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36C0" w14:textId="77777777" w:rsidR="00BB1F3C" w:rsidRPr="00DB4833" w:rsidRDefault="00BB1F3C" w:rsidP="00591054">
      <w:pPr>
        <w:pStyle w:val="Bodytext20"/>
        <w:shd w:val="clear" w:color="auto" w:fill="auto"/>
        <w:spacing w:before="0" w:after="160" w:line="360" w:lineRule="auto"/>
        <w:ind w:left="3969" w:right="-8" w:firstLine="0"/>
        <w:jc w:val="center"/>
        <w:rPr>
          <w:rFonts w:ascii="Sylfaen" w:hAnsi="Sylfaen"/>
          <w:sz w:val="24"/>
          <w:szCs w:val="24"/>
        </w:rPr>
      </w:pPr>
      <w:r w:rsidRPr="00DB4833">
        <w:rPr>
          <w:rFonts w:ascii="Sylfaen" w:hAnsi="Sylfaen"/>
          <w:sz w:val="24"/>
          <w:szCs w:val="24"/>
        </w:rPr>
        <w:t>ՀԱՍՏԱՏՎԱԾ ԵՆ</w:t>
      </w:r>
    </w:p>
    <w:p w14:paraId="703F56D6" w14:textId="77777777" w:rsidR="00BB1F3C" w:rsidRPr="00DB4833" w:rsidRDefault="00BB1F3C" w:rsidP="00591054">
      <w:pPr>
        <w:pStyle w:val="Bodytext20"/>
        <w:shd w:val="clear" w:color="auto" w:fill="auto"/>
        <w:spacing w:before="0" w:after="160" w:line="360" w:lineRule="auto"/>
        <w:ind w:left="3969" w:right="-8" w:firstLine="0"/>
        <w:jc w:val="center"/>
        <w:rPr>
          <w:rFonts w:ascii="Sylfaen" w:hAnsi="Sylfaen"/>
          <w:sz w:val="24"/>
          <w:szCs w:val="24"/>
        </w:rPr>
      </w:pPr>
      <w:r w:rsidRPr="00DB4833">
        <w:rPr>
          <w:rFonts w:ascii="Sylfaen" w:hAnsi="Sylfaen"/>
          <w:sz w:val="24"/>
          <w:szCs w:val="24"/>
        </w:rPr>
        <w:t>Եվրասիական տնտեսական</w:t>
      </w:r>
      <w:r w:rsidR="00591054" w:rsidRPr="00DB4833">
        <w:rPr>
          <w:rFonts w:ascii="Sylfaen" w:hAnsi="Sylfaen"/>
          <w:sz w:val="24"/>
          <w:szCs w:val="24"/>
        </w:rPr>
        <w:br/>
      </w:r>
      <w:r w:rsidRPr="00DB4833">
        <w:rPr>
          <w:rFonts w:ascii="Sylfaen" w:hAnsi="Sylfaen"/>
          <w:sz w:val="24"/>
          <w:szCs w:val="24"/>
        </w:rPr>
        <w:t>հանձնաժողովի</w:t>
      </w:r>
      <w:r w:rsidR="00591054" w:rsidRPr="00DB4833">
        <w:rPr>
          <w:rFonts w:ascii="Sylfaen" w:hAnsi="Sylfaen"/>
          <w:sz w:val="24"/>
          <w:szCs w:val="24"/>
        </w:rPr>
        <w:t xml:space="preserve"> </w:t>
      </w:r>
      <w:r w:rsidRPr="00DB4833">
        <w:rPr>
          <w:rFonts w:ascii="Sylfaen" w:hAnsi="Sylfaen"/>
          <w:sz w:val="24"/>
          <w:szCs w:val="24"/>
        </w:rPr>
        <w:t xml:space="preserve">կոլեգիայի </w:t>
      </w:r>
      <w:r w:rsidR="00591054" w:rsidRPr="00DB4833">
        <w:rPr>
          <w:rFonts w:ascii="Sylfaen" w:hAnsi="Sylfaen"/>
          <w:sz w:val="24"/>
          <w:szCs w:val="24"/>
        </w:rPr>
        <w:br/>
      </w:r>
      <w:r w:rsidRPr="00DB4833">
        <w:rPr>
          <w:rFonts w:ascii="Sylfaen" w:hAnsi="Sylfaen"/>
          <w:sz w:val="24"/>
          <w:szCs w:val="24"/>
        </w:rPr>
        <w:t>2015 թվականի սեպտեմբերի 1-ի</w:t>
      </w:r>
      <w:r w:rsidR="00591054" w:rsidRPr="00DB4833">
        <w:rPr>
          <w:rFonts w:ascii="Sylfaen" w:hAnsi="Sylfaen"/>
          <w:sz w:val="24"/>
          <w:szCs w:val="24"/>
        </w:rPr>
        <w:br/>
      </w:r>
      <w:r w:rsidRPr="00DB4833">
        <w:rPr>
          <w:rFonts w:ascii="Sylfaen" w:hAnsi="Sylfaen"/>
          <w:sz w:val="24"/>
          <w:szCs w:val="24"/>
        </w:rPr>
        <w:t>թիվ 105 որոշմամբ</w:t>
      </w:r>
    </w:p>
    <w:p w14:paraId="48F34FF2" w14:textId="77777777" w:rsidR="00BB1F3C" w:rsidRPr="00DB4833" w:rsidRDefault="00BB1F3C" w:rsidP="009B6BDF">
      <w:pPr>
        <w:pStyle w:val="Bodytext20"/>
        <w:shd w:val="clear" w:color="auto" w:fill="auto"/>
        <w:spacing w:before="0" w:after="160" w:line="360" w:lineRule="auto"/>
        <w:ind w:right="-8" w:firstLine="0"/>
        <w:jc w:val="center"/>
        <w:rPr>
          <w:rStyle w:val="Bodytext2Bold"/>
          <w:rFonts w:ascii="Sylfaen" w:hAnsi="Sylfaen"/>
          <w:spacing w:val="0"/>
          <w:sz w:val="24"/>
          <w:szCs w:val="24"/>
        </w:rPr>
      </w:pPr>
    </w:p>
    <w:p w14:paraId="394EC8A9"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Style w:val="Bodytext2Bold"/>
          <w:rFonts w:ascii="Sylfaen" w:hAnsi="Sylfaen"/>
          <w:spacing w:val="0"/>
          <w:sz w:val="24"/>
          <w:szCs w:val="24"/>
        </w:rPr>
        <w:t>ԿԱՆՈՆՆԵՐ</w:t>
      </w:r>
    </w:p>
    <w:p w14:paraId="1E74DBC1" w14:textId="5EA8813B" w:rsidR="00BB1F3C" w:rsidRPr="00DB4833" w:rsidRDefault="00BB1F3C" w:rsidP="009B6BDF">
      <w:pPr>
        <w:pStyle w:val="Bodytext30"/>
        <w:shd w:val="clear" w:color="auto" w:fill="auto"/>
        <w:spacing w:after="160" w:line="360" w:lineRule="auto"/>
        <w:ind w:right="-8"/>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w:t>
      </w:r>
      <w:r w:rsidR="00505133" w:rsidRPr="00DB4833">
        <w:rPr>
          <w:rFonts w:ascii="Sylfaen" w:hAnsi="Sylfaen"/>
          <w:sz w:val="24"/>
          <w:szCs w:val="24"/>
        </w:rPr>
        <w:t>ն</w:t>
      </w:r>
      <w:r w:rsidRPr="00DB4833">
        <w:rPr>
          <w:rFonts w:ascii="Sylfaen" w:hAnsi="Sylfaen"/>
          <w:sz w:val="24"/>
          <w:szCs w:val="24"/>
        </w:rPr>
        <w:t xml:space="preserve">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իրագործելիս տեղեկատվական փոխգործակցության</w:t>
      </w:r>
    </w:p>
    <w:p w14:paraId="041F4539"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3EAF4179" w14:textId="77777777" w:rsidR="00BB1F3C" w:rsidRPr="00DB4833" w:rsidRDefault="00BB1F3C" w:rsidP="00AD091A">
      <w:pPr>
        <w:pStyle w:val="Bodytext20"/>
        <w:shd w:val="clear" w:color="auto" w:fill="auto"/>
        <w:tabs>
          <w:tab w:val="left" w:pos="426"/>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I.</w:t>
      </w:r>
      <w:r w:rsidR="00AD091A" w:rsidRPr="00DB4833">
        <w:rPr>
          <w:rFonts w:ascii="Sylfaen" w:hAnsi="Sylfaen"/>
          <w:sz w:val="24"/>
          <w:szCs w:val="24"/>
        </w:rPr>
        <w:tab/>
      </w:r>
      <w:r w:rsidRPr="00DB4833">
        <w:rPr>
          <w:rFonts w:ascii="Sylfaen" w:hAnsi="Sylfaen"/>
          <w:sz w:val="24"/>
          <w:szCs w:val="24"/>
        </w:rPr>
        <w:t>Ընդհանուր դրույթներ</w:t>
      </w:r>
    </w:p>
    <w:p w14:paraId="646F8769" w14:textId="279A0D9F"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անոնները մշակվել են Եվրասիական տնտեսական միության իրավունքի մաս կազմող հետ</w:t>
      </w:r>
      <w:r w:rsidR="00EC6369">
        <w:rPr>
          <w:rFonts w:ascii="Sylfaen" w:hAnsi="Sylfaen"/>
          <w:sz w:val="24"/>
          <w:szCs w:val="24"/>
        </w:rPr>
        <w:t>և</w:t>
      </w:r>
      <w:r w:rsidR="00BB1F3C" w:rsidRPr="00DB4833">
        <w:rPr>
          <w:rFonts w:ascii="Sylfaen" w:hAnsi="Sylfaen"/>
          <w:sz w:val="24"/>
          <w:szCs w:val="24"/>
        </w:rPr>
        <w:t>յալ ակտերին համապատասխան՝</w:t>
      </w:r>
    </w:p>
    <w:p w14:paraId="25AAB9C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p>
    <w:p w14:paraId="21A62A6A" w14:textId="411120D3" w:rsidR="00BB1F3C"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2014 թվականի նոյեմբերի 6-ի </w:t>
      </w:r>
      <w:r w:rsidR="00BB1F3C" w:rsidRPr="00DB4833">
        <w:rPr>
          <w:rFonts w:ascii="Sylfaen" w:hAnsi="Sylfaen"/>
          <w:sz w:val="24"/>
          <w:szCs w:val="24"/>
        </w:rPr>
        <w:t xml:space="preserve">«Ընդհանուր գործընթացներն արտաքին </w:t>
      </w:r>
      <w:r w:rsidR="00EC6369">
        <w:rPr>
          <w:rFonts w:ascii="Sylfaen" w:hAnsi="Sylfaen"/>
          <w:sz w:val="24"/>
          <w:szCs w:val="24"/>
        </w:rPr>
        <w:t>և</w:t>
      </w:r>
      <w:r w:rsidR="00BB1F3C" w:rsidRPr="00DB4833">
        <w:rPr>
          <w:rFonts w:ascii="Sylfaen" w:hAnsi="Sylfaen"/>
          <w:sz w:val="24"/>
          <w:szCs w:val="24"/>
        </w:rPr>
        <w:t xml:space="preserve"> փոխադարձ առ</w:t>
      </w:r>
      <w:r w:rsidR="00EC6369">
        <w:rPr>
          <w:rFonts w:ascii="Sylfaen" w:hAnsi="Sylfaen"/>
          <w:sz w:val="24"/>
          <w:szCs w:val="24"/>
        </w:rPr>
        <w:t>և</w:t>
      </w:r>
      <w:r w:rsidR="00BB1F3C" w:rsidRPr="00DB483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EB5E88A" w14:textId="2F9C6646" w:rsidR="00BB1F3C"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2015 թվականի ապրիլի 14-ի </w:t>
      </w:r>
      <w:r w:rsidR="00BB1F3C" w:rsidRPr="00DB4833">
        <w:rPr>
          <w:rFonts w:ascii="Sylfaen" w:hAnsi="Sylfaen"/>
          <w:sz w:val="24"/>
          <w:szCs w:val="24"/>
        </w:rPr>
        <w:t xml:space="preserve">«Եվրասիական տնտեսական միության շրջանակներում ընդհանուր գործընթացների ցանկի </w:t>
      </w:r>
      <w:r w:rsidR="00EC6369">
        <w:rPr>
          <w:rFonts w:ascii="Sylfaen" w:hAnsi="Sylfaen"/>
          <w:sz w:val="24"/>
          <w:szCs w:val="24"/>
        </w:rPr>
        <w:t>և</w:t>
      </w:r>
      <w:r w:rsidR="00BB1F3C"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w:t>
      </w:r>
      <w:r w:rsidR="00BB1F3C" w:rsidRPr="00DB4833">
        <w:rPr>
          <w:rFonts w:ascii="Sylfaen" w:hAnsi="Sylfaen"/>
          <w:sz w:val="24"/>
          <w:szCs w:val="24"/>
        </w:rPr>
        <w:lastRenderedPageBreak/>
        <w:t>մասին» թիվ 29 որոշում.</w:t>
      </w:r>
    </w:p>
    <w:p w14:paraId="23A6F3A4" w14:textId="5ACFAE2C" w:rsidR="00BB1F3C"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cs="Sylfaen"/>
          <w:sz w:val="24"/>
          <w:szCs w:val="24"/>
        </w:rPr>
        <w:t>Եվրասիական</w:t>
      </w:r>
      <w:r w:rsidRPr="00DB4833">
        <w:rPr>
          <w:rFonts w:ascii="Sylfaen" w:hAnsi="Sylfaen"/>
          <w:sz w:val="24"/>
          <w:szCs w:val="24"/>
        </w:rPr>
        <w:t xml:space="preserve"> </w:t>
      </w:r>
      <w:r w:rsidRPr="00DB4833">
        <w:rPr>
          <w:rFonts w:ascii="Sylfaen" w:hAnsi="Sylfaen" w:cs="Sylfaen"/>
          <w:sz w:val="24"/>
          <w:szCs w:val="24"/>
        </w:rPr>
        <w:t>տնտեսական</w:t>
      </w:r>
      <w:r w:rsidRPr="00DB4833">
        <w:rPr>
          <w:rFonts w:ascii="Sylfaen" w:hAnsi="Sylfaen"/>
          <w:sz w:val="24"/>
          <w:szCs w:val="24"/>
        </w:rPr>
        <w:t xml:space="preserve"> </w:t>
      </w:r>
      <w:r w:rsidRPr="00DB4833">
        <w:rPr>
          <w:rFonts w:ascii="Sylfaen" w:hAnsi="Sylfaen" w:cs="Sylfaen"/>
          <w:sz w:val="24"/>
          <w:szCs w:val="24"/>
        </w:rPr>
        <w:t>հանձնաժողովի</w:t>
      </w:r>
      <w:r w:rsidRPr="00DB4833">
        <w:rPr>
          <w:rFonts w:ascii="Sylfaen" w:hAnsi="Sylfaen"/>
          <w:sz w:val="24"/>
          <w:szCs w:val="24"/>
        </w:rPr>
        <w:t xml:space="preserve"> </w:t>
      </w:r>
      <w:r w:rsidRPr="00DB4833">
        <w:rPr>
          <w:rFonts w:ascii="Sylfaen" w:hAnsi="Sylfaen" w:cs="Sylfaen"/>
          <w:sz w:val="24"/>
          <w:szCs w:val="24"/>
        </w:rPr>
        <w:t>կոլեգիայի</w:t>
      </w:r>
      <w:r w:rsidRPr="00DB4833">
        <w:rPr>
          <w:rFonts w:ascii="Sylfaen" w:hAnsi="Sylfaen"/>
          <w:sz w:val="24"/>
          <w:szCs w:val="24"/>
        </w:rPr>
        <w:t xml:space="preserve"> 2015 </w:t>
      </w:r>
      <w:r w:rsidRPr="00DB4833">
        <w:rPr>
          <w:rFonts w:ascii="Sylfaen" w:hAnsi="Sylfaen" w:cs="Sylfaen"/>
          <w:sz w:val="24"/>
          <w:szCs w:val="24"/>
        </w:rPr>
        <w:t>թվականի</w:t>
      </w:r>
      <w:r w:rsidRPr="00DB4833">
        <w:rPr>
          <w:rFonts w:ascii="Sylfaen" w:hAnsi="Sylfaen"/>
          <w:sz w:val="24"/>
          <w:szCs w:val="24"/>
        </w:rPr>
        <w:t xml:space="preserve"> </w:t>
      </w:r>
      <w:r w:rsidRPr="00DB4833">
        <w:rPr>
          <w:rFonts w:ascii="Sylfaen" w:hAnsi="Sylfaen" w:cs="Sylfaen"/>
          <w:sz w:val="24"/>
          <w:szCs w:val="24"/>
        </w:rPr>
        <w:t>հունիսի</w:t>
      </w:r>
      <w:r w:rsidRPr="00DB4833">
        <w:rPr>
          <w:rFonts w:ascii="Sylfaen" w:hAnsi="Sylfaen"/>
          <w:sz w:val="24"/>
          <w:szCs w:val="24"/>
        </w:rPr>
        <w:t xml:space="preserve"> 9-</w:t>
      </w:r>
      <w:r w:rsidRPr="00DB4833">
        <w:rPr>
          <w:rFonts w:ascii="Sylfaen" w:hAnsi="Sylfaen" w:cs="Sylfaen"/>
          <w:sz w:val="24"/>
          <w:szCs w:val="24"/>
        </w:rPr>
        <w:t>ի</w:t>
      </w:r>
      <w:r w:rsidRPr="00DB4833">
        <w:rPr>
          <w:rFonts w:ascii="Sylfaen" w:hAnsi="Sylfaen"/>
          <w:sz w:val="24"/>
          <w:szCs w:val="24"/>
        </w:rPr>
        <w:t xml:space="preserve"> </w:t>
      </w:r>
      <w:r w:rsidR="00BB1F3C" w:rsidRPr="00DB4833">
        <w:rPr>
          <w:rFonts w:ascii="Sylfaen" w:hAnsi="Sylfaen"/>
          <w:sz w:val="24"/>
          <w:szCs w:val="24"/>
        </w:rPr>
        <w:t>«</w:t>
      </w:r>
      <w:r w:rsidR="00BB1F3C" w:rsidRPr="00DB4833">
        <w:rPr>
          <w:rFonts w:ascii="Sylfaen" w:hAnsi="Sylfaen" w:cs="Sylfaen"/>
          <w:sz w:val="24"/>
          <w:szCs w:val="24"/>
        </w:rPr>
        <w:t>Եվրասիական</w:t>
      </w:r>
      <w:r w:rsidR="00BB1F3C" w:rsidRPr="00DB4833">
        <w:rPr>
          <w:rFonts w:ascii="Sylfaen" w:hAnsi="Sylfaen"/>
          <w:sz w:val="24"/>
          <w:szCs w:val="24"/>
        </w:rPr>
        <w:t xml:space="preserve"> </w:t>
      </w:r>
      <w:r w:rsidR="00BB1F3C" w:rsidRPr="00DB4833">
        <w:rPr>
          <w:rFonts w:ascii="Sylfaen" w:hAnsi="Sylfaen" w:cs="Sylfaen"/>
          <w:sz w:val="24"/>
          <w:szCs w:val="24"/>
        </w:rPr>
        <w:t>տնտեսական</w:t>
      </w:r>
      <w:r w:rsidR="00BB1F3C" w:rsidRPr="00DB4833">
        <w:rPr>
          <w:rFonts w:ascii="Sylfaen" w:hAnsi="Sylfaen"/>
          <w:sz w:val="24"/>
          <w:szCs w:val="24"/>
        </w:rPr>
        <w:t xml:space="preserve"> </w:t>
      </w:r>
      <w:r w:rsidR="00BB1F3C" w:rsidRPr="00DB4833">
        <w:rPr>
          <w:rFonts w:ascii="Sylfaen" w:hAnsi="Sylfaen" w:cs="Sylfaen"/>
          <w:sz w:val="24"/>
          <w:szCs w:val="24"/>
        </w:rPr>
        <w:t>միության</w:t>
      </w:r>
      <w:r w:rsidR="00BB1F3C" w:rsidRPr="00DB4833">
        <w:rPr>
          <w:rFonts w:ascii="Sylfaen" w:hAnsi="Sylfaen"/>
          <w:sz w:val="24"/>
          <w:szCs w:val="24"/>
        </w:rPr>
        <w:t xml:space="preserve"> </w:t>
      </w:r>
      <w:r w:rsidR="00BB1F3C" w:rsidRPr="00DB4833">
        <w:rPr>
          <w:rFonts w:ascii="Sylfaen" w:hAnsi="Sylfaen" w:cs="Sylfaen"/>
          <w:sz w:val="24"/>
          <w:szCs w:val="24"/>
        </w:rPr>
        <w:t>շրջանակներում</w:t>
      </w:r>
      <w:r w:rsidR="00BB1F3C" w:rsidRPr="00DB4833">
        <w:rPr>
          <w:rFonts w:ascii="Sylfaen" w:hAnsi="Sylfaen"/>
          <w:sz w:val="24"/>
          <w:szCs w:val="24"/>
        </w:rPr>
        <w:t xml:space="preserve"> </w:t>
      </w:r>
      <w:r w:rsidR="00BB1F3C" w:rsidRPr="00DB4833">
        <w:rPr>
          <w:rFonts w:ascii="Sylfaen" w:hAnsi="Sylfaen" w:cs="Sylfaen"/>
          <w:sz w:val="24"/>
          <w:szCs w:val="24"/>
        </w:rPr>
        <w:t>ընդհանուր</w:t>
      </w:r>
      <w:r w:rsidR="00BB1F3C" w:rsidRPr="00DB4833">
        <w:rPr>
          <w:rFonts w:ascii="Sylfaen" w:hAnsi="Sylfaen"/>
          <w:sz w:val="24"/>
          <w:szCs w:val="24"/>
        </w:rPr>
        <w:t xml:space="preserve"> </w:t>
      </w:r>
      <w:r w:rsidR="00BB1F3C" w:rsidRPr="00DB4833">
        <w:rPr>
          <w:rFonts w:ascii="Sylfaen" w:hAnsi="Sylfaen" w:cs="Sylfaen"/>
          <w:sz w:val="24"/>
          <w:szCs w:val="24"/>
        </w:rPr>
        <w:t>գործընթացների</w:t>
      </w:r>
      <w:r w:rsidR="00BB1F3C" w:rsidRPr="00DB4833">
        <w:rPr>
          <w:rFonts w:ascii="Sylfaen" w:hAnsi="Sylfaen"/>
          <w:sz w:val="24"/>
          <w:szCs w:val="24"/>
        </w:rPr>
        <w:t xml:space="preserve"> </w:t>
      </w:r>
      <w:r w:rsidR="00BB1F3C" w:rsidRPr="00DB4833">
        <w:rPr>
          <w:rFonts w:ascii="Sylfaen" w:hAnsi="Sylfaen" w:cs="Sylfaen"/>
          <w:sz w:val="24"/>
          <w:szCs w:val="24"/>
        </w:rPr>
        <w:t>վերլուծության</w:t>
      </w:r>
      <w:r w:rsidR="00BB1F3C" w:rsidRPr="00DB4833">
        <w:rPr>
          <w:rFonts w:ascii="Sylfaen" w:hAnsi="Sylfaen"/>
          <w:sz w:val="24"/>
          <w:szCs w:val="24"/>
        </w:rPr>
        <w:t xml:space="preserve">, </w:t>
      </w:r>
      <w:r w:rsidR="00BB1F3C" w:rsidRPr="00DB4833">
        <w:rPr>
          <w:rFonts w:ascii="Sylfaen" w:hAnsi="Sylfaen" w:cs="Sylfaen"/>
          <w:sz w:val="24"/>
          <w:szCs w:val="24"/>
        </w:rPr>
        <w:t>օպտիմալացման</w:t>
      </w:r>
      <w:r w:rsidR="00BB1F3C" w:rsidRPr="00DB4833">
        <w:rPr>
          <w:rFonts w:ascii="Sylfaen" w:hAnsi="Sylfaen"/>
          <w:sz w:val="24"/>
          <w:szCs w:val="24"/>
        </w:rPr>
        <w:t xml:space="preserve">, </w:t>
      </w:r>
      <w:r w:rsidR="00BB1F3C" w:rsidRPr="00DB4833">
        <w:rPr>
          <w:rFonts w:ascii="Sylfaen" w:hAnsi="Sylfaen" w:cs="Sylfaen"/>
          <w:sz w:val="24"/>
          <w:szCs w:val="24"/>
        </w:rPr>
        <w:t>ներդաշնակեցման</w:t>
      </w:r>
      <w:r w:rsidR="00BB1F3C" w:rsidRPr="00DB4833">
        <w:rPr>
          <w:rFonts w:ascii="Sylfaen" w:hAnsi="Sylfaen"/>
          <w:sz w:val="24"/>
          <w:szCs w:val="24"/>
        </w:rPr>
        <w:t xml:space="preserve"> </w:t>
      </w:r>
      <w:r w:rsidR="00EC6369">
        <w:rPr>
          <w:rFonts w:ascii="Sylfaen" w:hAnsi="Sylfaen" w:cs="Sylfaen"/>
          <w:sz w:val="24"/>
          <w:szCs w:val="24"/>
        </w:rPr>
        <w:t>և</w:t>
      </w:r>
      <w:r w:rsidR="00BB1F3C" w:rsidRPr="00DB4833">
        <w:rPr>
          <w:rFonts w:ascii="Sylfaen" w:hAnsi="Sylfaen"/>
          <w:sz w:val="24"/>
          <w:szCs w:val="24"/>
        </w:rPr>
        <w:t xml:space="preserve"> </w:t>
      </w:r>
      <w:r w:rsidR="00BB1F3C" w:rsidRPr="00DB4833">
        <w:rPr>
          <w:rFonts w:ascii="Sylfaen" w:hAnsi="Sylfaen" w:cs="Sylfaen"/>
          <w:sz w:val="24"/>
          <w:szCs w:val="24"/>
        </w:rPr>
        <w:t>նկարագրության</w:t>
      </w:r>
      <w:r w:rsidR="00BB1F3C" w:rsidRPr="00DB4833">
        <w:rPr>
          <w:rFonts w:ascii="Sylfaen" w:hAnsi="Sylfaen"/>
          <w:sz w:val="24"/>
          <w:szCs w:val="24"/>
        </w:rPr>
        <w:t xml:space="preserve"> </w:t>
      </w:r>
      <w:r w:rsidR="00BB1F3C" w:rsidRPr="00DB4833">
        <w:rPr>
          <w:rFonts w:ascii="Sylfaen" w:hAnsi="Sylfaen" w:cs="Sylfaen"/>
          <w:sz w:val="24"/>
          <w:szCs w:val="24"/>
        </w:rPr>
        <w:t>մեթոդիկայի</w:t>
      </w:r>
      <w:r w:rsidR="00BB1F3C" w:rsidRPr="00DB4833">
        <w:rPr>
          <w:rFonts w:ascii="Sylfaen" w:hAnsi="Sylfaen"/>
          <w:sz w:val="24"/>
          <w:szCs w:val="24"/>
        </w:rPr>
        <w:t xml:space="preserve"> </w:t>
      </w:r>
      <w:r w:rsidR="00BB1F3C" w:rsidRPr="00DB4833">
        <w:rPr>
          <w:rFonts w:ascii="Sylfaen" w:hAnsi="Sylfaen" w:cs="Sylfaen"/>
          <w:sz w:val="24"/>
          <w:szCs w:val="24"/>
        </w:rPr>
        <w:t>մասին</w:t>
      </w:r>
      <w:r w:rsidR="00BB1F3C" w:rsidRPr="00DB4833">
        <w:rPr>
          <w:rFonts w:ascii="Sylfaen" w:hAnsi="Sylfaen"/>
          <w:sz w:val="24"/>
          <w:szCs w:val="24"/>
        </w:rPr>
        <w:t xml:space="preserve">» </w:t>
      </w:r>
      <w:r w:rsidR="00BB1F3C" w:rsidRPr="00DB4833">
        <w:rPr>
          <w:rFonts w:ascii="Sylfaen" w:hAnsi="Sylfaen" w:cs="Sylfaen"/>
          <w:sz w:val="24"/>
          <w:szCs w:val="24"/>
        </w:rPr>
        <w:t>թիվ</w:t>
      </w:r>
      <w:r w:rsidR="00BB1F3C" w:rsidRPr="00DB4833">
        <w:rPr>
          <w:rFonts w:ascii="Sylfaen" w:hAnsi="Sylfaen"/>
          <w:sz w:val="24"/>
          <w:szCs w:val="24"/>
        </w:rPr>
        <w:t xml:space="preserve"> 63 </w:t>
      </w:r>
      <w:r w:rsidR="00BB1F3C" w:rsidRPr="00DB4833">
        <w:rPr>
          <w:rFonts w:ascii="Sylfaen" w:hAnsi="Sylfaen" w:cs="Sylfaen"/>
          <w:sz w:val="24"/>
          <w:szCs w:val="24"/>
        </w:rPr>
        <w:t>որոշում։</w:t>
      </w:r>
    </w:p>
    <w:p w14:paraId="56DD97A5" w14:textId="77777777" w:rsidR="00BB1F3C" w:rsidRPr="00DB4833" w:rsidRDefault="00BB1F3C" w:rsidP="009B6BDF">
      <w:pPr>
        <w:spacing w:after="160" w:line="360" w:lineRule="auto"/>
        <w:ind w:right="-8"/>
      </w:pPr>
    </w:p>
    <w:p w14:paraId="0E0F703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 Կիրառման ոլորտը</w:t>
      </w:r>
    </w:p>
    <w:p w14:paraId="01505DE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032E0BD5" w14:textId="06A0ADB3"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անոնները մշակվել են «Մաքսային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ավորում, վարում </w:t>
      </w:r>
      <w:r w:rsidR="00EC6369">
        <w:rPr>
          <w:rFonts w:ascii="Sylfaen" w:hAnsi="Sylfaen"/>
          <w:sz w:val="24"/>
          <w:szCs w:val="24"/>
        </w:rPr>
        <w:t>և</w:t>
      </w:r>
      <w:r w:rsidR="00BB1F3C" w:rsidRPr="00DB4833">
        <w:rPr>
          <w:rFonts w:ascii="Sylfaen" w:hAnsi="Sylfaen"/>
          <w:sz w:val="24"/>
          <w:szCs w:val="24"/>
        </w:rPr>
        <w:t xml:space="preserve"> օգտագործում» ընդհանուր գործընթացի (այսուհետ՝ ընդհանուր գործընթաց) մասնակիցների միջ</w:t>
      </w:r>
      <w:r w:rsidR="00EC6369">
        <w:rPr>
          <w:rFonts w:ascii="Sylfaen" w:hAnsi="Sylfaen"/>
          <w:sz w:val="24"/>
          <w:szCs w:val="24"/>
        </w:rPr>
        <w:t>և</w:t>
      </w:r>
      <w:r w:rsidR="00BB1F3C" w:rsidRPr="00DB4833">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նպատակներով։</w:t>
      </w:r>
    </w:p>
    <w:p w14:paraId="1888995D" w14:textId="081E5332"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 xml:space="preserve">անոնները կիրառվում են ընդհանուր գործընթացի մասնակիցների կողմից ընդհանուր գործընթացի շրջանակներում ընթացակարգերի </w:t>
      </w:r>
      <w:r w:rsidR="00EC6369">
        <w:rPr>
          <w:rFonts w:ascii="Sylfaen" w:hAnsi="Sylfaen"/>
          <w:sz w:val="24"/>
          <w:szCs w:val="24"/>
        </w:rPr>
        <w:t>և</w:t>
      </w:r>
      <w:r w:rsidR="00BB1F3C" w:rsidRPr="00DB4833">
        <w:rPr>
          <w:rFonts w:ascii="Sylfaen" w:hAnsi="Sylfaen"/>
          <w:sz w:val="24"/>
          <w:szCs w:val="24"/>
        </w:rPr>
        <w:t xml:space="preserve"> գործառնությունների կատարման կարգը վերահսկելիս, ինչպես նա</w:t>
      </w:r>
      <w:r w:rsidR="00EC6369">
        <w:rPr>
          <w:rFonts w:ascii="Sylfaen" w:hAnsi="Sylfaen"/>
          <w:sz w:val="24"/>
          <w:szCs w:val="24"/>
        </w:rPr>
        <w:t>և</w:t>
      </w:r>
      <w:r w:rsidR="00BB1F3C" w:rsidRPr="00DB4833">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EC6369">
        <w:rPr>
          <w:rFonts w:ascii="Sylfaen" w:hAnsi="Sylfaen"/>
          <w:sz w:val="24"/>
          <w:szCs w:val="24"/>
        </w:rPr>
        <w:t>և</w:t>
      </w:r>
      <w:r w:rsidR="00BB1F3C" w:rsidRPr="00DB4833">
        <w:rPr>
          <w:rFonts w:ascii="Sylfaen" w:hAnsi="Sylfaen"/>
          <w:sz w:val="24"/>
          <w:szCs w:val="24"/>
        </w:rPr>
        <w:t xml:space="preserve"> լրամշակելիս։</w:t>
      </w:r>
    </w:p>
    <w:p w14:paraId="4B703F7D" w14:textId="77777777" w:rsidR="00BB1F3C" w:rsidRPr="00DB4833" w:rsidRDefault="00BB1F3C" w:rsidP="009B6BDF">
      <w:pPr>
        <w:spacing w:after="160" w:line="360" w:lineRule="auto"/>
        <w:ind w:right="-8"/>
      </w:pPr>
    </w:p>
    <w:p w14:paraId="2C40808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III. Հիմնական հասկացությունները</w:t>
      </w:r>
    </w:p>
    <w:p w14:paraId="418FA298" w14:textId="77777777" w:rsidR="00BB1F3C" w:rsidRPr="00DB4833" w:rsidRDefault="00BB1F3C" w:rsidP="009B6BDF">
      <w:pPr>
        <w:spacing w:after="160" w:line="360" w:lineRule="auto"/>
        <w:ind w:right="-8"/>
      </w:pPr>
    </w:p>
    <w:p w14:paraId="3E5D7C1B" w14:textId="1F9909D4"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BB1F3C" w:rsidRPr="00DB4833">
        <w:rPr>
          <w:rFonts w:ascii="Sylfaen" w:hAnsi="Sylfaen"/>
          <w:sz w:val="24"/>
          <w:szCs w:val="24"/>
        </w:rPr>
        <w:t xml:space="preserve">Սույն </w:t>
      </w:r>
      <w:r w:rsidR="0086274A" w:rsidRPr="00DB4833">
        <w:rPr>
          <w:rFonts w:ascii="Sylfaen" w:hAnsi="Sylfaen"/>
          <w:sz w:val="24"/>
          <w:szCs w:val="24"/>
        </w:rPr>
        <w:t>կ</w:t>
      </w:r>
      <w:r w:rsidR="00BB1F3C" w:rsidRPr="00DB4833">
        <w:rPr>
          <w:rFonts w:ascii="Sylfaen" w:hAnsi="Sylfaen"/>
          <w:sz w:val="24"/>
          <w:szCs w:val="24"/>
        </w:rPr>
        <w:t>անոնների նպատակներով օգտագործվում են</w:t>
      </w:r>
      <w:r w:rsidR="00505133" w:rsidRPr="00DB4833">
        <w:rPr>
          <w:rFonts w:ascii="Sylfaen" w:hAnsi="Sylfaen"/>
          <w:sz w:val="24"/>
          <w:szCs w:val="24"/>
        </w:rPr>
        <w:t xml:space="preserve"> հետ</w:t>
      </w:r>
      <w:r w:rsidR="00EC6369">
        <w:rPr>
          <w:rFonts w:ascii="Sylfaen" w:hAnsi="Sylfaen"/>
          <w:sz w:val="24"/>
          <w:szCs w:val="24"/>
        </w:rPr>
        <w:t>և</w:t>
      </w:r>
      <w:r w:rsidR="00505133" w:rsidRPr="00DB4833">
        <w:rPr>
          <w:rFonts w:ascii="Sylfaen" w:hAnsi="Sylfaen"/>
          <w:sz w:val="24"/>
          <w:szCs w:val="24"/>
        </w:rPr>
        <w:t>յալ</w:t>
      </w:r>
      <w:r w:rsidR="00BB1F3C" w:rsidRPr="00DB4833">
        <w:rPr>
          <w:rFonts w:ascii="Sylfaen" w:hAnsi="Sylfaen"/>
          <w:sz w:val="24"/>
          <w:szCs w:val="24"/>
        </w:rPr>
        <w:t xml:space="preserve"> հասկացություններ</w:t>
      </w:r>
      <w:r w:rsidR="00505133" w:rsidRPr="00DB4833">
        <w:rPr>
          <w:rFonts w:ascii="Sylfaen" w:hAnsi="Sylfaen"/>
          <w:sz w:val="24"/>
          <w:szCs w:val="24"/>
        </w:rPr>
        <w:t>ը</w:t>
      </w:r>
      <w:r w:rsidR="00BB1F3C" w:rsidRPr="00DB4833">
        <w:rPr>
          <w:rFonts w:ascii="Sylfaen" w:hAnsi="Sylfaen"/>
          <w:sz w:val="24"/>
          <w:szCs w:val="24"/>
        </w:rPr>
        <w:t xml:space="preserve">, որոնք </w:t>
      </w:r>
      <w:r w:rsidR="00505133" w:rsidRPr="00DB4833">
        <w:rPr>
          <w:rFonts w:ascii="Sylfaen" w:hAnsi="Sylfaen"/>
          <w:sz w:val="24"/>
          <w:szCs w:val="24"/>
        </w:rPr>
        <w:t>ունեն հետ</w:t>
      </w:r>
      <w:r w:rsidR="00EC6369">
        <w:rPr>
          <w:rFonts w:ascii="Sylfaen" w:hAnsi="Sylfaen"/>
          <w:sz w:val="24"/>
          <w:szCs w:val="24"/>
        </w:rPr>
        <w:t>և</w:t>
      </w:r>
      <w:r w:rsidR="00505133" w:rsidRPr="00DB4833">
        <w:rPr>
          <w:rFonts w:ascii="Sylfaen" w:hAnsi="Sylfaen"/>
          <w:sz w:val="24"/>
          <w:szCs w:val="24"/>
        </w:rPr>
        <w:t>յալ իմաստը</w:t>
      </w:r>
      <w:r w:rsidR="00BB1F3C" w:rsidRPr="00DB4833">
        <w:rPr>
          <w:rFonts w:ascii="Sylfaen" w:hAnsi="Sylfaen"/>
          <w:sz w:val="24"/>
          <w:szCs w:val="24"/>
        </w:rPr>
        <w:t>՝</w:t>
      </w:r>
    </w:p>
    <w:p w14:paraId="236EFE50" w14:textId="77777777"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ավտորիզացիա</w:t>
      </w:r>
      <w:r w:rsidR="00BB1F3C" w:rsidRPr="00DB4833">
        <w:rPr>
          <w:rFonts w:ascii="Sylfaen" w:hAnsi="Sylfaen"/>
          <w:sz w:val="24"/>
          <w:szCs w:val="24"/>
        </w:rPr>
        <w:t>՝ ընդհանուր գործընթացի կոնկրետ մասնակցին որոշակի գործողությունների կատարման իրավունքի տրամադրում.</w:t>
      </w:r>
    </w:p>
    <w:p w14:paraId="741F091E" w14:textId="18CFBAD3"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lastRenderedPageBreak/>
        <w:t>ընդհանուր գործընթացի ընթացակարգերի խումբ</w:t>
      </w:r>
      <w:r w:rsidR="00BB1F3C" w:rsidRPr="00DB4833">
        <w:rPr>
          <w:rFonts w:ascii="Sylfaen" w:hAnsi="Sylfaen"/>
          <w:sz w:val="24"/>
          <w:szCs w:val="24"/>
        </w:rPr>
        <w:t>՝ ընդհանուր գործընթացի ընթացակարգեր, որոնք միավորված են ընդհանուր գործընթացի առանձնահատկությամբ պայմանավորված որ</w:t>
      </w:r>
      <w:r w:rsidR="00EC6369">
        <w:rPr>
          <w:rFonts w:ascii="Sylfaen" w:hAnsi="Sylfaen"/>
          <w:sz w:val="24"/>
          <w:szCs w:val="24"/>
        </w:rPr>
        <w:t>և</w:t>
      </w:r>
      <w:r w:rsidR="00BB1F3C" w:rsidRPr="00DB4833">
        <w:rPr>
          <w:rFonts w:ascii="Sylfaen" w:hAnsi="Sylfaen"/>
          <w:sz w:val="24"/>
          <w:szCs w:val="24"/>
        </w:rPr>
        <w:t>է հատկանիշով</w:t>
      </w:r>
      <w:r w:rsidR="00EC1DDA" w:rsidRPr="00DB4833">
        <w:rPr>
          <w:rFonts w:ascii="Sylfaen" w:hAnsi="Sylfaen"/>
          <w:sz w:val="24"/>
          <w:szCs w:val="24"/>
        </w:rPr>
        <w:t>.</w:t>
      </w:r>
    </w:p>
    <w:p w14:paraId="65ADBDBB" w14:textId="2C18D3C8"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տեղեկատվական օբյեկտ</w:t>
      </w:r>
      <w:r w:rsidR="00BB1F3C" w:rsidRPr="00DB4833">
        <w:rPr>
          <w:rFonts w:ascii="Sylfaen" w:hAnsi="Sylfaen"/>
          <w:sz w:val="24"/>
          <w:szCs w:val="24"/>
        </w:rPr>
        <w:t xml:space="preserve">՝ հանգամանքներ, գործողություններ կամ իրադարձություններ, որոնց </w:t>
      </w:r>
      <w:r w:rsidRPr="00DB4833">
        <w:rPr>
          <w:rFonts w:ascii="Sylfaen" w:hAnsi="Sylfaen"/>
          <w:sz w:val="24"/>
          <w:szCs w:val="24"/>
        </w:rPr>
        <w:t>առաջացման</w:t>
      </w:r>
      <w:r w:rsidR="00BB1F3C" w:rsidRPr="00DB4833">
        <w:rPr>
          <w:rFonts w:ascii="Sylfaen" w:hAnsi="Sylfaen"/>
          <w:sz w:val="24"/>
          <w:szCs w:val="24"/>
        </w:rPr>
        <w:t>, փոփոխ</w:t>
      </w:r>
      <w:r w:rsidRPr="00DB4833">
        <w:rPr>
          <w:rFonts w:ascii="Sylfaen" w:hAnsi="Sylfaen"/>
          <w:sz w:val="24"/>
          <w:szCs w:val="24"/>
        </w:rPr>
        <w:t>ման</w:t>
      </w:r>
      <w:r w:rsidR="00BB1F3C" w:rsidRPr="00DB4833">
        <w:rPr>
          <w:rFonts w:ascii="Sylfaen" w:hAnsi="Sylfaen"/>
          <w:sz w:val="24"/>
          <w:szCs w:val="24"/>
        </w:rPr>
        <w:t xml:space="preserve"> կամ դադար</w:t>
      </w:r>
      <w:r w:rsidRPr="00DB4833">
        <w:rPr>
          <w:rFonts w:ascii="Sylfaen" w:hAnsi="Sylfaen"/>
          <w:sz w:val="24"/>
          <w:szCs w:val="24"/>
        </w:rPr>
        <w:t>ելու</w:t>
      </w:r>
      <w:r w:rsidR="00BB1F3C" w:rsidRPr="00DB4833">
        <w:rPr>
          <w:rFonts w:ascii="Sylfaen" w:hAnsi="Sylfaen"/>
          <w:sz w:val="24"/>
          <w:szCs w:val="24"/>
        </w:rPr>
        <w:t xml:space="preserve"> (ավարտ</w:t>
      </w:r>
      <w:r w:rsidRPr="00DB4833">
        <w:rPr>
          <w:rFonts w:ascii="Sylfaen" w:hAnsi="Sylfaen"/>
          <w:sz w:val="24"/>
          <w:szCs w:val="24"/>
        </w:rPr>
        <w:t>վելու</w:t>
      </w:r>
      <w:r w:rsidR="00BB1F3C" w:rsidRPr="00DB4833">
        <w:rPr>
          <w:rFonts w:ascii="Sylfaen" w:hAnsi="Sylfaen"/>
          <w:sz w:val="24"/>
          <w:szCs w:val="24"/>
        </w:rPr>
        <w:t>) մասին տեղեկությունները փոխանցվում են ընդհանուր գործընթացի ընթացակարգերի կատարման ընթացքում</w:t>
      </w:r>
      <w:r w:rsidR="00967588" w:rsidRPr="00DB4833">
        <w:rPr>
          <w:rFonts w:ascii="Sylfaen" w:hAnsi="Sylfaen"/>
          <w:sz w:val="24"/>
          <w:szCs w:val="24"/>
        </w:rPr>
        <w:t>՝</w:t>
      </w:r>
      <w:r w:rsidR="00BB1F3C" w:rsidRPr="00DB4833">
        <w:rPr>
          <w:rFonts w:ascii="Sylfaen" w:hAnsi="Sylfaen"/>
          <w:sz w:val="24"/>
          <w:szCs w:val="24"/>
        </w:rPr>
        <w:t xml:space="preserve"> ընդհանուր գործընթացի մասնակիցների միջ</w:t>
      </w:r>
      <w:r w:rsidR="00EC6369">
        <w:rPr>
          <w:rFonts w:ascii="Sylfaen" w:hAnsi="Sylfaen"/>
          <w:sz w:val="24"/>
          <w:szCs w:val="24"/>
        </w:rPr>
        <w:t>և</w:t>
      </w:r>
      <w:r w:rsidR="00BB1F3C" w:rsidRPr="00DB4833">
        <w:rPr>
          <w:rFonts w:ascii="Sylfaen" w:hAnsi="Sylfaen"/>
          <w:sz w:val="24"/>
          <w:szCs w:val="24"/>
        </w:rPr>
        <w:t xml:space="preserve"> տեղեկատվական փոխգործակցության գործընթացում.</w:t>
      </w:r>
    </w:p>
    <w:p w14:paraId="55549642" w14:textId="77777777"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կատարող</w:t>
      </w:r>
      <w:r w:rsidR="00BB1F3C" w:rsidRPr="00DB4833">
        <w:rPr>
          <w:rFonts w:ascii="Sylfaen" w:hAnsi="Sylfaen"/>
          <w:sz w:val="24"/>
          <w:szCs w:val="24"/>
        </w:rPr>
        <w:t>՝ ընդհանուր գործընթացի մասնակից, որը պատասխանատու է գործառնությունների կատարման համար.</w:t>
      </w:r>
    </w:p>
    <w:p w14:paraId="29154E53" w14:textId="16873AC0" w:rsidR="00BB1F3C" w:rsidRPr="00DB4833" w:rsidRDefault="00713AF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 xml:space="preserve">պատմական </w:t>
      </w:r>
      <w:r w:rsidR="00505133" w:rsidRPr="00DB4833">
        <w:rPr>
          <w:rFonts w:ascii="Sylfaen" w:hAnsi="Sylfaen"/>
          <w:b/>
          <w:sz w:val="24"/>
          <w:szCs w:val="24"/>
        </w:rPr>
        <w:t>տվյալներ</w:t>
      </w:r>
      <w:r w:rsidR="00BB1F3C" w:rsidRPr="00DB4833">
        <w:rPr>
          <w:rFonts w:ascii="Sylfaen" w:hAnsi="Sylfaen"/>
          <w:sz w:val="24"/>
          <w:szCs w:val="24"/>
        </w:rPr>
        <w:t>՝ տեղեկատվություն, որը պահվում է մաքսային ներկայացուցիչների ընդհանուր ռեեստրում՝ դրա ձ</w:t>
      </w:r>
      <w:r w:rsidR="00EC6369">
        <w:rPr>
          <w:rFonts w:ascii="Sylfaen" w:hAnsi="Sylfaen"/>
          <w:sz w:val="24"/>
          <w:szCs w:val="24"/>
        </w:rPr>
        <w:t>և</w:t>
      </w:r>
      <w:r w:rsidR="00BB1F3C" w:rsidRPr="00DB4833">
        <w:rPr>
          <w:rFonts w:ascii="Sylfaen" w:hAnsi="Sylfaen"/>
          <w:sz w:val="24"/>
          <w:szCs w:val="24"/>
        </w:rPr>
        <w:t xml:space="preserve">ավորման պահից, </w:t>
      </w:r>
      <w:r w:rsidR="00EC6369">
        <w:rPr>
          <w:rFonts w:ascii="Sylfaen" w:hAnsi="Sylfaen"/>
          <w:sz w:val="24"/>
          <w:szCs w:val="24"/>
        </w:rPr>
        <w:t>և</w:t>
      </w:r>
      <w:r w:rsidR="00BB1F3C" w:rsidRPr="00DB4833">
        <w:rPr>
          <w:rFonts w:ascii="Sylfaen" w:hAnsi="Sylfaen"/>
          <w:sz w:val="24"/>
          <w:szCs w:val="24"/>
        </w:rPr>
        <w:t xml:space="preserve"> որի մեջ փոփոխությունների կատարում չի նախատեսվում.</w:t>
      </w:r>
    </w:p>
    <w:p w14:paraId="316A92A8" w14:textId="3B344720"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ազգային ռեեստր</w:t>
      </w:r>
      <w:r w:rsidR="00BB1F3C" w:rsidRPr="00DB4833">
        <w:rPr>
          <w:rFonts w:ascii="Sylfaen" w:hAnsi="Sylfaen"/>
          <w:sz w:val="24"/>
          <w:szCs w:val="24"/>
        </w:rPr>
        <w:t>՝ մաքսային ներկայացուցիչների ռեեստր, որի ձ</w:t>
      </w:r>
      <w:r w:rsidR="00EC6369">
        <w:rPr>
          <w:rFonts w:ascii="Sylfaen" w:hAnsi="Sylfaen"/>
          <w:sz w:val="24"/>
          <w:szCs w:val="24"/>
        </w:rPr>
        <w:t>և</w:t>
      </w:r>
      <w:r w:rsidR="00BB1F3C" w:rsidRPr="00DB4833">
        <w:rPr>
          <w:rFonts w:ascii="Sylfaen" w:hAnsi="Sylfaen"/>
          <w:sz w:val="24"/>
          <w:szCs w:val="24"/>
        </w:rPr>
        <w:t xml:space="preserve">ավորումը </w:t>
      </w:r>
      <w:r w:rsidR="00EC6369">
        <w:rPr>
          <w:rFonts w:ascii="Sylfaen" w:hAnsi="Sylfaen"/>
          <w:sz w:val="24"/>
          <w:szCs w:val="24"/>
        </w:rPr>
        <w:t>և</w:t>
      </w:r>
      <w:r w:rsidR="00BB1F3C" w:rsidRPr="00DB4833">
        <w:rPr>
          <w:rFonts w:ascii="Sylfaen" w:hAnsi="Sylfaen"/>
          <w:sz w:val="24"/>
          <w:szCs w:val="24"/>
        </w:rPr>
        <w:t xml:space="preserve"> վարումն իրականացվում են Եվրասիական տնտեսական միության անդամ պետության մաքսային մարմնի կողմից.</w:t>
      </w:r>
    </w:p>
    <w:p w14:paraId="6088FBF7" w14:textId="77777777"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գործառնություն</w:t>
      </w:r>
      <w:r w:rsidR="00BB1F3C" w:rsidRPr="00DB4833">
        <w:rPr>
          <w:rFonts w:ascii="Sylfaen" w:hAnsi="Sylfaen"/>
          <w:sz w:val="24"/>
          <w:szCs w:val="24"/>
        </w:rPr>
        <w:t>՝ ընդհանուր գործընթացի կոնկրետ մասնակցի գործառույթների, խնդիրների շրջանակի</w:t>
      </w:r>
      <w:r w:rsidRPr="00DB4833">
        <w:rPr>
          <w:rFonts w:ascii="Sylfaen" w:hAnsi="Sylfaen"/>
          <w:sz w:val="24"/>
          <w:szCs w:val="24"/>
        </w:rPr>
        <w:t xml:space="preserve"> մեջ մտնող</w:t>
      </w:r>
      <w:r w:rsidR="00BB1F3C" w:rsidRPr="00DB4833">
        <w:rPr>
          <w:rFonts w:ascii="Sylfaen" w:hAnsi="Sylfaen"/>
          <w:sz w:val="24"/>
          <w:szCs w:val="24"/>
        </w:rPr>
        <w:t xml:space="preserve"> հերթական, կրկնվող գործողություն.</w:t>
      </w:r>
    </w:p>
    <w:p w14:paraId="023710C5" w14:textId="1E6DA088"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ընթացակարգ</w:t>
      </w:r>
      <w:r w:rsidR="00BB1F3C" w:rsidRPr="00DB4833">
        <w:rPr>
          <w:rFonts w:ascii="Sylfaen" w:hAnsi="Sylfaen"/>
          <w:sz w:val="24"/>
          <w:szCs w:val="24"/>
        </w:rPr>
        <w:t xml:space="preserve">՝ ընդհանուր գործընթացի մասնակիցների կողմից ընդհանուր գործընթացի շրջանակներում կատարվող </w:t>
      </w:r>
      <w:r w:rsidR="00EC6369">
        <w:rPr>
          <w:rFonts w:ascii="Sylfaen" w:hAnsi="Sylfaen"/>
          <w:sz w:val="24"/>
          <w:szCs w:val="24"/>
        </w:rPr>
        <w:t>և</w:t>
      </w:r>
      <w:r w:rsidR="00BB1F3C" w:rsidRPr="00DB4833">
        <w:rPr>
          <w:rFonts w:ascii="Sylfaen" w:hAnsi="Sylfaen"/>
          <w:sz w:val="24"/>
          <w:szCs w:val="24"/>
        </w:rPr>
        <w:t xml:space="preserve"> կոնկրետ խնդրի լուծմանն ուղղված</w:t>
      </w:r>
      <w:r w:rsidR="00E67684" w:rsidRPr="00DB4833">
        <w:rPr>
          <w:rFonts w:ascii="Sylfaen" w:hAnsi="Sylfaen"/>
          <w:sz w:val="24"/>
          <w:szCs w:val="24"/>
        </w:rPr>
        <w:t>,</w:t>
      </w:r>
      <w:r w:rsidR="00BB1F3C" w:rsidRPr="00DB4833">
        <w:rPr>
          <w:rFonts w:ascii="Sylfaen" w:hAnsi="Sylfaen"/>
          <w:sz w:val="24"/>
          <w:szCs w:val="24"/>
        </w:rPr>
        <w:t xml:space="preserve"> միմյանց հետ կապված գործառնությունների ամբողջություն.</w:t>
      </w:r>
    </w:p>
    <w:p w14:paraId="158B0779" w14:textId="129F4C12" w:rsidR="00BB1F3C"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գործընթացի մասնակից</w:t>
      </w:r>
      <w:r w:rsidR="00BB1F3C" w:rsidRPr="00DB4833">
        <w:rPr>
          <w:rFonts w:ascii="Sylfaen" w:hAnsi="Sylfaen"/>
          <w:sz w:val="24"/>
          <w:szCs w:val="24"/>
        </w:rPr>
        <w:t>՝ Եվրասիական տնտեսական հանձնաժողով, Եվրասիական տնտեսական միության անդամ պետության լիազորված մարմին, ինչպես նա</w:t>
      </w:r>
      <w:r w:rsidR="00EC6369">
        <w:rPr>
          <w:rFonts w:ascii="Sylfaen" w:hAnsi="Sylfaen"/>
          <w:sz w:val="24"/>
          <w:szCs w:val="24"/>
        </w:rPr>
        <w:t>և</w:t>
      </w:r>
      <w:r w:rsidR="00BB1F3C" w:rsidRPr="00DB4833">
        <w:rPr>
          <w:rFonts w:ascii="Sylfaen" w:hAnsi="Sylfaen"/>
          <w:sz w:val="24"/>
          <w:szCs w:val="24"/>
        </w:rPr>
        <w:t xml:space="preserve"> իրավաբանական կամ ֆիզիկական անձ, որը շահագրգռված է ընդհանուր գործընթացի արդյունքներով, </w:t>
      </w:r>
      <w:r w:rsidR="00EC6369">
        <w:rPr>
          <w:rFonts w:ascii="Sylfaen" w:hAnsi="Sylfaen"/>
          <w:sz w:val="24"/>
          <w:szCs w:val="24"/>
        </w:rPr>
        <w:t>և</w:t>
      </w:r>
      <w:r w:rsidR="00BB1F3C" w:rsidRPr="00DB4833">
        <w:rPr>
          <w:rFonts w:ascii="Sylfaen" w:hAnsi="Sylfaen"/>
          <w:sz w:val="24"/>
          <w:szCs w:val="24"/>
        </w:rPr>
        <w:t xml:space="preserve"> որի մասնակցություն</w:t>
      </w:r>
      <w:r w:rsidRPr="00DB4833">
        <w:rPr>
          <w:rFonts w:ascii="Sylfaen" w:hAnsi="Sylfaen"/>
          <w:sz w:val="24"/>
          <w:szCs w:val="24"/>
        </w:rPr>
        <w:t>ն</w:t>
      </w:r>
      <w:r w:rsidR="00BB1F3C" w:rsidRPr="00DB4833">
        <w:rPr>
          <w:rFonts w:ascii="Sylfaen" w:hAnsi="Sylfaen"/>
          <w:sz w:val="24"/>
          <w:szCs w:val="24"/>
        </w:rPr>
        <w:t xml:space="preserve"> </w:t>
      </w:r>
      <w:r w:rsidR="00BB1F3C" w:rsidRPr="00DB4833">
        <w:rPr>
          <w:rFonts w:ascii="Sylfaen" w:hAnsi="Sylfaen"/>
          <w:sz w:val="24"/>
          <w:szCs w:val="24"/>
        </w:rPr>
        <w:lastRenderedPageBreak/>
        <w:t>ընդհանուր գործընթացում կանոնակարգվ</w:t>
      </w:r>
      <w:r w:rsidRPr="00DB4833">
        <w:rPr>
          <w:rFonts w:ascii="Sylfaen" w:hAnsi="Sylfaen"/>
          <w:sz w:val="24"/>
          <w:szCs w:val="24"/>
        </w:rPr>
        <w:t>ած</w:t>
      </w:r>
      <w:r w:rsidR="00BB1F3C" w:rsidRPr="00DB4833">
        <w:rPr>
          <w:rFonts w:ascii="Sylfaen" w:hAnsi="Sylfaen"/>
          <w:sz w:val="24"/>
          <w:szCs w:val="24"/>
        </w:rPr>
        <w:t xml:space="preserve"> է Եվրասիական տնտեսական միության իրավունքի մաս կազմող միջազգային պայմանագրերով </w:t>
      </w:r>
      <w:r w:rsidR="00EC6369">
        <w:rPr>
          <w:rFonts w:ascii="Sylfaen" w:hAnsi="Sylfaen"/>
          <w:sz w:val="24"/>
          <w:szCs w:val="24"/>
        </w:rPr>
        <w:t>և</w:t>
      </w:r>
      <w:r w:rsidR="00BB1F3C" w:rsidRPr="00DB4833">
        <w:rPr>
          <w:rFonts w:ascii="Sylfaen" w:hAnsi="Sylfaen"/>
          <w:sz w:val="24"/>
          <w:szCs w:val="24"/>
        </w:rPr>
        <w:t xml:space="preserve"> ակտերով։</w:t>
      </w:r>
    </w:p>
    <w:p w14:paraId="11AA5F64" w14:textId="77777777" w:rsidR="00BB1F3C" w:rsidRPr="00DB4833" w:rsidRDefault="00BB1F3C" w:rsidP="009B6BDF">
      <w:pPr>
        <w:spacing w:after="160" w:line="360" w:lineRule="auto"/>
        <w:rPr>
          <w:rFonts w:eastAsia="Times New Roman" w:cs="Times New Roman"/>
        </w:rPr>
      </w:pPr>
    </w:p>
    <w:p w14:paraId="501A2CCF" w14:textId="77777777" w:rsidR="00BB1F3C" w:rsidRPr="00DB4833" w:rsidRDefault="00BB1F3C" w:rsidP="008A127C">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 xml:space="preserve">IV. </w:t>
      </w:r>
      <w:r w:rsidR="00505133" w:rsidRPr="00DB4833">
        <w:rPr>
          <w:rFonts w:ascii="Sylfaen" w:hAnsi="Sylfaen"/>
          <w:sz w:val="24"/>
          <w:szCs w:val="24"/>
        </w:rPr>
        <w:t>Ը</w:t>
      </w:r>
      <w:r w:rsidRPr="00DB4833">
        <w:rPr>
          <w:rFonts w:ascii="Sylfaen" w:hAnsi="Sylfaen"/>
          <w:sz w:val="24"/>
          <w:szCs w:val="24"/>
        </w:rPr>
        <w:t>նդհանուր գործընթացի վերաբերյալ</w:t>
      </w:r>
      <w:r w:rsidR="002002C8" w:rsidRPr="00DB4833">
        <w:rPr>
          <w:rFonts w:ascii="Sylfaen" w:hAnsi="Sylfaen"/>
          <w:sz w:val="24"/>
          <w:szCs w:val="24"/>
        </w:rPr>
        <w:t xml:space="preserve"> </w:t>
      </w:r>
      <w:r w:rsidR="00505133" w:rsidRPr="00DB4833">
        <w:rPr>
          <w:rFonts w:ascii="Sylfaen" w:hAnsi="Sylfaen"/>
          <w:sz w:val="24"/>
          <w:szCs w:val="24"/>
        </w:rPr>
        <w:t>հ</w:t>
      </w:r>
      <w:r w:rsidR="002002C8" w:rsidRPr="00DB4833">
        <w:rPr>
          <w:rFonts w:ascii="Sylfaen" w:hAnsi="Sylfaen"/>
          <w:sz w:val="24"/>
          <w:szCs w:val="24"/>
        </w:rPr>
        <w:t>իմնական տեղեկություններ</w:t>
      </w:r>
      <w:r w:rsidR="00505133" w:rsidRPr="00DB4833">
        <w:rPr>
          <w:rFonts w:ascii="Sylfaen" w:hAnsi="Sylfaen"/>
          <w:sz w:val="24"/>
          <w:szCs w:val="24"/>
        </w:rPr>
        <w:t>ը</w:t>
      </w:r>
    </w:p>
    <w:p w14:paraId="1735E4D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09996F5E" w14:textId="46825A5C"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BB1F3C" w:rsidRPr="00DB4833">
        <w:rPr>
          <w:rFonts w:ascii="Sylfaen" w:hAnsi="Sylfaen"/>
          <w:sz w:val="24"/>
          <w:szCs w:val="24"/>
        </w:rPr>
        <w:t>Ընդհանուր գործընթացի լրիվ անվանումը՝ «Մաքսային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ավորում, վարում </w:t>
      </w:r>
      <w:r w:rsidR="00EC6369">
        <w:rPr>
          <w:rFonts w:ascii="Sylfaen" w:hAnsi="Sylfaen"/>
          <w:sz w:val="24"/>
          <w:szCs w:val="24"/>
        </w:rPr>
        <w:t>և</w:t>
      </w:r>
      <w:r w:rsidR="00BB1F3C" w:rsidRPr="00DB4833">
        <w:rPr>
          <w:rFonts w:ascii="Sylfaen" w:hAnsi="Sylfaen"/>
          <w:sz w:val="24"/>
          <w:szCs w:val="24"/>
        </w:rPr>
        <w:t xml:space="preserve"> օգտագործում»:</w:t>
      </w:r>
    </w:p>
    <w:p w14:paraId="5E521967" w14:textId="0ACB25C6" w:rsidR="00BB1F3C"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BB1F3C" w:rsidRPr="00DB4833">
        <w:rPr>
          <w:rFonts w:ascii="Sylfaen" w:hAnsi="Sylfaen"/>
          <w:sz w:val="24"/>
          <w:szCs w:val="24"/>
        </w:rPr>
        <w:t xml:space="preserve">Ընդհանուր գործընթացի ծածկագրային նշագիրը՝ Р.СС.05, </w:t>
      </w:r>
      <w:r w:rsidR="003766E4" w:rsidRPr="003766E4">
        <w:rPr>
          <w:rFonts w:ascii="Sylfaen" w:hAnsi="Sylfaen"/>
          <w:sz w:val="24"/>
          <w:szCs w:val="24"/>
        </w:rPr>
        <w:t>տարբերակ 1.1.2</w:t>
      </w:r>
      <w:r w:rsidR="00505133" w:rsidRPr="00DB4833">
        <w:rPr>
          <w:rFonts w:ascii="Sylfaen" w:hAnsi="Sylfaen"/>
          <w:sz w:val="24"/>
          <w:szCs w:val="24"/>
        </w:rPr>
        <w:t>:</w:t>
      </w:r>
    </w:p>
    <w:p w14:paraId="47D8D4C6" w14:textId="07DCA98E" w:rsidR="003766E4" w:rsidRPr="003766E4" w:rsidRDefault="003766E4" w:rsidP="00AD091A">
      <w:pPr>
        <w:pStyle w:val="Bodytext20"/>
        <w:shd w:val="clear" w:color="auto" w:fill="auto"/>
        <w:tabs>
          <w:tab w:val="left" w:pos="1021"/>
        </w:tabs>
        <w:spacing w:before="0" w:after="160" w:line="360" w:lineRule="auto"/>
        <w:ind w:right="-8" w:firstLine="567"/>
        <w:rPr>
          <w:rFonts w:ascii="Sylfaen" w:hAnsi="Sylfaen"/>
          <w:b/>
          <w:bCs/>
          <w:i/>
          <w:iCs/>
          <w:sz w:val="24"/>
          <w:szCs w:val="24"/>
        </w:rPr>
      </w:pPr>
      <w:r w:rsidRPr="003766E4">
        <w:rPr>
          <w:rFonts w:ascii="Sylfaen" w:hAnsi="Sylfaen"/>
          <w:b/>
          <w:bCs/>
          <w:i/>
          <w:iCs/>
          <w:sz w:val="24"/>
          <w:szCs w:val="24"/>
        </w:rPr>
        <w:t>(6-րդ կետը փոփ.  ԵՏՀԿ 26.03.19 թիվ 44)</w:t>
      </w:r>
    </w:p>
    <w:p w14:paraId="0EA55D5C" w14:textId="77777777" w:rsidR="00BB1F3C" w:rsidRPr="00DB4833" w:rsidRDefault="00BB1F3C" w:rsidP="009B6BDF">
      <w:pPr>
        <w:spacing w:after="160" w:line="360" w:lineRule="auto"/>
        <w:ind w:right="-8"/>
      </w:pPr>
    </w:p>
    <w:p w14:paraId="78FB5D32" w14:textId="284D6B2B" w:rsidR="00BB1F3C" w:rsidRPr="00DB4833" w:rsidRDefault="00591054" w:rsidP="008A127C">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Style w:val="Headerorfooter60"/>
          <w:rFonts w:ascii="Sylfaen" w:hAnsi="Sylfaen"/>
          <w:sz w:val="24"/>
          <w:szCs w:val="24"/>
        </w:rPr>
        <w:t>1.</w:t>
      </w:r>
      <w:r w:rsidR="00AD091A" w:rsidRPr="00DB4833">
        <w:rPr>
          <w:rStyle w:val="Headerorfooter60"/>
          <w:rFonts w:ascii="Sylfaen" w:hAnsi="Sylfaen"/>
          <w:sz w:val="24"/>
          <w:szCs w:val="24"/>
        </w:rPr>
        <w:tab/>
      </w:r>
      <w:r w:rsidR="00BB1F3C" w:rsidRPr="00DB4833">
        <w:rPr>
          <w:rStyle w:val="Headerorfooter60"/>
          <w:rFonts w:ascii="Sylfaen" w:hAnsi="Sylfaen"/>
          <w:sz w:val="24"/>
          <w:szCs w:val="24"/>
        </w:rPr>
        <w:t xml:space="preserve">Ընդհանուր գործընթացի նպատակը </w:t>
      </w:r>
      <w:r w:rsidR="00EC6369">
        <w:rPr>
          <w:rStyle w:val="Headerorfooter60"/>
          <w:rFonts w:ascii="Sylfaen" w:hAnsi="Sylfaen"/>
          <w:sz w:val="24"/>
          <w:szCs w:val="24"/>
        </w:rPr>
        <w:t>և</w:t>
      </w:r>
      <w:r w:rsidR="00BB1F3C" w:rsidRPr="00DB4833">
        <w:rPr>
          <w:rStyle w:val="Headerorfooter60"/>
          <w:rFonts w:ascii="Sylfaen" w:hAnsi="Sylfaen"/>
          <w:sz w:val="24"/>
          <w:szCs w:val="24"/>
        </w:rPr>
        <w:t xml:space="preserve"> խնդիրները</w:t>
      </w:r>
    </w:p>
    <w:p w14:paraId="5E335201" w14:textId="146F2933"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AD091A" w:rsidRPr="00DB4833">
        <w:rPr>
          <w:rFonts w:ascii="Sylfaen" w:hAnsi="Sylfaen"/>
          <w:sz w:val="24"/>
          <w:szCs w:val="24"/>
        </w:rPr>
        <w:tab/>
      </w:r>
      <w:r w:rsidR="00BB1F3C" w:rsidRPr="00DB4833">
        <w:rPr>
          <w:rFonts w:ascii="Sylfaen" w:hAnsi="Sylfaen"/>
          <w:sz w:val="24"/>
          <w:szCs w:val="24"/>
        </w:rPr>
        <w:t xml:space="preserve">Ընդհանուր գործընթացի նպատակն է </w:t>
      </w:r>
      <w:r w:rsidR="004A3F01" w:rsidRPr="00DB4833">
        <w:rPr>
          <w:rFonts w:ascii="Sylfaen" w:hAnsi="Sylfaen"/>
          <w:sz w:val="24"/>
          <w:szCs w:val="24"/>
        </w:rPr>
        <w:t xml:space="preserve">մաքսային ներկայացուցիչների ընդհանուր ռեեստրից տեղեկությունների </w:t>
      </w:r>
      <w:r w:rsidR="00BB1F3C" w:rsidRPr="00DB4833">
        <w:rPr>
          <w:rFonts w:ascii="Sylfaen" w:hAnsi="Sylfaen"/>
          <w:sz w:val="24"/>
          <w:szCs w:val="24"/>
        </w:rPr>
        <w:t>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ընդհանուր գործընթացի մասնակիցներին </w:t>
      </w:r>
      <w:r w:rsidR="00505133" w:rsidRPr="00DB4833">
        <w:rPr>
          <w:rFonts w:ascii="Sylfaen" w:hAnsi="Sylfaen"/>
          <w:sz w:val="24"/>
          <w:szCs w:val="24"/>
        </w:rPr>
        <w:t xml:space="preserve">դրանց </w:t>
      </w:r>
      <w:r w:rsidR="00BB1F3C" w:rsidRPr="00DB4833">
        <w:rPr>
          <w:rFonts w:ascii="Sylfaen" w:hAnsi="Sylfaen"/>
          <w:sz w:val="24"/>
          <w:szCs w:val="24"/>
        </w:rPr>
        <w:t>ներկայաց</w:t>
      </w:r>
      <w:r w:rsidR="00505133" w:rsidRPr="00DB4833">
        <w:rPr>
          <w:rFonts w:ascii="Sylfaen" w:hAnsi="Sylfaen"/>
          <w:sz w:val="24"/>
          <w:szCs w:val="24"/>
        </w:rPr>
        <w:t>ման</w:t>
      </w:r>
      <w:r w:rsidR="000D161B" w:rsidRPr="00DB4833">
        <w:rPr>
          <w:rFonts w:ascii="Sylfaen" w:hAnsi="Sylfaen"/>
          <w:sz w:val="24"/>
          <w:szCs w:val="24"/>
        </w:rPr>
        <w:t xml:space="preserve"> մեխանիզմների կատարելագործումը</w:t>
      </w:r>
      <w:r w:rsidR="00BB1F3C" w:rsidRPr="00DB4833">
        <w:rPr>
          <w:rFonts w:ascii="Sylfaen" w:hAnsi="Sylfaen"/>
          <w:sz w:val="24"/>
          <w:szCs w:val="24"/>
        </w:rPr>
        <w:t>։</w:t>
      </w:r>
    </w:p>
    <w:p w14:paraId="71DDE087" w14:textId="2AA57A2F" w:rsidR="00BB1F3C" w:rsidRPr="00DB4833" w:rsidRDefault="00591054" w:rsidP="00AD091A">
      <w:pPr>
        <w:pStyle w:val="Bodytext20"/>
        <w:shd w:val="clear" w:color="auto" w:fill="auto"/>
        <w:tabs>
          <w:tab w:val="left" w:pos="993"/>
          <w:tab w:val="left" w:pos="1021"/>
        </w:tabs>
        <w:spacing w:before="0" w:after="160" w:line="360" w:lineRule="auto"/>
        <w:ind w:right="-8" w:firstLine="567"/>
        <w:rPr>
          <w:rFonts w:ascii="Sylfaen" w:hAnsi="Sylfaen"/>
          <w:sz w:val="24"/>
          <w:szCs w:val="24"/>
        </w:rPr>
      </w:pPr>
      <w:r w:rsidRPr="00DB4833">
        <w:rPr>
          <w:rFonts w:ascii="Sylfaen" w:hAnsi="Sylfaen"/>
          <w:sz w:val="24"/>
          <w:szCs w:val="24"/>
        </w:rPr>
        <w:t>8.</w:t>
      </w:r>
      <w:r w:rsidR="00AD091A" w:rsidRPr="00DB4833">
        <w:rPr>
          <w:rFonts w:ascii="Sylfaen" w:hAnsi="Sylfaen"/>
          <w:sz w:val="24"/>
          <w:szCs w:val="24"/>
        </w:rPr>
        <w:tab/>
      </w:r>
      <w:r w:rsidR="00BB1F3C" w:rsidRPr="00DB4833">
        <w:rPr>
          <w:rFonts w:ascii="Sylfaen" w:hAnsi="Sylfaen"/>
          <w:sz w:val="24"/>
          <w:szCs w:val="24"/>
        </w:rPr>
        <w:t>Ընդհանուր գործընթացի նպատակին հասնելու համար անհրաժեշտ է լուծ</w:t>
      </w:r>
      <w:r w:rsidR="00505133" w:rsidRPr="00DB4833">
        <w:rPr>
          <w:rFonts w:ascii="Sylfaen" w:hAnsi="Sylfaen"/>
          <w:sz w:val="24"/>
          <w:szCs w:val="24"/>
        </w:rPr>
        <w:t>ել</w:t>
      </w:r>
      <w:r w:rsidR="00BB1F3C" w:rsidRPr="00DB4833">
        <w:rPr>
          <w:rFonts w:ascii="Sylfaen" w:hAnsi="Sylfaen"/>
          <w:sz w:val="24"/>
          <w:szCs w:val="24"/>
        </w:rPr>
        <w:t xml:space="preserve"> հետ</w:t>
      </w:r>
      <w:r w:rsidR="00EC6369">
        <w:rPr>
          <w:rFonts w:ascii="Sylfaen" w:hAnsi="Sylfaen"/>
          <w:sz w:val="24"/>
          <w:szCs w:val="24"/>
        </w:rPr>
        <w:t>և</w:t>
      </w:r>
      <w:r w:rsidR="00BB1F3C" w:rsidRPr="00DB4833">
        <w:rPr>
          <w:rFonts w:ascii="Sylfaen" w:hAnsi="Sylfaen"/>
          <w:sz w:val="24"/>
          <w:szCs w:val="24"/>
        </w:rPr>
        <w:t>յալ խնդիրներ</w:t>
      </w:r>
      <w:r w:rsidR="00505133" w:rsidRPr="00DB4833">
        <w:rPr>
          <w:rFonts w:ascii="Sylfaen" w:hAnsi="Sylfaen"/>
          <w:sz w:val="24"/>
          <w:szCs w:val="24"/>
        </w:rPr>
        <w:t>ը</w:t>
      </w:r>
      <w:r w:rsidR="00054292" w:rsidRPr="00DB4833">
        <w:rPr>
          <w:rFonts w:ascii="Sylfaen" w:hAnsi="Sylfaen"/>
          <w:sz w:val="24"/>
          <w:szCs w:val="24"/>
        </w:rPr>
        <w:t>՝</w:t>
      </w:r>
    </w:p>
    <w:p w14:paraId="67FB9805" w14:textId="0E32CF5F" w:rsidR="00BB1F3C" w:rsidRPr="00DB4833" w:rsidRDefault="00591054" w:rsidP="00AD091A">
      <w:pPr>
        <w:pStyle w:val="Bodytext20"/>
        <w:shd w:val="clear" w:color="auto" w:fill="auto"/>
        <w:tabs>
          <w:tab w:val="left" w:pos="993"/>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BB1F3C" w:rsidRPr="00DB4833">
        <w:rPr>
          <w:rFonts w:ascii="Sylfaen" w:hAnsi="Sylfaen"/>
          <w:sz w:val="24"/>
          <w:szCs w:val="24"/>
        </w:rPr>
        <w:t xml:space="preserve">ապահովել Եվրասիական տնտեսական հանձնաժողովի (այսուհետ` Հանձնաժողով) </w:t>
      </w:r>
      <w:r w:rsidR="006B7B83" w:rsidRPr="00DB4833">
        <w:rPr>
          <w:rFonts w:ascii="Sylfaen" w:hAnsi="Sylfaen"/>
          <w:sz w:val="24"/>
          <w:szCs w:val="24"/>
        </w:rPr>
        <w:t xml:space="preserve">կողմից </w:t>
      </w:r>
      <w:r w:rsidR="00BB1F3C" w:rsidRPr="00DB4833">
        <w:rPr>
          <w:rFonts w:ascii="Sylfaen" w:hAnsi="Sylfaen"/>
          <w:sz w:val="24"/>
          <w:szCs w:val="24"/>
        </w:rPr>
        <w:t>ազգային ռեեստրում իրավաբանական անձանց ընդգրկելու, նրանց այդ ռեեստրից հանելու, որպես մաքսային ներկայացուցիչ գործունեությունը կասեցնելու (վերսկսելու), ինչպես նա</w:t>
      </w:r>
      <w:r w:rsidR="00EC6369">
        <w:rPr>
          <w:rFonts w:ascii="Sylfaen" w:hAnsi="Sylfaen"/>
          <w:sz w:val="24"/>
          <w:szCs w:val="24"/>
        </w:rPr>
        <w:t>և</w:t>
      </w:r>
      <w:r w:rsidR="00BB1F3C" w:rsidRPr="00DB4833">
        <w:rPr>
          <w:rFonts w:ascii="Sylfaen" w:hAnsi="Sylfaen"/>
          <w:sz w:val="24"/>
          <w:szCs w:val="24"/>
        </w:rPr>
        <w:t xml:space="preserve"> ազգային ռեեստրում իրավաբանական անձանց մասին տեղեկությունները փոփոխելու մասին տեղեկատվության ստացումը Եվրասիական տնտեսական միության անդամ պետությունների (այսուհետ համապատասխանաբար` Միություն, անդամ պետություններ)</w:t>
      </w:r>
      <w:r w:rsidR="006B7B83" w:rsidRPr="00DB4833">
        <w:rPr>
          <w:rFonts w:ascii="Sylfaen" w:hAnsi="Sylfaen"/>
          <w:sz w:val="24"/>
          <w:szCs w:val="24"/>
        </w:rPr>
        <w:t xml:space="preserve"> լիազորված մարմիններից</w:t>
      </w:r>
      <w:r w:rsidR="00BB1F3C" w:rsidRPr="00DB4833">
        <w:rPr>
          <w:rFonts w:ascii="Sylfaen" w:hAnsi="Sylfaen"/>
          <w:sz w:val="24"/>
          <w:szCs w:val="24"/>
        </w:rPr>
        <w:t>.</w:t>
      </w:r>
    </w:p>
    <w:p w14:paraId="3A03F71F" w14:textId="73034A69"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բ)</w:t>
      </w:r>
      <w:r w:rsidR="00AD091A" w:rsidRPr="00DB4833">
        <w:rPr>
          <w:rFonts w:ascii="Sylfaen" w:hAnsi="Sylfaen"/>
          <w:sz w:val="24"/>
          <w:szCs w:val="24"/>
        </w:rPr>
        <w:tab/>
      </w:r>
      <w:r w:rsidR="00BB1F3C" w:rsidRPr="00DB4833">
        <w:rPr>
          <w:rFonts w:ascii="Sylfaen" w:hAnsi="Sylfaen"/>
          <w:sz w:val="24"/>
          <w:szCs w:val="24"/>
        </w:rPr>
        <w:t>ապահովել մաքսային ներկայացուցիչների ընդհանուր ռեեստրի ավտոմատացված ձ</w:t>
      </w:r>
      <w:r w:rsidR="00EC6369">
        <w:rPr>
          <w:rFonts w:ascii="Sylfaen" w:hAnsi="Sylfaen"/>
          <w:sz w:val="24"/>
          <w:szCs w:val="24"/>
        </w:rPr>
        <w:t>և</w:t>
      </w:r>
      <w:r w:rsidR="00BB1F3C" w:rsidRPr="00DB4833">
        <w:rPr>
          <w:rFonts w:ascii="Sylfaen" w:hAnsi="Sylfaen"/>
          <w:sz w:val="24"/>
          <w:szCs w:val="24"/>
        </w:rPr>
        <w:t xml:space="preserve">ավորումը՝ Հանձնաժողով ստացված տեղեկատվության հիման վրա, </w:t>
      </w:r>
      <w:r w:rsidR="00EC6369">
        <w:rPr>
          <w:rFonts w:ascii="Sylfaen" w:hAnsi="Sylfaen"/>
          <w:sz w:val="24"/>
          <w:szCs w:val="24"/>
        </w:rPr>
        <w:t>և</w:t>
      </w:r>
      <w:r w:rsidR="00BB1F3C" w:rsidRPr="00DB4833">
        <w:rPr>
          <w:rFonts w:ascii="Sylfaen" w:hAnsi="Sylfaen"/>
          <w:sz w:val="24"/>
          <w:szCs w:val="24"/>
        </w:rPr>
        <w:t xml:space="preserve"> դրա հրապարակումը Միության տեղեկատվական պորտալում.</w:t>
      </w:r>
    </w:p>
    <w:p w14:paraId="452C2B0A" w14:textId="271D0B5D"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BB1F3C" w:rsidRPr="00DB4833">
        <w:rPr>
          <w:rFonts w:ascii="Sylfaen" w:hAnsi="Sylfaen"/>
          <w:sz w:val="24"/>
          <w:szCs w:val="24"/>
        </w:rPr>
        <w:t>իրա</w:t>
      </w:r>
      <w:r w:rsidR="00505133" w:rsidRPr="00DB4833">
        <w:rPr>
          <w:rFonts w:ascii="Sylfaen" w:hAnsi="Sylfaen"/>
          <w:sz w:val="24"/>
          <w:szCs w:val="24"/>
        </w:rPr>
        <w:t>գործ</w:t>
      </w:r>
      <w:r w:rsidR="00BB1F3C" w:rsidRPr="00DB4833">
        <w:rPr>
          <w:rFonts w:ascii="Sylfaen" w:hAnsi="Sylfaen"/>
          <w:sz w:val="24"/>
          <w:szCs w:val="24"/>
        </w:rPr>
        <w:t>ել մաքսային ներկայացուցիչների ընդհանուր ռեեստրում ներառված իրավաբանական անձանց մասին տեղեկությունների ավտոմատացված ներկայացման մեխանիզմը արտաքին ու փոխադարձ առ</w:t>
      </w:r>
      <w:r w:rsidR="00EC6369">
        <w:rPr>
          <w:rFonts w:ascii="Sylfaen" w:hAnsi="Sylfaen"/>
          <w:sz w:val="24"/>
          <w:szCs w:val="24"/>
        </w:rPr>
        <w:t>և</w:t>
      </w:r>
      <w:r w:rsidR="00BB1F3C" w:rsidRPr="00DB4833">
        <w:rPr>
          <w:rFonts w:ascii="Sylfaen" w:hAnsi="Sylfaen"/>
          <w:sz w:val="24"/>
          <w:szCs w:val="24"/>
        </w:rPr>
        <w:t>տրի ինտեգրված տեղեկատվական համակարգի միջոցով՝ անդամ պետությունների լիազորված մարմինների տեղեկատվական համակարգերում օգտագործ</w:t>
      </w:r>
      <w:r w:rsidR="00505133" w:rsidRPr="00DB4833">
        <w:rPr>
          <w:rFonts w:ascii="Sylfaen" w:hAnsi="Sylfaen"/>
          <w:sz w:val="24"/>
          <w:szCs w:val="24"/>
        </w:rPr>
        <w:t>ելու</w:t>
      </w:r>
      <w:r w:rsidR="00BB1F3C" w:rsidRPr="00DB4833">
        <w:rPr>
          <w:rFonts w:ascii="Sylfaen" w:hAnsi="Sylfaen"/>
          <w:sz w:val="24"/>
          <w:szCs w:val="24"/>
        </w:rPr>
        <w:t xml:space="preserve"> նպատակներով.</w:t>
      </w:r>
    </w:p>
    <w:p w14:paraId="4A7C031D"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BB1F3C" w:rsidRPr="00DB4833">
        <w:rPr>
          <w:rFonts w:ascii="Sylfaen" w:hAnsi="Sylfaen"/>
          <w:sz w:val="24"/>
          <w:szCs w:val="24"/>
        </w:rPr>
        <w:t>ապահովել մաքսային ներկայացուցիչների ընդհանուր ռեեստրում ներառված իրավաբանական անձանց մասին տեղեկություններ ներկայացնել</w:t>
      </w:r>
      <w:r w:rsidR="00505133" w:rsidRPr="00DB4833">
        <w:rPr>
          <w:rFonts w:ascii="Sylfaen" w:hAnsi="Sylfaen"/>
          <w:sz w:val="24"/>
          <w:szCs w:val="24"/>
        </w:rPr>
        <w:t>ը</w:t>
      </w:r>
      <w:r w:rsidR="00BB1F3C" w:rsidRPr="00DB4833">
        <w:rPr>
          <w:rFonts w:ascii="Sylfaen" w:hAnsi="Sylfaen"/>
          <w:sz w:val="24"/>
          <w:szCs w:val="24"/>
        </w:rPr>
        <w:t>՝ ըստ արտաքին տեղեկատվական համակարգերի հարցման՝ Միության տեղեկատվական պորտալում զետեղված ծառայությունների օգտագործմամբ։</w:t>
      </w:r>
    </w:p>
    <w:p w14:paraId="12903945" w14:textId="77777777" w:rsidR="00BB1F3C" w:rsidRPr="00DB4833" w:rsidRDefault="00BB1F3C" w:rsidP="009B6BDF">
      <w:pPr>
        <w:spacing w:after="160" w:line="360" w:lineRule="auto"/>
        <w:rPr>
          <w:rStyle w:val="Headerorfooter60"/>
          <w:rFonts w:ascii="Sylfaen" w:eastAsia="Sylfaen" w:hAnsi="Sylfaen"/>
          <w:sz w:val="24"/>
          <w:szCs w:val="24"/>
        </w:rPr>
      </w:pPr>
    </w:p>
    <w:p w14:paraId="41F1B55A" w14:textId="77777777" w:rsidR="00BB1F3C" w:rsidRPr="00DB4833" w:rsidRDefault="00591054" w:rsidP="00AD091A">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Style w:val="Headerorfooter60"/>
          <w:rFonts w:ascii="Sylfaen" w:hAnsi="Sylfaen"/>
          <w:sz w:val="24"/>
          <w:szCs w:val="24"/>
        </w:rPr>
        <w:t>2.</w:t>
      </w:r>
      <w:r w:rsidR="00AD091A" w:rsidRPr="00DB4833">
        <w:rPr>
          <w:rStyle w:val="Headerorfooter60"/>
          <w:rFonts w:ascii="Sylfaen" w:hAnsi="Sylfaen"/>
          <w:sz w:val="24"/>
          <w:szCs w:val="24"/>
        </w:rPr>
        <w:tab/>
      </w:r>
      <w:r w:rsidR="00BB1F3C" w:rsidRPr="00DB4833">
        <w:rPr>
          <w:rStyle w:val="Headerorfooter60"/>
          <w:rFonts w:ascii="Sylfaen" w:hAnsi="Sylfaen"/>
          <w:sz w:val="24"/>
          <w:szCs w:val="24"/>
        </w:rPr>
        <w:t>Ընդհանուր գործընթացի մասնակիցները</w:t>
      </w:r>
    </w:p>
    <w:p w14:paraId="70C71AC1"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BB1F3C" w:rsidRPr="00DB4833">
        <w:rPr>
          <w:rFonts w:ascii="Sylfaen" w:hAnsi="Sylfaen"/>
          <w:sz w:val="24"/>
          <w:szCs w:val="24"/>
        </w:rPr>
        <w:t>Ընդհանուր գործընթացի մասնակիցների ցանկը բերված է 1-ին աղյուսակում:</w:t>
      </w:r>
    </w:p>
    <w:p w14:paraId="215A4EE2" w14:textId="77777777" w:rsidR="00BB1F3C" w:rsidRPr="00DB4833" w:rsidRDefault="00BB1F3C" w:rsidP="009B6BDF">
      <w:pPr>
        <w:spacing w:after="160" w:line="360" w:lineRule="auto"/>
        <w:ind w:right="-8"/>
      </w:pPr>
    </w:p>
    <w:p w14:paraId="2090F5D1"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Tablecaption"/>
          <w:rFonts w:ascii="Sylfaen" w:hAnsi="Sylfaen"/>
          <w:sz w:val="24"/>
          <w:szCs w:val="24"/>
        </w:rPr>
        <w:t>Աղյուսակ 1</w:t>
      </w:r>
    </w:p>
    <w:p w14:paraId="743311D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Ընդհանուր գործընթացի մասնակիցների ցանկ</w:t>
      </w:r>
      <w:r w:rsidR="00450785" w:rsidRPr="00DB4833">
        <w:rPr>
          <w:rFonts w:ascii="Sylfaen" w:hAnsi="Sylfaen"/>
          <w:sz w:val="24"/>
          <w:szCs w:val="24"/>
        </w:rPr>
        <w:t>ը</w:t>
      </w:r>
    </w:p>
    <w:p w14:paraId="66413B4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96"/>
        <w:gridCol w:w="2646"/>
        <w:gridCol w:w="4172"/>
      </w:tblGrid>
      <w:tr w:rsidR="00BB1F3C" w:rsidRPr="00DB4833" w14:paraId="32BE92FE" w14:textId="77777777" w:rsidTr="00CA7E9B">
        <w:trPr>
          <w:jc w:val="center"/>
        </w:trPr>
        <w:tc>
          <w:tcPr>
            <w:tcW w:w="2596" w:type="dxa"/>
            <w:tcBorders>
              <w:top w:val="single" w:sz="4" w:space="0" w:color="auto"/>
              <w:left w:val="single" w:sz="4" w:space="0" w:color="auto"/>
            </w:tcBorders>
            <w:shd w:val="clear" w:color="auto" w:fill="FFFFFF"/>
            <w:vAlign w:val="center"/>
          </w:tcPr>
          <w:p w14:paraId="6F8CE817"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Ծածկագրային նշագիրը</w:t>
            </w:r>
          </w:p>
        </w:tc>
        <w:tc>
          <w:tcPr>
            <w:tcW w:w="2646" w:type="dxa"/>
            <w:tcBorders>
              <w:top w:val="single" w:sz="4" w:space="0" w:color="auto"/>
              <w:left w:val="single" w:sz="4" w:space="0" w:color="auto"/>
            </w:tcBorders>
            <w:shd w:val="clear" w:color="auto" w:fill="FFFFFF"/>
            <w:vAlign w:val="center"/>
          </w:tcPr>
          <w:p w14:paraId="0BB0A282"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4172" w:type="dxa"/>
            <w:tcBorders>
              <w:top w:val="single" w:sz="4" w:space="0" w:color="auto"/>
              <w:left w:val="single" w:sz="4" w:space="0" w:color="auto"/>
              <w:right w:val="single" w:sz="4" w:space="0" w:color="auto"/>
            </w:tcBorders>
            <w:shd w:val="clear" w:color="auto" w:fill="FFFFFF"/>
            <w:vAlign w:val="center"/>
          </w:tcPr>
          <w:p w14:paraId="12571B4A"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03BC0486" w14:textId="77777777" w:rsidTr="00CA7E9B">
        <w:trPr>
          <w:jc w:val="center"/>
        </w:trPr>
        <w:tc>
          <w:tcPr>
            <w:tcW w:w="2596" w:type="dxa"/>
            <w:tcBorders>
              <w:top w:val="single" w:sz="4" w:space="0" w:color="auto"/>
              <w:left w:val="single" w:sz="4" w:space="0" w:color="auto"/>
            </w:tcBorders>
            <w:shd w:val="clear" w:color="auto" w:fill="FFFFFF"/>
            <w:vAlign w:val="bottom"/>
          </w:tcPr>
          <w:p w14:paraId="5419DB16"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2646" w:type="dxa"/>
            <w:tcBorders>
              <w:top w:val="single" w:sz="4" w:space="0" w:color="auto"/>
              <w:left w:val="single" w:sz="4" w:space="0" w:color="auto"/>
            </w:tcBorders>
            <w:shd w:val="clear" w:color="auto" w:fill="FFFFFF"/>
            <w:vAlign w:val="bottom"/>
          </w:tcPr>
          <w:p w14:paraId="7EF6B966"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4172" w:type="dxa"/>
            <w:tcBorders>
              <w:top w:val="single" w:sz="4" w:space="0" w:color="auto"/>
              <w:left w:val="single" w:sz="4" w:space="0" w:color="auto"/>
              <w:right w:val="single" w:sz="4" w:space="0" w:color="auto"/>
            </w:tcBorders>
            <w:shd w:val="clear" w:color="auto" w:fill="FFFFFF"/>
            <w:vAlign w:val="center"/>
          </w:tcPr>
          <w:p w14:paraId="5A337929" w14:textId="77777777" w:rsidR="00BB1F3C" w:rsidRPr="00DB4833" w:rsidRDefault="00BB1F3C" w:rsidP="008A127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0E1361D7" w14:textId="77777777" w:rsidTr="00CA7E9B">
        <w:trPr>
          <w:jc w:val="center"/>
        </w:trPr>
        <w:tc>
          <w:tcPr>
            <w:tcW w:w="2596" w:type="dxa"/>
            <w:tcBorders>
              <w:top w:val="single" w:sz="4" w:space="0" w:color="auto"/>
              <w:left w:val="single" w:sz="4" w:space="0" w:color="auto"/>
            </w:tcBorders>
            <w:shd w:val="clear" w:color="auto" w:fill="FFFFFF"/>
          </w:tcPr>
          <w:p w14:paraId="5F062800" w14:textId="77777777" w:rsidR="00BB1F3C" w:rsidRPr="00DB4833" w:rsidRDefault="00BB1F3C" w:rsidP="008A127C">
            <w:pPr>
              <w:pStyle w:val="Bodytext20"/>
              <w:shd w:val="clear" w:color="auto" w:fill="auto"/>
              <w:spacing w:before="0" w:after="120" w:line="240" w:lineRule="auto"/>
              <w:ind w:left="165" w:right="-8" w:firstLine="0"/>
              <w:jc w:val="left"/>
              <w:rPr>
                <w:rFonts w:ascii="Sylfaen" w:hAnsi="Sylfaen"/>
                <w:sz w:val="24"/>
                <w:szCs w:val="24"/>
              </w:rPr>
            </w:pPr>
            <w:r w:rsidRPr="00DB4833">
              <w:rPr>
                <w:rStyle w:val="Bodytext212pt"/>
                <w:rFonts w:ascii="Sylfaen" w:hAnsi="Sylfaen"/>
              </w:rPr>
              <w:t>Р.АСТ.001</w:t>
            </w:r>
          </w:p>
        </w:tc>
        <w:tc>
          <w:tcPr>
            <w:tcW w:w="2646" w:type="dxa"/>
            <w:tcBorders>
              <w:top w:val="single" w:sz="4" w:space="0" w:color="auto"/>
              <w:left w:val="single" w:sz="4" w:space="0" w:color="auto"/>
            </w:tcBorders>
            <w:shd w:val="clear" w:color="auto" w:fill="FFFFFF"/>
          </w:tcPr>
          <w:p w14:paraId="0A395EFF" w14:textId="77777777" w:rsidR="00BB1F3C" w:rsidRPr="00DB4833" w:rsidRDefault="00BB1F3C" w:rsidP="008A127C">
            <w:pPr>
              <w:pStyle w:val="Bodytext20"/>
              <w:shd w:val="clear" w:color="auto" w:fill="auto"/>
              <w:spacing w:before="0" w:after="120" w:line="240" w:lineRule="auto"/>
              <w:ind w:left="121" w:right="95" w:firstLine="0"/>
              <w:jc w:val="left"/>
              <w:rPr>
                <w:rFonts w:ascii="Sylfaen" w:hAnsi="Sylfaen"/>
                <w:sz w:val="24"/>
                <w:szCs w:val="24"/>
              </w:rPr>
            </w:pPr>
            <w:r w:rsidRPr="00DB4833">
              <w:rPr>
                <w:rStyle w:val="Bodytext212pt"/>
                <w:rFonts w:ascii="Sylfaen" w:hAnsi="Sylfaen"/>
              </w:rPr>
              <w:t>Հանձնաժողով</w:t>
            </w:r>
          </w:p>
        </w:tc>
        <w:tc>
          <w:tcPr>
            <w:tcW w:w="4172" w:type="dxa"/>
            <w:tcBorders>
              <w:top w:val="single" w:sz="4" w:space="0" w:color="auto"/>
              <w:left w:val="single" w:sz="4" w:space="0" w:color="auto"/>
              <w:right w:val="single" w:sz="4" w:space="0" w:color="auto"/>
            </w:tcBorders>
            <w:shd w:val="clear" w:color="auto" w:fill="FFFFFF"/>
            <w:vAlign w:val="center"/>
          </w:tcPr>
          <w:p w14:paraId="55FE0BB1" w14:textId="558A95A3" w:rsidR="00BB1F3C" w:rsidRPr="00DB4833" w:rsidRDefault="00BB1F3C" w:rsidP="008A127C">
            <w:pPr>
              <w:pStyle w:val="Bodytext20"/>
              <w:shd w:val="clear" w:color="auto" w:fill="auto"/>
              <w:spacing w:before="0" w:after="120" w:line="240" w:lineRule="auto"/>
              <w:ind w:left="168" w:right="-8" w:firstLine="0"/>
              <w:jc w:val="left"/>
              <w:rPr>
                <w:rFonts w:ascii="Sylfaen" w:hAnsi="Sylfaen"/>
                <w:sz w:val="24"/>
                <w:szCs w:val="24"/>
              </w:rPr>
            </w:pPr>
            <w:r w:rsidRPr="00DB4833">
              <w:rPr>
                <w:rStyle w:val="Bodytext212pt"/>
                <w:rFonts w:ascii="Sylfaen" w:hAnsi="Sylfaen"/>
              </w:rPr>
              <w:t>Հանձնաժողովի կառուցվածքային ստորաբաժանում, որը պատասխանատու է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 xml:space="preserve">ավորման, վարման </w:t>
            </w:r>
            <w:r w:rsidR="00EC6369">
              <w:rPr>
                <w:rStyle w:val="Bodytext212pt"/>
                <w:rFonts w:ascii="Sylfaen" w:hAnsi="Sylfaen"/>
              </w:rPr>
              <w:t>և</w:t>
            </w:r>
            <w:r w:rsidRPr="00DB4833">
              <w:rPr>
                <w:rStyle w:val="Bodytext212pt"/>
                <w:rFonts w:ascii="Sylfaen" w:hAnsi="Sylfaen"/>
              </w:rPr>
              <w:t xml:space="preserve"> </w:t>
            </w:r>
            <w:r w:rsidRPr="00DB4833">
              <w:rPr>
                <w:rStyle w:val="Bodytext212pt"/>
                <w:rFonts w:ascii="Sylfaen" w:hAnsi="Sylfaen"/>
              </w:rPr>
              <w:lastRenderedPageBreak/>
              <w:t>օգտագործման ապահովման համար</w:t>
            </w:r>
          </w:p>
        </w:tc>
      </w:tr>
      <w:tr w:rsidR="00BB1F3C" w:rsidRPr="00DB4833" w14:paraId="2E8AC060" w14:textId="77777777" w:rsidTr="00CA7E9B">
        <w:trPr>
          <w:jc w:val="center"/>
        </w:trPr>
        <w:tc>
          <w:tcPr>
            <w:tcW w:w="2596" w:type="dxa"/>
            <w:tcBorders>
              <w:top w:val="single" w:sz="4" w:space="0" w:color="auto"/>
              <w:left w:val="single" w:sz="4" w:space="0" w:color="auto"/>
            </w:tcBorders>
            <w:shd w:val="clear" w:color="auto" w:fill="FFFFFF"/>
          </w:tcPr>
          <w:p w14:paraId="189D3519" w14:textId="77777777" w:rsidR="00BB1F3C" w:rsidRPr="00DB4833" w:rsidRDefault="00BB1F3C" w:rsidP="008A127C">
            <w:pPr>
              <w:pStyle w:val="Bodytext20"/>
              <w:shd w:val="clear" w:color="auto" w:fill="auto"/>
              <w:spacing w:before="0" w:after="120" w:line="240" w:lineRule="auto"/>
              <w:ind w:left="165" w:right="-8" w:firstLine="0"/>
              <w:jc w:val="left"/>
              <w:rPr>
                <w:rFonts w:ascii="Sylfaen" w:hAnsi="Sylfaen"/>
                <w:sz w:val="24"/>
                <w:szCs w:val="24"/>
              </w:rPr>
            </w:pPr>
            <w:r w:rsidRPr="00DB4833">
              <w:rPr>
                <w:rStyle w:val="Bodytext212pt"/>
                <w:rFonts w:ascii="Sylfaen" w:hAnsi="Sylfaen"/>
              </w:rPr>
              <w:lastRenderedPageBreak/>
              <w:t>Р.СС.05.АСТ.001</w:t>
            </w:r>
          </w:p>
        </w:tc>
        <w:tc>
          <w:tcPr>
            <w:tcW w:w="2646" w:type="dxa"/>
            <w:tcBorders>
              <w:top w:val="single" w:sz="4" w:space="0" w:color="auto"/>
              <w:left w:val="single" w:sz="4" w:space="0" w:color="auto"/>
            </w:tcBorders>
            <w:shd w:val="clear" w:color="auto" w:fill="FFFFFF"/>
          </w:tcPr>
          <w:p w14:paraId="620AB834" w14:textId="77777777" w:rsidR="00BB1F3C" w:rsidRPr="00DB4833" w:rsidRDefault="00BB1F3C" w:rsidP="008A127C">
            <w:pPr>
              <w:pStyle w:val="Bodytext20"/>
              <w:shd w:val="clear" w:color="auto" w:fill="auto"/>
              <w:spacing w:before="0" w:after="120" w:line="240" w:lineRule="auto"/>
              <w:ind w:left="121" w:right="95" w:firstLine="0"/>
              <w:jc w:val="left"/>
              <w:rPr>
                <w:rFonts w:ascii="Sylfaen" w:hAnsi="Sylfaen"/>
                <w:sz w:val="24"/>
                <w:szCs w:val="24"/>
              </w:rPr>
            </w:pPr>
            <w:r w:rsidRPr="00DB4833">
              <w:rPr>
                <w:rStyle w:val="Bodytext212pt"/>
                <w:rFonts w:ascii="Sylfaen" w:hAnsi="Sylfaen"/>
              </w:rPr>
              <w:t>անդամ պետության լիազորված մարմին</w:t>
            </w:r>
          </w:p>
        </w:tc>
        <w:tc>
          <w:tcPr>
            <w:tcW w:w="4172" w:type="dxa"/>
            <w:tcBorders>
              <w:top w:val="single" w:sz="4" w:space="0" w:color="auto"/>
              <w:left w:val="single" w:sz="4" w:space="0" w:color="auto"/>
              <w:right w:val="single" w:sz="4" w:space="0" w:color="auto"/>
            </w:tcBorders>
            <w:shd w:val="clear" w:color="auto" w:fill="FFFFFF"/>
            <w:vAlign w:val="center"/>
          </w:tcPr>
          <w:p w14:paraId="50497E9A" w14:textId="54EB7BA2" w:rsidR="00BB1F3C" w:rsidRPr="00DB4833" w:rsidRDefault="00BB1F3C" w:rsidP="008A127C">
            <w:pPr>
              <w:pStyle w:val="Bodytext20"/>
              <w:shd w:val="clear" w:color="auto" w:fill="auto"/>
              <w:spacing w:before="0" w:after="120" w:line="240" w:lineRule="auto"/>
              <w:ind w:left="168" w:right="-8" w:firstLine="0"/>
              <w:jc w:val="left"/>
              <w:rPr>
                <w:rFonts w:ascii="Sylfaen" w:hAnsi="Sylfaen"/>
                <w:sz w:val="24"/>
                <w:szCs w:val="24"/>
              </w:rPr>
            </w:pPr>
            <w:r w:rsidRPr="00DB4833">
              <w:rPr>
                <w:rStyle w:val="Bodytext212pt"/>
                <w:rFonts w:ascii="Sylfaen" w:hAnsi="Sylfaen"/>
              </w:rPr>
              <w:t xml:space="preserve">անդամ պետության գործադիր իշխանության մարմին, որը լիազորված է վարելու ազգային ռեեստրը </w:t>
            </w:r>
            <w:r w:rsidR="00EC6369">
              <w:rPr>
                <w:rStyle w:val="Bodytext212pt"/>
                <w:rFonts w:ascii="Sylfaen" w:hAnsi="Sylfaen"/>
              </w:rPr>
              <w:t>և</w:t>
            </w:r>
            <w:r w:rsidRPr="00DB4833">
              <w:rPr>
                <w:rStyle w:val="Bodytext212pt"/>
                <w:rFonts w:ascii="Sylfaen" w:hAnsi="Sylfaen"/>
              </w:rPr>
              <w:t xml:space="preserve">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ավորման նպատակով այն Հանձնաժողով ներկայացնելու, ինչպես նա</w:t>
            </w:r>
            <w:r w:rsidR="00EC6369">
              <w:rPr>
                <w:rStyle w:val="Bodytext212pt"/>
                <w:rFonts w:ascii="Sylfaen" w:hAnsi="Sylfaen"/>
              </w:rPr>
              <w:t>և</w:t>
            </w:r>
            <w:r w:rsidRPr="00DB4833">
              <w:rPr>
                <w:rStyle w:val="Bodytext212pt"/>
                <w:rFonts w:ascii="Sylfaen" w:hAnsi="Sylfaen"/>
              </w:rPr>
              <w:t xml:space="preserve"> մաքսային գործառնություններ</w:t>
            </w:r>
            <w:r w:rsidR="00505133" w:rsidRPr="00DB4833">
              <w:rPr>
                <w:rStyle w:val="Bodytext212pt"/>
                <w:rFonts w:ascii="Sylfaen" w:hAnsi="Sylfaen"/>
              </w:rPr>
              <w:t xml:space="preserve"> կատարելիս</w:t>
            </w:r>
            <w:r w:rsidRPr="00DB4833">
              <w:rPr>
                <w:rStyle w:val="Bodytext212pt"/>
                <w:rFonts w:ascii="Sylfaen" w:hAnsi="Sylfaen"/>
              </w:rPr>
              <w:t xml:space="preserve"> </w:t>
            </w:r>
            <w:r w:rsidR="00EC6369">
              <w:rPr>
                <w:rStyle w:val="Bodytext212pt"/>
                <w:rFonts w:ascii="Sylfaen" w:hAnsi="Sylfaen"/>
              </w:rPr>
              <w:t>և</w:t>
            </w:r>
            <w:r w:rsidRPr="00DB4833">
              <w:rPr>
                <w:rStyle w:val="Bodytext212pt"/>
                <w:rFonts w:ascii="Sylfaen" w:hAnsi="Sylfaen"/>
              </w:rPr>
              <w:t xml:space="preserve"> մաքսային հսկողությ</w:t>
            </w:r>
            <w:r w:rsidR="00505133" w:rsidRPr="00DB4833">
              <w:rPr>
                <w:rStyle w:val="Bodytext212pt"/>
                <w:rFonts w:ascii="Sylfaen" w:hAnsi="Sylfaen"/>
              </w:rPr>
              <w:t>ու</w:t>
            </w:r>
            <w:r w:rsidRPr="00DB4833">
              <w:rPr>
                <w:rStyle w:val="Bodytext212pt"/>
                <w:rFonts w:ascii="Sylfaen" w:hAnsi="Sylfaen"/>
              </w:rPr>
              <w:t>ն իրականաց</w:t>
            </w:r>
            <w:r w:rsidR="00505133" w:rsidRPr="00DB4833">
              <w:rPr>
                <w:rStyle w:val="Bodytext212pt"/>
                <w:rFonts w:ascii="Sylfaen" w:hAnsi="Sylfaen"/>
              </w:rPr>
              <w:t>նելիս</w:t>
            </w:r>
            <w:r w:rsidRPr="00DB4833">
              <w:rPr>
                <w:rStyle w:val="Bodytext212pt"/>
                <w:rFonts w:ascii="Sylfaen" w:hAnsi="Sylfaen"/>
              </w:rPr>
              <w:t xml:space="preserve"> մաքսային ներկայացուցիչների ընդհանուր ռեեստրից տեղեկություններ օգտագործելու</w:t>
            </w:r>
          </w:p>
        </w:tc>
      </w:tr>
      <w:tr w:rsidR="00BB1F3C" w:rsidRPr="00DB4833" w14:paraId="7D144AC9" w14:textId="77777777" w:rsidTr="00CA7E9B">
        <w:trPr>
          <w:jc w:val="center"/>
        </w:trPr>
        <w:tc>
          <w:tcPr>
            <w:tcW w:w="2596" w:type="dxa"/>
            <w:tcBorders>
              <w:top w:val="single" w:sz="4" w:space="0" w:color="auto"/>
              <w:left w:val="single" w:sz="4" w:space="0" w:color="auto"/>
              <w:bottom w:val="single" w:sz="4" w:space="0" w:color="auto"/>
            </w:tcBorders>
            <w:shd w:val="clear" w:color="auto" w:fill="FFFFFF"/>
          </w:tcPr>
          <w:p w14:paraId="1C02E1F8" w14:textId="77777777" w:rsidR="00BB1F3C" w:rsidRPr="00DB4833" w:rsidRDefault="00BB1F3C" w:rsidP="008A127C">
            <w:pPr>
              <w:pStyle w:val="Bodytext20"/>
              <w:shd w:val="clear" w:color="auto" w:fill="auto"/>
              <w:spacing w:before="0" w:after="120" w:line="240" w:lineRule="auto"/>
              <w:ind w:left="165" w:right="-8" w:firstLine="0"/>
              <w:jc w:val="left"/>
              <w:rPr>
                <w:rFonts w:ascii="Sylfaen" w:hAnsi="Sylfaen"/>
                <w:sz w:val="24"/>
                <w:szCs w:val="24"/>
              </w:rPr>
            </w:pPr>
            <w:r w:rsidRPr="00DB4833">
              <w:rPr>
                <w:rStyle w:val="Bodytext212pt"/>
                <w:rFonts w:ascii="Sylfaen" w:hAnsi="Sylfaen"/>
              </w:rPr>
              <w:t>Р.СС.05.АСТ.002</w:t>
            </w:r>
          </w:p>
        </w:tc>
        <w:tc>
          <w:tcPr>
            <w:tcW w:w="2646" w:type="dxa"/>
            <w:tcBorders>
              <w:top w:val="single" w:sz="4" w:space="0" w:color="auto"/>
              <w:left w:val="single" w:sz="4" w:space="0" w:color="auto"/>
              <w:bottom w:val="single" w:sz="4" w:space="0" w:color="auto"/>
            </w:tcBorders>
            <w:shd w:val="clear" w:color="auto" w:fill="FFFFFF"/>
          </w:tcPr>
          <w:p w14:paraId="35A39853" w14:textId="77777777" w:rsidR="00BB1F3C" w:rsidRPr="00DB4833" w:rsidRDefault="00BB1F3C" w:rsidP="008A127C">
            <w:pPr>
              <w:pStyle w:val="Bodytext20"/>
              <w:shd w:val="clear" w:color="auto" w:fill="auto"/>
              <w:spacing w:before="0" w:after="120" w:line="240" w:lineRule="auto"/>
              <w:ind w:left="121" w:right="95" w:firstLine="0"/>
              <w:jc w:val="left"/>
              <w:rPr>
                <w:rFonts w:ascii="Sylfaen" w:hAnsi="Sylfaen"/>
                <w:sz w:val="24"/>
                <w:szCs w:val="24"/>
              </w:rPr>
            </w:pPr>
            <w:r w:rsidRPr="00DB4833">
              <w:rPr>
                <w:rStyle w:val="Bodytext212pt"/>
                <w:rFonts w:ascii="Sylfaen" w:hAnsi="Sylfaen"/>
              </w:rPr>
              <w:t>շահագրգիռ անձ</w:t>
            </w:r>
          </w:p>
        </w:tc>
        <w:tc>
          <w:tcPr>
            <w:tcW w:w="4172" w:type="dxa"/>
            <w:tcBorders>
              <w:top w:val="single" w:sz="4" w:space="0" w:color="auto"/>
              <w:left w:val="single" w:sz="4" w:space="0" w:color="auto"/>
              <w:bottom w:val="single" w:sz="4" w:space="0" w:color="auto"/>
              <w:right w:val="single" w:sz="4" w:space="0" w:color="auto"/>
            </w:tcBorders>
            <w:shd w:val="clear" w:color="auto" w:fill="FFFFFF"/>
            <w:vAlign w:val="center"/>
          </w:tcPr>
          <w:p w14:paraId="60176897" w14:textId="77777777" w:rsidR="00BB1F3C" w:rsidRPr="00DB4833" w:rsidRDefault="00BB1F3C" w:rsidP="008A127C">
            <w:pPr>
              <w:pStyle w:val="Bodytext20"/>
              <w:shd w:val="clear" w:color="auto" w:fill="auto"/>
              <w:spacing w:before="0" w:after="120" w:line="240" w:lineRule="auto"/>
              <w:ind w:left="168" w:right="-8" w:firstLine="0"/>
              <w:jc w:val="left"/>
              <w:rPr>
                <w:rFonts w:ascii="Sylfaen" w:hAnsi="Sylfaen"/>
                <w:sz w:val="24"/>
                <w:szCs w:val="24"/>
              </w:rPr>
            </w:pPr>
            <w:r w:rsidRPr="00DB4833">
              <w:rPr>
                <w:rStyle w:val="Bodytext212pt"/>
                <w:rFonts w:ascii="Sylfaen" w:hAnsi="Sylfaen"/>
              </w:rPr>
              <w:t>արտաքին տնտեսական գործունեության մասնակից, իրավաբանական կամ ֆիզիկական անձ, որն իր գործունեության մեջ օգտագործում է մաքսային ներկայացուցիչների ընդհանուր ռեեստրից տեղեկությունները</w:t>
            </w:r>
          </w:p>
        </w:tc>
      </w:tr>
    </w:tbl>
    <w:p w14:paraId="0E85EA5F" w14:textId="77777777" w:rsidR="00BB1F3C" w:rsidRPr="00DB4833" w:rsidRDefault="00BB1F3C" w:rsidP="009B6BDF">
      <w:pPr>
        <w:spacing w:after="160" w:line="360" w:lineRule="auto"/>
        <w:ind w:right="-8"/>
      </w:pPr>
    </w:p>
    <w:p w14:paraId="427D00F9" w14:textId="77777777" w:rsidR="00BB1F3C" w:rsidRPr="00DB4833" w:rsidRDefault="00591054" w:rsidP="00AD091A">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BB1F3C" w:rsidRPr="00DB4833">
        <w:rPr>
          <w:rFonts w:ascii="Sylfaen" w:hAnsi="Sylfaen"/>
          <w:sz w:val="24"/>
          <w:szCs w:val="24"/>
        </w:rPr>
        <w:t>Ընդհանուր գործընթացի կառուցվածքը</w:t>
      </w:r>
    </w:p>
    <w:p w14:paraId="509B2EB7"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Ընդհանուր գործընթացն ըստ իրենց նշանակության խմբավորված ընթացակարգերի ամբողջություն</w:t>
      </w:r>
      <w:r w:rsidR="00200B09" w:rsidRPr="00DB4833">
        <w:rPr>
          <w:rFonts w:ascii="Sylfaen" w:hAnsi="Sylfaen"/>
          <w:sz w:val="24"/>
          <w:szCs w:val="24"/>
        </w:rPr>
        <w:t xml:space="preserve"> </w:t>
      </w:r>
      <w:r w:rsidR="00E03DC6" w:rsidRPr="00DB4833">
        <w:rPr>
          <w:rFonts w:ascii="Sylfaen" w:hAnsi="Sylfaen"/>
          <w:sz w:val="24"/>
          <w:szCs w:val="24"/>
        </w:rPr>
        <w:t>է</w:t>
      </w:r>
      <w:r w:rsidRPr="00DB4833">
        <w:rPr>
          <w:rFonts w:ascii="Sylfaen" w:hAnsi="Sylfaen"/>
          <w:sz w:val="24"/>
          <w:szCs w:val="24"/>
        </w:rPr>
        <w:t>՝</w:t>
      </w:r>
    </w:p>
    <w:p w14:paraId="6C5C0FA6" w14:textId="153D89FD"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BB1F3C"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վարման ընթացակարգեր</w:t>
      </w:r>
      <w:r w:rsidR="005A6F2D" w:rsidRPr="00DB4833">
        <w:rPr>
          <w:rFonts w:ascii="Sylfaen" w:hAnsi="Sylfaen"/>
          <w:sz w:val="24"/>
          <w:szCs w:val="24"/>
        </w:rPr>
        <w:t>.</w:t>
      </w:r>
    </w:p>
    <w:p w14:paraId="22D14619"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Style w:val="Bodytext4"/>
          <w:rFonts w:ascii="Sylfaen" w:hAnsi="Sylfaen"/>
          <w:sz w:val="24"/>
          <w:szCs w:val="24"/>
        </w:rPr>
        <w:t>բ)</w:t>
      </w:r>
      <w:r w:rsidR="00AD091A" w:rsidRPr="00DB4833">
        <w:rPr>
          <w:rStyle w:val="Bodytext4"/>
          <w:rFonts w:ascii="Sylfaen" w:hAnsi="Sylfaen"/>
          <w:sz w:val="24"/>
          <w:szCs w:val="24"/>
        </w:rPr>
        <w:tab/>
      </w:r>
      <w:r w:rsidR="00BB1F3C" w:rsidRPr="00DB4833">
        <w:rPr>
          <w:rStyle w:val="Bodytext4"/>
          <w:rFonts w:ascii="Sylfaen" w:hAnsi="Sylfaen"/>
          <w:sz w:val="24"/>
          <w:szCs w:val="24"/>
        </w:rPr>
        <w:t>անդամ պետությունների լիազորված մարմիններին մաքսային ներկայացուցիչների ընդհանուր ռեեստրում պարունակվող տեղեկությունների ներկայացման ընթացակարգեր</w:t>
      </w:r>
      <w:r w:rsidR="005A6F2D" w:rsidRPr="00DB4833">
        <w:rPr>
          <w:rStyle w:val="Bodytext4"/>
          <w:rFonts w:ascii="Sylfaen" w:hAnsi="Sylfaen"/>
          <w:sz w:val="24"/>
          <w:szCs w:val="24"/>
        </w:rPr>
        <w:t>.</w:t>
      </w:r>
    </w:p>
    <w:p w14:paraId="517AEB0C" w14:textId="77777777" w:rsidR="00BB1F3C"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BB1F3C" w:rsidRPr="00DB4833">
        <w:rPr>
          <w:rFonts w:ascii="Sylfaen" w:hAnsi="Sylfaen"/>
          <w:sz w:val="24"/>
          <w:szCs w:val="24"/>
        </w:rPr>
        <w:t>շահագրգիռ անձանց մաքսային ներկայացուցիչների ընդհանուր ռեեստրում պարունակվող տեղեկությունների ներկայացման ընթացակարգեր:</w:t>
      </w:r>
    </w:p>
    <w:p w14:paraId="73980D83" w14:textId="39AA163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1</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Ընդհանուր գործընթացի ընթացակարգերը կատարելիս իրականացվում է անդամ պետությունների լիազորված մարմիններից ստացված՝ ազգային ռեեստրներից տեղեկությունների հիման վրա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ավորում, ինչպես նա</w:t>
      </w:r>
      <w:r w:rsidR="00EC6369">
        <w:rPr>
          <w:rFonts w:ascii="Sylfaen" w:hAnsi="Sylfaen"/>
          <w:sz w:val="24"/>
          <w:szCs w:val="24"/>
        </w:rPr>
        <w:t>և</w:t>
      </w:r>
      <w:r w:rsidRPr="00DB4833">
        <w:rPr>
          <w:rFonts w:ascii="Sylfaen" w:hAnsi="Sylfaen"/>
          <w:sz w:val="24"/>
          <w:szCs w:val="24"/>
        </w:rPr>
        <w:t xml:space="preserve"> անդամ պետությունների լիազորված մարմիններին </w:t>
      </w:r>
      <w:r w:rsidR="00EC6369">
        <w:rPr>
          <w:rFonts w:ascii="Sylfaen" w:hAnsi="Sylfaen"/>
          <w:sz w:val="24"/>
          <w:szCs w:val="24"/>
        </w:rPr>
        <w:t>և</w:t>
      </w:r>
      <w:r w:rsidRPr="00DB4833">
        <w:rPr>
          <w:rFonts w:ascii="Sylfaen" w:hAnsi="Sylfaen"/>
          <w:sz w:val="24"/>
          <w:szCs w:val="24"/>
        </w:rPr>
        <w:t xml:space="preserve"> շահագրգ</w:t>
      </w:r>
      <w:r w:rsidR="00505133" w:rsidRPr="00DB4833">
        <w:rPr>
          <w:rFonts w:ascii="Sylfaen" w:hAnsi="Sylfaen"/>
          <w:sz w:val="24"/>
          <w:szCs w:val="24"/>
        </w:rPr>
        <w:t>ի</w:t>
      </w:r>
      <w:r w:rsidRPr="00DB4833">
        <w:rPr>
          <w:rFonts w:ascii="Sylfaen" w:hAnsi="Sylfaen"/>
          <w:sz w:val="24"/>
          <w:szCs w:val="24"/>
        </w:rPr>
        <w:t>ռ անձանց՝ մաքսային ներկայացուցիչների ընդհանուր ռեեստրում ներառված իրավաբանական անձանց մասին տեղեկությունների ներկայացում:</w:t>
      </w:r>
    </w:p>
    <w:p w14:paraId="2B4B58D8" w14:textId="0D83A31F"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ավորելիս կատարվում են ընդհանուր գործընթացի՝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խմբում ներառված հետ</w:t>
      </w:r>
      <w:r w:rsidR="00EC6369">
        <w:rPr>
          <w:rFonts w:ascii="Sylfaen" w:hAnsi="Sylfaen"/>
          <w:sz w:val="24"/>
          <w:szCs w:val="24"/>
        </w:rPr>
        <w:t>և</w:t>
      </w:r>
      <w:r w:rsidRPr="00DB4833">
        <w:rPr>
          <w:rFonts w:ascii="Sylfaen" w:hAnsi="Sylfaen"/>
          <w:sz w:val="24"/>
          <w:szCs w:val="24"/>
        </w:rPr>
        <w:t>յալ ընթացակարգերը՝</w:t>
      </w:r>
    </w:p>
    <w:p w14:paraId="049C32DC"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տեղեկությունների ներառում,</w:t>
      </w:r>
    </w:p>
    <w:p w14:paraId="7757D3F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տեղեկությունների փոփոխում,</w:t>
      </w:r>
    </w:p>
    <w:p w14:paraId="7F6BDE2E"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հանում:</w:t>
      </w:r>
    </w:p>
    <w:p w14:paraId="68378C1C" w14:textId="6FA1F004"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Անդամ պետության լիազորված մարմիններ տեղեկատվություն ներկայացնելիս կատարվում են ընդհանուր գործընթացի՝ 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խմբում ներառված հետ</w:t>
      </w:r>
      <w:r w:rsidR="00EC6369">
        <w:rPr>
          <w:rFonts w:ascii="Sylfaen" w:hAnsi="Sylfaen"/>
          <w:sz w:val="24"/>
          <w:szCs w:val="24"/>
        </w:rPr>
        <w:t>և</w:t>
      </w:r>
      <w:r w:rsidRPr="00DB4833">
        <w:rPr>
          <w:rFonts w:ascii="Sylfaen" w:hAnsi="Sylfaen"/>
          <w:sz w:val="24"/>
          <w:szCs w:val="24"/>
        </w:rPr>
        <w:t>յալ ընթացակարգերը՝</w:t>
      </w:r>
    </w:p>
    <w:p w14:paraId="360702B0" w14:textId="344AF002"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w:t>
      </w:r>
    </w:p>
    <w:p w14:paraId="45FEDEB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ստացում,</w:t>
      </w:r>
    </w:p>
    <w:p w14:paraId="5DB32F4E"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ռեեստրում կատարված </w:t>
      </w:r>
      <w:r w:rsidRPr="00DB4833">
        <w:rPr>
          <w:rFonts w:ascii="Sylfaen" w:hAnsi="Sylfaen"/>
          <w:sz w:val="24"/>
          <w:szCs w:val="24"/>
        </w:rPr>
        <w:lastRenderedPageBreak/>
        <w:t>փոփոխությունների մասին տեղեկատվության ստացում:</w:t>
      </w:r>
    </w:p>
    <w:p w14:paraId="3E2AA3D8"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Շահագրգիռ անձանց տեղեկատվություն ներկայացնելիս կատարվում է մաքսային ներկայացուցիչների ընդհանուր ռեեստրում պարունակվող տեղեկությունները շահագրգիռ անձանց ներկայացնելու ընթացակարգերի խմբում ներառված</w:t>
      </w:r>
      <w:r w:rsidR="00505133" w:rsidRPr="00DB4833">
        <w:rPr>
          <w:rFonts w:ascii="Sylfaen" w:hAnsi="Sylfaen"/>
          <w:sz w:val="24"/>
          <w:szCs w:val="24"/>
        </w:rPr>
        <w:t>՝</w:t>
      </w:r>
      <w:r w:rsidRPr="00DB4833">
        <w:rPr>
          <w:rFonts w:ascii="Sylfaen" w:hAnsi="Sylfaen"/>
          <w:sz w:val="24"/>
          <w:szCs w:val="24"/>
        </w:rPr>
        <w:t xml:space="preserve"> «Միության տեղեկատվական պորտալի միջոցով մաքսային ներկայացուցիչների ընդհանուր ռեեստրից տեղեկությունների ստացում» ընթացակարգը։</w:t>
      </w:r>
    </w:p>
    <w:p w14:paraId="04DC6D83" w14:textId="5CCEA333" w:rsidR="00BB1F3C" w:rsidRPr="00DB4833" w:rsidRDefault="003B05D6" w:rsidP="00AD091A">
      <w:pPr>
        <w:pStyle w:val="Bodytext20"/>
        <w:shd w:val="clear" w:color="auto" w:fill="auto"/>
        <w:tabs>
          <w:tab w:val="left" w:pos="1021"/>
        </w:tabs>
        <w:spacing w:before="0" w:after="160" w:line="360" w:lineRule="auto"/>
        <w:ind w:right="-8" w:firstLine="567"/>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906048" behindDoc="0" locked="0" layoutInCell="1" allowOverlap="1" wp14:anchorId="2C9F39E6" wp14:editId="18F3D211">
                <wp:simplePos x="0" y="0"/>
                <wp:positionH relativeFrom="column">
                  <wp:posOffset>302260</wp:posOffset>
                </wp:positionH>
                <wp:positionV relativeFrom="paragraph">
                  <wp:posOffset>652780</wp:posOffset>
                </wp:positionV>
                <wp:extent cx="5340985" cy="5353050"/>
                <wp:effectExtent l="2540" t="3175" r="0" b="0"/>
                <wp:wrapNone/>
                <wp:docPr id="44706638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985" cy="5353050"/>
                          <a:chOff x="1968" y="6085"/>
                          <a:chExt cx="8411" cy="8430"/>
                        </a:xfrm>
                      </wpg:grpSpPr>
                      <wps:wsp>
                        <wps:cNvPr id="1083826557" name="Text Box 4"/>
                        <wps:cNvSpPr txBox="1">
                          <a:spLocks noChangeArrowheads="1"/>
                        </wps:cNvSpPr>
                        <wps:spPr bwMode="auto">
                          <a:xfrm>
                            <a:off x="5001" y="13619"/>
                            <a:ext cx="1784" cy="8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E4DA9" w14:textId="77777777" w:rsidR="00EC2E69" w:rsidRPr="00096D5B" w:rsidRDefault="00EC2E69" w:rsidP="00B1329E">
                              <w:pPr>
                                <w:rPr>
                                  <w:sz w:val="10"/>
                                </w:rPr>
                              </w:pPr>
                              <w:r w:rsidRPr="00096D5B">
                                <w:rPr>
                                  <w:sz w:val="10"/>
                                </w:rPr>
                                <w:t>Միության տեղեկատվական պորտալի օգտագործմամբ Մաքսային ներկայացուցիչների ընդհանուր ռեեստրում պարունակվող տեղեկությունները ստանալը</w:t>
                              </w:r>
                              <w:r>
                                <w:rPr>
                                  <w:sz w:val="10"/>
                                </w:rPr>
                                <w:t xml:space="preserve"> (Р.СС.05.РRС.00</w:t>
                              </w:r>
                              <w:r>
                                <w:rPr>
                                  <w:sz w:val="10"/>
                                  <w:lang w:val="en-US"/>
                                </w:rPr>
                                <w:t>7</w:t>
                              </w:r>
                              <w:r w:rsidRPr="00096D5B">
                                <w:rPr>
                                  <w:sz w:val="10"/>
                                </w:rPr>
                                <w:t>)</w:t>
                              </w:r>
                            </w:p>
                            <w:p w14:paraId="4D063F2F" w14:textId="77777777" w:rsidR="00EC2E69" w:rsidRPr="0005746E" w:rsidRDefault="00EC2E69" w:rsidP="00BB1F3C"/>
                          </w:txbxContent>
                        </wps:txbx>
                        <wps:bodyPr rot="0" vert="horz" wrap="square" lIns="19440" tIns="9720" rIns="19440" bIns="9720" anchor="t" anchorCtr="0" upright="1">
                          <a:noAutofit/>
                        </wps:bodyPr>
                      </wps:wsp>
                      <wps:wsp>
                        <wps:cNvPr id="341184233" name="Text Box 5"/>
                        <wps:cNvSpPr txBox="1">
                          <a:spLocks noChangeArrowheads="1"/>
                        </wps:cNvSpPr>
                        <wps:spPr bwMode="auto">
                          <a:xfrm>
                            <a:off x="1968" y="12534"/>
                            <a:ext cx="131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E9B92" w14:textId="77777777" w:rsidR="00EC2E69" w:rsidRDefault="00EC2E69" w:rsidP="00BB1F3C">
                              <w:pPr>
                                <w:rPr>
                                  <w:sz w:val="12"/>
                                  <w:szCs w:val="12"/>
                                  <w:lang w:val="en-US"/>
                                </w:rPr>
                              </w:pPr>
                              <w:r w:rsidRPr="00985824">
                                <w:rPr>
                                  <w:rStyle w:val="Bodytext212pt"/>
                                  <w:rFonts w:ascii="Sylfaen" w:eastAsia="Sylfaen" w:hAnsi="Sylfaen" w:cs="Sylfaen"/>
                                  <w:sz w:val="12"/>
                                  <w:szCs w:val="12"/>
                                </w:rPr>
                                <w:t>Շահագրգիռ</w:t>
                              </w:r>
                              <w:r w:rsidRPr="00985824">
                                <w:rPr>
                                  <w:rStyle w:val="Bodytext212pt"/>
                                  <w:rFonts w:eastAsia="Sylfaen"/>
                                  <w:sz w:val="12"/>
                                  <w:szCs w:val="12"/>
                                </w:rPr>
                                <w:t xml:space="preserve"> </w:t>
                              </w:r>
                              <w:r w:rsidRPr="00985824">
                                <w:rPr>
                                  <w:rStyle w:val="Bodytext212pt"/>
                                  <w:rFonts w:ascii="Sylfaen" w:eastAsia="Sylfaen" w:hAnsi="Sylfaen" w:cs="Sylfaen"/>
                                  <w:sz w:val="12"/>
                                  <w:szCs w:val="12"/>
                                </w:rPr>
                                <w:t xml:space="preserve">անձ </w:t>
                              </w:r>
                              <w:r w:rsidRPr="00985824">
                                <w:rPr>
                                  <w:sz w:val="12"/>
                                  <w:szCs w:val="12"/>
                                </w:rPr>
                                <w:t>(P.CC.05. ACT.002)</w:t>
                              </w:r>
                            </w:p>
                          </w:txbxContent>
                        </wps:txbx>
                        <wps:bodyPr rot="0" vert="horz" wrap="square" lIns="19440" tIns="9720" rIns="19440" bIns="9720" anchor="t" anchorCtr="0" upright="1">
                          <a:noAutofit/>
                        </wps:bodyPr>
                      </wps:wsp>
                      <wps:wsp>
                        <wps:cNvPr id="1375140487" name="Text Box 7"/>
                        <wps:cNvSpPr txBox="1">
                          <a:spLocks noChangeArrowheads="1"/>
                        </wps:cNvSpPr>
                        <wps:spPr bwMode="auto">
                          <a:xfrm>
                            <a:off x="3940" y="12342"/>
                            <a:ext cx="4163"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3CFA3" w14:textId="77777777" w:rsidR="00EC2E69" w:rsidRPr="0005746E" w:rsidRDefault="00EC2E69" w:rsidP="00BB1F3C">
                              <w:r w:rsidRPr="00C4275D">
                                <w:rPr>
                                  <w:sz w:val="10"/>
                                </w:rPr>
                                <w:t xml:space="preserve">Մաքսային </w:t>
                              </w:r>
                              <w:r w:rsidRPr="00C4275D">
                                <w:rPr>
                                  <w:sz w:val="10"/>
                                </w:rPr>
                                <w:t>ներկայացուցիչների ընդհանուր ռեեստրում ներառված տեղեկությունները շահագրգիռ անձանց ներկայացնելու ընթացակարգեր (Р.СС.05.РGR.003)</w:t>
                              </w:r>
                            </w:p>
                          </w:txbxContent>
                        </wps:txbx>
                        <wps:bodyPr rot="0" vert="horz" wrap="square" lIns="19440" tIns="9720" rIns="19440" bIns="9720" anchor="t" anchorCtr="0" upright="1">
                          <a:noAutofit/>
                        </wps:bodyPr>
                      </wps:wsp>
                      <wps:wsp>
                        <wps:cNvPr id="1318968109" name="Text Box 9"/>
                        <wps:cNvSpPr txBox="1">
                          <a:spLocks noChangeArrowheads="1"/>
                        </wps:cNvSpPr>
                        <wps:spPr bwMode="auto">
                          <a:xfrm>
                            <a:off x="3856" y="11844"/>
                            <a:ext cx="140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DE16E" w14:textId="77777777" w:rsidR="00EC2E69" w:rsidRPr="00B50693" w:rsidRDefault="00EC2E69" w:rsidP="007E08C4">
                              <w:pPr>
                                <w:rPr>
                                  <w:sz w:val="14"/>
                                  <w:szCs w:val="14"/>
                                </w:rPr>
                              </w:pPr>
                              <w:r w:rsidRPr="00B50693">
                                <w:rPr>
                                  <w:sz w:val="14"/>
                                  <w:szCs w:val="14"/>
                                </w:rPr>
                                <w:t>«Մասնակցություն»</w:t>
                              </w:r>
                            </w:p>
                            <w:p w14:paraId="71EE13EC" w14:textId="77777777" w:rsidR="00EC2E69" w:rsidRPr="0005746E" w:rsidRDefault="00EC2E69" w:rsidP="00BB1F3C"/>
                          </w:txbxContent>
                        </wps:txbx>
                        <wps:bodyPr rot="0" vert="horz" wrap="square" lIns="19440" tIns="9720" rIns="19440" bIns="9720" anchor="t" anchorCtr="0" upright="1">
                          <a:noAutofit/>
                        </wps:bodyPr>
                      </wps:wsp>
                      <wps:wsp>
                        <wps:cNvPr id="1147259210" name="Text Box 10"/>
                        <wps:cNvSpPr txBox="1">
                          <a:spLocks noChangeArrowheads="1"/>
                        </wps:cNvSpPr>
                        <wps:spPr bwMode="auto">
                          <a:xfrm>
                            <a:off x="9434" y="9690"/>
                            <a:ext cx="945" cy="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5DD45" w14:textId="77777777" w:rsidR="00EC2E69" w:rsidRPr="007E08C4" w:rsidRDefault="00EC2E69" w:rsidP="00BB1F3C">
                              <w:pPr>
                                <w:rPr>
                                  <w:sz w:val="12"/>
                                  <w:lang w:val="en-US"/>
                                </w:rPr>
                              </w:pPr>
                              <w:r w:rsidRPr="00110E4D">
                                <w:rPr>
                                  <w:sz w:val="12"/>
                                </w:rPr>
                                <w:t>Հանձնաժողով (</w:t>
                              </w:r>
                              <w:r w:rsidRPr="00110E4D">
                                <w:rPr>
                                  <w:sz w:val="12"/>
                                  <w:lang w:val="en-US"/>
                                </w:rPr>
                                <w:t>P.ACT.001)</w:t>
                              </w:r>
                            </w:p>
                          </w:txbxContent>
                        </wps:txbx>
                        <wps:bodyPr rot="0" vert="horz" wrap="square" lIns="19440" tIns="9720" rIns="19440" bIns="9720" anchor="t" anchorCtr="0" upright="1">
                          <a:noAutofit/>
                        </wps:bodyPr>
                      </wps:wsp>
                      <wps:wsp>
                        <wps:cNvPr id="1160970037" name="Text Box 16"/>
                        <wps:cNvSpPr txBox="1">
                          <a:spLocks noChangeArrowheads="1"/>
                        </wps:cNvSpPr>
                        <wps:spPr bwMode="auto">
                          <a:xfrm>
                            <a:off x="1968" y="9493"/>
                            <a:ext cx="1265" cy="6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52B7D" w14:textId="77777777" w:rsidR="00EC2E69" w:rsidRPr="007E08C4" w:rsidRDefault="00EC2E69" w:rsidP="007E08C4">
                              <w:pPr>
                                <w:rPr>
                                  <w:sz w:val="12"/>
                                </w:rPr>
                              </w:pPr>
                              <w:r w:rsidRPr="007E08C4">
                                <w:rPr>
                                  <w:sz w:val="12"/>
                                </w:rPr>
                                <w:t>Անդամ պետության լիազորված մարմին (P.CC.05.ACT.001)</w:t>
                              </w:r>
                            </w:p>
                          </w:txbxContent>
                        </wps:txbx>
                        <wps:bodyPr rot="0" vert="horz" wrap="square" lIns="19440" tIns="9720" rIns="19440" bIns="9720" anchor="t" anchorCtr="0" upright="1">
                          <a:noAutofit/>
                        </wps:bodyPr>
                      </wps:wsp>
                      <wps:wsp>
                        <wps:cNvPr id="868081478" name="Text Box 22"/>
                        <wps:cNvSpPr txBox="1">
                          <a:spLocks noChangeArrowheads="1"/>
                        </wps:cNvSpPr>
                        <wps:spPr bwMode="auto">
                          <a:xfrm>
                            <a:off x="5332" y="7790"/>
                            <a:ext cx="1188" cy="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287F4" w14:textId="77777777" w:rsidR="00EC2E69" w:rsidRPr="00096D5B" w:rsidRDefault="00EC2E69" w:rsidP="004E7507">
                              <w:pPr>
                                <w:rPr>
                                  <w:sz w:val="10"/>
                                </w:rPr>
                              </w:pPr>
                              <w:r w:rsidRPr="00096D5B">
                                <w:rPr>
                                  <w:sz w:val="10"/>
                                </w:rPr>
                                <w:t xml:space="preserve">Մաքսային </w:t>
                              </w:r>
                              <w:r w:rsidRPr="00096D5B">
                                <w:rPr>
                                  <w:sz w:val="10"/>
                                </w:rPr>
                                <w:t>ներկայացուցիչների ընդհանուր ռեեստրում պարունակվող տեղեկությունների փոփոխում (Р.СС.05.РRС.002)</w:t>
                              </w:r>
                            </w:p>
                          </w:txbxContent>
                        </wps:txbx>
                        <wps:bodyPr rot="0" vert="horz" wrap="square" lIns="19440" tIns="9720" rIns="19440" bIns="9720" anchor="t" anchorCtr="0" upright="1">
                          <a:noAutofit/>
                        </wps:bodyPr>
                      </wps:wsp>
                      <wps:wsp>
                        <wps:cNvPr id="352055565" name="Text Box 23"/>
                        <wps:cNvSpPr txBox="1">
                          <a:spLocks noChangeArrowheads="1"/>
                        </wps:cNvSpPr>
                        <wps:spPr bwMode="auto">
                          <a:xfrm>
                            <a:off x="3483" y="7724"/>
                            <a:ext cx="1462"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CC679" w14:textId="77777777" w:rsidR="00EC2E69" w:rsidRPr="004E7507" w:rsidRDefault="00EC2E69" w:rsidP="00BB1F3C">
                              <w:pPr>
                                <w:rPr>
                                  <w:sz w:val="12"/>
                                </w:rPr>
                              </w:pPr>
                              <w:r w:rsidRPr="00096D5B">
                                <w:rPr>
                                  <w:sz w:val="10"/>
                                </w:rPr>
                                <w:t xml:space="preserve">Մաքսային </w:t>
                              </w:r>
                              <w:r w:rsidRPr="00096D5B">
                                <w:rPr>
                                  <w:sz w:val="10"/>
                                </w:rPr>
                                <w:t>ներկայացուցիչների</w:t>
                              </w:r>
                              <w:r w:rsidRPr="00096D5B">
                                <w:rPr>
                                  <w:sz w:val="10"/>
                                  <w:lang w:val="en-US"/>
                                </w:rPr>
                                <w:t xml:space="preserve"> </w:t>
                              </w:r>
                              <w:r w:rsidRPr="00096D5B">
                                <w:rPr>
                                  <w:sz w:val="10"/>
                                </w:rPr>
                                <w:t>ընդհանուր ռեեստրում  տեղեկությունների ներառում  (Р.СС.05.PRC.00</w:t>
                              </w:r>
                              <w:r w:rsidRPr="00096D5B">
                                <w:rPr>
                                  <w:sz w:val="10"/>
                                  <w:lang w:val="en-US"/>
                                </w:rPr>
                                <w:t>1</w:t>
                              </w:r>
                              <w:r w:rsidRPr="00096D5B">
                                <w:rPr>
                                  <w:sz w:val="10"/>
                                </w:rPr>
                                <w:t>)</w:t>
                              </w:r>
                            </w:p>
                          </w:txbxContent>
                        </wps:txbx>
                        <wps:bodyPr rot="0" vert="horz" wrap="square" lIns="19440" tIns="9720" rIns="19440" bIns="9720" anchor="t" anchorCtr="0" upright="1">
                          <a:noAutofit/>
                        </wps:bodyPr>
                      </wps:wsp>
                      <wps:wsp>
                        <wps:cNvPr id="1137498889" name="Text Box 26"/>
                        <wps:cNvSpPr txBox="1">
                          <a:spLocks noChangeArrowheads="1"/>
                        </wps:cNvSpPr>
                        <wps:spPr bwMode="auto">
                          <a:xfrm>
                            <a:off x="4638" y="7003"/>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8B4CF"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 xml:space="preserve">ներառում </w:t>
                              </w:r>
                              <w:r w:rsidRPr="004E7507">
                                <w:rPr>
                                  <w:rStyle w:val="Bodytext212pt"/>
                                  <w:rFonts w:ascii="Sylfaen" w:eastAsiaTheme="minorHAnsi" w:hAnsi="Sylfaen"/>
                                  <w:sz w:val="12"/>
                                  <w:szCs w:val="12"/>
                                </w:rPr>
                                <w:t>է»</w:t>
                              </w:r>
                            </w:p>
                          </w:txbxContent>
                        </wps:txbx>
                        <wps:bodyPr rot="0" vert="horz" wrap="square" lIns="19440" tIns="9720" rIns="19440" bIns="9720" anchor="t" anchorCtr="0" upright="1">
                          <a:noAutofit/>
                        </wps:bodyPr>
                      </wps:wsp>
                      <wps:wsp>
                        <wps:cNvPr id="1450353407" name="Text Box 27"/>
                        <wps:cNvSpPr txBox="1">
                          <a:spLocks noChangeArrowheads="1"/>
                        </wps:cNvSpPr>
                        <wps:spPr bwMode="auto">
                          <a:xfrm>
                            <a:off x="4157" y="6598"/>
                            <a:ext cx="3529"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209BA" w14:textId="77777777" w:rsidR="00EC2E69" w:rsidRDefault="00EC2E69" w:rsidP="004E7507">
                              <w:pPr>
                                <w:jc w:val="center"/>
                                <w:rPr>
                                  <w:sz w:val="12"/>
                                  <w:lang w:val="en-US"/>
                                </w:rPr>
                              </w:pPr>
                              <w:r w:rsidRPr="002B23DC">
                                <w:rPr>
                                  <w:sz w:val="12"/>
                                </w:rPr>
                                <w:t>Մաքսային ներկայացուցիչների ընդհանուր ռեեստրը ձևավորելու և վարելու ընթացակարգեր (</w:t>
                              </w:r>
                              <w:r>
                                <w:rPr>
                                  <w:sz w:val="12"/>
                                  <w:lang w:val="en-US"/>
                                </w:rPr>
                                <w:t>P.CC.05.PGR.001)</w:t>
                              </w:r>
                            </w:p>
                          </w:txbxContent>
                        </wps:txbx>
                        <wps:bodyPr rot="0" vert="horz" wrap="square" lIns="19440" tIns="9720" rIns="19440" bIns="9720" anchor="t" anchorCtr="0" upright="1">
                          <a:noAutofit/>
                        </wps:bodyPr>
                      </wps:wsp>
                      <wps:wsp>
                        <wps:cNvPr id="1910554260" name="Text Box 220"/>
                        <wps:cNvSpPr txBox="1">
                          <a:spLocks noChangeArrowheads="1"/>
                        </wps:cNvSpPr>
                        <wps:spPr bwMode="auto">
                          <a:xfrm>
                            <a:off x="6724" y="6085"/>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5E891"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732611634" name="Text Box 221"/>
                        <wps:cNvSpPr txBox="1">
                          <a:spLocks noChangeArrowheads="1"/>
                        </wps:cNvSpPr>
                        <wps:spPr bwMode="auto">
                          <a:xfrm>
                            <a:off x="3940" y="6085"/>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85D2A"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474494104" name="Text Box 222"/>
                        <wps:cNvSpPr txBox="1">
                          <a:spLocks noChangeArrowheads="1"/>
                        </wps:cNvSpPr>
                        <wps:spPr bwMode="auto">
                          <a:xfrm>
                            <a:off x="6030" y="7003"/>
                            <a:ext cx="885"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6A546"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wps:txbx>
                        <wps:bodyPr rot="0" vert="horz" wrap="square" lIns="19440" tIns="9720" rIns="19440" bIns="9720" anchor="t" anchorCtr="0" upright="1">
                          <a:noAutofit/>
                        </wps:bodyPr>
                      </wps:wsp>
                      <wps:wsp>
                        <wps:cNvPr id="1547471225" name="Text Box 223"/>
                        <wps:cNvSpPr txBox="1">
                          <a:spLocks noChangeArrowheads="1"/>
                        </wps:cNvSpPr>
                        <wps:spPr bwMode="auto">
                          <a:xfrm>
                            <a:off x="7409" y="7003"/>
                            <a:ext cx="87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87A3D"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wps:txbx>
                        <wps:bodyPr rot="0" vert="horz" wrap="square" lIns="19440" tIns="9720" rIns="19440" bIns="9720" anchor="t" anchorCtr="0" upright="1">
                          <a:noAutofit/>
                        </wps:bodyPr>
                      </wps:wsp>
                      <wps:wsp>
                        <wps:cNvPr id="2097431503" name="Text Box 224"/>
                        <wps:cNvSpPr txBox="1">
                          <a:spLocks noChangeArrowheads="1"/>
                        </wps:cNvSpPr>
                        <wps:spPr bwMode="auto">
                          <a:xfrm>
                            <a:off x="6915" y="7790"/>
                            <a:ext cx="1188" cy="8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D103B" w14:textId="77777777" w:rsidR="00EC2E69" w:rsidRPr="00096D5B" w:rsidRDefault="00EC2E69" w:rsidP="004E7507">
                              <w:pPr>
                                <w:rPr>
                                  <w:sz w:val="10"/>
                                </w:rPr>
                              </w:pPr>
                              <w:r w:rsidRPr="00096D5B">
                                <w:rPr>
                                  <w:sz w:val="10"/>
                                </w:rPr>
                                <w:t>Մաքսային ներկայացուցիչների ընդհանուր ռեեստրից տեղեկությունների հանում (P.CC.05.PRC.003)</w:t>
                              </w:r>
                            </w:p>
                          </w:txbxContent>
                        </wps:txbx>
                        <wps:bodyPr rot="0" vert="horz" wrap="square" lIns="19440" tIns="9720" rIns="19440" bIns="9720" anchor="t" anchorCtr="0" upright="1">
                          <a:noAutofit/>
                        </wps:bodyPr>
                      </wps:wsp>
                      <wps:wsp>
                        <wps:cNvPr id="526980762" name="Text Box 225"/>
                        <wps:cNvSpPr txBox="1">
                          <a:spLocks noChangeArrowheads="1"/>
                        </wps:cNvSpPr>
                        <wps:spPr bwMode="auto">
                          <a:xfrm>
                            <a:off x="3764" y="887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C029B"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559247901" name="Text Box 226"/>
                        <wps:cNvSpPr txBox="1">
                          <a:spLocks noChangeArrowheads="1"/>
                        </wps:cNvSpPr>
                        <wps:spPr bwMode="auto">
                          <a:xfrm>
                            <a:off x="6788" y="887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5EEB0"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932222645" name="Text Box 227"/>
                        <wps:cNvSpPr txBox="1">
                          <a:spLocks noChangeArrowheads="1"/>
                        </wps:cNvSpPr>
                        <wps:spPr bwMode="auto">
                          <a:xfrm>
                            <a:off x="3680" y="9407"/>
                            <a:ext cx="4436"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99117" w14:textId="77777777" w:rsidR="00EC2E69" w:rsidRDefault="00EC2E69" w:rsidP="004E7507">
                              <w:pPr>
                                <w:rPr>
                                  <w:sz w:val="10"/>
                                  <w:lang w:val="en-US"/>
                                </w:rPr>
                              </w:pPr>
                              <w:r w:rsidRPr="00C4275D">
                                <w:rPr>
                                  <w:sz w:val="10"/>
                                </w:rPr>
                                <w:t>Մաքսային ներկայացուցիչների ընդհանուր ռեեստրում պարունակվող տեղեկությունները անդամ պետությունների լիազորված մարմիններին ներկայացնելը (</w:t>
                              </w:r>
                              <w:r w:rsidRPr="00C4275D">
                                <w:rPr>
                                  <w:sz w:val="10"/>
                                  <w:lang w:val="en-US"/>
                                </w:rPr>
                                <w:t>P.CC.05.PGR.00</w:t>
                              </w:r>
                              <w:r w:rsidRPr="00C4275D">
                                <w:rPr>
                                  <w:sz w:val="10"/>
                                </w:rPr>
                                <w:t>2</w:t>
                              </w:r>
                              <w:r w:rsidRPr="00C4275D">
                                <w:rPr>
                                  <w:sz w:val="10"/>
                                  <w:lang w:val="en-US"/>
                                </w:rPr>
                                <w:t>)</w:t>
                              </w:r>
                            </w:p>
                          </w:txbxContent>
                        </wps:txbx>
                        <wps:bodyPr rot="0" vert="horz" wrap="square" lIns="19440" tIns="9720" rIns="19440" bIns="9720" anchor="t" anchorCtr="0" upright="1">
                          <a:noAutofit/>
                        </wps:bodyPr>
                      </wps:wsp>
                      <wps:wsp>
                        <wps:cNvPr id="1226927543" name="Text Box 228"/>
                        <wps:cNvSpPr txBox="1">
                          <a:spLocks noChangeArrowheads="1"/>
                        </wps:cNvSpPr>
                        <wps:spPr bwMode="auto">
                          <a:xfrm>
                            <a:off x="4547" y="9812"/>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BD98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s:wsp>
                        <wps:cNvPr id="477783754" name="Text Box 229"/>
                        <wps:cNvSpPr txBox="1">
                          <a:spLocks noChangeArrowheads="1"/>
                        </wps:cNvSpPr>
                        <wps:spPr bwMode="auto">
                          <a:xfrm>
                            <a:off x="6044" y="9812"/>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0093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s:wsp>
                        <wps:cNvPr id="311907370" name="Text Box 230"/>
                        <wps:cNvSpPr txBox="1">
                          <a:spLocks noChangeArrowheads="1"/>
                        </wps:cNvSpPr>
                        <wps:spPr bwMode="auto">
                          <a:xfrm>
                            <a:off x="7409" y="9900"/>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EF92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s:wsp>
                        <wps:cNvPr id="530836364" name="Text Box 231"/>
                        <wps:cNvSpPr txBox="1">
                          <a:spLocks noChangeArrowheads="1"/>
                        </wps:cNvSpPr>
                        <wps:spPr bwMode="auto">
                          <a:xfrm>
                            <a:off x="3680" y="10637"/>
                            <a:ext cx="1324" cy="1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AD02E" w14:textId="77777777" w:rsidR="00EC2E69" w:rsidRPr="007E08C4" w:rsidRDefault="00EC2E69" w:rsidP="007E08C4">
                              <w:r w:rsidRPr="00096D5B">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wps:txbx>
                        <wps:bodyPr rot="0" vert="horz" wrap="square" lIns="19440" tIns="9720" rIns="19440" bIns="9720" anchor="t" anchorCtr="0" upright="1">
                          <a:noAutofit/>
                        </wps:bodyPr>
                      </wps:wsp>
                      <wps:wsp>
                        <wps:cNvPr id="478246588" name="Text Box 232"/>
                        <wps:cNvSpPr txBox="1">
                          <a:spLocks noChangeArrowheads="1"/>
                        </wps:cNvSpPr>
                        <wps:spPr bwMode="auto">
                          <a:xfrm>
                            <a:off x="5262" y="10637"/>
                            <a:ext cx="1462" cy="7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BA62E" w14:textId="77777777" w:rsidR="00EC2E69" w:rsidRPr="00096D5B" w:rsidRDefault="00EC2E69" w:rsidP="007E08C4">
                              <w:pPr>
                                <w:rPr>
                                  <w:sz w:val="10"/>
                                </w:rPr>
                              </w:pPr>
                              <w:r w:rsidRPr="00096D5B">
                                <w:rPr>
                                  <w:sz w:val="10"/>
                                </w:rPr>
                                <w:t>Մաքսային ներկայացուցիչների ընդհանուր ռեեստրից տեղեկությունների ստացում (P.CC.05.PRC.005)</w:t>
                              </w:r>
                            </w:p>
                          </w:txbxContent>
                        </wps:txbx>
                        <wps:bodyPr rot="0" vert="horz" wrap="square" lIns="19440" tIns="9720" rIns="19440" bIns="9720" anchor="t" anchorCtr="0" upright="1">
                          <a:noAutofit/>
                        </wps:bodyPr>
                      </wps:wsp>
                      <wps:wsp>
                        <wps:cNvPr id="779509884" name="Text Box 233"/>
                        <wps:cNvSpPr txBox="1">
                          <a:spLocks noChangeArrowheads="1"/>
                        </wps:cNvSpPr>
                        <wps:spPr bwMode="auto">
                          <a:xfrm>
                            <a:off x="6788" y="10721"/>
                            <a:ext cx="1835" cy="10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B809E" w14:textId="77777777" w:rsidR="00EC2E69" w:rsidRDefault="00EC2E69" w:rsidP="007E08C4">
                              <w:pPr>
                                <w:rPr>
                                  <w:sz w:val="12"/>
                                  <w:lang w:val="en-US"/>
                                </w:rPr>
                              </w:pPr>
                              <w:r w:rsidRPr="00FE3C7E">
                                <w:rPr>
                                  <w:sz w:val="12"/>
                                </w:rPr>
                                <w:t xml:space="preserve">Մաքսային </w:t>
                              </w:r>
                              <w:r w:rsidRPr="00FE3C7E">
                                <w:rPr>
                                  <w:sz w:val="12"/>
                                </w:rPr>
                                <w:t>ներկայացուցիչների ընդհանուր ռեեստրում կատարված փոփոխությունների վերաբերյալ տեղեկությունների ստացում (P.CC.05.PRC.006)</w:t>
                              </w:r>
                            </w:p>
                          </w:txbxContent>
                        </wps:txbx>
                        <wps:bodyPr rot="0" vert="horz" wrap="square" lIns="19440" tIns="9720" rIns="19440" bIns="9720" anchor="t" anchorCtr="0" upright="1">
                          <a:noAutofit/>
                        </wps:bodyPr>
                      </wps:wsp>
                      <wps:wsp>
                        <wps:cNvPr id="1322732311" name="Text Box 234"/>
                        <wps:cNvSpPr txBox="1">
                          <a:spLocks noChangeArrowheads="1"/>
                        </wps:cNvSpPr>
                        <wps:spPr bwMode="auto">
                          <a:xfrm>
                            <a:off x="6520" y="11844"/>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AB694" w14:textId="77777777" w:rsidR="00EC2E69" w:rsidRPr="00B50693" w:rsidRDefault="00EC2E69" w:rsidP="00405D0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231168416" name="Text Box 235"/>
                        <wps:cNvSpPr txBox="1">
                          <a:spLocks noChangeArrowheads="1"/>
                        </wps:cNvSpPr>
                        <wps:spPr bwMode="auto">
                          <a:xfrm>
                            <a:off x="6044" y="12742"/>
                            <a:ext cx="871"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4C9A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F39E6" id="Group 264" o:spid="_x0000_s1026" style="position:absolute;left:0;text-align:left;margin-left:23.8pt;margin-top:51.4pt;width:420.55pt;height:421.5pt;z-index:251906048" coordorigin="1968,6085" coordsize="8411,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">
                <v:shapetype id="_x0000_t202" coordsize="21600,21600" o:spt="202" path="m,l,21600r21600,l21600,xe">
                  <v:stroke joinstyle="miter"/>
                  <v:path gradientshapeok="t" o:connecttype="rect"/>
                </v:shapetype>
                <v:shape id="Text Box 4" o:spid="_x0000_s1027" type="#_x0000_t202" style="position:absolute;left:5001;top:13619;width:1784;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" stroked="f">
                  <v:textbox inset=".54mm,.27mm,.54mm,.27mm">
                    <w:txbxContent>
                      <w:p w14:paraId="6E4E4DA9" w14:textId="77777777" w:rsidR="00EC2E69" w:rsidRPr="00096D5B" w:rsidRDefault="00EC2E69" w:rsidP="00B1329E">
                        <w:pPr>
                          <w:rPr>
                            <w:sz w:val="10"/>
                          </w:rPr>
                        </w:pPr>
                        <w:r w:rsidRPr="00096D5B">
                          <w:rPr>
                            <w:sz w:val="10"/>
                          </w:rPr>
                          <w:t>Միության տեղեկատվական պորտալի օգտագործմամբ Մաքսային ներկայացուցիչների ընդհանուր ռեեստրում պարունակվող տեղեկությունները ստանալը</w:t>
                        </w:r>
                        <w:r>
                          <w:rPr>
                            <w:sz w:val="10"/>
                          </w:rPr>
                          <w:t xml:space="preserve"> (Р.СС.05.РRС.00</w:t>
                        </w:r>
                        <w:r>
                          <w:rPr>
                            <w:sz w:val="10"/>
                            <w:lang w:val="en-US"/>
                          </w:rPr>
                          <w:t>7</w:t>
                        </w:r>
                        <w:r w:rsidRPr="00096D5B">
                          <w:rPr>
                            <w:sz w:val="10"/>
                          </w:rPr>
                          <w:t>)</w:t>
                        </w:r>
                      </w:p>
                      <w:p w14:paraId="4D063F2F" w14:textId="77777777" w:rsidR="00EC2E69" w:rsidRPr="0005746E" w:rsidRDefault="00EC2E69" w:rsidP="00BB1F3C"/>
                    </w:txbxContent>
                  </v:textbox>
                </v:shape>
                <v:shape id="Text Box 5" o:spid="_x0000_s1028" type="#_x0000_t202" style="position:absolute;left:1968;top:12534;width:131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" stroked="f">
                  <v:textbox inset=".54mm,.27mm,.54mm,.27mm">
                    <w:txbxContent>
                      <w:p w14:paraId="7E3E9B92" w14:textId="77777777" w:rsidR="00EC2E69" w:rsidRDefault="00EC2E69" w:rsidP="00BB1F3C">
                        <w:pPr>
                          <w:rPr>
                            <w:sz w:val="12"/>
                            <w:szCs w:val="12"/>
                            <w:lang w:val="en-US"/>
                          </w:rPr>
                        </w:pPr>
                        <w:r w:rsidRPr="00985824">
                          <w:rPr>
                            <w:rStyle w:val="Bodytext212pt"/>
                            <w:rFonts w:ascii="Sylfaen" w:eastAsia="Sylfaen" w:hAnsi="Sylfaen" w:cs="Sylfaen"/>
                            <w:sz w:val="12"/>
                            <w:szCs w:val="12"/>
                          </w:rPr>
                          <w:t>Շահագրգիռ</w:t>
                        </w:r>
                        <w:r w:rsidRPr="00985824">
                          <w:rPr>
                            <w:rStyle w:val="Bodytext212pt"/>
                            <w:rFonts w:eastAsia="Sylfaen"/>
                            <w:sz w:val="12"/>
                            <w:szCs w:val="12"/>
                          </w:rPr>
                          <w:t xml:space="preserve"> </w:t>
                        </w:r>
                        <w:r w:rsidRPr="00985824">
                          <w:rPr>
                            <w:rStyle w:val="Bodytext212pt"/>
                            <w:rFonts w:ascii="Sylfaen" w:eastAsia="Sylfaen" w:hAnsi="Sylfaen" w:cs="Sylfaen"/>
                            <w:sz w:val="12"/>
                            <w:szCs w:val="12"/>
                          </w:rPr>
                          <w:t xml:space="preserve">անձ </w:t>
                        </w:r>
                        <w:r w:rsidRPr="00985824">
                          <w:rPr>
                            <w:sz w:val="12"/>
                            <w:szCs w:val="12"/>
                          </w:rPr>
                          <w:t>(P.CC.05. ACT.002)</w:t>
                        </w:r>
                      </w:p>
                    </w:txbxContent>
                  </v:textbox>
                </v:shape>
                <v:shape id="Text Box 7" o:spid="_x0000_s1029" type="#_x0000_t202" style="position:absolute;left:3940;top:12342;width:4163;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" stroked="f">
                  <v:textbox inset=".54mm,.27mm,.54mm,.27mm">
                    <w:txbxContent>
                      <w:p w14:paraId="2073CFA3" w14:textId="77777777" w:rsidR="00EC2E69" w:rsidRPr="0005746E" w:rsidRDefault="00EC2E69" w:rsidP="00BB1F3C">
                        <w:r w:rsidRPr="00C4275D">
                          <w:rPr>
                            <w:sz w:val="10"/>
                          </w:rPr>
                          <w:t xml:space="preserve">Մաքսային </w:t>
                        </w:r>
                        <w:r w:rsidRPr="00C4275D">
                          <w:rPr>
                            <w:sz w:val="10"/>
                          </w:rPr>
                          <w:t>ներկայացուցիչների ընդհանուր ռեեստրում ներառված տեղեկությունները շահագրգիռ անձանց ներկայացնելու ընթացակարգեր (Р.СС.05.РGR.003)</w:t>
                        </w:r>
                      </w:p>
                    </w:txbxContent>
                  </v:textbox>
                </v:shape>
                <v:shape id="Text Box 9" o:spid="_x0000_s1030" type="#_x0000_t202" style="position:absolute;left:3856;top:11844;width:1406;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" stroked="f">
                  <v:textbox inset=".54mm,.27mm,.54mm,.27mm">
                    <w:txbxContent>
                      <w:p w14:paraId="65EDE16E" w14:textId="77777777" w:rsidR="00EC2E69" w:rsidRPr="00B50693" w:rsidRDefault="00EC2E69" w:rsidP="007E08C4">
                        <w:pPr>
                          <w:rPr>
                            <w:sz w:val="14"/>
                            <w:szCs w:val="14"/>
                          </w:rPr>
                        </w:pPr>
                        <w:r w:rsidRPr="00B50693">
                          <w:rPr>
                            <w:sz w:val="14"/>
                            <w:szCs w:val="14"/>
                          </w:rPr>
                          <w:t>«Մասնակցություն»</w:t>
                        </w:r>
                      </w:p>
                      <w:p w14:paraId="71EE13EC" w14:textId="77777777" w:rsidR="00EC2E69" w:rsidRPr="0005746E" w:rsidRDefault="00EC2E69" w:rsidP="00BB1F3C"/>
                    </w:txbxContent>
                  </v:textbox>
                </v:shape>
                <v:shape id="Text Box 10" o:spid="_x0000_s1031" type="#_x0000_t202" style="position:absolute;left:9434;top:9690;width:945;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" stroked="f">
                  <v:textbox inset=".54mm,.27mm,.54mm,.27mm">
                    <w:txbxContent>
                      <w:p w14:paraId="0BB5DD45" w14:textId="77777777" w:rsidR="00EC2E69" w:rsidRPr="007E08C4" w:rsidRDefault="00EC2E69" w:rsidP="00BB1F3C">
                        <w:pPr>
                          <w:rPr>
                            <w:sz w:val="12"/>
                            <w:lang w:val="en-US"/>
                          </w:rPr>
                        </w:pPr>
                        <w:r w:rsidRPr="00110E4D">
                          <w:rPr>
                            <w:sz w:val="12"/>
                          </w:rPr>
                          <w:t>Հանձնաժողով (</w:t>
                        </w:r>
                        <w:r w:rsidRPr="00110E4D">
                          <w:rPr>
                            <w:sz w:val="12"/>
                            <w:lang w:val="en-US"/>
                          </w:rPr>
                          <w:t>P.ACT.001)</w:t>
                        </w:r>
                      </w:p>
                    </w:txbxContent>
                  </v:textbox>
                </v:shape>
                <v:shape id="Text Box 16" o:spid="_x0000_s1032" type="#_x0000_t202" style="position:absolute;left:1968;top:9493;width:1265;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" stroked="f">
                  <v:textbox inset=".54mm,.27mm,.54mm,.27mm">
                    <w:txbxContent>
                      <w:p w14:paraId="37152B7D" w14:textId="77777777" w:rsidR="00EC2E69" w:rsidRPr="007E08C4" w:rsidRDefault="00EC2E69" w:rsidP="007E08C4">
                        <w:pPr>
                          <w:rPr>
                            <w:sz w:val="12"/>
                          </w:rPr>
                        </w:pPr>
                        <w:r w:rsidRPr="007E08C4">
                          <w:rPr>
                            <w:sz w:val="12"/>
                          </w:rPr>
                          <w:t>Անդամ պետության լիազորված մարմին (P.CC.05.ACT.001)</w:t>
                        </w:r>
                      </w:p>
                    </w:txbxContent>
                  </v:textbox>
                </v:shape>
                <v:shape id="Text Box 22" o:spid="_x0000_s1033" type="#_x0000_t202" style="position:absolute;left:5332;top:7790;width:1188;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" stroked="f">
                  <v:textbox inset=".54mm,.27mm,.54mm,.27mm">
                    <w:txbxContent>
                      <w:p w14:paraId="18B287F4" w14:textId="77777777" w:rsidR="00EC2E69" w:rsidRPr="00096D5B" w:rsidRDefault="00EC2E69" w:rsidP="004E7507">
                        <w:pPr>
                          <w:rPr>
                            <w:sz w:val="10"/>
                          </w:rPr>
                        </w:pPr>
                        <w:r w:rsidRPr="00096D5B">
                          <w:rPr>
                            <w:sz w:val="10"/>
                          </w:rPr>
                          <w:t xml:space="preserve">Մաքսային </w:t>
                        </w:r>
                        <w:r w:rsidRPr="00096D5B">
                          <w:rPr>
                            <w:sz w:val="10"/>
                          </w:rPr>
                          <w:t>ներկայացուցիչների ընդհանուր ռեեստրում պարունակվող տեղեկությունների փոփոխում (Р.СС.05.РRС.002)</w:t>
                        </w:r>
                      </w:p>
                    </w:txbxContent>
                  </v:textbox>
                </v:shape>
                <v:shape id="Text Box 23" o:spid="_x0000_s1034" type="#_x0000_t202" style="position:absolute;left:3483;top:7724;width:146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" stroked="f">
                  <v:textbox inset=".54mm,.27mm,.54mm,.27mm">
                    <w:txbxContent>
                      <w:p w14:paraId="396CC679" w14:textId="77777777" w:rsidR="00EC2E69" w:rsidRPr="004E7507" w:rsidRDefault="00EC2E69" w:rsidP="00BB1F3C">
                        <w:pPr>
                          <w:rPr>
                            <w:sz w:val="12"/>
                          </w:rPr>
                        </w:pPr>
                        <w:r w:rsidRPr="00096D5B">
                          <w:rPr>
                            <w:sz w:val="10"/>
                          </w:rPr>
                          <w:t xml:space="preserve">Մաքսային </w:t>
                        </w:r>
                        <w:r w:rsidRPr="00096D5B">
                          <w:rPr>
                            <w:sz w:val="10"/>
                          </w:rPr>
                          <w:t>ներկայացուցիչների</w:t>
                        </w:r>
                        <w:r w:rsidRPr="00096D5B">
                          <w:rPr>
                            <w:sz w:val="10"/>
                            <w:lang w:val="en-US"/>
                          </w:rPr>
                          <w:t xml:space="preserve"> </w:t>
                        </w:r>
                        <w:r w:rsidRPr="00096D5B">
                          <w:rPr>
                            <w:sz w:val="10"/>
                          </w:rPr>
                          <w:t>ընդհանուր ռեեստրում  տեղեկությունների ներառում  (Р.СС.05.PRC.00</w:t>
                        </w:r>
                        <w:r w:rsidRPr="00096D5B">
                          <w:rPr>
                            <w:sz w:val="10"/>
                            <w:lang w:val="en-US"/>
                          </w:rPr>
                          <w:t>1</w:t>
                        </w:r>
                        <w:r w:rsidRPr="00096D5B">
                          <w:rPr>
                            <w:sz w:val="10"/>
                          </w:rPr>
                          <w:t>)</w:t>
                        </w:r>
                      </w:p>
                    </w:txbxContent>
                  </v:textbox>
                </v:shape>
                <v:shape id="Text Box 26" o:spid="_x0000_s1035" type="#_x0000_t202" style="position:absolute;left:4638;top:7003;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" stroked="f">
                  <v:textbox inset=".54mm,.27mm,.54mm,.27mm">
                    <w:txbxContent>
                      <w:p w14:paraId="2C38B4CF"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 xml:space="preserve">ներառում </w:t>
                        </w:r>
                        <w:r w:rsidRPr="004E7507">
                          <w:rPr>
                            <w:rStyle w:val="Bodytext212pt"/>
                            <w:rFonts w:ascii="Sylfaen" w:eastAsiaTheme="minorHAnsi" w:hAnsi="Sylfaen"/>
                            <w:sz w:val="12"/>
                            <w:szCs w:val="12"/>
                          </w:rPr>
                          <w:t>է»</w:t>
                        </w:r>
                      </w:p>
                    </w:txbxContent>
                  </v:textbox>
                </v:shape>
                <v:shape id="Text Box 27" o:spid="_x0000_s1036" type="#_x0000_t202" style="position:absolute;left:4157;top:6598;width:3529;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" stroked="f">
                  <v:textbox inset=".54mm,.27mm,.54mm,.27mm">
                    <w:txbxContent>
                      <w:p w14:paraId="5E6209BA" w14:textId="77777777" w:rsidR="00EC2E69" w:rsidRDefault="00EC2E69" w:rsidP="004E7507">
                        <w:pPr>
                          <w:jc w:val="center"/>
                          <w:rPr>
                            <w:sz w:val="12"/>
                            <w:lang w:val="en-US"/>
                          </w:rPr>
                        </w:pPr>
                        <w:r w:rsidRPr="002B23DC">
                          <w:rPr>
                            <w:sz w:val="12"/>
                          </w:rPr>
                          <w:t>Մաքսային ներկայացուցիչների ընդհանուր ռեեստրը ձևավորելու և վարելու ընթացակարգեր (</w:t>
                        </w:r>
                        <w:r>
                          <w:rPr>
                            <w:sz w:val="12"/>
                            <w:lang w:val="en-US"/>
                          </w:rPr>
                          <w:t>P.CC.05.PGR.001)</w:t>
                        </w:r>
                      </w:p>
                    </w:txbxContent>
                  </v:textbox>
                </v:shape>
                <v:shape id="Text Box 220" o:spid="_x0000_s1037" type="#_x0000_t202" style="position:absolute;left:6724;top:6085;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" stroked="f">
                  <v:textbox inset=".54mm,.27mm,.54mm,.27mm">
                    <w:txbxContent>
                      <w:p w14:paraId="37F5E891" w14:textId="77777777" w:rsidR="00EC2E69" w:rsidRPr="00B50693" w:rsidRDefault="00EC2E69" w:rsidP="00405D0E">
                        <w:pPr>
                          <w:rPr>
                            <w:sz w:val="14"/>
                            <w:szCs w:val="14"/>
                          </w:rPr>
                        </w:pPr>
                        <w:r w:rsidRPr="00B50693">
                          <w:rPr>
                            <w:sz w:val="14"/>
                            <w:szCs w:val="14"/>
                          </w:rPr>
                          <w:t>«Մասնակցություն»</w:t>
                        </w:r>
                      </w:p>
                    </w:txbxContent>
                  </v:textbox>
                </v:shape>
                <v:shape id="Text Box 221" o:spid="_x0000_s1038" type="#_x0000_t202" style="position:absolute;left:3940;top:6085;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" stroked="f">
                  <v:textbox inset=".54mm,.27mm,.54mm,.27mm">
                    <w:txbxContent>
                      <w:p w14:paraId="2AF85D2A" w14:textId="77777777" w:rsidR="00EC2E69" w:rsidRPr="00B50693" w:rsidRDefault="00EC2E69" w:rsidP="00405D0E">
                        <w:pPr>
                          <w:rPr>
                            <w:sz w:val="14"/>
                            <w:szCs w:val="14"/>
                          </w:rPr>
                        </w:pPr>
                        <w:r w:rsidRPr="00B50693">
                          <w:rPr>
                            <w:sz w:val="14"/>
                            <w:szCs w:val="14"/>
                          </w:rPr>
                          <w:t>«Մասնակցություն»</w:t>
                        </w:r>
                      </w:p>
                    </w:txbxContent>
                  </v:textbox>
                </v:shape>
                <v:shape id="Text Box 222" o:spid="_x0000_s1039" type="#_x0000_t202" style="position:absolute;left:6030;top:7003;width:88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" stroked="f">
                  <v:textbox inset=".54mm,.27mm,.54mm,.27mm">
                    <w:txbxContent>
                      <w:p w14:paraId="4286A546"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v:textbox>
                </v:shape>
                <v:shape id="Text Box 223" o:spid="_x0000_s1040" type="#_x0000_t202" style="position:absolute;left:7409;top:7003;width:879;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" stroked="f">
                  <v:textbox inset=".54mm,.27mm,.54mm,.27mm">
                    <w:txbxContent>
                      <w:p w14:paraId="29F87A3D" w14:textId="77777777" w:rsidR="00EC2E69" w:rsidRPr="004A0438" w:rsidRDefault="00EC2E69" w:rsidP="004A0438">
                        <w:r>
                          <w:rPr>
                            <w:rStyle w:val="Bodytext212pt"/>
                            <w:rFonts w:ascii="Sylfaen" w:eastAsiaTheme="minorHAnsi" w:hAnsi="Sylfaen"/>
                            <w:sz w:val="12"/>
                          </w:rPr>
                          <w:t>«</w:t>
                        </w:r>
                        <w:r w:rsidRPr="002B23DC">
                          <w:rPr>
                            <w:rStyle w:val="Bodytext212pt"/>
                            <w:rFonts w:ascii="Sylfaen" w:eastAsiaTheme="minorHAnsi" w:hAnsi="Sylfaen"/>
                            <w:sz w:val="12"/>
                          </w:rPr>
                          <w:t>ներառում է</w:t>
                        </w:r>
                        <w:r>
                          <w:rPr>
                            <w:rStyle w:val="Bodytext212pt"/>
                            <w:rFonts w:ascii="Sylfaen" w:eastAsiaTheme="minorHAnsi" w:hAnsi="Sylfaen"/>
                            <w:sz w:val="12"/>
                          </w:rPr>
                          <w:t>»</w:t>
                        </w:r>
                      </w:p>
                    </w:txbxContent>
                  </v:textbox>
                </v:shape>
                <v:shape id="Text Box 224" o:spid="_x0000_s1041" type="#_x0000_t202" style="position:absolute;left:6915;top:7790;width:118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" stroked="f">
                  <v:textbox inset=".54mm,.27mm,.54mm,.27mm">
                    <w:txbxContent>
                      <w:p w14:paraId="1DDD103B" w14:textId="77777777" w:rsidR="00EC2E69" w:rsidRPr="00096D5B" w:rsidRDefault="00EC2E69" w:rsidP="004E7507">
                        <w:pPr>
                          <w:rPr>
                            <w:sz w:val="10"/>
                          </w:rPr>
                        </w:pPr>
                        <w:r w:rsidRPr="00096D5B">
                          <w:rPr>
                            <w:sz w:val="10"/>
                          </w:rPr>
                          <w:t>Մաքսային ներկայացուցիչների ընդհանուր ռեեստրից տեղեկությունների հանում (P.CC.05.PRC.003)</w:t>
                        </w:r>
                      </w:p>
                    </w:txbxContent>
                  </v:textbox>
                </v:shape>
                <v:shape id="Text Box 225" o:spid="_x0000_s1042" type="#_x0000_t202" style="position:absolute;left:3764;top:887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" stroked="f">
                  <v:textbox inset=".54mm,.27mm,.54mm,.27mm">
                    <w:txbxContent>
                      <w:p w14:paraId="3FAC029B" w14:textId="77777777" w:rsidR="00EC2E69" w:rsidRPr="00B50693" w:rsidRDefault="00EC2E69" w:rsidP="00405D0E">
                        <w:pPr>
                          <w:rPr>
                            <w:sz w:val="14"/>
                            <w:szCs w:val="14"/>
                          </w:rPr>
                        </w:pPr>
                        <w:r w:rsidRPr="00B50693">
                          <w:rPr>
                            <w:sz w:val="14"/>
                            <w:szCs w:val="14"/>
                          </w:rPr>
                          <w:t>«Մասնակցություն»</w:t>
                        </w:r>
                      </w:p>
                    </w:txbxContent>
                  </v:textbox>
                </v:shape>
                <v:shape id="Text Box 226" o:spid="_x0000_s1043" type="#_x0000_t202" style="position:absolute;left:6788;top:887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" stroked="f">
                  <v:textbox inset=".54mm,.27mm,.54mm,.27mm">
                    <w:txbxContent>
                      <w:p w14:paraId="49D5EEB0" w14:textId="77777777" w:rsidR="00EC2E69" w:rsidRPr="00B50693" w:rsidRDefault="00EC2E69" w:rsidP="00405D0E">
                        <w:pPr>
                          <w:rPr>
                            <w:sz w:val="14"/>
                            <w:szCs w:val="14"/>
                          </w:rPr>
                        </w:pPr>
                        <w:r w:rsidRPr="00B50693">
                          <w:rPr>
                            <w:sz w:val="14"/>
                            <w:szCs w:val="14"/>
                          </w:rPr>
                          <w:t>«Մասնակցություն»</w:t>
                        </w:r>
                      </w:p>
                    </w:txbxContent>
                  </v:textbox>
                </v:shape>
                <v:shape id="Text Box 227" o:spid="_x0000_s1044" type="#_x0000_t202" style="position:absolute;left:3680;top:9407;width:443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" stroked="f">
                  <v:textbox inset=".54mm,.27mm,.54mm,.27mm">
                    <w:txbxContent>
                      <w:p w14:paraId="44499117" w14:textId="77777777" w:rsidR="00EC2E69" w:rsidRDefault="00EC2E69" w:rsidP="004E7507">
                        <w:pPr>
                          <w:rPr>
                            <w:sz w:val="10"/>
                            <w:lang w:val="en-US"/>
                          </w:rPr>
                        </w:pPr>
                        <w:r w:rsidRPr="00C4275D">
                          <w:rPr>
                            <w:sz w:val="10"/>
                          </w:rPr>
                          <w:t>Մաքսային ներկայացուցիչների ընդհանուր ռեեստրում պարունակվող տեղեկությունները անդամ պետությունների լիազորված մարմիններին ներկայացնելը (</w:t>
                        </w:r>
                        <w:r w:rsidRPr="00C4275D">
                          <w:rPr>
                            <w:sz w:val="10"/>
                            <w:lang w:val="en-US"/>
                          </w:rPr>
                          <w:t>P.CC.05.PGR.00</w:t>
                        </w:r>
                        <w:r w:rsidRPr="00C4275D">
                          <w:rPr>
                            <w:sz w:val="10"/>
                          </w:rPr>
                          <w:t>2</w:t>
                        </w:r>
                        <w:r w:rsidRPr="00C4275D">
                          <w:rPr>
                            <w:sz w:val="10"/>
                            <w:lang w:val="en-US"/>
                          </w:rPr>
                          <w:t>)</w:t>
                        </w:r>
                      </w:p>
                    </w:txbxContent>
                  </v:textbox>
                </v:shape>
                <v:shape id="Text Box 228" o:spid="_x0000_s1045" type="#_x0000_t202" style="position:absolute;left:4547;top:9812;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" stroked="f">
                  <v:textbox inset=".54mm,.27mm,.54mm,.27mm">
                    <w:txbxContent>
                      <w:p w14:paraId="764BD98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shape id="Text Box 229" o:spid="_x0000_s1046" type="#_x0000_t202" style="position:absolute;left:6044;top:9812;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" stroked="f">
                  <v:textbox inset=".54mm,.27mm,.54mm,.27mm">
                    <w:txbxContent>
                      <w:p w14:paraId="27F00936"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shape id="Text Box 230" o:spid="_x0000_s1047" type="#_x0000_t202" style="position:absolute;left:7409;top:9900;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" stroked="f">
                  <v:textbox inset=".54mm,.27mm,.54mm,.27mm">
                    <w:txbxContent>
                      <w:p w14:paraId="53BEF92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shape id="Text Box 231" o:spid="_x0000_s1048" type="#_x0000_t202" style="position:absolute;left:3680;top:10637;width:1324;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" stroked="f">
                  <v:textbox inset=".54mm,.27mm,.54mm,.27mm">
                    <w:txbxContent>
                      <w:p w14:paraId="3F3AD02E" w14:textId="77777777" w:rsidR="00EC2E69" w:rsidRPr="007E08C4" w:rsidRDefault="00EC2E69" w:rsidP="007E08C4">
                        <w:r w:rsidRPr="00096D5B">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v:textbox>
                </v:shape>
                <v:shape id="Text Box 232" o:spid="_x0000_s1049" type="#_x0000_t202" style="position:absolute;left:5262;top:10637;width:146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" stroked="f">
                  <v:textbox inset=".54mm,.27mm,.54mm,.27mm">
                    <w:txbxContent>
                      <w:p w14:paraId="207BA62E" w14:textId="77777777" w:rsidR="00EC2E69" w:rsidRPr="00096D5B" w:rsidRDefault="00EC2E69" w:rsidP="007E08C4">
                        <w:pPr>
                          <w:rPr>
                            <w:sz w:val="10"/>
                          </w:rPr>
                        </w:pPr>
                        <w:r w:rsidRPr="00096D5B">
                          <w:rPr>
                            <w:sz w:val="10"/>
                          </w:rPr>
                          <w:t>Մաքսային ներկայացուցիչների ընդհանուր ռեեստրից տեղեկությունների ստացում (P.CC.05.PRC.005)</w:t>
                        </w:r>
                      </w:p>
                    </w:txbxContent>
                  </v:textbox>
                </v:shape>
                <v:shape id="Text Box 233" o:spid="_x0000_s1050" type="#_x0000_t202" style="position:absolute;left:6788;top:10721;width:183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" stroked="f">
                  <v:textbox inset=".54mm,.27mm,.54mm,.27mm">
                    <w:txbxContent>
                      <w:p w14:paraId="029B809E" w14:textId="77777777" w:rsidR="00EC2E69" w:rsidRDefault="00EC2E69" w:rsidP="007E08C4">
                        <w:pPr>
                          <w:rPr>
                            <w:sz w:val="12"/>
                            <w:lang w:val="en-US"/>
                          </w:rPr>
                        </w:pPr>
                        <w:r w:rsidRPr="00FE3C7E">
                          <w:rPr>
                            <w:sz w:val="12"/>
                          </w:rPr>
                          <w:t xml:space="preserve">Մաքսային </w:t>
                        </w:r>
                        <w:r w:rsidRPr="00FE3C7E">
                          <w:rPr>
                            <w:sz w:val="12"/>
                          </w:rPr>
                          <w:t>ներկայացուցիչների ընդհանուր ռեեստրում կատարված փոփոխությունների վերաբերյալ տեղեկությունների ստացում (P.CC.05.PRC.006)</w:t>
                        </w:r>
                      </w:p>
                    </w:txbxContent>
                  </v:textbox>
                </v:shape>
                <v:shape id="Text Box 234" o:spid="_x0000_s1051" type="#_x0000_t202" style="position:absolute;left:6520;top:11844;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" stroked="f">
                  <v:textbox inset=".54mm,.27mm,.54mm,.27mm">
                    <w:txbxContent>
                      <w:p w14:paraId="358AB694" w14:textId="77777777" w:rsidR="00EC2E69" w:rsidRPr="00B50693" w:rsidRDefault="00EC2E69" w:rsidP="00405D0E">
                        <w:pPr>
                          <w:rPr>
                            <w:sz w:val="14"/>
                            <w:szCs w:val="14"/>
                          </w:rPr>
                        </w:pPr>
                        <w:r w:rsidRPr="00B50693">
                          <w:rPr>
                            <w:sz w:val="14"/>
                            <w:szCs w:val="14"/>
                          </w:rPr>
                          <w:t>«Մասնակցություն»</w:t>
                        </w:r>
                      </w:p>
                    </w:txbxContent>
                  </v:textbox>
                </v:shape>
                <v:shape id="Text Box 235" o:spid="_x0000_s1052" type="#_x0000_t202" style="position:absolute;left:6044;top:12742;width:8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" stroked="f">
                  <v:textbox inset=".54mm,.27mm,.54mm,.27mm">
                    <w:txbxContent>
                      <w:p w14:paraId="6514C9A7" w14:textId="77777777" w:rsidR="00EC2E69" w:rsidRPr="004E7507" w:rsidRDefault="00EC2E69" w:rsidP="004A0438">
                        <w:pPr>
                          <w:rPr>
                            <w:sz w:val="14"/>
                          </w:rPr>
                        </w:pPr>
                        <w:r>
                          <w:rPr>
                            <w:rStyle w:val="Bodytext212pt"/>
                            <w:rFonts w:ascii="Sylfaen" w:eastAsiaTheme="minorHAnsi" w:hAnsi="Sylfaen"/>
                            <w:sz w:val="12"/>
                          </w:rPr>
                          <w:t>«</w:t>
                        </w:r>
                        <w:r w:rsidRPr="004E7507">
                          <w:rPr>
                            <w:rStyle w:val="Bodytext212pt"/>
                            <w:rFonts w:ascii="Sylfaen" w:eastAsiaTheme="minorHAnsi" w:hAnsi="Sylfaen"/>
                            <w:sz w:val="12"/>
                            <w:szCs w:val="12"/>
                          </w:rPr>
                          <w:t>ներառում է»</w:t>
                        </w:r>
                      </w:p>
                    </w:txbxContent>
                  </v:textbox>
                </v:shape>
              </v:group>
            </w:pict>
          </mc:Fallback>
        </mc:AlternateContent>
      </w:r>
      <w:r w:rsidR="008A127C" w:rsidRPr="00DB4833">
        <w:rPr>
          <w:rFonts w:ascii="Sylfaen" w:hAnsi="Sylfaen"/>
          <w:sz w:val="24"/>
          <w:szCs w:val="24"/>
        </w:rPr>
        <w:t>12</w:t>
      </w:r>
      <w:r w:rsidR="00591054" w:rsidRPr="00DB4833">
        <w:rPr>
          <w:rFonts w:ascii="Sylfaen" w:hAnsi="Sylfaen"/>
          <w:sz w:val="24"/>
          <w:szCs w:val="24"/>
        </w:rPr>
        <w:t>.</w:t>
      </w:r>
      <w:r w:rsidR="00AD091A" w:rsidRPr="00DB4833">
        <w:rPr>
          <w:rFonts w:ascii="Sylfaen" w:hAnsi="Sylfaen"/>
          <w:sz w:val="24"/>
          <w:szCs w:val="24"/>
        </w:rPr>
        <w:tab/>
      </w:r>
      <w:r w:rsidR="00BB1F3C" w:rsidRPr="00DB4833">
        <w:rPr>
          <w:rFonts w:ascii="Sylfaen" w:hAnsi="Sylfaen"/>
          <w:sz w:val="24"/>
          <w:szCs w:val="24"/>
        </w:rPr>
        <w:t>Ընդհանուր գործընթացի կառուցվածքի բերված նկարագրությունը ներկայացված է 1-ին նկարում:</w:t>
      </w:r>
    </w:p>
    <w:p w14:paraId="1761FE7A" w14:textId="77777777" w:rsidR="00BB1F3C" w:rsidRPr="00DB4833" w:rsidRDefault="00BB1F3C" w:rsidP="009B6BDF">
      <w:pPr>
        <w:spacing w:after="160" w:line="360" w:lineRule="auto"/>
        <w:ind w:right="-8"/>
        <w:jc w:val="center"/>
      </w:pPr>
      <w:r w:rsidRPr="00DB4833">
        <w:rPr>
          <w:noProof/>
          <w:lang w:val="en-US" w:eastAsia="en-US" w:bidi="ar-SA"/>
        </w:rPr>
        <w:drawing>
          <wp:inline distT="0" distB="0" distL="0" distR="0" wp14:anchorId="737CFA32" wp14:editId="1C974F65">
            <wp:extent cx="5048250" cy="5219700"/>
            <wp:effectExtent l="19050" t="0" r="0" b="0"/>
            <wp:docPr id="1" name="Picture 1" descr="\\SERVERTC\Materials\2016\Quarter 2\115-0005-2016-B_Eurasian_Economic_Comm_Phase_V_Part2_2016\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6\Quarter 2\115-0005-2016-B_Eurasian_Economic_Comm_Phase_V_Part2_2016\Translation\media\image1.jpeg"/>
                    <pic:cNvPicPr>
                      <a:picLocks noChangeAspect="1" noChangeArrowheads="1"/>
                    </pic:cNvPicPr>
                  </pic:nvPicPr>
                  <pic:blipFill>
                    <a:blip r:embed="rId8" cstate="print"/>
                    <a:srcRect/>
                    <a:stretch>
                      <a:fillRect/>
                    </a:stretch>
                  </pic:blipFill>
                  <pic:spPr bwMode="auto">
                    <a:xfrm>
                      <a:off x="0" y="0"/>
                      <a:ext cx="5048250" cy="5219700"/>
                    </a:xfrm>
                    <a:prstGeom prst="rect">
                      <a:avLst/>
                    </a:prstGeom>
                    <a:noFill/>
                    <a:ln w="9525">
                      <a:noFill/>
                      <a:miter lim="800000"/>
                      <a:headEnd/>
                      <a:tailEnd/>
                    </a:ln>
                  </pic:spPr>
                </pic:pic>
              </a:graphicData>
            </a:graphic>
          </wp:inline>
        </w:drawing>
      </w:r>
    </w:p>
    <w:p w14:paraId="256C5787" w14:textId="77777777" w:rsidR="00BB1F3C" w:rsidRPr="00DB4833" w:rsidRDefault="00BB1F3C" w:rsidP="004B36BF">
      <w:pPr>
        <w:pStyle w:val="Picturecaption0"/>
        <w:shd w:val="clear" w:color="auto" w:fill="auto"/>
        <w:tabs>
          <w:tab w:val="left" w:pos="426"/>
        </w:tabs>
        <w:spacing w:after="120" w:line="240" w:lineRule="auto"/>
        <w:ind w:right="-6"/>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Ընդհանուր գործընթացի կառուցվածք</w:t>
      </w:r>
      <w:r w:rsidR="004A0438" w:rsidRPr="00DB4833">
        <w:rPr>
          <w:rFonts w:ascii="Sylfaen" w:hAnsi="Sylfaen"/>
          <w:sz w:val="24"/>
          <w:szCs w:val="24"/>
        </w:rPr>
        <w:t>ը</w:t>
      </w:r>
    </w:p>
    <w:p w14:paraId="48669B47" w14:textId="77777777" w:rsidR="004B36BF" w:rsidRPr="00DB4833" w:rsidRDefault="004B36BF" w:rsidP="004B36BF">
      <w:pPr>
        <w:pStyle w:val="Picturecaption0"/>
        <w:shd w:val="clear" w:color="auto" w:fill="auto"/>
        <w:tabs>
          <w:tab w:val="left" w:pos="426"/>
        </w:tabs>
        <w:spacing w:line="240" w:lineRule="auto"/>
        <w:ind w:right="-6"/>
        <w:jc w:val="center"/>
        <w:rPr>
          <w:rFonts w:ascii="Sylfaen" w:hAnsi="Sylfaen"/>
          <w:sz w:val="24"/>
          <w:szCs w:val="24"/>
        </w:rPr>
      </w:pPr>
    </w:p>
    <w:p w14:paraId="235FC657" w14:textId="77777777" w:rsidR="00BB1F3C" w:rsidRPr="00DB4833" w:rsidRDefault="00BB1F3C" w:rsidP="004B36BF">
      <w:pPr>
        <w:pStyle w:val="Bodytext20"/>
        <w:shd w:val="clear" w:color="auto" w:fill="auto"/>
        <w:tabs>
          <w:tab w:val="left" w:pos="1021"/>
        </w:tabs>
        <w:spacing w:before="0" w:after="160" w:line="336"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Ընդհանուր գործընթացի՝ ըստ իր նշանակության խմբավորված ընթացակարգերի կատարման կարգը, </w:t>
      </w:r>
      <w:r w:rsidR="00505133" w:rsidRPr="00DB4833">
        <w:rPr>
          <w:rFonts w:ascii="Sylfaen" w:hAnsi="Sylfaen"/>
          <w:sz w:val="24"/>
          <w:szCs w:val="24"/>
        </w:rPr>
        <w:t>ներառյալ</w:t>
      </w:r>
      <w:r w:rsidRPr="00DB4833">
        <w:rPr>
          <w:rFonts w:ascii="Sylfaen" w:hAnsi="Sylfaen"/>
          <w:sz w:val="24"/>
          <w:szCs w:val="24"/>
        </w:rPr>
        <w:t xml:space="preserve">՝ գործառնությունների մանրամասն նկարագրությունը բերված է սույն </w:t>
      </w:r>
      <w:r w:rsidR="002967BF" w:rsidRPr="00DB4833">
        <w:rPr>
          <w:rFonts w:ascii="Sylfaen" w:hAnsi="Sylfaen"/>
          <w:sz w:val="24"/>
          <w:szCs w:val="24"/>
        </w:rPr>
        <w:t>կ</w:t>
      </w:r>
      <w:r w:rsidRPr="00DB4833">
        <w:rPr>
          <w:rFonts w:ascii="Sylfaen" w:hAnsi="Sylfaen"/>
          <w:sz w:val="24"/>
          <w:szCs w:val="24"/>
        </w:rPr>
        <w:t>անոնների VIII բաժնում։</w:t>
      </w:r>
    </w:p>
    <w:p w14:paraId="2C48BF63" w14:textId="662D0525" w:rsidR="00BB1F3C" w:rsidRPr="00DB4833" w:rsidRDefault="00BB1F3C" w:rsidP="004B36BF">
      <w:pPr>
        <w:pStyle w:val="Bodytext20"/>
        <w:shd w:val="clear" w:color="auto" w:fill="auto"/>
        <w:tabs>
          <w:tab w:val="left" w:pos="1021"/>
        </w:tabs>
        <w:spacing w:before="0" w:after="160" w:line="336"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Ընթացակարգերի յուրաքանչյուր խմբի համար բերվում է ընդհանուր գործընթացի ընթացակարգերի միջ</w:t>
      </w:r>
      <w:r w:rsidR="00EC6369">
        <w:rPr>
          <w:rFonts w:ascii="Sylfaen" w:hAnsi="Sylfaen"/>
          <w:sz w:val="24"/>
          <w:szCs w:val="24"/>
        </w:rPr>
        <w:t>և</w:t>
      </w:r>
      <w:r w:rsidRPr="00DB4833">
        <w:rPr>
          <w:rFonts w:ascii="Sylfaen" w:hAnsi="Sylfaen"/>
          <w:sz w:val="24"/>
          <w:szCs w:val="24"/>
        </w:rPr>
        <w:t xml:space="preserve"> առկա կապերը </w:t>
      </w:r>
      <w:r w:rsidR="00EC6369">
        <w:rPr>
          <w:rFonts w:ascii="Sylfaen" w:hAnsi="Sylfaen"/>
          <w:sz w:val="24"/>
          <w:szCs w:val="24"/>
        </w:rPr>
        <w:t>և</w:t>
      </w:r>
      <w:r w:rsidRPr="00DB4833">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w:t>
      </w:r>
      <w:r w:rsidR="00EA2C2C" w:rsidRPr="00DB4833">
        <w:rPr>
          <w:rFonts w:ascii="Sylfaen" w:hAnsi="Sylfaen"/>
          <w:sz w:val="24"/>
          <w:szCs w:val="24"/>
        </w:rPr>
        <w:t xml:space="preserve">գրաֆիկական նոտացիայի </w:t>
      </w:r>
      <w:r w:rsidRPr="00DB4833">
        <w:rPr>
          <w:rFonts w:ascii="Sylfaen" w:hAnsi="Sylfaen"/>
          <w:sz w:val="24"/>
          <w:szCs w:val="24"/>
        </w:rPr>
        <w:t xml:space="preserve">օգտագործմամբ </w:t>
      </w:r>
      <w:r w:rsidR="00EC6369">
        <w:rPr>
          <w:rFonts w:ascii="Sylfaen" w:hAnsi="Sylfaen"/>
          <w:sz w:val="24"/>
          <w:szCs w:val="24"/>
        </w:rPr>
        <w:t>և</w:t>
      </w:r>
      <w:r w:rsidRPr="00DB4833">
        <w:rPr>
          <w:rFonts w:ascii="Sylfaen" w:hAnsi="Sylfaen"/>
          <w:sz w:val="24"/>
          <w:szCs w:val="24"/>
        </w:rPr>
        <w:t xml:space="preserve"> ապահովված է տեքստային նկարագրությամբ։</w:t>
      </w:r>
    </w:p>
    <w:p w14:paraId="7DE31340" w14:textId="77777777" w:rsidR="00BB1F3C" w:rsidRPr="00DB4833" w:rsidRDefault="00BB1F3C" w:rsidP="009B6BDF">
      <w:pPr>
        <w:spacing w:after="160" w:line="360" w:lineRule="auto"/>
        <w:rPr>
          <w:rFonts w:eastAsia="Times New Roman" w:cs="Times New Roman"/>
        </w:rPr>
      </w:pPr>
    </w:p>
    <w:p w14:paraId="0B6679BC" w14:textId="218BB86E" w:rsidR="00BB1F3C" w:rsidRPr="00DB4833" w:rsidRDefault="00591054" w:rsidP="00AD091A">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4.</w:t>
      </w:r>
      <w:r w:rsidR="00BB1F3C"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վարման ընթացակարգերի խումբը</w:t>
      </w:r>
    </w:p>
    <w:p w14:paraId="7558E1F5"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p w14:paraId="6DE16AD6" w14:textId="14F3281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կատարում</w:t>
      </w:r>
      <w:r w:rsidR="004B708D" w:rsidRPr="00DB4833">
        <w:rPr>
          <w:rFonts w:ascii="Sylfaen" w:hAnsi="Sylfaen"/>
          <w:sz w:val="24"/>
          <w:szCs w:val="24"/>
        </w:rPr>
        <w:t>ն</w:t>
      </w:r>
      <w:r w:rsidRPr="00DB4833">
        <w:rPr>
          <w:rFonts w:ascii="Sylfaen" w:hAnsi="Sylfaen"/>
          <w:sz w:val="24"/>
          <w:szCs w:val="24"/>
        </w:rPr>
        <w:t xml:space="preserve"> սկսվում է ազգային ռեեստրում պարունակվող տեղեկությունները փոփոխելու (ավելացնելու, հանելու) մասին տեղեկատվությունն անդամ պետության լիազորված մարմնի կողմից </w:t>
      </w:r>
      <w:r w:rsidR="003102BA" w:rsidRPr="00DB4833">
        <w:rPr>
          <w:rFonts w:ascii="Sylfaen" w:eastAsia="Sylfaen" w:hAnsi="Sylfaen" w:cs="Sylfaen"/>
          <w:color w:val="000000"/>
          <w:sz w:val="24"/>
          <w:szCs w:val="24"/>
        </w:rPr>
        <w:t>ստանալու</w:t>
      </w:r>
      <w:r w:rsidRPr="00DB4833">
        <w:rPr>
          <w:rFonts w:ascii="Sylfaen" w:hAnsi="Sylfaen"/>
          <w:sz w:val="24"/>
          <w:szCs w:val="24"/>
        </w:rPr>
        <w:t xml:space="preserve"> պահից։</w:t>
      </w:r>
    </w:p>
    <w:p w14:paraId="7BCC973D"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Անդամ պետության լիազորված մարմնում ազգային ռեեստրը վարելիս այդ պետության օրենսդրության պահանջներին համապատասխան ապահովվում է իրավաբանական անձին ազգային ռեեստրում ներառելու մասին փաստաթղթերի գրանցման համարների եզակիությունը։</w:t>
      </w:r>
    </w:p>
    <w:p w14:paraId="72D2F6F8" w14:textId="65499F73"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ընթացակարգերը կատարելիս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ազգային ռեեստրում փոփոխություններ կատարելու պահին ձ</w:t>
      </w:r>
      <w:r w:rsidR="00EC6369">
        <w:rPr>
          <w:rFonts w:ascii="Sylfaen" w:hAnsi="Sylfaen"/>
          <w:sz w:val="24"/>
          <w:szCs w:val="24"/>
        </w:rPr>
        <w:t>և</w:t>
      </w:r>
      <w:r w:rsidRPr="00DB4833">
        <w:rPr>
          <w:rFonts w:ascii="Sylfaen" w:hAnsi="Sylfaen"/>
          <w:sz w:val="24"/>
          <w:szCs w:val="24"/>
        </w:rPr>
        <w:t xml:space="preserve">ակերպում </w:t>
      </w:r>
      <w:r w:rsidR="00EC6369">
        <w:rPr>
          <w:rFonts w:ascii="Sylfaen" w:hAnsi="Sylfaen"/>
          <w:sz w:val="24"/>
          <w:szCs w:val="24"/>
        </w:rPr>
        <w:t>և</w:t>
      </w:r>
      <w:r w:rsidRPr="00DB4833">
        <w:rPr>
          <w:rFonts w:ascii="Sylfaen" w:hAnsi="Sylfaen"/>
          <w:sz w:val="24"/>
          <w:szCs w:val="24"/>
        </w:rPr>
        <w:t xml:space="preserve"> Հանձնաժողով է ներկայացնում այդ փոփոխությունների մասին տեղեկություններ։ Նշված տեղեկություններ</w:t>
      </w:r>
      <w:r w:rsidR="00505133" w:rsidRPr="00DB4833">
        <w:rPr>
          <w:rFonts w:ascii="Sylfaen" w:hAnsi="Sylfaen"/>
          <w:sz w:val="24"/>
          <w:szCs w:val="24"/>
        </w:rPr>
        <w:t>ի</w:t>
      </w:r>
      <w:r w:rsidRPr="00DB4833">
        <w:rPr>
          <w:rFonts w:ascii="Sylfaen" w:hAnsi="Sylfaen"/>
          <w:sz w:val="24"/>
          <w:szCs w:val="24"/>
        </w:rPr>
        <w:t xml:space="preserve"> ներկայաց</w:t>
      </w:r>
      <w:r w:rsidR="00505133" w:rsidRPr="00DB4833">
        <w:rPr>
          <w:rFonts w:ascii="Sylfaen" w:hAnsi="Sylfaen"/>
          <w:sz w:val="24"/>
          <w:szCs w:val="24"/>
        </w:rPr>
        <w:t>ումն իրականաց</w:t>
      </w:r>
      <w:r w:rsidRPr="00DB4833">
        <w:rPr>
          <w:rFonts w:ascii="Sylfaen" w:hAnsi="Sylfaen"/>
          <w:sz w:val="24"/>
          <w:szCs w:val="24"/>
        </w:rPr>
        <w:t xml:space="preserve">վում </w:t>
      </w:r>
      <w:r w:rsidR="00505133" w:rsidRPr="00DB4833">
        <w:rPr>
          <w:rFonts w:ascii="Sylfaen" w:hAnsi="Sylfaen"/>
          <w:sz w:val="24"/>
          <w:szCs w:val="24"/>
        </w:rPr>
        <w:t>է</w:t>
      </w:r>
      <w:r w:rsidRPr="00DB4833">
        <w:rPr>
          <w:rFonts w:ascii="Sylfaen" w:hAnsi="Sylfaen"/>
          <w:sz w:val="24"/>
          <w:szCs w:val="24"/>
        </w:rPr>
        <w:t xml:space="preserve"> «Մաքսային </w:t>
      </w:r>
      <w:r w:rsidRPr="00DB4833">
        <w:rPr>
          <w:rFonts w:ascii="Sylfaen" w:hAnsi="Sylfaen"/>
          <w:sz w:val="24"/>
          <w:szCs w:val="24"/>
        </w:rPr>
        <w:lastRenderedPageBreak/>
        <w:t>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w:t>
      </w:r>
      <w:r w:rsidR="00505133" w:rsidRPr="00DB4833">
        <w:rPr>
          <w:rFonts w:ascii="Sylfaen" w:hAnsi="Sylfaen"/>
          <w:sz w:val="24"/>
          <w:szCs w:val="24"/>
        </w:rPr>
        <w:t>ն</w:t>
      </w:r>
      <w:r w:rsidRPr="00DB4833">
        <w:rPr>
          <w:rFonts w:ascii="Sylfaen" w:hAnsi="Sylfaen"/>
          <w:sz w:val="24"/>
          <w:szCs w:val="24"/>
        </w:rPr>
        <w:t xml:space="preserve">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կանոնակարգին համապատասխան, որը հաստատվել է Եվրասիական տնտեսական հանձնաժողովի կոլեգիայի 2015 թվականի սեպտեմբերի 1</w:t>
      </w:r>
      <w:r w:rsidR="004B708D" w:rsidRPr="00DB4833">
        <w:rPr>
          <w:rFonts w:ascii="Sylfaen" w:hAnsi="Sylfaen"/>
          <w:sz w:val="24"/>
          <w:szCs w:val="24"/>
        </w:rPr>
        <w:t>-</w:t>
      </w:r>
      <w:r w:rsidRPr="00DB4833">
        <w:rPr>
          <w:rFonts w:ascii="Sylfaen" w:hAnsi="Sylfaen"/>
          <w:sz w:val="24"/>
          <w:szCs w:val="24"/>
        </w:rPr>
        <w:t>ի թիվ 105 որոշմամբ (այսուհետ՝ Տեղեկատվական փոխգործակցության կանոնակարգ)։ Ներկայացվող տեղեկությունների ձ</w:t>
      </w:r>
      <w:r w:rsidR="00EC6369">
        <w:rPr>
          <w:rFonts w:ascii="Sylfaen" w:hAnsi="Sylfaen"/>
          <w:sz w:val="24"/>
          <w:szCs w:val="24"/>
        </w:rPr>
        <w:t>և</w:t>
      </w:r>
      <w:r w:rsidRPr="00DB4833">
        <w:rPr>
          <w:rFonts w:ascii="Sylfaen" w:hAnsi="Sylfaen"/>
          <w:sz w:val="24"/>
          <w:szCs w:val="24"/>
        </w:rPr>
        <w:t xml:space="preserve">աչափը </w:t>
      </w:r>
      <w:r w:rsidR="00EC6369">
        <w:rPr>
          <w:rFonts w:ascii="Sylfaen" w:hAnsi="Sylfaen"/>
          <w:sz w:val="24"/>
          <w:szCs w:val="24"/>
        </w:rPr>
        <w:t>և</w:t>
      </w:r>
      <w:r w:rsidRPr="00DB4833">
        <w:rPr>
          <w:rFonts w:ascii="Sylfaen" w:hAnsi="Sylfaen"/>
          <w:sz w:val="24"/>
          <w:szCs w:val="24"/>
        </w:rPr>
        <w:t xml:space="preserve"> կառուցվածքը պետք է համապատասխանեն Եվրասիական տնտեսական հանձնաժողովի կոլեգիայի 2015 թվականի սեպտեմբերի 1</w:t>
      </w:r>
      <w:r w:rsidR="004B708D" w:rsidRPr="00DB4833">
        <w:rPr>
          <w:rFonts w:ascii="Sylfaen" w:hAnsi="Sylfaen"/>
          <w:sz w:val="24"/>
          <w:szCs w:val="24"/>
        </w:rPr>
        <w:t>-</w:t>
      </w:r>
      <w:r w:rsidRPr="00DB4833">
        <w:rPr>
          <w:rFonts w:ascii="Sylfaen" w:hAnsi="Sylfaen"/>
          <w:sz w:val="24"/>
          <w:szCs w:val="24"/>
        </w:rPr>
        <w:t>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միջոցներով իրագործելու համար օգտագործվող </w:t>
      </w:r>
      <w:r w:rsidR="00505133" w:rsidRPr="00DB4833">
        <w:rPr>
          <w:rFonts w:ascii="Sylfaen" w:hAnsi="Sylfaen"/>
          <w:sz w:val="24"/>
          <w:szCs w:val="24"/>
        </w:rPr>
        <w:t>է</w:t>
      </w:r>
      <w:r w:rsidRPr="00DB4833">
        <w:rPr>
          <w:rFonts w:ascii="Sylfaen" w:hAnsi="Sylfaen"/>
          <w:sz w:val="24"/>
          <w:szCs w:val="24"/>
        </w:rPr>
        <w:t xml:space="preserve">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նկարագրությանը (այսուհետ՝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աչափերի ու կառուցվածքների նկարագրություն)։</w:t>
      </w:r>
    </w:p>
    <w:p w14:paraId="22597305"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Իրավաբանական անձին ազգային ռեեստրում ներառելիս կատարվում է «Մաքսային ներկայացուցիչների ընդհանուր ռեեստրում տեղեկությունների ներառում» ընթացակարգը (Р.СС.05.РRС.001)։</w:t>
      </w:r>
    </w:p>
    <w:p w14:paraId="5C9E4215"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Ազգային ռեեստրում կատարված փոփոխությունների մասին տեղեկությունները փոխանցելիս (իրավաբանական անձի մասին այն տեղեկությունների փոփոխման դեպքում, որոնց մասին հայտարարվել է մաքսային ներկայացուցիչների ընդհանուր ռեեստրում նրան ներառելիս) կատարվում է «Մաքսային ներկայացուցիչների ընդհանուր ռեեստրում պարունակվող տեղեկությունների փոփոխում» ընթացակարգը (Р.СС.05.РRС.002)։</w:t>
      </w:r>
    </w:p>
    <w:p w14:paraId="3E5A1378"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Իրավաբանական անձին ազգային ռեեստրից հանելու մասին տեղեկությունները փոխանցելիս կատարվում է «Մաքսային ներկայացուցիչների </w:t>
      </w:r>
      <w:r w:rsidRPr="00DB4833">
        <w:rPr>
          <w:rFonts w:ascii="Sylfaen" w:hAnsi="Sylfaen"/>
          <w:sz w:val="24"/>
          <w:szCs w:val="24"/>
        </w:rPr>
        <w:lastRenderedPageBreak/>
        <w:t>ընդհանուր ռեեստրից տեղեկությունների հանում» ընթացակարգը (Р.СС.05.РRС.003)։</w:t>
      </w:r>
    </w:p>
    <w:p w14:paraId="20A9B564" w14:textId="7115B7E6"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Եթե ազգային ռեեստրում փոփոխություններ կատարելիս փոխվում է ազգային ռեեստրում իրավաբանական անձի ներառումը հաստատող փաստաթղթի գրանցման համարը, ապա տեղեկությունները ներկայացվում են 2 ընթացակարգերի կիրառմամբ՝ «Մաքսային ներկայացուցիչների ընդհանուր ռեեստրից տեղեկությունների հանում» (Р.СС.05.РRС.003) </w:t>
      </w:r>
      <w:r w:rsidR="00EC6369">
        <w:rPr>
          <w:rFonts w:ascii="Sylfaen" w:hAnsi="Sylfaen"/>
          <w:sz w:val="24"/>
          <w:szCs w:val="24"/>
        </w:rPr>
        <w:t>և</w:t>
      </w:r>
      <w:r w:rsidRPr="00DB4833">
        <w:rPr>
          <w:rFonts w:ascii="Sylfaen" w:hAnsi="Sylfaen"/>
          <w:sz w:val="24"/>
          <w:szCs w:val="24"/>
        </w:rPr>
        <w:t xml:space="preserve"> «Մաքսային ներկայացուցիչների ընդհանուր ռեեստրում տեղեկությունների ներառում» (Р.СС.05.РRС.001)։</w:t>
      </w:r>
    </w:p>
    <w:p w14:paraId="29A08C28" w14:textId="34AC578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բերված նկարագրությունը ներկայացված է 2-րդ նկարում։</w:t>
      </w:r>
    </w:p>
    <w:p w14:paraId="0F2D914F" w14:textId="6639FA36" w:rsidR="00BB1F3C" w:rsidRPr="00DB4833" w:rsidRDefault="003B05D6" w:rsidP="009B6BDF">
      <w:pPr>
        <w:pStyle w:val="Bodytext20"/>
        <w:shd w:val="clear" w:color="auto" w:fill="auto"/>
        <w:spacing w:before="0" w:after="160" w:line="360" w:lineRule="auto"/>
        <w:ind w:right="-8" w:firstLine="567"/>
        <w:rPr>
          <w:rFonts w:ascii="Sylfaen" w:hAnsi="Sylfaen"/>
          <w:sz w:val="24"/>
          <w:szCs w:val="24"/>
        </w:rPr>
      </w:pPr>
      <w:r>
        <w:rPr>
          <w:noProof/>
          <w:lang w:val="en-US" w:eastAsia="en-US" w:bidi="ar-SA"/>
        </w:rPr>
        <mc:AlternateContent>
          <mc:Choice Requires="wpg">
            <w:drawing>
              <wp:anchor distT="0" distB="0" distL="114300" distR="114300" simplePos="0" relativeHeight="251916288" behindDoc="0" locked="0" layoutInCell="1" allowOverlap="1" wp14:anchorId="73CD99A6" wp14:editId="0E22C05A">
                <wp:simplePos x="0" y="0"/>
                <wp:positionH relativeFrom="column">
                  <wp:posOffset>90805</wp:posOffset>
                </wp:positionH>
                <wp:positionV relativeFrom="paragraph">
                  <wp:posOffset>369570</wp:posOffset>
                </wp:positionV>
                <wp:extent cx="5739130" cy="2202180"/>
                <wp:effectExtent l="635" t="0" r="3810" b="0"/>
                <wp:wrapNone/>
                <wp:docPr id="1752775967"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130" cy="2202180"/>
                          <a:chOff x="1561" y="3108"/>
                          <a:chExt cx="9038" cy="3468"/>
                        </a:xfrm>
                      </wpg:grpSpPr>
                      <wps:wsp>
                        <wps:cNvPr id="1702148176" name="Text Box 31"/>
                        <wps:cNvSpPr txBox="1">
                          <a:spLocks noChangeArrowheads="1"/>
                        </wps:cNvSpPr>
                        <wps:spPr bwMode="auto">
                          <a:xfrm>
                            <a:off x="1561" y="5337"/>
                            <a:ext cx="1593" cy="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05BC2" w14:textId="77777777" w:rsidR="00EC2E69" w:rsidRPr="00C4275D" w:rsidRDefault="00EC2E69" w:rsidP="00B1329E">
                              <w:pPr>
                                <w:jc w:val="center"/>
                                <w:rPr>
                                  <w:sz w:val="10"/>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wps:wsp>
                        <wps:cNvPr id="1800963734" name="Text Box 33"/>
                        <wps:cNvSpPr txBox="1">
                          <a:spLocks noChangeArrowheads="1"/>
                        </wps:cNvSpPr>
                        <wps:spPr bwMode="auto">
                          <a:xfrm>
                            <a:off x="4387" y="3819"/>
                            <a:ext cx="3458"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FFCAC" w14:textId="77777777" w:rsidR="00EC2E69" w:rsidRDefault="00EC2E69" w:rsidP="00B1329E">
                              <w:pPr>
                                <w:jc w:val="center"/>
                                <w:rPr>
                                  <w:sz w:val="10"/>
                                  <w:lang w:val="en-US"/>
                                </w:rPr>
                              </w:pPr>
                              <w:r w:rsidRPr="00C4275D">
                                <w:rPr>
                                  <w:sz w:val="10"/>
                                </w:rPr>
                                <w:t xml:space="preserve">Մաքսային </w:t>
                              </w:r>
                              <w:r w:rsidRPr="00C4275D">
                                <w:rPr>
                                  <w:sz w:val="10"/>
                                </w:rPr>
                                <w:t>ներկայացուցիչների</w:t>
                              </w:r>
                              <w:r w:rsidRPr="00C4275D">
                                <w:rPr>
                                  <w:sz w:val="10"/>
                                  <w:lang w:val="en-US"/>
                                </w:rPr>
                                <w:t xml:space="preserve"> </w:t>
                              </w:r>
                              <w:r w:rsidRPr="00C4275D">
                                <w:rPr>
                                  <w:sz w:val="10"/>
                                </w:rPr>
                                <w:t>ընդհանուր ռեեստրում  տեղեկությունների ներառում  (Р.СС.05.PRC.00</w:t>
                              </w:r>
                              <w:r w:rsidRPr="00C4275D">
                                <w:rPr>
                                  <w:sz w:val="10"/>
                                  <w:lang w:val="en-US"/>
                                </w:rPr>
                                <w:t>1</w:t>
                              </w:r>
                              <w:r w:rsidRPr="00C4275D">
                                <w:rPr>
                                  <w:sz w:val="10"/>
                                </w:rPr>
                                <w:t>)</w:t>
                              </w:r>
                            </w:p>
                          </w:txbxContent>
                        </wps:txbx>
                        <wps:bodyPr rot="0" vert="horz" wrap="square" lIns="19440" tIns="9720" rIns="19440" bIns="9720" anchor="t" anchorCtr="0" upright="1">
                          <a:noAutofit/>
                        </wps:bodyPr>
                      </wps:wsp>
                      <wps:wsp>
                        <wps:cNvPr id="1677624388" name="Text Box 265"/>
                        <wps:cNvSpPr txBox="1">
                          <a:spLocks noChangeArrowheads="1"/>
                        </wps:cNvSpPr>
                        <wps:spPr bwMode="auto">
                          <a:xfrm>
                            <a:off x="3940" y="3108"/>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4E5A9"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941823850" name="Text Box 266"/>
                        <wps:cNvSpPr txBox="1">
                          <a:spLocks noChangeArrowheads="1"/>
                        </wps:cNvSpPr>
                        <wps:spPr bwMode="auto">
                          <a:xfrm>
                            <a:off x="6686" y="3108"/>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AEB11"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759590846" name="Text Box 267"/>
                        <wps:cNvSpPr txBox="1">
                          <a:spLocks noChangeArrowheads="1"/>
                        </wps:cNvSpPr>
                        <wps:spPr bwMode="auto">
                          <a:xfrm>
                            <a:off x="6686" y="435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380C7"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951668117" name="Text Box 268"/>
                        <wps:cNvSpPr txBox="1">
                          <a:spLocks noChangeArrowheads="1"/>
                        </wps:cNvSpPr>
                        <wps:spPr bwMode="auto">
                          <a:xfrm>
                            <a:off x="3940" y="4353"/>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4ED61"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747590681" name="Text Box 269"/>
                        <wps:cNvSpPr txBox="1">
                          <a:spLocks noChangeArrowheads="1"/>
                        </wps:cNvSpPr>
                        <wps:spPr bwMode="auto">
                          <a:xfrm>
                            <a:off x="3940" y="5594"/>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FE114"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547668487" name="Text Box 270"/>
                        <wps:cNvSpPr txBox="1">
                          <a:spLocks noChangeArrowheads="1"/>
                        </wps:cNvSpPr>
                        <wps:spPr bwMode="auto">
                          <a:xfrm>
                            <a:off x="6686" y="5594"/>
                            <a:ext cx="139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6013E"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809388630" name="Text Box 271"/>
                        <wps:cNvSpPr txBox="1">
                          <a:spLocks noChangeArrowheads="1"/>
                        </wps:cNvSpPr>
                        <wps:spPr bwMode="auto">
                          <a:xfrm>
                            <a:off x="9477" y="5337"/>
                            <a:ext cx="1122" cy="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CC6EB" w14:textId="77777777" w:rsidR="00EC2E69" w:rsidRPr="00B1329E" w:rsidRDefault="00EC2E69" w:rsidP="00B1329E">
                              <w:pPr>
                                <w:rPr>
                                  <w:sz w:val="14"/>
                                  <w:lang w:val="en-US"/>
                                </w:rPr>
                              </w:pPr>
                              <w:r w:rsidRPr="00B1329E">
                                <w:rPr>
                                  <w:sz w:val="14"/>
                                </w:rPr>
                                <w:t>Հանձնաժողով (</w:t>
                              </w:r>
                              <w:r w:rsidRPr="00B1329E">
                                <w:rPr>
                                  <w:sz w:val="14"/>
                                  <w:lang w:val="en-US"/>
                                </w:rPr>
                                <w:t>P.ACT.001)</w:t>
                              </w:r>
                            </w:p>
                          </w:txbxContent>
                        </wps:txbx>
                        <wps:bodyPr rot="0" vert="horz" wrap="square" lIns="19440" tIns="9720" rIns="19440" bIns="9720" anchor="t" anchorCtr="0" upright="1">
                          <a:noAutofit/>
                        </wps:bodyPr>
                      </wps:wsp>
                      <wps:wsp>
                        <wps:cNvPr id="1739609690" name="Text Box 272"/>
                        <wps:cNvSpPr txBox="1">
                          <a:spLocks noChangeArrowheads="1"/>
                        </wps:cNvSpPr>
                        <wps:spPr bwMode="auto">
                          <a:xfrm>
                            <a:off x="4170" y="5057"/>
                            <a:ext cx="3675"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A6F64" w14:textId="77777777" w:rsidR="00EC2E69" w:rsidRPr="00C4275D" w:rsidRDefault="00EC2E69" w:rsidP="00B1329E">
                              <w:pPr>
                                <w:jc w:val="center"/>
                                <w:rPr>
                                  <w:sz w:val="10"/>
                                </w:rPr>
                              </w:pPr>
                              <w:r w:rsidRPr="00C4275D">
                                <w:rPr>
                                  <w:sz w:val="10"/>
                                </w:rPr>
                                <w:t>Մաքսային ներկայացուցիչների ընդհանուր ռեեստրում պարունակվող տեղեկությունների փոփոխում (Р.СС.05.РRС.002)</w:t>
                              </w:r>
                            </w:p>
                            <w:p w14:paraId="1B4053BB" w14:textId="77777777" w:rsidR="00EC2E69" w:rsidRPr="00B1329E" w:rsidRDefault="00EC2E69" w:rsidP="00B1329E"/>
                          </w:txbxContent>
                        </wps:txbx>
                        <wps:bodyPr rot="0" vert="horz" wrap="square" lIns="19440" tIns="9720" rIns="19440" bIns="9720" anchor="t" anchorCtr="0" upright="1">
                          <a:noAutofit/>
                        </wps:bodyPr>
                      </wps:wsp>
                      <wps:wsp>
                        <wps:cNvPr id="1437127263" name="Text Box 273"/>
                        <wps:cNvSpPr txBox="1">
                          <a:spLocks noChangeArrowheads="1"/>
                        </wps:cNvSpPr>
                        <wps:spPr bwMode="auto">
                          <a:xfrm>
                            <a:off x="4170" y="6196"/>
                            <a:ext cx="3675"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C7067" w14:textId="77777777" w:rsidR="00EC2E69" w:rsidRPr="00C4275D" w:rsidRDefault="00EC2E69" w:rsidP="00B1329E">
                              <w:pPr>
                                <w:jc w:val="center"/>
                                <w:rPr>
                                  <w:sz w:val="10"/>
                                </w:rPr>
                              </w:pPr>
                              <w:r w:rsidRPr="00C4275D">
                                <w:rPr>
                                  <w:sz w:val="10"/>
                                </w:rPr>
                                <w:t>Մաքսային ներկայացուցիչների ընդհանուր ռեեստրից տեղեկությունների հանում (P.CC.05.PRC.003)</w:t>
                              </w:r>
                            </w:p>
                            <w:p w14:paraId="30A0FE81" w14:textId="77777777" w:rsidR="00EC2E69" w:rsidRPr="00B1329E" w:rsidRDefault="00EC2E69" w:rsidP="00B1329E"/>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D99A6" id="Group 274" o:spid="_x0000_s1053" style="position:absolute;left:0;text-align:left;margin-left:7.15pt;margin-top:29.1pt;width:451.9pt;height:173.4pt;z-index:251916288" coordorigin="1561,3108" coordsize="9038,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">
                <v:shape id="Text Box 31" o:spid="_x0000_s1054" type="#_x0000_t202" style="position:absolute;left:1561;top:5337;width:1593;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" stroked="f">
                  <v:textbox inset=".54mm,.27mm,.54mm,.27mm">
                    <w:txbxContent>
                      <w:p w14:paraId="46D05BC2" w14:textId="77777777" w:rsidR="00EC2E69" w:rsidRPr="00C4275D" w:rsidRDefault="00EC2E69" w:rsidP="00B1329E">
                        <w:pPr>
                          <w:jc w:val="center"/>
                          <w:rPr>
                            <w:sz w:val="10"/>
                          </w:rPr>
                        </w:pPr>
                        <w:r w:rsidRPr="00C4275D">
                          <w:rPr>
                            <w:sz w:val="10"/>
                          </w:rPr>
                          <w:t>Անդամ պետության լիազորված մարմին (P.CC.05.ACT.001)</w:t>
                        </w:r>
                      </w:p>
                    </w:txbxContent>
                  </v:textbox>
                </v:shape>
                <v:shape id="Text Box 33" o:spid="_x0000_s1055" type="#_x0000_t202" style="position:absolute;left:4387;top:3819;width:3458;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" stroked="f">
                  <v:textbox inset=".54mm,.27mm,.54mm,.27mm">
                    <w:txbxContent>
                      <w:p w14:paraId="01FFFCAC" w14:textId="77777777" w:rsidR="00EC2E69" w:rsidRDefault="00EC2E69" w:rsidP="00B1329E">
                        <w:pPr>
                          <w:jc w:val="center"/>
                          <w:rPr>
                            <w:sz w:val="10"/>
                            <w:lang w:val="en-US"/>
                          </w:rPr>
                        </w:pPr>
                        <w:r w:rsidRPr="00C4275D">
                          <w:rPr>
                            <w:sz w:val="10"/>
                          </w:rPr>
                          <w:t xml:space="preserve">Մաքսային </w:t>
                        </w:r>
                        <w:r w:rsidRPr="00C4275D">
                          <w:rPr>
                            <w:sz w:val="10"/>
                          </w:rPr>
                          <w:t>ներկայացուցիչների</w:t>
                        </w:r>
                        <w:r w:rsidRPr="00C4275D">
                          <w:rPr>
                            <w:sz w:val="10"/>
                            <w:lang w:val="en-US"/>
                          </w:rPr>
                          <w:t xml:space="preserve"> </w:t>
                        </w:r>
                        <w:r w:rsidRPr="00C4275D">
                          <w:rPr>
                            <w:sz w:val="10"/>
                          </w:rPr>
                          <w:t>ընդհանուր ռեեստրում  տեղեկությունների ներառում  (Р.СС.05.PRC.00</w:t>
                        </w:r>
                        <w:r w:rsidRPr="00C4275D">
                          <w:rPr>
                            <w:sz w:val="10"/>
                            <w:lang w:val="en-US"/>
                          </w:rPr>
                          <w:t>1</w:t>
                        </w:r>
                        <w:r w:rsidRPr="00C4275D">
                          <w:rPr>
                            <w:sz w:val="10"/>
                          </w:rPr>
                          <w:t>)</w:t>
                        </w:r>
                      </w:p>
                    </w:txbxContent>
                  </v:textbox>
                </v:shape>
                <v:shape id="Text Box 265" o:spid="_x0000_s1056" type="#_x0000_t202" style="position:absolute;left:3940;top:3108;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" stroked="f">
                  <v:textbox inset=".54mm,.27mm,.54mm,.27mm">
                    <w:txbxContent>
                      <w:p w14:paraId="4374E5A9" w14:textId="77777777" w:rsidR="00EC2E69" w:rsidRPr="00B50693" w:rsidRDefault="00EC2E69" w:rsidP="00B1329E">
                        <w:pPr>
                          <w:rPr>
                            <w:sz w:val="14"/>
                            <w:szCs w:val="14"/>
                          </w:rPr>
                        </w:pPr>
                        <w:r w:rsidRPr="00B50693">
                          <w:rPr>
                            <w:sz w:val="14"/>
                            <w:szCs w:val="14"/>
                          </w:rPr>
                          <w:t>«Մասնակցություն»</w:t>
                        </w:r>
                      </w:p>
                    </w:txbxContent>
                  </v:textbox>
                </v:shape>
                <v:shape id="Text Box 266" o:spid="_x0000_s1057" type="#_x0000_t202" style="position:absolute;left:6686;top:3108;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" stroked="f">
                  <v:textbox inset=".54mm,.27mm,.54mm,.27mm">
                    <w:txbxContent>
                      <w:p w14:paraId="3F9AEB11" w14:textId="77777777" w:rsidR="00EC2E69" w:rsidRPr="00B50693" w:rsidRDefault="00EC2E69" w:rsidP="00B1329E">
                        <w:pPr>
                          <w:rPr>
                            <w:sz w:val="14"/>
                            <w:szCs w:val="14"/>
                          </w:rPr>
                        </w:pPr>
                        <w:r w:rsidRPr="00B50693">
                          <w:rPr>
                            <w:sz w:val="14"/>
                            <w:szCs w:val="14"/>
                          </w:rPr>
                          <w:t>«Մասնակցություն»</w:t>
                        </w:r>
                      </w:p>
                    </w:txbxContent>
                  </v:textbox>
                </v:shape>
                <v:shape id="Text Box 267" o:spid="_x0000_s1058" type="#_x0000_t202" style="position:absolute;left:6686;top:435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" stroked="f">
                  <v:textbox inset=".54mm,.27mm,.54mm,.27mm">
                    <w:txbxContent>
                      <w:p w14:paraId="5D8380C7" w14:textId="77777777" w:rsidR="00EC2E69" w:rsidRPr="00B50693" w:rsidRDefault="00EC2E69" w:rsidP="00B1329E">
                        <w:pPr>
                          <w:rPr>
                            <w:sz w:val="14"/>
                            <w:szCs w:val="14"/>
                          </w:rPr>
                        </w:pPr>
                        <w:r w:rsidRPr="00B50693">
                          <w:rPr>
                            <w:sz w:val="14"/>
                            <w:szCs w:val="14"/>
                          </w:rPr>
                          <w:t>«Մասնակցություն»</w:t>
                        </w:r>
                      </w:p>
                    </w:txbxContent>
                  </v:textbox>
                </v:shape>
                <v:shape id="Text Box 268" o:spid="_x0000_s1059" type="#_x0000_t202" style="position:absolute;left:3940;top:4353;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" stroked="f">
                  <v:textbox inset=".54mm,.27mm,.54mm,.27mm">
                    <w:txbxContent>
                      <w:p w14:paraId="55C4ED61" w14:textId="77777777" w:rsidR="00EC2E69" w:rsidRPr="00B50693" w:rsidRDefault="00EC2E69" w:rsidP="00B1329E">
                        <w:pPr>
                          <w:rPr>
                            <w:sz w:val="14"/>
                            <w:szCs w:val="14"/>
                          </w:rPr>
                        </w:pPr>
                        <w:r w:rsidRPr="00B50693">
                          <w:rPr>
                            <w:sz w:val="14"/>
                            <w:szCs w:val="14"/>
                          </w:rPr>
                          <w:t>«Մասնակցություն»</w:t>
                        </w:r>
                      </w:p>
                    </w:txbxContent>
                  </v:textbox>
                </v:shape>
                <v:shape id="Text Box 269" o:spid="_x0000_s1060" type="#_x0000_t202" style="position:absolute;left:3940;top:5594;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" stroked="f">
                  <v:textbox inset=".54mm,.27mm,.54mm,.27mm">
                    <w:txbxContent>
                      <w:p w14:paraId="11EFE114" w14:textId="77777777" w:rsidR="00EC2E69" w:rsidRPr="00B50693" w:rsidRDefault="00EC2E69" w:rsidP="00B1329E">
                        <w:pPr>
                          <w:rPr>
                            <w:sz w:val="14"/>
                            <w:szCs w:val="14"/>
                          </w:rPr>
                        </w:pPr>
                        <w:r w:rsidRPr="00B50693">
                          <w:rPr>
                            <w:sz w:val="14"/>
                            <w:szCs w:val="14"/>
                          </w:rPr>
                          <w:t>«Մասնակցություն»</w:t>
                        </w:r>
                      </w:p>
                    </w:txbxContent>
                  </v:textbox>
                </v:shape>
                <v:shape id="Text Box 270" o:spid="_x0000_s1061" type="#_x0000_t202" style="position:absolute;left:6686;top:5594;width:139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" stroked="f">
                  <v:textbox inset=".54mm,.27mm,.54mm,.27mm">
                    <w:txbxContent>
                      <w:p w14:paraId="5436013E" w14:textId="77777777" w:rsidR="00EC2E69" w:rsidRPr="00B50693" w:rsidRDefault="00EC2E69" w:rsidP="00B1329E">
                        <w:pPr>
                          <w:rPr>
                            <w:sz w:val="14"/>
                            <w:szCs w:val="14"/>
                          </w:rPr>
                        </w:pPr>
                        <w:r w:rsidRPr="00B50693">
                          <w:rPr>
                            <w:sz w:val="14"/>
                            <w:szCs w:val="14"/>
                          </w:rPr>
                          <w:t>«Մասնակցություն»</w:t>
                        </w:r>
                      </w:p>
                    </w:txbxContent>
                  </v:textbox>
                </v:shape>
                <v:shape id="Text Box 271" o:spid="_x0000_s1062" type="#_x0000_t202" style="position:absolute;left:9477;top:5337;width:1122;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" stroked="f">
                  <v:textbox inset=".54mm,.27mm,.54mm,.27mm">
                    <w:txbxContent>
                      <w:p w14:paraId="79ACC6EB" w14:textId="77777777" w:rsidR="00EC2E69" w:rsidRPr="00B1329E" w:rsidRDefault="00EC2E69" w:rsidP="00B1329E">
                        <w:pPr>
                          <w:rPr>
                            <w:sz w:val="14"/>
                            <w:lang w:val="en-US"/>
                          </w:rPr>
                        </w:pPr>
                        <w:r w:rsidRPr="00B1329E">
                          <w:rPr>
                            <w:sz w:val="14"/>
                          </w:rPr>
                          <w:t>Հանձնաժողով (</w:t>
                        </w:r>
                        <w:r w:rsidRPr="00B1329E">
                          <w:rPr>
                            <w:sz w:val="14"/>
                            <w:lang w:val="en-US"/>
                          </w:rPr>
                          <w:t>P.ACT.001)</w:t>
                        </w:r>
                      </w:p>
                    </w:txbxContent>
                  </v:textbox>
                </v:shape>
                <v:shape id="Text Box 272" o:spid="_x0000_s1063" type="#_x0000_t202" style="position:absolute;left:4170;top:5057;width:3675;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" stroked="f">
                  <v:textbox inset=".54mm,.27mm,.54mm,.27mm">
                    <w:txbxContent>
                      <w:p w14:paraId="716A6F64" w14:textId="77777777" w:rsidR="00EC2E69" w:rsidRPr="00C4275D" w:rsidRDefault="00EC2E69" w:rsidP="00B1329E">
                        <w:pPr>
                          <w:jc w:val="center"/>
                          <w:rPr>
                            <w:sz w:val="10"/>
                          </w:rPr>
                        </w:pPr>
                        <w:r w:rsidRPr="00C4275D">
                          <w:rPr>
                            <w:sz w:val="10"/>
                          </w:rPr>
                          <w:t>Մաքսային ներկայացուցիչների ընդհանուր ռեեստրում պարունակվող տեղեկությունների փոփոխում (Р.СС.05.РRС.002)</w:t>
                        </w:r>
                      </w:p>
                      <w:p w14:paraId="1B4053BB" w14:textId="77777777" w:rsidR="00EC2E69" w:rsidRPr="00B1329E" w:rsidRDefault="00EC2E69" w:rsidP="00B1329E"/>
                    </w:txbxContent>
                  </v:textbox>
                </v:shape>
                <v:shape id="Text Box 273" o:spid="_x0000_s1064" type="#_x0000_t202" style="position:absolute;left:4170;top:6196;width:3675;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" stroked="f">
                  <v:textbox inset=".54mm,.27mm,.54mm,.27mm">
                    <w:txbxContent>
                      <w:p w14:paraId="53EC7067" w14:textId="77777777" w:rsidR="00EC2E69" w:rsidRPr="00C4275D" w:rsidRDefault="00EC2E69" w:rsidP="00B1329E">
                        <w:pPr>
                          <w:jc w:val="center"/>
                          <w:rPr>
                            <w:sz w:val="10"/>
                          </w:rPr>
                        </w:pPr>
                        <w:r w:rsidRPr="00C4275D">
                          <w:rPr>
                            <w:sz w:val="10"/>
                          </w:rPr>
                          <w:t>Մաքսային ներկայացուցիչների ընդհանուր ռեեստրից տեղեկությունների հանում (P.CC.05.PRC.003)</w:t>
                        </w:r>
                      </w:p>
                      <w:p w14:paraId="30A0FE81" w14:textId="77777777" w:rsidR="00EC2E69" w:rsidRPr="00B1329E" w:rsidRDefault="00EC2E69" w:rsidP="00B1329E"/>
                    </w:txbxContent>
                  </v:textbox>
                </v:shape>
              </v:group>
            </w:pict>
          </mc:Fallback>
        </mc:AlternateContent>
      </w:r>
    </w:p>
    <w:p w14:paraId="622C2EB5" w14:textId="77777777" w:rsidR="00BB1F3C" w:rsidRPr="00DB4833" w:rsidRDefault="00BB1F3C" w:rsidP="009B6BDF">
      <w:pPr>
        <w:spacing w:after="160" w:line="360" w:lineRule="auto"/>
        <w:ind w:right="-8"/>
        <w:jc w:val="center"/>
      </w:pPr>
      <w:r w:rsidRPr="00DB4833">
        <w:rPr>
          <w:noProof/>
          <w:lang w:val="en-US" w:eastAsia="en-US" w:bidi="ar-SA"/>
        </w:rPr>
        <w:drawing>
          <wp:inline distT="0" distB="0" distL="0" distR="0" wp14:anchorId="318C6BD8" wp14:editId="7311FEBA">
            <wp:extent cx="5524500" cy="2133600"/>
            <wp:effectExtent l="19050" t="0" r="0" b="0"/>
            <wp:docPr id="2" name="Picture 2" descr="\\SERVERTC\Materials\2016\Quarter 2\115-0005-2016-B_Eurasian_Economic_Comm_Phase_V_Part2_2016\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6\Quarter 2\115-0005-2016-B_Eurasian_Economic_Comm_Phase_V_Part2_2016\Translation\media\image2.jpeg"/>
                    <pic:cNvPicPr>
                      <a:picLocks noChangeAspect="1" noChangeArrowheads="1"/>
                    </pic:cNvPicPr>
                  </pic:nvPicPr>
                  <pic:blipFill>
                    <a:blip r:embed="rId9" cstate="print"/>
                    <a:srcRect/>
                    <a:stretch>
                      <a:fillRect/>
                    </a:stretch>
                  </pic:blipFill>
                  <pic:spPr bwMode="auto">
                    <a:xfrm>
                      <a:off x="0" y="0"/>
                      <a:ext cx="5524500" cy="2133600"/>
                    </a:xfrm>
                    <a:prstGeom prst="rect">
                      <a:avLst/>
                    </a:prstGeom>
                    <a:noFill/>
                    <a:ln w="9525">
                      <a:noFill/>
                      <a:miter lim="800000"/>
                      <a:headEnd/>
                      <a:tailEnd/>
                    </a:ln>
                  </pic:spPr>
                </pic:pic>
              </a:graphicData>
            </a:graphic>
          </wp:inline>
        </w:drawing>
      </w:r>
    </w:p>
    <w:p w14:paraId="5408B9A2" w14:textId="77777777" w:rsidR="00BB1F3C" w:rsidRPr="00DB4833" w:rsidRDefault="00BB1F3C" w:rsidP="009B6BDF">
      <w:pPr>
        <w:pStyle w:val="Picturecaption0"/>
        <w:shd w:val="clear" w:color="auto" w:fill="auto"/>
        <w:spacing w:after="160" w:line="360" w:lineRule="auto"/>
        <w:ind w:right="-8"/>
        <w:jc w:val="center"/>
        <w:rPr>
          <w:rFonts w:ascii="Sylfaen" w:hAnsi="Sylfaen"/>
          <w:sz w:val="24"/>
          <w:szCs w:val="24"/>
        </w:rPr>
      </w:pPr>
    </w:p>
    <w:p w14:paraId="6DC65A8F" w14:textId="2822E8B5" w:rsidR="00BB1F3C" w:rsidRPr="00DB4833" w:rsidRDefault="00BB1F3C" w:rsidP="00AD091A">
      <w:pPr>
        <w:pStyle w:val="Picturecaption0"/>
        <w:shd w:val="clear" w:color="auto" w:fill="auto"/>
        <w:tabs>
          <w:tab w:val="left" w:pos="426"/>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կատարման ընդհանուր սխեմա</w:t>
      </w:r>
      <w:r w:rsidR="00AA1767" w:rsidRPr="00DB4833">
        <w:rPr>
          <w:rFonts w:ascii="Sylfaen" w:hAnsi="Sylfaen"/>
          <w:sz w:val="24"/>
          <w:szCs w:val="24"/>
        </w:rPr>
        <w:t>ն</w:t>
      </w:r>
    </w:p>
    <w:p w14:paraId="6D8D1090" w14:textId="77777777" w:rsidR="00BB1F3C" w:rsidRPr="00DB4833" w:rsidRDefault="00BB1F3C" w:rsidP="009B6BDF">
      <w:pPr>
        <w:spacing w:after="160" w:line="360" w:lineRule="auto"/>
        <w:ind w:right="-8"/>
      </w:pPr>
    </w:p>
    <w:p w14:paraId="57C164D0" w14:textId="77777777" w:rsidR="00257A4C" w:rsidRPr="00DB4833" w:rsidRDefault="00257A4C" w:rsidP="009B6BDF">
      <w:pPr>
        <w:spacing w:after="160" w:line="360" w:lineRule="auto"/>
        <w:ind w:right="-8"/>
      </w:pPr>
    </w:p>
    <w:p w14:paraId="31456D2F" w14:textId="5190D495"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մեջ մտնող ընդհանուր գործընթացի </w:t>
      </w:r>
      <w:r w:rsidRPr="00DB4833">
        <w:rPr>
          <w:rFonts w:ascii="Sylfaen" w:hAnsi="Sylfaen"/>
          <w:sz w:val="24"/>
          <w:szCs w:val="24"/>
        </w:rPr>
        <w:lastRenderedPageBreak/>
        <w:t xml:space="preserve">ընթացակարգերի ցանկը </w:t>
      </w:r>
      <w:r w:rsidR="00505133" w:rsidRPr="00DB4833">
        <w:rPr>
          <w:rFonts w:ascii="Sylfaen" w:hAnsi="Sylfaen"/>
          <w:sz w:val="24"/>
          <w:szCs w:val="24"/>
        </w:rPr>
        <w:t>բերված</w:t>
      </w:r>
      <w:r w:rsidRPr="00DB4833">
        <w:rPr>
          <w:rFonts w:ascii="Sylfaen" w:hAnsi="Sylfaen"/>
          <w:sz w:val="24"/>
          <w:szCs w:val="24"/>
        </w:rPr>
        <w:t xml:space="preserve"> է 2-րդ աղյուսակում։</w:t>
      </w:r>
    </w:p>
    <w:p w14:paraId="4F7A73F2"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27BEFCE2"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2</w:t>
      </w:r>
    </w:p>
    <w:p w14:paraId="64F82824" w14:textId="5F3FD77D" w:rsidR="00BB1F3C" w:rsidRPr="00DB4833" w:rsidRDefault="00BB1F3C" w:rsidP="004B36BF">
      <w:pPr>
        <w:pStyle w:val="Bodytext20"/>
        <w:shd w:val="clear" w:color="auto" w:fill="auto"/>
        <w:spacing w:before="0" w:after="160" w:line="360" w:lineRule="auto"/>
        <w:ind w:left="-284" w:right="-292"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ավորման </w:t>
      </w:r>
      <w:r w:rsidR="00EC6369">
        <w:rPr>
          <w:rFonts w:ascii="Sylfaen" w:hAnsi="Sylfaen"/>
          <w:sz w:val="24"/>
          <w:szCs w:val="24"/>
        </w:rPr>
        <w:t>և</w:t>
      </w:r>
      <w:r w:rsidRPr="00DB4833">
        <w:rPr>
          <w:rFonts w:ascii="Sylfaen" w:hAnsi="Sylfaen"/>
          <w:sz w:val="24"/>
          <w:szCs w:val="24"/>
        </w:rPr>
        <w:t xml:space="preserve"> վարման ընթացակարգերի խմբի մեջ մտնող ընդհանուր գործընթացի ընթացակարգերի ցանկ</w:t>
      </w:r>
      <w:r w:rsidR="00450785" w:rsidRPr="00DB4833">
        <w:rPr>
          <w:rFonts w:ascii="Sylfaen" w:hAnsi="Sylfaen"/>
          <w:sz w:val="24"/>
          <w:szCs w:val="24"/>
        </w:rPr>
        <w:t>ը</w:t>
      </w:r>
    </w:p>
    <w:p w14:paraId="1F28D634" w14:textId="77777777" w:rsidR="00BB1F3C" w:rsidRPr="00DB4833" w:rsidRDefault="00BB1F3C" w:rsidP="004B36BF">
      <w:pPr>
        <w:pStyle w:val="Bodytext20"/>
        <w:shd w:val="clear" w:color="auto" w:fill="auto"/>
        <w:spacing w:before="0" w:after="120" w:line="240" w:lineRule="auto"/>
        <w:ind w:right="-6" w:firstLine="0"/>
        <w:jc w:val="center"/>
        <w:rPr>
          <w:rFonts w:ascii="Sylfaen" w:hAnsi="Sylfaen"/>
          <w:sz w:val="24"/>
          <w:szCs w:val="24"/>
        </w:rPr>
      </w:pPr>
    </w:p>
    <w:tbl>
      <w:tblPr>
        <w:tblOverlap w:val="never"/>
        <w:tblW w:w="9378" w:type="dxa"/>
        <w:jc w:val="center"/>
        <w:tblLayout w:type="fixed"/>
        <w:tblCellMar>
          <w:left w:w="10" w:type="dxa"/>
          <w:right w:w="10" w:type="dxa"/>
        </w:tblCellMar>
        <w:tblLook w:val="0000" w:firstRow="0" w:lastRow="0" w:firstColumn="0" w:lastColumn="0" w:noHBand="0" w:noVBand="0"/>
      </w:tblPr>
      <w:tblGrid>
        <w:gridCol w:w="2430"/>
        <w:gridCol w:w="3251"/>
        <w:gridCol w:w="3697"/>
      </w:tblGrid>
      <w:tr w:rsidR="00BB1F3C" w:rsidRPr="00DB4833" w14:paraId="1BB5C0B4" w14:textId="77777777" w:rsidTr="00CA7E9B">
        <w:trPr>
          <w:tblHeader/>
          <w:jc w:val="center"/>
        </w:trPr>
        <w:tc>
          <w:tcPr>
            <w:tcW w:w="2430" w:type="dxa"/>
            <w:tcBorders>
              <w:top w:val="single" w:sz="4" w:space="0" w:color="auto"/>
              <w:left w:val="single" w:sz="4" w:space="0" w:color="auto"/>
            </w:tcBorders>
            <w:shd w:val="clear" w:color="auto" w:fill="FFFFFF"/>
            <w:vAlign w:val="center"/>
          </w:tcPr>
          <w:p w14:paraId="7CAE5CA8" w14:textId="77777777" w:rsidR="00BB1F3C" w:rsidRPr="00DB4833" w:rsidRDefault="00BB1F3C" w:rsidP="004B36BF">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3251" w:type="dxa"/>
            <w:tcBorders>
              <w:top w:val="single" w:sz="4" w:space="0" w:color="auto"/>
              <w:left w:val="single" w:sz="4" w:space="0" w:color="auto"/>
            </w:tcBorders>
            <w:shd w:val="clear" w:color="auto" w:fill="FFFFFF"/>
            <w:vAlign w:val="center"/>
          </w:tcPr>
          <w:p w14:paraId="48259C15"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3697" w:type="dxa"/>
            <w:tcBorders>
              <w:top w:val="single" w:sz="4" w:space="0" w:color="auto"/>
              <w:left w:val="single" w:sz="4" w:space="0" w:color="auto"/>
              <w:right w:val="single" w:sz="4" w:space="0" w:color="auto"/>
            </w:tcBorders>
            <w:shd w:val="clear" w:color="auto" w:fill="FFFFFF"/>
            <w:vAlign w:val="center"/>
          </w:tcPr>
          <w:p w14:paraId="65E19FA1"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3DA687E2" w14:textId="77777777" w:rsidTr="00CA7E9B">
        <w:trPr>
          <w:tblHeader/>
          <w:jc w:val="center"/>
        </w:trPr>
        <w:tc>
          <w:tcPr>
            <w:tcW w:w="2430" w:type="dxa"/>
            <w:tcBorders>
              <w:top w:val="single" w:sz="4" w:space="0" w:color="auto"/>
              <w:left w:val="single" w:sz="4" w:space="0" w:color="auto"/>
            </w:tcBorders>
            <w:shd w:val="clear" w:color="auto" w:fill="FFFFFF"/>
            <w:vAlign w:val="center"/>
          </w:tcPr>
          <w:p w14:paraId="26AE6B5F"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3251" w:type="dxa"/>
            <w:tcBorders>
              <w:top w:val="single" w:sz="4" w:space="0" w:color="auto"/>
              <w:left w:val="single" w:sz="4" w:space="0" w:color="auto"/>
            </w:tcBorders>
            <w:shd w:val="clear" w:color="auto" w:fill="FFFFFF"/>
            <w:vAlign w:val="center"/>
          </w:tcPr>
          <w:p w14:paraId="0C59D4E9"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3697" w:type="dxa"/>
            <w:tcBorders>
              <w:top w:val="single" w:sz="4" w:space="0" w:color="auto"/>
              <w:left w:val="single" w:sz="4" w:space="0" w:color="auto"/>
              <w:right w:val="single" w:sz="4" w:space="0" w:color="auto"/>
            </w:tcBorders>
            <w:shd w:val="clear" w:color="auto" w:fill="FFFFFF"/>
            <w:vAlign w:val="center"/>
          </w:tcPr>
          <w:p w14:paraId="6D49A75D"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799E1B3A"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38B7AE90" w14:textId="77777777" w:rsidR="00BB1F3C" w:rsidRPr="00DB4833" w:rsidRDefault="00BB1F3C" w:rsidP="004B36BF">
            <w:pPr>
              <w:pStyle w:val="Bodytext20"/>
              <w:shd w:val="clear" w:color="auto" w:fill="auto"/>
              <w:spacing w:before="0" w:after="120" w:line="240" w:lineRule="auto"/>
              <w:ind w:left="147" w:right="136" w:firstLine="0"/>
              <w:jc w:val="left"/>
              <w:rPr>
                <w:rFonts w:ascii="Sylfaen" w:hAnsi="Sylfaen"/>
                <w:sz w:val="24"/>
                <w:szCs w:val="24"/>
              </w:rPr>
            </w:pPr>
            <w:r w:rsidRPr="00DB4833">
              <w:rPr>
                <w:rStyle w:val="Bodytext212pt"/>
                <w:rFonts w:ascii="Sylfaen" w:hAnsi="Sylfaen"/>
              </w:rPr>
              <w:t>Р.СС.05.РRС.001</w:t>
            </w:r>
          </w:p>
        </w:tc>
        <w:tc>
          <w:tcPr>
            <w:tcW w:w="3251" w:type="dxa"/>
            <w:tcBorders>
              <w:top w:val="single" w:sz="4" w:space="0" w:color="auto"/>
              <w:left w:val="single" w:sz="4" w:space="0" w:color="auto"/>
              <w:bottom w:val="single" w:sz="4" w:space="0" w:color="auto"/>
            </w:tcBorders>
            <w:shd w:val="clear" w:color="auto" w:fill="FFFFFF"/>
            <w:vAlign w:val="center"/>
          </w:tcPr>
          <w:p w14:paraId="79B08C65" w14:textId="77777777" w:rsidR="00BB1F3C" w:rsidRPr="00DB4833" w:rsidRDefault="00BB1F3C" w:rsidP="004B36BF">
            <w:pPr>
              <w:pStyle w:val="Bodytext20"/>
              <w:shd w:val="clear" w:color="auto" w:fill="auto"/>
              <w:spacing w:before="0" w:after="120" w:line="240" w:lineRule="auto"/>
              <w:ind w:left="127" w:right="127"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տեղեկությունների ներառում</w:t>
            </w:r>
          </w:p>
        </w:tc>
        <w:tc>
          <w:tcPr>
            <w:tcW w:w="3697" w:type="dxa"/>
            <w:tcBorders>
              <w:top w:val="single" w:sz="4" w:space="0" w:color="auto"/>
              <w:left w:val="single" w:sz="4" w:space="0" w:color="auto"/>
              <w:bottom w:val="single" w:sz="4" w:space="0" w:color="auto"/>
              <w:right w:val="single" w:sz="4" w:space="0" w:color="auto"/>
            </w:tcBorders>
            <w:shd w:val="clear" w:color="auto" w:fill="FFFFFF"/>
            <w:vAlign w:val="center"/>
          </w:tcPr>
          <w:p w14:paraId="050706D7" w14:textId="6E6AED0E" w:rsidR="0050275E" w:rsidRPr="00DB4833" w:rsidRDefault="00BB1F3C" w:rsidP="004B36BF">
            <w:pPr>
              <w:pStyle w:val="Bodytext20"/>
              <w:shd w:val="clear" w:color="auto" w:fill="auto"/>
              <w:spacing w:before="0" w:after="120" w:line="240" w:lineRule="auto"/>
              <w:ind w:left="136" w:right="139" w:firstLine="0"/>
              <w:jc w:val="left"/>
              <w:rPr>
                <w:rFonts w:ascii="Sylfaen" w:hAnsi="Sylfaen"/>
                <w:b/>
                <w:bCs/>
                <w:sz w:val="24"/>
                <w:szCs w:val="24"/>
              </w:rPr>
            </w:pPr>
            <w:r w:rsidRPr="00DB4833">
              <w:rPr>
                <w:rStyle w:val="Bodytext212pt"/>
                <w:rFonts w:ascii="Sylfaen" w:hAnsi="Sylfaen"/>
              </w:rPr>
              <w:t>ընթացակարգի կատարման ընթացքում անդամ պետության լիազորված մարմնի կողմից ձ</w:t>
            </w:r>
            <w:r w:rsidR="00EC6369">
              <w:rPr>
                <w:rStyle w:val="Bodytext212pt"/>
                <w:rFonts w:ascii="Sylfaen" w:hAnsi="Sylfaen"/>
              </w:rPr>
              <w:t>և</w:t>
            </w:r>
            <w:r w:rsidRPr="00DB4833">
              <w:rPr>
                <w:rStyle w:val="Bodytext212pt"/>
                <w:rFonts w:ascii="Sylfaen" w:hAnsi="Sylfaen"/>
              </w:rPr>
              <w:t xml:space="preserve">ակերպվում </w:t>
            </w:r>
            <w:r w:rsidR="00EC6369">
              <w:rPr>
                <w:rStyle w:val="Bodytext212pt"/>
                <w:rFonts w:ascii="Sylfaen" w:hAnsi="Sylfaen"/>
              </w:rPr>
              <w:t>և</w:t>
            </w:r>
            <w:r w:rsidRPr="00DB4833">
              <w:rPr>
                <w:rStyle w:val="Bodytext212pt"/>
                <w:rFonts w:ascii="Sylfaen" w:hAnsi="Sylfaen"/>
              </w:rPr>
              <w:t xml:space="preserve"> Հանձնաժողով են ներկայացվում մաքսային ներկայացուցիչների ընդհանուր ռեեստրում ներառելու համար տեղեկություններ</w:t>
            </w:r>
          </w:p>
        </w:tc>
      </w:tr>
      <w:tr w:rsidR="00BB1F3C" w:rsidRPr="00DB4833" w14:paraId="0DA4A677"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418777F5" w14:textId="77777777" w:rsidR="00BB1F3C" w:rsidRPr="00DB4833" w:rsidRDefault="00BB1F3C" w:rsidP="004B36BF">
            <w:pPr>
              <w:pStyle w:val="Bodytext20"/>
              <w:shd w:val="clear" w:color="auto" w:fill="auto"/>
              <w:spacing w:before="0" w:after="120" w:line="240" w:lineRule="auto"/>
              <w:ind w:left="147" w:right="136" w:firstLine="0"/>
              <w:jc w:val="left"/>
              <w:rPr>
                <w:rFonts w:ascii="Sylfaen" w:hAnsi="Sylfaen"/>
                <w:sz w:val="24"/>
                <w:szCs w:val="24"/>
              </w:rPr>
            </w:pPr>
            <w:r w:rsidRPr="00DB4833">
              <w:rPr>
                <w:rStyle w:val="Bodytext212pt"/>
                <w:rFonts w:ascii="Sylfaen" w:hAnsi="Sylfaen"/>
              </w:rPr>
              <w:t>Р.СС.05.РRС.002</w:t>
            </w:r>
          </w:p>
        </w:tc>
        <w:tc>
          <w:tcPr>
            <w:tcW w:w="3251" w:type="dxa"/>
            <w:tcBorders>
              <w:top w:val="single" w:sz="4" w:space="0" w:color="auto"/>
              <w:left w:val="single" w:sz="4" w:space="0" w:color="auto"/>
              <w:bottom w:val="single" w:sz="4" w:space="0" w:color="auto"/>
            </w:tcBorders>
            <w:shd w:val="clear" w:color="auto" w:fill="FFFFFF"/>
          </w:tcPr>
          <w:p w14:paraId="0511BD76" w14:textId="77777777" w:rsidR="00BB1F3C" w:rsidRPr="00DB4833" w:rsidRDefault="00BB1F3C" w:rsidP="004B36BF">
            <w:pPr>
              <w:pStyle w:val="Bodytext20"/>
              <w:shd w:val="clear" w:color="auto" w:fill="auto"/>
              <w:spacing w:before="0" w:after="120" w:line="240" w:lineRule="auto"/>
              <w:ind w:left="127" w:right="127"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պարունակվող տեղեկությունների փոփոխում</w:t>
            </w:r>
          </w:p>
        </w:tc>
        <w:tc>
          <w:tcPr>
            <w:tcW w:w="3697" w:type="dxa"/>
            <w:tcBorders>
              <w:top w:val="single" w:sz="4" w:space="0" w:color="auto"/>
              <w:left w:val="single" w:sz="4" w:space="0" w:color="auto"/>
              <w:bottom w:val="single" w:sz="4" w:space="0" w:color="auto"/>
              <w:right w:val="single" w:sz="4" w:space="0" w:color="auto"/>
            </w:tcBorders>
            <w:shd w:val="clear" w:color="auto" w:fill="FFFFFF"/>
            <w:vAlign w:val="center"/>
          </w:tcPr>
          <w:p w14:paraId="149E07F9" w14:textId="1D75FBF4" w:rsidR="0050275E" w:rsidRPr="00DB4833" w:rsidRDefault="00BB1F3C" w:rsidP="004B36BF">
            <w:pPr>
              <w:pStyle w:val="Bodytext20"/>
              <w:shd w:val="clear" w:color="auto" w:fill="auto"/>
              <w:spacing w:before="0" w:after="120" w:line="240" w:lineRule="auto"/>
              <w:ind w:left="136" w:right="139" w:firstLine="0"/>
              <w:jc w:val="left"/>
              <w:rPr>
                <w:rFonts w:ascii="Sylfaen" w:hAnsi="Sylfaen"/>
                <w:b/>
                <w:bCs/>
                <w:sz w:val="24"/>
                <w:szCs w:val="24"/>
              </w:rPr>
            </w:pPr>
            <w:r w:rsidRPr="00DB4833">
              <w:rPr>
                <w:rStyle w:val="Bodytext212pt"/>
                <w:rFonts w:ascii="Sylfaen" w:hAnsi="Sylfaen"/>
              </w:rPr>
              <w:t>ընթացակարգի կատարման ընթացքում անդամ պետության լիազորված մարմնի կողմից ձ</w:t>
            </w:r>
            <w:r w:rsidR="00EC6369">
              <w:rPr>
                <w:rStyle w:val="Bodytext212pt"/>
                <w:rFonts w:ascii="Sylfaen" w:hAnsi="Sylfaen"/>
              </w:rPr>
              <w:t>և</w:t>
            </w:r>
            <w:r w:rsidRPr="00DB4833">
              <w:rPr>
                <w:rStyle w:val="Bodytext212pt"/>
                <w:rFonts w:ascii="Sylfaen" w:hAnsi="Sylfaen"/>
              </w:rPr>
              <w:t xml:space="preserve">ակերպվում </w:t>
            </w:r>
            <w:r w:rsidR="00EC6369">
              <w:rPr>
                <w:rStyle w:val="Bodytext212pt"/>
                <w:rFonts w:ascii="Sylfaen" w:hAnsi="Sylfaen"/>
              </w:rPr>
              <w:t>և</w:t>
            </w:r>
            <w:r w:rsidRPr="00DB4833">
              <w:rPr>
                <w:rStyle w:val="Bodytext212pt"/>
                <w:rFonts w:ascii="Sylfaen" w:hAnsi="Sylfaen"/>
              </w:rPr>
              <w:t xml:space="preserve"> Հանձնաժողով են ներկայացվում մաքսային ներկայացուցիչների ընդհանուր ռեեստրում փոփոխություններ կատարելու համար տեղեկություններ</w:t>
            </w:r>
          </w:p>
        </w:tc>
      </w:tr>
      <w:tr w:rsidR="00BB1F3C" w:rsidRPr="00DB4833" w14:paraId="57D75E2F"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0092CFE4" w14:textId="77777777" w:rsidR="00BB1F3C" w:rsidRPr="00DB4833" w:rsidRDefault="00BB1F3C" w:rsidP="004B36BF">
            <w:pPr>
              <w:pStyle w:val="Bodytext20"/>
              <w:shd w:val="clear" w:color="auto" w:fill="auto"/>
              <w:spacing w:before="0" w:after="120" w:line="240" w:lineRule="auto"/>
              <w:ind w:left="147" w:right="136" w:firstLine="0"/>
              <w:jc w:val="left"/>
              <w:rPr>
                <w:rFonts w:ascii="Sylfaen" w:hAnsi="Sylfaen"/>
                <w:sz w:val="24"/>
                <w:szCs w:val="24"/>
              </w:rPr>
            </w:pPr>
            <w:r w:rsidRPr="00DB4833">
              <w:rPr>
                <w:rStyle w:val="Bodytext212pt"/>
                <w:rFonts w:ascii="Sylfaen" w:hAnsi="Sylfaen"/>
              </w:rPr>
              <w:t>Р.СС.05.РRС.003</w:t>
            </w:r>
          </w:p>
        </w:tc>
        <w:tc>
          <w:tcPr>
            <w:tcW w:w="3251" w:type="dxa"/>
            <w:tcBorders>
              <w:top w:val="single" w:sz="4" w:space="0" w:color="auto"/>
              <w:left w:val="single" w:sz="4" w:space="0" w:color="auto"/>
              <w:bottom w:val="single" w:sz="4" w:space="0" w:color="auto"/>
            </w:tcBorders>
            <w:shd w:val="clear" w:color="auto" w:fill="FFFFFF"/>
          </w:tcPr>
          <w:p w14:paraId="1B3E1B32" w14:textId="77777777" w:rsidR="00BB1F3C" w:rsidRPr="00DB4833" w:rsidRDefault="00BB1F3C" w:rsidP="004B36BF">
            <w:pPr>
              <w:pStyle w:val="Bodytext20"/>
              <w:shd w:val="clear" w:color="auto" w:fill="auto"/>
              <w:spacing w:before="0" w:after="120" w:line="240" w:lineRule="auto"/>
              <w:ind w:left="127" w:right="127" w:firstLine="0"/>
              <w:jc w:val="left"/>
              <w:rPr>
                <w:rFonts w:ascii="Sylfaen" w:hAnsi="Sylfaen"/>
                <w:sz w:val="24"/>
                <w:szCs w:val="24"/>
              </w:rPr>
            </w:pPr>
            <w:r w:rsidRPr="00DB4833">
              <w:rPr>
                <w:rStyle w:val="Bodytext212pt"/>
                <w:rFonts w:ascii="Sylfaen" w:hAnsi="Sylfaen"/>
              </w:rPr>
              <w:t>մաքսային ներկայացուցիչների ընդհանուր ռեեստրից տեղեկություններ</w:t>
            </w:r>
            <w:r w:rsidR="00AA1767" w:rsidRPr="00DB4833">
              <w:rPr>
                <w:rStyle w:val="Bodytext212pt"/>
                <w:rFonts w:ascii="Sylfaen" w:hAnsi="Sylfaen"/>
              </w:rPr>
              <w:t>ի</w:t>
            </w:r>
            <w:r w:rsidRPr="00DB4833">
              <w:rPr>
                <w:rStyle w:val="Bodytext212pt"/>
                <w:rFonts w:ascii="Sylfaen" w:hAnsi="Sylfaen"/>
              </w:rPr>
              <w:t xml:space="preserve"> հան</w:t>
            </w:r>
            <w:r w:rsidR="00AA1767" w:rsidRPr="00DB4833">
              <w:rPr>
                <w:rStyle w:val="Bodytext212pt"/>
                <w:rFonts w:ascii="Sylfaen" w:hAnsi="Sylfaen"/>
              </w:rPr>
              <w:t>ում</w:t>
            </w:r>
          </w:p>
        </w:tc>
        <w:tc>
          <w:tcPr>
            <w:tcW w:w="3697" w:type="dxa"/>
            <w:tcBorders>
              <w:top w:val="single" w:sz="4" w:space="0" w:color="auto"/>
              <w:left w:val="single" w:sz="4" w:space="0" w:color="auto"/>
              <w:bottom w:val="single" w:sz="4" w:space="0" w:color="auto"/>
              <w:right w:val="single" w:sz="4" w:space="0" w:color="auto"/>
            </w:tcBorders>
            <w:shd w:val="clear" w:color="auto" w:fill="FFFFFF"/>
            <w:vAlign w:val="center"/>
          </w:tcPr>
          <w:p w14:paraId="38A61DF0" w14:textId="6DFADD21" w:rsidR="00BB1F3C" w:rsidRPr="00DB4833" w:rsidRDefault="00BB1F3C" w:rsidP="004B36BF">
            <w:pPr>
              <w:pStyle w:val="Bodytext20"/>
              <w:shd w:val="clear" w:color="auto" w:fill="auto"/>
              <w:spacing w:before="0" w:after="120" w:line="240" w:lineRule="auto"/>
              <w:ind w:left="136" w:right="139" w:firstLine="0"/>
              <w:jc w:val="left"/>
              <w:rPr>
                <w:rFonts w:ascii="Sylfaen" w:hAnsi="Sylfaen"/>
                <w:sz w:val="24"/>
                <w:szCs w:val="24"/>
              </w:rPr>
            </w:pPr>
            <w:r w:rsidRPr="00DB4833">
              <w:rPr>
                <w:rStyle w:val="Bodytext212pt"/>
                <w:rFonts w:ascii="Sylfaen" w:hAnsi="Sylfaen"/>
              </w:rPr>
              <w:t>ընթացակարգի կատարման ընթացքում անդամ պետության լիազորված մարմնի կողմից ձ</w:t>
            </w:r>
            <w:r w:rsidR="00EC6369">
              <w:rPr>
                <w:rStyle w:val="Bodytext212pt"/>
                <w:rFonts w:ascii="Sylfaen" w:hAnsi="Sylfaen"/>
              </w:rPr>
              <w:t>և</w:t>
            </w:r>
            <w:r w:rsidRPr="00DB4833">
              <w:rPr>
                <w:rStyle w:val="Bodytext212pt"/>
                <w:rFonts w:ascii="Sylfaen" w:hAnsi="Sylfaen"/>
              </w:rPr>
              <w:t xml:space="preserve">ակերպվում </w:t>
            </w:r>
            <w:r w:rsidR="00EC6369">
              <w:rPr>
                <w:rStyle w:val="Bodytext212pt"/>
                <w:rFonts w:ascii="Sylfaen" w:hAnsi="Sylfaen"/>
              </w:rPr>
              <w:t>և</w:t>
            </w:r>
            <w:r w:rsidRPr="00DB4833">
              <w:rPr>
                <w:rStyle w:val="Bodytext212pt"/>
                <w:rFonts w:ascii="Sylfaen" w:hAnsi="Sylfaen"/>
              </w:rPr>
              <w:t xml:space="preserve"> Հանձնաժողով են ներկայացվում մաքսային ներկայացուցիչների ընդհանուր ռեեստրից </w:t>
            </w:r>
            <w:r w:rsidRPr="00DB4833">
              <w:rPr>
                <w:rStyle w:val="Bodytext212pt"/>
                <w:rFonts w:ascii="Sylfaen" w:hAnsi="Sylfaen"/>
              </w:rPr>
              <w:lastRenderedPageBreak/>
              <w:t>իրավաբանական անձին հանելու մասին տեղեկություններ</w:t>
            </w:r>
          </w:p>
        </w:tc>
      </w:tr>
    </w:tbl>
    <w:p w14:paraId="7C451912" w14:textId="77777777" w:rsidR="00BB1F3C" w:rsidRPr="00DB4833" w:rsidRDefault="00BB1F3C" w:rsidP="009B6BDF">
      <w:pPr>
        <w:spacing w:after="160" w:line="360" w:lineRule="auto"/>
        <w:ind w:right="-8"/>
      </w:pPr>
    </w:p>
    <w:p w14:paraId="01DFCC3E" w14:textId="77777777" w:rsidR="00BB1F3C" w:rsidRPr="00DB4833" w:rsidRDefault="00591054" w:rsidP="004B36BF">
      <w:pPr>
        <w:pStyle w:val="Bodytext20"/>
        <w:shd w:val="clear" w:color="auto" w:fill="auto"/>
        <w:spacing w:before="0" w:after="160" w:line="288" w:lineRule="auto"/>
        <w:ind w:left="284" w:right="272" w:firstLine="0"/>
        <w:jc w:val="center"/>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 xml:space="preserve"> </w:t>
      </w:r>
      <w:r w:rsidR="00BB1F3C" w:rsidRPr="00DB4833">
        <w:rPr>
          <w:rFonts w:ascii="Sylfaen" w:hAnsi="Sylfaen"/>
          <w:sz w:val="24"/>
          <w:szCs w:val="24"/>
        </w:rPr>
        <w:t xml:space="preserve">Անդամ պետությունների լիազորված </w:t>
      </w:r>
      <w:r w:rsidR="003102BA" w:rsidRPr="00DB4833">
        <w:rPr>
          <w:rFonts w:ascii="Sylfaen" w:eastAsia="Sylfaen" w:hAnsi="Sylfaen" w:cs="Sylfaen"/>
          <w:color w:val="000000"/>
          <w:sz w:val="24"/>
          <w:szCs w:val="24"/>
        </w:rPr>
        <w:t>մարմիններին</w:t>
      </w:r>
      <w:r w:rsidR="00BB1F3C" w:rsidRPr="00DB4833">
        <w:rPr>
          <w:rFonts w:ascii="Sylfaen" w:hAnsi="Sylfaen"/>
          <w:sz w:val="24"/>
          <w:szCs w:val="24"/>
        </w:rPr>
        <w:t xml:space="preserve"> մաքսային ներկայացուցիչների ընդհանուր ռեեստրում պարունակվող տեղեկությունների ներկայացման ընթացակարգերի խումբ</w:t>
      </w:r>
      <w:r w:rsidR="00AA1767" w:rsidRPr="00DB4833">
        <w:rPr>
          <w:rFonts w:ascii="Sylfaen" w:hAnsi="Sylfaen"/>
          <w:sz w:val="24"/>
          <w:szCs w:val="24"/>
        </w:rPr>
        <w:t>ը</w:t>
      </w:r>
    </w:p>
    <w:p w14:paraId="01AB0E04" w14:textId="77777777" w:rsidR="004B36BF" w:rsidRPr="00DB4833" w:rsidRDefault="004B36BF" w:rsidP="004B36BF">
      <w:pPr>
        <w:pStyle w:val="Bodytext20"/>
        <w:shd w:val="clear" w:color="auto" w:fill="auto"/>
        <w:spacing w:before="0" w:after="160" w:line="288" w:lineRule="auto"/>
        <w:ind w:left="284" w:right="272" w:firstLine="0"/>
        <w:jc w:val="center"/>
        <w:rPr>
          <w:rFonts w:ascii="Sylfaen" w:hAnsi="Sylfaen"/>
          <w:sz w:val="24"/>
          <w:szCs w:val="24"/>
        </w:rPr>
      </w:pPr>
    </w:p>
    <w:p w14:paraId="1A45585E"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պարունակվող տեղեկություններն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հարցումն </w:t>
      </w:r>
      <w:r w:rsidR="003102BA" w:rsidRPr="00DB4833">
        <w:rPr>
          <w:rFonts w:ascii="Sylfaen" w:eastAsia="Sylfaen" w:hAnsi="Sylfaen" w:cs="Sylfaen"/>
          <w:color w:val="000000"/>
          <w:sz w:val="24"/>
          <w:szCs w:val="24"/>
        </w:rPr>
        <w:t>ստանալու</w:t>
      </w:r>
      <w:r w:rsidRPr="00DB4833">
        <w:rPr>
          <w:rFonts w:ascii="Sylfaen" w:hAnsi="Sylfaen"/>
          <w:sz w:val="24"/>
          <w:szCs w:val="24"/>
        </w:rPr>
        <w:t xml:space="preserve"> դեպքում։</w:t>
      </w:r>
    </w:p>
    <w:p w14:paraId="715BDF5D" w14:textId="0AA02FD4"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EC6369">
        <w:rPr>
          <w:rFonts w:ascii="Sylfaen" w:hAnsi="Sylfaen"/>
          <w:sz w:val="24"/>
          <w:szCs w:val="24"/>
        </w:rPr>
        <w:t>և</w:t>
      </w:r>
      <w:r w:rsidRPr="00DB4833">
        <w:rPr>
          <w:rFonts w:ascii="Sylfaen" w:hAnsi="Sylfaen"/>
          <w:sz w:val="24"/>
          <w:szCs w:val="24"/>
        </w:rPr>
        <w:t>յալ տեսակները՝</w:t>
      </w:r>
    </w:p>
    <w:p w14:paraId="6C94E777" w14:textId="4277B0F3"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w:t>
      </w:r>
    </w:p>
    <w:p w14:paraId="2780B19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հարցում,</w:t>
      </w:r>
    </w:p>
    <w:p w14:paraId="0F2A0DAE"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հարցում:</w:t>
      </w:r>
    </w:p>
    <w:p w14:paraId="5B5B908B" w14:textId="590953C5"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հարցումը կատարվում է անդամ պետության </w:t>
      </w:r>
      <w:r w:rsidRPr="00DB4833">
        <w:rPr>
          <w:rFonts w:ascii="Sylfaen" w:hAnsi="Sylfaen"/>
          <w:sz w:val="24"/>
          <w:szCs w:val="24"/>
        </w:rPr>
        <w:lastRenderedPageBreak/>
        <w:t xml:space="preserve">լիազորված մարմնի կողմից՝ մաքսային ներկայացուցիչների ընդհանուր ռեեստրում պարունակվող </w:t>
      </w:r>
      <w:r w:rsidR="00EC6369">
        <w:rPr>
          <w:rFonts w:ascii="Sylfaen" w:hAnsi="Sylfaen"/>
          <w:sz w:val="24"/>
          <w:szCs w:val="24"/>
        </w:rPr>
        <w:t>և</w:t>
      </w:r>
      <w:r w:rsidRPr="00DB4833">
        <w:rPr>
          <w:rFonts w:ascii="Sylfaen" w:hAnsi="Sylfaen"/>
          <w:sz w:val="24"/>
          <w:szCs w:val="24"/>
        </w:rPr>
        <w:t xml:space="preserve"> Հանձնաժողովում պահվող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w:t>
      </w:r>
      <w:r w:rsidR="00505133" w:rsidRPr="00DB4833">
        <w:rPr>
          <w:rFonts w:ascii="Sylfaen" w:hAnsi="Sylfaen"/>
          <w:sz w:val="24"/>
          <w:szCs w:val="24"/>
        </w:rPr>
        <w:t>ը</w:t>
      </w:r>
      <w:r w:rsidRPr="00DB4833">
        <w:rPr>
          <w:rFonts w:ascii="Sylfaen" w:hAnsi="Sylfaen"/>
          <w:sz w:val="24"/>
          <w:szCs w:val="24"/>
        </w:rPr>
        <w:t xml:space="preserve"> սինխրոնիզաց</w:t>
      </w:r>
      <w:r w:rsidR="00505133" w:rsidRPr="00DB4833">
        <w:rPr>
          <w:rFonts w:ascii="Sylfaen" w:hAnsi="Sylfaen"/>
          <w:sz w:val="24"/>
          <w:szCs w:val="24"/>
        </w:rPr>
        <w:t>նելու</w:t>
      </w:r>
      <w:r w:rsidRPr="00DB4833">
        <w:rPr>
          <w:rFonts w:ascii="Sylfaen" w:hAnsi="Sylfaen"/>
          <w:sz w:val="24"/>
          <w:szCs w:val="24"/>
        </w:rPr>
        <w:t xml:space="preserve"> անհրաժեշտությունը գնահատելու նպատակով։ Հարցումն իրականացնելիս 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ընթացակարգը (RCC.05.PRC.004)։</w:t>
      </w:r>
    </w:p>
    <w:p w14:paraId="62C51782"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հարցումը կատարվում է մաքսային ներկայացուցիչների ընդհանուր ռեեստրում ներառված բոլոր իրավաբանական անձանց մասին Հանձնաժողովում պահվող տեղեկություններն անդամ պետության լիազորված մարմնի կողմից ստանալու նպատակով։ Մաքսային ներկայացուցիչների ընդհանուր ռեեստրում պարունակվող տեղեկությունները հարցվում են կամ ամբողջ ծավալով (հաշվի առնելով </w:t>
      </w:r>
      <w:r w:rsidR="00713AF3" w:rsidRPr="00DB4833">
        <w:rPr>
          <w:rFonts w:ascii="Sylfaen" w:hAnsi="Sylfaen"/>
          <w:sz w:val="24"/>
          <w:szCs w:val="24"/>
        </w:rPr>
        <w:t xml:space="preserve">պատմական </w:t>
      </w:r>
      <w:r w:rsidRPr="00DB4833">
        <w:rPr>
          <w:rFonts w:ascii="Sylfaen" w:hAnsi="Sylfaen"/>
          <w:sz w:val="24"/>
          <w:szCs w:val="24"/>
        </w:rPr>
        <w:t>տվյալները)</w:t>
      </w:r>
      <w:r w:rsidR="0024055A" w:rsidRPr="00DB4833">
        <w:rPr>
          <w:rFonts w:ascii="Sylfaen" w:hAnsi="Sylfaen"/>
          <w:sz w:val="24"/>
          <w:szCs w:val="24"/>
        </w:rPr>
        <w:t>,</w:t>
      </w:r>
      <w:r w:rsidRPr="00DB4833">
        <w:rPr>
          <w:rFonts w:ascii="Sylfaen" w:hAnsi="Sylfaen"/>
          <w:sz w:val="24"/>
          <w:szCs w:val="24"/>
        </w:rPr>
        <w:t xml:space="preserve"> կամ որոշակի ամսաթվի դրությամբ։ Մաքսային ներկայացուցիչների ընդհանուր ռեեստրից տեղեկությունների՝ ամբողջ ծավալով հարցումն օգտագործվում է մաքսային ներկայացուցիչների մասին տեղեկությունների՝ տեղեկատվական համակարգում սկզբնական բեռնման ժամանակ, օրինակ՝ ընդհանուր գործընթացը մեկնարկելիս, ընդհանուր գործընթացի նոր մասնակցին դրանում ընդգրկելիս, խափանումից հետո տեղեկատվությունը վերականգնելիս։ Հարցումն իրականացնելիս կատարվում է «Մաքսային ներկայացուցիչների ընդհանուր ռեեստրից տեղեկությունների ստացում» ընթացակարգը (Р.СС.05.РRС.005)։</w:t>
      </w:r>
    </w:p>
    <w:p w14:paraId="3E23CF76" w14:textId="7D8CDA6C"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հարցման դեպքում ներկայացվում են այն տեղեկությունները, որոնք ավելացվել են մաքսային ներկայացուցիչների ընդհանուր ռեեստրում</w:t>
      </w:r>
      <w:r w:rsidR="0024055A" w:rsidRPr="00DB4833">
        <w:rPr>
          <w:rFonts w:ascii="Sylfaen" w:hAnsi="Sylfaen"/>
          <w:sz w:val="24"/>
          <w:szCs w:val="24"/>
        </w:rPr>
        <w:t>,</w:t>
      </w:r>
      <w:r w:rsidRPr="00DB4833">
        <w:rPr>
          <w:rFonts w:ascii="Sylfaen" w:hAnsi="Sylfaen"/>
          <w:sz w:val="24"/>
          <w:szCs w:val="24"/>
        </w:rPr>
        <w:t xml:space="preserve"> կամ որոնցում կատարվել են փոփոխություններ՝ </w:t>
      </w:r>
      <w:r w:rsidR="003102BA" w:rsidRPr="00DB4833">
        <w:rPr>
          <w:rFonts w:ascii="Sylfaen" w:eastAsia="Sylfaen" w:hAnsi="Sylfaen" w:cs="Sylfaen"/>
          <w:color w:val="000000"/>
          <w:sz w:val="24"/>
          <w:szCs w:val="24"/>
        </w:rPr>
        <w:t>սկսած</w:t>
      </w:r>
      <w:r w:rsidRPr="00DB4833">
        <w:rPr>
          <w:rFonts w:ascii="Sylfaen" w:hAnsi="Sylfaen"/>
          <w:sz w:val="24"/>
          <w:szCs w:val="24"/>
        </w:rPr>
        <w:t xml:space="preserve"> հարցման մեջ նշված պահից մինչ</w:t>
      </w:r>
      <w:r w:rsidR="00EC6369">
        <w:rPr>
          <w:rFonts w:ascii="Sylfaen" w:hAnsi="Sylfaen"/>
          <w:sz w:val="24"/>
          <w:szCs w:val="24"/>
        </w:rPr>
        <w:t>և</w:t>
      </w:r>
      <w:r w:rsidRPr="00DB4833">
        <w:rPr>
          <w:rFonts w:ascii="Sylfaen" w:hAnsi="Sylfaen"/>
          <w:sz w:val="24"/>
          <w:szCs w:val="24"/>
        </w:rPr>
        <w:t xml:space="preserve"> այդ հարցումը կատարելու պահը։ Հարցումն </w:t>
      </w:r>
      <w:r w:rsidRPr="00DB4833">
        <w:rPr>
          <w:rFonts w:ascii="Sylfaen" w:hAnsi="Sylfaen"/>
          <w:sz w:val="24"/>
          <w:szCs w:val="24"/>
        </w:rPr>
        <w:lastRenderedPageBreak/>
        <w:t>իրականացնելիս կատարվում է «Մաքսային ներկայացուցիչների ընդհանուր ռեեստրում կատարված փոփոխությունների մասին տեղեկատվության ստացում» ընթացակարգը (Р.СС.05.РRС.006)։</w:t>
      </w:r>
    </w:p>
    <w:p w14:paraId="7EDAB7A8"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մարմիններ ներկայացնելու ընթացակարգերի խմբերի բերված նկարագրությունը ներկայացված է 3</w:t>
      </w:r>
      <w:r w:rsidR="004B708D" w:rsidRPr="00DB4833">
        <w:rPr>
          <w:rFonts w:ascii="Sylfaen" w:hAnsi="Sylfaen"/>
          <w:sz w:val="24"/>
          <w:szCs w:val="24"/>
        </w:rPr>
        <w:t>-</w:t>
      </w:r>
      <w:r w:rsidRPr="00DB4833">
        <w:rPr>
          <w:rFonts w:ascii="Sylfaen" w:hAnsi="Sylfaen"/>
          <w:sz w:val="24"/>
          <w:szCs w:val="24"/>
        </w:rPr>
        <w:t>րդ նկարում։</w:t>
      </w:r>
    </w:p>
    <w:p w14:paraId="27C4A769" w14:textId="058CD7DD" w:rsidR="00BB1F3C" w:rsidRPr="00DB4833" w:rsidRDefault="003B05D6" w:rsidP="009B6BDF">
      <w:pPr>
        <w:spacing w:after="160" w:line="360" w:lineRule="auto"/>
        <w:ind w:right="-8"/>
        <w:jc w:val="center"/>
      </w:pPr>
      <w:r>
        <w:rPr>
          <w:noProof/>
          <w:lang w:val="en-US" w:eastAsia="en-US" w:bidi="ar-SA"/>
        </w:rPr>
        <mc:AlternateContent>
          <mc:Choice Requires="wps">
            <w:drawing>
              <wp:anchor distT="0" distB="0" distL="114300" distR="114300" simplePos="0" relativeHeight="251926528" behindDoc="0" locked="0" layoutInCell="1" allowOverlap="1" wp14:anchorId="14662DCB" wp14:editId="5BA289C9">
                <wp:simplePos x="0" y="0"/>
                <wp:positionH relativeFrom="column">
                  <wp:posOffset>4958080</wp:posOffset>
                </wp:positionH>
                <wp:positionV relativeFrom="paragraph">
                  <wp:posOffset>1626870</wp:posOffset>
                </wp:positionV>
                <wp:extent cx="826135" cy="403860"/>
                <wp:effectExtent l="635" t="0" r="1905" b="0"/>
                <wp:wrapNone/>
                <wp:docPr id="151354770"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CF00A" w14:textId="77777777" w:rsidR="00EC2E69" w:rsidRPr="00B1329E" w:rsidRDefault="00EC2E69" w:rsidP="00B1329E">
                            <w:pPr>
                              <w:rPr>
                                <w:sz w:val="14"/>
                                <w:lang w:val="en-US"/>
                              </w:rPr>
                            </w:pPr>
                            <w:r w:rsidRPr="00B1329E">
                              <w:rPr>
                                <w:sz w:val="14"/>
                              </w:rPr>
                              <w:t xml:space="preserve">Հանձնաժողով </w:t>
                            </w:r>
                            <w:r w:rsidRPr="00B1329E">
                              <w:rPr>
                                <w:sz w:val="14"/>
                              </w:rPr>
                              <w:t>(</w:t>
                            </w:r>
                            <w:r w:rsidRPr="00B1329E">
                              <w:rPr>
                                <w:sz w:val="14"/>
                                <w:lang w:val="en-US"/>
                              </w:rPr>
                              <w:t>P.ACT.001)</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62DCB" id="Text Box 296" o:spid="_x0000_s1065" type="#_x0000_t202" style="position:absolute;left:0;text-align:left;margin-left:390.4pt;margin-top:128.1pt;width:65.05pt;height:31.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" stroked="f">
                <v:textbox inset=".54mm,.27mm,.54mm,.27mm">
                  <w:txbxContent>
                    <w:p w14:paraId="45BCF00A" w14:textId="77777777" w:rsidR="00EC2E69" w:rsidRPr="00B1329E" w:rsidRDefault="00EC2E69" w:rsidP="00B1329E">
                      <w:pPr>
                        <w:rPr>
                          <w:sz w:val="14"/>
                          <w:lang w:val="en-US"/>
                        </w:rPr>
                      </w:pPr>
                      <w:r w:rsidRPr="00B1329E">
                        <w:rPr>
                          <w:sz w:val="14"/>
                        </w:rPr>
                        <w:t xml:space="preserve">Հանձնաժողով </w:t>
                      </w:r>
                      <w:r w:rsidRPr="00B1329E">
                        <w:rPr>
                          <w:sz w:val="14"/>
                        </w:rPr>
                        <w:t>(</w:t>
                      </w:r>
                      <w:r w:rsidRPr="00B1329E">
                        <w:rPr>
                          <w:sz w:val="14"/>
                          <w:lang w:val="en-US"/>
                        </w:rPr>
                        <w:t>P.ACT.001)</w:t>
                      </w:r>
                    </w:p>
                  </w:txbxContent>
                </v:textbox>
              </v:shape>
            </w:pict>
          </mc:Fallback>
        </mc:AlternateContent>
      </w:r>
      <w:r>
        <w:rPr>
          <w:noProof/>
          <w:lang w:val="en-US" w:eastAsia="en-US" w:bidi="ar-SA"/>
        </w:rPr>
        <mc:AlternateContent>
          <mc:Choice Requires="wps">
            <w:drawing>
              <wp:anchor distT="0" distB="0" distL="114300" distR="114300" simplePos="0" relativeHeight="251918336" behindDoc="0" locked="0" layoutInCell="1" allowOverlap="1" wp14:anchorId="2EF780EA" wp14:editId="63161487">
                <wp:simplePos x="0" y="0"/>
                <wp:positionH relativeFrom="column">
                  <wp:posOffset>45085</wp:posOffset>
                </wp:positionH>
                <wp:positionV relativeFrom="paragraph">
                  <wp:posOffset>1691640</wp:posOffset>
                </wp:positionV>
                <wp:extent cx="1191895" cy="339090"/>
                <wp:effectExtent l="2540" t="0" r="0" b="0"/>
                <wp:wrapNone/>
                <wp:docPr id="449083780"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43F69" w14:textId="77777777" w:rsidR="00EC2E69" w:rsidRPr="00C4275D" w:rsidRDefault="00EC2E69" w:rsidP="00B1329E">
                            <w:pPr>
                              <w:jc w:val="center"/>
                              <w:rPr>
                                <w:sz w:val="10"/>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780EA" id="Text Box 288" o:spid="_x0000_s1066" type="#_x0000_t202" style="position:absolute;left:0;text-align:left;margin-left:3.55pt;margin-top:133.2pt;width:93.85pt;height:26.7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" stroked="f">
                <v:textbox inset=".54mm,.27mm,.54mm,.27mm">
                  <w:txbxContent>
                    <w:p w14:paraId="61443F69" w14:textId="77777777" w:rsidR="00EC2E69" w:rsidRPr="00C4275D" w:rsidRDefault="00EC2E69" w:rsidP="00B1329E">
                      <w:pPr>
                        <w:jc w:val="center"/>
                        <w:rPr>
                          <w:sz w:val="10"/>
                        </w:rPr>
                      </w:pPr>
                      <w:r w:rsidRPr="00C4275D">
                        <w:rPr>
                          <w:sz w:val="10"/>
                        </w:rPr>
                        <w:t>Անդամ պետության լիազորված մարմին (P.CC.05.ACT.001)</w:t>
                      </w:r>
                    </w:p>
                  </w:txbxContent>
                </v:textbox>
              </v:shape>
            </w:pict>
          </mc:Fallback>
        </mc:AlternateContent>
      </w:r>
      <w:r>
        <w:rPr>
          <w:noProof/>
          <w:lang w:val="en-US" w:eastAsia="en-US" w:bidi="ar-SA"/>
        </w:rPr>
        <mc:AlternateContent>
          <mc:Choice Requires="wps">
            <w:drawing>
              <wp:anchor distT="0" distB="0" distL="114300" distR="114300" simplePos="0" relativeHeight="251928576" behindDoc="0" locked="0" layoutInCell="1" allowOverlap="1" wp14:anchorId="68196560" wp14:editId="6D8E7AAC">
                <wp:simplePos x="0" y="0"/>
                <wp:positionH relativeFrom="column">
                  <wp:posOffset>1555750</wp:posOffset>
                </wp:positionH>
                <wp:positionV relativeFrom="paragraph">
                  <wp:posOffset>2375535</wp:posOffset>
                </wp:positionV>
                <wp:extent cx="2861945" cy="303530"/>
                <wp:effectExtent l="0" t="0" r="0" b="0"/>
                <wp:wrapNone/>
                <wp:docPr id="161832916"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A6A5F" w14:textId="77777777" w:rsidR="00EC2E69" w:rsidRPr="00C4275D" w:rsidRDefault="00EC2E69" w:rsidP="000B67B9">
                            <w:pPr>
                              <w:jc w:val="center"/>
                              <w:rPr>
                                <w:sz w:val="10"/>
                              </w:rPr>
                            </w:pPr>
                            <w:r w:rsidRPr="00C4275D">
                              <w:rPr>
                                <w:sz w:val="10"/>
                              </w:rPr>
                              <w:t xml:space="preserve">Մաքսային </w:t>
                            </w:r>
                            <w:r w:rsidRPr="00C4275D">
                              <w:rPr>
                                <w:sz w:val="10"/>
                              </w:rPr>
                              <w:t>ներկայացուցիչների ընդհանուր ռեեստրում կատարված փոփոխությունների վերաբերյալ տեղեկությունների ստացում (P.CC.05.PRC.006)</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96560" id="Text Box 298" o:spid="_x0000_s1067" type="#_x0000_t202" style="position:absolute;left:0;text-align:left;margin-left:122.5pt;margin-top:187.05pt;width:225.35pt;height:23.9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" stroked="f">
                <v:textbox inset=".54mm,.27mm,.54mm,.27mm">
                  <w:txbxContent>
                    <w:p w14:paraId="750A6A5F" w14:textId="77777777" w:rsidR="00EC2E69" w:rsidRPr="00C4275D" w:rsidRDefault="00EC2E69" w:rsidP="000B67B9">
                      <w:pPr>
                        <w:jc w:val="center"/>
                        <w:rPr>
                          <w:sz w:val="10"/>
                        </w:rPr>
                      </w:pPr>
                      <w:r w:rsidRPr="00C4275D">
                        <w:rPr>
                          <w:sz w:val="10"/>
                        </w:rPr>
                        <w:t xml:space="preserve">Մաքսային </w:t>
                      </w:r>
                      <w:r w:rsidRPr="00C4275D">
                        <w:rPr>
                          <w:sz w:val="10"/>
                        </w:rPr>
                        <w:t>ներկայացուցիչների ընդհանուր ռեեստրում կատարված փոփոխությունների վերաբերյալ տեղեկությունների ստացում (P.CC.05.PRC.006)</w:t>
                      </w:r>
                    </w:p>
                  </w:txbxContent>
                </v:textbox>
              </v:shape>
            </w:pict>
          </mc:Fallback>
        </mc:AlternateContent>
      </w:r>
      <w:r>
        <w:rPr>
          <w:noProof/>
          <w:lang w:val="en-US" w:eastAsia="en-US" w:bidi="ar-SA"/>
        </w:rPr>
        <mc:AlternateContent>
          <mc:Choice Requires="wps">
            <w:drawing>
              <wp:anchor distT="0" distB="0" distL="114300" distR="114300" simplePos="0" relativeHeight="251925504" behindDoc="0" locked="0" layoutInCell="1" allowOverlap="1" wp14:anchorId="315301F2" wp14:editId="22B2A276">
                <wp:simplePos x="0" y="0"/>
                <wp:positionH relativeFrom="column">
                  <wp:posOffset>3406140</wp:posOffset>
                </wp:positionH>
                <wp:positionV relativeFrom="paragraph">
                  <wp:posOffset>1945640</wp:posOffset>
                </wp:positionV>
                <wp:extent cx="883920" cy="201930"/>
                <wp:effectExtent l="1270" t="3810" r="635" b="3810"/>
                <wp:wrapNone/>
                <wp:docPr id="1279288267"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C5D0F"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301F2" id="Text Box 295" o:spid="_x0000_s1068" type="#_x0000_t202" style="position:absolute;left:0;text-align:left;margin-left:268.2pt;margin-top:153.2pt;width:69.6pt;height:15.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" stroked="f">
                <v:textbox inset=".54mm,.27mm,.54mm,.27mm">
                  <w:txbxContent>
                    <w:p w14:paraId="283C5D0F"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4480" behindDoc="0" locked="0" layoutInCell="1" allowOverlap="1" wp14:anchorId="587E743C" wp14:editId="48E317E5">
                <wp:simplePos x="0" y="0"/>
                <wp:positionH relativeFrom="column">
                  <wp:posOffset>1630680</wp:posOffset>
                </wp:positionH>
                <wp:positionV relativeFrom="paragraph">
                  <wp:posOffset>1945640</wp:posOffset>
                </wp:positionV>
                <wp:extent cx="883920" cy="201930"/>
                <wp:effectExtent l="0" t="3810" r="4445" b="3810"/>
                <wp:wrapNone/>
                <wp:docPr id="1581440959"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A3022"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E743C" id="Text Box 294" o:spid="_x0000_s1069" type="#_x0000_t202" style="position:absolute;left:0;text-align:left;margin-left:128.4pt;margin-top:153.2pt;width:69.6pt;height:15.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" stroked="f">
                <v:textbox inset=".54mm,.27mm,.54mm,.27mm">
                  <w:txbxContent>
                    <w:p w14:paraId="372A3022"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7552" behindDoc="0" locked="0" layoutInCell="1" allowOverlap="1" wp14:anchorId="063DFB0A" wp14:editId="6A3EE2F9">
                <wp:simplePos x="0" y="0"/>
                <wp:positionH relativeFrom="column">
                  <wp:posOffset>1701800</wp:posOffset>
                </wp:positionH>
                <wp:positionV relativeFrom="paragraph">
                  <wp:posOffset>1450340</wp:posOffset>
                </wp:positionV>
                <wp:extent cx="2481580" cy="241300"/>
                <wp:effectExtent l="1905" t="3810" r="2540" b="2540"/>
                <wp:wrapNone/>
                <wp:docPr id="966495735"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E91C1" w14:textId="77777777" w:rsidR="00EC2E69" w:rsidRPr="00C4275D" w:rsidRDefault="00EC2E69" w:rsidP="000B67B9">
                            <w:pPr>
                              <w:jc w:val="center"/>
                              <w:rPr>
                                <w:sz w:val="10"/>
                              </w:rPr>
                            </w:pPr>
                            <w:r w:rsidRPr="00C4275D">
                              <w:rPr>
                                <w:sz w:val="10"/>
                              </w:rPr>
                              <w:t>Մաքսային ներկայացուցիչների ընդհանուր ռեեստրից տեղեկությունների ստացում (P.CC.05.PRC.005)</w:t>
                            </w:r>
                          </w:p>
                          <w:p w14:paraId="1B4A7D5F" w14:textId="77777777" w:rsidR="00EC2E69" w:rsidRPr="000B67B9" w:rsidRDefault="00EC2E69" w:rsidP="000B67B9"/>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3DFB0A" id="Text Box 297" o:spid="_x0000_s1070" type="#_x0000_t202" style="position:absolute;left:0;text-align:left;margin-left:134pt;margin-top:114.2pt;width:195.4pt;height:1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" stroked="f">
                <v:textbox inset=".54mm,.27mm,.54mm,.27mm">
                  <w:txbxContent>
                    <w:p w14:paraId="619E91C1" w14:textId="77777777" w:rsidR="00EC2E69" w:rsidRPr="00C4275D" w:rsidRDefault="00EC2E69" w:rsidP="000B67B9">
                      <w:pPr>
                        <w:jc w:val="center"/>
                        <w:rPr>
                          <w:sz w:val="10"/>
                        </w:rPr>
                      </w:pPr>
                      <w:r w:rsidRPr="00C4275D">
                        <w:rPr>
                          <w:sz w:val="10"/>
                        </w:rPr>
                        <w:t>Մաքսային ներկայացուցիչների ընդհանուր ռեեստրից տեղեկությունների ստացում (P.CC.05.PRC.005)</w:t>
                      </w:r>
                    </w:p>
                    <w:p w14:paraId="1B4A7D5F" w14:textId="77777777" w:rsidR="00EC2E69" w:rsidRPr="000B67B9" w:rsidRDefault="00EC2E69" w:rsidP="000B67B9"/>
                  </w:txbxContent>
                </v:textbox>
              </v:shape>
            </w:pict>
          </mc:Fallback>
        </mc:AlternateContent>
      </w:r>
      <w:r>
        <w:rPr>
          <w:noProof/>
          <w:lang w:val="en-US" w:eastAsia="en-US" w:bidi="ar-SA"/>
        </w:rPr>
        <mc:AlternateContent>
          <mc:Choice Requires="wps">
            <w:drawing>
              <wp:anchor distT="0" distB="0" distL="114300" distR="114300" simplePos="0" relativeHeight="251922432" behindDoc="0" locked="0" layoutInCell="1" allowOverlap="1" wp14:anchorId="12D46EED" wp14:editId="2B3019DE">
                <wp:simplePos x="0" y="0"/>
                <wp:positionH relativeFrom="column">
                  <wp:posOffset>3533775</wp:posOffset>
                </wp:positionH>
                <wp:positionV relativeFrom="paragraph">
                  <wp:posOffset>1003300</wp:posOffset>
                </wp:positionV>
                <wp:extent cx="883920" cy="201930"/>
                <wp:effectExtent l="0" t="4445" r="0" b="3175"/>
                <wp:wrapNone/>
                <wp:docPr id="638825221"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E7142"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46EED" id="Text Box 292" o:spid="_x0000_s1071" type="#_x0000_t202" style="position:absolute;left:0;text-align:left;margin-left:278.25pt;margin-top:79pt;width:69.6pt;height:15.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" stroked="f">
                <v:textbox inset=".54mm,.27mm,.54mm,.27mm">
                  <w:txbxContent>
                    <w:p w14:paraId="226E7142"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3456" behindDoc="0" locked="0" layoutInCell="1" allowOverlap="1" wp14:anchorId="7AB027BA" wp14:editId="0E8C93F7">
                <wp:simplePos x="0" y="0"/>
                <wp:positionH relativeFrom="column">
                  <wp:posOffset>1492250</wp:posOffset>
                </wp:positionH>
                <wp:positionV relativeFrom="paragraph">
                  <wp:posOffset>1003300</wp:posOffset>
                </wp:positionV>
                <wp:extent cx="883920" cy="201930"/>
                <wp:effectExtent l="1905" t="4445" r="0" b="3175"/>
                <wp:wrapNone/>
                <wp:docPr id="740292740"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14431"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B027BA" id="Text Box 293" o:spid="_x0000_s1072" type="#_x0000_t202" style="position:absolute;left:0;text-align:left;margin-left:117.5pt;margin-top:79pt;width:69.6pt;height:15.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" stroked="f">
                <v:textbox inset=".54mm,.27mm,.54mm,.27mm">
                  <w:txbxContent>
                    <w:p w14:paraId="2E314431"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19360" behindDoc="0" locked="0" layoutInCell="1" allowOverlap="1" wp14:anchorId="52F0FC29" wp14:editId="24762C4F">
                <wp:simplePos x="0" y="0"/>
                <wp:positionH relativeFrom="column">
                  <wp:posOffset>1924685</wp:posOffset>
                </wp:positionH>
                <wp:positionV relativeFrom="paragraph">
                  <wp:posOffset>486410</wp:posOffset>
                </wp:positionV>
                <wp:extent cx="2195830" cy="406400"/>
                <wp:effectExtent l="0" t="1905" r="0" b="1270"/>
                <wp:wrapNone/>
                <wp:docPr id="72018501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83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6EE8C" w14:textId="77777777" w:rsidR="00EC2E69" w:rsidRPr="00C4275D" w:rsidRDefault="00EC2E69" w:rsidP="000B67B9">
                            <w:pPr>
                              <w:jc w:val="center"/>
                              <w:rPr>
                                <w:sz w:val="10"/>
                              </w:rPr>
                            </w:pPr>
                            <w:r w:rsidRPr="00C4275D">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F0FC29" id="Text Box 289" o:spid="_x0000_s1073" type="#_x0000_t202" style="position:absolute;left:0;text-align:left;margin-left:151.55pt;margin-top:38.3pt;width:172.9pt;height:3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" stroked="f">
                <v:textbox inset=".54mm,.27mm,.54mm,.27mm">
                  <w:txbxContent>
                    <w:p w14:paraId="5086EE8C" w14:textId="77777777" w:rsidR="00EC2E69" w:rsidRPr="00C4275D" w:rsidRDefault="00EC2E69" w:rsidP="000B67B9">
                      <w:pPr>
                        <w:jc w:val="center"/>
                        <w:rPr>
                          <w:sz w:val="10"/>
                        </w:rPr>
                      </w:pPr>
                      <w:r w:rsidRPr="00C4275D">
                        <w:rPr>
                          <w:rStyle w:val="Bodytext212pt"/>
                          <w:rFonts w:ascii="Sylfaen" w:eastAsiaTheme="minorHAnsi" w:hAnsi="Sylfaen"/>
                          <w:sz w:val="10"/>
                        </w:rPr>
                        <w:t>Մաքսային ներկայացուցիչների ընդհանուր ռեեստրի թարմացման ամսաթվի և ժամի մասին տեղեկատվության ստացում (P.CC.05.PRC.004)</w:t>
                      </w:r>
                    </w:p>
                  </w:txbxContent>
                </v:textbox>
              </v:shape>
            </w:pict>
          </mc:Fallback>
        </mc:AlternateContent>
      </w:r>
      <w:r>
        <w:rPr>
          <w:noProof/>
          <w:lang w:val="en-US" w:eastAsia="en-US" w:bidi="ar-SA"/>
        </w:rPr>
        <mc:AlternateContent>
          <mc:Choice Requires="wps">
            <w:drawing>
              <wp:anchor distT="0" distB="0" distL="114300" distR="114300" simplePos="0" relativeHeight="251921408" behindDoc="0" locked="0" layoutInCell="1" allowOverlap="1" wp14:anchorId="020698D3" wp14:editId="106330AF">
                <wp:simplePos x="0" y="0"/>
                <wp:positionH relativeFrom="column">
                  <wp:posOffset>3406140</wp:posOffset>
                </wp:positionH>
                <wp:positionV relativeFrom="paragraph">
                  <wp:posOffset>74295</wp:posOffset>
                </wp:positionV>
                <wp:extent cx="883920" cy="201930"/>
                <wp:effectExtent l="1270" t="0" r="635" b="0"/>
                <wp:wrapNone/>
                <wp:docPr id="401647607"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0B235"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0698D3" id="Text Box 291" o:spid="_x0000_s1074" type="#_x0000_t202" style="position:absolute;left:0;text-align:left;margin-left:268.2pt;margin-top:5.85pt;width:69.6pt;height:15.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" stroked="f">
                <v:textbox inset=".54mm,.27mm,.54mm,.27mm">
                  <w:txbxContent>
                    <w:p w14:paraId="6490B235"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Pr>
          <w:noProof/>
          <w:lang w:val="en-US" w:eastAsia="en-US" w:bidi="ar-SA"/>
        </w:rPr>
        <mc:AlternateContent>
          <mc:Choice Requires="wps">
            <w:drawing>
              <wp:anchor distT="0" distB="0" distL="114300" distR="114300" simplePos="0" relativeHeight="251920384" behindDoc="0" locked="0" layoutInCell="1" allowOverlap="1" wp14:anchorId="522187A8" wp14:editId="0483B8BD">
                <wp:simplePos x="0" y="0"/>
                <wp:positionH relativeFrom="column">
                  <wp:posOffset>1555750</wp:posOffset>
                </wp:positionH>
                <wp:positionV relativeFrom="paragraph">
                  <wp:posOffset>74295</wp:posOffset>
                </wp:positionV>
                <wp:extent cx="883920" cy="201930"/>
                <wp:effectExtent l="0" t="0" r="3175" b="0"/>
                <wp:wrapNone/>
                <wp:docPr id="737300112"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DA70D" w14:textId="77777777" w:rsidR="00EC2E69" w:rsidRPr="00B50693" w:rsidRDefault="00EC2E69" w:rsidP="00B1329E">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187A8" id="Text Box 290" o:spid="_x0000_s1075" type="#_x0000_t202" style="position:absolute;left:0;text-align:left;margin-left:122.5pt;margin-top:5.85pt;width:69.6pt;height:15.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" stroked="f">
                <v:textbox inset=".54mm,.27mm,.54mm,.27mm">
                  <w:txbxContent>
                    <w:p w14:paraId="21EDA70D" w14:textId="77777777" w:rsidR="00EC2E69" w:rsidRPr="00B50693" w:rsidRDefault="00EC2E69" w:rsidP="00B1329E">
                      <w:pPr>
                        <w:rPr>
                          <w:sz w:val="14"/>
                          <w:szCs w:val="14"/>
                        </w:rPr>
                      </w:pPr>
                      <w:r w:rsidRPr="00B50693">
                        <w:rPr>
                          <w:sz w:val="14"/>
                          <w:szCs w:val="14"/>
                        </w:rPr>
                        <w:t>«Մասնակցություն»</w:t>
                      </w:r>
                    </w:p>
                  </w:txbxContent>
                </v:textbox>
              </v:shape>
            </w:pict>
          </mc:Fallback>
        </mc:AlternateContent>
      </w:r>
      <w:r w:rsidR="00BB1F3C" w:rsidRPr="00DB4833">
        <w:rPr>
          <w:noProof/>
          <w:lang w:val="en-US" w:eastAsia="en-US" w:bidi="ar-SA"/>
        </w:rPr>
        <w:drawing>
          <wp:inline distT="0" distB="0" distL="0" distR="0" wp14:anchorId="6B5E09EE" wp14:editId="11AFCE66">
            <wp:extent cx="5886450" cy="2647950"/>
            <wp:effectExtent l="19050" t="0" r="0" b="0"/>
            <wp:docPr id="3" name="Picture 3" descr="\\SERVERTC\Materials\2016\Quarter 2\115-0005-2016-B_Eurasian_Economic_Comm_Phase_V_Part2_2016\Translat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6\Quarter 2\115-0005-2016-B_Eurasian_Economic_Comm_Phase_V_Part2_2016\Translation\media\image3.jpeg"/>
                    <pic:cNvPicPr>
                      <a:picLocks noChangeAspect="1" noChangeArrowheads="1"/>
                    </pic:cNvPicPr>
                  </pic:nvPicPr>
                  <pic:blipFill>
                    <a:blip r:embed="rId10" cstate="print"/>
                    <a:srcRect/>
                    <a:stretch>
                      <a:fillRect/>
                    </a:stretch>
                  </pic:blipFill>
                  <pic:spPr bwMode="auto">
                    <a:xfrm>
                      <a:off x="0" y="0"/>
                      <a:ext cx="5886450" cy="2647950"/>
                    </a:xfrm>
                    <a:prstGeom prst="rect">
                      <a:avLst/>
                    </a:prstGeom>
                    <a:noFill/>
                    <a:ln w="9525">
                      <a:noFill/>
                      <a:miter lim="800000"/>
                      <a:headEnd/>
                      <a:tailEnd/>
                    </a:ln>
                  </pic:spPr>
                </pic:pic>
              </a:graphicData>
            </a:graphic>
          </wp:inline>
        </w:drawing>
      </w:r>
    </w:p>
    <w:p w14:paraId="3E5738E4" w14:textId="77777777" w:rsidR="00B1329E" w:rsidRPr="00DB4833" w:rsidRDefault="00B1329E" w:rsidP="009B6BDF">
      <w:pPr>
        <w:pStyle w:val="Picturecaption0"/>
        <w:shd w:val="clear" w:color="auto" w:fill="auto"/>
        <w:spacing w:after="160" w:line="360" w:lineRule="auto"/>
        <w:ind w:left="567" w:right="1126"/>
        <w:jc w:val="center"/>
        <w:rPr>
          <w:rFonts w:ascii="Sylfaen" w:hAnsi="Sylfaen"/>
          <w:sz w:val="24"/>
          <w:szCs w:val="24"/>
          <w:lang w:val="en-US"/>
        </w:rPr>
      </w:pPr>
    </w:p>
    <w:p w14:paraId="332E6330" w14:textId="77777777" w:rsidR="00BB1F3C" w:rsidRPr="00DB4833" w:rsidRDefault="00BB1F3C" w:rsidP="004B36BF">
      <w:pPr>
        <w:pStyle w:val="Picturecaption0"/>
        <w:shd w:val="clear" w:color="auto" w:fill="auto"/>
        <w:tabs>
          <w:tab w:val="left" w:pos="1021"/>
        </w:tabs>
        <w:spacing w:after="160" w:line="360" w:lineRule="auto"/>
        <w:ind w:left="567" w:right="559"/>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խմբի կատարման ընդհանուր սխեմա</w:t>
      </w:r>
      <w:r w:rsidR="0024055A" w:rsidRPr="00DB4833">
        <w:rPr>
          <w:rFonts w:ascii="Sylfaen" w:hAnsi="Sylfaen"/>
          <w:sz w:val="24"/>
          <w:szCs w:val="24"/>
        </w:rPr>
        <w:t>ն</w:t>
      </w:r>
    </w:p>
    <w:p w14:paraId="159FF28B" w14:textId="77777777" w:rsidR="00BB1F3C" w:rsidRPr="00DB4833" w:rsidRDefault="00BB1F3C" w:rsidP="009B6BDF">
      <w:pPr>
        <w:spacing w:after="160" w:line="360" w:lineRule="auto"/>
        <w:ind w:right="-8"/>
      </w:pPr>
    </w:p>
    <w:p w14:paraId="34288AA0"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խմբում ներառված ընդհանուր գործընթացի ընթացակարգերի ցանկը բերված է 3-րդ աղյուսակում։</w:t>
      </w:r>
    </w:p>
    <w:p w14:paraId="125AE495"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p>
    <w:p w14:paraId="43FFF468"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3</w:t>
      </w:r>
    </w:p>
    <w:p w14:paraId="4D50102C"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1389526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խմբում ներառված ընդհանուր գործընթացի ընթացակարգերի ցանկ</w:t>
      </w:r>
      <w:r w:rsidR="00450785" w:rsidRPr="00DB4833">
        <w:rPr>
          <w:rFonts w:ascii="Sylfaen" w:hAnsi="Sylfaen"/>
          <w:sz w:val="24"/>
          <w:szCs w:val="24"/>
        </w:rPr>
        <w:t>ը</w:t>
      </w:r>
    </w:p>
    <w:p w14:paraId="162A50B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400" w:type="dxa"/>
        <w:jc w:val="center"/>
        <w:tblLayout w:type="fixed"/>
        <w:tblCellMar>
          <w:left w:w="10" w:type="dxa"/>
          <w:right w:w="10" w:type="dxa"/>
        </w:tblCellMar>
        <w:tblLook w:val="0000" w:firstRow="0" w:lastRow="0" w:firstColumn="0" w:lastColumn="0" w:noHBand="0" w:noVBand="0"/>
      </w:tblPr>
      <w:tblGrid>
        <w:gridCol w:w="2441"/>
        <w:gridCol w:w="3467"/>
        <w:gridCol w:w="3492"/>
      </w:tblGrid>
      <w:tr w:rsidR="00BB1F3C" w:rsidRPr="00DB4833" w14:paraId="10797B9E" w14:textId="77777777" w:rsidTr="00CA7E9B">
        <w:trPr>
          <w:tblHeader/>
          <w:jc w:val="center"/>
        </w:trPr>
        <w:tc>
          <w:tcPr>
            <w:tcW w:w="2441" w:type="dxa"/>
            <w:tcBorders>
              <w:top w:val="single" w:sz="4" w:space="0" w:color="auto"/>
              <w:left w:val="single" w:sz="4" w:space="0" w:color="auto"/>
            </w:tcBorders>
            <w:shd w:val="clear" w:color="auto" w:fill="FFFFFF"/>
            <w:vAlign w:val="center"/>
          </w:tcPr>
          <w:p w14:paraId="70686C60" w14:textId="77777777" w:rsidR="00BB1F3C" w:rsidRPr="00DB4833" w:rsidRDefault="00BB1F3C" w:rsidP="004B36BF">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3467" w:type="dxa"/>
            <w:tcBorders>
              <w:top w:val="single" w:sz="4" w:space="0" w:color="auto"/>
              <w:left w:val="single" w:sz="4" w:space="0" w:color="auto"/>
            </w:tcBorders>
            <w:shd w:val="clear" w:color="auto" w:fill="FFFFFF"/>
            <w:vAlign w:val="center"/>
          </w:tcPr>
          <w:p w14:paraId="71129988"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3492" w:type="dxa"/>
            <w:tcBorders>
              <w:top w:val="single" w:sz="4" w:space="0" w:color="auto"/>
              <w:left w:val="single" w:sz="4" w:space="0" w:color="auto"/>
              <w:right w:val="single" w:sz="4" w:space="0" w:color="auto"/>
            </w:tcBorders>
            <w:shd w:val="clear" w:color="auto" w:fill="FFFFFF"/>
            <w:vAlign w:val="center"/>
          </w:tcPr>
          <w:p w14:paraId="7198DD94"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2B9CB040" w14:textId="77777777" w:rsidTr="00CA7E9B">
        <w:trPr>
          <w:tblHeader/>
          <w:jc w:val="center"/>
        </w:trPr>
        <w:tc>
          <w:tcPr>
            <w:tcW w:w="2441" w:type="dxa"/>
            <w:tcBorders>
              <w:top w:val="single" w:sz="4" w:space="0" w:color="auto"/>
              <w:left w:val="single" w:sz="4" w:space="0" w:color="auto"/>
              <w:bottom w:val="single" w:sz="4" w:space="0" w:color="auto"/>
            </w:tcBorders>
            <w:shd w:val="clear" w:color="auto" w:fill="FFFFFF"/>
            <w:vAlign w:val="center"/>
          </w:tcPr>
          <w:p w14:paraId="1F8811D3"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3467" w:type="dxa"/>
            <w:tcBorders>
              <w:top w:val="single" w:sz="4" w:space="0" w:color="auto"/>
              <w:left w:val="single" w:sz="4" w:space="0" w:color="auto"/>
              <w:bottom w:val="single" w:sz="4" w:space="0" w:color="auto"/>
            </w:tcBorders>
            <w:shd w:val="clear" w:color="auto" w:fill="FFFFFF"/>
            <w:vAlign w:val="center"/>
          </w:tcPr>
          <w:p w14:paraId="422092AF"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76A824E7"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632FCB43" w14:textId="77777777" w:rsidTr="00CA7E9B">
        <w:trPr>
          <w:jc w:val="center"/>
        </w:trPr>
        <w:tc>
          <w:tcPr>
            <w:tcW w:w="2441" w:type="dxa"/>
            <w:tcBorders>
              <w:top w:val="single" w:sz="4" w:space="0" w:color="auto"/>
              <w:left w:val="single" w:sz="4" w:space="0" w:color="auto"/>
              <w:bottom w:val="single" w:sz="4" w:space="0" w:color="auto"/>
              <w:right w:val="single" w:sz="4" w:space="0" w:color="auto"/>
            </w:tcBorders>
            <w:shd w:val="clear" w:color="auto" w:fill="FFFFFF"/>
          </w:tcPr>
          <w:p w14:paraId="35224451"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t>Р.СС.05.РRС.004</w:t>
            </w:r>
          </w:p>
        </w:tc>
        <w:tc>
          <w:tcPr>
            <w:tcW w:w="3467" w:type="dxa"/>
            <w:tcBorders>
              <w:top w:val="single" w:sz="4" w:space="0" w:color="auto"/>
              <w:left w:val="single" w:sz="4" w:space="0" w:color="auto"/>
              <w:bottom w:val="single" w:sz="4" w:space="0" w:color="auto"/>
              <w:right w:val="single" w:sz="4" w:space="0" w:color="auto"/>
            </w:tcBorders>
            <w:shd w:val="clear" w:color="auto" w:fill="FFFFFF"/>
          </w:tcPr>
          <w:p w14:paraId="7EA3B2AF" w14:textId="7D919628"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690AECEA"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t>ընթացակարգը նախատեսված է մաքսային ներկայացուցիչների ընդհանուր ռեեստրում պարունակվող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w:t>
            </w:r>
            <w:r w:rsidR="00505133" w:rsidRPr="00DB4833">
              <w:rPr>
                <w:rStyle w:val="Bodytext212pt"/>
                <w:rFonts w:ascii="Sylfaen" w:hAnsi="Sylfaen"/>
              </w:rPr>
              <w:t>ը</w:t>
            </w:r>
            <w:r w:rsidRPr="00DB4833">
              <w:rPr>
                <w:rStyle w:val="Bodytext212pt"/>
                <w:rFonts w:ascii="Sylfaen" w:hAnsi="Sylfaen"/>
              </w:rPr>
              <w:t xml:space="preserve"> սինխրոնիզաց</w:t>
            </w:r>
            <w:r w:rsidR="00505133" w:rsidRPr="00DB4833">
              <w:rPr>
                <w:rStyle w:val="Bodytext212pt"/>
                <w:rFonts w:ascii="Sylfaen" w:hAnsi="Sylfaen"/>
              </w:rPr>
              <w:t>նելու</w:t>
            </w:r>
            <w:r w:rsidRPr="00DB4833">
              <w:rPr>
                <w:rStyle w:val="Bodytext212pt"/>
                <w:rFonts w:ascii="Sylfaen" w:hAnsi="Sylfaen"/>
              </w:rPr>
              <w:t xml:space="preserve"> անհրաժեշտությունն անդամ պետության լիազորված մարմնի կողմից գնահատելու համար</w:t>
            </w:r>
          </w:p>
        </w:tc>
      </w:tr>
      <w:tr w:rsidR="00BB1F3C" w:rsidRPr="00DB4833" w14:paraId="7B55B256" w14:textId="77777777" w:rsidTr="00CA7E9B">
        <w:trPr>
          <w:jc w:val="center"/>
        </w:trPr>
        <w:tc>
          <w:tcPr>
            <w:tcW w:w="2441" w:type="dxa"/>
            <w:tcBorders>
              <w:top w:val="single" w:sz="4" w:space="0" w:color="auto"/>
              <w:left w:val="single" w:sz="4" w:space="0" w:color="auto"/>
              <w:bottom w:val="single" w:sz="4" w:space="0" w:color="auto"/>
            </w:tcBorders>
            <w:shd w:val="clear" w:color="auto" w:fill="FFFFFF"/>
          </w:tcPr>
          <w:p w14:paraId="3B95A5A7"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t>Р.СС.05.РRС.005</w:t>
            </w:r>
          </w:p>
        </w:tc>
        <w:tc>
          <w:tcPr>
            <w:tcW w:w="3467" w:type="dxa"/>
            <w:tcBorders>
              <w:top w:val="single" w:sz="4" w:space="0" w:color="auto"/>
              <w:left w:val="single" w:sz="4" w:space="0" w:color="auto"/>
              <w:bottom w:val="single" w:sz="4" w:space="0" w:color="auto"/>
            </w:tcBorders>
            <w:shd w:val="clear" w:color="auto" w:fill="FFFFFF"/>
          </w:tcPr>
          <w:p w14:paraId="7700C91D" w14:textId="77777777"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մաքսային ներկայացուցիչների ընդհանուր ռեեստրից տեղեկությունների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74304861"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t xml:space="preserve">ընթացակարգը նախատեսված է մաքսային ներկայացուցիչների ընդհանուր ռեեստրում պարունակվող տեղեկությունների ստացման </w:t>
            </w:r>
            <w:r w:rsidRPr="00DB4833">
              <w:rPr>
                <w:rStyle w:val="Bodytext212pt"/>
                <w:rFonts w:ascii="Sylfaen" w:hAnsi="Sylfaen"/>
              </w:rPr>
              <w:lastRenderedPageBreak/>
              <w:t>համար</w:t>
            </w:r>
          </w:p>
        </w:tc>
      </w:tr>
      <w:tr w:rsidR="00BB1F3C" w:rsidRPr="00DB4833" w14:paraId="0B6B757A" w14:textId="77777777" w:rsidTr="00CA7E9B">
        <w:trPr>
          <w:jc w:val="center"/>
        </w:trPr>
        <w:tc>
          <w:tcPr>
            <w:tcW w:w="2441" w:type="dxa"/>
            <w:tcBorders>
              <w:top w:val="single" w:sz="4" w:space="0" w:color="auto"/>
              <w:left w:val="single" w:sz="4" w:space="0" w:color="auto"/>
              <w:bottom w:val="single" w:sz="4" w:space="0" w:color="auto"/>
            </w:tcBorders>
            <w:shd w:val="clear" w:color="auto" w:fill="FFFFFF"/>
          </w:tcPr>
          <w:p w14:paraId="21A78C3F"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lastRenderedPageBreak/>
              <w:t>Р.СС.05.РRС.006</w:t>
            </w:r>
          </w:p>
        </w:tc>
        <w:tc>
          <w:tcPr>
            <w:tcW w:w="3467" w:type="dxa"/>
            <w:tcBorders>
              <w:top w:val="single" w:sz="4" w:space="0" w:color="auto"/>
              <w:left w:val="single" w:sz="4" w:space="0" w:color="auto"/>
              <w:bottom w:val="single" w:sz="4" w:space="0" w:color="auto"/>
            </w:tcBorders>
            <w:shd w:val="clear" w:color="auto" w:fill="FFFFFF"/>
          </w:tcPr>
          <w:p w14:paraId="33BC223B" w14:textId="77777777"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vAlign w:val="center"/>
          </w:tcPr>
          <w:p w14:paraId="537A0700"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t>ընթացակարգը նախատեսված է մաքսային ներկայացուցիչների ընդհանուր ռեեստրում պարունակվող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w:t>
            </w:r>
            <w:r w:rsidR="00505133" w:rsidRPr="00DB4833">
              <w:rPr>
                <w:rStyle w:val="Bodytext212pt"/>
                <w:rFonts w:ascii="Sylfaen" w:hAnsi="Sylfaen"/>
              </w:rPr>
              <w:t>ը</w:t>
            </w:r>
            <w:r w:rsidRPr="00DB4833">
              <w:rPr>
                <w:rStyle w:val="Bodytext212pt"/>
                <w:rFonts w:ascii="Sylfaen" w:hAnsi="Sylfaen"/>
              </w:rPr>
              <w:t xml:space="preserve"> սինխրոնիզաց</w:t>
            </w:r>
            <w:r w:rsidR="00505133" w:rsidRPr="00DB4833">
              <w:rPr>
                <w:rStyle w:val="Bodytext212pt"/>
                <w:rFonts w:ascii="Sylfaen" w:hAnsi="Sylfaen"/>
              </w:rPr>
              <w:t>նելու</w:t>
            </w:r>
            <w:r w:rsidRPr="00DB4833">
              <w:rPr>
                <w:rStyle w:val="Bodytext212pt"/>
                <w:rFonts w:ascii="Sylfaen" w:hAnsi="Sylfaen"/>
              </w:rPr>
              <w:t xml:space="preserve"> համար</w:t>
            </w:r>
          </w:p>
        </w:tc>
      </w:tr>
    </w:tbl>
    <w:p w14:paraId="34868111" w14:textId="77777777" w:rsidR="00BB1F3C" w:rsidRPr="00DB4833" w:rsidRDefault="00BB1F3C" w:rsidP="009B6BDF">
      <w:pPr>
        <w:spacing w:after="160" w:line="360" w:lineRule="auto"/>
        <w:ind w:right="-8"/>
      </w:pPr>
    </w:p>
    <w:p w14:paraId="27124869" w14:textId="77777777" w:rsidR="00BB1F3C" w:rsidRPr="00DB4833" w:rsidRDefault="00591054" w:rsidP="00AD091A">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BB1F3C"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խումբ</w:t>
      </w:r>
      <w:r w:rsidR="00E73226" w:rsidRPr="00DB4833">
        <w:rPr>
          <w:rFonts w:ascii="Sylfaen" w:hAnsi="Sylfaen"/>
          <w:sz w:val="24"/>
          <w:szCs w:val="24"/>
        </w:rPr>
        <w:t>ը</w:t>
      </w:r>
    </w:p>
    <w:p w14:paraId="0370B8D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166EE725"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ընթացակարգերը կատարվում են Միության տեղեկատվական պորտալի օգտագործմամբ։</w:t>
      </w:r>
    </w:p>
    <w:p w14:paraId="37A63947" w14:textId="3EB936AA"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Միության տեղեկատվական պորտալի միջոցով տեղեկություններ ներկայացնելիս օգտագործվում է այդ պորտալի վեբ</w:t>
      </w:r>
      <w:r w:rsidR="004B708D" w:rsidRPr="00DB4833">
        <w:rPr>
          <w:rFonts w:ascii="Sylfaen" w:hAnsi="Sylfaen"/>
          <w:sz w:val="24"/>
          <w:szCs w:val="24"/>
        </w:rPr>
        <w:t>-</w:t>
      </w:r>
      <w:r w:rsidRPr="00DB4833">
        <w:rPr>
          <w:rFonts w:ascii="Sylfaen" w:hAnsi="Sylfaen"/>
          <w:sz w:val="24"/>
          <w:szCs w:val="24"/>
        </w:rPr>
        <w:t>ինտերֆեյսը կամ այդ պորտալում զետեղված ծառայությունները։ Վեբ</w:t>
      </w:r>
      <w:r w:rsidR="004B708D" w:rsidRPr="00DB4833">
        <w:rPr>
          <w:rFonts w:ascii="Sylfaen" w:hAnsi="Sylfaen"/>
          <w:sz w:val="24"/>
          <w:szCs w:val="24"/>
        </w:rPr>
        <w:t>-</w:t>
      </w:r>
      <w:r w:rsidRPr="00DB4833">
        <w:rPr>
          <w:rFonts w:ascii="Sylfaen" w:hAnsi="Sylfaen"/>
          <w:sz w:val="24"/>
          <w:szCs w:val="24"/>
        </w:rPr>
        <w:t xml:space="preserve">ինտերֆեյսն օգտագործելիս օգտատերը բրաուզերի (զննիչի) պատուհանում սահմանում է մաքսային ներկայացուցիչների ընդհանուր ռեեստրում պարունակվող տեղեկությունները որոնելու </w:t>
      </w:r>
      <w:r w:rsidR="00EC6369">
        <w:rPr>
          <w:rFonts w:ascii="Sylfaen" w:hAnsi="Sylfaen"/>
          <w:sz w:val="24"/>
          <w:szCs w:val="24"/>
        </w:rPr>
        <w:t>և</w:t>
      </w:r>
      <w:r w:rsidRPr="00DB4833">
        <w:rPr>
          <w:rFonts w:ascii="Sylfaen" w:hAnsi="Sylfaen"/>
          <w:sz w:val="24"/>
          <w:szCs w:val="24"/>
        </w:rPr>
        <w:t xml:space="preserve"> (կամ) պահպանելու պարամետրերը, աշխատ</w:t>
      </w:r>
      <w:r w:rsidR="0004237F" w:rsidRPr="00DB4833">
        <w:rPr>
          <w:rFonts w:ascii="Sylfaen" w:hAnsi="Sylfaen"/>
          <w:sz w:val="24"/>
          <w:szCs w:val="24"/>
        </w:rPr>
        <w:t>ան</w:t>
      </w:r>
      <w:r w:rsidR="00505133" w:rsidRPr="00DB4833">
        <w:rPr>
          <w:rFonts w:ascii="Sylfaen" w:hAnsi="Sylfaen"/>
          <w:sz w:val="24"/>
          <w:szCs w:val="24"/>
        </w:rPr>
        <w:t>ք</w:t>
      </w:r>
      <w:r w:rsidR="0004237F" w:rsidRPr="00DB4833">
        <w:rPr>
          <w:rFonts w:ascii="Sylfaen" w:hAnsi="Sylfaen"/>
          <w:sz w:val="24"/>
          <w:szCs w:val="24"/>
        </w:rPr>
        <w:t xml:space="preserve"> </w:t>
      </w:r>
      <w:r w:rsidR="00505133" w:rsidRPr="00DB4833">
        <w:rPr>
          <w:rFonts w:ascii="Sylfaen" w:hAnsi="Sylfaen"/>
          <w:sz w:val="24"/>
          <w:szCs w:val="24"/>
        </w:rPr>
        <w:t>է իրականացնում</w:t>
      </w:r>
      <w:r w:rsidRPr="00DB4833">
        <w:rPr>
          <w:rFonts w:ascii="Sylfaen" w:hAnsi="Sylfaen"/>
          <w:sz w:val="24"/>
          <w:szCs w:val="24"/>
        </w:rPr>
        <w:t xml:space="preserve"> </w:t>
      </w:r>
      <w:r w:rsidRPr="00DB4833">
        <w:rPr>
          <w:rFonts w:ascii="Sylfaen" w:hAnsi="Sylfaen"/>
          <w:sz w:val="24"/>
          <w:szCs w:val="24"/>
        </w:rPr>
        <w:lastRenderedPageBreak/>
        <w:t>բրաուզերի (զննիչի) պատուհանում ներկայացված՝ մաքսային ներկայացուցիչների ընդհանուր ռեեստրից տեղեկատվության հետ։</w:t>
      </w:r>
    </w:p>
    <w:p w14:paraId="7EF03387" w14:textId="5A65D3DD"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Միության տեղեկատվական պորտալում զետեղված ծառայություններն օգտագործելիս փոխգործակցությունն իրականացվում է շահագրգիռ անձի տեղեկատվական համակարգի </w:t>
      </w:r>
      <w:r w:rsidR="00EC6369">
        <w:rPr>
          <w:rFonts w:ascii="Sylfaen" w:hAnsi="Sylfaen"/>
          <w:sz w:val="24"/>
          <w:szCs w:val="24"/>
        </w:rPr>
        <w:t>և</w:t>
      </w:r>
      <w:r w:rsidRPr="00DB4833">
        <w:rPr>
          <w:rFonts w:ascii="Sylfaen" w:hAnsi="Sylfaen"/>
          <w:sz w:val="24"/>
          <w:szCs w:val="24"/>
        </w:rPr>
        <w:t xml:space="preserve"> Միության տեղեկատվական պորտալի միջ</w:t>
      </w:r>
      <w:r w:rsidR="00EC6369">
        <w:rPr>
          <w:rFonts w:ascii="Sylfaen" w:hAnsi="Sylfaen"/>
          <w:sz w:val="24"/>
          <w:szCs w:val="24"/>
        </w:rPr>
        <w:t>և</w:t>
      </w:r>
      <w:r w:rsidRPr="00DB4833">
        <w:rPr>
          <w:rFonts w:ascii="Sylfaen" w:hAnsi="Sylfaen"/>
          <w:sz w:val="24"/>
          <w:szCs w:val="24"/>
        </w:rPr>
        <w:t>։</w:t>
      </w:r>
    </w:p>
    <w:p w14:paraId="5FF5C0F8"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խմբի բերված նկարագրությունը ներկայացված է 4-րդ նկարում։</w:t>
      </w:r>
    </w:p>
    <w:p w14:paraId="71F8DEE7" w14:textId="1C7C41B5" w:rsidR="00BB1F3C" w:rsidRPr="00DB4833" w:rsidRDefault="003B05D6" w:rsidP="004E6226">
      <w:pPr>
        <w:spacing w:after="160" w:line="360" w:lineRule="auto"/>
        <w:ind w:right="-8"/>
        <w:jc w:val="center"/>
        <w:rPr>
          <w:lang w:val="en-US"/>
        </w:rPr>
      </w:pPr>
      <w:r>
        <w:rPr>
          <w:noProof/>
          <w:lang w:val="en-US" w:eastAsia="en-US" w:bidi="ar-SA"/>
        </w:rPr>
        <mc:AlternateContent>
          <mc:Choice Requires="wpg">
            <w:drawing>
              <wp:anchor distT="0" distB="0" distL="114300" distR="114300" simplePos="0" relativeHeight="251939840" behindDoc="0" locked="0" layoutInCell="1" allowOverlap="1" wp14:anchorId="208DD7ED" wp14:editId="7C27C34C">
                <wp:simplePos x="0" y="0"/>
                <wp:positionH relativeFrom="column">
                  <wp:posOffset>190500</wp:posOffset>
                </wp:positionH>
                <wp:positionV relativeFrom="paragraph">
                  <wp:posOffset>202565</wp:posOffset>
                </wp:positionV>
                <wp:extent cx="5405755" cy="1033780"/>
                <wp:effectExtent l="0" t="0" r="0" b="0"/>
                <wp:wrapNone/>
                <wp:docPr id="1098565120"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755" cy="1033780"/>
                          <a:chOff x="1718" y="11705"/>
                          <a:chExt cx="8513" cy="1628"/>
                        </a:xfrm>
                      </wpg:grpSpPr>
                      <wps:wsp>
                        <wps:cNvPr id="46385905" name="Text Box 299"/>
                        <wps:cNvSpPr txBox="1">
                          <a:spLocks noChangeArrowheads="1"/>
                        </wps:cNvSpPr>
                        <wps:spPr bwMode="auto">
                          <a:xfrm>
                            <a:off x="3543" y="11705"/>
                            <a:ext cx="1357" cy="3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B4E0C" w14:textId="77777777" w:rsidR="00EC2E69" w:rsidRPr="000B67B9" w:rsidRDefault="00EC2E69" w:rsidP="00BB1F3C">
                              <w:pPr>
                                <w:rPr>
                                  <w:sz w:val="16"/>
                                  <w:szCs w:val="16"/>
                                </w:rPr>
                              </w:pPr>
                              <w:r w:rsidRPr="00B50693">
                                <w:rPr>
                                  <w:sz w:val="14"/>
                                  <w:szCs w:val="14"/>
                                </w:rPr>
                                <w:t>«Մասնակցություն»</w:t>
                              </w:r>
                            </w:p>
                          </w:txbxContent>
                        </wps:txbx>
                        <wps:bodyPr rot="0" vert="horz" wrap="square" lIns="19440" tIns="9720" rIns="19440" bIns="9720" anchor="t" anchorCtr="0" upright="1">
                          <a:noAutofit/>
                        </wps:bodyPr>
                      </wps:wsp>
                      <wps:wsp>
                        <wps:cNvPr id="1154599528" name="Text Box 300"/>
                        <wps:cNvSpPr txBox="1">
                          <a:spLocks noChangeArrowheads="1"/>
                        </wps:cNvSpPr>
                        <wps:spPr bwMode="auto">
                          <a:xfrm>
                            <a:off x="1718" y="12692"/>
                            <a:ext cx="1982" cy="5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26CEF" w14:textId="77777777" w:rsidR="00EC2E69" w:rsidRDefault="00EC2E69" w:rsidP="004E6226">
                              <w:pPr>
                                <w:jc w:val="center"/>
                                <w:rPr>
                                  <w:rStyle w:val="Bodytext212pt"/>
                                  <w:rFonts w:ascii="Sylfaen" w:eastAsia="Sylfaen" w:hAnsi="Sylfaen" w:cs="Sylfaen"/>
                                  <w:sz w:val="14"/>
                                  <w:lang w:val="en-US"/>
                                </w:rPr>
                              </w:pPr>
                              <w:r w:rsidRPr="004E6226">
                                <w:rPr>
                                  <w:rStyle w:val="Bodytext212pt"/>
                                  <w:rFonts w:ascii="Sylfaen" w:eastAsia="Sylfaen" w:hAnsi="Sylfaen" w:cs="Sylfaen"/>
                                  <w:sz w:val="14"/>
                                </w:rPr>
                                <w:t>Շահագրգիռ</w:t>
                              </w:r>
                              <w:r w:rsidRPr="004E6226">
                                <w:rPr>
                                  <w:rStyle w:val="Bodytext212pt"/>
                                  <w:rFonts w:eastAsia="Sylfaen"/>
                                  <w:sz w:val="14"/>
                                </w:rPr>
                                <w:t xml:space="preserve"> </w:t>
                              </w:r>
                              <w:r w:rsidRPr="004E6226">
                                <w:rPr>
                                  <w:rStyle w:val="Bodytext212pt"/>
                                  <w:rFonts w:ascii="Sylfaen" w:eastAsia="Sylfaen" w:hAnsi="Sylfaen" w:cs="Sylfaen"/>
                                  <w:sz w:val="14"/>
                                </w:rPr>
                                <w:t>անձ</w:t>
                              </w:r>
                            </w:p>
                            <w:p w14:paraId="59E9E2FE" w14:textId="77777777" w:rsidR="00EC2E69" w:rsidRPr="004E6226" w:rsidRDefault="00EC2E69" w:rsidP="004E6226">
                              <w:pPr>
                                <w:jc w:val="center"/>
                                <w:rPr>
                                  <w:sz w:val="14"/>
                                </w:rPr>
                              </w:pPr>
                              <w:r w:rsidRPr="004E6226">
                                <w:rPr>
                                  <w:rStyle w:val="Bodytext212pt"/>
                                  <w:rFonts w:ascii="Sylfaen" w:eastAsia="Sylfaen" w:hAnsi="Sylfaen" w:cs="Sylfaen"/>
                                  <w:sz w:val="14"/>
                                </w:rPr>
                                <w:t xml:space="preserve"> </w:t>
                              </w:r>
                              <w:r w:rsidRPr="004E6226">
                                <w:rPr>
                                  <w:sz w:val="14"/>
                                </w:rPr>
                                <w:t>(P.CC.05. ACT.002)</w:t>
                              </w:r>
                            </w:p>
                          </w:txbxContent>
                        </wps:txbx>
                        <wps:bodyPr rot="0" vert="horz" wrap="square" lIns="19440" tIns="9720" rIns="19440" bIns="9720" anchor="t" anchorCtr="0" upright="1">
                          <a:noAutofit/>
                        </wps:bodyPr>
                      </wps:wsp>
                      <wps:wsp>
                        <wps:cNvPr id="113426501" name="Text Box 301"/>
                        <wps:cNvSpPr txBox="1">
                          <a:spLocks noChangeArrowheads="1"/>
                        </wps:cNvSpPr>
                        <wps:spPr bwMode="auto">
                          <a:xfrm>
                            <a:off x="4153" y="12424"/>
                            <a:ext cx="4068"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1E5B5" w14:textId="77777777" w:rsidR="00EC2E69" w:rsidRPr="004E6226" w:rsidRDefault="00EC2E69" w:rsidP="004E6226">
                              <w:pPr>
                                <w:jc w:val="center"/>
                                <w:rPr>
                                  <w:sz w:val="14"/>
                                </w:rPr>
                              </w:pPr>
                              <w:r w:rsidRPr="004E6226">
                                <w:rPr>
                                  <w:rStyle w:val="Bodytext212pt"/>
                                  <w:rFonts w:ascii="Sylfaen" w:eastAsiaTheme="minorHAnsi" w:hAnsi="Sylfaen"/>
                                  <w:sz w:val="14"/>
                                </w:rPr>
                                <w:t xml:space="preserve">Մաքսային </w:t>
                              </w:r>
                              <w:r w:rsidRPr="004E6226">
                                <w:rPr>
                                  <w:rStyle w:val="Bodytext212pt"/>
                                  <w:rFonts w:ascii="Sylfaen" w:eastAsiaTheme="minorHAnsi" w:hAnsi="Sylfaen"/>
                                  <w:sz w:val="14"/>
                                </w:rPr>
                                <w:t>ներկայացուցիչների ընդհանուր ռեեստրից տեղեկությունների ստացում՝ Միության տեղեկատվական պորտալի միջոցով (Р.СС.05.РRС.007)</w:t>
                              </w:r>
                            </w:p>
                          </w:txbxContent>
                        </wps:txbx>
                        <wps:bodyPr rot="0" vert="horz" wrap="square" lIns="19440" tIns="9720" rIns="19440" bIns="9720" anchor="t" anchorCtr="0" upright="1">
                          <a:noAutofit/>
                        </wps:bodyPr>
                      </wps:wsp>
                      <wps:wsp>
                        <wps:cNvPr id="1517147859" name="Text Box 302"/>
                        <wps:cNvSpPr txBox="1">
                          <a:spLocks noChangeArrowheads="1"/>
                        </wps:cNvSpPr>
                        <wps:spPr bwMode="auto">
                          <a:xfrm>
                            <a:off x="8442" y="12776"/>
                            <a:ext cx="1789" cy="5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ECC7A" w14:textId="77777777" w:rsidR="00EC2E69" w:rsidRPr="00975390" w:rsidRDefault="00EC2E69" w:rsidP="004E6226">
                              <w:pPr>
                                <w:jc w:val="center"/>
                              </w:pPr>
                              <w:r w:rsidRPr="004E57EB">
                                <w:rPr>
                                  <w:sz w:val="14"/>
                                </w:rPr>
                                <w:t>Հանձնաժողով (</w:t>
                              </w:r>
                              <w:r w:rsidRPr="004E57EB">
                                <w:rPr>
                                  <w:sz w:val="14"/>
                                  <w:lang w:val="en-US"/>
                                </w:rPr>
                                <w:t>P.ACT.001)</w:t>
                              </w:r>
                            </w:p>
                          </w:txbxContent>
                        </wps:txbx>
                        <wps:bodyPr rot="0" vert="horz" wrap="square" lIns="19440" tIns="9720" rIns="19440" bIns="9720" anchor="t" anchorCtr="0" upright="1">
                          <a:noAutofit/>
                        </wps:bodyPr>
                      </wps:wsp>
                      <wps:wsp>
                        <wps:cNvPr id="963714140" name="Text Box 303"/>
                        <wps:cNvSpPr txBox="1">
                          <a:spLocks noChangeArrowheads="1"/>
                        </wps:cNvSpPr>
                        <wps:spPr bwMode="auto">
                          <a:xfrm>
                            <a:off x="7085" y="11705"/>
                            <a:ext cx="1357" cy="3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45152" w14:textId="77777777" w:rsidR="00EC2E69" w:rsidRPr="000B67B9" w:rsidRDefault="00EC2E69" w:rsidP="00BB1F3C">
                              <w:pPr>
                                <w:rPr>
                                  <w:sz w:val="16"/>
                                  <w:szCs w:val="16"/>
                                </w:rPr>
                              </w:pPr>
                              <w:r w:rsidRPr="00B50693">
                                <w:rPr>
                                  <w:sz w:val="14"/>
                                  <w:szCs w:val="14"/>
                                </w:rPr>
                                <w:t>«Մասնակցություն»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DD7ED" id="Group 304" o:spid="_x0000_s1076" style="position:absolute;left:0;text-align:left;margin-left:15pt;margin-top:15.95pt;width:425.65pt;height:81.4pt;z-index:251939840" coordorigin="1718,11705" coordsize="8513,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">
                <v:shape id="Text Box 299" o:spid="_x0000_s1077" type="#_x0000_t202" style="position:absolute;left:3543;top:11705;width:1357;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" stroked="f">
                  <v:textbox inset=".54mm,.27mm,.54mm,.27mm">
                    <w:txbxContent>
                      <w:p w14:paraId="518B4E0C" w14:textId="77777777" w:rsidR="00EC2E69" w:rsidRPr="000B67B9" w:rsidRDefault="00EC2E69" w:rsidP="00BB1F3C">
                        <w:pPr>
                          <w:rPr>
                            <w:sz w:val="16"/>
                            <w:szCs w:val="16"/>
                          </w:rPr>
                        </w:pPr>
                        <w:r w:rsidRPr="00B50693">
                          <w:rPr>
                            <w:sz w:val="14"/>
                            <w:szCs w:val="14"/>
                          </w:rPr>
                          <w:t>«Մասնակցություն»</w:t>
                        </w:r>
                      </w:p>
                    </w:txbxContent>
                  </v:textbox>
                </v:shape>
                <v:shape id="Text Box 300" o:spid="_x0000_s1078" type="#_x0000_t202" style="position:absolute;left:1718;top:12692;width:198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" stroked="f">
                  <v:textbox inset=".54mm,.27mm,.54mm,.27mm">
                    <w:txbxContent>
                      <w:p w14:paraId="2C126CEF" w14:textId="77777777" w:rsidR="00EC2E69" w:rsidRDefault="00EC2E69" w:rsidP="004E6226">
                        <w:pPr>
                          <w:jc w:val="center"/>
                          <w:rPr>
                            <w:rStyle w:val="Bodytext212pt"/>
                            <w:rFonts w:ascii="Sylfaen" w:eastAsia="Sylfaen" w:hAnsi="Sylfaen" w:cs="Sylfaen"/>
                            <w:sz w:val="14"/>
                            <w:lang w:val="en-US"/>
                          </w:rPr>
                        </w:pPr>
                        <w:r w:rsidRPr="004E6226">
                          <w:rPr>
                            <w:rStyle w:val="Bodytext212pt"/>
                            <w:rFonts w:ascii="Sylfaen" w:eastAsia="Sylfaen" w:hAnsi="Sylfaen" w:cs="Sylfaen"/>
                            <w:sz w:val="14"/>
                          </w:rPr>
                          <w:t>Շահագրգիռ</w:t>
                        </w:r>
                        <w:r w:rsidRPr="004E6226">
                          <w:rPr>
                            <w:rStyle w:val="Bodytext212pt"/>
                            <w:rFonts w:eastAsia="Sylfaen"/>
                            <w:sz w:val="14"/>
                          </w:rPr>
                          <w:t xml:space="preserve"> </w:t>
                        </w:r>
                        <w:r w:rsidRPr="004E6226">
                          <w:rPr>
                            <w:rStyle w:val="Bodytext212pt"/>
                            <w:rFonts w:ascii="Sylfaen" w:eastAsia="Sylfaen" w:hAnsi="Sylfaen" w:cs="Sylfaen"/>
                            <w:sz w:val="14"/>
                          </w:rPr>
                          <w:t>անձ</w:t>
                        </w:r>
                      </w:p>
                      <w:p w14:paraId="59E9E2FE" w14:textId="77777777" w:rsidR="00EC2E69" w:rsidRPr="004E6226" w:rsidRDefault="00EC2E69" w:rsidP="004E6226">
                        <w:pPr>
                          <w:jc w:val="center"/>
                          <w:rPr>
                            <w:sz w:val="14"/>
                          </w:rPr>
                        </w:pPr>
                        <w:r w:rsidRPr="004E6226">
                          <w:rPr>
                            <w:rStyle w:val="Bodytext212pt"/>
                            <w:rFonts w:ascii="Sylfaen" w:eastAsia="Sylfaen" w:hAnsi="Sylfaen" w:cs="Sylfaen"/>
                            <w:sz w:val="14"/>
                          </w:rPr>
                          <w:t xml:space="preserve"> </w:t>
                        </w:r>
                        <w:r w:rsidRPr="004E6226">
                          <w:rPr>
                            <w:sz w:val="14"/>
                          </w:rPr>
                          <w:t>(P.CC.05. ACT.002)</w:t>
                        </w:r>
                      </w:p>
                    </w:txbxContent>
                  </v:textbox>
                </v:shape>
                <v:shape id="Text Box 301" o:spid="_x0000_s1079" type="#_x0000_t202" style="position:absolute;left:4153;top:12424;width:4068;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" stroked="f">
                  <v:textbox inset=".54mm,.27mm,.54mm,.27mm">
                    <w:txbxContent>
                      <w:p w14:paraId="6D21E5B5" w14:textId="77777777" w:rsidR="00EC2E69" w:rsidRPr="004E6226" w:rsidRDefault="00EC2E69" w:rsidP="004E6226">
                        <w:pPr>
                          <w:jc w:val="center"/>
                          <w:rPr>
                            <w:sz w:val="14"/>
                          </w:rPr>
                        </w:pPr>
                        <w:r w:rsidRPr="004E6226">
                          <w:rPr>
                            <w:rStyle w:val="Bodytext212pt"/>
                            <w:rFonts w:ascii="Sylfaen" w:eastAsiaTheme="minorHAnsi" w:hAnsi="Sylfaen"/>
                            <w:sz w:val="14"/>
                          </w:rPr>
                          <w:t xml:space="preserve">Մաքսային </w:t>
                        </w:r>
                        <w:r w:rsidRPr="004E6226">
                          <w:rPr>
                            <w:rStyle w:val="Bodytext212pt"/>
                            <w:rFonts w:ascii="Sylfaen" w:eastAsiaTheme="minorHAnsi" w:hAnsi="Sylfaen"/>
                            <w:sz w:val="14"/>
                          </w:rPr>
                          <w:t>ներկայացուցիչների ընդհանուր ռեեստրից տեղեկությունների ստացում՝ Միության տեղեկատվական պորտալի միջոցով (Р.СС.05.РRС.007)</w:t>
                        </w:r>
                      </w:p>
                    </w:txbxContent>
                  </v:textbox>
                </v:shape>
                <v:shape id="Text Box 302" o:spid="_x0000_s1080" type="#_x0000_t202" style="position:absolute;left:8442;top:12776;width:1789;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" stroked="f">
                  <v:textbox inset=".54mm,.27mm,.54mm,.27mm">
                    <w:txbxContent>
                      <w:p w14:paraId="798ECC7A" w14:textId="77777777" w:rsidR="00EC2E69" w:rsidRPr="00975390" w:rsidRDefault="00EC2E69" w:rsidP="004E6226">
                        <w:pPr>
                          <w:jc w:val="center"/>
                        </w:pPr>
                        <w:r w:rsidRPr="004E57EB">
                          <w:rPr>
                            <w:sz w:val="14"/>
                          </w:rPr>
                          <w:t>Հանձնաժողով (</w:t>
                        </w:r>
                        <w:r w:rsidRPr="004E57EB">
                          <w:rPr>
                            <w:sz w:val="14"/>
                            <w:lang w:val="en-US"/>
                          </w:rPr>
                          <w:t>P.ACT.001)</w:t>
                        </w:r>
                      </w:p>
                    </w:txbxContent>
                  </v:textbox>
                </v:shape>
                <v:shape id="Text Box 303" o:spid="_x0000_s1081" type="#_x0000_t202" style="position:absolute;left:7085;top:11705;width:1357;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" stroked="f">
                  <v:textbox inset=".54mm,.27mm,.54mm,.27mm">
                    <w:txbxContent>
                      <w:p w14:paraId="2CB45152" w14:textId="77777777" w:rsidR="00EC2E69" w:rsidRPr="000B67B9" w:rsidRDefault="00EC2E69" w:rsidP="00BB1F3C">
                        <w:pPr>
                          <w:rPr>
                            <w:sz w:val="16"/>
                            <w:szCs w:val="16"/>
                          </w:rPr>
                        </w:pPr>
                        <w:r w:rsidRPr="00B50693">
                          <w:rPr>
                            <w:sz w:val="14"/>
                            <w:szCs w:val="14"/>
                          </w:rPr>
                          <w:t>«Մասնակցություն»</w:t>
                        </w:r>
                      </w:p>
                    </w:txbxContent>
                  </v:textbox>
                </v:shape>
              </v:group>
            </w:pict>
          </mc:Fallback>
        </mc:AlternateContent>
      </w:r>
      <w:r w:rsidR="00BB1F3C" w:rsidRPr="00DB4833">
        <w:rPr>
          <w:noProof/>
          <w:lang w:val="en-US" w:eastAsia="en-US" w:bidi="ar-SA"/>
        </w:rPr>
        <w:drawing>
          <wp:inline distT="0" distB="0" distL="0" distR="0" wp14:anchorId="7CA173C3" wp14:editId="58E309C8">
            <wp:extent cx="5429250" cy="1066800"/>
            <wp:effectExtent l="19050" t="0" r="0" b="0"/>
            <wp:docPr id="4" name="Picture 4" descr="\\SERVERTC\Materials\2016\Quarter 2\115-0005-2016-B_Eurasian_Economic_Comm_Phase_V_Part2_2016\Translat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6\Quarter 2\115-0005-2016-B_Eurasian_Economic_Comm_Phase_V_Part2_2016\Translation\media\image4.jpeg"/>
                    <pic:cNvPicPr>
                      <a:picLocks noChangeAspect="1" noChangeArrowheads="1"/>
                    </pic:cNvPicPr>
                  </pic:nvPicPr>
                  <pic:blipFill>
                    <a:blip r:embed="rId11" cstate="print"/>
                    <a:srcRect/>
                    <a:stretch>
                      <a:fillRect/>
                    </a:stretch>
                  </pic:blipFill>
                  <pic:spPr bwMode="auto">
                    <a:xfrm>
                      <a:off x="0" y="0"/>
                      <a:ext cx="5429250" cy="1066800"/>
                    </a:xfrm>
                    <a:prstGeom prst="rect">
                      <a:avLst/>
                    </a:prstGeom>
                    <a:noFill/>
                    <a:ln w="9525">
                      <a:noFill/>
                      <a:miter lim="800000"/>
                      <a:headEnd/>
                      <a:tailEnd/>
                    </a:ln>
                  </pic:spPr>
                </pic:pic>
              </a:graphicData>
            </a:graphic>
          </wp:inline>
        </w:drawing>
      </w:r>
    </w:p>
    <w:p w14:paraId="738C4AF0" w14:textId="77777777" w:rsidR="004E6226" w:rsidRPr="00DB4833" w:rsidRDefault="004E6226" w:rsidP="004E6226">
      <w:pPr>
        <w:spacing w:after="160" w:line="360" w:lineRule="auto"/>
        <w:ind w:right="-8"/>
        <w:jc w:val="center"/>
        <w:rPr>
          <w:lang w:val="en-US"/>
        </w:rPr>
      </w:pPr>
    </w:p>
    <w:p w14:paraId="6823BF50" w14:textId="77777777" w:rsidR="00BB1F3C" w:rsidRPr="00DB4833" w:rsidRDefault="00BB1F3C" w:rsidP="00AD091A">
      <w:pPr>
        <w:pStyle w:val="Picturecaption0"/>
        <w:shd w:val="clear" w:color="auto" w:fill="auto"/>
        <w:tabs>
          <w:tab w:val="left" w:pos="567"/>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խմբի կատարման ընդհանուր սխեմա</w:t>
      </w:r>
      <w:r w:rsidR="00EC3815" w:rsidRPr="00DB4833">
        <w:rPr>
          <w:rFonts w:ascii="Sylfaen" w:hAnsi="Sylfaen"/>
          <w:sz w:val="24"/>
          <w:szCs w:val="24"/>
        </w:rPr>
        <w:t>ն</w:t>
      </w:r>
    </w:p>
    <w:p w14:paraId="3E6F5015" w14:textId="77777777" w:rsidR="00BB1F3C" w:rsidRPr="00DB4833" w:rsidRDefault="00BB1F3C" w:rsidP="009B6BDF">
      <w:pPr>
        <w:spacing w:after="160" w:line="360" w:lineRule="auto"/>
        <w:ind w:right="-8"/>
      </w:pPr>
    </w:p>
    <w:p w14:paraId="4F5FFE4F"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 բերված է 4-րդ աղյուսակում։</w:t>
      </w:r>
    </w:p>
    <w:p w14:paraId="30ABFDE2" w14:textId="77777777" w:rsidR="00BB1F3C" w:rsidRPr="00DB4833" w:rsidRDefault="00BB1F3C" w:rsidP="006E31A9">
      <w:pPr>
        <w:pStyle w:val="Bodytext20"/>
        <w:shd w:val="clear" w:color="auto" w:fill="auto"/>
        <w:spacing w:before="0" w:after="120" w:line="240" w:lineRule="auto"/>
        <w:ind w:right="-6" w:firstLine="567"/>
        <w:rPr>
          <w:rFonts w:ascii="Sylfaen" w:hAnsi="Sylfaen"/>
          <w:sz w:val="24"/>
          <w:szCs w:val="24"/>
        </w:rPr>
      </w:pPr>
    </w:p>
    <w:p w14:paraId="51379121"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4</w:t>
      </w:r>
    </w:p>
    <w:p w14:paraId="5BC78A82"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1119902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ռեեստրում պարունակվող տեղեկությունները շահագրգիռ անձանց ներկայացնելու ընթացակարգերի խմբում </w:t>
      </w:r>
      <w:r w:rsidRPr="00DB4833">
        <w:rPr>
          <w:rFonts w:ascii="Sylfaen" w:hAnsi="Sylfaen"/>
          <w:sz w:val="24"/>
          <w:szCs w:val="24"/>
        </w:rPr>
        <w:lastRenderedPageBreak/>
        <w:t>ներառված ընդհանուր գործընթացի ընթացակարգերի ցանկ</w:t>
      </w:r>
      <w:r w:rsidR="00450785" w:rsidRPr="00DB4833">
        <w:rPr>
          <w:rFonts w:ascii="Sylfaen" w:hAnsi="Sylfaen"/>
          <w:sz w:val="24"/>
          <w:szCs w:val="24"/>
        </w:rPr>
        <w:t>ը</w:t>
      </w:r>
    </w:p>
    <w:p w14:paraId="1CBC8D87" w14:textId="77777777" w:rsidR="00BB1F3C" w:rsidRPr="00DB4833" w:rsidRDefault="00BB1F3C" w:rsidP="006E31A9">
      <w:pPr>
        <w:pStyle w:val="Bodytext20"/>
        <w:shd w:val="clear" w:color="auto" w:fill="auto"/>
        <w:spacing w:before="0" w:after="120" w:line="240" w:lineRule="auto"/>
        <w:ind w:right="-6" w:firstLine="0"/>
        <w:jc w:val="center"/>
        <w:rPr>
          <w:rFonts w:ascii="Sylfaen" w:hAnsi="Sylfaen"/>
          <w:sz w:val="24"/>
          <w:szCs w:val="24"/>
        </w:rPr>
      </w:pPr>
    </w:p>
    <w:tbl>
      <w:tblPr>
        <w:tblOverlap w:val="never"/>
        <w:tblW w:w="9226" w:type="dxa"/>
        <w:jc w:val="center"/>
        <w:tblLayout w:type="fixed"/>
        <w:tblCellMar>
          <w:left w:w="10" w:type="dxa"/>
          <w:right w:w="10" w:type="dxa"/>
        </w:tblCellMar>
        <w:tblLook w:val="0000" w:firstRow="0" w:lastRow="0" w:firstColumn="0" w:lastColumn="0" w:noHBand="0" w:noVBand="0"/>
      </w:tblPr>
      <w:tblGrid>
        <w:gridCol w:w="2282"/>
        <w:gridCol w:w="3044"/>
        <w:gridCol w:w="3900"/>
      </w:tblGrid>
      <w:tr w:rsidR="00BB1F3C" w:rsidRPr="00DB4833" w14:paraId="61BF3966" w14:textId="77777777" w:rsidTr="006E31A9">
        <w:trPr>
          <w:jc w:val="center"/>
        </w:trPr>
        <w:tc>
          <w:tcPr>
            <w:tcW w:w="2282" w:type="dxa"/>
            <w:tcBorders>
              <w:top w:val="single" w:sz="4" w:space="0" w:color="auto"/>
              <w:left w:val="single" w:sz="4" w:space="0" w:color="auto"/>
            </w:tcBorders>
            <w:shd w:val="clear" w:color="auto" w:fill="FFFFFF"/>
            <w:vAlign w:val="center"/>
          </w:tcPr>
          <w:p w14:paraId="088E2799" w14:textId="77777777" w:rsidR="00BB1F3C" w:rsidRPr="00DB4833" w:rsidRDefault="00BB1F3C" w:rsidP="004B36BF">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3044" w:type="dxa"/>
            <w:tcBorders>
              <w:top w:val="single" w:sz="4" w:space="0" w:color="auto"/>
              <w:left w:val="single" w:sz="4" w:space="0" w:color="auto"/>
            </w:tcBorders>
            <w:shd w:val="clear" w:color="auto" w:fill="FFFFFF"/>
            <w:vAlign w:val="center"/>
          </w:tcPr>
          <w:p w14:paraId="5091CADC"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3900" w:type="dxa"/>
            <w:tcBorders>
              <w:top w:val="single" w:sz="4" w:space="0" w:color="auto"/>
              <w:left w:val="single" w:sz="4" w:space="0" w:color="auto"/>
              <w:right w:val="single" w:sz="4" w:space="0" w:color="auto"/>
            </w:tcBorders>
            <w:shd w:val="clear" w:color="auto" w:fill="FFFFFF"/>
            <w:vAlign w:val="center"/>
          </w:tcPr>
          <w:p w14:paraId="04202F32"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465B30E5" w14:textId="77777777" w:rsidTr="006E31A9">
        <w:trPr>
          <w:jc w:val="center"/>
        </w:trPr>
        <w:tc>
          <w:tcPr>
            <w:tcW w:w="2282" w:type="dxa"/>
            <w:tcBorders>
              <w:top w:val="single" w:sz="4" w:space="0" w:color="auto"/>
              <w:left w:val="single" w:sz="4" w:space="0" w:color="auto"/>
            </w:tcBorders>
            <w:shd w:val="clear" w:color="auto" w:fill="FFFFFF"/>
            <w:vAlign w:val="bottom"/>
          </w:tcPr>
          <w:p w14:paraId="0009ECA7"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3044" w:type="dxa"/>
            <w:tcBorders>
              <w:top w:val="single" w:sz="4" w:space="0" w:color="auto"/>
              <w:left w:val="single" w:sz="4" w:space="0" w:color="auto"/>
            </w:tcBorders>
            <w:shd w:val="clear" w:color="auto" w:fill="FFFFFF"/>
            <w:vAlign w:val="bottom"/>
          </w:tcPr>
          <w:p w14:paraId="17C87A0B"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3900" w:type="dxa"/>
            <w:tcBorders>
              <w:top w:val="single" w:sz="4" w:space="0" w:color="auto"/>
              <w:left w:val="single" w:sz="4" w:space="0" w:color="auto"/>
              <w:right w:val="single" w:sz="4" w:space="0" w:color="auto"/>
            </w:tcBorders>
            <w:shd w:val="clear" w:color="auto" w:fill="FFFFFF"/>
            <w:vAlign w:val="center"/>
          </w:tcPr>
          <w:p w14:paraId="00FEB465" w14:textId="77777777" w:rsidR="00BB1F3C" w:rsidRPr="00DB4833" w:rsidRDefault="00BB1F3C" w:rsidP="004B36BF">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6EA01594" w14:textId="77777777" w:rsidTr="006E31A9">
        <w:trPr>
          <w:jc w:val="center"/>
        </w:trPr>
        <w:tc>
          <w:tcPr>
            <w:tcW w:w="2282" w:type="dxa"/>
            <w:tcBorders>
              <w:top w:val="single" w:sz="4" w:space="0" w:color="auto"/>
              <w:left w:val="single" w:sz="4" w:space="0" w:color="auto"/>
              <w:bottom w:val="single" w:sz="4" w:space="0" w:color="auto"/>
            </w:tcBorders>
            <w:shd w:val="clear" w:color="auto" w:fill="FFFFFF"/>
          </w:tcPr>
          <w:p w14:paraId="336F9D4D" w14:textId="77777777" w:rsidR="00BB1F3C" w:rsidRPr="00DB4833" w:rsidRDefault="00BB1F3C" w:rsidP="004B36BF">
            <w:pPr>
              <w:pStyle w:val="Bodytext20"/>
              <w:shd w:val="clear" w:color="auto" w:fill="auto"/>
              <w:spacing w:before="0" w:after="120" w:line="240" w:lineRule="auto"/>
              <w:ind w:left="158" w:right="136" w:firstLine="0"/>
              <w:jc w:val="left"/>
              <w:rPr>
                <w:rFonts w:ascii="Sylfaen" w:hAnsi="Sylfaen"/>
                <w:sz w:val="24"/>
                <w:szCs w:val="24"/>
              </w:rPr>
            </w:pPr>
            <w:r w:rsidRPr="00DB4833">
              <w:rPr>
                <w:rStyle w:val="Bodytext212pt"/>
                <w:rFonts w:ascii="Sylfaen" w:hAnsi="Sylfaen"/>
              </w:rPr>
              <w:t>Р.СС.05.РRС.007</w:t>
            </w:r>
          </w:p>
        </w:tc>
        <w:tc>
          <w:tcPr>
            <w:tcW w:w="3044" w:type="dxa"/>
            <w:tcBorders>
              <w:top w:val="single" w:sz="4" w:space="0" w:color="auto"/>
              <w:left w:val="single" w:sz="4" w:space="0" w:color="auto"/>
              <w:bottom w:val="single" w:sz="4" w:space="0" w:color="auto"/>
            </w:tcBorders>
            <w:shd w:val="clear" w:color="auto" w:fill="FFFFFF"/>
          </w:tcPr>
          <w:p w14:paraId="5BF2532F" w14:textId="77777777" w:rsidR="00BB1F3C" w:rsidRPr="00DB4833" w:rsidRDefault="00BB1F3C" w:rsidP="004B36BF">
            <w:pPr>
              <w:pStyle w:val="Bodytext20"/>
              <w:shd w:val="clear" w:color="auto" w:fill="auto"/>
              <w:spacing w:before="0" w:after="120" w:line="240" w:lineRule="auto"/>
              <w:ind w:left="127" w:right="60" w:firstLine="0"/>
              <w:jc w:val="left"/>
              <w:rPr>
                <w:rFonts w:ascii="Sylfaen" w:hAnsi="Sylfaen"/>
                <w:sz w:val="24"/>
                <w:szCs w:val="24"/>
              </w:rPr>
            </w:pPr>
            <w:r w:rsidRPr="00DB4833">
              <w:rPr>
                <w:rStyle w:val="Bodytext212pt"/>
                <w:rFonts w:ascii="Sylfaen" w:hAnsi="Sylfaen"/>
              </w:rPr>
              <w:t>մաքսային ներկայացուցիչների ընդհանուր ռեեստրից տեղեկությունների ստացում՝ Միության տեղեկատվական պորտալի միջոցով</w:t>
            </w:r>
          </w:p>
        </w:tc>
        <w:tc>
          <w:tcPr>
            <w:tcW w:w="3900" w:type="dxa"/>
            <w:tcBorders>
              <w:top w:val="single" w:sz="4" w:space="0" w:color="auto"/>
              <w:left w:val="single" w:sz="4" w:space="0" w:color="auto"/>
              <w:bottom w:val="single" w:sz="4" w:space="0" w:color="auto"/>
              <w:right w:val="single" w:sz="4" w:space="0" w:color="auto"/>
            </w:tcBorders>
            <w:shd w:val="clear" w:color="auto" w:fill="FFFFFF"/>
            <w:vAlign w:val="center"/>
          </w:tcPr>
          <w:p w14:paraId="7A6E2576" w14:textId="77777777" w:rsidR="00BB1F3C" w:rsidRPr="00DB4833" w:rsidRDefault="00BB1F3C" w:rsidP="004B36BF">
            <w:pPr>
              <w:pStyle w:val="Bodytext20"/>
              <w:shd w:val="clear" w:color="auto" w:fill="auto"/>
              <w:spacing w:before="0" w:after="120" w:line="240" w:lineRule="auto"/>
              <w:ind w:left="62" w:right="150" w:firstLine="0"/>
              <w:jc w:val="left"/>
              <w:rPr>
                <w:rFonts w:ascii="Sylfaen" w:hAnsi="Sylfaen"/>
                <w:sz w:val="24"/>
                <w:szCs w:val="24"/>
              </w:rPr>
            </w:pPr>
            <w:r w:rsidRPr="00DB4833">
              <w:rPr>
                <w:rStyle w:val="Bodytext212pt"/>
                <w:rFonts w:ascii="Sylfaen" w:hAnsi="Sylfaen"/>
              </w:rPr>
              <w:t>ընթացակարգը նախատեսված է ներկայացուցիչների ընդհանուր ռեեստրում առկա տեղեկությունները Միության տեղեկատվական պորտալի միջոցով ստանալու համար՝ օգտագործելով այդ պորտալի վեբ</w:t>
            </w:r>
            <w:r w:rsidR="004B708D" w:rsidRPr="00DB4833">
              <w:rPr>
                <w:rStyle w:val="Bodytext212pt"/>
                <w:rFonts w:ascii="Sylfaen" w:hAnsi="Sylfaen"/>
              </w:rPr>
              <w:t>-</w:t>
            </w:r>
            <w:r w:rsidRPr="00DB4833">
              <w:rPr>
                <w:rStyle w:val="Bodytext212pt"/>
                <w:rFonts w:ascii="Sylfaen" w:hAnsi="Sylfaen"/>
              </w:rPr>
              <w:t>ինտերֆեյսը կամ այդ պորտալում զետեղված ծառայությունները</w:t>
            </w:r>
          </w:p>
        </w:tc>
      </w:tr>
    </w:tbl>
    <w:p w14:paraId="0E68B665" w14:textId="77777777" w:rsidR="00BB1F3C" w:rsidRPr="00DB4833" w:rsidRDefault="00BB1F3C" w:rsidP="006E31A9">
      <w:pPr>
        <w:spacing w:after="120"/>
        <w:ind w:right="-6"/>
      </w:pPr>
    </w:p>
    <w:p w14:paraId="6229FC42" w14:textId="77777777" w:rsidR="00BB1F3C" w:rsidRPr="00DB4833" w:rsidRDefault="00BB1F3C" w:rsidP="006E31A9">
      <w:pPr>
        <w:pStyle w:val="Bodytext20"/>
        <w:shd w:val="clear" w:color="auto" w:fill="auto"/>
        <w:spacing w:before="0" w:after="120" w:line="240" w:lineRule="auto"/>
        <w:ind w:right="-6" w:firstLine="0"/>
        <w:jc w:val="center"/>
        <w:rPr>
          <w:rFonts w:ascii="Sylfaen" w:hAnsi="Sylfaen"/>
          <w:sz w:val="24"/>
          <w:szCs w:val="24"/>
        </w:rPr>
      </w:pPr>
      <w:r w:rsidRPr="00DB4833">
        <w:rPr>
          <w:rStyle w:val="Headerorfooter60"/>
          <w:rFonts w:ascii="Sylfaen" w:hAnsi="Sylfaen"/>
          <w:sz w:val="24"/>
          <w:szCs w:val="24"/>
        </w:rPr>
        <w:t>V. Ընդհանուր գործընթացի տեղեկատվական օբյեկտները</w:t>
      </w:r>
    </w:p>
    <w:p w14:paraId="7FBF5952" w14:textId="77777777" w:rsidR="00BB1F3C" w:rsidRPr="00DB4833" w:rsidRDefault="00BB1F3C" w:rsidP="004B36BF">
      <w:pPr>
        <w:spacing w:after="120"/>
        <w:ind w:right="-6"/>
      </w:pPr>
    </w:p>
    <w:p w14:paraId="6AD2ADD3" w14:textId="63736798"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Տեղեկատվական այն օբյեկտների ցանկը, որոնց վերաբերյալ կամ որոնցից տեղեկությունները տեղեկատվական փոխգործակցության գործընթացում փոխանցվում են ընդհանուր գործընթացի մասնակիցների միջ</w:t>
      </w:r>
      <w:r w:rsidR="00EC6369">
        <w:rPr>
          <w:rFonts w:ascii="Sylfaen" w:hAnsi="Sylfaen"/>
          <w:sz w:val="24"/>
          <w:szCs w:val="24"/>
        </w:rPr>
        <w:t>և</w:t>
      </w:r>
      <w:r w:rsidRPr="00DB4833">
        <w:rPr>
          <w:rFonts w:ascii="Sylfaen" w:hAnsi="Sylfaen"/>
          <w:sz w:val="24"/>
          <w:szCs w:val="24"/>
        </w:rPr>
        <w:t xml:space="preserve">, </w:t>
      </w:r>
      <w:r w:rsidR="00505133" w:rsidRPr="00DB4833">
        <w:rPr>
          <w:rFonts w:ascii="Sylfaen" w:hAnsi="Sylfaen"/>
          <w:sz w:val="24"/>
          <w:szCs w:val="24"/>
        </w:rPr>
        <w:t>բերված</w:t>
      </w:r>
      <w:r w:rsidRPr="00DB4833">
        <w:rPr>
          <w:rFonts w:ascii="Sylfaen" w:hAnsi="Sylfaen"/>
          <w:sz w:val="24"/>
          <w:szCs w:val="24"/>
        </w:rPr>
        <w:t xml:space="preserve"> է 5-րդ աղյուսակում։</w:t>
      </w:r>
    </w:p>
    <w:p w14:paraId="2F636E6A" w14:textId="77777777" w:rsidR="006E31A9" w:rsidRPr="00DB4833" w:rsidRDefault="006E31A9">
      <w:pPr>
        <w:widowControl/>
        <w:spacing w:after="200" w:line="276" w:lineRule="auto"/>
        <w:rPr>
          <w:rFonts w:eastAsia="Times New Roman" w:cs="Times New Roman"/>
          <w:color w:val="auto"/>
        </w:rPr>
      </w:pPr>
      <w:r w:rsidRPr="00DB4833">
        <w:br w:type="page"/>
      </w:r>
    </w:p>
    <w:p w14:paraId="148FAE9A"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5</w:t>
      </w:r>
    </w:p>
    <w:p w14:paraId="672A1878"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p w14:paraId="54F99B38" w14:textId="77777777" w:rsidR="00BB1F3C" w:rsidRPr="00DB4833" w:rsidRDefault="00BB1F3C" w:rsidP="009B6BDF">
      <w:pPr>
        <w:pStyle w:val="Tablecaption0"/>
        <w:shd w:val="clear" w:color="auto" w:fill="auto"/>
        <w:spacing w:after="160" w:line="360" w:lineRule="auto"/>
        <w:ind w:right="-8"/>
        <w:jc w:val="center"/>
        <w:rPr>
          <w:rFonts w:ascii="Sylfaen" w:hAnsi="Sylfaen"/>
          <w:sz w:val="24"/>
          <w:szCs w:val="24"/>
        </w:rPr>
      </w:pPr>
      <w:r w:rsidRPr="00DB4833">
        <w:rPr>
          <w:rFonts w:ascii="Sylfaen" w:hAnsi="Sylfaen"/>
          <w:sz w:val="24"/>
          <w:szCs w:val="24"/>
        </w:rPr>
        <w:t>Տեղեկատվական օբյեկտների ցանկ</w:t>
      </w:r>
      <w:r w:rsidR="00450785" w:rsidRPr="00DB4833">
        <w:rPr>
          <w:rFonts w:ascii="Sylfaen" w:hAnsi="Sylfaen"/>
          <w:sz w:val="24"/>
          <w:szCs w:val="24"/>
        </w:rPr>
        <w:t>ը</w:t>
      </w:r>
    </w:p>
    <w:p w14:paraId="06C49534" w14:textId="77777777" w:rsidR="00BB1F3C" w:rsidRPr="00DB4833" w:rsidRDefault="00BB1F3C" w:rsidP="009B6BDF">
      <w:pPr>
        <w:pStyle w:val="Tablecaption0"/>
        <w:shd w:val="clear" w:color="auto" w:fill="auto"/>
        <w:spacing w:after="160" w:line="360" w:lineRule="auto"/>
        <w:ind w:right="-8"/>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0"/>
        <w:gridCol w:w="2927"/>
        <w:gridCol w:w="4039"/>
      </w:tblGrid>
      <w:tr w:rsidR="00BB1F3C" w:rsidRPr="00DB4833" w14:paraId="26337F8E" w14:textId="77777777" w:rsidTr="00CA7E9B">
        <w:trPr>
          <w:jc w:val="center"/>
        </w:trPr>
        <w:tc>
          <w:tcPr>
            <w:tcW w:w="2430" w:type="dxa"/>
            <w:tcBorders>
              <w:top w:val="single" w:sz="4" w:space="0" w:color="auto"/>
              <w:left w:val="single" w:sz="4" w:space="0" w:color="auto"/>
            </w:tcBorders>
            <w:shd w:val="clear" w:color="auto" w:fill="FFFFFF"/>
          </w:tcPr>
          <w:p w14:paraId="3E9CA7E9"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Ծածկագրային նշագիրը</w:t>
            </w:r>
          </w:p>
        </w:tc>
        <w:tc>
          <w:tcPr>
            <w:tcW w:w="2927" w:type="dxa"/>
            <w:tcBorders>
              <w:top w:val="single" w:sz="4" w:space="0" w:color="auto"/>
              <w:left w:val="single" w:sz="4" w:space="0" w:color="auto"/>
            </w:tcBorders>
            <w:shd w:val="clear" w:color="auto" w:fill="FFFFFF"/>
          </w:tcPr>
          <w:p w14:paraId="1AE25C14"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Անվանումը</w:t>
            </w:r>
          </w:p>
        </w:tc>
        <w:tc>
          <w:tcPr>
            <w:tcW w:w="4039" w:type="dxa"/>
            <w:tcBorders>
              <w:top w:val="single" w:sz="4" w:space="0" w:color="auto"/>
              <w:left w:val="single" w:sz="4" w:space="0" w:color="auto"/>
              <w:right w:val="single" w:sz="4" w:space="0" w:color="auto"/>
            </w:tcBorders>
            <w:shd w:val="clear" w:color="auto" w:fill="FFFFFF"/>
          </w:tcPr>
          <w:p w14:paraId="78F33B36"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028AE3C3" w14:textId="77777777" w:rsidTr="00CA7E9B">
        <w:trPr>
          <w:jc w:val="center"/>
        </w:trPr>
        <w:tc>
          <w:tcPr>
            <w:tcW w:w="2430" w:type="dxa"/>
            <w:tcBorders>
              <w:top w:val="single" w:sz="4" w:space="0" w:color="auto"/>
              <w:left w:val="single" w:sz="4" w:space="0" w:color="auto"/>
            </w:tcBorders>
            <w:shd w:val="clear" w:color="auto" w:fill="FFFFFF"/>
          </w:tcPr>
          <w:p w14:paraId="20B124A8"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1</w:t>
            </w:r>
          </w:p>
        </w:tc>
        <w:tc>
          <w:tcPr>
            <w:tcW w:w="2927" w:type="dxa"/>
            <w:tcBorders>
              <w:top w:val="single" w:sz="4" w:space="0" w:color="auto"/>
              <w:left w:val="single" w:sz="4" w:space="0" w:color="auto"/>
            </w:tcBorders>
            <w:shd w:val="clear" w:color="auto" w:fill="FFFFFF"/>
          </w:tcPr>
          <w:p w14:paraId="46D8121B"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2</w:t>
            </w:r>
          </w:p>
        </w:tc>
        <w:tc>
          <w:tcPr>
            <w:tcW w:w="4039" w:type="dxa"/>
            <w:tcBorders>
              <w:top w:val="single" w:sz="4" w:space="0" w:color="auto"/>
              <w:left w:val="single" w:sz="4" w:space="0" w:color="auto"/>
              <w:right w:val="single" w:sz="4" w:space="0" w:color="auto"/>
            </w:tcBorders>
            <w:shd w:val="clear" w:color="auto" w:fill="FFFFFF"/>
          </w:tcPr>
          <w:p w14:paraId="6A3B5DD0"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3</w:t>
            </w:r>
          </w:p>
        </w:tc>
      </w:tr>
      <w:tr w:rsidR="00BB1F3C" w:rsidRPr="00DB4833" w14:paraId="19947E40" w14:textId="77777777" w:rsidTr="00CA7E9B">
        <w:trPr>
          <w:jc w:val="center"/>
        </w:trPr>
        <w:tc>
          <w:tcPr>
            <w:tcW w:w="2430" w:type="dxa"/>
            <w:tcBorders>
              <w:top w:val="single" w:sz="4" w:space="0" w:color="auto"/>
              <w:left w:val="single" w:sz="4" w:space="0" w:color="auto"/>
            </w:tcBorders>
            <w:shd w:val="clear" w:color="auto" w:fill="FFFFFF"/>
          </w:tcPr>
          <w:p w14:paraId="2550523C"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Р.СС.05.ВЕN.001</w:t>
            </w:r>
          </w:p>
        </w:tc>
        <w:tc>
          <w:tcPr>
            <w:tcW w:w="2927" w:type="dxa"/>
            <w:tcBorders>
              <w:top w:val="single" w:sz="4" w:space="0" w:color="auto"/>
              <w:left w:val="single" w:sz="4" w:space="0" w:color="auto"/>
            </w:tcBorders>
            <w:shd w:val="clear" w:color="auto" w:fill="FFFFFF"/>
          </w:tcPr>
          <w:p w14:paraId="156F8997"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w:t>
            </w:r>
          </w:p>
        </w:tc>
        <w:tc>
          <w:tcPr>
            <w:tcW w:w="4039" w:type="dxa"/>
            <w:tcBorders>
              <w:top w:val="single" w:sz="4" w:space="0" w:color="auto"/>
              <w:left w:val="single" w:sz="4" w:space="0" w:color="auto"/>
              <w:right w:val="single" w:sz="4" w:space="0" w:color="auto"/>
            </w:tcBorders>
            <w:shd w:val="clear" w:color="auto" w:fill="FFFFFF"/>
          </w:tcPr>
          <w:p w14:paraId="72FE1C67" w14:textId="77777777" w:rsidR="0050275E"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 xml:space="preserve">անդամ պետության լիազորված մարմնի կողմից </w:t>
            </w:r>
            <w:r w:rsidR="00B21228" w:rsidRPr="00DB4833">
              <w:rPr>
                <w:rStyle w:val="Bodytext212pt"/>
                <w:rFonts w:ascii="Sylfaen" w:hAnsi="Sylfaen"/>
              </w:rPr>
              <w:t xml:space="preserve">Հանձնաժողով </w:t>
            </w:r>
            <w:r w:rsidRPr="00DB4833">
              <w:rPr>
                <w:rStyle w:val="Bodytext212pt"/>
                <w:rFonts w:ascii="Sylfaen" w:hAnsi="Sylfaen"/>
              </w:rPr>
              <w:t>ներկայացված</w:t>
            </w:r>
            <w:r w:rsidR="00505133" w:rsidRPr="00DB4833">
              <w:rPr>
                <w:rStyle w:val="Bodytext212pt"/>
                <w:rFonts w:ascii="Sylfaen" w:hAnsi="Sylfaen"/>
              </w:rPr>
              <w:t xml:space="preserve">՝ </w:t>
            </w:r>
            <w:r w:rsidR="00B21228" w:rsidRPr="00DB4833">
              <w:rPr>
                <w:rStyle w:val="Bodytext212pt"/>
                <w:rFonts w:ascii="Sylfaen" w:hAnsi="Sylfaen"/>
              </w:rPr>
              <w:t>ազգային ռեեստրից տեղեկություններ</w:t>
            </w:r>
          </w:p>
        </w:tc>
      </w:tr>
      <w:tr w:rsidR="00BB1F3C" w:rsidRPr="00DB4833" w14:paraId="55AC9BE1" w14:textId="77777777" w:rsidTr="00CA7E9B">
        <w:trPr>
          <w:jc w:val="center"/>
        </w:trPr>
        <w:tc>
          <w:tcPr>
            <w:tcW w:w="2430" w:type="dxa"/>
            <w:tcBorders>
              <w:top w:val="single" w:sz="4" w:space="0" w:color="auto"/>
              <w:left w:val="single" w:sz="4" w:space="0" w:color="auto"/>
            </w:tcBorders>
            <w:shd w:val="clear" w:color="auto" w:fill="FFFFFF"/>
          </w:tcPr>
          <w:p w14:paraId="70BC2734"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Р.СС.05.ВЕN.002</w:t>
            </w:r>
          </w:p>
        </w:tc>
        <w:tc>
          <w:tcPr>
            <w:tcW w:w="2927" w:type="dxa"/>
            <w:tcBorders>
              <w:top w:val="single" w:sz="4" w:space="0" w:color="auto"/>
              <w:left w:val="single" w:sz="4" w:space="0" w:color="auto"/>
            </w:tcBorders>
            <w:shd w:val="clear" w:color="auto" w:fill="FFFFFF"/>
          </w:tcPr>
          <w:p w14:paraId="7D38DA71"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w:t>
            </w:r>
          </w:p>
        </w:tc>
        <w:tc>
          <w:tcPr>
            <w:tcW w:w="4039" w:type="dxa"/>
            <w:tcBorders>
              <w:top w:val="single" w:sz="4" w:space="0" w:color="auto"/>
              <w:left w:val="single" w:sz="4" w:space="0" w:color="auto"/>
              <w:right w:val="single" w:sz="4" w:space="0" w:color="auto"/>
            </w:tcBorders>
            <w:shd w:val="clear" w:color="auto" w:fill="FFFFFF"/>
          </w:tcPr>
          <w:p w14:paraId="09211844" w14:textId="65422DF4"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վիճակի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տեղեկատվություն</w:t>
            </w:r>
          </w:p>
        </w:tc>
      </w:tr>
      <w:tr w:rsidR="00BB1F3C" w:rsidRPr="00DB4833" w14:paraId="5752F4C7" w14:textId="77777777" w:rsidTr="00CA7E9B">
        <w:trPr>
          <w:jc w:val="center"/>
        </w:trPr>
        <w:tc>
          <w:tcPr>
            <w:tcW w:w="2430" w:type="dxa"/>
            <w:tcBorders>
              <w:top w:val="single" w:sz="4" w:space="0" w:color="auto"/>
              <w:left w:val="single" w:sz="4" w:space="0" w:color="auto"/>
              <w:bottom w:val="single" w:sz="4" w:space="0" w:color="auto"/>
            </w:tcBorders>
            <w:shd w:val="clear" w:color="auto" w:fill="FFFFFF"/>
          </w:tcPr>
          <w:p w14:paraId="59E4E2E6"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Р.СС.05.ВЕN.003</w:t>
            </w:r>
          </w:p>
        </w:tc>
        <w:tc>
          <w:tcPr>
            <w:tcW w:w="2927" w:type="dxa"/>
            <w:tcBorders>
              <w:top w:val="single" w:sz="4" w:space="0" w:color="auto"/>
              <w:left w:val="single" w:sz="4" w:space="0" w:color="auto"/>
              <w:bottom w:val="single" w:sz="4" w:space="0" w:color="auto"/>
            </w:tcBorders>
            <w:shd w:val="clear" w:color="auto" w:fill="FFFFFF"/>
          </w:tcPr>
          <w:p w14:paraId="3CE17B6E"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w:t>
            </w:r>
          </w:p>
        </w:tc>
        <w:tc>
          <w:tcPr>
            <w:tcW w:w="4039" w:type="dxa"/>
            <w:tcBorders>
              <w:top w:val="single" w:sz="4" w:space="0" w:color="auto"/>
              <w:left w:val="single" w:sz="4" w:space="0" w:color="auto"/>
              <w:bottom w:val="single" w:sz="4" w:space="0" w:color="auto"/>
              <w:right w:val="single" w:sz="4" w:space="0" w:color="auto"/>
            </w:tcBorders>
            <w:shd w:val="clear" w:color="auto" w:fill="FFFFFF"/>
          </w:tcPr>
          <w:p w14:paraId="3148F7B0" w14:textId="77777777" w:rsidR="00BB1F3C" w:rsidRPr="00DB4833" w:rsidRDefault="00BB1F3C" w:rsidP="006E31A9">
            <w:pPr>
              <w:pStyle w:val="Bodytext20"/>
              <w:shd w:val="clear" w:color="auto" w:fill="auto"/>
              <w:spacing w:before="0" w:after="120" w:line="240" w:lineRule="auto"/>
              <w:ind w:left="289" w:right="420"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ներառված իրավաբանական անձանց մասին տեղեկություններ</w:t>
            </w:r>
          </w:p>
        </w:tc>
      </w:tr>
    </w:tbl>
    <w:p w14:paraId="248547F8" w14:textId="77777777" w:rsidR="00BB1F3C" w:rsidRPr="00DB4833" w:rsidRDefault="00BB1F3C" w:rsidP="009B6BDF">
      <w:pPr>
        <w:spacing w:after="160" w:line="360" w:lineRule="auto"/>
        <w:ind w:right="-8"/>
      </w:pPr>
    </w:p>
    <w:p w14:paraId="2826A81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VI. Ընդհանուր գործընթացի մասնակիցների պատասխանատվությունը</w:t>
      </w:r>
    </w:p>
    <w:p w14:paraId="6E0C7B7C"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6FEA3629" w14:textId="644D961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5.</w:t>
      </w:r>
      <w:r w:rsidR="00AD091A" w:rsidRPr="00DB4833">
        <w:rPr>
          <w:rFonts w:ascii="Sylfaen" w:hAnsi="Sylfaen"/>
          <w:sz w:val="24"/>
          <w:szCs w:val="24"/>
        </w:rPr>
        <w:tab/>
      </w:r>
      <w:r w:rsidR="008A4395" w:rsidRPr="00DB4833">
        <w:rPr>
          <w:rFonts w:ascii="Sylfaen" w:hAnsi="Sylfaen"/>
          <w:sz w:val="24"/>
          <w:szCs w:val="24"/>
        </w:rPr>
        <w:t>Հանձնաժողովի</w:t>
      </w:r>
      <w:r w:rsidR="00505133" w:rsidRPr="00DB4833">
        <w:rPr>
          <w:rFonts w:ascii="Sylfaen" w:hAnsi="Sylfaen"/>
          <w:sz w:val="24"/>
          <w:szCs w:val="24"/>
        </w:rPr>
        <w:t>՝</w:t>
      </w:r>
      <w:r w:rsidR="008A4395" w:rsidRPr="00DB4833">
        <w:rPr>
          <w:rFonts w:ascii="Sylfaen" w:hAnsi="Sylfaen"/>
          <w:sz w:val="24"/>
          <w:szCs w:val="24"/>
        </w:rPr>
        <w:t xml:space="preserve"> </w:t>
      </w:r>
      <w:r w:rsidR="00505133" w:rsidRPr="00DB4833">
        <w:rPr>
          <w:rFonts w:ascii="Sylfaen" w:hAnsi="Sylfaen"/>
          <w:sz w:val="24"/>
          <w:szCs w:val="24"/>
        </w:rPr>
        <w:t>տ</w:t>
      </w:r>
      <w:r w:rsidRPr="00DB4833">
        <w:rPr>
          <w:rFonts w:ascii="Sylfaen" w:hAnsi="Sylfaen"/>
          <w:sz w:val="24"/>
          <w:szCs w:val="24"/>
        </w:rPr>
        <w:t xml:space="preserve">եղեկատվական փոխգործակցությանը մասնակցող աշխատակիցները </w:t>
      </w:r>
      <w:r w:rsidR="00EC6369">
        <w:rPr>
          <w:rFonts w:ascii="Sylfaen" w:hAnsi="Sylfaen"/>
          <w:sz w:val="24"/>
          <w:szCs w:val="24"/>
        </w:rPr>
        <w:t>և</w:t>
      </w:r>
      <w:r w:rsidRPr="00DB4833">
        <w:rPr>
          <w:rFonts w:ascii="Sylfaen" w:hAnsi="Sylfaen"/>
          <w:sz w:val="24"/>
          <w:szCs w:val="24"/>
        </w:rPr>
        <w:t xml:space="preserve"> պաշտոնատար անձինք տեղեկությունների </w:t>
      </w:r>
      <w:r w:rsidR="008A4395" w:rsidRPr="00DB4833">
        <w:rPr>
          <w:rFonts w:ascii="Sylfaen" w:hAnsi="Sylfaen"/>
          <w:sz w:val="24"/>
          <w:szCs w:val="24"/>
        </w:rPr>
        <w:t xml:space="preserve">ժամանակին ու </w:t>
      </w:r>
      <w:r w:rsidRPr="00DB4833">
        <w:rPr>
          <w:rFonts w:ascii="Sylfaen" w:hAnsi="Sylfaen"/>
          <w:sz w:val="24"/>
          <w:szCs w:val="24"/>
        </w:rPr>
        <w:t>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w:t>
      </w:r>
      <w:r w:rsidR="004B708D" w:rsidRPr="00DB4833">
        <w:rPr>
          <w:rFonts w:ascii="Sylfaen" w:hAnsi="Sylfaen"/>
          <w:sz w:val="24"/>
          <w:szCs w:val="24"/>
        </w:rPr>
        <w:t>-</w:t>
      </w:r>
      <w:r w:rsidRPr="00DB4833">
        <w:rPr>
          <w:rFonts w:ascii="Sylfaen" w:hAnsi="Sylfaen"/>
          <w:sz w:val="24"/>
          <w:szCs w:val="24"/>
        </w:rPr>
        <w:t xml:space="preserve">ի պայմանագրին, </w:t>
      </w:r>
      <w:r w:rsidRPr="00DB4833">
        <w:rPr>
          <w:rFonts w:ascii="Sylfaen" w:hAnsi="Sylfaen"/>
          <w:sz w:val="24"/>
          <w:szCs w:val="24"/>
        </w:rPr>
        <w:lastRenderedPageBreak/>
        <w:t xml:space="preserve">Միության շրջանակներում </w:t>
      </w:r>
      <w:r w:rsidR="00505133" w:rsidRPr="00DB4833">
        <w:rPr>
          <w:rFonts w:ascii="Sylfaen" w:hAnsi="Sylfaen"/>
          <w:sz w:val="24"/>
          <w:szCs w:val="24"/>
        </w:rPr>
        <w:t xml:space="preserve">կնքված՝ </w:t>
      </w:r>
      <w:r w:rsidRPr="00DB4833">
        <w:rPr>
          <w:rFonts w:ascii="Sylfaen" w:hAnsi="Sylfaen"/>
          <w:sz w:val="24"/>
          <w:szCs w:val="24"/>
        </w:rPr>
        <w:t xml:space="preserve">Միության իրավունքի մաս կազմող այլ միջազգային պայմանագրերին </w:t>
      </w:r>
      <w:r w:rsidR="00EC6369">
        <w:rPr>
          <w:rFonts w:ascii="Sylfaen" w:hAnsi="Sylfaen"/>
          <w:sz w:val="24"/>
          <w:szCs w:val="24"/>
        </w:rPr>
        <w:t>և</w:t>
      </w:r>
      <w:r w:rsidRPr="00DB4833">
        <w:rPr>
          <w:rFonts w:ascii="Sylfaen" w:hAnsi="Sylfaen"/>
          <w:sz w:val="24"/>
          <w:szCs w:val="24"/>
        </w:rPr>
        <w:t xml:space="preserve"> ակտերին համապատասխան, իսկ անդամ պետության լիազորված մարմինների պաշտոնատար անձինք </w:t>
      </w:r>
      <w:r w:rsidR="00EC6369">
        <w:rPr>
          <w:rFonts w:ascii="Sylfaen" w:hAnsi="Sylfaen"/>
          <w:sz w:val="24"/>
          <w:szCs w:val="24"/>
        </w:rPr>
        <w:t>և</w:t>
      </w:r>
      <w:r w:rsidRPr="00DB4833">
        <w:rPr>
          <w:rFonts w:ascii="Sylfaen" w:hAnsi="Sylfaen"/>
          <w:sz w:val="24"/>
          <w:szCs w:val="24"/>
        </w:rPr>
        <w:t xml:space="preserve"> աշխատակիցները՝ անդամ պետության օրենսդրությանը համապատասխան։</w:t>
      </w:r>
    </w:p>
    <w:p w14:paraId="072CB550" w14:textId="77777777" w:rsidR="00BB1F3C" w:rsidRPr="00DB4833" w:rsidRDefault="00BB1F3C" w:rsidP="009B6BDF">
      <w:pPr>
        <w:spacing w:after="160" w:line="360" w:lineRule="auto"/>
        <w:ind w:right="-8"/>
      </w:pPr>
    </w:p>
    <w:p w14:paraId="59347FA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VII. Ընդհանուր գործընթացի տեղեկատուներ</w:t>
      </w:r>
      <w:r w:rsidR="00505133" w:rsidRPr="00DB4833">
        <w:rPr>
          <w:rFonts w:ascii="Sylfaen" w:hAnsi="Sylfaen"/>
          <w:sz w:val="24"/>
          <w:szCs w:val="24"/>
        </w:rPr>
        <w:t>ն</w:t>
      </w:r>
      <w:r w:rsidRPr="00DB4833">
        <w:rPr>
          <w:rFonts w:ascii="Sylfaen" w:hAnsi="Sylfaen"/>
          <w:sz w:val="24"/>
          <w:szCs w:val="24"/>
        </w:rPr>
        <w:t xml:space="preserve"> </w:t>
      </w:r>
      <w:r w:rsidR="00505133" w:rsidRPr="00DB4833">
        <w:rPr>
          <w:rFonts w:ascii="Sylfaen" w:hAnsi="Sylfaen"/>
          <w:sz w:val="24"/>
          <w:szCs w:val="24"/>
        </w:rPr>
        <w:t>ու</w:t>
      </w:r>
      <w:r w:rsidRPr="00DB4833">
        <w:rPr>
          <w:rFonts w:ascii="Sylfaen" w:hAnsi="Sylfaen"/>
          <w:sz w:val="24"/>
          <w:szCs w:val="24"/>
        </w:rPr>
        <w:t xml:space="preserve"> դասակարգիչներ</w:t>
      </w:r>
      <w:r w:rsidR="00505133" w:rsidRPr="00DB4833">
        <w:rPr>
          <w:rFonts w:ascii="Sylfaen" w:hAnsi="Sylfaen"/>
          <w:sz w:val="24"/>
          <w:szCs w:val="24"/>
        </w:rPr>
        <w:t>ը</w:t>
      </w:r>
    </w:p>
    <w:p w14:paraId="4E10F47E"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7B8057AB" w14:textId="630F9E92"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Ընդհանուր գործընթացի տեղեկատուների </w:t>
      </w:r>
      <w:r w:rsidR="00EC6369">
        <w:rPr>
          <w:rFonts w:ascii="Sylfaen" w:hAnsi="Sylfaen"/>
          <w:sz w:val="24"/>
          <w:szCs w:val="24"/>
        </w:rPr>
        <w:t>և</w:t>
      </w:r>
      <w:r w:rsidRPr="00DB4833">
        <w:rPr>
          <w:rFonts w:ascii="Sylfaen" w:hAnsi="Sylfaen"/>
          <w:sz w:val="24"/>
          <w:szCs w:val="24"/>
        </w:rPr>
        <w:t xml:space="preserve"> դասակարգիչների ցանկը բերված է 6-րդ աղյուսակում:</w:t>
      </w:r>
    </w:p>
    <w:p w14:paraId="05B0296B"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5231AFBB"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6</w:t>
      </w:r>
    </w:p>
    <w:p w14:paraId="572F8C2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p w14:paraId="56215BC2" w14:textId="54A68BFB"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Ընդհանուր գործընթացի տեղեկատուների </w:t>
      </w:r>
      <w:r w:rsidR="00EC6369">
        <w:rPr>
          <w:rFonts w:ascii="Sylfaen" w:hAnsi="Sylfaen"/>
          <w:sz w:val="24"/>
          <w:szCs w:val="24"/>
        </w:rPr>
        <w:t>և</w:t>
      </w:r>
      <w:r w:rsidRPr="00DB4833">
        <w:rPr>
          <w:rFonts w:ascii="Sylfaen" w:hAnsi="Sylfaen"/>
          <w:sz w:val="24"/>
          <w:szCs w:val="24"/>
        </w:rPr>
        <w:t xml:space="preserve"> դասակարգիչների ցանկ</w:t>
      </w:r>
      <w:r w:rsidR="00450785" w:rsidRPr="00DB4833">
        <w:rPr>
          <w:rFonts w:ascii="Sylfaen" w:hAnsi="Sylfaen"/>
          <w:sz w:val="24"/>
          <w:szCs w:val="24"/>
        </w:rPr>
        <w:t>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2434"/>
        <w:gridCol w:w="2362"/>
        <w:gridCol w:w="2077"/>
        <w:gridCol w:w="2527"/>
      </w:tblGrid>
      <w:tr w:rsidR="00BB1F3C" w:rsidRPr="00DB4833" w14:paraId="220E9205" w14:textId="77777777" w:rsidTr="00CA7E9B">
        <w:trPr>
          <w:jc w:val="center"/>
        </w:trPr>
        <w:tc>
          <w:tcPr>
            <w:tcW w:w="2434" w:type="dxa"/>
            <w:tcBorders>
              <w:top w:val="single" w:sz="4" w:space="0" w:color="auto"/>
              <w:left w:val="single" w:sz="4" w:space="0" w:color="auto"/>
            </w:tcBorders>
            <w:shd w:val="clear" w:color="auto" w:fill="FFFFFF"/>
            <w:vAlign w:val="center"/>
          </w:tcPr>
          <w:p w14:paraId="58CA1145" w14:textId="77777777" w:rsidR="00BB1F3C" w:rsidRPr="00DB4833" w:rsidRDefault="00BB1F3C" w:rsidP="0038003C">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2362" w:type="dxa"/>
            <w:tcBorders>
              <w:top w:val="single" w:sz="4" w:space="0" w:color="auto"/>
              <w:left w:val="single" w:sz="4" w:space="0" w:color="auto"/>
            </w:tcBorders>
            <w:shd w:val="clear" w:color="auto" w:fill="FFFFFF"/>
            <w:vAlign w:val="center"/>
          </w:tcPr>
          <w:p w14:paraId="5B055E34"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2077" w:type="dxa"/>
            <w:tcBorders>
              <w:top w:val="single" w:sz="4" w:space="0" w:color="auto"/>
              <w:left w:val="single" w:sz="4" w:space="0" w:color="auto"/>
            </w:tcBorders>
            <w:shd w:val="clear" w:color="auto" w:fill="FFFFFF"/>
            <w:vAlign w:val="center"/>
          </w:tcPr>
          <w:p w14:paraId="77FBDE6F"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Տեսակը</w:t>
            </w:r>
          </w:p>
        </w:tc>
        <w:tc>
          <w:tcPr>
            <w:tcW w:w="2527" w:type="dxa"/>
            <w:tcBorders>
              <w:top w:val="single" w:sz="4" w:space="0" w:color="auto"/>
              <w:left w:val="single" w:sz="4" w:space="0" w:color="auto"/>
              <w:right w:val="single" w:sz="4" w:space="0" w:color="auto"/>
            </w:tcBorders>
            <w:shd w:val="clear" w:color="auto" w:fill="FFFFFF"/>
            <w:vAlign w:val="center"/>
          </w:tcPr>
          <w:p w14:paraId="14913799"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1B286D6E" w14:textId="77777777" w:rsidTr="00CA7E9B">
        <w:trPr>
          <w:jc w:val="center"/>
        </w:trPr>
        <w:tc>
          <w:tcPr>
            <w:tcW w:w="2434" w:type="dxa"/>
            <w:tcBorders>
              <w:top w:val="single" w:sz="4" w:space="0" w:color="auto"/>
              <w:left w:val="single" w:sz="4" w:space="0" w:color="auto"/>
            </w:tcBorders>
            <w:shd w:val="clear" w:color="auto" w:fill="FFFFFF"/>
            <w:vAlign w:val="bottom"/>
          </w:tcPr>
          <w:p w14:paraId="24048E74"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2362" w:type="dxa"/>
            <w:tcBorders>
              <w:top w:val="single" w:sz="4" w:space="0" w:color="auto"/>
              <w:left w:val="single" w:sz="4" w:space="0" w:color="auto"/>
            </w:tcBorders>
            <w:shd w:val="clear" w:color="auto" w:fill="FFFFFF"/>
            <w:vAlign w:val="bottom"/>
          </w:tcPr>
          <w:p w14:paraId="5DD9BA4D"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2077" w:type="dxa"/>
            <w:tcBorders>
              <w:top w:val="single" w:sz="4" w:space="0" w:color="auto"/>
              <w:left w:val="single" w:sz="4" w:space="0" w:color="auto"/>
            </w:tcBorders>
            <w:shd w:val="clear" w:color="auto" w:fill="FFFFFF"/>
            <w:vAlign w:val="center"/>
          </w:tcPr>
          <w:p w14:paraId="04CD04BA"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c>
          <w:tcPr>
            <w:tcW w:w="2527" w:type="dxa"/>
            <w:tcBorders>
              <w:top w:val="single" w:sz="4" w:space="0" w:color="auto"/>
              <w:left w:val="single" w:sz="4" w:space="0" w:color="auto"/>
              <w:right w:val="single" w:sz="4" w:space="0" w:color="auto"/>
            </w:tcBorders>
            <w:shd w:val="clear" w:color="auto" w:fill="FFFFFF"/>
            <w:vAlign w:val="center"/>
          </w:tcPr>
          <w:p w14:paraId="483B0480"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4</w:t>
            </w:r>
          </w:p>
        </w:tc>
      </w:tr>
      <w:tr w:rsidR="00BB1F3C" w:rsidRPr="00DB4833" w14:paraId="6C57C718" w14:textId="77777777" w:rsidTr="00CA7E9B">
        <w:trPr>
          <w:jc w:val="center"/>
        </w:trPr>
        <w:tc>
          <w:tcPr>
            <w:tcW w:w="2434" w:type="dxa"/>
            <w:tcBorders>
              <w:top w:val="single" w:sz="4" w:space="0" w:color="auto"/>
              <w:left w:val="single" w:sz="4" w:space="0" w:color="auto"/>
            </w:tcBorders>
            <w:shd w:val="clear" w:color="auto" w:fill="FFFFFF"/>
          </w:tcPr>
          <w:p w14:paraId="78FAE103"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Р.СLS.001</w:t>
            </w:r>
          </w:p>
        </w:tc>
        <w:tc>
          <w:tcPr>
            <w:tcW w:w="2362" w:type="dxa"/>
            <w:tcBorders>
              <w:top w:val="single" w:sz="4" w:space="0" w:color="auto"/>
              <w:left w:val="single" w:sz="4" w:space="0" w:color="auto"/>
            </w:tcBorders>
            <w:shd w:val="clear" w:color="auto" w:fill="FFFFFF"/>
          </w:tcPr>
          <w:p w14:paraId="4B9717F1"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աշխարհի երկրների դասակարգիչ</w:t>
            </w:r>
          </w:p>
        </w:tc>
        <w:tc>
          <w:tcPr>
            <w:tcW w:w="2077" w:type="dxa"/>
            <w:tcBorders>
              <w:top w:val="single" w:sz="4" w:space="0" w:color="auto"/>
              <w:left w:val="single" w:sz="4" w:space="0" w:color="auto"/>
            </w:tcBorders>
            <w:shd w:val="clear" w:color="auto" w:fill="FFFFFF"/>
          </w:tcPr>
          <w:p w14:paraId="7E7E4918"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միջազգային դասակարգիչ</w:t>
            </w:r>
          </w:p>
        </w:tc>
        <w:tc>
          <w:tcPr>
            <w:tcW w:w="2527" w:type="dxa"/>
            <w:tcBorders>
              <w:top w:val="single" w:sz="4" w:space="0" w:color="auto"/>
              <w:left w:val="single" w:sz="4" w:space="0" w:color="auto"/>
              <w:right w:val="single" w:sz="4" w:space="0" w:color="auto"/>
            </w:tcBorders>
            <w:shd w:val="clear" w:color="auto" w:fill="FFFFFF"/>
            <w:vAlign w:val="center"/>
          </w:tcPr>
          <w:p w14:paraId="4DC72809" w14:textId="1A387850"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պարունակում է երկրների անվանումներ</w:t>
            </w:r>
            <w:r w:rsidR="00505133" w:rsidRPr="00DB4833">
              <w:rPr>
                <w:rStyle w:val="Bodytext212pt"/>
                <w:rFonts w:ascii="Sylfaen" w:hAnsi="Sylfaen"/>
              </w:rPr>
              <w:t>ի ցանկը</w:t>
            </w:r>
            <w:r w:rsidRPr="00DB4833">
              <w:rPr>
                <w:rStyle w:val="Bodytext212pt"/>
                <w:rFonts w:ascii="Sylfaen" w:hAnsi="Sylfaen"/>
              </w:rPr>
              <w:t xml:space="preserve"> </w:t>
            </w:r>
            <w:r w:rsidR="00EC6369">
              <w:rPr>
                <w:rStyle w:val="Bodytext212pt"/>
                <w:rFonts w:ascii="Sylfaen" w:hAnsi="Sylfaen"/>
              </w:rPr>
              <w:t>և</w:t>
            </w:r>
            <w:r w:rsidRPr="00DB4833">
              <w:rPr>
                <w:rStyle w:val="Bodytext212pt"/>
                <w:rFonts w:ascii="Sylfaen" w:hAnsi="Sylfaen"/>
              </w:rPr>
              <w:t xml:space="preserve"> դրան</w:t>
            </w:r>
            <w:r w:rsidR="00505133" w:rsidRPr="00DB4833">
              <w:rPr>
                <w:rStyle w:val="Bodytext212pt"/>
                <w:rFonts w:ascii="Sylfaen" w:hAnsi="Sylfaen"/>
              </w:rPr>
              <w:t>ց</w:t>
            </w:r>
            <w:r w:rsidRPr="00DB4833">
              <w:rPr>
                <w:rStyle w:val="Bodytext212pt"/>
                <w:rFonts w:ascii="Sylfaen" w:hAnsi="Sylfaen"/>
              </w:rPr>
              <w:t xml:space="preserve"> համապատասխան ծածկագրերը (կիրառվում է Մաքսային </w:t>
            </w:r>
            <w:r w:rsidR="00505133" w:rsidRPr="00DB4833">
              <w:rPr>
                <w:rStyle w:val="Bodytext212pt"/>
                <w:rFonts w:ascii="Sylfaen" w:hAnsi="Sylfaen"/>
              </w:rPr>
              <w:t xml:space="preserve">միության </w:t>
            </w:r>
            <w:r w:rsidRPr="00DB4833">
              <w:rPr>
                <w:rStyle w:val="Bodytext212pt"/>
                <w:rFonts w:ascii="Sylfaen" w:hAnsi="Sylfaen"/>
              </w:rPr>
              <w:t>հանձնաժողովի 2010 թվականի սեպտեմբերի 20</w:t>
            </w:r>
            <w:r w:rsidR="004B708D" w:rsidRPr="00DB4833">
              <w:rPr>
                <w:rStyle w:val="Bodytext212pt"/>
                <w:rFonts w:ascii="Sylfaen" w:hAnsi="Sylfaen"/>
              </w:rPr>
              <w:t>-</w:t>
            </w:r>
            <w:r w:rsidRPr="00DB4833">
              <w:rPr>
                <w:rStyle w:val="Bodytext212pt"/>
                <w:rFonts w:ascii="Sylfaen" w:hAnsi="Sylfaen"/>
              </w:rPr>
              <w:t>ի թիվ 378 որոշման</w:t>
            </w:r>
            <w:r w:rsidR="00505133" w:rsidRPr="00DB4833">
              <w:rPr>
                <w:rStyle w:val="Bodytext212pt"/>
                <w:rFonts w:ascii="Sylfaen" w:hAnsi="Sylfaen"/>
              </w:rPr>
              <w:t>ը</w:t>
            </w:r>
            <w:r w:rsidRPr="00DB4833">
              <w:rPr>
                <w:rStyle w:val="Bodytext212pt"/>
                <w:rFonts w:ascii="Sylfaen" w:hAnsi="Sylfaen"/>
              </w:rPr>
              <w:t xml:space="preserve"> համա</w:t>
            </w:r>
            <w:r w:rsidR="00505133" w:rsidRPr="00DB4833">
              <w:rPr>
                <w:rStyle w:val="Bodytext212pt"/>
                <w:rFonts w:ascii="Sylfaen" w:hAnsi="Sylfaen"/>
              </w:rPr>
              <w:t>պատասխան</w:t>
            </w:r>
            <w:r w:rsidRPr="00DB4833">
              <w:rPr>
                <w:rStyle w:val="Bodytext212pt"/>
                <w:rFonts w:ascii="Sylfaen" w:hAnsi="Sylfaen"/>
              </w:rPr>
              <w:t>)</w:t>
            </w:r>
          </w:p>
        </w:tc>
      </w:tr>
      <w:tr w:rsidR="00BB1F3C" w:rsidRPr="00DB4833" w14:paraId="15CD9942" w14:textId="77777777" w:rsidTr="00CA7E9B">
        <w:trPr>
          <w:jc w:val="center"/>
        </w:trPr>
        <w:tc>
          <w:tcPr>
            <w:tcW w:w="2434" w:type="dxa"/>
            <w:tcBorders>
              <w:top w:val="single" w:sz="4" w:space="0" w:color="auto"/>
              <w:left w:val="single" w:sz="4" w:space="0" w:color="auto"/>
            </w:tcBorders>
            <w:shd w:val="clear" w:color="auto" w:fill="FFFFFF"/>
          </w:tcPr>
          <w:p w14:paraId="7E7DDE26"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Р.СLS.024</w:t>
            </w:r>
          </w:p>
        </w:tc>
        <w:tc>
          <w:tcPr>
            <w:tcW w:w="2362" w:type="dxa"/>
            <w:tcBorders>
              <w:top w:val="single" w:sz="4" w:space="0" w:color="auto"/>
              <w:left w:val="single" w:sz="4" w:space="0" w:color="auto"/>
            </w:tcBorders>
            <w:shd w:val="clear" w:color="auto" w:fill="FFFFFF"/>
          </w:tcPr>
          <w:p w14:paraId="3DC05084"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 xml:space="preserve">լեզուների ծածկագրերի </w:t>
            </w:r>
            <w:r w:rsidRPr="00DB4833">
              <w:rPr>
                <w:rStyle w:val="Bodytext212pt"/>
                <w:rFonts w:ascii="Sylfaen" w:hAnsi="Sylfaen"/>
              </w:rPr>
              <w:lastRenderedPageBreak/>
              <w:t>դասակարգիչ</w:t>
            </w:r>
          </w:p>
        </w:tc>
        <w:tc>
          <w:tcPr>
            <w:tcW w:w="2077" w:type="dxa"/>
            <w:tcBorders>
              <w:top w:val="single" w:sz="4" w:space="0" w:color="auto"/>
              <w:left w:val="single" w:sz="4" w:space="0" w:color="auto"/>
            </w:tcBorders>
            <w:shd w:val="clear" w:color="auto" w:fill="FFFFFF"/>
          </w:tcPr>
          <w:p w14:paraId="15DDA369"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lastRenderedPageBreak/>
              <w:t>միջազգային դասակարգիչ</w:t>
            </w:r>
          </w:p>
        </w:tc>
        <w:tc>
          <w:tcPr>
            <w:tcW w:w="2527" w:type="dxa"/>
            <w:tcBorders>
              <w:top w:val="single" w:sz="4" w:space="0" w:color="auto"/>
              <w:left w:val="single" w:sz="4" w:space="0" w:color="auto"/>
              <w:right w:val="single" w:sz="4" w:space="0" w:color="auto"/>
            </w:tcBorders>
            <w:shd w:val="clear" w:color="auto" w:fill="FFFFFF"/>
            <w:vAlign w:val="center"/>
          </w:tcPr>
          <w:p w14:paraId="72D2A33F" w14:textId="6C52C5DD"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պարունակում է լեզուների </w:t>
            </w:r>
            <w:r w:rsidRPr="00DB4833">
              <w:rPr>
                <w:rStyle w:val="Bodytext212pt"/>
                <w:rFonts w:ascii="Sylfaen" w:hAnsi="Sylfaen"/>
              </w:rPr>
              <w:lastRenderedPageBreak/>
              <w:t xml:space="preserve">անվանումների ցանկը </w:t>
            </w:r>
            <w:r w:rsidR="00EC6369">
              <w:rPr>
                <w:rStyle w:val="Bodytext212pt"/>
                <w:rFonts w:ascii="Sylfaen" w:hAnsi="Sylfaen"/>
              </w:rPr>
              <w:t>և</w:t>
            </w:r>
            <w:r w:rsidRPr="00DB4833">
              <w:rPr>
                <w:rStyle w:val="Bodytext212pt"/>
                <w:rFonts w:ascii="Sylfaen" w:hAnsi="Sylfaen"/>
              </w:rPr>
              <w:t xml:space="preserve"> դրանց ծածկագրերը՝ ISO 639-1 ստանդարտին համապատասխան</w:t>
            </w:r>
          </w:p>
        </w:tc>
      </w:tr>
      <w:tr w:rsidR="00BB1F3C" w:rsidRPr="00DB4833" w14:paraId="325C8E58" w14:textId="77777777" w:rsidTr="00CA7E9B">
        <w:trPr>
          <w:jc w:val="center"/>
        </w:trPr>
        <w:tc>
          <w:tcPr>
            <w:tcW w:w="2434" w:type="dxa"/>
            <w:tcBorders>
              <w:top w:val="single" w:sz="4" w:space="0" w:color="auto"/>
              <w:left w:val="single" w:sz="4" w:space="0" w:color="auto"/>
              <w:bottom w:val="single" w:sz="4" w:space="0" w:color="auto"/>
            </w:tcBorders>
            <w:shd w:val="clear" w:color="auto" w:fill="FFFFFF"/>
          </w:tcPr>
          <w:p w14:paraId="0B7D25B6"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lastRenderedPageBreak/>
              <w:t>Р.СLS.025</w:t>
            </w:r>
          </w:p>
        </w:tc>
        <w:tc>
          <w:tcPr>
            <w:tcW w:w="2362" w:type="dxa"/>
            <w:tcBorders>
              <w:top w:val="single" w:sz="4" w:space="0" w:color="auto"/>
              <w:left w:val="single" w:sz="4" w:space="0" w:color="auto"/>
              <w:bottom w:val="single" w:sz="4" w:space="0" w:color="auto"/>
            </w:tcBorders>
            <w:shd w:val="clear" w:color="auto" w:fill="FFFFFF"/>
          </w:tcPr>
          <w:p w14:paraId="5B1C7B73"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անդամ պետությունների մաքսային մարմինների դասակարգիչ</w:t>
            </w:r>
          </w:p>
        </w:tc>
        <w:tc>
          <w:tcPr>
            <w:tcW w:w="2077" w:type="dxa"/>
            <w:tcBorders>
              <w:top w:val="single" w:sz="4" w:space="0" w:color="auto"/>
              <w:left w:val="single" w:sz="4" w:space="0" w:color="auto"/>
              <w:bottom w:val="single" w:sz="4" w:space="0" w:color="auto"/>
            </w:tcBorders>
            <w:shd w:val="clear" w:color="auto" w:fill="FFFFFF"/>
          </w:tcPr>
          <w:p w14:paraId="6EB8DDCA"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տարածաշրջանային դասակարգիչ</w:t>
            </w:r>
          </w:p>
        </w:tc>
        <w:tc>
          <w:tcPr>
            <w:tcW w:w="2527" w:type="dxa"/>
            <w:tcBorders>
              <w:top w:val="single" w:sz="4" w:space="0" w:color="auto"/>
              <w:left w:val="single" w:sz="4" w:space="0" w:color="auto"/>
              <w:bottom w:val="single" w:sz="4" w:space="0" w:color="auto"/>
              <w:right w:val="single" w:sz="4" w:space="0" w:color="auto"/>
            </w:tcBorders>
            <w:shd w:val="clear" w:color="auto" w:fill="FFFFFF"/>
          </w:tcPr>
          <w:p w14:paraId="4521879E" w14:textId="732D2956"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պարունակում է անդամ պետությունների մաքսային մարմինների անվանումների ցանկը </w:t>
            </w:r>
            <w:r w:rsidR="00EC6369">
              <w:rPr>
                <w:rStyle w:val="Bodytext212pt"/>
                <w:rFonts w:ascii="Sylfaen" w:hAnsi="Sylfaen"/>
              </w:rPr>
              <w:t>և</w:t>
            </w:r>
            <w:r w:rsidRPr="00DB4833">
              <w:rPr>
                <w:rStyle w:val="Bodytext212pt"/>
                <w:rFonts w:ascii="Sylfaen" w:hAnsi="Sylfaen"/>
              </w:rPr>
              <w:t xml:space="preserve"> դրանց համապատասխան ծածկագրերը</w:t>
            </w:r>
          </w:p>
        </w:tc>
      </w:tr>
    </w:tbl>
    <w:p w14:paraId="23CD868F" w14:textId="77777777" w:rsidR="00BB1F3C" w:rsidRPr="00DB4833" w:rsidRDefault="00BB1F3C" w:rsidP="009B6BDF">
      <w:pPr>
        <w:spacing w:after="160" w:line="360" w:lineRule="auto"/>
        <w:ind w:right="-8"/>
      </w:pPr>
    </w:p>
    <w:p w14:paraId="1EAFE57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Style w:val="Headerorfooter60"/>
          <w:rFonts w:ascii="Sylfaen" w:hAnsi="Sylfaen"/>
          <w:sz w:val="24"/>
          <w:szCs w:val="24"/>
        </w:rPr>
        <w:t>VIII. Ընդհանուր գործընթացի ընթացակարգերը</w:t>
      </w:r>
    </w:p>
    <w:p w14:paraId="5D02743F" w14:textId="77777777" w:rsidR="00BB1F3C" w:rsidRPr="00DB4833" w:rsidRDefault="00BB1F3C" w:rsidP="009B6BDF">
      <w:pPr>
        <w:spacing w:after="160" w:line="360" w:lineRule="auto"/>
        <w:ind w:right="-8"/>
      </w:pPr>
    </w:p>
    <w:p w14:paraId="42327E50" w14:textId="2DACAC5B" w:rsidR="00BB1F3C"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BB1F3C"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00BB1F3C" w:rsidRPr="00DB4833">
        <w:rPr>
          <w:rFonts w:ascii="Sylfaen" w:hAnsi="Sylfaen"/>
          <w:sz w:val="24"/>
          <w:szCs w:val="24"/>
        </w:rPr>
        <w:t xml:space="preserve">ավորման </w:t>
      </w:r>
      <w:r w:rsidR="00EC6369">
        <w:rPr>
          <w:rFonts w:ascii="Sylfaen" w:hAnsi="Sylfaen"/>
          <w:sz w:val="24"/>
          <w:szCs w:val="24"/>
        </w:rPr>
        <w:t>և</w:t>
      </w:r>
      <w:r w:rsidR="00BB1F3C" w:rsidRPr="00DB4833">
        <w:rPr>
          <w:rFonts w:ascii="Sylfaen" w:hAnsi="Sylfaen"/>
          <w:sz w:val="24"/>
          <w:szCs w:val="24"/>
        </w:rPr>
        <w:t xml:space="preserve"> վարման ընթացակարգեր</w:t>
      </w:r>
      <w:r w:rsidR="00B455C4" w:rsidRPr="00DB4833">
        <w:rPr>
          <w:rFonts w:ascii="Sylfaen" w:hAnsi="Sylfaen"/>
          <w:sz w:val="24"/>
          <w:szCs w:val="24"/>
        </w:rPr>
        <w:t>ը</w:t>
      </w:r>
    </w:p>
    <w:p w14:paraId="26248C5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6328D82B" w14:textId="77777777" w:rsidR="00BB1F3C" w:rsidRPr="00DB4833" w:rsidRDefault="00BB1F3C" w:rsidP="009B6BDF">
      <w:pPr>
        <w:pStyle w:val="Bodytext20"/>
        <w:shd w:val="clear" w:color="auto" w:fill="auto"/>
        <w:spacing w:before="0" w:after="160" w:line="360" w:lineRule="auto"/>
        <w:ind w:left="709" w:right="700"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տեղեկությունների ներառում» ընթացակարգ (Р.СС.05.РRС.001)</w:t>
      </w:r>
    </w:p>
    <w:p w14:paraId="30F9DF69" w14:textId="77777777" w:rsidR="00BB1F3C" w:rsidRPr="00DB4833" w:rsidRDefault="00BB1F3C" w:rsidP="009B6BDF">
      <w:pPr>
        <w:pStyle w:val="Bodytext20"/>
        <w:shd w:val="clear" w:color="auto" w:fill="auto"/>
        <w:spacing w:before="0" w:after="160" w:line="360" w:lineRule="auto"/>
        <w:ind w:left="709" w:right="700" w:firstLine="0"/>
        <w:jc w:val="center"/>
        <w:rPr>
          <w:rFonts w:ascii="Sylfaen" w:hAnsi="Sylfaen"/>
          <w:sz w:val="24"/>
          <w:szCs w:val="24"/>
        </w:rPr>
      </w:pPr>
    </w:p>
    <w:p w14:paraId="7CFC874C"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ընթացակարգի (Р.СС.05.РRС.001) կատարման սխեման ներկայացված է 5-րդ նկարում։</w:t>
      </w:r>
    </w:p>
    <w:p w14:paraId="7EDF6BBC" w14:textId="027224A7" w:rsidR="00BB1F3C"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1960320" behindDoc="0" locked="0" layoutInCell="1" allowOverlap="1" wp14:anchorId="18FB26EF" wp14:editId="47F7A498">
                <wp:simplePos x="0" y="0"/>
                <wp:positionH relativeFrom="column">
                  <wp:posOffset>233045</wp:posOffset>
                </wp:positionH>
                <wp:positionV relativeFrom="paragraph">
                  <wp:posOffset>56515</wp:posOffset>
                </wp:positionV>
                <wp:extent cx="5382260" cy="3051810"/>
                <wp:effectExtent l="0" t="4445" r="0" b="1270"/>
                <wp:wrapNone/>
                <wp:docPr id="550199822"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2260" cy="3051810"/>
                          <a:chOff x="1785" y="1507"/>
                          <a:chExt cx="8476" cy="4806"/>
                        </a:xfrm>
                      </wpg:grpSpPr>
                      <wps:wsp>
                        <wps:cNvPr id="170196312" name="Text Box 305"/>
                        <wps:cNvSpPr txBox="1">
                          <a:spLocks noChangeArrowheads="1"/>
                        </wps:cNvSpPr>
                        <wps:spPr bwMode="auto">
                          <a:xfrm>
                            <a:off x="1785" y="1507"/>
                            <a:ext cx="3961"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6D444" w14:textId="77777777" w:rsidR="00EC2E69" w:rsidRPr="004E6226" w:rsidRDefault="00EC2E69" w:rsidP="004E6226">
                              <w:pPr>
                                <w:rPr>
                                  <w:sz w:val="14"/>
                                </w:rPr>
                              </w:pPr>
                              <w:r w:rsidRPr="004E6226">
                                <w:rPr>
                                  <w:rStyle w:val="Bodytext212pt"/>
                                  <w:rFonts w:ascii="Sylfaen" w:eastAsia="Sylfaen" w:hAnsi="Sylfaen" w:cs="Sylfaen"/>
                                  <w:sz w:val="14"/>
                                </w:rPr>
                                <w:t>Անդամ պետության լիազորված մարմին (P.CC.05.ACT.001)</w:t>
                              </w:r>
                            </w:p>
                          </w:txbxContent>
                        </wps:txbx>
                        <wps:bodyPr rot="0" vert="horz" wrap="square" lIns="3600" tIns="3600" rIns="3600" bIns="3600" anchor="t" anchorCtr="0" upright="1">
                          <a:noAutofit/>
                        </wps:bodyPr>
                      </wps:wsp>
                      <wps:wsp>
                        <wps:cNvPr id="973873958" name="Text Box 306"/>
                        <wps:cNvSpPr txBox="1">
                          <a:spLocks noChangeArrowheads="1"/>
                        </wps:cNvSpPr>
                        <wps:spPr bwMode="auto">
                          <a:xfrm>
                            <a:off x="6669" y="1507"/>
                            <a:ext cx="3592"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4FA5B" w14:textId="77777777" w:rsidR="00EC2E69" w:rsidRPr="004E6226" w:rsidRDefault="00EC2E69" w:rsidP="004E6226">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wps:txbx>
                        <wps:bodyPr rot="0" vert="horz" wrap="square" lIns="3600" tIns="3600" rIns="3600" bIns="3600" anchor="t" anchorCtr="0" upright="1">
                          <a:noAutofit/>
                        </wps:bodyPr>
                      </wps:wsp>
                      <wps:wsp>
                        <wps:cNvPr id="1816023750" name="Text Box 307"/>
                        <wps:cNvSpPr txBox="1">
                          <a:spLocks noChangeArrowheads="1"/>
                        </wps:cNvSpPr>
                        <wps:spPr bwMode="auto">
                          <a:xfrm>
                            <a:off x="2708" y="2713"/>
                            <a:ext cx="1696"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97F27" w14:textId="77777777" w:rsidR="00EC2E69" w:rsidRPr="004E6226" w:rsidRDefault="00EC2E69" w:rsidP="004E6226">
                              <w:pPr>
                                <w:rPr>
                                  <w:sz w:val="12"/>
                                  <w:shd w:val="clear" w:color="auto" w:fill="FFFFFF"/>
                                  <w:lang w:val="en-US"/>
                                </w:rPr>
                              </w:pPr>
                              <w:r w:rsidRPr="004E6226">
                                <w:rPr>
                                  <w:rStyle w:val="Bodytext212pt"/>
                                  <w:rFonts w:ascii="Sylfaen" w:eastAsia="Sylfaen" w:hAnsi="Sylfaen" w:cs="Sylfaen"/>
                                  <w:sz w:val="12"/>
                                </w:rPr>
                                <w:t>Ազգային ռեեստրում տեղեկությունների ներառում</w:t>
                              </w:r>
                            </w:p>
                          </w:txbxContent>
                        </wps:txbx>
                        <wps:bodyPr rot="0" vert="horz" wrap="square" lIns="3600" tIns="3600" rIns="3600" bIns="3600" anchor="t" anchorCtr="0" upright="1">
                          <a:noAutofit/>
                        </wps:bodyPr>
                      </wps:wsp>
                      <wps:wsp>
                        <wps:cNvPr id="1326773551" name="Text Box 308"/>
                        <wps:cNvSpPr txBox="1">
                          <a:spLocks noChangeArrowheads="1"/>
                        </wps:cNvSpPr>
                        <wps:spPr bwMode="auto">
                          <a:xfrm>
                            <a:off x="2005" y="3620"/>
                            <a:ext cx="3219"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0E81F" w14:textId="77777777" w:rsidR="00EC2E69" w:rsidRPr="006137E6" w:rsidRDefault="00EC2E69" w:rsidP="004E6226">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wps:txbx>
                        <wps:bodyPr rot="0" vert="horz" wrap="square" lIns="3600" tIns="3600" rIns="3600" bIns="3600" anchor="t" anchorCtr="0" upright="1">
                          <a:noAutofit/>
                        </wps:bodyPr>
                      </wps:wsp>
                      <wps:wsp>
                        <wps:cNvPr id="1331418789" name="Text Box 309"/>
                        <wps:cNvSpPr txBox="1">
                          <a:spLocks noChangeArrowheads="1"/>
                        </wps:cNvSpPr>
                        <wps:spPr bwMode="auto">
                          <a:xfrm>
                            <a:off x="7009" y="3620"/>
                            <a:ext cx="2100"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5922" w14:textId="77777777" w:rsidR="00EC2E69" w:rsidRPr="007920DD" w:rsidRDefault="00EC2E69" w:rsidP="004E6226">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w:t>
                              </w:r>
                              <w:r w:rsidRPr="007920DD">
                                <w:rPr>
                                  <w:rStyle w:val="Bodytext212pt"/>
                                  <w:rFonts w:ascii="Sylfaen" w:eastAsiaTheme="minorHAnsi" w:hAnsi="Sylfaen"/>
                                  <w:sz w:val="10"/>
                                </w:rPr>
                                <w:t xml:space="preserve">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374841621" name="Text Box 310"/>
                        <wps:cNvSpPr txBox="1">
                          <a:spLocks noChangeArrowheads="1"/>
                        </wps:cNvSpPr>
                        <wps:spPr bwMode="auto">
                          <a:xfrm>
                            <a:off x="2615" y="4833"/>
                            <a:ext cx="2057"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4AB18" w14:textId="77777777" w:rsidR="00EC2E69" w:rsidRPr="007920DD" w:rsidRDefault="00EC2E69" w:rsidP="004E6226">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99969152" name="Text Box 311"/>
                        <wps:cNvSpPr txBox="1">
                          <a:spLocks noChangeArrowheads="1"/>
                        </wps:cNvSpPr>
                        <wps:spPr bwMode="auto">
                          <a:xfrm>
                            <a:off x="6669" y="4739"/>
                            <a:ext cx="2925" cy="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444A0" w14:textId="77777777" w:rsidR="00EC2E69" w:rsidRPr="007920DD" w:rsidRDefault="00EC2E69" w:rsidP="004E6226">
                              <w:r w:rsidRPr="007920DD">
                                <w:rPr>
                                  <w:rStyle w:val="Bodytext212pt"/>
                                  <w:rFonts w:ascii="Sylfaen" w:eastAsiaTheme="minorHAnsi" w:hAnsi="Sylfaen"/>
                                  <w:sz w:val="10"/>
                                </w:rPr>
                                <w:t>Մաքսային ներկայացուցիչների ընդհանուր ռեեստրում ներառվող իրավաբանական անձի մասին տեղեկությունների ընդունում և մշակում (Р.СС.05.</w:t>
                              </w:r>
                              <w:r w:rsidRPr="007920DD">
                                <w:rPr>
                                  <w:rStyle w:val="Headerorfooter60"/>
                                  <w:rFonts w:ascii="Sylfaen" w:eastAsiaTheme="minorHAnsi" w:hAnsi="Sylfaen"/>
                                  <w:sz w:val="10"/>
                                </w:rPr>
                                <w:t>OPR</w:t>
                              </w:r>
                              <w:r w:rsidRPr="007920DD">
                                <w:rPr>
                                  <w:rStyle w:val="Bodytext212pt"/>
                                  <w:rFonts w:ascii="Sylfaen" w:eastAsiaTheme="minorHAnsi" w:hAnsi="Sylfaen"/>
                                  <w:sz w:val="10"/>
                                </w:rPr>
                                <w:t>.002)</w:t>
                              </w:r>
                            </w:p>
                          </w:txbxContent>
                        </wps:txbx>
                        <wps:bodyPr rot="0" vert="horz" wrap="square" lIns="3600" tIns="3600" rIns="3600" bIns="3600" anchor="t" anchorCtr="0" upright="1">
                          <a:noAutofit/>
                        </wps:bodyPr>
                      </wps:wsp>
                      <wps:wsp>
                        <wps:cNvPr id="1433330923" name="Text Box 312"/>
                        <wps:cNvSpPr txBox="1">
                          <a:spLocks noChangeArrowheads="1"/>
                        </wps:cNvSpPr>
                        <wps:spPr bwMode="auto">
                          <a:xfrm>
                            <a:off x="2005" y="5911"/>
                            <a:ext cx="3578"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C79BE5" w14:textId="77777777" w:rsidR="00EC2E69" w:rsidRPr="00BC26F6" w:rsidRDefault="00EC2E69" w:rsidP="004E6226">
                              <w:pPr>
                                <w:rPr>
                                  <w:sz w:val="10"/>
                                  <w:lang w:val="en-US"/>
                                </w:rPr>
                              </w:pPr>
                              <w:r w:rsidRPr="00BC26F6">
                                <w:rPr>
                                  <w:sz w:val="10"/>
                                </w:rPr>
                                <w:t>Մաքսային ներկայացուցիչների ընդհանուր ռեեստրում տեղեկությունները ներառելու մասին ծանուցման ստացում</w:t>
                              </w:r>
                              <w:r w:rsidRPr="00BC26F6">
                                <w:rPr>
                                  <w:sz w:val="10"/>
                                  <w:lang w:val="en-US"/>
                                </w:rPr>
                                <w:t xml:space="preserve"> (</w:t>
                              </w:r>
                              <w:r w:rsidRPr="00BC26F6">
                                <w:rPr>
                                  <w:sz w:val="10"/>
                                </w:rPr>
                                <w:t>(Р.СС.05.ОРR.003)</w:t>
                              </w:r>
                            </w:p>
                          </w:txbxContent>
                        </wps:txbx>
                        <wps:bodyPr rot="0" vert="horz" wrap="square" lIns="3600" tIns="3600" rIns="3600" bIns="3600" anchor="t" anchorCtr="0" upright="1">
                          <a:noAutofit/>
                        </wps:bodyPr>
                      </wps:wsp>
                      <wps:wsp>
                        <wps:cNvPr id="1404174405" name="Text Box 313"/>
                        <wps:cNvSpPr txBox="1">
                          <a:spLocks noChangeArrowheads="1"/>
                        </wps:cNvSpPr>
                        <wps:spPr bwMode="auto">
                          <a:xfrm>
                            <a:off x="6427" y="5911"/>
                            <a:ext cx="3263"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ABE26" w14:textId="77777777" w:rsidR="00EC2E69" w:rsidRPr="007920DD" w:rsidRDefault="00EC2E69" w:rsidP="004E6226">
                              <w:pPr>
                                <w:rPr>
                                  <w:sz w:val="10"/>
                                  <w:lang w:val="en-US"/>
                                </w:rPr>
                              </w:pPr>
                              <w:r w:rsidRPr="007920DD">
                                <w:rPr>
                                  <w:sz w:val="10"/>
                                </w:rPr>
                                <w:t xml:space="preserve">Մաքսային </w:t>
                              </w:r>
                              <w:r w:rsidRPr="007920DD">
                                <w:rPr>
                                  <w:sz w:val="10"/>
                                </w:rPr>
                                <w:t>ներկայացուցիչների ընդհանուր ռեեստրի հրապարակում</w:t>
                              </w:r>
                              <w:r w:rsidRPr="007920DD">
                                <w:rPr>
                                  <w:sz w:val="10"/>
                                  <w:lang w:val="en-US"/>
                                </w:rPr>
                                <w:t xml:space="preserve"> (</w:t>
                              </w:r>
                              <w:r w:rsidRPr="007920DD">
                                <w:rPr>
                                  <w:sz w:val="10"/>
                                </w:rPr>
                                <w:t>(Р.СС.05.OPR.004)</w:t>
                              </w:r>
                              <w:r w:rsidRPr="007920DD">
                                <w:rPr>
                                  <w:sz w:val="10"/>
                                  <w:lang w:val="en-US"/>
                                </w:rPr>
                                <w:t>)</w:t>
                              </w:r>
                            </w:p>
                          </w:txbxContent>
                        </wps:txbx>
                        <wps:bodyPr rot="0" vert="horz" wrap="square" lIns="3600" tIns="3600" rIns="3600" bIns="3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B26EF" id="Group 316" o:spid="_x0000_s1082" style="position:absolute;left:0;text-align:left;margin-left:18.35pt;margin-top:4.45pt;width:423.8pt;height:240.3pt;z-index:251960320" coordorigin="1785,1507" coordsize="8476,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">
                <v:shape id="Text Box 305" o:spid="_x0000_s1083" type="#_x0000_t202" style="position:absolute;left:1785;top:1507;width:3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" stroked="f">
                  <v:textbox inset=".1mm,.1mm,.1mm,.1mm">
                    <w:txbxContent>
                      <w:p w14:paraId="5546D444" w14:textId="77777777" w:rsidR="00EC2E69" w:rsidRPr="004E6226" w:rsidRDefault="00EC2E69" w:rsidP="004E6226">
                        <w:pPr>
                          <w:rPr>
                            <w:sz w:val="14"/>
                          </w:rPr>
                        </w:pPr>
                        <w:r w:rsidRPr="004E6226">
                          <w:rPr>
                            <w:rStyle w:val="Bodytext212pt"/>
                            <w:rFonts w:ascii="Sylfaen" w:eastAsia="Sylfaen" w:hAnsi="Sylfaen" w:cs="Sylfaen"/>
                            <w:sz w:val="14"/>
                          </w:rPr>
                          <w:t>Անդամ պետության լիազորված մարմին (P.CC.05.ACT.001)</w:t>
                        </w:r>
                      </w:p>
                    </w:txbxContent>
                  </v:textbox>
                </v:shape>
                <v:shape id="Text Box 306" o:spid="_x0000_s1084" type="#_x0000_t202" style="position:absolute;left:6669;top:1507;width:35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" stroked="f">
                  <v:textbox inset=".1mm,.1mm,.1mm,.1mm">
                    <w:txbxContent>
                      <w:p w14:paraId="4944FA5B" w14:textId="77777777" w:rsidR="00EC2E69" w:rsidRPr="004E6226" w:rsidRDefault="00EC2E69" w:rsidP="004E6226">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v:textbox>
                </v:shape>
                <v:shape id="Text Box 307" o:spid="_x0000_s1085" type="#_x0000_t202" style="position:absolute;left:2708;top:2713;width:1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" stroked="f">
                  <v:textbox inset=".1mm,.1mm,.1mm,.1mm">
                    <w:txbxContent>
                      <w:p w14:paraId="5EB97F27" w14:textId="77777777" w:rsidR="00EC2E69" w:rsidRPr="004E6226" w:rsidRDefault="00EC2E69" w:rsidP="004E6226">
                        <w:pPr>
                          <w:rPr>
                            <w:sz w:val="12"/>
                            <w:shd w:val="clear" w:color="auto" w:fill="FFFFFF"/>
                            <w:lang w:val="en-US"/>
                          </w:rPr>
                        </w:pPr>
                        <w:r w:rsidRPr="004E6226">
                          <w:rPr>
                            <w:rStyle w:val="Bodytext212pt"/>
                            <w:rFonts w:ascii="Sylfaen" w:eastAsia="Sylfaen" w:hAnsi="Sylfaen" w:cs="Sylfaen"/>
                            <w:sz w:val="12"/>
                          </w:rPr>
                          <w:t>Ազգային ռեեստրում տեղեկությունների ներառում</w:t>
                        </w:r>
                      </w:p>
                    </w:txbxContent>
                  </v:textbox>
                </v:shape>
                <v:shape id="Text Box 308" o:spid="_x0000_s1086" type="#_x0000_t202" style="position:absolute;left:2005;top:3620;width:3219;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" stroked="f">
                  <v:textbox inset=".1mm,.1mm,.1mm,.1mm">
                    <w:txbxContent>
                      <w:p w14:paraId="4CB0E81F" w14:textId="77777777" w:rsidR="00EC2E69" w:rsidRPr="006137E6" w:rsidRDefault="00EC2E69" w:rsidP="004E6226">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v:textbox>
                </v:shape>
                <v:shape id="Text Box 309" o:spid="_x0000_s1087" type="#_x0000_t202" style="position:absolute;left:7009;top:3620;width:210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" stroked="f">
                  <v:textbox inset=".1mm,.1mm,.1mm,.1mm">
                    <w:txbxContent>
                      <w:p w14:paraId="71745922" w14:textId="77777777" w:rsidR="00EC2E69" w:rsidRPr="007920DD" w:rsidRDefault="00EC2E69" w:rsidP="004E6226">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w:t>
                        </w:r>
                        <w:r w:rsidRPr="007920DD">
                          <w:rPr>
                            <w:rStyle w:val="Bodytext212pt"/>
                            <w:rFonts w:ascii="Sylfaen" w:eastAsiaTheme="minorHAnsi" w:hAnsi="Sylfaen"/>
                            <w:sz w:val="10"/>
                          </w:rPr>
                          <w:t xml:space="preserve">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v:textbox>
                </v:shape>
                <v:shape id="Text Box 310" o:spid="_x0000_s1088" type="#_x0000_t202" style="position:absolute;left:2615;top:4833;width:205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" stroked="f">
                  <v:textbox inset=".1mm,.1mm,.1mm,.1mm">
                    <w:txbxContent>
                      <w:p w14:paraId="01F4AB18" w14:textId="77777777" w:rsidR="00EC2E69" w:rsidRPr="007920DD" w:rsidRDefault="00EC2E69" w:rsidP="004E6226">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v:textbox>
                </v:shape>
                <v:shape id="Text Box 311" o:spid="_x0000_s1089" type="#_x0000_t202" style="position:absolute;left:6669;top:4739;width:292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" stroked="f">
                  <v:textbox inset=".1mm,.1mm,.1mm,.1mm">
                    <w:txbxContent>
                      <w:p w14:paraId="1C8444A0" w14:textId="77777777" w:rsidR="00EC2E69" w:rsidRPr="007920DD" w:rsidRDefault="00EC2E69" w:rsidP="004E6226">
                        <w:r w:rsidRPr="007920DD">
                          <w:rPr>
                            <w:rStyle w:val="Bodytext212pt"/>
                            <w:rFonts w:ascii="Sylfaen" w:eastAsiaTheme="minorHAnsi" w:hAnsi="Sylfaen"/>
                            <w:sz w:val="10"/>
                          </w:rPr>
                          <w:t>Մաքսային ներկայացուցիչների ընդհանուր ռեեստրում ներառվող իրավաբանական անձի մասին տեղեկությունների ընդունում և մշակում (Р.СС.05.</w:t>
                        </w:r>
                        <w:r w:rsidRPr="007920DD">
                          <w:rPr>
                            <w:rStyle w:val="Headerorfooter60"/>
                            <w:rFonts w:ascii="Sylfaen" w:eastAsiaTheme="minorHAnsi" w:hAnsi="Sylfaen"/>
                            <w:sz w:val="10"/>
                          </w:rPr>
                          <w:t>OPR</w:t>
                        </w:r>
                        <w:r w:rsidRPr="007920DD">
                          <w:rPr>
                            <w:rStyle w:val="Bodytext212pt"/>
                            <w:rFonts w:ascii="Sylfaen" w:eastAsiaTheme="minorHAnsi" w:hAnsi="Sylfaen"/>
                            <w:sz w:val="10"/>
                          </w:rPr>
                          <w:t>.002)</w:t>
                        </w:r>
                      </w:p>
                    </w:txbxContent>
                  </v:textbox>
                </v:shape>
                <v:shape id="Text Box 312" o:spid="_x0000_s1090" type="#_x0000_t202" style="position:absolute;left:2005;top:5911;width:357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" stroked="f">
                  <v:textbox inset=".1mm,.1mm,.1mm,.1mm">
                    <w:txbxContent>
                      <w:p w14:paraId="2FC79BE5" w14:textId="77777777" w:rsidR="00EC2E69" w:rsidRPr="00BC26F6" w:rsidRDefault="00EC2E69" w:rsidP="004E6226">
                        <w:pPr>
                          <w:rPr>
                            <w:sz w:val="10"/>
                            <w:lang w:val="en-US"/>
                          </w:rPr>
                        </w:pPr>
                        <w:r w:rsidRPr="00BC26F6">
                          <w:rPr>
                            <w:sz w:val="10"/>
                          </w:rPr>
                          <w:t>Մաքսային ներկայացուցիչների ընդհանուր ռեեստրում տեղեկությունները ներառելու մասին ծանուցման ստացում</w:t>
                        </w:r>
                        <w:r w:rsidRPr="00BC26F6">
                          <w:rPr>
                            <w:sz w:val="10"/>
                            <w:lang w:val="en-US"/>
                          </w:rPr>
                          <w:t xml:space="preserve"> (</w:t>
                        </w:r>
                        <w:r w:rsidRPr="00BC26F6">
                          <w:rPr>
                            <w:sz w:val="10"/>
                          </w:rPr>
                          <w:t>(Р.СС.05.ОРR.003)</w:t>
                        </w:r>
                      </w:p>
                    </w:txbxContent>
                  </v:textbox>
                </v:shape>
                <v:shape id="Text Box 313" o:spid="_x0000_s1091" type="#_x0000_t202" style="position:absolute;left:6427;top:5911;width:326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" stroked="f">
                  <v:textbox inset=".1mm,.1mm,.1mm,.1mm">
                    <w:txbxContent>
                      <w:p w14:paraId="7E4ABE26" w14:textId="77777777" w:rsidR="00EC2E69" w:rsidRPr="007920DD" w:rsidRDefault="00EC2E69" w:rsidP="004E6226">
                        <w:pPr>
                          <w:rPr>
                            <w:sz w:val="10"/>
                            <w:lang w:val="en-US"/>
                          </w:rPr>
                        </w:pPr>
                        <w:r w:rsidRPr="007920DD">
                          <w:rPr>
                            <w:sz w:val="10"/>
                          </w:rPr>
                          <w:t xml:space="preserve">Մաքսային </w:t>
                        </w:r>
                        <w:r w:rsidRPr="007920DD">
                          <w:rPr>
                            <w:sz w:val="10"/>
                          </w:rPr>
                          <w:t>ներկայացուցիչների ընդհանուր ռեեստրի հրապարակում</w:t>
                        </w:r>
                        <w:r w:rsidRPr="007920DD">
                          <w:rPr>
                            <w:sz w:val="10"/>
                            <w:lang w:val="en-US"/>
                          </w:rPr>
                          <w:t xml:space="preserve"> (</w:t>
                        </w:r>
                        <w:r w:rsidRPr="007920DD">
                          <w:rPr>
                            <w:sz w:val="10"/>
                          </w:rPr>
                          <w:t>(Р.СС.05.OPR.004)</w:t>
                        </w:r>
                        <w:r w:rsidRPr="007920DD">
                          <w:rPr>
                            <w:sz w:val="10"/>
                            <w:lang w:val="en-US"/>
                          </w:rPr>
                          <w:t>)</w:t>
                        </w:r>
                      </w:p>
                    </w:txbxContent>
                  </v:textbox>
                </v:shape>
              </v:group>
            </w:pict>
          </mc:Fallback>
        </mc:AlternateContent>
      </w:r>
      <w:r w:rsidR="00BB1F3C" w:rsidRPr="00DB4833">
        <w:rPr>
          <w:noProof/>
          <w:lang w:val="en-US" w:eastAsia="en-US" w:bidi="ar-SA"/>
        </w:rPr>
        <w:drawing>
          <wp:inline distT="0" distB="0" distL="0" distR="0" wp14:anchorId="76115A2A" wp14:editId="12BCF812">
            <wp:extent cx="5772150" cy="3714750"/>
            <wp:effectExtent l="19050" t="0" r="0" b="0"/>
            <wp:docPr id="5" name="Picture 5" descr="\\SERVERTC\Materials\2016\Quarter 2\115-0005-2016-B_Eurasian_Economic_Comm_Phase_V_Part2_2016\Translat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6\Quarter 2\115-0005-2016-B_Eurasian_Economic_Comm_Phase_V_Part2_2016\Translation\media\image5.jpeg"/>
                    <pic:cNvPicPr>
                      <a:picLocks noChangeAspect="1" noChangeArrowheads="1"/>
                    </pic:cNvPicPr>
                  </pic:nvPicPr>
                  <pic:blipFill>
                    <a:blip r:embed="rId12" cstate="print"/>
                    <a:srcRect/>
                    <a:stretch>
                      <a:fillRect/>
                    </a:stretch>
                  </pic:blipFill>
                  <pic:spPr bwMode="auto">
                    <a:xfrm>
                      <a:off x="0" y="0"/>
                      <a:ext cx="5772150" cy="3714750"/>
                    </a:xfrm>
                    <a:prstGeom prst="rect">
                      <a:avLst/>
                    </a:prstGeom>
                    <a:noFill/>
                    <a:ln w="9525">
                      <a:noFill/>
                      <a:miter lim="800000"/>
                      <a:headEnd/>
                      <a:tailEnd/>
                    </a:ln>
                  </pic:spPr>
                </pic:pic>
              </a:graphicData>
            </a:graphic>
          </wp:inline>
        </w:drawing>
      </w:r>
    </w:p>
    <w:p w14:paraId="5C3518AF" w14:textId="77777777" w:rsidR="00BB1F3C" w:rsidRPr="00DB4833" w:rsidRDefault="00BB1F3C" w:rsidP="009B6BDF">
      <w:pPr>
        <w:spacing w:after="160" w:line="360" w:lineRule="auto"/>
        <w:ind w:right="-8"/>
      </w:pPr>
    </w:p>
    <w:p w14:paraId="7C00E87B" w14:textId="77777777" w:rsidR="00BB1F3C" w:rsidRPr="00DB4833" w:rsidRDefault="00BB1F3C" w:rsidP="00AD091A">
      <w:pPr>
        <w:pStyle w:val="Picturecaption0"/>
        <w:shd w:val="clear" w:color="auto" w:fill="auto"/>
        <w:tabs>
          <w:tab w:val="left" w:pos="1021"/>
        </w:tabs>
        <w:spacing w:after="160" w:line="360" w:lineRule="auto"/>
        <w:ind w:left="1134" w:right="1126"/>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տեղեկությունների ներառում» ընթացակարգի </w:t>
      </w:r>
      <w:r w:rsidR="00781AC0" w:rsidRPr="00DB4833">
        <w:rPr>
          <w:rFonts w:ascii="Sylfaen" w:hAnsi="Sylfaen"/>
          <w:sz w:val="24"/>
          <w:szCs w:val="24"/>
        </w:rPr>
        <w:t>(Р.СС.05.РRС.001)</w:t>
      </w:r>
      <w:r w:rsidR="00505133" w:rsidRPr="00DB4833">
        <w:rPr>
          <w:rFonts w:ascii="Sylfaen" w:hAnsi="Sylfaen"/>
          <w:sz w:val="24"/>
          <w:szCs w:val="24"/>
        </w:rPr>
        <w:t xml:space="preserve"> </w:t>
      </w:r>
      <w:r w:rsidRPr="00DB4833">
        <w:rPr>
          <w:rFonts w:ascii="Sylfaen" w:hAnsi="Sylfaen"/>
          <w:sz w:val="24"/>
          <w:szCs w:val="24"/>
        </w:rPr>
        <w:t>կատարման սխեմա</w:t>
      </w:r>
      <w:r w:rsidR="00B455C4" w:rsidRPr="00DB4833">
        <w:rPr>
          <w:rFonts w:ascii="Sylfaen" w:hAnsi="Sylfaen"/>
          <w:sz w:val="24"/>
          <w:szCs w:val="24"/>
        </w:rPr>
        <w:t>ն</w:t>
      </w:r>
      <w:r w:rsidRPr="00DB4833">
        <w:rPr>
          <w:rFonts w:ascii="Sylfaen" w:hAnsi="Sylfaen"/>
          <w:sz w:val="24"/>
          <w:szCs w:val="24"/>
        </w:rPr>
        <w:t xml:space="preserve"> </w:t>
      </w:r>
    </w:p>
    <w:p w14:paraId="49E3C100" w14:textId="77777777" w:rsidR="00BB1F3C" w:rsidRPr="00DB4833" w:rsidRDefault="00BB1F3C" w:rsidP="009B6BDF">
      <w:pPr>
        <w:spacing w:after="160" w:line="360" w:lineRule="auto"/>
        <w:ind w:right="-8"/>
      </w:pPr>
    </w:p>
    <w:p w14:paraId="417002D4" w14:textId="77777777"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ընթացակարգը (Р.СС.05.РRС.001) կատարվում է անդամ պետության լիազորված մարմնի կողմից՝ ազգային ռեեստրում տեղեկություններ ներառելիս:</w:t>
      </w:r>
    </w:p>
    <w:p w14:paraId="01295317" w14:textId="1613F15E"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ռեեստրում ներառելու համար տեղեկությունների ներկայացում» գործառնությունը (Р.СС.05.OРR.001),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են ներկայացվում մաքսային ներկայացուցիչների ընդհանուր ռեեստրում ներառվող իրավաբանական անձի մասին տեղեկությունները:</w:t>
      </w:r>
    </w:p>
    <w:p w14:paraId="29654531" w14:textId="4C3F5ECE"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lastRenderedPageBreak/>
        <w:t>3</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ներառվող իրավաբանական անձի մասին տեղեկությունները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eastAsia="Sylfaen" w:hAnsi="Sylfaen" w:cs="Sylfaen"/>
          <w:color w:val="000000"/>
          <w:sz w:val="24"/>
          <w:szCs w:val="24"/>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իրականացվում է «Մաքսային ներկայացուցիչների ընդհանուր ռեեստրում ներառվող իրավաբանական անձի մասին տեղեկությունների ընդունում </w:t>
      </w:r>
      <w:r w:rsidR="00EC6369">
        <w:rPr>
          <w:rFonts w:ascii="Sylfaen" w:hAnsi="Sylfaen"/>
          <w:sz w:val="24"/>
          <w:szCs w:val="24"/>
        </w:rPr>
        <w:t>և</w:t>
      </w:r>
      <w:r w:rsidRPr="00DB4833">
        <w:rPr>
          <w:rFonts w:ascii="Sylfaen" w:hAnsi="Sylfaen"/>
          <w:sz w:val="24"/>
          <w:szCs w:val="24"/>
        </w:rPr>
        <w:t xml:space="preserve"> մշակում» գործառնությունը (Р.СС.05.OРR.002), որի կատարման արդյունքներով իրավաբանական անձի մասին տեղեկությունները ներառվում են մաքսային ներկայացուցիչների ընդհանուր ռեեստրում: Մաքսային ներկայացուցիչների ընդհանուր ռեեստրում իրավաբանական անձին ներառելու մասին ծանուցումը փոխանցվում է անդամ պետության լիազորված մարմին:</w:t>
      </w:r>
    </w:p>
    <w:p w14:paraId="2D1C263F" w14:textId="77777777"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1.</w:t>
      </w:r>
      <w:r w:rsidR="00AD091A" w:rsidRPr="00DB4833">
        <w:rPr>
          <w:rFonts w:ascii="Sylfaen" w:hAnsi="Sylfaen"/>
          <w:sz w:val="24"/>
          <w:szCs w:val="24"/>
        </w:rPr>
        <w:tab/>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իրավաբանական անձին ներառելու մասին ծանուցում</w:t>
      </w:r>
      <w:r w:rsidR="00505133" w:rsidRPr="00DB4833">
        <w:rPr>
          <w:rFonts w:ascii="Sylfaen" w:hAnsi="Sylfaen"/>
          <w:sz w:val="24"/>
          <w:szCs w:val="24"/>
        </w:rPr>
        <w:t>ն</w:t>
      </w:r>
      <w:r w:rsidRPr="00DB4833">
        <w:rPr>
          <w:rFonts w:ascii="Sylfaen" w:hAnsi="Sylfaen"/>
          <w:sz w:val="24"/>
          <w:szCs w:val="24"/>
        </w:rPr>
        <w:t xml:space="preserve"> </w:t>
      </w:r>
      <w:r w:rsidR="00505133" w:rsidRPr="00DB4833">
        <w:rPr>
          <w:rFonts w:ascii="Sylfaen" w:hAnsi="Sylfaen"/>
          <w:sz w:val="24"/>
          <w:szCs w:val="24"/>
        </w:rPr>
        <w:t>ա</w:t>
      </w:r>
      <w:r w:rsidR="008131D3" w:rsidRPr="00DB4833">
        <w:rPr>
          <w:rFonts w:ascii="Sylfaen" w:hAnsi="Sylfaen"/>
          <w:sz w:val="24"/>
          <w:szCs w:val="24"/>
        </w:rPr>
        <w:t xml:space="preserve">նդամ պետության լիազորված մարմնի կողմից </w:t>
      </w:r>
      <w:r w:rsidR="003102BA" w:rsidRPr="00DB4833">
        <w:rPr>
          <w:rFonts w:ascii="Sylfaen" w:eastAsia="Sylfaen" w:hAnsi="Sylfaen" w:cs="Sylfaen"/>
          <w:color w:val="000000"/>
          <w:sz w:val="24"/>
          <w:szCs w:val="24"/>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ռեեստրում տեղեկությունները ներառելու մասին ծանուցման ստացում» գործառնությունը (Р.СС.05.ОРR.003), որի կատարման ընթացքում իրականացվում </w:t>
      </w:r>
      <w:r w:rsidR="00F70B16" w:rsidRPr="00DB4833">
        <w:rPr>
          <w:rFonts w:ascii="Sylfaen" w:hAnsi="Sylfaen"/>
          <w:sz w:val="24"/>
          <w:szCs w:val="24"/>
        </w:rPr>
        <w:t>են</w:t>
      </w:r>
      <w:r w:rsidRPr="00DB4833">
        <w:rPr>
          <w:rFonts w:ascii="Sylfaen" w:hAnsi="Sylfaen"/>
          <w:sz w:val="24"/>
          <w:szCs w:val="24"/>
        </w:rPr>
        <w:t xml:space="preserve"> նշված ծանուցման ընդունումն ու մշակումը:</w:t>
      </w:r>
    </w:p>
    <w:p w14:paraId="2BF3FBC4" w14:textId="3EAD8DF6"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ներառվող իրավաբանական անձի մասին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(Р.СС.05.OPR.002) կատար</w:t>
      </w:r>
      <w:r w:rsidR="00F70B16" w:rsidRPr="00DB4833">
        <w:rPr>
          <w:rFonts w:ascii="Sylfaen" w:hAnsi="Sylfaen"/>
          <w:sz w:val="24"/>
          <w:szCs w:val="24"/>
        </w:rPr>
        <w:t>վ</w:t>
      </w:r>
      <w:r w:rsidRPr="00DB4833">
        <w:rPr>
          <w:rFonts w:ascii="Sylfaen" w:hAnsi="Sylfaen"/>
          <w:sz w:val="24"/>
          <w:szCs w:val="24"/>
        </w:rPr>
        <w:t>ելու դեպքում կատարվում է «Մաքսային ներկայացուցիչների ընդհանուր ռեեստրի հրապարակում» գործառնությունը (Р.СС.05.OPR.004), որի կատարման արդյունքներով մաքսային ներկայացուցիչների թարմացված ընդհանուր ռեեստրը հրապարակվում է Միության տեղեկատվական պորտալում:</w:t>
      </w:r>
    </w:p>
    <w:p w14:paraId="4A0E6B3A" w14:textId="66B0DE2D"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տեղեկությունների ներառում» ընթացակարգի (Р.СС.05.РRС.001) կատարման արդյունքներն են՝ ազգային ռեեստրում պարունակվող տեղեկությունների մշակումը Հանձնաժողովում, մաքսային ներկայացուցիչների ընդհանուր ռեեստրում իրավաբանական անձի ներառումը </w:t>
      </w:r>
      <w:r w:rsidR="00EC6369">
        <w:rPr>
          <w:rFonts w:ascii="Sylfaen" w:hAnsi="Sylfaen"/>
          <w:sz w:val="24"/>
          <w:szCs w:val="24"/>
        </w:rPr>
        <w:t>և</w:t>
      </w:r>
      <w:r w:rsidRPr="00DB4833">
        <w:rPr>
          <w:rFonts w:ascii="Sylfaen" w:hAnsi="Sylfaen"/>
          <w:sz w:val="24"/>
          <w:szCs w:val="24"/>
        </w:rPr>
        <w:t xml:space="preserve"> Միության տեղեկատվական պորտալում մաքսային ներկայացուցիչների ընդհանուր ռեեստրի հրապարակումը:</w:t>
      </w:r>
    </w:p>
    <w:p w14:paraId="26346A2C" w14:textId="77777777" w:rsidR="00BB1F3C" w:rsidRPr="00DB4833" w:rsidRDefault="00BB1F3C"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lastRenderedPageBreak/>
        <w:t>3</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ընթացակարգի (Р.СС.05.РRС.001) շրջանակներում կատարվող ընդհանուր գործընթացի գործառնությունների ցանկը բերված է 7-րդ աղյուսակում։</w:t>
      </w:r>
    </w:p>
    <w:p w14:paraId="43D9F0E7"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1AFB9C5F"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7</w:t>
      </w:r>
    </w:p>
    <w:p w14:paraId="41AAA2CE"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4A349ED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տեղեկությունների ներառում» ընթացակարգի (Р.СС.05.РRС.001) շրջանակներում կատարվող ընդհանուր գործընթացի գործառնությունների ցանկ</w:t>
      </w:r>
      <w:r w:rsidR="00450785" w:rsidRPr="00DB4833">
        <w:rPr>
          <w:rFonts w:ascii="Sylfaen" w:hAnsi="Sylfaen"/>
          <w:sz w:val="24"/>
          <w:szCs w:val="24"/>
        </w:rPr>
        <w:t>ը</w:t>
      </w:r>
    </w:p>
    <w:p w14:paraId="5FBD739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4003"/>
        <w:gridCol w:w="2956"/>
      </w:tblGrid>
      <w:tr w:rsidR="00BB1F3C" w:rsidRPr="00DB4833" w14:paraId="1B0B3904" w14:textId="77777777" w:rsidTr="00CA7E9B">
        <w:trPr>
          <w:jc w:val="center"/>
        </w:trPr>
        <w:tc>
          <w:tcPr>
            <w:tcW w:w="2419" w:type="dxa"/>
            <w:tcBorders>
              <w:top w:val="single" w:sz="4" w:space="0" w:color="auto"/>
              <w:left w:val="single" w:sz="4" w:space="0" w:color="auto"/>
            </w:tcBorders>
            <w:shd w:val="clear" w:color="auto" w:fill="FFFFFF"/>
            <w:vAlign w:val="center"/>
          </w:tcPr>
          <w:p w14:paraId="020771FF" w14:textId="77777777" w:rsidR="00BB1F3C" w:rsidRPr="00DB4833" w:rsidRDefault="00BB1F3C" w:rsidP="0038003C">
            <w:pPr>
              <w:pStyle w:val="Bodytext20"/>
              <w:shd w:val="clear" w:color="auto" w:fill="auto"/>
              <w:spacing w:before="0" w:after="120" w:line="240" w:lineRule="auto"/>
              <w:ind w:left="289" w:right="420" w:firstLine="0"/>
              <w:jc w:val="center"/>
              <w:rPr>
                <w:rFonts w:ascii="Sylfaen" w:hAnsi="Sylfaen"/>
                <w:sz w:val="24"/>
                <w:szCs w:val="24"/>
              </w:rPr>
            </w:pPr>
            <w:r w:rsidRPr="00DB4833">
              <w:rPr>
                <w:rStyle w:val="Bodytext212pt"/>
                <w:rFonts w:ascii="Sylfaen" w:hAnsi="Sylfaen"/>
              </w:rPr>
              <w:t>Ծածկագրային նշագիրը</w:t>
            </w:r>
          </w:p>
        </w:tc>
        <w:tc>
          <w:tcPr>
            <w:tcW w:w="4003" w:type="dxa"/>
            <w:tcBorders>
              <w:top w:val="single" w:sz="4" w:space="0" w:color="auto"/>
              <w:left w:val="single" w:sz="4" w:space="0" w:color="auto"/>
            </w:tcBorders>
            <w:shd w:val="clear" w:color="auto" w:fill="FFFFFF"/>
            <w:vAlign w:val="center"/>
          </w:tcPr>
          <w:p w14:paraId="72AD01D3"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Անվանումը</w:t>
            </w:r>
          </w:p>
        </w:tc>
        <w:tc>
          <w:tcPr>
            <w:tcW w:w="2956" w:type="dxa"/>
            <w:tcBorders>
              <w:top w:val="single" w:sz="4" w:space="0" w:color="auto"/>
              <w:left w:val="single" w:sz="4" w:space="0" w:color="auto"/>
              <w:right w:val="single" w:sz="4" w:space="0" w:color="auto"/>
            </w:tcBorders>
            <w:shd w:val="clear" w:color="auto" w:fill="FFFFFF"/>
            <w:vAlign w:val="center"/>
          </w:tcPr>
          <w:p w14:paraId="722BF2B7"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1C55A6BA" w14:textId="77777777" w:rsidTr="00CA7E9B">
        <w:trPr>
          <w:jc w:val="center"/>
        </w:trPr>
        <w:tc>
          <w:tcPr>
            <w:tcW w:w="2419" w:type="dxa"/>
            <w:tcBorders>
              <w:top w:val="single" w:sz="4" w:space="0" w:color="auto"/>
              <w:left w:val="single" w:sz="4" w:space="0" w:color="auto"/>
            </w:tcBorders>
            <w:shd w:val="clear" w:color="auto" w:fill="FFFFFF"/>
            <w:vAlign w:val="center"/>
          </w:tcPr>
          <w:p w14:paraId="1896FC89"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1</w:t>
            </w:r>
          </w:p>
        </w:tc>
        <w:tc>
          <w:tcPr>
            <w:tcW w:w="4003" w:type="dxa"/>
            <w:tcBorders>
              <w:top w:val="single" w:sz="4" w:space="0" w:color="auto"/>
              <w:left w:val="single" w:sz="4" w:space="0" w:color="auto"/>
            </w:tcBorders>
            <w:shd w:val="clear" w:color="auto" w:fill="FFFFFF"/>
            <w:vAlign w:val="center"/>
          </w:tcPr>
          <w:p w14:paraId="7362E271"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2</w:t>
            </w:r>
          </w:p>
        </w:tc>
        <w:tc>
          <w:tcPr>
            <w:tcW w:w="2956" w:type="dxa"/>
            <w:tcBorders>
              <w:top w:val="single" w:sz="4" w:space="0" w:color="auto"/>
              <w:left w:val="single" w:sz="4" w:space="0" w:color="auto"/>
              <w:right w:val="single" w:sz="4" w:space="0" w:color="auto"/>
            </w:tcBorders>
            <w:shd w:val="clear" w:color="auto" w:fill="FFFFFF"/>
            <w:vAlign w:val="center"/>
          </w:tcPr>
          <w:p w14:paraId="3395FE9D" w14:textId="77777777" w:rsidR="00BB1F3C" w:rsidRPr="00DB4833" w:rsidRDefault="00BB1F3C" w:rsidP="0038003C">
            <w:pPr>
              <w:pStyle w:val="Bodytext20"/>
              <w:shd w:val="clear" w:color="auto" w:fill="auto"/>
              <w:spacing w:before="0" w:after="120" w:line="240" w:lineRule="auto"/>
              <w:ind w:right="-8" w:firstLine="0"/>
              <w:jc w:val="center"/>
              <w:rPr>
                <w:rFonts w:ascii="Sylfaen" w:hAnsi="Sylfaen"/>
                <w:sz w:val="24"/>
                <w:szCs w:val="24"/>
              </w:rPr>
            </w:pPr>
            <w:r w:rsidRPr="00DB4833">
              <w:rPr>
                <w:rStyle w:val="Bodytext212pt"/>
                <w:rFonts w:ascii="Sylfaen" w:hAnsi="Sylfaen"/>
              </w:rPr>
              <w:t>3</w:t>
            </w:r>
          </w:p>
        </w:tc>
      </w:tr>
      <w:tr w:rsidR="00BB1F3C" w:rsidRPr="00DB4833" w14:paraId="7723FCD5" w14:textId="77777777" w:rsidTr="00CA7E9B">
        <w:trPr>
          <w:jc w:val="center"/>
        </w:trPr>
        <w:tc>
          <w:tcPr>
            <w:tcW w:w="2419" w:type="dxa"/>
            <w:tcBorders>
              <w:top w:val="single" w:sz="4" w:space="0" w:color="auto"/>
              <w:left w:val="single" w:sz="4" w:space="0" w:color="auto"/>
            </w:tcBorders>
            <w:shd w:val="clear" w:color="auto" w:fill="FFFFFF"/>
          </w:tcPr>
          <w:p w14:paraId="1CE9F14F"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Р.СС.05.OPR001</w:t>
            </w:r>
          </w:p>
        </w:tc>
        <w:tc>
          <w:tcPr>
            <w:tcW w:w="4003" w:type="dxa"/>
            <w:tcBorders>
              <w:top w:val="single" w:sz="4" w:space="0" w:color="auto"/>
              <w:left w:val="single" w:sz="4" w:space="0" w:color="auto"/>
            </w:tcBorders>
            <w:shd w:val="clear" w:color="auto" w:fill="FFFFFF"/>
            <w:vAlign w:val="center"/>
          </w:tcPr>
          <w:p w14:paraId="55DB1EF7"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ռեեստրում ներառելու համար</w:t>
            </w:r>
            <w:r w:rsidR="00492389" w:rsidRPr="00DB4833">
              <w:rPr>
                <w:rStyle w:val="Bodytext212pt"/>
                <w:rFonts w:ascii="Sylfaen" w:hAnsi="Sylfaen"/>
              </w:rPr>
              <w:t xml:space="preserve"> տեղեկությունների ներկայացում</w:t>
            </w:r>
          </w:p>
        </w:tc>
        <w:tc>
          <w:tcPr>
            <w:tcW w:w="2956" w:type="dxa"/>
            <w:tcBorders>
              <w:top w:val="single" w:sz="4" w:space="0" w:color="auto"/>
              <w:left w:val="single" w:sz="4" w:space="0" w:color="auto"/>
              <w:right w:val="single" w:sz="4" w:space="0" w:color="auto"/>
            </w:tcBorders>
            <w:shd w:val="clear" w:color="auto" w:fill="FFFFFF"/>
          </w:tcPr>
          <w:p w14:paraId="523FDD92"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8-րդ աղյուսակում</w:t>
            </w:r>
          </w:p>
        </w:tc>
      </w:tr>
      <w:tr w:rsidR="00BB1F3C" w:rsidRPr="00DB4833" w14:paraId="77DBEBB3" w14:textId="77777777" w:rsidTr="00CA7E9B">
        <w:trPr>
          <w:jc w:val="center"/>
        </w:trPr>
        <w:tc>
          <w:tcPr>
            <w:tcW w:w="2419" w:type="dxa"/>
            <w:tcBorders>
              <w:top w:val="single" w:sz="4" w:space="0" w:color="auto"/>
              <w:left w:val="single" w:sz="4" w:space="0" w:color="auto"/>
            </w:tcBorders>
            <w:shd w:val="clear" w:color="auto" w:fill="FFFFFF"/>
          </w:tcPr>
          <w:p w14:paraId="3AA76C91"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Р.СС.05.OPR002</w:t>
            </w:r>
          </w:p>
        </w:tc>
        <w:tc>
          <w:tcPr>
            <w:tcW w:w="4003" w:type="dxa"/>
            <w:tcBorders>
              <w:top w:val="single" w:sz="4" w:space="0" w:color="auto"/>
              <w:left w:val="single" w:sz="4" w:space="0" w:color="auto"/>
            </w:tcBorders>
            <w:shd w:val="clear" w:color="auto" w:fill="FFFFFF"/>
            <w:vAlign w:val="center"/>
          </w:tcPr>
          <w:p w14:paraId="43FCD3D0" w14:textId="327212FF"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6" w:type="dxa"/>
            <w:tcBorders>
              <w:top w:val="single" w:sz="4" w:space="0" w:color="auto"/>
              <w:left w:val="single" w:sz="4" w:space="0" w:color="auto"/>
              <w:right w:val="single" w:sz="4" w:space="0" w:color="auto"/>
            </w:tcBorders>
            <w:shd w:val="clear" w:color="auto" w:fill="FFFFFF"/>
          </w:tcPr>
          <w:p w14:paraId="5556A3EF"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9-րդ աղյուսակում</w:t>
            </w:r>
          </w:p>
        </w:tc>
      </w:tr>
      <w:tr w:rsidR="00BB1F3C" w:rsidRPr="00DB4833" w14:paraId="6513ABEE" w14:textId="77777777" w:rsidTr="00CA7E9B">
        <w:trPr>
          <w:jc w:val="center"/>
        </w:trPr>
        <w:tc>
          <w:tcPr>
            <w:tcW w:w="2419" w:type="dxa"/>
            <w:tcBorders>
              <w:top w:val="single" w:sz="4" w:space="0" w:color="auto"/>
              <w:left w:val="single" w:sz="4" w:space="0" w:color="auto"/>
            </w:tcBorders>
            <w:shd w:val="clear" w:color="auto" w:fill="FFFFFF"/>
          </w:tcPr>
          <w:p w14:paraId="4AEE371A"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Р.СС.05.OPR.003</w:t>
            </w:r>
          </w:p>
        </w:tc>
        <w:tc>
          <w:tcPr>
            <w:tcW w:w="4003" w:type="dxa"/>
            <w:tcBorders>
              <w:top w:val="single" w:sz="4" w:space="0" w:color="auto"/>
              <w:left w:val="single" w:sz="4" w:space="0" w:color="auto"/>
            </w:tcBorders>
            <w:shd w:val="clear" w:color="auto" w:fill="FFFFFF"/>
            <w:vAlign w:val="center"/>
          </w:tcPr>
          <w:p w14:paraId="2FC4AAB3"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տեղեկությունները ներառելու մասին ծանուցման ստացում</w:t>
            </w:r>
          </w:p>
        </w:tc>
        <w:tc>
          <w:tcPr>
            <w:tcW w:w="2956" w:type="dxa"/>
            <w:tcBorders>
              <w:top w:val="single" w:sz="4" w:space="0" w:color="auto"/>
              <w:left w:val="single" w:sz="4" w:space="0" w:color="auto"/>
              <w:right w:val="single" w:sz="4" w:space="0" w:color="auto"/>
            </w:tcBorders>
            <w:shd w:val="clear" w:color="auto" w:fill="FFFFFF"/>
          </w:tcPr>
          <w:p w14:paraId="26D56F18"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10-րդ աղյուսակում</w:t>
            </w:r>
          </w:p>
        </w:tc>
      </w:tr>
      <w:tr w:rsidR="00BB1F3C" w:rsidRPr="00DB4833" w14:paraId="20756940" w14:textId="77777777" w:rsidTr="00CA7E9B">
        <w:trPr>
          <w:jc w:val="center"/>
        </w:trPr>
        <w:tc>
          <w:tcPr>
            <w:tcW w:w="2419" w:type="dxa"/>
            <w:tcBorders>
              <w:top w:val="single" w:sz="4" w:space="0" w:color="auto"/>
              <w:left w:val="single" w:sz="4" w:space="0" w:color="auto"/>
              <w:bottom w:val="single" w:sz="4" w:space="0" w:color="auto"/>
            </w:tcBorders>
            <w:shd w:val="clear" w:color="auto" w:fill="FFFFFF"/>
          </w:tcPr>
          <w:p w14:paraId="3EB7BCDA" w14:textId="77777777" w:rsidR="00BB1F3C" w:rsidRPr="00DB4833" w:rsidRDefault="00BB1F3C" w:rsidP="0038003C">
            <w:pPr>
              <w:pStyle w:val="Bodytext20"/>
              <w:shd w:val="clear" w:color="auto" w:fill="auto"/>
              <w:spacing w:before="0" w:after="120" w:line="240" w:lineRule="auto"/>
              <w:ind w:left="158" w:right="136" w:firstLine="0"/>
              <w:jc w:val="left"/>
              <w:rPr>
                <w:rStyle w:val="Bodytext212pt"/>
                <w:rFonts w:ascii="Sylfaen" w:hAnsi="Sylfaen"/>
              </w:rPr>
            </w:pPr>
            <w:r w:rsidRPr="00DB4833">
              <w:rPr>
                <w:rStyle w:val="Bodytext212pt"/>
                <w:rFonts w:ascii="Sylfaen" w:hAnsi="Sylfaen"/>
              </w:rPr>
              <w:t>Р.СС.05.OPR.004</w:t>
            </w:r>
          </w:p>
        </w:tc>
        <w:tc>
          <w:tcPr>
            <w:tcW w:w="4003" w:type="dxa"/>
            <w:tcBorders>
              <w:top w:val="single" w:sz="4" w:space="0" w:color="auto"/>
              <w:left w:val="single" w:sz="4" w:space="0" w:color="auto"/>
              <w:bottom w:val="single" w:sz="4" w:space="0" w:color="auto"/>
            </w:tcBorders>
            <w:shd w:val="clear" w:color="auto" w:fill="FFFFFF"/>
            <w:vAlign w:val="center"/>
          </w:tcPr>
          <w:p w14:paraId="29D4C68C" w14:textId="77777777" w:rsidR="00BB1F3C" w:rsidRPr="00DB4833" w:rsidRDefault="00BB1F3C" w:rsidP="0038003C">
            <w:pPr>
              <w:pStyle w:val="Bodytext20"/>
              <w:shd w:val="clear" w:color="auto" w:fill="auto"/>
              <w:spacing w:before="0" w:after="120" w:line="240" w:lineRule="auto"/>
              <w:ind w:left="127" w:right="60"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ռեեստրի հրապարակում</w:t>
            </w:r>
          </w:p>
        </w:tc>
        <w:tc>
          <w:tcPr>
            <w:tcW w:w="2956" w:type="dxa"/>
            <w:tcBorders>
              <w:top w:val="single" w:sz="4" w:space="0" w:color="auto"/>
              <w:left w:val="single" w:sz="4" w:space="0" w:color="auto"/>
              <w:bottom w:val="single" w:sz="4" w:space="0" w:color="auto"/>
              <w:right w:val="single" w:sz="4" w:space="0" w:color="auto"/>
            </w:tcBorders>
            <w:shd w:val="clear" w:color="auto" w:fill="FFFFFF"/>
            <w:vAlign w:val="center"/>
          </w:tcPr>
          <w:p w14:paraId="62D1AA0C" w14:textId="77777777" w:rsidR="00BB1F3C" w:rsidRPr="00DB4833" w:rsidRDefault="00BB1F3C" w:rsidP="0038003C">
            <w:pPr>
              <w:pStyle w:val="Bodytext20"/>
              <w:shd w:val="clear" w:color="auto" w:fill="auto"/>
              <w:spacing w:before="0" w:after="120" w:line="240" w:lineRule="auto"/>
              <w:ind w:left="62" w:right="150" w:firstLine="0"/>
              <w:jc w:val="left"/>
              <w:rPr>
                <w:rStyle w:val="Bodytext212pt"/>
                <w:rFonts w:ascii="Sylfaen" w:hAnsi="Sylfaen"/>
              </w:rPr>
            </w:pPr>
            <w:r w:rsidRPr="00DB4833">
              <w:rPr>
                <w:rStyle w:val="Bodytext212pt"/>
                <w:rFonts w:ascii="Sylfaen" w:hAnsi="Sylfaen"/>
              </w:rPr>
              <w:t xml:space="preserve">բերված է սույն </w:t>
            </w:r>
            <w:r w:rsidR="00202174" w:rsidRPr="00DB4833">
              <w:rPr>
                <w:rStyle w:val="Bodytext212pt"/>
                <w:rFonts w:ascii="Sylfaen" w:hAnsi="Sylfaen"/>
              </w:rPr>
              <w:t>կ</w:t>
            </w:r>
            <w:r w:rsidRPr="00DB4833">
              <w:rPr>
                <w:rStyle w:val="Bodytext212pt"/>
                <w:rFonts w:ascii="Sylfaen" w:hAnsi="Sylfaen"/>
              </w:rPr>
              <w:t>անոնների 11-րդ աղյուսակում</w:t>
            </w:r>
          </w:p>
        </w:tc>
      </w:tr>
    </w:tbl>
    <w:p w14:paraId="53537C63" w14:textId="77777777" w:rsidR="00BB1F3C" w:rsidRPr="00DB4833" w:rsidRDefault="00BB1F3C" w:rsidP="009B6BDF">
      <w:pPr>
        <w:spacing w:after="160" w:line="360" w:lineRule="auto"/>
        <w:ind w:right="-8"/>
      </w:pPr>
    </w:p>
    <w:p w14:paraId="44D7CE63"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8</w:t>
      </w:r>
      <w:r w:rsidR="00E51762" w:rsidRPr="00DB4833">
        <w:rPr>
          <w:rFonts w:ascii="Sylfaen" w:hAnsi="Sylfaen"/>
          <w:sz w:val="24"/>
          <w:szCs w:val="24"/>
        </w:rPr>
        <w:fldChar w:fldCharType="end"/>
      </w:r>
    </w:p>
    <w:p w14:paraId="26157F70" w14:textId="77777777" w:rsidR="00BB1F3C" w:rsidRPr="00DB4833" w:rsidRDefault="00BB1F3C" w:rsidP="009B6BDF">
      <w:pPr>
        <w:spacing w:after="160" w:line="360" w:lineRule="auto"/>
        <w:ind w:right="-8"/>
      </w:pPr>
    </w:p>
    <w:p w14:paraId="21C6AC8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w:t>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ներառելու համար</w:t>
      </w:r>
      <w:r w:rsidR="00492389" w:rsidRPr="00DB4833">
        <w:rPr>
          <w:rFonts w:ascii="Sylfaen" w:hAnsi="Sylfaen"/>
          <w:sz w:val="24"/>
          <w:szCs w:val="24"/>
        </w:rPr>
        <w:t xml:space="preserve"> </w:t>
      </w:r>
      <w:r w:rsidR="00505133" w:rsidRPr="00DB4833">
        <w:rPr>
          <w:rFonts w:ascii="Sylfaen" w:hAnsi="Sylfaen"/>
          <w:sz w:val="24"/>
          <w:szCs w:val="24"/>
        </w:rPr>
        <w:t>տ</w:t>
      </w:r>
      <w:r w:rsidR="00492389" w:rsidRPr="00DB4833">
        <w:rPr>
          <w:rFonts w:ascii="Sylfaen" w:hAnsi="Sylfaen"/>
          <w:sz w:val="24"/>
          <w:szCs w:val="24"/>
        </w:rPr>
        <w:t>եղեկությունների ներկայացում</w:t>
      </w:r>
      <w:r w:rsidRPr="00DB4833">
        <w:rPr>
          <w:rFonts w:ascii="Sylfaen" w:hAnsi="Sylfaen"/>
          <w:sz w:val="24"/>
          <w:szCs w:val="24"/>
        </w:rPr>
        <w:t>» գործառնության (Р.СС.05.OPR.001) նկարագրություն</w:t>
      </w:r>
      <w:r w:rsidR="00450785" w:rsidRPr="00DB4833">
        <w:rPr>
          <w:rFonts w:ascii="Sylfaen" w:hAnsi="Sylfaen"/>
          <w:sz w:val="24"/>
          <w:szCs w:val="24"/>
        </w:rPr>
        <w:t>ը</w:t>
      </w:r>
    </w:p>
    <w:p w14:paraId="5DD488E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2970"/>
        <w:gridCol w:w="5706"/>
      </w:tblGrid>
      <w:tr w:rsidR="00BB1F3C" w:rsidRPr="00DB4833" w14:paraId="16CA4ED8" w14:textId="77777777" w:rsidTr="00CA7E9B">
        <w:trPr>
          <w:jc w:val="center"/>
        </w:trPr>
        <w:tc>
          <w:tcPr>
            <w:tcW w:w="731" w:type="dxa"/>
            <w:tcBorders>
              <w:top w:val="single" w:sz="4" w:space="0" w:color="auto"/>
              <w:left w:val="single" w:sz="4" w:space="0" w:color="auto"/>
            </w:tcBorders>
            <w:shd w:val="clear" w:color="auto" w:fill="FFFFFF"/>
            <w:vAlign w:val="center"/>
          </w:tcPr>
          <w:p w14:paraId="3D95276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Թիվ</w:t>
            </w:r>
          </w:p>
          <w:p w14:paraId="1E14EB8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ը/կ</w:t>
            </w:r>
          </w:p>
        </w:tc>
        <w:tc>
          <w:tcPr>
            <w:tcW w:w="2970" w:type="dxa"/>
            <w:tcBorders>
              <w:top w:val="single" w:sz="4" w:space="0" w:color="auto"/>
              <w:left w:val="single" w:sz="4" w:space="0" w:color="auto"/>
            </w:tcBorders>
            <w:shd w:val="clear" w:color="auto" w:fill="FFFFFF"/>
            <w:vAlign w:val="center"/>
          </w:tcPr>
          <w:p w14:paraId="239BE5AC"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Տարրի նշագիրը</w:t>
            </w:r>
          </w:p>
        </w:tc>
        <w:tc>
          <w:tcPr>
            <w:tcW w:w="5706" w:type="dxa"/>
            <w:tcBorders>
              <w:top w:val="single" w:sz="4" w:space="0" w:color="auto"/>
              <w:left w:val="single" w:sz="4" w:space="0" w:color="auto"/>
              <w:right w:val="single" w:sz="4" w:space="0" w:color="auto"/>
            </w:tcBorders>
            <w:shd w:val="clear" w:color="auto" w:fill="FFFFFF"/>
            <w:vAlign w:val="center"/>
          </w:tcPr>
          <w:p w14:paraId="2EC6AC3C"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08D35429" w14:textId="77777777" w:rsidTr="00CA7E9B">
        <w:trPr>
          <w:jc w:val="center"/>
        </w:trPr>
        <w:tc>
          <w:tcPr>
            <w:tcW w:w="731" w:type="dxa"/>
            <w:tcBorders>
              <w:top w:val="single" w:sz="4" w:space="0" w:color="auto"/>
              <w:left w:val="single" w:sz="4" w:space="0" w:color="auto"/>
            </w:tcBorders>
            <w:shd w:val="clear" w:color="auto" w:fill="FFFFFF"/>
            <w:vAlign w:val="center"/>
          </w:tcPr>
          <w:p w14:paraId="6A3F6E29"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1E7215DB"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5706" w:type="dxa"/>
            <w:tcBorders>
              <w:top w:val="single" w:sz="4" w:space="0" w:color="auto"/>
              <w:left w:val="single" w:sz="4" w:space="0" w:color="auto"/>
              <w:right w:val="single" w:sz="4" w:space="0" w:color="auto"/>
            </w:tcBorders>
            <w:shd w:val="clear" w:color="auto" w:fill="FFFFFF"/>
            <w:vAlign w:val="center"/>
          </w:tcPr>
          <w:p w14:paraId="19BD28CF"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r>
      <w:tr w:rsidR="00BB1F3C" w:rsidRPr="00DB4833" w14:paraId="334C72E0" w14:textId="77777777" w:rsidTr="00CA7E9B">
        <w:trPr>
          <w:jc w:val="center"/>
        </w:trPr>
        <w:tc>
          <w:tcPr>
            <w:tcW w:w="731" w:type="dxa"/>
            <w:tcBorders>
              <w:top w:val="single" w:sz="4" w:space="0" w:color="auto"/>
              <w:left w:val="single" w:sz="4" w:space="0" w:color="auto"/>
            </w:tcBorders>
            <w:shd w:val="clear" w:color="auto" w:fill="FFFFFF"/>
          </w:tcPr>
          <w:p w14:paraId="2E505CE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5C089947"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Ծածկագրային նշագիրը</w:t>
            </w:r>
          </w:p>
        </w:tc>
        <w:tc>
          <w:tcPr>
            <w:tcW w:w="5706" w:type="dxa"/>
            <w:tcBorders>
              <w:top w:val="single" w:sz="4" w:space="0" w:color="auto"/>
              <w:left w:val="single" w:sz="4" w:space="0" w:color="auto"/>
              <w:right w:val="single" w:sz="4" w:space="0" w:color="auto"/>
            </w:tcBorders>
            <w:shd w:val="clear" w:color="auto" w:fill="FFFFFF"/>
            <w:vAlign w:val="center"/>
          </w:tcPr>
          <w:p w14:paraId="50ED1BB3"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Р.СС.05.OPR.001</w:t>
            </w:r>
          </w:p>
        </w:tc>
      </w:tr>
      <w:tr w:rsidR="00BB1F3C" w:rsidRPr="00DB4833" w14:paraId="66F6CCA9" w14:textId="77777777" w:rsidTr="00CA7E9B">
        <w:trPr>
          <w:jc w:val="center"/>
        </w:trPr>
        <w:tc>
          <w:tcPr>
            <w:tcW w:w="731" w:type="dxa"/>
            <w:tcBorders>
              <w:top w:val="single" w:sz="4" w:space="0" w:color="auto"/>
              <w:left w:val="single" w:sz="4" w:space="0" w:color="auto"/>
            </w:tcBorders>
            <w:shd w:val="clear" w:color="auto" w:fill="FFFFFF"/>
          </w:tcPr>
          <w:p w14:paraId="16DFD4D8"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2970" w:type="dxa"/>
            <w:tcBorders>
              <w:top w:val="single" w:sz="4" w:space="0" w:color="auto"/>
              <w:left w:val="single" w:sz="4" w:space="0" w:color="auto"/>
            </w:tcBorders>
            <w:shd w:val="clear" w:color="auto" w:fill="FFFFFF"/>
          </w:tcPr>
          <w:p w14:paraId="23F5114D"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Գործառնության անվանումը</w:t>
            </w:r>
          </w:p>
        </w:tc>
        <w:tc>
          <w:tcPr>
            <w:tcW w:w="5706" w:type="dxa"/>
            <w:tcBorders>
              <w:top w:val="single" w:sz="4" w:space="0" w:color="auto"/>
              <w:left w:val="single" w:sz="4" w:space="0" w:color="auto"/>
              <w:right w:val="single" w:sz="4" w:space="0" w:color="auto"/>
            </w:tcBorders>
            <w:shd w:val="clear" w:color="auto" w:fill="FFFFFF"/>
            <w:vAlign w:val="center"/>
          </w:tcPr>
          <w:p w14:paraId="0BA57E9C"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ներառելու համար</w:t>
            </w:r>
            <w:r w:rsidR="00492389" w:rsidRPr="00DB4833">
              <w:rPr>
                <w:rStyle w:val="Bodytext212pt"/>
                <w:rFonts w:ascii="Sylfaen" w:hAnsi="Sylfaen"/>
              </w:rPr>
              <w:t xml:space="preserve"> տեղեկությունների ներկայացում</w:t>
            </w:r>
          </w:p>
        </w:tc>
      </w:tr>
      <w:tr w:rsidR="00BB1F3C" w:rsidRPr="00DB4833" w14:paraId="404A434D" w14:textId="77777777" w:rsidTr="00CA7E9B">
        <w:trPr>
          <w:jc w:val="center"/>
        </w:trPr>
        <w:tc>
          <w:tcPr>
            <w:tcW w:w="731" w:type="dxa"/>
            <w:tcBorders>
              <w:top w:val="single" w:sz="4" w:space="0" w:color="auto"/>
              <w:left w:val="single" w:sz="4" w:space="0" w:color="auto"/>
            </w:tcBorders>
            <w:shd w:val="clear" w:color="auto" w:fill="FFFFFF"/>
          </w:tcPr>
          <w:p w14:paraId="25164CC2"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c>
          <w:tcPr>
            <w:tcW w:w="2970" w:type="dxa"/>
            <w:tcBorders>
              <w:top w:val="single" w:sz="4" w:space="0" w:color="auto"/>
              <w:left w:val="single" w:sz="4" w:space="0" w:color="auto"/>
            </w:tcBorders>
            <w:shd w:val="clear" w:color="auto" w:fill="FFFFFF"/>
            <w:vAlign w:val="center"/>
          </w:tcPr>
          <w:p w14:paraId="638B6E63"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Կատարողը</w:t>
            </w:r>
          </w:p>
        </w:tc>
        <w:tc>
          <w:tcPr>
            <w:tcW w:w="5706" w:type="dxa"/>
            <w:tcBorders>
              <w:top w:val="single" w:sz="4" w:space="0" w:color="auto"/>
              <w:left w:val="single" w:sz="4" w:space="0" w:color="auto"/>
              <w:right w:val="single" w:sz="4" w:space="0" w:color="auto"/>
            </w:tcBorders>
            <w:shd w:val="clear" w:color="auto" w:fill="FFFFFF"/>
            <w:vAlign w:val="center"/>
          </w:tcPr>
          <w:p w14:paraId="7716C9D7"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անդամ պետության լիազորված մարմին</w:t>
            </w:r>
          </w:p>
        </w:tc>
      </w:tr>
      <w:tr w:rsidR="00BB1F3C" w:rsidRPr="00DB4833" w14:paraId="4A9082A8" w14:textId="77777777" w:rsidTr="00CA7E9B">
        <w:trPr>
          <w:jc w:val="center"/>
        </w:trPr>
        <w:tc>
          <w:tcPr>
            <w:tcW w:w="731" w:type="dxa"/>
            <w:tcBorders>
              <w:top w:val="single" w:sz="4" w:space="0" w:color="auto"/>
              <w:left w:val="single" w:sz="4" w:space="0" w:color="auto"/>
            </w:tcBorders>
            <w:shd w:val="clear" w:color="auto" w:fill="FFFFFF"/>
          </w:tcPr>
          <w:p w14:paraId="7C04C719"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4</w:t>
            </w:r>
          </w:p>
        </w:tc>
        <w:tc>
          <w:tcPr>
            <w:tcW w:w="2970" w:type="dxa"/>
            <w:tcBorders>
              <w:top w:val="single" w:sz="4" w:space="0" w:color="auto"/>
              <w:left w:val="single" w:sz="4" w:space="0" w:color="auto"/>
            </w:tcBorders>
            <w:shd w:val="clear" w:color="auto" w:fill="FFFFFF"/>
          </w:tcPr>
          <w:p w14:paraId="5E56FA06"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Կատարման պայմանները</w:t>
            </w:r>
          </w:p>
        </w:tc>
        <w:tc>
          <w:tcPr>
            <w:tcW w:w="5706" w:type="dxa"/>
            <w:tcBorders>
              <w:top w:val="single" w:sz="4" w:space="0" w:color="auto"/>
              <w:left w:val="single" w:sz="4" w:space="0" w:color="auto"/>
              <w:right w:val="single" w:sz="4" w:space="0" w:color="auto"/>
            </w:tcBorders>
            <w:shd w:val="clear" w:color="auto" w:fill="FFFFFF"/>
            <w:vAlign w:val="center"/>
          </w:tcPr>
          <w:p w14:paraId="49C2A068"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կատարվում է ազգային ռեեստրում տեղեկությունները ներառելիս</w:t>
            </w:r>
          </w:p>
        </w:tc>
      </w:tr>
      <w:tr w:rsidR="00BB1F3C" w:rsidRPr="00DB4833" w14:paraId="5AD0FDAB" w14:textId="77777777" w:rsidTr="00CA7E9B">
        <w:trPr>
          <w:jc w:val="center"/>
        </w:trPr>
        <w:tc>
          <w:tcPr>
            <w:tcW w:w="731" w:type="dxa"/>
            <w:tcBorders>
              <w:top w:val="single" w:sz="4" w:space="0" w:color="auto"/>
              <w:left w:val="single" w:sz="4" w:space="0" w:color="auto"/>
            </w:tcBorders>
            <w:shd w:val="clear" w:color="auto" w:fill="FFFFFF"/>
          </w:tcPr>
          <w:p w14:paraId="24F14ECF"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5</w:t>
            </w:r>
          </w:p>
        </w:tc>
        <w:tc>
          <w:tcPr>
            <w:tcW w:w="2970" w:type="dxa"/>
            <w:tcBorders>
              <w:top w:val="single" w:sz="4" w:space="0" w:color="auto"/>
              <w:left w:val="single" w:sz="4" w:space="0" w:color="auto"/>
            </w:tcBorders>
            <w:shd w:val="clear" w:color="auto" w:fill="FFFFFF"/>
          </w:tcPr>
          <w:p w14:paraId="586924A1"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Սահմանափակումները</w:t>
            </w:r>
          </w:p>
        </w:tc>
        <w:tc>
          <w:tcPr>
            <w:tcW w:w="5706" w:type="dxa"/>
            <w:tcBorders>
              <w:top w:val="single" w:sz="4" w:space="0" w:color="auto"/>
              <w:left w:val="single" w:sz="4" w:space="0" w:color="auto"/>
              <w:right w:val="single" w:sz="4" w:space="0" w:color="auto"/>
            </w:tcBorders>
            <w:shd w:val="clear" w:color="auto" w:fill="FFFFFF"/>
            <w:vAlign w:val="center"/>
          </w:tcPr>
          <w:p w14:paraId="54AF0EA0" w14:textId="6AA3C3D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ներկայացվ</w:t>
            </w:r>
            <w:r w:rsidR="00505133" w:rsidRPr="00DB4833">
              <w:rPr>
                <w:rStyle w:val="Bodytext212pt"/>
                <w:rFonts w:ascii="Sylfaen" w:hAnsi="Sylfaen"/>
              </w:rPr>
              <w:t>ող</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04A2F466" w14:textId="77777777" w:rsidTr="00CA7E9B">
        <w:trPr>
          <w:jc w:val="center"/>
        </w:trPr>
        <w:tc>
          <w:tcPr>
            <w:tcW w:w="731" w:type="dxa"/>
            <w:tcBorders>
              <w:top w:val="single" w:sz="4" w:space="0" w:color="auto"/>
              <w:left w:val="single" w:sz="4" w:space="0" w:color="auto"/>
            </w:tcBorders>
            <w:shd w:val="clear" w:color="auto" w:fill="FFFFFF"/>
          </w:tcPr>
          <w:p w14:paraId="1EA0786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6</w:t>
            </w:r>
          </w:p>
        </w:tc>
        <w:tc>
          <w:tcPr>
            <w:tcW w:w="2970" w:type="dxa"/>
            <w:tcBorders>
              <w:top w:val="single" w:sz="4" w:space="0" w:color="auto"/>
              <w:left w:val="single" w:sz="4" w:space="0" w:color="auto"/>
            </w:tcBorders>
            <w:shd w:val="clear" w:color="auto" w:fill="FFFFFF"/>
          </w:tcPr>
          <w:p w14:paraId="0D37640E"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Գործառնության նկարագրությունը</w:t>
            </w:r>
          </w:p>
        </w:tc>
        <w:tc>
          <w:tcPr>
            <w:tcW w:w="5706" w:type="dxa"/>
            <w:tcBorders>
              <w:top w:val="single" w:sz="4" w:space="0" w:color="auto"/>
              <w:left w:val="single" w:sz="4" w:space="0" w:color="auto"/>
              <w:right w:val="single" w:sz="4" w:space="0" w:color="auto"/>
            </w:tcBorders>
            <w:shd w:val="clear" w:color="auto" w:fill="FFFFFF"/>
            <w:vAlign w:val="center"/>
          </w:tcPr>
          <w:p w14:paraId="21062AC1"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կատարողը Հանձնաժողովին փոխանցելու համար նախատեսված՝ մաքսային ներկայացուցիչների ընդհանուր ռեեստրում ներառվող իրավաբանական անձի մասին տեղեկություններ պարունակող հաղորդագրություն է կազմում՝ Տեղեկատվական փոխգործակցության կանոնակարգին համապատասխան</w:t>
            </w:r>
          </w:p>
        </w:tc>
      </w:tr>
      <w:tr w:rsidR="00BB1F3C" w:rsidRPr="00DB4833" w14:paraId="18256599"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7A86AF10"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7</w:t>
            </w:r>
          </w:p>
        </w:tc>
        <w:tc>
          <w:tcPr>
            <w:tcW w:w="2970" w:type="dxa"/>
            <w:tcBorders>
              <w:top w:val="single" w:sz="4" w:space="0" w:color="auto"/>
              <w:left w:val="single" w:sz="4" w:space="0" w:color="auto"/>
              <w:bottom w:val="single" w:sz="4" w:space="0" w:color="auto"/>
            </w:tcBorders>
            <w:shd w:val="clear" w:color="auto" w:fill="FFFFFF"/>
          </w:tcPr>
          <w:p w14:paraId="1BF6F9FE" w14:textId="77777777" w:rsidR="00BB1F3C" w:rsidRPr="00DB4833" w:rsidRDefault="00BB1F3C" w:rsidP="0038003C">
            <w:pPr>
              <w:pStyle w:val="Bodytext20"/>
              <w:shd w:val="clear" w:color="auto" w:fill="auto"/>
              <w:spacing w:before="0" w:after="120" w:line="240" w:lineRule="auto"/>
              <w:ind w:left="140" w:right="-6" w:firstLine="0"/>
              <w:jc w:val="left"/>
              <w:rPr>
                <w:rFonts w:ascii="Sylfaen" w:hAnsi="Sylfaen"/>
                <w:sz w:val="24"/>
                <w:szCs w:val="24"/>
              </w:rPr>
            </w:pPr>
            <w:r w:rsidRPr="00DB4833">
              <w:rPr>
                <w:rStyle w:val="Bodytext212pt"/>
                <w:rFonts w:ascii="Sylfaen" w:hAnsi="Sylfaen"/>
              </w:rPr>
              <w:t>Արդյունքները</w:t>
            </w:r>
          </w:p>
        </w:tc>
        <w:tc>
          <w:tcPr>
            <w:tcW w:w="5706" w:type="dxa"/>
            <w:tcBorders>
              <w:top w:val="single" w:sz="4" w:space="0" w:color="auto"/>
              <w:left w:val="single" w:sz="4" w:space="0" w:color="auto"/>
              <w:bottom w:val="single" w:sz="4" w:space="0" w:color="auto"/>
              <w:right w:val="single" w:sz="4" w:space="0" w:color="auto"/>
            </w:tcBorders>
            <w:shd w:val="clear" w:color="auto" w:fill="FFFFFF"/>
            <w:vAlign w:val="center"/>
          </w:tcPr>
          <w:p w14:paraId="6CE13E71" w14:textId="77777777" w:rsidR="00BB1F3C" w:rsidRPr="00DB4833" w:rsidRDefault="00BB1F3C" w:rsidP="0038003C">
            <w:pPr>
              <w:pStyle w:val="Bodytext20"/>
              <w:shd w:val="clear" w:color="auto" w:fill="auto"/>
              <w:spacing w:before="0" w:after="120" w:line="240" w:lineRule="auto"/>
              <w:ind w:left="147" w:right="-6" w:firstLine="0"/>
              <w:jc w:val="left"/>
              <w:rPr>
                <w:rFonts w:ascii="Sylfaen" w:hAnsi="Sylfaen"/>
                <w:sz w:val="24"/>
                <w:szCs w:val="24"/>
              </w:rPr>
            </w:pPr>
            <w:r w:rsidRPr="00DB4833">
              <w:rPr>
                <w:rStyle w:val="Bodytext212pt"/>
                <w:rFonts w:ascii="Sylfaen" w:hAnsi="Sylfaen"/>
              </w:rPr>
              <w:t>մաքսային ներկայացուցիչների ընդհանուր ռեեստրում ներառելու համար տեղեկությունները փոխանցվել են Հանձնաժողովին</w:t>
            </w:r>
          </w:p>
        </w:tc>
      </w:tr>
    </w:tbl>
    <w:p w14:paraId="6DB74B76"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BD6E681"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9</w:t>
      </w:r>
    </w:p>
    <w:p w14:paraId="6E55A76C" w14:textId="77777777" w:rsidR="00BB1F3C" w:rsidRPr="00DB4833" w:rsidRDefault="00BB1F3C" w:rsidP="009B6BDF">
      <w:pPr>
        <w:spacing w:after="160" w:line="360" w:lineRule="auto"/>
        <w:ind w:right="-8"/>
      </w:pPr>
    </w:p>
    <w:p w14:paraId="6704BBCA" w14:textId="4CE8B7D3"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 xml:space="preserve">«Մաքսային ներկայացուցիչների ընդհանուր ռեեստրում ներառվող իրավաբանական անձի մասին տեղեկությունների ընդունում </w:t>
      </w:r>
      <w:r w:rsidR="00EC6369">
        <w:rPr>
          <w:rFonts w:ascii="Sylfaen" w:hAnsi="Sylfaen"/>
          <w:sz w:val="24"/>
          <w:szCs w:val="24"/>
        </w:rPr>
        <w:t>և</w:t>
      </w:r>
      <w:r w:rsidRPr="00DB4833">
        <w:rPr>
          <w:rFonts w:ascii="Sylfaen" w:hAnsi="Sylfaen"/>
          <w:sz w:val="24"/>
          <w:szCs w:val="24"/>
        </w:rPr>
        <w:t xml:space="preserve"> մշակում» գործառնության (Р.СС.05.OPR.002) նկարագրություն</w:t>
      </w:r>
      <w:r w:rsidR="00450785" w:rsidRPr="00DB4833">
        <w:rPr>
          <w:rFonts w:ascii="Sylfaen" w:hAnsi="Sylfaen"/>
          <w:sz w:val="24"/>
          <w:szCs w:val="24"/>
        </w:rPr>
        <w:t>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716"/>
        <w:gridCol w:w="2970"/>
        <w:gridCol w:w="5684"/>
      </w:tblGrid>
      <w:tr w:rsidR="00BB1F3C" w:rsidRPr="00DB4833" w14:paraId="174538B3" w14:textId="77777777" w:rsidTr="00CA7E9B">
        <w:trPr>
          <w:tblHeader/>
          <w:jc w:val="center"/>
        </w:trPr>
        <w:tc>
          <w:tcPr>
            <w:tcW w:w="716" w:type="dxa"/>
            <w:tcBorders>
              <w:top w:val="single" w:sz="4" w:space="0" w:color="auto"/>
              <w:left w:val="single" w:sz="4" w:space="0" w:color="auto"/>
            </w:tcBorders>
            <w:shd w:val="clear" w:color="auto" w:fill="FFFFFF"/>
          </w:tcPr>
          <w:p w14:paraId="3BA52167"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Թիվ</w:t>
            </w:r>
          </w:p>
          <w:p w14:paraId="48FF514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ը/կ</w:t>
            </w:r>
          </w:p>
        </w:tc>
        <w:tc>
          <w:tcPr>
            <w:tcW w:w="2970" w:type="dxa"/>
            <w:tcBorders>
              <w:top w:val="single" w:sz="4" w:space="0" w:color="auto"/>
              <w:left w:val="single" w:sz="4" w:space="0" w:color="auto"/>
            </w:tcBorders>
            <w:shd w:val="clear" w:color="auto" w:fill="FFFFFF"/>
            <w:vAlign w:val="center"/>
          </w:tcPr>
          <w:p w14:paraId="05DDB0A4"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Տարրի նշագիրը</w:t>
            </w:r>
          </w:p>
        </w:tc>
        <w:tc>
          <w:tcPr>
            <w:tcW w:w="5684" w:type="dxa"/>
            <w:tcBorders>
              <w:top w:val="single" w:sz="4" w:space="0" w:color="auto"/>
              <w:left w:val="single" w:sz="4" w:space="0" w:color="auto"/>
              <w:right w:val="single" w:sz="4" w:space="0" w:color="auto"/>
            </w:tcBorders>
            <w:shd w:val="clear" w:color="auto" w:fill="FFFFFF"/>
            <w:vAlign w:val="center"/>
          </w:tcPr>
          <w:p w14:paraId="24CE3EA0"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Նկարագրությունը</w:t>
            </w:r>
          </w:p>
        </w:tc>
      </w:tr>
      <w:tr w:rsidR="00BB1F3C" w:rsidRPr="00DB4833" w14:paraId="6A8F9A84" w14:textId="77777777" w:rsidTr="00CA7E9B">
        <w:trPr>
          <w:tblHeader/>
          <w:jc w:val="center"/>
        </w:trPr>
        <w:tc>
          <w:tcPr>
            <w:tcW w:w="716" w:type="dxa"/>
            <w:tcBorders>
              <w:top w:val="single" w:sz="4" w:space="0" w:color="auto"/>
              <w:left w:val="single" w:sz="4" w:space="0" w:color="auto"/>
            </w:tcBorders>
            <w:shd w:val="clear" w:color="auto" w:fill="FFFFFF"/>
          </w:tcPr>
          <w:p w14:paraId="559CE3D2"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7EDCE359"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5684" w:type="dxa"/>
            <w:tcBorders>
              <w:top w:val="single" w:sz="4" w:space="0" w:color="auto"/>
              <w:left w:val="single" w:sz="4" w:space="0" w:color="auto"/>
              <w:right w:val="single" w:sz="4" w:space="0" w:color="auto"/>
            </w:tcBorders>
            <w:shd w:val="clear" w:color="auto" w:fill="FFFFFF"/>
            <w:vAlign w:val="center"/>
          </w:tcPr>
          <w:p w14:paraId="7B0ADB6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r>
      <w:tr w:rsidR="00BB1F3C" w:rsidRPr="00DB4833" w14:paraId="069D82BC"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2227984A"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1</w:t>
            </w:r>
          </w:p>
        </w:tc>
        <w:tc>
          <w:tcPr>
            <w:tcW w:w="2970" w:type="dxa"/>
            <w:tcBorders>
              <w:top w:val="single" w:sz="4" w:space="0" w:color="auto"/>
              <w:left w:val="single" w:sz="4" w:space="0" w:color="auto"/>
              <w:bottom w:val="single" w:sz="4" w:space="0" w:color="auto"/>
            </w:tcBorders>
            <w:shd w:val="clear" w:color="auto" w:fill="FFFFFF"/>
            <w:vAlign w:val="center"/>
          </w:tcPr>
          <w:p w14:paraId="640A1CA8"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Ծածկագրային նշագիրը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72FA47B3" w14:textId="77777777"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Р.СС.05.OPR.002</w:t>
            </w:r>
          </w:p>
        </w:tc>
      </w:tr>
      <w:tr w:rsidR="00BB1F3C" w:rsidRPr="00DB4833" w14:paraId="5DF77971"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3AD1E91"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2</w:t>
            </w:r>
          </w:p>
        </w:tc>
        <w:tc>
          <w:tcPr>
            <w:tcW w:w="2970" w:type="dxa"/>
            <w:tcBorders>
              <w:top w:val="single" w:sz="4" w:space="0" w:color="auto"/>
              <w:left w:val="single" w:sz="4" w:space="0" w:color="auto"/>
              <w:bottom w:val="single" w:sz="4" w:space="0" w:color="auto"/>
            </w:tcBorders>
            <w:shd w:val="clear" w:color="auto" w:fill="FFFFFF"/>
          </w:tcPr>
          <w:p w14:paraId="037A8A54"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Գործառնության անվանումը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0F197057" w14:textId="4CBC5389"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4F085F78"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79FADAF5"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3</w:t>
            </w:r>
          </w:p>
        </w:tc>
        <w:tc>
          <w:tcPr>
            <w:tcW w:w="2970" w:type="dxa"/>
            <w:tcBorders>
              <w:top w:val="single" w:sz="4" w:space="0" w:color="auto"/>
              <w:left w:val="single" w:sz="4" w:space="0" w:color="auto"/>
              <w:bottom w:val="single" w:sz="4" w:space="0" w:color="auto"/>
            </w:tcBorders>
            <w:shd w:val="clear" w:color="auto" w:fill="FFFFFF"/>
            <w:vAlign w:val="center"/>
          </w:tcPr>
          <w:p w14:paraId="27AEF353"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Կատարողը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7DB9769D" w14:textId="77777777"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Հանձնաժողով</w:t>
            </w:r>
          </w:p>
        </w:tc>
      </w:tr>
      <w:tr w:rsidR="00BB1F3C" w:rsidRPr="00DB4833" w14:paraId="0D42597F"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0F4350F1"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4</w:t>
            </w:r>
          </w:p>
        </w:tc>
        <w:tc>
          <w:tcPr>
            <w:tcW w:w="2970" w:type="dxa"/>
            <w:tcBorders>
              <w:top w:val="single" w:sz="4" w:space="0" w:color="auto"/>
              <w:left w:val="single" w:sz="4" w:space="0" w:color="auto"/>
              <w:bottom w:val="single" w:sz="4" w:space="0" w:color="auto"/>
            </w:tcBorders>
            <w:shd w:val="clear" w:color="auto" w:fill="FFFFFF"/>
          </w:tcPr>
          <w:p w14:paraId="2484F8EE"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Կատարման պայմանները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C4E91F6" w14:textId="77777777" w:rsidR="0050275E"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 xml:space="preserve">կատարվում է տեղեկությունները մաքսային ներկայացուցիչների ընդհանուր ռեեստրում ներառելու համար </w:t>
            </w:r>
            <w:r w:rsidR="00EA46F7" w:rsidRPr="00DB4833">
              <w:rPr>
                <w:rStyle w:val="Bodytext212pt"/>
                <w:rFonts w:ascii="Sylfaen" w:hAnsi="Sylfaen"/>
              </w:rPr>
              <w:t xml:space="preserve">կատարողի </w:t>
            </w:r>
            <w:r w:rsidR="003102BA" w:rsidRPr="00DB4833">
              <w:rPr>
                <w:rStyle w:val="Bodytext212pt"/>
                <w:rFonts w:ascii="Sylfaen" w:hAnsi="Sylfaen"/>
              </w:rPr>
              <w:t>կողմից ստանալիս</w:t>
            </w:r>
            <w:r w:rsidRPr="00DB4833">
              <w:rPr>
                <w:rStyle w:val="Bodytext212pt"/>
                <w:rFonts w:ascii="Sylfaen" w:hAnsi="Sylfaen"/>
              </w:rPr>
              <w:t xml:space="preserve"> («</w:t>
            </w:r>
            <w:r w:rsidR="00505133" w:rsidRPr="00DB4833">
              <w:rPr>
                <w:rStyle w:val="Bodytext212pt"/>
                <w:rFonts w:ascii="Sylfaen" w:hAnsi="Sylfaen"/>
              </w:rPr>
              <w:t>Մ</w:t>
            </w:r>
            <w:r w:rsidRPr="00DB4833">
              <w:rPr>
                <w:rStyle w:val="Bodytext212pt"/>
                <w:rFonts w:ascii="Sylfaen" w:hAnsi="Sylfaen"/>
              </w:rPr>
              <w:t>աքսային ներկայացուցիչների ընդհանուր ռեեստրում ներառելու համար</w:t>
            </w:r>
            <w:r w:rsidR="00492389" w:rsidRPr="00DB4833">
              <w:rPr>
                <w:rStyle w:val="Bodytext212pt"/>
                <w:rFonts w:ascii="Sylfaen" w:hAnsi="Sylfaen"/>
              </w:rPr>
              <w:t xml:space="preserve"> </w:t>
            </w:r>
            <w:r w:rsidR="00505133" w:rsidRPr="00DB4833">
              <w:rPr>
                <w:rStyle w:val="Bodytext212pt"/>
                <w:rFonts w:ascii="Sylfaen" w:hAnsi="Sylfaen"/>
              </w:rPr>
              <w:t>տ</w:t>
            </w:r>
            <w:r w:rsidR="00492389" w:rsidRPr="00DB4833">
              <w:rPr>
                <w:rStyle w:val="Bodytext212pt"/>
                <w:rFonts w:ascii="Sylfaen" w:hAnsi="Sylfaen"/>
              </w:rPr>
              <w:t>եղեկությունների ներկայացում</w:t>
            </w:r>
            <w:r w:rsidRPr="00DB4833">
              <w:rPr>
                <w:rStyle w:val="Bodytext212pt"/>
                <w:rFonts w:ascii="Sylfaen" w:hAnsi="Sylfaen"/>
              </w:rPr>
              <w:t>» գործառնություն (Р.СС.05.OPR.001))</w:t>
            </w:r>
          </w:p>
        </w:tc>
      </w:tr>
      <w:tr w:rsidR="00BB1F3C" w:rsidRPr="00DB4833" w14:paraId="0F212347"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4570096B"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5</w:t>
            </w:r>
          </w:p>
        </w:tc>
        <w:tc>
          <w:tcPr>
            <w:tcW w:w="2970" w:type="dxa"/>
            <w:tcBorders>
              <w:top w:val="single" w:sz="4" w:space="0" w:color="auto"/>
              <w:left w:val="single" w:sz="4" w:space="0" w:color="auto"/>
              <w:bottom w:val="single" w:sz="4" w:space="0" w:color="auto"/>
            </w:tcBorders>
            <w:shd w:val="clear" w:color="auto" w:fill="FFFFFF"/>
          </w:tcPr>
          <w:p w14:paraId="7626351F"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Սահմանափակումները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32D0CBA4" w14:textId="28ABB8EF"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ներկայացվող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EC6369">
              <w:rPr>
                <w:rStyle w:val="Bodytext212pt"/>
                <w:rFonts w:ascii="Sylfaen" w:hAnsi="Sylfaen"/>
              </w:rPr>
              <w:t>և</w:t>
            </w:r>
            <w:r w:rsidRPr="00DB4833">
              <w:rPr>
                <w:rStyle w:val="Bodytext212pt"/>
                <w:rFonts w:ascii="Sylfaen" w:hAnsi="Sylfaen"/>
              </w:rPr>
              <w:t xml:space="preserve"> էլեկտրոնային փաստաթուղթը (տեղեկությունները) պետք է համապատասխանեն էլեկտրոնային փաստաթղթի (տեղեկությունների) վավերապայմանների լրացման նկատմամբ ներկայացվող՝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կանոնակարգով նախատեսված պահանջներին</w:t>
            </w:r>
          </w:p>
        </w:tc>
      </w:tr>
      <w:tr w:rsidR="00BB1F3C" w:rsidRPr="00DB4833" w14:paraId="7581FC08"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05532653"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t>6</w:t>
            </w:r>
          </w:p>
        </w:tc>
        <w:tc>
          <w:tcPr>
            <w:tcW w:w="2970" w:type="dxa"/>
            <w:tcBorders>
              <w:top w:val="single" w:sz="4" w:space="0" w:color="auto"/>
              <w:left w:val="single" w:sz="4" w:space="0" w:color="auto"/>
              <w:bottom w:val="single" w:sz="4" w:space="0" w:color="auto"/>
            </w:tcBorders>
            <w:shd w:val="clear" w:color="auto" w:fill="FFFFFF"/>
          </w:tcPr>
          <w:p w14:paraId="61F1F539"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Գործառնության նկարագրությունը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A5978F5" w14:textId="485350CB"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կատարողն իրավաբանական անձի մասին տեղեկությունները ներառում է մաքսային ներկայացուցիչների ընդհանուր ռեեստր,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ուղարկում իրավաբանական անձին </w:t>
            </w:r>
            <w:r w:rsidRPr="00DB4833">
              <w:rPr>
                <w:rStyle w:val="Bodytext212pt"/>
                <w:rFonts w:ascii="Sylfaen" w:hAnsi="Sylfaen"/>
              </w:rPr>
              <w:lastRenderedPageBreak/>
              <w:t>մաքսային ներկայացուցիչների ընդհանուր ռեեստրում ներառելու մասին ծանուցումը</w:t>
            </w:r>
          </w:p>
        </w:tc>
      </w:tr>
      <w:tr w:rsidR="00BB1F3C" w:rsidRPr="00DB4833" w14:paraId="394F7862"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16AEC57B" w14:textId="77777777" w:rsidR="00BB1F3C" w:rsidRPr="00DB4833" w:rsidRDefault="00BB1F3C" w:rsidP="0038003C">
            <w:pPr>
              <w:pStyle w:val="Bodytext20"/>
              <w:shd w:val="clear" w:color="auto" w:fill="auto"/>
              <w:spacing w:before="0" w:after="120" w:line="240" w:lineRule="auto"/>
              <w:ind w:right="-6" w:firstLine="0"/>
              <w:jc w:val="center"/>
              <w:rPr>
                <w:rFonts w:ascii="Sylfaen" w:hAnsi="Sylfaen"/>
                <w:sz w:val="24"/>
                <w:szCs w:val="24"/>
              </w:rPr>
            </w:pPr>
            <w:r w:rsidRPr="00DB4833">
              <w:rPr>
                <w:rStyle w:val="Bodytext212pt"/>
                <w:rFonts w:ascii="Sylfaen" w:hAnsi="Sylfaen"/>
              </w:rPr>
              <w:lastRenderedPageBreak/>
              <w:t>7</w:t>
            </w:r>
          </w:p>
        </w:tc>
        <w:tc>
          <w:tcPr>
            <w:tcW w:w="2970" w:type="dxa"/>
            <w:tcBorders>
              <w:top w:val="single" w:sz="4" w:space="0" w:color="auto"/>
              <w:left w:val="single" w:sz="4" w:space="0" w:color="auto"/>
              <w:bottom w:val="single" w:sz="4" w:space="0" w:color="auto"/>
            </w:tcBorders>
            <w:shd w:val="clear" w:color="auto" w:fill="FFFFFF"/>
          </w:tcPr>
          <w:p w14:paraId="49DABBDA" w14:textId="77777777" w:rsidR="00BB1F3C" w:rsidRPr="00DB4833" w:rsidRDefault="00BB1F3C" w:rsidP="0038003C">
            <w:pPr>
              <w:pStyle w:val="Bodytext20"/>
              <w:shd w:val="clear" w:color="auto" w:fill="auto"/>
              <w:spacing w:before="0" w:after="120" w:line="240" w:lineRule="auto"/>
              <w:ind w:left="140" w:right="-6" w:firstLine="0"/>
              <w:jc w:val="left"/>
              <w:rPr>
                <w:rStyle w:val="Bodytext212pt"/>
                <w:rFonts w:ascii="Sylfaen" w:hAnsi="Sylfaen"/>
              </w:rPr>
            </w:pPr>
            <w:r w:rsidRPr="00DB4833">
              <w:rPr>
                <w:rStyle w:val="Bodytext212pt"/>
                <w:rFonts w:ascii="Sylfaen" w:hAnsi="Sylfaen"/>
              </w:rPr>
              <w:t>Արդյունքները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67656E90" w14:textId="77777777" w:rsidR="00BB1F3C" w:rsidRPr="00DB4833" w:rsidRDefault="00BB1F3C" w:rsidP="0038003C">
            <w:pPr>
              <w:pStyle w:val="Bodytext20"/>
              <w:shd w:val="clear" w:color="auto" w:fill="auto"/>
              <w:spacing w:before="0" w:after="120" w:line="240" w:lineRule="auto"/>
              <w:ind w:left="147" w:right="-6" w:firstLine="0"/>
              <w:jc w:val="left"/>
              <w:rPr>
                <w:rStyle w:val="Bodytext212pt"/>
                <w:rFonts w:ascii="Sylfaen" w:hAnsi="Sylfaen"/>
              </w:rPr>
            </w:pPr>
            <w:r w:rsidRPr="00DB4833">
              <w:rPr>
                <w:rStyle w:val="Bodytext212pt"/>
                <w:rFonts w:ascii="Sylfaen" w:hAnsi="Sylfaen"/>
              </w:rPr>
              <w:t>մաքսային ներկայացուցիչների ընդհանուր ռեեստրում ներառվող իրավաբանական անձի մասին տեղեկությունները մշակվել են, իրավաբանական անձին մաքսային ներկայացուցիչների ընդհանուր ռեեստրում ներառելու մասին ծանուցում</w:t>
            </w:r>
            <w:r w:rsidR="00450785" w:rsidRPr="00DB4833">
              <w:rPr>
                <w:rStyle w:val="Bodytext212pt"/>
                <w:rFonts w:ascii="Sylfaen" w:hAnsi="Sylfaen"/>
              </w:rPr>
              <w:t>ն</w:t>
            </w:r>
            <w:r w:rsidRPr="00DB4833">
              <w:rPr>
                <w:rStyle w:val="Bodytext212pt"/>
                <w:rFonts w:ascii="Sylfaen" w:hAnsi="Sylfaen"/>
              </w:rPr>
              <w:t xml:space="preserve"> ուղարկվել է անդամ պետության լիազորված մարմին</w:t>
            </w:r>
          </w:p>
        </w:tc>
      </w:tr>
    </w:tbl>
    <w:p w14:paraId="38CA1AEC" w14:textId="77777777" w:rsidR="006E31A9" w:rsidRPr="00DB4833" w:rsidRDefault="006E31A9" w:rsidP="009B6BDF">
      <w:pPr>
        <w:spacing w:after="160" w:line="360" w:lineRule="auto"/>
        <w:ind w:right="-8"/>
      </w:pPr>
    </w:p>
    <w:p w14:paraId="3C77A8F9" w14:textId="77777777" w:rsidR="006E31A9" w:rsidRPr="00DB4833" w:rsidRDefault="006E31A9">
      <w:pPr>
        <w:widowControl/>
        <w:spacing w:after="200" w:line="276" w:lineRule="auto"/>
      </w:pPr>
      <w:r w:rsidRPr="00DB4833">
        <w:br w:type="page"/>
      </w:r>
    </w:p>
    <w:p w14:paraId="559A3F1C"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lastRenderedPageBreak/>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10</w:t>
      </w:r>
      <w:r w:rsidR="00E51762" w:rsidRPr="00DB4833">
        <w:rPr>
          <w:rFonts w:ascii="Sylfaen" w:hAnsi="Sylfaen"/>
          <w:sz w:val="24"/>
          <w:szCs w:val="24"/>
        </w:rPr>
        <w:fldChar w:fldCharType="end"/>
      </w:r>
    </w:p>
    <w:p w14:paraId="1973E92B" w14:textId="77777777" w:rsidR="00BB1F3C" w:rsidRPr="00DB4833" w:rsidRDefault="00BB1F3C" w:rsidP="009B6BDF">
      <w:pPr>
        <w:spacing w:after="160" w:line="360" w:lineRule="auto"/>
        <w:ind w:right="-8"/>
      </w:pPr>
    </w:p>
    <w:p w14:paraId="0EC4E1DA"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տեղեկությունները ներառելու մասին ծանուցման ստացում» գործառնության (Р.СС.05.ОРR.003) նկարագրություն</w:t>
      </w:r>
      <w:r w:rsidR="00450785" w:rsidRPr="00DB4833">
        <w:rPr>
          <w:rFonts w:ascii="Sylfaen" w:hAnsi="Sylfaen"/>
          <w:sz w:val="24"/>
          <w:szCs w:val="24"/>
        </w:rPr>
        <w:t>ը</w:t>
      </w:r>
    </w:p>
    <w:p w14:paraId="321929C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42"/>
        <w:gridCol w:w="2966"/>
        <w:gridCol w:w="5699"/>
      </w:tblGrid>
      <w:tr w:rsidR="00BB1F3C" w:rsidRPr="00DB4833" w14:paraId="54EE05A6" w14:textId="77777777" w:rsidTr="00CA7E9B">
        <w:trPr>
          <w:tblHeader/>
          <w:jc w:val="center"/>
        </w:trPr>
        <w:tc>
          <w:tcPr>
            <w:tcW w:w="742" w:type="dxa"/>
            <w:tcBorders>
              <w:top w:val="single" w:sz="4" w:space="0" w:color="auto"/>
              <w:left w:val="single" w:sz="4" w:space="0" w:color="auto"/>
            </w:tcBorders>
            <w:shd w:val="clear" w:color="auto" w:fill="FFFFFF"/>
          </w:tcPr>
          <w:p w14:paraId="0A63CE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203065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66" w:type="dxa"/>
            <w:tcBorders>
              <w:top w:val="single" w:sz="4" w:space="0" w:color="auto"/>
              <w:left w:val="single" w:sz="4" w:space="0" w:color="auto"/>
            </w:tcBorders>
            <w:shd w:val="clear" w:color="auto" w:fill="FFFFFF"/>
            <w:vAlign w:val="center"/>
          </w:tcPr>
          <w:p w14:paraId="39180C1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99" w:type="dxa"/>
            <w:tcBorders>
              <w:top w:val="single" w:sz="4" w:space="0" w:color="auto"/>
              <w:left w:val="single" w:sz="4" w:space="0" w:color="auto"/>
              <w:right w:val="single" w:sz="4" w:space="0" w:color="auto"/>
            </w:tcBorders>
            <w:shd w:val="clear" w:color="auto" w:fill="FFFFFF"/>
            <w:vAlign w:val="center"/>
          </w:tcPr>
          <w:p w14:paraId="6A94437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F9D210A" w14:textId="77777777" w:rsidTr="00CA7E9B">
        <w:trPr>
          <w:tblHeader/>
          <w:jc w:val="center"/>
        </w:trPr>
        <w:tc>
          <w:tcPr>
            <w:tcW w:w="742" w:type="dxa"/>
            <w:tcBorders>
              <w:top w:val="single" w:sz="4" w:space="0" w:color="auto"/>
              <w:left w:val="single" w:sz="4" w:space="0" w:color="auto"/>
            </w:tcBorders>
            <w:shd w:val="clear" w:color="auto" w:fill="FFFFFF"/>
          </w:tcPr>
          <w:p w14:paraId="4A5B991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370C840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99" w:type="dxa"/>
            <w:tcBorders>
              <w:top w:val="single" w:sz="4" w:space="0" w:color="auto"/>
              <w:left w:val="single" w:sz="4" w:space="0" w:color="auto"/>
              <w:right w:val="single" w:sz="4" w:space="0" w:color="auto"/>
            </w:tcBorders>
            <w:shd w:val="clear" w:color="auto" w:fill="FFFFFF"/>
            <w:vAlign w:val="center"/>
          </w:tcPr>
          <w:p w14:paraId="76330D9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2DF468C" w14:textId="77777777" w:rsidTr="00CA7E9B">
        <w:trPr>
          <w:jc w:val="center"/>
        </w:trPr>
        <w:tc>
          <w:tcPr>
            <w:tcW w:w="742" w:type="dxa"/>
            <w:tcBorders>
              <w:top w:val="single" w:sz="4" w:space="0" w:color="auto"/>
              <w:left w:val="single" w:sz="4" w:space="0" w:color="auto"/>
            </w:tcBorders>
            <w:shd w:val="clear" w:color="auto" w:fill="FFFFFF"/>
          </w:tcPr>
          <w:p w14:paraId="6A0945B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00C34E9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99" w:type="dxa"/>
            <w:tcBorders>
              <w:top w:val="single" w:sz="4" w:space="0" w:color="auto"/>
              <w:left w:val="single" w:sz="4" w:space="0" w:color="auto"/>
              <w:right w:val="single" w:sz="4" w:space="0" w:color="auto"/>
            </w:tcBorders>
            <w:shd w:val="clear" w:color="auto" w:fill="FFFFFF"/>
            <w:vAlign w:val="center"/>
          </w:tcPr>
          <w:p w14:paraId="5FAB1F5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Р.СС.05.ОРR.ООЗ</w:t>
            </w:r>
          </w:p>
        </w:tc>
      </w:tr>
      <w:tr w:rsidR="00BB1F3C" w:rsidRPr="00DB4833" w14:paraId="56C83C94" w14:textId="77777777" w:rsidTr="00CA7E9B">
        <w:trPr>
          <w:jc w:val="center"/>
        </w:trPr>
        <w:tc>
          <w:tcPr>
            <w:tcW w:w="742" w:type="dxa"/>
            <w:tcBorders>
              <w:top w:val="single" w:sz="4" w:space="0" w:color="auto"/>
              <w:left w:val="single" w:sz="4" w:space="0" w:color="auto"/>
            </w:tcBorders>
            <w:shd w:val="clear" w:color="auto" w:fill="FFFFFF"/>
          </w:tcPr>
          <w:p w14:paraId="0AA22F4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66" w:type="dxa"/>
            <w:tcBorders>
              <w:top w:val="single" w:sz="4" w:space="0" w:color="auto"/>
              <w:left w:val="single" w:sz="4" w:space="0" w:color="auto"/>
            </w:tcBorders>
            <w:shd w:val="clear" w:color="auto" w:fill="FFFFFF"/>
          </w:tcPr>
          <w:p w14:paraId="0AFD203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99" w:type="dxa"/>
            <w:tcBorders>
              <w:top w:val="single" w:sz="4" w:space="0" w:color="auto"/>
              <w:left w:val="single" w:sz="4" w:space="0" w:color="auto"/>
              <w:right w:val="single" w:sz="4" w:space="0" w:color="auto"/>
            </w:tcBorders>
            <w:shd w:val="clear" w:color="auto" w:fill="FFFFFF"/>
            <w:vAlign w:val="center"/>
          </w:tcPr>
          <w:p w14:paraId="2BC8F0B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տեղեկությունները ներառելու մասին ծանուցման ստացում</w:t>
            </w:r>
          </w:p>
        </w:tc>
      </w:tr>
      <w:tr w:rsidR="00BB1F3C" w:rsidRPr="00DB4833" w14:paraId="5F78F001" w14:textId="77777777" w:rsidTr="00CA7E9B">
        <w:trPr>
          <w:jc w:val="center"/>
        </w:trPr>
        <w:tc>
          <w:tcPr>
            <w:tcW w:w="742" w:type="dxa"/>
            <w:tcBorders>
              <w:top w:val="single" w:sz="4" w:space="0" w:color="auto"/>
              <w:left w:val="single" w:sz="4" w:space="0" w:color="auto"/>
              <w:bottom w:val="single" w:sz="4" w:space="0" w:color="auto"/>
            </w:tcBorders>
            <w:shd w:val="clear" w:color="auto" w:fill="FFFFFF"/>
          </w:tcPr>
          <w:p w14:paraId="5AC8E34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66" w:type="dxa"/>
            <w:tcBorders>
              <w:top w:val="single" w:sz="4" w:space="0" w:color="auto"/>
              <w:left w:val="single" w:sz="4" w:space="0" w:color="auto"/>
              <w:bottom w:val="single" w:sz="4" w:space="0" w:color="auto"/>
            </w:tcBorders>
            <w:shd w:val="clear" w:color="auto" w:fill="FFFFFF"/>
            <w:vAlign w:val="center"/>
          </w:tcPr>
          <w:p w14:paraId="67C377F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99" w:type="dxa"/>
            <w:tcBorders>
              <w:top w:val="single" w:sz="4" w:space="0" w:color="auto"/>
              <w:left w:val="single" w:sz="4" w:space="0" w:color="auto"/>
              <w:bottom w:val="single" w:sz="4" w:space="0" w:color="auto"/>
              <w:right w:val="single" w:sz="4" w:space="0" w:color="auto"/>
            </w:tcBorders>
            <w:shd w:val="clear" w:color="auto" w:fill="FFFFFF"/>
            <w:vAlign w:val="center"/>
          </w:tcPr>
          <w:p w14:paraId="50DD93B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2E028B0D" w14:textId="77777777" w:rsidTr="00CA7E9B">
        <w:trPr>
          <w:jc w:val="center"/>
        </w:trPr>
        <w:tc>
          <w:tcPr>
            <w:tcW w:w="742" w:type="dxa"/>
            <w:tcBorders>
              <w:top w:val="single" w:sz="4" w:space="0" w:color="auto"/>
              <w:left w:val="single" w:sz="4" w:space="0" w:color="auto"/>
              <w:bottom w:val="single" w:sz="4" w:space="0" w:color="auto"/>
              <w:right w:val="single" w:sz="4" w:space="0" w:color="auto"/>
            </w:tcBorders>
            <w:shd w:val="clear" w:color="auto" w:fill="FFFFFF"/>
          </w:tcPr>
          <w:p w14:paraId="3D9C415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14:paraId="2E844EF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99" w:type="dxa"/>
            <w:tcBorders>
              <w:top w:val="single" w:sz="4" w:space="0" w:color="auto"/>
              <w:left w:val="single" w:sz="4" w:space="0" w:color="auto"/>
              <w:bottom w:val="single" w:sz="4" w:space="0" w:color="auto"/>
              <w:right w:val="single" w:sz="4" w:space="0" w:color="auto"/>
            </w:tcBorders>
            <w:shd w:val="clear" w:color="auto" w:fill="FFFFFF"/>
            <w:vAlign w:val="center"/>
          </w:tcPr>
          <w:p w14:paraId="24D582AA" w14:textId="5F06AA85"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իրավաբանական անձին մաքսային ներկայացուցիչների ընդհանուր ռեեստրում ներառելու մասին ծանուցումը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(Р.СС.05.OPR.002))</w:t>
            </w:r>
          </w:p>
        </w:tc>
      </w:tr>
      <w:tr w:rsidR="00BB1F3C" w:rsidRPr="00DB4833" w14:paraId="2DA5DD10" w14:textId="77777777" w:rsidTr="00CA7E9B">
        <w:trPr>
          <w:jc w:val="center"/>
        </w:trPr>
        <w:tc>
          <w:tcPr>
            <w:tcW w:w="742" w:type="dxa"/>
            <w:tcBorders>
              <w:top w:val="single" w:sz="4" w:space="0" w:color="auto"/>
              <w:left w:val="single" w:sz="4" w:space="0" w:color="auto"/>
            </w:tcBorders>
            <w:shd w:val="clear" w:color="auto" w:fill="FFFFFF"/>
          </w:tcPr>
          <w:p w14:paraId="329D3CA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966" w:type="dxa"/>
            <w:tcBorders>
              <w:top w:val="single" w:sz="4" w:space="0" w:color="auto"/>
              <w:left w:val="single" w:sz="4" w:space="0" w:color="auto"/>
            </w:tcBorders>
            <w:shd w:val="clear" w:color="auto" w:fill="FFFFFF"/>
          </w:tcPr>
          <w:p w14:paraId="552C9EB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99" w:type="dxa"/>
            <w:tcBorders>
              <w:top w:val="single" w:sz="4" w:space="0" w:color="auto"/>
              <w:left w:val="single" w:sz="4" w:space="0" w:color="auto"/>
              <w:right w:val="single" w:sz="4" w:space="0" w:color="auto"/>
            </w:tcBorders>
            <w:shd w:val="clear" w:color="auto" w:fill="FFFFFF"/>
            <w:vAlign w:val="center"/>
          </w:tcPr>
          <w:p w14:paraId="2BD1E0B2" w14:textId="2AB7DF00"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09F96486" w14:textId="77777777" w:rsidTr="00CA7E9B">
        <w:trPr>
          <w:jc w:val="center"/>
        </w:trPr>
        <w:tc>
          <w:tcPr>
            <w:tcW w:w="742" w:type="dxa"/>
            <w:tcBorders>
              <w:top w:val="single" w:sz="4" w:space="0" w:color="auto"/>
              <w:left w:val="single" w:sz="4" w:space="0" w:color="auto"/>
            </w:tcBorders>
            <w:shd w:val="clear" w:color="auto" w:fill="FFFFFF"/>
          </w:tcPr>
          <w:p w14:paraId="4F1E84D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66" w:type="dxa"/>
            <w:tcBorders>
              <w:top w:val="single" w:sz="4" w:space="0" w:color="auto"/>
              <w:left w:val="single" w:sz="4" w:space="0" w:color="auto"/>
            </w:tcBorders>
            <w:shd w:val="clear" w:color="auto" w:fill="FFFFFF"/>
          </w:tcPr>
          <w:p w14:paraId="60DAA6E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99" w:type="dxa"/>
            <w:tcBorders>
              <w:top w:val="single" w:sz="4" w:space="0" w:color="auto"/>
              <w:left w:val="single" w:sz="4" w:space="0" w:color="auto"/>
              <w:right w:val="single" w:sz="4" w:space="0" w:color="auto"/>
            </w:tcBorders>
            <w:shd w:val="clear" w:color="auto" w:fill="FFFFFF"/>
            <w:vAlign w:val="center"/>
          </w:tcPr>
          <w:p w14:paraId="3F430A9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ծանուցման ընդունում՝ Տեղեկատվական փոխգործակցության կանոնակարգին համապատասխան</w:t>
            </w:r>
          </w:p>
        </w:tc>
      </w:tr>
      <w:tr w:rsidR="00BB1F3C" w:rsidRPr="00DB4833" w14:paraId="61FD7906" w14:textId="77777777" w:rsidTr="00CA7E9B">
        <w:trPr>
          <w:jc w:val="center"/>
        </w:trPr>
        <w:tc>
          <w:tcPr>
            <w:tcW w:w="742" w:type="dxa"/>
            <w:tcBorders>
              <w:top w:val="single" w:sz="4" w:space="0" w:color="auto"/>
              <w:left w:val="single" w:sz="4" w:space="0" w:color="auto"/>
              <w:bottom w:val="single" w:sz="4" w:space="0" w:color="auto"/>
            </w:tcBorders>
            <w:shd w:val="clear" w:color="auto" w:fill="FFFFFF"/>
          </w:tcPr>
          <w:p w14:paraId="3F92283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66" w:type="dxa"/>
            <w:tcBorders>
              <w:top w:val="single" w:sz="4" w:space="0" w:color="auto"/>
              <w:left w:val="single" w:sz="4" w:space="0" w:color="auto"/>
              <w:bottom w:val="single" w:sz="4" w:space="0" w:color="auto"/>
            </w:tcBorders>
            <w:shd w:val="clear" w:color="auto" w:fill="FFFFFF"/>
          </w:tcPr>
          <w:p w14:paraId="651DC76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99" w:type="dxa"/>
            <w:tcBorders>
              <w:top w:val="single" w:sz="4" w:space="0" w:color="auto"/>
              <w:left w:val="single" w:sz="4" w:space="0" w:color="auto"/>
              <w:bottom w:val="single" w:sz="4" w:space="0" w:color="auto"/>
              <w:right w:val="single" w:sz="4" w:space="0" w:color="auto"/>
            </w:tcBorders>
            <w:shd w:val="clear" w:color="auto" w:fill="FFFFFF"/>
            <w:vAlign w:val="center"/>
          </w:tcPr>
          <w:p w14:paraId="4276C8A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տեղեկությունների մշակման արդյունքների մասին ծանուցումը մշակվել է</w:t>
            </w:r>
          </w:p>
        </w:tc>
      </w:tr>
    </w:tbl>
    <w:p w14:paraId="5418D5C3" w14:textId="77777777" w:rsidR="006E31A9" w:rsidRPr="00DB4833" w:rsidRDefault="006E31A9" w:rsidP="009B6BDF">
      <w:pPr>
        <w:pStyle w:val="Tablecaption0"/>
        <w:shd w:val="clear" w:color="auto" w:fill="auto"/>
        <w:spacing w:after="160" w:line="360" w:lineRule="auto"/>
        <w:ind w:right="-8"/>
        <w:jc w:val="right"/>
        <w:rPr>
          <w:rFonts w:ascii="Sylfaen" w:hAnsi="Sylfaen"/>
          <w:sz w:val="24"/>
          <w:szCs w:val="24"/>
        </w:rPr>
      </w:pPr>
    </w:p>
    <w:p w14:paraId="57CD79F9" w14:textId="77777777" w:rsidR="006E31A9" w:rsidRPr="00DB4833" w:rsidRDefault="006E31A9">
      <w:pPr>
        <w:widowControl/>
        <w:spacing w:after="200" w:line="276" w:lineRule="auto"/>
        <w:rPr>
          <w:rFonts w:eastAsia="Times New Roman" w:cs="Times New Roman"/>
          <w:color w:val="auto"/>
        </w:rPr>
      </w:pPr>
      <w:r w:rsidRPr="00DB4833">
        <w:br w:type="page"/>
      </w:r>
    </w:p>
    <w:p w14:paraId="00CD2106"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11</w:t>
      </w:r>
    </w:p>
    <w:p w14:paraId="5878954E" w14:textId="77777777" w:rsidR="00BB1F3C" w:rsidRPr="00DB4833" w:rsidRDefault="00BB1F3C" w:rsidP="009B6BDF">
      <w:pPr>
        <w:spacing w:after="160" w:line="360" w:lineRule="auto"/>
        <w:ind w:right="-8"/>
      </w:pPr>
    </w:p>
    <w:p w14:paraId="2504BF09"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հրապարակում» գործառնության (Р.СС.05.OРR.004) նկարագրություն</w:t>
      </w:r>
      <w:r w:rsidR="00450785" w:rsidRPr="00DB4833">
        <w:rPr>
          <w:rFonts w:ascii="Sylfaen" w:hAnsi="Sylfaen"/>
          <w:sz w:val="24"/>
          <w:szCs w:val="24"/>
        </w:rPr>
        <w:t>ը</w:t>
      </w:r>
    </w:p>
    <w:p w14:paraId="42217836"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7" w:type="dxa"/>
        <w:jc w:val="center"/>
        <w:tblLayout w:type="fixed"/>
        <w:tblCellMar>
          <w:left w:w="10" w:type="dxa"/>
          <w:right w:w="10" w:type="dxa"/>
        </w:tblCellMar>
        <w:tblLook w:val="0000" w:firstRow="0" w:lastRow="0" w:firstColumn="0" w:lastColumn="0" w:noHBand="0" w:noVBand="0"/>
      </w:tblPr>
      <w:tblGrid>
        <w:gridCol w:w="720"/>
        <w:gridCol w:w="2959"/>
        <w:gridCol w:w="5688"/>
      </w:tblGrid>
      <w:tr w:rsidR="00BB1F3C" w:rsidRPr="00DB4833" w14:paraId="0C563543" w14:textId="77777777" w:rsidTr="00CA7E9B">
        <w:trPr>
          <w:jc w:val="center"/>
        </w:trPr>
        <w:tc>
          <w:tcPr>
            <w:tcW w:w="720" w:type="dxa"/>
            <w:tcBorders>
              <w:top w:val="single" w:sz="4" w:space="0" w:color="auto"/>
              <w:left w:val="single" w:sz="4" w:space="0" w:color="auto"/>
            </w:tcBorders>
            <w:shd w:val="clear" w:color="auto" w:fill="FFFFFF"/>
          </w:tcPr>
          <w:p w14:paraId="190D957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92B0A7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59" w:type="dxa"/>
            <w:tcBorders>
              <w:top w:val="single" w:sz="4" w:space="0" w:color="auto"/>
              <w:left w:val="single" w:sz="4" w:space="0" w:color="auto"/>
            </w:tcBorders>
            <w:shd w:val="clear" w:color="auto" w:fill="FFFFFF"/>
            <w:vAlign w:val="center"/>
          </w:tcPr>
          <w:p w14:paraId="433E093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88" w:type="dxa"/>
            <w:tcBorders>
              <w:top w:val="single" w:sz="4" w:space="0" w:color="auto"/>
              <w:left w:val="single" w:sz="4" w:space="0" w:color="auto"/>
              <w:right w:val="single" w:sz="4" w:space="0" w:color="auto"/>
            </w:tcBorders>
            <w:shd w:val="clear" w:color="auto" w:fill="FFFFFF"/>
            <w:vAlign w:val="center"/>
          </w:tcPr>
          <w:p w14:paraId="3DF5735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4A458EA9" w14:textId="77777777" w:rsidTr="00CA7E9B">
        <w:trPr>
          <w:jc w:val="center"/>
        </w:trPr>
        <w:tc>
          <w:tcPr>
            <w:tcW w:w="720" w:type="dxa"/>
            <w:tcBorders>
              <w:top w:val="single" w:sz="4" w:space="0" w:color="auto"/>
              <w:left w:val="single" w:sz="4" w:space="0" w:color="auto"/>
            </w:tcBorders>
            <w:shd w:val="clear" w:color="auto" w:fill="FFFFFF"/>
          </w:tcPr>
          <w:p w14:paraId="6245F35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59" w:type="dxa"/>
            <w:tcBorders>
              <w:top w:val="single" w:sz="4" w:space="0" w:color="auto"/>
              <w:left w:val="single" w:sz="4" w:space="0" w:color="auto"/>
            </w:tcBorders>
            <w:shd w:val="clear" w:color="auto" w:fill="FFFFFF"/>
            <w:vAlign w:val="center"/>
          </w:tcPr>
          <w:p w14:paraId="30959D6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88" w:type="dxa"/>
            <w:tcBorders>
              <w:top w:val="single" w:sz="4" w:space="0" w:color="auto"/>
              <w:left w:val="single" w:sz="4" w:space="0" w:color="auto"/>
              <w:right w:val="single" w:sz="4" w:space="0" w:color="auto"/>
            </w:tcBorders>
            <w:shd w:val="clear" w:color="auto" w:fill="FFFFFF"/>
            <w:vAlign w:val="center"/>
          </w:tcPr>
          <w:p w14:paraId="76C3A2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BBE8A86" w14:textId="77777777" w:rsidTr="00CA7E9B">
        <w:trPr>
          <w:jc w:val="center"/>
        </w:trPr>
        <w:tc>
          <w:tcPr>
            <w:tcW w:w="720" w:type="dxa"/>
            <w:tcBorders>
              <w:top w:val="single" w:sz="4" w:space="0" w:color="auto"/>
              <w:left w:val="single" w:sz="4" w:space="0" w:color="auto"/>
            </w:tcBorders>
            <w:shd w:val="clear" w:color="auto" w:fill="FFFFFF"/>
          </w:tcPr>
          <w:p w14:paraId="697EB6F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59" w:type="dxa"/>
            <w:tcBorders>
              <w:top w:val="single" w:sz="4" w:space="0" w:color="auto"/>
              <w:left w:val="single" w:sz="4" w:space="0" w:color="auto"/>
            </w:tcBorders>
            <w:shd w:val="clear" w:color="auto" w:fill="FFFFFF"/>
            <w:vAlign w:val="center"/>
          </w:tcPr>
          <w:p w14:paraId="3D3D3BA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88" w:type="dxa"/>
            <w:tcBorders>
              <w:top w:val="single" w:sz="4" w:space="0" w:color="auto"/>
              <w:left w:val="single" w:sz="4" w:space="0" w:color="auto"/>
              <w:right w:val="single" w:sz="4" w:space="0" w:color="auto"/>
            </w:tcBorders>
            <w:shd w:val="clear" w:color="auto" w:fill="FFFFFF"/>
            <w:vAlign w:val="center"/>
          </w:tcPr>
          <w:p w14:paraId="71274CE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Р.СС.05.OPR.004</w:t>
            </w:r>
          </w:p>
        </w:tc>
      </w:tr>
      <w:tr w:rsidR="00BB1F3C" w:rsidRPr="00DB4833" w14:paraId="438AEDF0"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27D4DE2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bottom w:val="single" w:sz="4" w:space="0" w:color="auto"/>
            </w:tcBorders>
            <w:shd w:val="clear" w:color="auto" w:fill="FFFFFF"/>
          </w:tcPr>
          <w:p w14:paraId="2C5BE6E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5CB5BFC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հրապարակում</w:t>
            </w:r>
          </w:p>
        </w:tc>
      </w:tr>
      <w:tr w:rsidR="00BB1F3C" w:rsidRPr="00DB4833" w14:paraId="64DDA6FD"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43D6F65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59" w:type="dxa"/>
            <w:tcBorders>
              <w:top w:val="single" w:sz="4" w:space="0" w:color="auto"/>
              <w:left w:val="single" w:sz="4" w:space="0" w:color="auto"/>
              <w:bottom w:val="single" w:sz="4" w:space="0" w:color="auto"/>
            </w:tcBorders>
            <w:shd w:val="clear" w:color="auto" w:fill="FFFFFF"/>
            <w:vAlign w:val="center"/>
          </w:tcPr>
          <w:p w14:paraId="28B44B0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27AE4D7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7554505E"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265C27E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59" w:type="dxa"/>
            <w:tcBorders>
              <w:top w:val="single" w:sz="4" w:space="0" w:color="auto"/>
              <w:left w:val="single" w:sz="4" w:space="0" w:color="auto"/>
              <w:bottom w:val="single" w:sz="4" w:space="0" w:color="auto"/>
            </w:tcBorders>
            <w:shd w:val="clear" w:color="auto" w:fill="FFFFFF"/>
          </w:tcPr>
          <w:p w14:paraId="38749E2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6CE3AC42" w14:textId="01C9F8E3"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տեղեկություններ ներառելիս («Մաքսային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(P.CC.05.OPR.002))</w:t>
            </w:r>
          </w:p>
        </w:tc>
      </w:tr>
      <w:tr w:rsidR="00BB1F3C" w:rsidRPr="00DB4833" w14:paraId="415E3D49"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E9C11A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959" w:type="dxa"/>
            <w:tcBorders>
              <w:top w:val="single" w:sz="4" w:space="0" w:color="auto"/>
              <w:left w:val="single" w:sz="4" w:space="0" w:color="auto"/>
              <w:bottom w:val="single" w:sz="4" w:space="0" w:color="auto"/>
            </w:tcBorders>
            <w:shd w:val="clear" w:color="auto" w:fill="FFFFFF"/>
            <w:vAlign w:val="center"/>
          </w:tcPr>
          <w:p w14:paraId="045EC02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41FDD19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BB1F3C" w:rsidRPr="00DB4833" w14:paraId="51C36A2A"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761F28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59" w:type="dxa"/>
            <w:tcBorders>
              <w:top w:val="single" w:sz="4" w:space="0" w:color="auto"/>
              <w:left w:val="single" w:sz="4" w:space="0" w:color="auto"/>
              <w:bottom w:val="single" w:sz="4" w:space="0" w:color="auto"/>
            </w:tcBorders>
            <w:shd w:val="clear" w:color="auto" w:fill="FFFFFF"/>
          </w:tcPr>
          <w:p w14:paraId="63A2438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6304FF4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ապահովում է Միության տեղեկատվական պորտալում մաքսային ներկայացուցիչների ընդհանուր ռեեստրի հրապարակումը</w:t>
            </w:r>
          </w:p>
        </w:tc>
      </w:tr>
      <w:tr w:rsidR="00BB1F3C" w:rsidRPr="00DB4833" w14:paraId="6F6619CC"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0CCBFB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59" w:type="dxa"/>
            <w:tcBorders>
              <w:top w:val="single" w:sz="4" w:space="0" w:color="auto"/>
              <w:left w:val="single" w:sz="4" w:space="0" w:color="auto"/>
              <w:bottom w:val="single" w:sz="4" w:space="0" w:color="auto"/>
            </w:tcBorders>
            <w:shd w:val="clear" w:color="auto" w:fill="FFFFFF"/>
          </w:tcPr>
          <w:p w14:paraId="59E4F13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center"/>
          </w:tcPr>
          <w:p w14:paraId="3F064A8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w:t>
            </w:r>
            <w:r w:rsidR="00505133" w:rsidRPr="00DB4833">
              <w:rPr>
                <w:rStyle w:val="Bodytext212pt"/>
                <w:rFonts w:ascii="Sylfaen" w:hAnsi="Sylfaen"/>
              </w:rPr>
              <w:t>՝</w:t>
            </w:r>
            <w:r w:rsidRPr="00DB4833">
              <w:rPr>
                <w:rStyle w:val="Bodytext212pt"/>
                <w:rFonts w:ascii="Sylfaen" w:hAnsi="Sylfaen"/>
              </w:rPr>
              <w:t xml:space="preserve"> </w:t>
            </w:r>
            <w:r w:rsidR="00561431" w:rsidRPr="00DB4833">
              <w:rPr>
                <w:rStyle w:val="Bodytext212pt"/>
                <w:rFonts w:ascii="Sylfaen" w:hAnsi="Sylfaen"/>
              </w:rPr>
              <w:t xml:space="preserve">ներառված տեղեկությունները պարունակող </w:t>
            </w:r>
            <w:r w:rsidRPr="00DB4833">
              <w:rPr>
                <w:rStyle w:val="Bodytext212pt"/>
                <w:rFonts w:ascii="Sylfaen" w:hAnsi="Sylfaen"/>
              </w:rPr>
              <w:t>ընդհանուր ռեեստրը հրապարակվել է Միության տեղեկատվական պորտալում</w:t>
            </w:r>
          </w:p>
        </w:tc>
      </w:tr>
    </w:tbl>
    <w:p w14:paraId="3AF89182" w14:textId="77777777" w:rsidR="00BB1F3C" w:rsidRPr="00DB4833" w:rsidRDefault="00BB1F3C" w:rsidP="009B6BDF">
      <w:pPr>
        <w:spacing w:after="160" w:line="360" w:lineRule="auto"/>
        <w:ind w:right="-8"/>
      </w:pPr>
    </w:p>
    <w:p w14:paraId="6CF2FF5E" w14:textId="77777777" w:rsidR="00BB1F3C" w:rsidRPr="00DB4833" w:rsidRDefault="00BB1F3C" w:rsidP="009B6BDF">
      <w:pPr>
        <w:spacing w:after="160" w:line="360" w:lineRule="auto"/>
      </w:pPr>
      <w:r w:rsidRPr="00DB4833">
        <w:br w:type="page"/>
      </w:r>
    </w:p>
    <w:p w14:paraId="413B9C8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 xml:space="preserve">«Մաքսային ներկայացուցիչների ընդհանուր ռեեստրում պարունակվող տեղեկությունների փոփոխում» </w:t>
      </w:r>
      <w:r w:rsidR="009F10F8" w:rsidRPr="00DB4833">
        <w:rPr>
          <w:rFonts w:ascii="Sylfaen" w:hAnsi="Sylfaen"/>
          <w:sz w:val="24"/>
          <w:szCs w:val="24"/>
        </w:rPr>
        <w:t xml:space="preserve">ընթացակարգ </w:t>
      </w:r>
      <w:r w:rsidRPr="00DB4833">
        <w:rPr>
          <w:rFonts w:ascii="Sylfaen" w:hAnsi="Sylfaen"/>
          <w:sz w:val="24"/>
          <w:szCs w:val="24"/>
        </w:rPr>
        <w:t>(Р.СС.05.РRС.002)</w:t>
      </w:r>
    </w:p>
    <w:p w14:paraId="26EFD54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59D7065F"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տեղեկությունների փոփոխում» ընթացակարգի (Р.СС.05.PRC.002) կատարման սխեման ներկայացված է 6-րդ նկարում։</w:t>
      </w:r>
    </w:p>
    <w:p w14:paraId="291C6013"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p>
    <w:p w14:paraId="409E9284" w14:textId="420EAD71" w:rsidR="00BB1F3C" w:rsidRPr="00DB4833" w:rsidRDefault="003B05D6" w:rsidP="009B6BDF">
      <w:pPr>
        <w:pStyle w:val="Bodytext20"/>
        <w:shd w:val="clear" w:color="auto" w:fill="auto"/>
        <w:spacing w:before="0" w:after="160" w:line="360" w:lineRule="auto"/>
        <w:ind w:right="-8" w:firstLine="567"/>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991040" behindDoc="0" locked="0" layoutInCell="1" allowOverlap="1" wp14:anchorId="768572EC" wp14:editId="4A2D2C70">
                <wp:simplePos x="0" y="0"/>
                <wp:positionH relativeFrom="column">
                  <wp:posOffset>734060</wp:posOffset>
                </wp:positionH>
                <wp:positionV relativeFrom="paragraph">
                  <wp:posOffset>19685</wp:posOffset>
                </wp:positionV>
                <wp:extent cx="5382260" cy="3126105"/>
                <wp:effectExtent l="0" t="0" r="3175" b="2540"/>
                <wp:wrapNone/>
                <wp:docPr id="846268430"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2260" cy="3126105"/>
                          <a:chOff x="2574" y="5408"/>
                          <a:chExt cx="8476" cy="4923"/>
                        </a:xfrm>
                      </wpg:grpSpPr>
                      <wps:wsp>
                        <wps:cNvPr id="1550249843" name="Text Box 317"/>
                        <wps:cNvSpPr txBox="1">
                          <a:spLocks noChangeArrowheads="1"/>
                        </wps:cNvSpPr>
                        <wps:spPr bwMode="auto">
                          <a:xfrm>
                            <a:off x="2574" y="5408"/>
                            <a:ext cx="3961"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9FFC9"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wps:txbx>
                        <wps:bodyPr rot="0" vert="horz" wrap="square" lIns="3600" tIns="3600" rIns="3600" bIns="3600" anchor="t" anchorCtr="0" upright="1">
                          <a:noAutofit/>
                        </wps:bodyPr>
                      </wps:wsp>
                      <wps:wsp>
                        <wps:cNvPr id="1353353991" name="Text Box 318"/>
                        <wps:cNvSpPr txBox="1">
                          <a:spLocks noChangeArrowheads="1"/>
                        </wps:cNvSpPr>
                        <wps:spPr bwMode="auto">
                          <a:xfrm>
                            <a:off x="7458" y="5408"/>
                            <a:ext cx="3592"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93EEE"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wps:txbx>
                        <wps:bodyPr rot="0" vert="horz" wrap="square" lIns="3600" tIns="3600" rIns="3600" bIns="3600" anchor="t" anchorCtr="0" upright="1">
                          <a:noAutofit/>
                        </wps:bodyPr>
                      </wps:wsp>
                      <wps:wsp>
                        <wps:cNvPr id="599122874" name="Text Box 319"/>
                        <wps:cNvSpPr txBox="1">
                          <a:spLocks noChangeArrowheads="1"/>
                        </wps:cNvSpPr>
                        <wps:spPr bwMode="auto">
                          <a:xfrm>
                            <a:off x="3598" y="6530"/>
                            <a:ext cx="1425" cy="4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ACCF7" w14:textId="77777777" w:rsidR="00EC2E69" w:rsidRPr="004E6226" w:rsidRDefault="00EC2E69" w:rsidP="0000109D">
                              <w:pPr>
                                <w:rPr>
                                  <w:sz w:val="12"/>
                                  <w:shd w:val="clear" w:color="auto" w:fill="FFFFFF"/>
                                  <w:lang w:val="en-US"/>
                                </w:rPr>
                              </w:pPr>
                              <w:r w:rsidRPr="004E6226">
                                <w:rPr>
                                  <w:rStyle w:val="Bodytext212pt"/>
                                  <w:rFonts w:ascii="Sylfaen" w:eastAsia="Sylfaen" w:hAnsi="Sylfaen" w:cs="Sylfaen"/>
                                  <w:sz w:val="12"/>
                                </w:rPr>
                                <w:t xml:space="preserve">Ազգային ռեեստրում </w:t>
                              </w:r>
                              <w:r>
                                <w:rPr>
                                  <w:rStyle w:val="Bodytext212pt"/>
                                  <w:rFonts w:ascii="Sylfaen" w:eastAsia="Sylfaen" w:hAnsi="Sylfaen" w:cs="Sylfaen"/>
                                  <w:sz w:val="12"/>
                                </w:rPr>
                                <w:t>փոփոխությունների</w:t>
                              </w:r>
                              <w:r w:rsidRPr="004E6226">
                                <w:rPr>
                                  <w:rStyle w:val="Bodytext212pt"/>
                                  <w:rFonts w:ascii="Sylfaen" w:eastAsia="Sylfaen" w:hAnsi="Sylfaen" w:cs="Sylfaen"/>
                                  <w:sz w:val="12"/>
                                </w:rPr>
                                <w:t xml:space="preserve"> ներառում</w:t>
                              </w:r>
                            </w:p>
                          </w:txbxContent>
                        </wps:txbx>
                        <wps:bodyPr rot="0" vert="horz" wrap="square" lIns="3600" tIns="3600" rIns="3600" bIns="3600" anchor="t" anchorCtr="0" upright="1">
                          <a:noAutofit/>
                        </wps:bodyPr>
                      </wps:wsp>
                      <wps:wsp>
                        <wps:cNvPr id="960489024" name="Text Box 320"/>
                        <wps:cNvSpPr txBox="1">
                          <a:spLocks noChangeArrowheads="1"/>
                        </wps:cNvSpPr>
                        <wps:spPr bwMode="auto">
                          <a:xfrm>
                            <a:off x="2794" y="7702"/>
                            <a:ext cx="3219"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50144" w14:textId="77777777" w:rsidR="00EC2E69" w:rsidRPr="006137E6" w:rsidRDefault="00EC2E69" w:rsidP="0000109D">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wps:txbx>
                        <wps:bodyPr rot="0" vert="horz" wrap="square" lIns="3600" tIns="3600" rIns="3600" bIns="3600" anchor="t" anchorCtr="0" upright="1">
                          <a:noAutofit/>
                        </wps:bodyPr>
                      </wps:wsp>
                      <wps:wsp>
                        <wps:cNvPr id="1214148936" name="Text Box 321"/>
                        <wps:cNvSpPr txBox="1">
                          <a:spLocks noChangeArrowheads="1"/>
                        </wps:cNvSpPr>
                        <wps:spPr bwMode="auto">
                          <a:xfrm>
                            <a:off x="8149" y="7602"/>
                            <a:ext cx="2100"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3C139"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w:t>
                              </w:r>
                              <w:r w:rsidRPr="007920DD">
                                <w:rPr>
                                  <w:rStyle w:val="Bodytext212pt"/>
                                  <w:rFonts w:ascii="Sylfaen" w:eastAsiaTheme="minorHAnsi" w:hAnsi="Sylfaen"/>
                                  <w:sz w:val="10"/>
                                </w:rPr>
                                <w:t xml:space="preserve">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2007616444" name="Text Box 322"/>
                        <wps:cNvSpPr txBox="1">
                          <a:spLocks noChangeArrowheads="1"/>
                        </wps:cNvSpPr>
                        <wps:spPr bwMode="auto">
                          <a:xfrm>
                            <a:off x="3404" y="8734"/>
                            <a:ext cx="2222"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502CF"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635246464" name="Text Box 323"/>
                        <wps:cNvSpPr txBox="1">
                          <a:spLocks noChangeArrowheads="1"/>
                        </wps:cNvSpPr>
                        <wps:spPr bwMode="auto">
                          <a:xfrm>
                            <a:off x="7458" y="8640"/>
                            <a:ext cx="3380"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31A0A" w14:textId="77777777" w:rsidR="00EC2E69" w:rsidRPr="0000109D" w:rsidRDefault="00EC2E69" w:rsidP="0000109D">
                              <w:pPr>
                                <w:rPr>
                                  <w:sz w:val="10"/>
                                </w:rPr>
                              </w:pPr>
                              <w:r w:rsidRPr="0000109D">
                                <w:rPr>
                                  <w:rStyle w:val="Bodytext212pt"/>
                                  <w:rFonts w:ascii="Sylfaen" w:eastAsia="Sylfaen" w:hAnsi="Sylfaen" w:cs="Sylfaen"/>
                                  <w:sz w:val="10"/>
                                </w:rPr>
                                <w:t>Մաքսային</w:t>
                              </w:r>
                              <w:r w:rsidRPr="0000109D">
                                <w:rPr>
                                  <w:rStyle w:val="Bodytext212pt"/>
                                  <w:rFonts w:eastAsia="Sylfaen"/>
                                  <w:sz w:val="10"/>
                                </w:rPr>
                                <w:t xml:space="preserve"> </w:t>
                              </w:r>
                              <w:r w:rsidRPr="0000109D">
                                <w:rPr>
                                  <w:rStyle w:val="Bodytext212pt"/>
                                  <w:rFonts w:ascii="Sylfaen" w:eastAsia="Sylfaen" w:hAnsi="Sylfaen" w:cs="Sylfaen"/>
                                  <w:sz w:val="10"/>
                                </w:rPr>
                                <w:t>ներկայացուցիչների</w:t>
                              </w:r>
                              <w:r w:rsidRPr="0000109D">
                                <w:rPr>
                                  <w:rStyle w:val="Bodytext212pt"/>
                                  <w:rFonts w:eastAsia="Sylfaen"/>
                                  <w:sz w:val="10"/>
                                </w:rPr>
                                <w:t xml:space="preserve"> </w:t>
                              </w:r>
                              <w:r w:rsidRPr="0000109D">
                                <w:rPr>
                                  <w:rStyle w:val="Bodytext212pt"/>
                                  <w:rFonts w:ascii="Sylfaen" w:eastAsia="Sylfaen" w:hAnsi="Sylfaen" w:cs="Sylfaen"/>
                                  <w:sz w:val="10"/>
                                </w:rPr>
                                <w:t>ընդհանուր</w:t>
                              </w:r>
                              <w:r w:rsidRPr="0000109D">
                                <w:rPr>
                                  <w:rStyle w:val="Bodytext212pt"/>
                                  <w:rFonts w:eastAsia="Sylfaen"/>
                                  <w:sz w:val="10"/>
                                </w:rPr>
                                <w:t xml:space="preserve"> </w:t>
                              </w:r>
                              <w:r w:rsidRPr="0000109D">
                                <w:rPr>
                                  <w:rStyle w:val="Bodytext212pt"/>
                                  <w:rFonts w:ascii="Sylfaen" w:eastAsia="Sylfaen" w:hAnsi="Sylfaen" w:cs="Sylfaen"/>
                                  <w:sz w:val="10"/>
                                </w:rPr>
                                <w:t>ռեեստրում</w:t>
                              </w:r>
                              <w:r w:rsidRPr="0000109D">
                                <w:rPr>
                                  <w:rStyle w:val="Bodytext212pt"/>
                                  <w:rFonts w:eastAsia="Sylfaen"/>
                                  <w:sz w:val="10"/>
                                </w:rPr>
                                <w:t xml:space="preserve"> </w:t>
                              </w:r>
                              <w:r w:rsidRPr="0000109D">
                                <w:rPr>
                                  <w:rStyle w:val="Bodytext212pt"/>
                                  <w:rFonts w:ascii="Sylfaen" w:eastAsia="Sylfaen" w:hAnsi="Sylfaen" w:cs="Sylfaen"/>
                                  <w:sz w:val="10"/>
                                </w:rPr>
                                <w:t>փոփոխություններ</w:t>
                              </w:r>
                              <w:r w:rsidRPr="0000109D">
                                <w:rPr>
                                  <w:rStyle w:val="Bodytext212pt"/>
                                  <w:rFonts w:eastAsia="Sylfaen"/>
                                  <w:sz w:val="10"/>
                                </w:rPr>
                                <w:t xml:space="preserve"> </w:t>
                              </w:r>
                              <w:r w:rsidRPr="0000109D">
                                <w:rPr>
                                  <w:rStyle w:val="Bodytext212pt"/>
                                  <w:rFonts w:ascii="Sylfaen" w:eastAsia="Sylfaen" w:hAnsi="Sylfaen" w:cs="Sylfaen"/>
                                  <w:sz w:val="10"/>
                                </w:rPr>
                                <w:t>կատարելու</w:t>
                              </w:r>
                              <w:r w:rsidRPr="0000109D">
                                <w:rPr>
                                  <w:rStyle w:val="Bodytext212pt"/>
                                  <w:rFonts w:eastAsia="Sylfaen"/>
                                  <w:sz w:val="10"/>
                                </w:rPr>
                                <w:t xml:space="preserve"> </w:t>
                              </w:r>
                              <w:r w:rsidRPr="0000109D">
                                <w:rPr>
                                  <w:rStyle w:val="Bodytext212pt"/>
                                  <w:rFonts w:ascii="Sylfaen" w:eastAsia="Sylfaen" w:hAnsi="Sylfaen" w:cs="Sylfaen"/>
                                  <w:sz w:val="10"/>
                                </w:rPr>
                                <w:t>համար</w:t>
                              </w:r>
                              <w:r w:rsidRPr="0000109D">
                                <w:rPr>
                                  <w:rStyle w:val="Bodytext212pt"/>
                                  <w:rFonts w:eastAsia="Sylfaen"/>
                                  <w:sz w:val="10"/>
                                </w:rPr>
                                <w:t xml:space="preserve"> </w:t>
                              </w:r>
                              <w:r w:rsidRPr="0000109D">
                                <w:rPr>
                                  <w:rStyle w:val="Bodytext212pt"/>
                                  <w:rFonts w:ascii="Sylfaen" w:eastAsia="Sylfaen" w:hAnsi="Sylfaen" w:cs="Sylfaen"/>
                                  <w:sz w:val="10"/>
                                </w:rPr>
                                <w:t>տեղեկությունների</w:t>
                              </w:r>
                              <w:r w:rsidRPr="0000109D">
                                <w:rPr>
                                  <w:rStyle w:val="Bodytext212pt"/>
                                  <w:rFonts w:eastAsia="Sylfaen"/>
                                  <w:sz w:val="10"/>
                                </w:rPr>
                                <w:t xml:space="preserve"> </w:t>
                              </w:r>
                              <w:r w:rsidRPr="0000109D">
                                <w:rPr>
                                  <w:rStyle w:val="Bodytext212pt"/>
                                  <w:rFonts w:ascii="Sylfaen" w:eastAsia="Sylfaen" w:hAnsi="Sylfaen" w:cs="Sylfaen"/>
                                  <w:sz w:val="10"/>
                                </w:rPr>
                                <w:t>ընդունում</w:t>
                              </w:r>
                              <w:r w:rsidRPr="0000109D">
                                <w:rPr>
                                  <w:rStyle w:val="Bodytext212pt"/>
                                  <w:rFonts w:eastAsia="Sylfaen"/>
                                  <w:sz w:val="10"/>
                                </w:rPr>
                                <w:t xml:space="preserve"> </w:t>
                              </w:r>
                              <w:r w:rsidRPr="0000109D">
                                <w:rPr>
                                  <w:rStyle w:val="Bodytext212pt"/>
                                  <w:rFonts w:ascii="Sylfaen" w:eastAsia="Sylfaen" w:hAnsi="Sylfaen" w:cs="Sylfaen"/>
                                  <w:sz w:val="10"/>
                                </w:rPr>
                                <w:t>և</w:t>
                              </w:r>
                              <w:r w:rsidRPr="0000109D">
                                <w:rPr>
                                  <w:rStyle w:val="Bodytext212pt"/>
                                  <w:rFonts w:eastAsia="Sylfaen"/>
                                  <w:sz w:val="10"/>
                                </w:rPr>
                                <w:t xml:space="preserve"> </w:t>
                              </w:r>
                              <w:r w:rsidRPr="0000109D">
                                <w:rPr>
                                  <w:rStyle w:val="Bodytext212pt"/>
                                  <w:rFonts w:ascii="Sylfaen" w:eastAsia="Sylfaen" w:hAnsi="Sylfaen" w:cs="Sylfaen"/>
                                  <w:sz w:val="10"/>
                                </w:rPr>
                                <w:t>մշակում (</w:t>
                              </w:r>
                              <w:r w:rsidRPr="0000109D">
                                <w:rPr>
                                  <w:rStyle w:val="Bodytext212pt"/>
                                  <w:rFonts w:eastAsia="Sylfaen"/>
                                  <w:sz w:val="10"/>
                                </w:rPr>
                                <w:t>Р.СС.05.OPR.00</w:t>
                              </w:r>
                              <w:r w:rsidRPr="0000109D">
                                <w:rPr>
                                  <w:rStyle w:val="Bodytext212pt"/>
                                  <w:rFonts w:ascii="Sylfaen" w:eastAsia="Sylfaen" w:hAnsi="Sylfaen"/>
                                  <w:sz w:val="10"/>
                                </w:rPr>
                                <w:t>6</w:t>
                              </w:r>
                            </w:p>
                          </w:txbxContent>
                        </wps:txbx>
                        <wps:bodyPr rot="0" vert="horz" wrap="square" lIns="3600" tIns="3600" rIns="3600" bIns="3600" anchor="t" anchorCtr="0" upright="1">
                          <a:noAutofit/>
                        </wps:bodyPr>
                      </wps:wsp>
                      <wps:wsp>
                        <wps:cNvPr id="263322952" name="Text Box 324"/>
                        <wps:cNvSpPr txBox="1">
                          <a:spLocks noChangeArrowheads="1"/>
                        </wps:cNvSpPr>
                        <wps:spPr bwMode="auto">
                          <a:xfrm>
                            <a:off x="2660" y="9929"/>
                            <a:ext cx="3578"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02FFD" w14:textId="77777777" w:rsidR="00EC2E69" w:rsidRPr="0000109D" w:rsidRDefault="00EC2E69" w:rsidP="0000109D">
                              <w:pPr>
                                <w:rPr>
                                  <w:sz w:val="10"/>
                                  <w:szCs w:val="10"/>
                                  <w:lang w:val="en-US"/>
                                </w:rPr>
                              </w:pPr>
                              <w:r w:rsidRPr="0000109D">
                                <w:rPr>
                                  <w:rStyle w:val="Bodytext212pt"/>
                                  <w:rFonts w:ascii="Sylfaen" w:eastAsia="Sylfaen" w:hAnsi="Sylfaen" w:cs="Sylfaen"/>
                                  <w:sz w:val="10"/>
                                  <w:szCs w:val="10"/>
                                </w:rPr>
                                <w:t>Մաքսային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ներկայացուցիչների</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ընդհանուր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ռեեստրում</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փոփոխություններ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կատարելու</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մասին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ծանուցման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ստացում (</w:t>
                              </w:r>
                              <w:r w:rsidRPr="0000109D">
                                <w:rPr>
                                  <w:rStyle w:val="Bodytext212pt"/>
                                  <w:rFonts w:eastAsia="Sylfaen"/>
                                  <w:sz w:val="10"/>
                                  <w:szCs w:val="10"/>
                                </w:rPr>
                                <w:t>Р.СС.05.OPR.007</w:t>
                              </w:r>
                              <w:r w:rsidRPr="0000109D">
                                <w:rPr>
                                  <w:rStyle w:val="Bodytext212pt"/>
                                  <w:rFonts w:ascii="Sylfaen" w:eastAsia="Sylfaen" w:hAnsi="Sylfaen" w:cs="Sylfaen"/>
                                  <w:sz w:val="10"/>
                                  <w:szCs w:val="10"/>
                                </w:rPr>
                                <w:t>)</w:t>
                              </w:r>
                            </w:p>
                          </w:txbxContent>
                        </wps:txbx>
                        <wps:bodyPr rot="0" vert="horz" wrap="square" lIns="3600" tIns="3600" rIns="3600" bIns="3600" anchor="t" anchorCtr="0" upright="1">
                          <a:noAutofit/>
                        </wps:bodyPr>
                      </wps:wsp>
                      <wps:wsp>
                        <wps:cNvPr id="805906778" name="Text Box 325"/>
                        <wps:cNvSpPr txBox="1">
                          <a:spLocks noChangeArrowheads="1"/>
                        </wps:cNvSpPr>
                        <wps:spPr bwMode="auto">
                          <a:xfrm>
                            <a:off x="7458" y="9812"/>
                            <a:ext cx="3263"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C7ECF" w14:textId="77777777" w:rsidR="00EC2E69" w:rsidRPr="007F6C1F" w:rsidRDefault="00EC2E69" w:rsidP="0000109D">
                              <w:pPr>
                                <w:rPr>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w:t>
                              </w:r>
                              <w:r w:rsidRPr="007F6C1F">
                                <w:rPr>
                                  <w:rStyle w:val="Bodytext212pt"/>
                                  <w:rFonts w:eastAsia="Sylfaen"/>
                                  <w:sz w:val="10"/>
                                </w:rPr>
                                <w:t xml:space="preserve"> </w:t>
                              </w:r>
                              <w:r w:rsidRPr="007F6C1F">
                                <w:rPr>
                                  <w:rStyle w:val="Bodytext212pt"/>
                                  <w:rFonts w:ascii="Sylfaen" w:eastAsia="Sylfaen" w:hAnsi="Sylfaen" w:cs="Sylfaen"/>
                                  <w:sz w:val="10"/>
                                </w:rPr>
                                <w:t>թարմացված</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հրապարակում (</w:t>
                              </w:r>
                              <w:r w:rsidRPr="007F6C1F">
                                <w:rPr>
                                  <w:rStyle w:val="Bodytext212pt"/>
                                  <w:rFonts w:eastAsia="Sylfaen"/>
                                  <w:sz w:val="10"/>
                                </w:rPr>
                                <w:t>Р.СС.05.OPR.00</w:t>
                              </w:r>
                              <w:r w:rsidRPr="007F6C1F">
                                <w:rPr>
                                  <w:rStyle w:val="Bodytext212pt"/>
                                  <w:rFonts w:ascii="Sylfaen" w:eastAsia="Sylfaen" w:hAnsi="Sylfaen"/>
                                  <w:sz w:val="10"/>
                                </w:rPr>
                                <w:t>8</w:t>
                              </w:r>
                              <w:r w:rsidRPr="007F6C1F">
                                <w:rPr>
                                  <w:rStyle w:val="Bodytext212pt"/>
                                  <w:rFonts w:ascii="Sylfaen" w:eastAsia="Sylfaen" w:hAnsi="Sylfaen" w:cs="Sylfaen"/>
                                  <w:sz w:val="10"/>
                                </w:rPr>
                                <w:t>)</w:t>
                              </w:r>
                            </w:p>
                          </w:txbxContent>
                        </wps:txbx>
                        <wps:bodyPr rot="0" vert="horz" wrap="square" lIns="3600" tIns="3600" rIns="3600" bIns="3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572EC" id="Group 328" o:spid="_x0000_s1092" style="position:absolute;left:0;text-align:left;margin-left:57.8pt;margin-top:1.55pt;width:423.8pt;height:246.15pt;z-index:251991040" coordorigin="2574,5408" coordsize="8476,4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">
                <v:shape id="Text Box 317" o:spid="_x0000_s1093" type="#_x0000_t202" style="position:absolute;left:2574;top:5408;width:3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" stroked="f">
                  <v:textbox inset=".1mm,.1mm,.1mm,.1mm">
                    <w:txbxContent>
                      <w:p w14:paraId="4F69FFC9"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v:textbox>
                </v:shape>
                <v:shape id="Text Box 318" o:spid="_x0000_s1094" type="#_x0000_t202" style="position:absolute;left:7458;top:5408;width:35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" stroked="f">
                  <v:textbox inset=".1mm,.1mm,.1mm,.1mm">
                    <w:txbxContent>
                      <w:p w14:paraId="36893EEE"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v:textbox>
                </v:shape>
                <v:shape id="Text Box 319" o:spid="_x0000_s1095" type="#_x0000_t202" style="position:absolute;left:3598;top:6530;width:1425;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" stroked="f">
                  <v:textbox inset=".1mm,.1mm,.1mm,.1mm">
                    <w:txbxContent>
                      <w:p w14:paraId="174ACCF7" w14:textId="77777777" w:rsidR="00EC2E69" w:rsidRPr="004E6226" w:rsidRDefault="00EC2E69" w:rsidP="0000109D">
                        <w:pPr>
                          <w:rPr>
                            <w:sz w:val="12"/>
                            <w:shd w:val="clear" w:color="auto" w:fill="FFFFFF"/>
                            <w:lang w:val="en-US"/>
                          </w:rPr>
                        </w:pPr>
                        <w:r w:rsidRPr="004E6226">
                          <w:rPr>
                            <w:rStyle w:val="Bodytext212pt"/>
                            <w:rFonts w:ascii="Sylfaen" w:eastAsia="Sylfaen" w:hAnsi="Sylfaen" w:cs="Sylfaen"/>
                            <w:sz w:val="12"/>
                          </w:rPr>
                          <w:t xml:space="preserve">Ազգային ռեեստրում </w:t>
                        </w:r>
                        <w:r>
                          <w:rPr>
                            <w:rStyle w:val="Bodytext212pt"/>
                            <w:rFonts w:ascii="Sylfaen" w:eastAsia="Sylfaen" w:hAnsi="Sylfaen" w:cs="Sylfaen"/>
                            <w:sz w:val="12"/>
                          </w:rPr>
                          <w:t>փոփոխությունների</w:t>
                        </w:r>
                        <w:r w:rsidRPr="004E6226">
                          <w:rPr>
                            <w:rStyle w:val="Bodytext212pt"/>
                            <w:rFonts w:ascii="Sylfaen" w:eastAsia="Sylfaen" w:hAnsi="Sylfaen" w:cs="Sylfaen"/>
                            <w:sz w:val="12"/>
                          </w:rPr>
                          <w:t xml:space="preserve"> ներառում</w:t>
                        </w:r>
                      </w:p>
                    </w:txbxContent>
                  </v:textbox>
                </v:shape>
                <v:shape id="Text Box 320" o:spid="_x0000_s1096" type="#_x0000_t202" style="position:absolute;left:2794;top:7702;width:3219;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" stroked="f">
                  <v:textbox inset=".1mm,.1mm,.1mm,.1mm">
                    <w:txbxContent>
                      <w:p w14:paraId="14650144" w14:textId="77777777" w:rsidR="00EC2E69" w:rsidRPr="006137E6" w:rsidRDefault="00EC2E69" w:rsidP="0000109D">
                        <w:pPr>
                          <w:rPr>
                            <w:sz w:val="10"/>
                            <w:shd w:val="clear" w:color="auto" w:fill="FFFFFF"/>
                            <w:lang w:val="en-US"/>
                          </w:rPr>
                        </w:pPr>
                        <w:r w:rsidRPr="006137E6">
                          <w:rPr>
                            <w:rStyle w:val="Bodytext212pt"/>
                            <w:rFonts w:ascii="Sylfaen" w:eastAsia="Sylfaen" w:hAnsi="Sylfaen" w:cs="Sylfaen"/>
                            <w:sz w:val="10"/>
                          </w:rPr>
                          <w:t>Մաքսային ներկայացուցիչների ընդհանուր ռեեստրում ներառելու համար տեղեկությունների ներկայացում (Р.СС.05.OРR.001)</w:t>
                        </w:r>
                      </w:p>
                    </w:txbxContent>
                  </v:textbox>
                </v:shape>
                <v:shape id="Text Box 321" o:spid="_x0000_s1097" type="#_x0000_t202" style="position:absolute;left:8149;top:7602;width:210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" stroked="f">
                  <v:textbox inset=".1mm,.1mm,.1mm,.1mm">
                    <w:txbxContent>
                      <w:p w14:paraId="2B13C139"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w:t>
                        </w:r>
                        <w:r w:rsidRPr="007920DD">
                          <w:rPr>
                            <w:rStyle w:val="Bodytext212pt"/>
                            <w:rFonts w:ascii="Sylfaen" w:eastAsiaTheme="minorHAnsi" w:hAnsi="Sylfaen"/>
                            <w:sz w:val="10"/>
                          </w:rPr>
                          <w:t xml:space="preserve">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v:textbox>
                </v:shape>
                <v:shape id="Text Box 322" o:spid="_x0000_s1098" type="#_x0000_t202" style="position:absolute;left:3404;top:8734;width:222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" stroked="f">
                  <v:textbox inset=".1mm,.1mm,.1mm,.1mm">
                    <w:txbxContent>
                      <w:p w14:paraId="02C502CF"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v:textbox>
                </v:shape>
                <v:shape id="Text Box 323" o:spid="_x0000_s1099" type="#_x0000_t202" style="position:absolute;left:7458;top:8640;width:3380;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" stroked="f">
                  <v:textbox inset=".1mm,.1mm,.1mm,.1mm">
                    <w:txbxContent>
                      <w:p w14:paraId="15C31A0A" w14:textId="77777777" w:rsidR="00EC2E69" w:rsidRPr="0000109D" w:rsidRDefault="00EC2E69" w:rsidP="0000109D">
                        <w:pPr>
                          <w:rPr>
                            <w:sz w:val="10"/>
                          </w:rPr>
                        </w:pPr>
                        <w:r w:rsidRPr="0000109D">
                          <w:rPr>
                            <w:rStyle w:val="Bodytext212pt"/>
                            <w:rFonts w:ascii="Sylfaen" w:eastAsia="Sylfaen" w:hAnsi="Sylfaen" w:cs="Sylfaen"/>
                            <w:sz w:val="10"/>
                          </w:rPr>
                          <w:t>Մաքսային</w:t>
                        </w:r>
                        <w:r w:rsidRPr="0000109D">
                          <w:rPr>
                            <w:rStyle w:val="Bodytext212pt"/>
                            <w:rFonts w:eastAsia="Sylfaen"/>
                            <w:sz w:val="10"/>
                          </w:rPr>
                          <w:t xml:space="preserve"> </w:t>
                        </w:r>
                        <w:r w:rsidRPr="0000109D">
                          <w:rPr>
                            <w:rStyle w:val="Bodytext212pt"/>
                            <w:rFonts w:ascii="Sylfaen" w:eastAsia="Sylfaen" w:hAnsi="Sylfaen" w:cs="Sylfaen"/>
                            <w:sz w:val="10"/>
                          </w:rPr>
                          <w:t>ներկայացուցիչների</w:t>
                        </w:r>
                        <w:r w:rsidRPr="0000109D">
                          <w:rPr>
                            <w:rStyle w:val="Bodytext212pt"/>
                            <w:rFonts w:eastAsia="Sylfaen"/>
                            <w:sz w:val="10"/>
                          </w:rPr>
                          <w:t xml:space="preserve"> </w:t>
                        </w:r>
                        <w:r w:rsidRPr="0000109D">
                          <w:rPr>
                            <w:rStyle w:val="Bodytext212pt"/>
                            <w:rFonts w:ascii="Sylfaen" w:eastAsia="Sylfaen" w:hAnsi="Sylfaen" w:cs="Sylfaen"/>
                            <w:sz w:val="10"/>
                          </w:rPr>
                          <w:t>ընդհանուր</w:t>
                        </w:r>
                        <w:r w:rsidRPr="0000109D">
                          <w:rPr>
                            <w:rStyle w:val="Bodytext212pt"/>
                            <w:rFonts w:eastAsia="Sylfaen"/>
                            <w:sz w:val="10"/>
                          </w:rPr>
                          <w:t xml:space="preserve"> </w:t>
                        </w:r>
                        <w:r w:rsidRPr="0000109D">
                          <w:rPr>
                            <w:rStyle w:val="Bodytext212pt"/>
                            <w:rFonts w:ascii="Sylfaen" w:eastAsia="Sylfaen" w:hAnsi="Sylfaen" w:cs="Sylfaen"/>
                            <w:sz w:val="10"/>
                          </w:rPr>
                          <w:t>ռեեստրում</w:t>
                        </w:r>
                        <w:r w:rsidRPr="0000109D">
                          <w:rPr>
                            <w:rStyle w:val="Bodytext212pt"/>
                            <w:rFonts w:eastAsia="Sylfaen"/>
                            <w:sz w:val="10"/>
                          </w:rPr>
                          <w:t xml:space="preserve"> </w:t>
                        </w:r>
                        <w:r w:rsidRPr="0000109D">
                          <w:rPr>
                            <w:rStyle w:val="Bodytext212pt"/>
                            <w:rFonts w:ascii="Sylfaen" w:eastAsia="Sylfaen" w:hAnsi="Sylfaen" w:cs="Sylfaen"/>
                            <w:sz w:val="10"/>
                          </w:rPr>
                          <w:t>փոփոխություններ</w:t>
                        </w:r>
                        <w:r w:rsidRPr="0000109D">
                          <w:rPr>
                            <w:rStyle w:val="Bodytext212pt"/>
                            <w:rFonts w:eastAsia="Sylfaen"/>
                            <w:sz w:val="10"/>
                          </w:rPr>
                          <w:t xml:space="preserve"> </w:t>
                        </w:r>
                        <w:r w:rsidRPr="0000109D">
                          <w:rPr>
                            <w:rStyle w:val="Bodytext212pt"/>
                            <w:rFonts w:ascii="Sylfaen" w:eastAsia="Sylfaen" w:hAnsi="Sylfaen" w:cs="Sylfaen"/>
                            <w:sz w:val="10"/>
                          </w:rPr>
                          <w:t>կատարելու</w:t>
                        </w:r>
                        <w:r w:rsidRPr="0000109D">
                          <w:rPr>
                            <w:rStyle w:val="Bodytext212pt"/>
                            <w:rFonts w:eastAsia="Sylfaen"/>
                            <w:sz w:val="10"/>
                          </w:rPr>
                          <w:t xml:space="preserve"> </w:t>
                        </w:r>
                        <w:r w:rsidRPr="0000109D">
                          <w:rPr>
                            <w:rStyle w:val="Bodytext212pt"/>
                            <w:rFonts w:ascii="Sylfaen" w:eastAsia="Sylfaen" w:hAnsi="Sylfaen" w:cs="Sylfaen"/>
                            <w:sz w:val="10"/>
                          </w:rPr>
                          <w:t>համար</w:t>
                        </w:r>
                        <w:r w:rsidRPr="0000109D">
                          <w:rPr>
                            <w:rStyle w:val="Bodytext212pt"/>
                            <w:rFonts w:eastAsia="Sylfaen"/>
                            <w:sz w:val="10"/>
                          </w:rPr>
                          <w:t xml:space="preserve"> </w:t>
                        </w:r>
                        <w:r w:rsidRPr="0000109D">
                          <w:rPr>
                            <w:rStyle w:val="Bodytext212pt"/>
                            <w:rFonts w:ascii="Sylfaen" w:eastAsia="Sylfaen" w:hAnsi="Sylfaen" w:cs="Sylfaen"/>
                            <w:sz w:val="10"/>
                          </w:rPr>
                          <w:t>տեղեկությունների</w:t>
                        </w:r>
                        <w:r w:rsidRPr="0000109D">
                          <w:rPr>
                            <w:rStyle w:val="Bodytext212pt"/>
                            <w:rFonts w:eastAsia="Sylfaen"/>
                            <w:sz w:val="10"/>
                          </w:rPr>
                          <w:t xml:space="preserve"> </w:t>
                        </w:r>
                        <w:r w:rsidRPr="0000109D">
                          <w:rPr>
                            <w:rStyle w:val="Bodytext212pt"/>
                            <w:rFonts w:ascii="Sylfaen" w:eastAsia="Sylfaen" w:hAnsi="Sylfaen" w:cs="Sylfaen"/>
                            <w:sz w:val="10"/>
                          </w:rPr>
                          <w:t>ընդունում</w:t>
                        </w:r>
                        <w:r w:rsidRPr="0000109D">
                          <w:rPr>
                            <w:rStyle w:val="Bodytext212pt"/>
                            <w:rFonts w:eastAsia="Sylfaen"/>
                            <w:sz w:val="10"/>
                          </w:rPr>
                          <w:t xml:space="preserve"> </w:t>
                        </w:r>
                        <w:r w:rsidRPr="0000109D">
                          <w:rPr>
                            <w:rStyle w:val="Bodytext212pt"/>
                            <w:rFonts w:ascii="Sylfaen" w:eastAsia="Sylfaen" w:hAnsi="Sylfaen" w:cs="Sylfaen"/>
                            <w:sz w:val="10"/>
                          </w:rPr>
                          <w:t>և</w:t>
                        </w:r>
                        <w:r w:rsidRPr="0000109D">
                          <w:rPr>
                            <w:rStyle w:val="Bodytext212pt"/>
                            <w:rFonts w:eastAsia="Sylfaen"/>
                            <w:sz w:val="10"/>
                          </w:rPr>
                          <w:t xml:space="preserve"> </w:t>
                        </w:r>
                        <w:r w:rsidRPr="0000109D">
                          <w:rPr>
                            <w:rStyle w:val="Bodytext212pt"/>
                            <w:rFonts w:ascii="Sylfaen" w:eastAsia="Sylfaen" w:hAnsi="Sylfaen" w:cs="Sylfaen"/>
                            <w:sz w:val="10"/>
                          </w:rPr>
                          <w:t>մշակում (</w:t>
                        </w:r>
                        <w:r w:rsidRPr="0000109D">
                          <w:rPr>
                            <w:rStyle w:val="Bodytext212pt"/>
                            <w:rFonts w:eastAsia="Sylfaen"/>
                            <w:sz w:val="10"/>
                          </w:rPr>
                          <w:t>Р.СС.05.OPR.00</w:t>
                        </w:r>
                        <w:r w:rsidRPr="0000109D">
                          <w:rPr>
                            <w:rStyle w:val="Bodytext212pt"/>
                            <w:rFonts w:ascii="Sylfaen" w:eastAsia="Sylfaen" w:hAnsi="Sylfaen"/>
                            <w:sz w:val="10"/>
                          </w:rPr>
                          <w:t>6</w:t>
                        </w:r>
                      </w:p>
                    </w:txbxContent>
                  </v:textbox>
                </v:shape>
                <v:shape id="Text Box 324" o:spid="_x0000_s1100" type="#_x0000_t202" style="position:absolute;left:2660;top:9929;width:357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" stroked="f">
                  <v:textbox inset=".1mm,.1mm,.1mm,.1mm">
                    <w:txbxContent>
                      <w:p w14:paraId="14602FFD" w14:textId="77777777" w:rsidR="00EC2E69" w:rsidRPr="0000109D" w:rsidRDefault="00EC2E69" w:rsidP="0000109D">
                        <w:pPr>
                          <w:rPr>
                            <w:sz w:val="10"/>
                            <w:szCs w:val="10"/>
                            <w:lang w:val="en-US"/>
                          </w:rPr>
                        </w:pPr>
                        <w:r w:rsidRPr="0000109D">
                          <w:rPr>
                            <w:rStyle w:val="Bodytext212pt"/>
                            <w:rFonts w:ascii="Sylfaen" w:eastAsia="Sylfaen" w:hAnsi="Sylfaen" w:cs="Sylfaen"/>
                            <w:sz w:val="10"/>
                            <w:szCs w:val="10"/>
                          </w:rPr>
                          <w:t>Մաքսային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ներկայացուցիչների</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ընդհանուր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ռեեստրում</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փոփոխություններ</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կատարելու</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մասին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ծանուցման</w:t>
                        </w:r>
                        <w:r w:rsidRPr="0000109D">
                          <w:rPr>
                            <w:rStyle w:val="Bodytext212pt"/>
                            <w:rFonts w:eastAsia="Sylfaen"/>
                            <w:sz w:val="10"/>
                            <w:szCs w:val="10"/>
                          </w:rPr>
                          <w:t xml:space="preserve"> </w:t>
                        </w:r>
                        <w:r w:rsidRPr="0000109D">
                          <w:rPr>
                            <w:rStyle w:val="Bodytext212pt"/>
                            <w:rFonts w:ascii="Sylfaen" w:eastAsia="Sylfaen" w:hAnsi="Sylfaen" w:cs="Sylfaen"/>
                            <w:sz w:val="10"/>
                            <w:szCs w:val="10"/>
                          </w:rPr>
                          <w:t>ստացում (</w:t>
                        </w:r>
                        <w:r w:rsidRPr="0000109D">
                          <w:rPr>
                            <w:rStyle w:val="Bodytext212pt"/>
                            <w:rFonts w:eastAsia="Sylfaen"/>
                            <w:sz w:val="10"/>
                            <w:szCs w:val="10"/>
                          </w:rPr>
                          <w:t>Р.СС.05.OPR.007</w:t>
                        </w:r>
                        <w:r w:rsidRPr="0000109D">
                          <w:rPr>
                            <w:rStyle w:val="Bodytext212pt"/>
                            <w:rFonts w:ascii="Sylfaen" w:eastAsia="Sylfaen" w:hAnsi="Sylfaen" w:cs="Sylfaen"/>
                            <w:sz w:val="10"/>
                            <w:szCs w:val="10"/>
                          </w:rPr>
                          <w:t>)</w:t>
                        </w:r>
                      </w:p>
                    </w:txbxContent>
                  </v:textbox>
                </v:shape>
                <v:shape id="Text Box 325" o:spid="_x0000_s1101" type="#_x0000_t202" style="position:absolute;left:7458;top:9812;width:326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" stroked="f">
                  <v:textbox inset=".1mm,.1mm,.1mm,.1mm">
                    <w:txbxContent>
                      <w:p w14:paraId="152C7ECF" w14:textId="77777777" w:rsidR="00EC2E69" w:rsidRPr="007F6C1F" w:rsidRDefault="00EC2E69" w:rsidP="0000109D">
                        <w:pPr>
                          <w:rPr>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w:t>
                        </w:r>
                        <w:r w:rsidRPr="007F6C1F">
                          <w:rPr>
                            <w:rStyle w:val="Bodytext212pt"/>
                            <w:rFonts w:eastAsia="Sylfaen"/>
                            <w:sz w:val="10"/>
                          </w:rPr>
                          <w:t xml:space="preserve"> </w:t>
                        </w:r>
                        <w:r w:rsidRPr="007F6C1F">
                          <w:rPr>
                            <w:rStyle w:val="Bodytext212pt"/>
                            <w:rFonts w:ascii="Sylfaen" w:eastAsia="Sylfaen" w:hAnsi="Sylfaen" w:cs="Sylfaen"/>
                            <w:sz w:val="10"/>
                          </w:rPr>
                          <w:t>թարմացված</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հրապարակում (</w:t>
                        </w:r>
                        <w:r w:rsidRPr="007F6C1F">
                          <w:rPr>
                            <w:rStyle w:val="Bodytext212pt"/>
                            <w:rFonts w:eastAsia="Sylfaen"/>
                            <w:sz w:val="10"/>
                          </w:rPr>
                          <w:t>Р.СС.05.OPR.00</w:t>
                        </w:r>
                        <w:r w:rsidRPr="007F6C1F">
                          <w:rPr>
                            <w:rStyle w:val="Bodytext212pt"/>
                            <w:rFonts w:ascii="Sylfaen" w:eastAsia="Sylfaen" w:hAnsi="Sylfaen"/>
                            <w:sz w:val="10"/>
                          </w:rPr>
                          <w:t>8</w:t>
                        </w:r>
                        <w:r w:rsidRPr="007F6C1F">
                          <w:rPr>
                            <w:rStyle w:val="Bodytext212pt"/>
                            <w:rFonts w:ascii="Sylfaen" w:eastAsia="Sylfaen" w:hAnsi="Sylfaen" w:cs="Sylfaen"/>
                            <w:sz w:val="10"/>
                          </w:rPr>
                          <w:t>)</w:t>
                        </w:r>
                      </w:p>
                    </w:txbxContent>
                  </v:textbox>
                </v:shape>
              </v:group>
            </w:pict>
          </mc:Fallback>
        </mc:AlternateContent>
      </w:r>
      <w:r w:rsidR="00BB1F3C" w:rsidRPr="00DB4833">
        <w:rPr>
          <w:rFonts w:ascii="Sylfaen" w:hAnsi="Sylfaen"/>
          <w:noProof/>
          <w:sz w:val="24"/>
          <w:szCs w:val="24"/>
          <w:lang w:val="en-US" w:eastAsia="en-US" w:bidi="ar-SA"/>
        </w:rPr>
        <w:drawing>
          <wp:inline distT="0" distB="0" distL="0" distR="0" wp14:anchorId="7896C443" wp14:editId="4AF43A59">
            <wp:extent cx="5943600" cy="3619500"/>
            <wp:effectExtent l="19050" t="0" r="0" b="0"/>
            <wp:docPr id="6" name="Picture 6" descr="\\SERVERTC\Materials\2016\Quarter 2\115-0005-2016-B_Eurasian_Economic_Comm_Phase_V_Part2_2016\Translatio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6\Quarter 2\115-0005-2016-B_Eurasian_Economic_Comm_Phase_V_Part2_2016\Translation\media\image6.jpeg"/>
                    <pic:cNvPicPr>
                      <a:picLocks noChangeAspect="1" noChangeArrowheads="1"/>
                    </pic:cNvPicPr>
                  </pic:nvPicPr>
                  <pic:blipFill>
                    <a:blip r:embed="rId13" cstate="print"/>
                    <a:srcRect/>
                    <a:stretch>
                      <a:fillRect/>
                    </a:stretch>
                  </pic:blipFill>
                  <pic:spPr bwMode="auto">
                    <a:xfrm>
                      <a:off x="0" y="0"/>
                      <a:ext cx="5943600" cy="3619500"/>
                    </a:xfrm>
                    <a:prstGeom prst="rect">
                      <a:avLst/>
                    </a:prstGeom>
                    <a:noFill/>
                    <a:ln w="9525">
                      <a:noFill/>
                      <a:miter lim="800000"/>
                      <a:headEnd/>
                      <a:tailEnd/>
                    </a:ln>
                  </pic:spPr>
                </pic:pic>
              </a:graphicData>
            </a:graphic>
          </wp:inline>
        </w:drawing>
      </w:r>
    </w:p>
    <w:p w14:paraId="1E67B516" w14:textId="77777777" w:rsidR="00BB1F3C" w:rsidRPr="00DB4833" w:rsidRDefault="00BB1F3C" w:rsidP="009B6BDF">
      <w:pPr>
        <w:pStyle w:val="Picturecaption0"/>
        <w:shd w:val="clear" w:color="auto" w:fill="auto"/>
        <w:spacing w:after="160" w:line="360" w:lineRule="auto"/>
        <w:ind w:right="-8"/>
        <w:jc w:val="center"/>
        <w:rPr>
          <w:rFonts w:ascii="Sylfaen" w:hAnsi="Sylfaen"/>
          <w:sz w:val="24"/>
          <w:szCs w:val="24"/>
        </w:rPr>
      </w:pPr>
    </w:p>
    <w:p w14:paraId="0B9ACC63" w14:textId="77777777" w:rsidR="00BB1F3C" w:rsidRPr="00DB4833" w:rsidRDefault="00BB1F3C"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տեղեկությունների փոփոխում» ընթացակարգի (Р.СС.05.РRС.002)</w:t>
      </w:r>
      <w:r w:rsidR="009F10F8" w:rsidRPr="00DB4833">
        <w:rPr>
          <w:rFonts w:ascii="Sylfaen" w:hAnsi="Sylfaen"/>
          <w:sz w:val="24"/>
          <w:szCs w:val="24"/>
        </w:rPr>
        <w:t xml:space="preserve"> կատարման սխեմա</w:t>
      </w:r>
      <w:r w:rsidR="000E2D7E" w:rsidRPr="00DB4833">
        <w:rPr>
          <w:rFonts w:ascii="Sylfaen" w:hAnsi="Sylfaen"/>
          <w:sz w:val="24"/>
          <w:szCs w:val="24"/>
        </w:rPr>
        <w:t>ն</w:t>
      </w:r>
    </w:p>
    <w:p w14:paraId="4C9F98B4" w14:textId="77777777" w:rsidR="00BB1F3C" w:rsidRPr="00DB4833" w:rsidRDefault="00BB1F3C" w:rsidP="009B6BDF">
      <w:pPr>
        <w:spacing w:after="160" w:line="360" w:lineRule="auto"/>
        <w:ind w:right="-8" w:firstLine="567"/>
        <w:jc w:val="both"/>
      </w:pPr>
    </w:p>
    <w:p w14:paraId="21B207B6"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պարունակվող տեղեկությունների փոփոխում» ընթացակարգը (Р.СС.05.РRС.002) կատարվում է </w:t>
      </w:r>
      <w:r w:rsidRPr="00DB4833">
        <w:rPr>
          <w:rFonts w:ascii="Sylfaen" w:hAnsi="Sylfaen"/>
          <w:sz w:val="24"/>
          <w:szCs w:val="24"/>
        </w:rPr>
        <w:lastRenderedPageBreak/>
        <w:t>անդամ պետության լիազորված մարմնի կողմից ազգային ռեեստրում փոփոխություններ կատարելիս:</w:t>
      </w:r>
    </w:p>
    <w:p w14:paraId="45DE8E2F" w14:textId="2BF71EFF"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ռեեստրում փոփոխություններ կատարելու համար տեղեկությունների ներկայացում» գործառնությունը (Р.СС.05.OРR.005),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են ներկայացվում մաքսային ներկայացուցիչների ընդհանուր ռեեստրում փոփոխություններ կատարելու համար տեղեկությունները:</w:t>
      </w:r>
    </w:p>
    <w:p w14:paraId="06017C57" w14:textId="685B21F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փոփոխություններ կատարելու համար տեղեկությունները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w:t>
      </w:r>
      <w:r w:rsidR="00505133" w:rsidRPr="00DB4833">
        <w:rPr>
          <w:rFonts w:ascii="Sylfaen" w:hAnsi="Sylfaen"/>
          <w:sz w:val="24"/>
          <w:szCs w:val="24"/>
        </w:rPr>
        <w:t>ւ</w:t>
      </w:r>
      <w:r w:rsidRPr="00DB4833">
        <w:rPr>
          <w:rFonts w:ascii="Sylfaen" w:hAnsi="Sylfaen"/>
          <w:sz w:val="24"/>
          <w:szCs w:val="24"/>
        </w:rPr>
        <w:t xml:space="preserve">ցիչների ընդհանուր ռեեստրում փոփոխություններ կատարելու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 xml:space="preserve">մշակում» գործառնությունը (Р.СС.05.OРR.006), որի կատարման արդյունքներով մաքսային ներկայացուցիչների ընդհանուր ռեեստրում թարմացվում են համապատասխան տեղեկությունները: Մաքսային ներկայացուցիչների ընդհանուր ռեեստրում փոփոխություններ կատարելու մասին ծանուցումը փոխանցվում է անդամ պետության լիազորված </w:t>
      </w:r>
      <w:r w:rsidR="003102BA" w:rsidRPr="00DB4833">
        <w:rPr>
          <w:rFonts w:ascii="Sylfaen" w:hAnsi="Sylfaen"/>
          <w:color w:val="000000"/>
          <w:sz w:val="24"/>
          <w:szCs w:val="24"/>
          <w:shd w:val="clear" w:color="auto" w:fill="FFFFFF"/>
        </w:rPr>
        <w:t>մարմին:</w:t>
      </w:r>
    </w:p>
    <w:p w14:paraId="020BD23A"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փոփոխություններ կատարելու մասին ծանուցումն անդամ պետության լիազորված մարմնի կողմից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ռեեստրում փոփոխություններ կատարելու մասին ծանուցման ստացում» գործառնությունը (Р.СС.05.OPR.007), որի կատարման ընթացքում իրականացվում </w:t>
      </w:r>
      <w:r w:rsidR="000E6DC2" w:rsidRPr="00DB4833">
        <w:rPr>
          <w:rFonts w:ascii="Sylfaen" w:hAnsi="Sylfaen"/>
          <w:sz w:val="24"/>
          <w:szCs w:val="24"/>
        </w:rPr>
        <w:t>են</w:t>
      </w:r>
      <w:r w:rsidRPr="00DB4833">
        <w:rPr>
          <w:rFonts w:ascii="Sylfaen" w:hAnsi="Sylfaen"/>
          <w:sz w:val="24"/>
          <w:szCs w:val="24"/>
        </w:rPr>
        <w:t xml:space="preserve"> նշված ծանուցման ընդունումն ու մշակումը:</w:t>
      </w:r>
    </w:p>
    <w:p w14:paraId="1A8CAC87" w14:textId="23773C5F"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փոփոխություններ կատարելու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(Р.СС.05.OPR.006) կատար</w:t>
      </w:r>
      <w:r w:rsidR="000E6DC2" w:rsidRPr="00DB4833">
        <w:rPr>
          <w:rFonts w:ascii="Sylfaen" w:hAnsi="Sylfaen"/>
          <w:sz w:val="24"/>
          <w:szCs w:val="24"/>
        </w:rPr>
        <w:t>վ</w:t>
      </w:r>
      <w:r w:rsidRPr="00DB4833">
        <w:rPr>
          <w:rFonts w:ascii="Sylfaen" w:hAnsi="Sylfaen"/>
          <w:sz w:val="24"/>
          <w:szCs w:val="24"/>
        </w:rPr>
        <w:t xml:space="preserve">ելու դեպքում կատարվում է «Մաքսային ներկայացուցիչների ընդհանուր ռեեստրի թարմացված տեղեկությունների հրապարակում» գործառնությունը (Р.СС.05.OPR.008), որի </w:t>
      </w:r>
      <w:r w:rsidRPr="00DB4833">
        <w:rPr>
          <w:rFonts w:ascii="Sylfaen" w:hAnsi="Sylfaen"/>
          <w:sz w:val="24"/>
          <w:szCs w:val="24"/>
        </w:rPr>
        <w:lastRenderedPageBreak/>
        <w:t>կատարման արդյունքներով մաքսային ներկայացուցիչների ընդհանուր ռեեստրի թարմացված տեղեկությունները հրապարակվում են Միության տեղեկատվական պորտալում:</w:t>
      </w:r>
    </w:p>
    <w:p w14:paraId="21C36607" w14:textId="1B679C28"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պարունակվող տեղեկությունների փոփոխում» ընթացակարգի (Р.СС.05.PRC.002) կատարման արդյունքներն են՝ ազգային ռեեստրից տեղեկությունների մշակումը Հանձնաժողովում, մաքսային ներկայացուցիչների ընդհանուր ռեեստրում փոփոխությունների կատարումը </w:t>
      </w:r>
      <w:r w:rsidR="00EC6369">
        <w:rPr>
          <w:rFonts w:ascii="Sylfaen" w:hAnsi="Sylfaen"/>
          <w:sz w:val="24"/>
          <w:szCs w:val="24"/>
        </w:rPr>
        <w:t>և</w:t>
      </w:r>
      <w:r w:rsidRPr="00DB4833">
        <w:rPr>
          <w:rFonts w:ascii="Sylfaen" w:hAnsi="Sylfaen"/>
          <w:sz w:val="24"/>
          <w:szCs w:val="24"/>
        </w:rPr>
        <w:t xml:space="preserve"> Միության տեղեկատվական պորտալում փոփոխված տեղեկությունների հրապարակումը:</w:t>
      </w:r>
    </w:p>
    <w:p w14:paraId="602DE0C0"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տեղեկությունների փոփոխում» ընթացակարգի (Р.СС.05.РRС.002) շրջանակներում կատարվող ընդհանուր գործընթացի գործառնությունների ցանկը բերված է 12-րդ աղյուսակում։</w:t>
      </w:r>
    </w:p>
    <w:p w14:paraId="5B140728" w14:textId="77777777" w:rsidR="00BB1F3C" w:rsidRPr="00DB4833" w:rsidRDefault="00BB1F3C" w:rsidP="009B6BDF">
      <w:pPr>
        <w:spacing w:after="160" w:line="360" w:lineRule="auto"/>
        <w:ind w:right="-8"/>
      </w:pPr>
    </w:p>
    <w:p w14:paraId="2A636878"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12</w:t>
      </w:r>
      <w:r w:rsidR="00E51762" w:rsidRPr="00DB4833">
        <w:rPr>
          <w:rFonts w:ascii="Sylfaen" w:hAnsi="Sylfaen"/>
          <w:sz w:val="24"/>
          <w:szCs w:val="24"/>
        </w:rPr>
        <w:fldChar w:fldCharType="end"/>
      </w:r>
    </w:p>
    <w:p w14:paraId="42AB7C64" w14:textId="77777777" w:rsidR="00BB1F3C" w:rsidRPr="00DB4833" w:rsidRDefault="00BB1F3C" w:rsidP="009B6BDF">
      <w:pPr>
        <w:spacing w:after="160" w:line="360" w:lineRule="auto"/>
        <w:ind w:right="-8"/>
      </w:pPr>
    </w:p>
    <w:p w14:paraId="47CFD607"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w:t>
      </w:r>
      <w:r w:rsidR="00505133" w:rsidRPr="00DB4833">
        <w:rPr>
          <w:rFonts w:ascii="Sylfaen" w:hAnsi="Sylfaen"/>
          <w:sz w:val="24"/>
          <w:szCs w:val="24"/>
        </w:rPr>
        <w:t>ի</w:t>
      </w:r>
      <w:r w:rsidRPr="00DB4833">
        <w:rPr>
          <w:rFonts w:ascii="Sylfaen" w:hAnsi="Sylfaen"/>
          <w:sz w:val="24"/>
          <w:szCs w:val="24"/>
        </w:rPr>
        <w:t xml:space="preserve"> ընդհանուր ռեեստրում պարունակվող տեղեկությունների փոփոխում» ընթացակարգի (Р.СС.05.РRС.002) շրջանակներում կատարվող ընդհանուր գործընթացի գործառնությունների ցանկ</w:t>
      </w:r>
      <w:r w:rsidR="00084C4F" w:rsidRPr="00DB4833">
        <w:rPr>
          <w:rFonts w:ascii="Sylfaen" w:hAnsi="Sylfaen"/>
          <w:sz w:val="24"/>
          <w:szCs w:val="24"/>
        </w:rPr>
        <w:t>ը</w:t>
      </w:r>
    </w:p>
    <w:p w14:paraId="0B52B23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6"/>
        <w:gridCol w:w="4010"/>
        <w:gridCol w:w="2952"/>
      </w:tblGrid>
      <w:tr w:rsidR="00BB1F3C" w:rsidRPr="00DB4833" w14:paraId="567153C9" w14:textId="77777777" w:rsidTr="00CA7E9B">
        <w:trPr>
          <w:tblHeader/>
          <w:jc w:val="center"/>
        </w:trPr>
        <w:tc>
          <w:tcPr>
            <w:tcW w:w="2426" w:type="dxa"/>
            <w:tcBorders>
              <w:top w:val="single" w:sz="4" w:space="0" w:color="auto"/>
              <w:left w:val="single" w:sz="4" w:space="0" w:color="auto"/>
            </w:tcBorders>
            <w:shd w:val="clear" w:color="auto" w:fill="FFFFFF"/>
            <w:vAlign w:val="center"/>
          </w:tcPr>
          <w:p w14:paraId="7E8CDD5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10" w:type="dxa"/>
            <w:tcBorders>
              <w:top w:val="single" w:sz="4" w:space="0" w:color="auto"/>
              <w:left w:val="single" w:sz="4" w:space="0" w:color="auto"/>
            </w:tcBorders>
            <w:shd w:val="clear" w:color="auto" w:fill="FFFFFF"/>
            <w:vAlign w:val="center"/>
          </w:tcPr>
          <w:p w14:paraId="7D147D9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2" w:type="dxa"/>
            <w:tcBorders>
              <w:top w:val="single" w:sz="4" w:space="0" w:color="auto"/>
              <w:left w:val="single" w:sz="4" w:space="0" w:color="auto"/>
              <w:right w:val="single" w:sz="4" w:space="0" w:color="auto"/>
            </w:tcBorders>
            <w:shd w:val="clear" w:color="auto" w:fill="FFFFFF"/>
            <w:vAlign w:val="center"/>
          </w:tcPr>
          <w:p w14:paraId="1622F72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E5843D5" w14:textId="77777777" w:rsidTr="00CA7E9B">
        <w:trPr>
          <w:tblHeader/>
          <w:jc w:val="center"/>
        </w:trPr>
        <w:tc>
          <w:tcPr>
            <w:tcW w:w="2426" w:type="dxa"/>
            <w:tcBorders>
              <w:top w:val="single" w:sz="4" w:space="0" w:color="auto"/>
              <w:left w:val="single" w:sz="4" w:space="0" w:color="auto"/>
            </w:tcBorders>
            <w:shd w:val="clear" w:color="auto" w:fill="FFFFFF"/>
            <w:vAlign w:val="bottom"/>
          </w:tcPr>
          <w:p w14:paraId="54A8291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10" w:type="dxa"/>
            <w:tcBorders>
              <w:top w:val="single" w:sz="4" w:space="0" w:color="auto"/>
              <w:left w:val="single" w:sz="4" w:space="0" w:color="auto"/>
            </w:tcBorders>
            <w:shd w:val="clear" w:color="auto" w:fill="FFFFFF"/>
            <w:vAlign w:val="bottom"/>
          </w:tcPr>
          <w:p w14:paraId="523C9CB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2" w:type="dxa"/>
            <w:tcBorders>
              <w:top w:val="single" w:sz="4" w:space="0" w:color="auto"/>
              <w:left w:val="single" w:sz="4" w:space="0" w:color="auto"/>
              <w:right w:val="single" w:sz="4" w:space="0" w:color="auto"/>
            </w:tcBorders>
            <w:shd w:val="clear" w:color="auto" w:fill="FFFFFF"/>
            <w:vAlign w:val="center"/>
          </w:tcPr>
          <w:p w14:paraId="7A53DD2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59AA7E16" w14:textId="77777777" w:rsidTr="00CA7E9B">
        <w:trPr>
          <w:jc w:val="center"/>
        </w:trPr>
        <w:tc>
          <w:tcPr>
            <w:tcW w:w="2426" w:type="dxa"/>
            <w:tcBorders>
              <w:top w:val="single" w:sz="4" w:space="0" w:color="auto"/>
              <w:left w:val="single" w:sz="4" w:space="0" w:color="auto"/>
            </w:tcBorders>
            <w:shd w:val="clear" w:color="auto" w:fill="FFFFFF"/>
          </w:tcPr>
          <w:p w14:paraId="1B2F4FC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Р.СС.05.OPR.005</w:t>
            </w:r>
          </w:p>
        </w:tc>
        <w:tc>
          <w:tcPr>
            <w:tcW w:w="4010" w:type="dxa"/>
            <w:tcBorders>
              <w:top w:val="single" w:sz="4" w:space="0" w:color="auto"/>
              <w:left w:val="single" w:sz="4" w:space="0" w:color="auto"/>
            </w:tcBorders>
            <w:shd w:val="clear" w:color="auto" w:fill="FFFFFF"/>
            <w:vAlign w:val="center"/>
          </w:tcPr>
          <w:p w14:paraId="0114091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w:t>
            </w:r>
          </w:p>
        </w:tc>
        <w:tc>
          <w:tcPr>
            <w:tcW w:w="2952" w:type="dxa"/>
            <w:tcBorders>
              <w:top w:val="single" w:sz="4" w:space="0" w:color="auto"/>
              <w:left w:val="single" w:sz="4" w:space="0" w:color="auto"/>
              <w:right w:val="single" w:sz="4" w:space="0" w:color="auto"/>
            </w:tcBorders>
            <w:shd w:val="clear" w:color="auto" w:fill="FFFFFF"/>
          </w:tcPr>
          <w:p w14:paraId="78AE817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13-րդ աղյուսակում</w:t>
            </w:r>
          </w:p>
        </w:tc>
      </w:tr>
      <w:tr w:rsidR="00BB1F3C" w:rsidRPr="00DB4833" w14:paraId="66F2906B"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7CB40A1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Р.СС.05.OPR.006</w:t>
            </w:r>
          </w:p>
        </w:tc>
        <w:tc>
          <w:tcPr>
            <w:tcW w:w="4010" w:type="dxa"/>
            <w:tcBorders>
              <w:top w:val="single" w:sz="4" w:space="0" w:color="auto"/>
              <w:left w:val="single" w:sz="4" w:space="0" w:color="auto"/>
              <w:bottom w:val="single" w:sz="4" w:space="0" w:color="auto"/>
            </w:tcBorders>
            <w:shd w:val="clear" w:color="auto" w:fill="FFFFFF"/>
            <w:vAlign w:val="center"/>
          </w:tcPr>
          <w:p w14:paraId="21F467CE" w14:textId="20390856"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383F141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14-րդ աղյուսակում</w:t>
            </w:r>
          </w:p>
        </w:tc>
      </w:tr>
      <w:tr w:rsidR="00BB1F3C" w:rsidRPr="00DB4833" w14:paraId="2782C2A1" w14:textId="77777777" w:rsidTr="00CA7E9B">
        <w:trPr>
          <w:jc w:val="center"/>
        </w:trPr>
        <w:tc>
          <w:tcPr>
            <w:tcW w:w="2426" w:type="dxa"/>
            <w:tcBorders>
              <w:top w:val="single" w:sz="4" w:space="0" w:color="auto"/>
              <w:left w:val="single" w:sz="4" w:space="0" w:color="auto"/>
              <w:bottom w:val="single" w:sz="4" w:space="0" w:color="auto"/>
              <w:right w:val="single" w:sz="4" w:space="0" w:color="auto"/>
            </w:tcBorders>
            <w:shd w:val="clear" w:color="auto" w:fill="FFFFFF"/>
          </w:tcPr>
          <w:p w14:paraId="029B3F7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Р.СС.05.OPR.007</w:t>
            </w:r>
          </w:p>
        </w:tc>
        <w:tc>
          <w:tcPr>
            <w:tcW w:w="4010" w:type="dxa"/>
            <w:tcBorders>
              <w:top w:val="single" w:sz="4" w:space="0" w:color="auto"/>
              <w:left w:val="single" w:sz="4" w:space="0" w:color="auto"/>
              <w:bottom w:val="single" w:sz="4" w:space="0" w:color="auto"/>
              <w:right w:val="single" w:sz="4" w:space="0" w:color="auto"/>
            </w:tcBorders>
            <w:shd w:val="clear" w:color="auto" w:fill="FFFFFF"/>
            <w:vAlign w:val="center"/>
          </w:tcPr>
          <w:p w14:paraId="18DDEBC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մասին ծանուցման ստացում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14AC0D3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15-րդ աղյուսակում</w:t>
            </w:r>
          </w:p>
        </w:tc>
      </w:tr>
      <w:tr w:rsidR="00BB1F3C" w:rsidRPr="00DB4833" w14:paraId="419C9B8C"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5E716C4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Р.СС.05.OPR.008</w:t>
            </w:r>
          </w:p>
        </w:tc>
        <w:tc>
          <w:tcPr>
            <w:tcW w:w="4010" w:type="dxa"/>
            <w:tcBorders>
              <w:top w:val="single" w:sz="4" w:space="0" w:color="auto"/>
              <w:left w:val="single" w:sz="4" w:space="0" w:color="auto"/>
              <w:bottom w:val="single" w:sz="4" w:space="0" w:color="auto"/>
            </w:tcBorders>
            <w:shd w:val="clear" w:color="auto" w:fill="FFFFFF"/>
            <w:vAlign w:val="center"/>
          </w:tcPr>
          <w:p w14:paraId="4054FA0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թարմացված տեղեկությունների հրապարակում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1708A48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084C4F" w:rsidRPr="00DB4833">
              <w:rPr>
                <w:rStyle w:val="Bodytext212pt"/>
                <w:rFonts w:ascii="Sylfaen" w:hAnsi="Sylfaen"/>
              </w:rPr>
              <w:t>կ</w:t>
            </w:r>
            <w:r w:rsidRPr="00DB4833">
              <w:rPr>
                <w:rStyle w:val="Bodytext212pt"/>
                <w:rFonts w:ascii="Sylfaen" w:hAnsi="Sylfaen"/>
              </w:rPr>
              <w:t>անոնների 16-րդ աղյուսակում</w:t>
            </w:r>
          </w:p>
        </w:tc>
      </w:tr>
    </w:tbl>
    <w:p w14:paraId="30080ECB" w14:textId="77777777" w:rsidR="006E31A9" w:rsidRPr="00DB4833" w:rsidRDefault="006E31A9" w:rsidP="009B6BDF">
      <w:pPr>
        <w:pStyle w:val="Tablecaption0"/>
        <w:shd w:val="clear" w:color="auto" w:fill="auto"/>
        <w:spacing w:after="160" w:line="360" w:lineRule="auto"/>
        <w:ind w:right="-8"/>
        <w:rPr>
          <w:rFonts w:ascii="Sylfaen" w:hAnsi="Sylfaen"/>
          <w:sz w:val="24"/>
          <w:szCs w:val="24"/>
        </w:rPr>
      </w:pPr>
    </w:p>
    <w:p w14:paraId="402C5FC8" w14:textId="77777777" w:rsidR="006E31A9" w:rsidRPr="00DB4833" w:rsidRDefault="006E31A9">
      <w:pPr>
        <w:widowControl/>
        <w:spacing w:after="200" w:line="276" w:lineRule="auto"/>
        <w:rPr>
          <w:rFonts w:eastAsia="Times New Roman" w:cs="Times New Roman"/>
          <w:color w:val="auto"/>
        </w:rPr>
      </w:pPr>
      <w:r w:rsidRPr="00DB4833">
        <w:br w:type="page"/>
      </w:r>
    </w:p>
    <w:p w14:paraId="016353ED"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13</w:t>
      </w:r>
    </w:p>
    <w:p w14:paraId="5A975D86" w14:textId="77777777" w:rsidR="00BB1F3C" w:rsidRPr="00DB4833" w:rsidRDefault="00BB1F3C" w:rsidP="009B6BDF">
      <w:pPr>
        <w:spacing w:after="160" w:line="360" w:lineRule="auto"/>
        <w:ind w:right="-8"/>
      </w:pPr>
    </w:p>
    <w:p w14:paraId="7BEBC0E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փոփոխություններ կատարելու համար տեղեկությունների ներկայացում» գործառնության (Р.СС.05.OPR.005) նկարագրություն</w:t>
      </w:r>
      <w:r w:rsidR="00084C4F" w:rsidRPr="00DB4833">
        <w:rPr>
          <w:rFonts w:ascii="Sylfaen" w:hAnsi="Sylfaen"/>
          <w:sz w:val="24"/>
          <w:szCs w:val="24"/>
        </w:rPr>
        <w:t>ը</w:t>
      </w:r>
    </w:p>
    <w:p w14:paraId="1E53964A"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1" w:type="dxa"/>
        <w:jc w:val="center"/>
        <w:tblLayout w:type="fixed"/>
        <w:tblCellMar>
          <w:left w:w="10" w:type="dxa"/>
          <w:right w:w="10" w:type="dxa"/>
        </w:tblCellMar>
        <w:tblLook w:val="0000" w:firstRow="0" w:lastRow="0" w:firstColumn="0" w:lastColumn="0" w:noHBand="0" w:noVBand="0"/>
      </w:tblPr>
      <w:tblGrid>
        <w:gridCol w:w="716"/>
        <w:gridCol w:w="2826"/>
        <w:gridCol w:w="5839"/>
      </w:tblGrid>
      <w:tr w:rsidR="00BB1F3C" w:rsidRPr="00DB4833" w14:paraId="7D4FB419" w14:textId="77777777" w:rsidTr="00CA7E9B">
        <w:trPr>
          <w:jc w:val="center"/>
        </w:trPr>
        <w:tc>
          <w:tcPr>
            <w:tcW w:w="716" w:type="dxa"/>
            <w:tcBorders>
              <w:top w:val="single" w:sz="4" w:space="0" w:color="auto"/>
              <w:left w:val="single" w:sz="4" w:space="0" w:color="auto"/>
            </w:tcBorders>
            <w:shd w:val="clear" w:color="auto" w:fill="FFFFFF"/>
            <w:vAlign w:val="center"/>
          </w:tcPr>
          <w:p w14:paraId="07B955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C1F2BD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6" w:type="dxa"/>
            <w:tcBorders>
              <w:top w:val="single" w:sz="4" w:space="0" w:color="auto"/>
              <w:left w:val="single" w:sz="4" w:space="0" w:color="auto"/>
            </w:tcBorders>
            <w:shd w:val="clear" w:color="auto" w:fill="FFFFFF"/>
            <w:vAlign w:val="center"/>
          </w:tcPr>
          <w:p w14:paraId="02E0BD6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02CFE9F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2884A5E9" w14:textId="77777777" w:rsidTr="00CA7E9B">
        <w:trPr>
          <w:jc w:val="center"/>
        </w:trPr>
        <w:tc>
          <w:tcPr>
            <w:tcW w:w="716" w:type="dxa"/>
            <w:tcBorders>
              <w:top w:val="single" w:sz="4" w:space="0" w:color="auto"/>
              <w:left w:val="single" w:sz="4" w:space="0" w:color="auto"/>
            </w:tcBorders>
            <w:shd w:val="clear" w:color="auto" w:fill="FFFFFF"/>
          </w:tcPr>
          <w:p w14:paraId="75BD0E3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bottom"/>
          </w:tcPr>
          <w:p w14:paraId="70D78FA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9" w:type="dxa"/>
            <w:tcBorders>
              <w:top w:val="single" w:sz="4" w:space="0" w:color="auto"/>
              <w:left w:val="single" w:sz="4" w:space="0" w:color="auto"/>
              <w:right w:val="single" w:sz="4" w:space="0" w:color="auto"/>
            </w:tcBorders>
            <w:shd w:val="clear" w:color="auto" w:fill="FFFFFF"/>
            <w:vAlign w:val="center"/>
          </w:tcPr>
          <w:p w14:paraId="18AFBA2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630E85BF" w14:textId="77777777" w:rsidTr="00CA7E9B">
        <w:trPr>
          <w:jc w:val="center"/>
        </w:trPr>
        <w:tc>
          <w:tcPr>
            <w:tcW w:w="716" w:type="dxa"/>
            <w:tcBorders>
              <w:top w:val="single" w:sz="4" w:space="0" w:color="auto"/>
              <w:left w:val="single" w:sz="4" w:space="0" w:color="auto"/>
            </w:tcBorders>
            <w:shd w:val="clear" w:color="auto" w:fill="FFFFFF"/>
          </w:tcPr>
          <w:p w14:paraId="03DDA34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68CDA72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349213C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Р.СС.05.OPR.005</w:t>
            </w:r>
          </w:p>
        </w:tc>
      </w:tr>
      <w:tr w:rsidR="00BB1F3C" w:rsidRPr="00DB4833" w14:paraId="70403043" w14:textId="77777777" w:rsidTr="00CA7E9B">
        <w:trPr>
          <w:jc w:val="center"/>
        </w:trPr>
        <w:tc>
          <w:tcPr>
            <w:tcW w:w="716" w:type="dxa"/>
            <w:tcBorders>
              <w:top w:val="single" w:sz="4" w:space="0" w:color="auto"/>
              <w:left w:val="single" w:sz="4" w:space="0" w:color="auto"/>
            </w:tcBorders>
            <w:shd w:val="clear" w:color="auto" w:fill="FFFFFF"/>
          </w:tcPr>
          <w:p w14:paraId="3F2DEE4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6" w:type="dxa"/>
            <w:tcBorders>
              <w:top w:val="single" w:sz="4" w:space="0" w:color="auto"/>
              <w:left w:val="single" w:sz="4" w:space="0" w:color="auto"/>
            </w:tcBorders>
            <w:shd w:val="clear" w:color="auto" w:fill="FFFFFF"/>
          </w:tcPr>
          <w:p w14:paraId="601A868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74A81BD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w:t>
            </w:r>
          </w:p>
        </w:tc>
      </w:tr>
      <w:tr w:rsidR="00BB1F3C" w:rsidRPr="00DB4833" w14:paraId="0B204C46" w14:textId="77777777" w:rsidTr="00CA7E9B">
        <w:trPr>
          <w:jc w:val="center"/>
        </w:trPr>
        <w:tc>
          <w:tcPr>
            <w:tcW w:w="716" w:type="dxa"/>
            <w:tcBorders>
              <w:top w:val="single" w:sz="4" w:space="0" w:color="auto"/>
              <w:left w:val="single" w:sz="4" w:space="0" w:color="auto"/>
            </w:tcBorders>
            <w:shd w:val="clear" w:color="auto" w:fill="FFFFFF"/>
          </w:tcPr>
          <w:p w14:paraId="6988669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6" w:type="dxa"/>
            <w:tcBorders>
              <w:top w:val="single" w:sz="4" w:space="0" w:color="auto"/>
              <w:left w:val="single" w:sz="4" w:space="0" w:color="auto"/>
            </w:tcBorders>
            <w:shd w:val="clear" w:color="auto" w:fill="FFFFFF"/>
            <w:vAlign w:val="center"/>
          </w:tcPr>
          <w:p w14:paraId="30D55AA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14:paraId="04033BF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2541124A" w14:textId="77777777" w:rsidTr="00CA7E9B">
        <w:trPr>
          <w:jc w:val="center"/>
        </w:trPr>
        <w:tc>
          <w:tcPr>
            <w:tcW w:w="716" w:type="dxa"/>
            <w:tcBorders>
              <w:top w:val="single" w:sz="4" w:space="0" w:color="auto"/>
              <w:left w:val="single" w:sz="4" w:space="0" w:color="auto"/>
            </w:tcBorders>
            <w:shd w:val="clear" w:color="auto" w:fill="FFFFFF"/>
          </w:tcPr>
          <w:p w14:paraId="711ACF3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6" w:type="dxa"/>
            <w:tcBorders>
              <w:top w:val="single" w:sz="4" w:space="0" w:color="auto"/>
              <w:left w:val="single" w:sz="4" w:space="0" w:color="auto"/>
            </w:tcBorders>
            <w:shd w:val="clear" w:color="auto" w:fill="FFFFFF"/>
          </w:tcPr>
          <w:p w14:paraId="2C8CCDF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14:paraId="30C589B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կատարվում է ազգային ռեեստրում փոփոխություններ կատարելիս</w:t>
            </w:r>
          </w:p>
        </w:tc>
      </w:tr>
      <w:tr w:rsidR="00BB1F3C" w:rsidRPr="00DB4833" w14:paraId="61AAC7F5"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4C676E6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6" w:type="dxa"/>
            <w:tcBorders>
              <w:top w:val="single" w:sz="4" w:space="0" w:color="auto"/>
              <w:left w:val="single" w:sz="4" w:space="0" w:color="auto"/>
              <w:bottom w:val="single" w:sz="4" w:space="0" w:color="auto"/>
            </w:tcBorders>
            <w:shd w:val="clear" w:color="auto" w:fill="FFFFFF"/>
          </w:tcPr>
          <w:p w14:paraId="3704721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4099A70F" w14:textId="6EBFD5C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74C74DEE"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FC5F63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6" w:type="dxa"/>
            <w:tcBorders>
              <w:top w:val="single" w:sz="4" w:space="0" w:color="auto"/>
              <w:left w:val="single" w:sz="4" w:space="0" w:color="auto"/>
              <w:bottom w:val="single" w:sz="4" w:space="0" w:color="auto"/>
            </w:tcBorders>
            <w:shd w:val="clear" w:color="auto" w:fill="FFFFFF"/>
          </w:tcPr>
          <w:p w14:paraId="1883919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0A763B2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Հանձնաժողովին փոխանցելու համար նախատեսված՝ մաքսային ներկայացուցիչների ընդհանուր ռեեստրում փոփոխություններ կատարելու համար տեղեկություններ պարունակող հաղորդագրություն է կազմում՝ Տեղեկատվական փոխգործակցության կանոնակարգին համապատասխան</w:t>
            </w:r>
          </w:p>
        </w:tc>
      </w:tr>
      <w:tr w:rsidR="00BB1F3C" w:rsidRPr="00DB4833" w14:paraId="4CA392C3"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1D05A7B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6" w:type="dxa"/>
            <w:tcBorders>
              <w:top w:val="single" w:sz="4" w:space="0" w:color="auto"/>
              <w:left w:val="single" w:sz="4" w:space="0" w:color="auto"/>
              <w:bottom w:val="single" w:sz="4" w:space="0" w:color="auto"/>
            </w:tcBorders>
            <w:shd w:val="clear" w:color="auto" w:fill="FFFFFF"/>
          </w:tcPr>
          <w:p w14:paraId="7CFFBB8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79C9C55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տեղեկությունները փոխանցվել են Հանձնաժողովին</w:t>
            </w:r>
          </w:p>
        </w:tc>
      </w:tr>
    </w:tbl>
    <w:p w14:paraId="3A4210B1" w14:textId="77777777" w:rsidR="00BB1F3C" w:rsidRPr="00DB4833" w:rsidRDefault="00BB1F3C" w:rsidP="009B6BDF">
      <w:pPr>
        <w:spacing w:after="160" w:line="360" w:lineRule="auto"/>
        <w:ind w:right="-8"/>
      </w:pPr>
    </w:p>
    <w:p w14:paraId="13872594" w14:textId="77777777" w:rsidR="00BB1F3C" w:rsidRPr="00DB4833" w:rsidRDefault="00BB1F3C" w:rsidP="009B6BDF">
      <w:pPr>
        <w:spacing w:after="160" w:line="360" w:lineRule="auto"/>
        <w:rPr>
          <w:rFonts w:eastAsia="Times New Roman" w:cs="Times New Roman"/>
        </w:rPr>
      </w:pPr>
      <w:r w:rsidRPr="00DB4833">
        <w:br w:type="page"/>
      </w:r>
    </w:p>
    <w:p w14:paraId="42B958F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14</w:t>
      </w:r>
    </w:p>
    <w:p w14:paraId="5B979A8E" w14:textId="77777777" w:rsidR="00BB1F3C" w:rsidRPr="00DB4833" w:rsidRDefault="00BB1F3C" w:rsidP="009B6BDF">
      <w:pPr>
        <w:spacing w:after="160" w:line="360" w:lineRule="auto"/>
        <w:ind w:right="-8"/>
      </w:pPr>
    </w:p>
    <w:p w14:paraId="62111FB6" w14:textId="52F61543"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ռեեստրում փոփոխություններ կատարելու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գործառնության (Р.СС.05.OPR.006) նկարագրություն</w:t>
      </w:r>
      <w:r w:rsidR="00084C4F" w:rsidRPr="00DB4833">
        <w:rPr>
          <w:rFonts w:ascii="Sylfaen" w:hAnsi="Sylfaen"/>
          <w:sz w:val="24"/>
          <w:szCs w:val="24"/>
        </w:rPr>
        <w:t>ը</w:t>
      </w:r>
    </w:p>
    <w:p w14:paraId="45FA790F"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92" w:type="dxa"/>
        <w:jc w:val="center"/>
        <w:tblLayout w:type="fixed"/>
        <w:tblCellMar>
          <w:left w:w="10" w:type="dxa"/>
          <w:right w:w="10" w:type="dxa"/>
        </w:tblCellMar>
        <w:tblLook w:val="0000" w:firstRow="0" w:lastRow="0" w:firstColumn="0" w:lastColumn="0" w:noHBand="0" w:noVBand="0"/>
      </w:tblPr>
      <w:tblGrid>
        <w:gridCol w:w="731"/>
        <w:gridCol w:w="2822"/>
        <w:gridCol w:w="5839"/>
      </w:tblGrid>
      <w:tr w:rsidR="00BB1F3C" w:rsidRPr="00DB4833" w14:paraId="6C329738" w14:textId="77777777" w:rsidTr="006E31A9">
        <w:trPr>
          <w:tblHeader/>
          <w:jc w:val="center"/>
        </w:trPr>
        <w:tc>
          <w:tcPr>
            <w:tcW w:w="731" w:type="dxa"/>
            <w:tcBorders>
              <w:top w:val="single" w:sz="4" w:space="0" w:color="auto"/>
              <w:left w:val="single" w:sz="4" w:space="0" w:color="auto"/>
            </w:tcBorders>
            <w:shd w:val="clear" w:color="auto" w:fill="FFFFFF"/>
            <w:vAlign w:val="center"/>
          </w:tcPr>
          <w:p w14:paraId="35031C8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536A25F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2" w:type="dxa"/>
            <w:tcBorders>
              <w:top w:val="single" w:sz="4" w:space="0" w:color="auto"/>
              <w:left w:val="single" w:sz="4" w:space="0" w:color="auto"/>
            </w:tcBorders>
            <w:shd w:val="clear" w:color="auto" w:fill="FFFFFF"/>
            <w:vAlign w:val="center"/>
          </w:tcPr>
          <w:p w14:paraId="2A3FFE3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7407D99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4D475884" w14:textId="77777777" w:rsidTr="00CA7E9B">
        <w:trPr>
          <w:jc w:val="center"/>
        </w:trPr>
        <w:tc>
          <w:tcPr>
            <w:tcW w:w="731" w:type="dxa"/>
            <w:tcBorders>
              <w:top w:val="single" w:sz="4" w:space="0" w:color="auto"/>
              <w:left w:val="single" w:sz="4" w:space="0" w:color="auto"/>
            </w:tcBorders>
            <w:shd w:val="clear" w:color="auto" w:fill="FFFFFF"/>
          </w:tcPr>
          <w:p w14:paraId="6BE02FC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bottom"/>
          </w:tcPr>
          <w:p w14:paraId="12970AC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9" w:type="dxa"/>
            <w:tcBorders>
              <w:top w:val="single" w:sz="4" w:space="0" w:color="auto"/>
              <w:left w:val="single" w:sz="4" w:space="0" w:color="auto"/>
              <w:right w:val="single" w:sz="4" w:space="0" w:color="auto"/>
            </w:tcBorders>
            <w:shd w:val="clear" w:color="auto" w:fill="FFFFFF"/>
            <w:vAlign w:val="center"/>
          </w:tcPr>
          <w:p w14:paraId="4784D0B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990C119" w14:textId="77777777" w:rsidTr="00CA7E9B">
        <w:trPr>
          <w:jc w:val="center"/>
        </w:trPr>
        <w:tc>
          <w:tcPr>
            <w:tcW w:w="731" w:type="dxa"/>
            <w:tcBorders>
              <w:top w:val="single" w:sz="4" w:space="0" w:color="auto"/>
              <w:left w:val="single" w:sz="4" w:space="0" w:color="auto"/>
            </w:tcBorders>
            <w:shd w:val="clear" w:color="auto" w:fill="FFFFFF"/>
          </w:tcPr>
          <w:p w14:paraId="451B929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4DD3DE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541876C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Р.СС.05.OPR.006</w:t>
            </w:r>
          </w:p>
        </w:tc>
      </w:tr>
      <w:tr w:rsidR="00BB1F3C" w:rsidRPr="00DB4833" w14:paraId="4C489771" w14:textId="77777777" w:rsidTr="00CA7E9B">
        <w:trPr>
          <w:jc w:val="center"/>
        </w:trPr>
        <w:tc>
          <w:tcPr>
            <w:tcW w:w="731" w:type="dxa"/>
            <w:tcBorders>
              <w:top w:val="single" w:sz="4" w:space="0" w:color="auto"/>
              <w:left w:val="single" w:sz="4" w:space="0" w:color="auto"/>
            </w:tcBorders>
            <w:shd w:val="clear" w:color="auto" w:fill="FFFFFF"/>
          </w:tcPr>
          <w:p w14:paraId="514CC70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2" w:type="dxa"/>
            <w:tcBorders>
              <w:top w:val="single" w:sz="4" w:space="0" w:color="auto"/>
              <w:left w:val="single" w:sz="4" w:space="0" w:color="auto"/>
            </w:tcBorders>
            <w:shd w:val="clear" w:color="auto" w:fill="FFFFFF"/>
          </w:tcPr>
          <w:p w14:paraId="097B52E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5B28EE3E" w14:textId="5533190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4D54F03B" w14:textId="77777777" w:rsidTr="00CA7E9B">
        <w:trPr>
          <w:jc w:val="center"/>
        </w:trPr>
        <w:tc>
          <w:tcPr>
            <w:tcW w:w="731" w:type="dxa"/>
            <w:tcBorders>
              <w:top w:val="single" w:sz="4" w:space="0" w:color="auto"/>
              <w:left w:val="single" w:sz="4" w:space="0" w:color="auto"/>
            </w:tcBorders>
            <w:shd w:val="clear" w:color="auto" w:fill="FFFFFF"/>
          </w:tcPr>
          <w:p w14:paraId="17E6988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2" w:type="dxa"/>
            <w:tcBorders>
              <w:top w:val="single" w:sz="4" w:space="0" w:color="auto"/>
              <w:left w:val="single" w:sz="4" w:space="0" w:color="auto"/>
            </w:tcBorders>
            <w:shd w:val="clear" w:color="auto" w:fill="FFFFFF"/>
            <w:vAlign w:val="center"/>
          </w:tcPr>
          <w:p w14:paraId="0475472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14:paraId="2237AF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61204ECC" w14:textId="77777777" w:rsidTr="00CA7E9B">
        <w:trPr>
          <w:jc w:val="center"/>
        </w:trPr>
        <w:tc>
          <w:tcPr>
            <w:tcW w:w="731" w:type="dxa"/>
            <w:tcBorders>
              <w:top w:val="single" w:sz="4" w:space="0" w:color="auto"/>
              <w:left w:val="single" w:sz="4" w:space="0" w:color="auto"/>
            </w:tcBorders>
            <w:shd w:val="clear" w:color="auto" w:fill="FFFFFF"/>
          </w:tcPr>
          <w:p w14:paraId="4E90F7C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2" w:type="dxa"/>
            <w:tcBorders>
              <w:top w:val="single" w:sz="4" w:space="0" w:color="auto"/>
              <w:left w:val="single" w:sz="4" w:space="0" w:color="auto"/>
            </w:tcBorders>
            <w:shd w:val="clear" w:color="auto" w:fill="FFFFFF"/>
          </w:tcPr>
          <w:p w14:paraId="2A7D654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14:paraId="27A4320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փոփոխություններ կատարելու համար տեղեկությունները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ընդհանուր ռեեստրում փոփոխություններ կատարելու համար տեղեկությունների ներկայացում» գործառնություն (Р.СС.05.OPR.005))</w:t>
            </w:r>
          </w:p>
        </w:tc>
      </w:tr>
      <w:tr w:rsidR="00BB1F3C" w:rsidRPr="00DB4833" w14:paraId="50B5E714"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2F7BC58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2" w:type="dxa"/>
            <w:tcBorders>
              <w:top w:val="single" w:sz="4" w:space="0" w:color="auto"/>
              <w:left w:val="single" w:sz="4" w:space="0" w:color="auto"/>
              <w:bottom w:val="single" w:sz="4" w:space="0" w:color="auto"/>
            </w:tcBorders>
            <w:shd w:val="clear" w:color="auto" w:fill="FFFFFF"/>
          </w:tcPr>
          <w:p w14:paraId="3A5652B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1CB1166C" w14:textId="106D9F38"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EC6369">
              <w:rPr>
                <w:rStyle w:val="Bodytext212pt"/>
                <w:rFonts w:ascii="Sylfaen" w:hAnsi="Sylfaen"/>
              </w:rPr>
              <w:t>և</w:t>
            </w:r>
            <w:r w:rsidRPr="00DB4833">
              <w:rPr>
                <w:rStyle w:val="Bodytext212pt"/>
                <w:rFonts w:ascii="Sylfaen" w:hAnsi="Sylfaen"/>
              </w:rPr>
              <w:t xml:space="preserve"> էլեկտրոնային փաստաթուղթը (տեղեկությունները) պետք է համապատասխանեն էլեկտրոնային փաստաթղթի (տեղեկությունների) վավերապայմանների լրացման նկատմամբ ներկայացվող՝ Տեղեկատվական փոխգործակցության կանոնակարգով նախատեսված պահանջներին</w:t>
            </w:r>
          </w:p>
        </w:tc>
      </w:tr>
      <w:tr w:rsidR="00BB1F3C" w:rsidRPr="00DB4833" w14:paraId="67673F63"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6D6ECCC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6</w:t>
            </w:r>
          </w:p>
        </w:tc>
        <w:tc>
          <w:tcPr>
            <w:tcW w:w="2822" w:type="dxa"/>
            <w:tcBorders>
              <w:top w:val="single" w:sz="4" w:space="0" w:color="auto"/>
              <w:left w:val="single" w:sz="4" w:space="0" w:color="auto"/>
              <w:bottom w:val="single" w:sz="4" w:space="0" w:color="auto"/>
            </w:tcBorders>
            <w:shd w:val="clear" w:color="auto" w:fill="FFFFFF"/>
          </w:tcPr>
          <w:p w14:paraId="4EB3827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57A1708A" w14:textId="01301DE4"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մաքսային ներկայացուցիչների ընդհանուր ռեեստրում կատարում է փոփոխություններ,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ուղարկում մաքսային ներկայացուցիչների ընդհանուր ռեեստրում փոփոխություններ կատարելու մասին ծանուցում</w:t>
            </w:r>
          </w:p>
        </w:tc>
      </w:tr>
      <w:tr w:rsidR="00BB1F3C" w:rsidRPr="00DB4833" w14:paraId="76F17996" w14:textId="77777777" w:rsidTr="00CA7E9B">
        <w:trPr>
          <w:jc w:val="center"/>
        </w:trPr>
        <w:tc>
          <w:tcPr>
            <w:tcW w:w="731" w:type="dxa"/>
            <w:tcBorders>
              <w:top w:val="single" w:sz="4" w:space="0" w:color="auto"/>
              <w:left w:val="single" w:sz="4" w:space="0" w:color="auto"/>
              <w:bottom w:val="single" w:sz="4" w:space="0" w:color="auto"/>
            </w:tcBorders>
            <w:shd w:val="clear" w:color="auto" w:fill="FFFFFF"/>
          </w:tcPr>
          <w:p w14:paraId="7EF7B05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2" w:type="dxa"/>
            <w:tcBorders>
              <w:top w:val="single" w:sz="4" w:space="0" w:color="auto"/>
              <w:left w:val="single" w:sz="4" w:space="0" w:color="auto"/>
              <w:bottom w:val="single" w:sz="4" w:space="0" w:color="auto"/>
            </w:tcBorders>
            <w:shd w:val="clear" w:color="auto" w:fill="FFFFFF"/>
          </w:tcPr>
          <w:p w14:paraId="7F34478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13A9DF8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տեղեկությունները մշակվել են, մաքսային ներկայացուցիչների ընդհանուր ռեեստրում փոփոխություններ կատարելու մասին ծանուցումն ուղարկվել է անդամ պետության լիազորված մարմին</w:t>
            </w:r>
          </w:p>
        </w:tc>
      </w:tr>
    </w:tbl>
    <w:p w14:paraId="28D26222"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A0B88E5" w14:textId="77777777" w:rsidR="006E31A9" w:rsidRPr="00DB4833" w:rsidRDefault="006E31A9" w:rsidP="009B6BDF">
      <w:pPr>
        <w:pStyle w:val="Tablecaption0"/>
        <w:shd w:val="clear" w:color="auto" w:fill="auto"/>
        <w:spacing w:after="160" w:line="360" w:lineRule="auto"/>
        <w:ind w:right="-8"/>
        <w:rPr>
          <w:rFonts w:ascii="Sylfaen" w:hAnsi="Sylfaen"/>
          <w:sz w:val="24"/>
          <w:szCs w:val="24"/>
        </w:rPr>
      </w:pPr>
    </w:p>
    <w:p w14:paraId="178F8B2A" w14:textId="77777777" w:rsidR="00BB1F3C" w:rsidRPr="00DB4833" w:rsidRDefault="00BB1F3C" w:rsidP="006E31A9">
      <w:pPr>
        <w:spacing w:after="160" w:line="360" w:lineRule="auto"/>
        <w:jc w:val="right"/>
      </w:pPr>
      <w:r w:rsidRPr="00DB4833">
        <w:t>Աղյուսակ 15</w:t>
      </w:r>
    </w:p>
    <w:p w14:paraId="78DA9927"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փոփոխություններ կատարելու մասին ծանուցման ստացում» գործառնության (Р.СС.05.ОРR.007) նկարագրություն</w:t>
      </w:r>
      <w:r w:rsidR="00084C4F" w:rsidRPr="00DB4833">
        <w:rPr>
          <w:rFonts w:ascii="Sylfaen" w:hAnsi="Sylfaen"/>
          <w:sz w:val="24"/>
          <w:szCs w:val="24"/>
        </w:rPr>
        <w:t>ը</w:t>
      </w:r>
    </w:p>
    <w:p w14:paraId="753277A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93" w:type="dxa"/>
        <w:jc w:val="center"/>
        <w:tblLayout w:type="fixed"/>
        <w:tblCellMar>
          <w:left w:w="10" w:type="dxa"/>
          <w:right w:w="10" w:type="dxa"/>
        </w:tblCellMar>
        <w:tblLook w:val="0000" w:firstRow="0" w:lastRow="0" w:firstColumn="0" w:lastColumn="0" w:noHBand="0" w:noVBand="0"/>
      </w:tblPr>
      <w:tblGrid>
        <w:gridCol w:w="724"/>
        <w:gridCol w:w="2830"/>
        <w:gridCol w:w="5839"/>
      </w:tblGrid>
      <w:tr w:rsidR="00BB1F3C" w:rsidRPr="00DB4833" w14:paraId="1CF51857" w14:textId="77777777" w:rsidTr="006E31A9">
        <w:trPr>
          <w:tblHeader/>
          <w:jc w:val="center"/>
        </w:trPr>
        <w:tc>
          <w:tcPr>
            <w:tcW w:w="724" w:type="dxa"/>
            <w:tcBorders>
              <w:top w:val="single" w:sz="4" w:space="0" w:color="auto"/>
              <w:left w:val="single" w:sz="4" w:space="0" w:color="auto"/>
            </w:tcBorders>
            <w:shd w:val="clear" w:color="auto" w:fill="FFFFFF"/>
            <w:vAlign w:val="center"/>
          </w:tcPr>
          <w:p w14:paraId="2C24757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0DBB3A9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62C2621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563A7DB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5B3551F" w14:textId="77777777" w:rsidTr="00CA7E9B">
        <w:trPr>
          <w:jc w:val="center"/>
        </w:trPr>
        <w:tc>
          <w:tcPr>
            <w:tcW w:w="724" w:type="dxa"/>
            <w:tcBorders>
              <w:top w:val="single" w:sz="4" w:space="0" w:color="auto"/>
              <w:left w:val="single" w:sz="4" w:space="0" w:color="auto"/>
            </w:tcBorders>
            <w:shd w:val="clear" w:color="auto" w:fill="FFFFFF"/>
          </w:tcPr>
          <w:p w14:paraId="01B3930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bottom"/>
          </w:tcPr>
          <w:p w14:paraId="611D449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9" w:type="dxa"/>
            <w:tcBorders>
              <w:top w:val="single" w:sz="4" w:space="0" w:color="auto"/>
              <w:left w:val="single" w:sz="4" w:space="0" w:color="auto"/>
              <w:right w:val="single" w:sz="4" w:space="0" w:color="auto"/>
            </w:tcBorders>
            <w:shd w:val="clear" w:color="auto" w:fill="FFFFFF"/>
            <w:vAlign w:val="center"/>
          </w:tcPr>
          <w:p w14:paraId="3ADC6FA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1AABAA8" w14:textId="77777777" w:rsidTr="00CA7E9B">
        <w:trPr>
          <w:jc w:val="center"/>
        </w:trPr>
        <w:tc>
          <w:tcPr>
            <w:tcW w:w="724" w:type="dxa"/>
            <w:tcBorders>
              <w:top w:val="single" w:sz="4" w:space="0" w:color="auto"/>
              <w:left w:val="single" w:sz="4" w:space="0" w:color="auto"/>
            </w:tcBorders>
            <w:shd w:val="clear" w:color="auto" w:fill="FFFFFF"/>
          </w:tcPr>
          <w:p w14:paraId="3BD553B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01FA4C7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7A53F3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Р.СС.05.OРR.007</w:t>
            </w:r>
          </w:p>
        </w:tc>
      </w:tr>
      <w:tr w:rsidR="00BB1F3C" w:rsidRPr="00DB4833" w14:paraId="68F547C5" w14:textId="77777777" w:rsidTr="00CA7E9B">
        <w:trPr>
          <w:jc w:val="center"/>
        </w:trPr>
        <w:tc>
          <w:tcPr>
            <w:tcW w:w="724" w:type="dxa"/>
            <w:tcBorders>
              <w:top w:val="single" w:sz="4" w:space="0" w:color="auto"/>
              <w:left w:val="single" w:sz="4" w:space="0" w:color="auto"/>
            </w:tcBorders>
            <w:shd w:val="clear" w:color="auto" w:fill="FFFFFF"/>
          </w:tcPr>
          <w:p w14:paraId="0DC7810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39AE5DD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7151C4B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մասին ծանուցման ստացում</w:t>
            </w:r>
          </w:p>
        </w:tc>
      </w:tr>
      <w:tr w:rsidR="00BB1F3C" w:rsidRPr="00DB4833" w14:paraId="527247A2" w14:textId="77777777" w:rsidTr="00CA7E9B">
        <w:trPr>
          <w:jc w:val="center"/>
        </w:trPr>
        <w:tc>
          <w:tcPr>
            <w:tcW w:w="724" w:type="dxa"/>
            <w:tcBorders>
              <w:top w:val="single" w:sz="4" w:space="0" w:color="auto"/>
              <w:left w:val="single" w:sz="4" w:space="0" w:color="auto"/>
            </w:tcBorders>
            <w:shd w:val="clear" w:color="auto" w:fill="FFFFFF"/>
          </w:tcPr>
          <w:p w14:paraId="24CF4AE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3F7A31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14:paraId="4DC3251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997E890" w14:textId="77777777" w:rsidTr="00CA7E9B">
        <w:trPr>
          <w:jc w:val="center"/>
        </w:trPr>
        <w:tc>
          <w:tcPr>
            <w:tcW w:w="724" w:type="dxa"/>
            <w:tcBorders>
              <w:top w:val="single" w:sz="4" w:space="0" w:color="auto"/>
              <w:left w:val="single" w:sz="4" w:space="0" w:color="auto"/>
            </w:tcBorders>
            <w:shd w:val="clear" w:color="auto" w:fill="FFFFFF"/>
          </w:tcPr>
          <w:p w14:paraId="0532E3C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0C5804A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14:paraId="27B86F70" w14:textId="068AF54A"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փոփոխություններ կատարելու մասին ծանուցումը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w:t>
            </w:r>
            <w:r w:rsidRPr="00DB4833">
              <w:rPr>
                <w:rStyle w:val="Bodytext212pt"/>
                <w:rFonts w:ascii="Sylfaen" w:hAnsi="Sylfaen"/>
              </w:rPr>
              <w:lastRenderedPageBreak/>
              <w:t xml:space="preserve">ընդհանուր ռեեստրում փոփոխություններ կատարելու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 գործառնություն (Р.СС.05.OPR.006))</w:t>
            </w:r>
          </w:p>
        </w:tc>
      </w:tr>
      <w:tr w:rsidR="00BB1F3C" w:rsidRPr="00DB4833" w14:paraId="1ADB8814" w14:textId="77777777" w:rsidTr="00CA7E9B">
        <w:trPr>
          <w:jc w:val="center"/>
        </w:trPr>
        <w:tc>
          <w:tcPr>
            <w:tcW w:w="724" w:type="dxa"/>
            <w:tcBorders>
              <w:top w:val="single" w:sz="4" w:space="0" w:color="auto"/>
              <w:left w:val="single" w:sz="4" w:space="0" w:color="auto"/>
            </w:tcBorders>
            <w:shd w:val="clear" w:color="auto" w:fill="FFFFFF"/>
          </w:tcPr>
          <w:p w14:paraId="03C1C41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2830" w:type="dxa"/>
            <w:tcBorders>
              <w:top w:val="single" w:sz="4" w:space="0" w:color="auto"/>
              <w:left w:val="single" w:sz="4" w:space="0" w:color="auto"/>
            </w:tcBorders>
            <w:shd w:val="clear" w:color="auto" w:fill="FFFFFF"/>
          </w:tcPr>
          <w:p w14:paraId="3B8C6FC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9" w:type="dxa"/>
            <w:tcBorders>
              <w:top w:val="single" w:sz="4" w:space="0" w:color="auto"/>
              <w:left w:val="single" w:sz="4" w:space="0" w:color="auto"/>
              <w:right w:val="single" w:sz="4" w:space="0" w:color="auto"/>
            </w:tcBorders>
            <w:shd w:val="clear" w:color="auto" w:fill="FFFFFF"/>
            <w:vAlign w:val="center"/>
          </w:tcPr>
          <w:p w14:paraId="15A94C29" w14:textId="53513E28"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4BEDCB4D"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7300302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6944D7B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11141EC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ծանուցման ընդունում՝ Տեղեկատվական փոխգործակցության կանոնակարգին համապատասխան</w:t>
            </w:r>
          </w:p>
        </w:tc>
      </w:tr>
      <w:tr w:rsidR="00BB1F3C" w:rsidRPr="00DB4833" w14:paraId="79B630FF"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7C9D315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357AFE2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4A74B0F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մասին ծանուցումը մշակվել է</w:t>
            </w:r>
          </w:p>
        </w:tc>
      </w:tr>
    </w:tbl>
    <w:p w14:paraId="5D82A018"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7744A37D"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16</w:t>
      </w:r>
    </w:p>
    <w:p w14:paraId="1F40EC65" w14:textId="77777777" w:rsidR="00BB1F3C" w:rsidRPr="00DB4833" w:rsidRDefault="00BB1F3C" w:rsidP="009B6BDF">
      <w:pPr>
        <w:spacing w:after="160" w:line="360" w:lineRule="auto"/>
        <w:ind w:right="-8"/>
      </w:pPr>
    </w:p>
    <w:p w14:paraId="18B9AD72"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թարմացված տեղեկությունների հրապարակում» գործառնության (Р.СС.05.OPR.008) նկարագրություն</w:t>
      </w:r>
      <w:r w:rsidR="00084C4F" w:rsidRPr="00DB4833">
        <w:rPr>
          <w:rFonts w:ascii="Sylfaen" w:hAnsi="Sylfaen"/>
          <w:sz w:val="24"/>
          <w:szCs w:val="24"/>
        </w:rPr>
        <w:t>ը</w:t>
      </w:r>
    </w:p>
    <w:p w14:paraId="263F9E3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2966"/>
        <w:gridCol w:w="5695"/>
      </w:tblGrid>
      <w:tr w:rsidR="00BB1F3C" w:rsidRPr="00DB4833" w14:paraId="1290568A" w14:textId="77777777" w:rsidTr="00CA7E9B">
        <w:trPr>
          <w:tblHeader/>
          <w:jc w:val="center"/>
        </w:trPr>
        <w:tc>
          <w:tcPr>
            <w:tcW w:w="720" w:type="dxa"/>
            <w:tcBorders>
              <w:top w:val="single" w:sz="4" w:space="0" w:color="auto"/>
              <w:left w:val="single" w:sz="4" w:space="0" w:color="auto"/>
            </w:tcBorders>
            <w:shd w:val="clear" w:color="auto" w:fill="FFFFFF"/>
            <w:vAlign w:val="center"/>
          </w:tcPr>
          <w:p w14:paraId="71A59FD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79F1B83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66" w:type="dxa"/>
            <w:tcBorders>
              <w:top w:val="single" w:sz="4" w:space="0" w:color="auto"/>
              <w:left w:val="single" w:sz="4" w:space="0" w:color="auto"/>
            </w:tcBorders>
            <w:shd w:val="clear" w:color="auto" w:fill="FFFFFF"/>
            <w:vAlign w:val="center"/>
          </w:tcPr>
          <w:p w14:paraId="49362B1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95" w:type="dxa"/>
            <w:tcBorders>
              <w:top w:val="single" w:sz="4" w:space="0" w:color="auto"/>
              <w:left w:val="single" w:sz="4" w:space="0" w:color="auto"/>
              <w:right w:val="single" w:sz="4" w:space="0" w:color="auto"/>
            </w:tcBorders>
            <w:shd w:val="clear" w:color="auto" w:fill="FFFFFF"/>
            <w:vAlign w:val="center"/>
          </w:tcPr>
          <w:p w14:paraId="3E20FC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26FE09E" w14:textId="77777777" w:rsidTr="00CA7E9B">
        <w:trPr>
          <w:tblHeader/>
          <w:jc w:val="center"/>
        </w:trPr>
        <w:tc>
          <w:tcPr>
            <w:tcW w:w="720" w:type="dxa"/>
            <w:tcBorders>
              <w:top w:val="single" w:sz="4" w:space="0" w:color="auto"/>
              <w:left w:val="single" w:sz="4" w:space="0" w:color="auto"/>
            </w:tcBorders>
            <w:shd w:val="clear" w:color="auto" w:fill="FFFFFF"/>
          </w:tcPr>
          <w:p w14:paraId="4654B9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3B6A081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95" w:type="dxa"/>
            <w:tcBorders>
              <w:top w:val="single" w:sz="4" w:space="0" w:color="auto"/>
              <w:left w:val="single" w:sz="4" w:space="0" w:color="auto"/>
              <w:right w:val="single" w:sz="4" w:space="0" w:color="auto"/>
            </w:tcBorders>
            <w:shd w:val="clear" w:color="auto" w:fill="FFFFFF"/>
            <w:vAlign w:val="center"/>
          </w:tcPr>
          <w:p w14:paraId="6DC4D01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2C2974B2" w14:textId="77777777" w:rsidTr="00CA7E9B">
        <w:trPr>
          <w:jc w:val="center"/>
        </w:trPr>
        <w:tc>
          <w:tcPr>
            <w:tcW w:w="720" w:type="dxa"/>
            <w:tcBorders>
              <w:top w:val="single" w:sz="4" w:space="0" w:color="auto"/>
              <w:left w:val="single" w:sz="4" w:space="0" w:color="auto"/>
            </w:tcBorders>
            <w:shd w:val="clear" w:color="auto" w:fill="FFFFFF"/>
          </w:tcPr>
          <w:p w14:paraId="0908D45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66" w:type="dxa"/>
            <w:tcBorders>
              <w:top w:val="single" w:sz="4" w:space="0" w:color="auto"/>
              <w:left w:val="single" w:sz="4" w:space="0" w:color="auto"/>
            </w:tcBorders>
            <w:shd w:val="clear" w:color="auto" w:fill="FFFFFF"/>
            <w:vAlign w:val="center"/>
          </w:tcPr>
          <w:p w14:paraId="32C7816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95" w:type="dxa"/>
            <w:tcBorders>
              <w:top w:val="single" w:sz="4" w:space="0" w:color="auto"/>
              <w:left w:val="single" w:sz="4" w:space="0" w:color="auto"/>
              <w:right w:val="single" w:sz="4" w:space="0" w:color="auto"/>
            </w:tcBorders>
            <w:shd w:val="clear" w:color="auto" w:fill="FFFFFF"/>
            <w:vAlign w:val="center"/>
          </w:tcPr>
          <w:p w14:paraId="2ABCE8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Р.СС.05.OPR.008</w:t>
            </w:r>
          </w:p>
        </w:tc>
      </w:tr>
      <w:tr w:rsidR="00BB1F3C" w:rsidRPr="00DB4833" w14:paraId="5718BFC9"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4D6EA1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66" w:type="dxa"/>
            <w:tcBorders>
              <w:top w:val="single" w:sz="4" w:space="0" w:color="auto"/>
              <w:left w:val="single" w:sz="4" w:space="0" w:color="auto"/>
              <w:bottom w:val="single" w:sz="4" w:space="0" w:color="auto"/>
            </w:tcBorders>
            <w:shd w:val="clear" w:color="auto" w:fill="FFFFFF"/>
          </w:tcPr>
          <w:p w14:paraId="2836F80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95" w:type="dxa"/>
            <w:tcBorders>
              <w:top w:val="single" w:sz="4" w:space="0" w:color="auto"/>
              <w:left w:val="single" w:sz="4" w:space="0" w:color="auto"/>
              <w:bottom w:val="single" w:sz="4" w:space="0" w:color="auto"/>
              <w:right w:val="single" w:sz="4" w:space="0" w:color="auto"/>
            </w:tcBorders>
            <w:shd w:val="clear" w:color="auto" w:fill="FFFFFF"/>
            <w:vAlign w:val="center"/>
          </w:tcPr>
          <w:p w14:paraId="5FD706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թարմացված տեղեկությունների հրապարակում</w:t>
            </w:r>
          </w:p>
        </w:tc>
      </w:tr>
      <w:tr w:rsidR="00BB1F3C" w:rsidRPr="00DB4833" w14:paraId="14CEA9F6" w14:textId="77777777" w:rsidTr="00CA7E9B">
        <w:trPr>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14:paraId="6B8274B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14:paraId="06C52DA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95" w:type="dxa"/>
            <w:tcBorders>
              <w:top w:val="single" w:sz="4" w:space="0" w:color="auto"/>
              <w:left w:val="single" w:sz="4" w:space="0" w:color="auto"/>
              <w:bottom w:val="single" w:sz="4" w:space="0" w:color="auto"/>
              <w:right w:val="single" w:sz="4" w:space="0" w:color="auto"/>
            </w:tcBorders>
            <w:shd w:val="clear" w:color="auto" w:fill="FFFFFF"/>
            <w:vAlign w:val="center"/>
          </w:tcPr>
          <w:p w14:paraId="55756C7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791B62BC" w14:textId="77777777" w:rsidTr="00CA7E9B">
        <w:trPr>
          <w:jc w:val="center"/>
        </w:trPr>
        <w:tc>
          <w:tcPr>
            <w:tcW w:w="720" w:type="dxa"/>
            <w:tcBorders>
              <w:top w:val="single" w:sz="4" w:space="0" w:color="auto"/>
              <w:left w:val="single" w:sz="4" w:space="0" w:color="auto"/>
            </w:tcBorders>
            <w:shd w:val="clear" w:color="auto" w:fill="FFFFFF"/>
          </w:tcPr>
          <w:p w14:paraId="575AF39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66" w:type="dxa"/>
            <w:tcBorders>
              <w:top w:val="single" w:sz="4" w:space="0" w:color="auto"/>
              <w:left w:val="single" w:sz="4" w:space="0" w:color="auto"/>
            </w:tcBorders>
            <w:shd w:val="clear" w:color="auto" w:fill="FFFFFF"/>
          </w:tcPr>
          <w:p w14:paraId="573FF50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95" w:type="dxa"/>
            <w:tcBorders>
              <w:top w:val="single" w:sz="4" w:space="0" w:color="auto"/>
              <w:left w:val="single" w:sz="4" w:space="0" w:color="auto"/>
              <w:right w:val="single" w:sz="4" w:space="0" w:color="auto"/>
            </w:tcBorders>
            <w:shd w:val="clear" w:color="auto" w:fill="FFFFFF"/>
            <w:vAlign w:val="center"/>
          </w:tcPr>
          <w:p w14:paraId="4BA7A2BF" w14:textId="64E6906E"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փոփոխություններ կատարելիս («Մաքսային ներկայացուցիչների </w:t>
            </w:r>
            <w:r w:rsidRPr="00DB4833">
              <w:rPr>
                <w:rStyle w:val="Bodytext212pt"/>
                <w:rFonts w:ascii="Sylfaen" w:hAnsi="Sylfaen"/>
              </w:rPr>
              <w:lastRenderedPageBreak/>
              <w:t xml:space="preserve">ընդհանուր ռեեստրում փոփոխություններ կատարելու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 գործառնություն (Р.СС.05.ОРR.006))</w:t>
            </w:r>
          </w:p>
        </w:tc>
      </w:tr>
      <w:tr w:rsidR="00BB1F3C" w:rsidRPr="00DB4833" w14:paraId="3CB42653" w14:textId="77777777" w:rsidTr="00CA7E9B">
        <w:trPr>
          <w:jc w:val="center"/>
        </w:trPr>
        <w:tc>
          <w:tcPr>
            <w:tcW w:w="720" w:type="dxa"/>
            <w:tcBorders>
              <w:top w:val="single" w:sz="4" w:space="0" w:color="auto"/>
              <w:left w:val="single" w:sz="4" w:space="0" w:color="auto"/>
            </w:tcBorders>
            <w:shd w:val="clear" w:color="auto" w:fill="FFFFFF"/>
          </w:tcPr>
          <w:p w14:paraId="2AA7AEF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2966" w:type="dxa"/>
            <w:tcBorders>
              <w:top w:val="single" w:sz="4" w:space="0" w:color="auto"/>
              <w:left w:val="single" w:sz="4" w:space="0" w:color="auto"/>
            </w:tcBorders>
            <w:shd w:val="clear" w:color="auto" w:fill="FFFFFF"/>
            <w:vAlign w:val="center"/>
          </w:tcPr>
          <w:p w14:paraId="7DF056D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95" w:type="dxa"/>
            <w:tcBorders>
              <w:top w:val="single" w:sz="4" w:space="0" w:color="auto"/>
              <w:left w:val="single" w:sz="4" w:space="0" w:color="auto"/>
              <w:right w:val="single" w:sz="4" w:space="0" w:color="auto"/>
            </w:tcBorders>
            <w:shd w:val="clear" w:color="auto" w:fill="FFFFFF"/>
            <w:vAlign w:val="center"/>
          </w:tcPr>
          <w:p w14:paraId="0840E59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BB1F3C" w:rsidRPr="00DB4833" w14:paraId="49CF9C35" w14:textId="77777777" w:rsidTr="00CA7E9B">
        <w:trPr>
          <w:jc w:val="center"/>
        </w:trPr>
        <w:tc>
          <w:tcPr>
            <w:tcW w:w="720" w:type="dxa"/>
            <w:tcBorders>
              <w:top w:val="single" w:sz="4" w:space="0" w:color="auto"/>
              <w:left w:val="single" w:sz="4" w:space="0" w:color="auto"/>
            </w:tcBorders>
            <w:shd w:val="clear" w:color="auto" w:fill="FFFFFF"/>
          </w:tcPr>
          <w:p w14:paraId="662F038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66" w:type="dxa"/>
            <w:tcBorders>
              <w:top w:val="single" w:sz="4" w:space="0" w:color="auto"/>
              <w:left w:val="single" w:sz="4" w:space="0" w:color="auto"/>
            </w:tcBorders>
            <w:shd w:val="clear" w:color="auto" w:fill="FFFFFF"/>
          </w:tcPr>
          <w:p w14:paraId="34A7804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95" w:type="dxa"/>
            <w:tcBorders>
              <w:top w:val="single" w:sz="4" w:space="0" w:color="auto"/>
              <w:left w:val="single" w:sz="4" w:space="0" w:color="auto"/>
              <w:right w:val="single" w:sz="4" w:space="0" w:color="auto"/>
            </w:tcBorders>
            <w:shd w:val="clear" w:color="auto" w:fill="FFFFFF"/>
            <w:vAlign w:val="center"/>
          </w:tcPr>
          <w:p w14:paraId="18EFFD2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ապահովում է Միության տեղեկատվական պորտալում մաքսային ներկայացուցիչների ընդհանուր ռեեստրի թարմացված տեղեկությունների հրապարակումը</w:t>
            </w:r>
          </w:p>
        </w:tc>
      </w:tr>
      <w:tr w:rsidR="00BB1F3C" w:rsidRPr="00DB4833" w14:paraId="657D1F3C"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CA86B5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66" w:type="dxa"/>
            <w:tcBorders>
              <w:top w:val="single" w:sz="4" w:space="0" w:color="auto"/>
              <w:left w:val="single" w:sz="4" w:space="0" w:color="auto"/>
              <w:bottom w:val="single" w:sz="4" w:space="0" w:color="auto"/>
            </w:tcBorders>
            <w:shd w:val="clear" w:color="auto" w:fill="FFFFFF"/>
          </w:tcPr>
          <w:p w14:paraId="242A59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95" w:type="dxa"/>
            <w:tcBorders>
              <w:top w:val="single" w:sz="4" w:space="0" w:color="auto"/>
              <w:left w:val="single" w:sz="4" w:space="0" w:color="auto"/>
              <w:bottom w:val="single" w:sz="4" w:space="0" w:color="auto"/>
              <w:right w:val="single" w:sz="4" w:space="0" w:color="auto"/>
            </w:tcBorders>
            <w:shd w:val="clear" w:color="auto" w:fill="FFFFFF"/>
            <w:vAlign w:val="center"/>
          </w:tcPr>
          <w:p w14:paraId="07BFD5E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թարմացված տեղեկությունները հրապարակվել են Միության տեղեկատվական պորտալում</w:t>
            </w:r>
          </w:p>
        </w:tc>
      </w:tr>
    </w:tbl>
    <w:p w14:paraId="0C241C5D" w14:textId="77777777" w:rsidR="006E31A9" w:rsidRPr="00DB4833" w:rsidRDefault="006E31A9" w:rsidP="009B6BDF">
      <w:pPr>
        <w:spacing w:after="160" w:line="360" w:lineRule="auto"/>
        <w:ind w:right="-8"/>
      </w:pPr>
    </w:p>
    <w:p w14:paraId="6060CDE9" w14:textId="77777777" w:rsidR="006E31A9" w:rsidRPr="00DB4833" w:rsidRDefault="006E31A9">
      <w:pPr>
        <w:widowControl/>
        <w:spacing w:after="200" w:line="276" w:lineRule="auto"/>
      </w:pPr>
      <w:r w:rsidRPr="00DB4833">
        <w:br w:type="page"/>
      </w:r>
    </w:p>
    <w:p w14:paraId="7CC85156" w14:textId="77777777" w:rsidR="00BB1F3C" w:rsidRPr="00DB4833" w:rsidRDefault="00BB1F3C" w:rsidP="006E31A9">
      <w:pPr>
        <w:pStyle w:val="Bodytext20"/>
        <w:shd w:val="clear" w:color="auto" w:fill="auto"/>
        <w:spacing w:before="0" w:after="160" w:line="312" w:lineRule="auto"/>
        <w:ind w:right="-8" w:firstLine="0"/>
        <w:jc w:val="center"/>
        <w:rPr>
          <w:rFonts w:ascii="Sylfaen" w:hAnsi="Sylfaen"/>
          <w:sz w:val="24"/>
          <w:szCs w:val="24"/>
        </w:rPr>
      </w:pPr>
      <w:r w:rsidRPr="00DB4833">
        <w:rPr>
          <w:rFonts w:ascii="Sylfaen" w:hAnsi="Sylfaen"/>
          <w:sz w:val="24"/>
          <w:szCs w:val="24"/>
        </w:rPr>
        <w:lastRenderedPageBreak/>
        <w:t xml:space="preserve">«Մաքսային ներկայացուցիչների ընդհանուր ռեեստրից տեղեկությունների հանում» ընթացակարգ (P.CC.05.PRC.003) </w:t>
      </w:r>
    </w:p>
    <w:p w14:paraId="2BE54D73" w14:textId="77777777" w:rsidR="00BB1F3C" w:rsidRPr="00DB4833" w:rsidRDefault="00BB1F3C" w:rsidP="006E31A9">
      <w:pPr>
        <w:pStyle w:val="Bodytext20"/>
        <w:shd w:val="clear" w:color="auto" w:fill="auto"/>
        <w:spacing w:before="0" w:after="0" w:line="240" w:lineRule="auto"/>
        <w:ind w:right="-6" w:firstLine="0"/>
        <w:jc w:val="center"/>
        <w:rPr>
          <w:rFonts w:ascii="Sylfaen" w:hAnsi="Sylfaen"/>
          <w:sz w:val="24"/>
          <w:szCs w:val="24"/>
        </w:rPr>
      </w:pPr>
    </w:p>
    <w:p w14:paraId="16D8FC56" w14:textId="77777777" w:rsidR="00BB1F3C" w:rsidRPr="00DB4833" w:rsidRDefault="00BB1F3C" w:rsidP="006E31A9">
      <w:pPr>
        <w:pStyle w:val="Bodytext20"/>
        <w:shd w:val="clear" w:color="auto" w:fill="auto"/>
        <w:tabs>
          <w:tab w:val="left" w:pos="1021"/>
        </w:tabs>
        <w:spacing w:before="0" w:after="160" w:line="312"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(Р.СС.05.PRC.003) կատարման սխեման ներկայացված է 7-րդ նկարում։</w:t>
      </w:r>
    </w:p>
    <w:p w14:paraId="1D5534A1" w14:textId="39B69A2F" w:rsidR="00BB1F3C" w:rsidRPr="00DB4833" w:rsidRDefault="003B05D6" w:rsidP="006E31A9">
      <w:pPr>
        <w:ind w:right="-6"/>
        <w:jc w:val="center"/>
      </w:pPr>
      <w:r>
        <w:rPr>
          <w:noProof/>
          <w:lang w:val="en-US" w:eastAsia="en-US" w:bidi="ar-SA"/>
        </w:rPr>
        <mc:AlternateContent>
          <mc:Choice Requires="wpg">
            <w:drawing>
              <wp:anchor distT="0" distB="0" distL="114300" distR="114300" simplePos="0" relativeHeight="252011520" behindDoc="0" locked="0" layoutInCell="1" allowOverlap="1" wp14:anchorId="166F337D" wp14:editId="6C029262">
                <wp:simplePos x="0" y="0"/>
                <wp:positionH relativeFrom="column">
                  <wp:posOffset>225425</wp:posOffset>
                </wp:positionH>
                <wp:positionV relativeFrom="paragraph">
                  <wp:posOffset>6350</wp:posOffset>
                </wp:positionV>
                <wp:extent cx="5604510" cy="2860675"/>
                <wp:effectExtent l="1905" t="0" r="3810" b="1270"/>
                <wp:wrapNone/>
                <wp:docPr id="94888290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4510" cy="2860675"/>
                          <a:chOff x="1773" y="4118"/>
                          <a:chExt cx="8826" cy="4505"/>
                        </a:xfrm>
                      </wpg:grpSpPr>
                      <wps:wsp>
                        <wps:cNvPr id="838852393" name="Text Box 329"/>
                        <wps:cNvSpPr txBox="1">
                          <a:spLocks noChangeArrowheads="1"/>
                        </wps:cNvSpPr>
                        <wps:spPr bwMode="auto">
                          <a:xfrm>
                            <a:off x="2021" y="4118"/>
                            <a:ext cx="3961"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42C76"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wps:txbx>
                        <wps:bodyPr rot="0" vert="horz" wrap="square" lIns="3600" tIns="3600" rIns="3600" bIns="3600" anchor="t" anchorCtr="0" upright="1">
                          <a:noAutofit/>
                        </wps:bodyPr>
                      </wps:wsp>
                      <wps:wsp>
                        <wps:cNvPr id="742207399" name="Text Box 330"/>
                        <wps:cNvSpPr txBox="1">
                          <a:spLocks noChangeArrowheads="1"/>
                        </wps:cNvSpPr>
                        <wps:spPr bwMode="auto">
                          <a:xfrm>
                            <a:off x="7007" y="4118"/>
                            <a:ext cx="3592"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D22C5"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wps:txbx>
                        <wps:bodyPr rot="0" vert="horz" wrap="square" lIns="3600" tIns="3600" rIns="3600" bIns="3600" anchor="t" anchorCtr="0" upright="1">
                          <a:noAutofit/>
                        </wps:bodyPr>
                      </wps:wsp>
                      <wps:wsp>
                        <wps:cNvPr id="1421795612" name="Text Box 331"/>
                        <wps:cNvSpPr txBox="1">
                          <a:spLocks noChangeArrowheads="1"/>
                        </wps:cNvSpPr>
                        <wps:spPr bwMode="auto">
                          <a:xfrm>
                            <a:off x="2812" y="5325"/>
                            <a:ext cx="1592"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64DA7" w14:textId="77777777" w:rsidR="00EC2E69" w:rsidRPr="008E17AC" w:rsidRDefault="00EC2E69" w:rsidP="0000109D">
                              <w:pPr>
                                <w:rPr>
                                  <w:sz w:val="10"/>
                                  <w:shd w:val="clear" w:color="auto" w:fill="FFFFFF"/>
                                  <w:lang w:val="en-US"/>
                                </w:rPr>
                              </w:pPr>
                              <w:r w:rsidRPr="008E17AC">
                                <w:rPr>
                                  <w:rStyle w:val="Bodytext212pt"/>
                                  <w:rFonts w:ascii="Sylfaen" w:eastAsia="Sylfaen" w:hAnsi="Sylfaen" w:cs="Sylfaen"/>
                                  <w:sz w:val="10"/>
                                </w:rPr>
                                <w:t xml:space="preserve">Ազգային </w:t>
                              </w:r>
                              <w:r>
                                <w:rPr>
                                  <w:rStyle w:val="Bodytext212pt"/>
                                  <w:rFonts w:ascii="Sylfaen" w:eastAsia="Sylfaen" w:hAnsi="Sylfaen" w:cs="Sylfaen"/>
                                  <w:sz w:val="10"/>
                                </w:rPr>
                                <w:t>ռեեստրից</w:t>
                              </w:r>
                              <w:r w:rsidRPr="008E17AC">
                                <w:rPr>
                                  <w:rStyle w:val="Bodytext212pt"/>
                                  <w:rFonts w:ascii="Sylfaen" w:eastAsia="Sylfaen" w:hAnsi="Sylfaen" w:cs="Sylfaen"/>
                                  <w:sz w:val="10"/>
                                </w:rPr>
                                <w:t xml:space="preserve"> տեղեկությունների </w:t>
                              </w:r>
                              <w:r>
                                <w:rPr>
                                  <w:rStyle w:val="Bodytext212pt"/>
                                  <w:rFonts w:ascii="Sylfaen" w:eastAsia="Sylfaen" w:hAnsi="Sylfaen" w:cs="Sylfaen"/>
                                  <w:sz w:val="10"/>
                                </w:rPr>
                                <w:t>հանում</w:t>
                              </w:r>
                            </w:p>
                          </w:txbxContent>
                        </wps:txbx>
                        <wps:bodyPr rot="0" vert="horz" wrap="square" lIns="3600" tIns="3600" rIns="3600" bIns="3600" anchor="t" anchorCtr="0" upright="1">
                          <a:noAutofit/>
                        </wps:bodyPr>
                      </wps:wsp>
                      <wps:wsp>
                        <wps:cNvPr id="1294231664" name="Text Box 332"/>
                        <wps:cNvSpPr txBox="1">
                          <a:spLocks noChangeArrowheads="1"/>
                        </wps:cNvSpPr>
                        <wps:spPr bwMode="auto">
                          <a:xfrm>
                            <a:off x="1773" y="6279"/>
                            <a:ext cx="3870"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36FAA" w14:textId="77777777" w:rsidR="00EC2E69" w:rsidRPr="007F6C1F" w:rsidRDefault="00EC2E69" w:rsidP="008E17AC">
                              <w:pPr>
                                <w:rPr>
                                  <w:rStyle w:val="Bodytext212pt"/>
                                  <w:rFonts w:ascii="Sylfaen" w:eastAsia="Sylfaen" w:hAnsi="Sylfaen" w:cs="Sylfaen"/>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ռեեստրից</w:t>
                              </w:r>
                              <w:r w:rsidRPr="007F6C1F">
                                <w:rPr>
                                  <w:rStyle w:val="Bodytext212pt"/>
                                  <w:rFonts w:eastAsia="Sylfaen"/>
                                  <w:sz w:val="10"/>
                                </w:rPr>
                                <w:t xml:space="preserve"> </w:t>
                              </w:r>
                              <w:r w:rsidRPr="007F6C1F">
                                <w:rPr>
                                  <w:rStyle w:val="Bodytext212pt"/>
                                  <w:rFonts w:ascii="Sylfaen" w:eastAsia="Sylfaen" w:hAnsi="Sylfaen" w:cs="Sylfaen"/>
                                  <w:sz w:val="10"/>
                                </w:rPr>
                                <w:t>իրավաբանական</w:t>
                              </w:r>
                              <w:r w:rsidRPr="007F6C1F">
                                <w:rPr>
                                  <w:rStyle w:val="Bodytext212pt"/>
                                  <w:rFonts w:eastAsia="Sylfaen"/>
                                  <w:sz w:val="10"/>
                                </w:rPr>
                                <w:t xml:space="preserve"> </w:t>
                              </w:r>
                              <w:r w:rsidRPr="007F6C1F">
                                <w:rPr>
                                  <w:rStyle w:val="Bodytext212pt"/>
                                  <w:rFonts w:ascii="Sylfaen" w:eastAsia="Sylfaen" w:hAnsi="Sylfaen" w:cs="Sylfaen"/>
                                  <w:sz w:val="10"/>
                                </w:rPr>
                                <w:t>անձին</w:t>
                              </w:r>
                              <w:r w:rsidRPr="007F6C1F">
                                <w:rPr>
                                  <w:rStyle w:val="Bodytext212pt"/>
                                  <w:rFonts w:eastAsia="Sylfaen"/>
                                  <w:sz w:val="10"/>
                                </w:rPr>
                                <w:t xml:space="preserve"> </w:t>
                              </w:r>
                              <w:r w:rsidRPr="007F6C1F">
                                <w:rPr>
                                  <w:rStyle w:val="Bodytext212pt"/>
                                  <w:rFonts w:ascii="Sylfaen" w:eastAsia="Sylfaen" w:hAnsi="Sylfaen" w:cs="Sylfaen"/>
                                  <w:sz w:val="10"/>
                                </w:rPr>
                                <w:t>հանելու</w:t>
                              </w:r>
                              <w:r w:rsidRPr="007F6C1F">
                                <w:rPr>
                                  <w:rStyle w:val="Bodytext212pt"/>
                                  <w:rFonts w:eastAsia="Sylfaen"/>
                                  <w:sz w:val="10"/>
                                </w:rPr>
                                <w:t xml:space="preserve"> </w:t>
                              </w:r>
                              <w:r w:rsidRPr="007F6C1F">
                                <w:rPr>
                                  <w:rStyle w:val="Bodytext212pt"/>
                                  <w:rFonts w:ascii="Sylfaen" w:eastAsia="Sylfaen" w:hAnsi="Sylfaen" w:cs="Sylfaen"/>
                                  <w:sz w:val="10"/>
                                </w:rPr>
                                <w:t>համար</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ներկայացում (</w:t>
                              </w:r>
                              <w:r w:rsidRPr="007F6C1F">
                                <w:rPr>
                                  <w:rStyle w:val="Bodytext212pt"/>
                                  <w:rFonts w:eastAsia="Sylfaen"/>
                                  <w:sz w:val="10"/>
                                </w:rPr>
                                <w:t>Р.СС.05.OPR.00</w:t>
                              </w:r>
                              <w:r w:rsidRPr="007F6C1F">
                                <w:rPr>
                                  <w:rStyle w:val="Bodytext212pt"/>
                                  <w:rFonts w:ascii="Sylfaen" w:eastAsia="Sylfaen" w:hAnsi="Sylfaen"/>
                                  <w:sz w:val="10"/>
                                </w:rPr>
                                <w:t>9</w:t>
                              </w:r>
                              <w:r w:rsidRPr="007F6C1F">
                                <w:rPr>
                                  <w:rStyle w:val="Bodytext212pt"/>
                                  <w:rFonts w:ascii="Sylfaen" w:eastAsia="Sylfaen" w:hAnsi="Sylfaen" w:cs="Sylfaen"/>
                                  <w:sz w:val="10"/>
                                </w:rPr>
                                <w:t>)</w:t>
                              </w:r>
                            </w:p>
                          </w:txbxContent>
                        </wps:txbx>
                        <wps:bodyPr rot="0" vert="horz" wrap="square" lIns="3600" tIns="3600" rIns="3600" bIns="3600" anchor="t" anchorCtr="0" upright="1">
                          <a:noAutofit/>
                        </wps:bodyPr>
                      </wps:wsp>
                      <wps:wsp>
                        <wps:cNvPr id="996817175" name="Text Box 333"/>
                        <wps:cNvSpPr txBox="1">
                          <a:spLocks noChangeArrowheads="1"/>
                        </wps:cNvSpPr>
                        <wps:spPr bwMode="auto">
                          <a:xfrm>
                            <a:off x="7496" y="6279"/>
                            <a:ext cx="2199"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E37BB"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787460063" name="Text Box 334"/>
                        <wps:cNvSpPr txBox="1">
                          <a:spLocks noChangeArrowheads="1"/>
                        </wps:cNvSpPr>
                        <wps:spPr bwMode="auto">
                          <a:xfrm>
                            <a:off x="2617" y="7251"/>
                            <a:ext cx="2151"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8A42B"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wps:txbx>
                        <wps:bodyPr rot="0" vert="horz" wrap="square" lIns="3600" tIns="3600" rIns="3600" bIns="3600" anchor="t" anchorCtr="0" upright="1">
                          <a:noAutofit/>
                        </wps:bodyPr>
                      </wps:wsp>
                      <wps:wsp>
                        <wps:cNvPr id="1468086487" name="Text Box 335"/>
                        <wps:cNvSpPr txBox="1">
                          <a:spLocks noChangeArrowheads="1"/>
                        </wps:cNvSpPr>
                        <wps:spPr bwMode="auto">
                          <a:xfrm>
                            <a:off x="6777" y="7336"/>
                            <a:ext cx="3671"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4613A" w14:textId="77777777" w:rsidR="00EC2E69" w:rsidRPr="00BD7E53" w:rsidRDefault="00EC2E69" w:rsidP="008E17AC">
                              <w:pPr>
                                <w:rPr>
                                  <w:sz w:val="10"/>
                                </w:rPr>
                              </w:pPr>
                              <w:r w:rsidRPr="00BD7E53">
                                <w:rPr>
                                  <w:sz w:val="10"/>
                                </w:rPr>
                                <w:t>Մաքսային ներկայացուցիչների ընդհանուր ռեեստրից իրավաբանական անձին հանելու համար տեղեկությունների ընդունում ու մշակում (P.CC.05.OPR.010)</w:t>
                              </w:r>
                            </w:p>
                          </w:txbxContent>
                        </wps:txbx>
                        <wps:bodyPr rot="0" vert="horz" wrap="square" lIns="3600" tIns="3600" rIns="3600" bIns="3600" anchor="t" anchorCtr="0" upright="1">
                          <a:noAutofit/>
                        </wps:bodyPr>
                      </wps:wsp>
                      <wps:wsp>
                        <wps:cNvPr id="1896775051" name="Text Box 336"/>
                        <wps:cNvSpPr txBox="1">
                          <a:spLocks noChangeArrowheads="1"/>
                        </wps:cNvSpPr>
                        <wps:spPr bwMode="auto">
                          <a:xfrm>
                            <a:off x="1874" y="8221"/>
                            <a:ext cx="3578"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C582F" w14:textId="77777777" w:rsidR="00EC2E69" w:rsidRPr="00BD7E53" w:rsidRDefault="00EC2E69" w:rsidP="008E17AC">
                              <w:pPr>
                                <w:rPr>
                                  <w:sz w:val="10"/>
                                </w:rPr>
                              </w:pPr>
                              <w:r w:rsidRPr="00BD7E53">
                                <w:rPr>
                                  <w:rStyle w:val="Bodytext212pt"/>
                                  <w:rFonts w:ascii="Sylfaen" w:eastAsiaTheme="minorHAnsi" w:hAnsi="Sylfaen"/>
                                  <w:sz w:val="10"/>
                                </w:rPr>
                                <w:t xml:space="preserve">Մաքսային </w:t>
                              </w:r>
                              <w:r w:rsidRPr="00BD7E53">
                                <w:rPr>
                                  <w:rStyle w:val="Bodytext212pt"/>
                                  <w:rFonts w:ascii="Sylfaen" w:eastAsiaTheme="minorHAnsi" w:hAnsi="Sylfaen"/>
                                  <w:sz w:val="10"/>
                                </w:rPr>
                                <w:t>ներկայացուցիչների ընդհանուր ռեեստրից տեղեկությունները հանելու մասին ծանուցման ստացում (P.CC.05.OPR.011)</w:t>
                              </w:r>
                            </w:p>
                          </w:txbxContent>
                        </wps:txbx>
                        <wps:bodyPr rot="0" vert="horz" wrap="square" lIns="3600" tIns="3600" rIns="3600" bIns="3600" anchor="t" anchorCtr="0" upright="1">
                          <a:noAutofit/>
                        </wps:bodyPr>
                      </wps:wsp>
                      <wps:wsp>
                        <wps:cNvPr id="1916882044" name="Text Box 337"/>
                        <wps:cNvSpPr txBox="1">
                          <a:spLocks noChangeArrowheads="1"/>
                        </wps:cNvSpPr>
                        <wps:spPr bwMode="auto">
                          <a:xfrm>
                            <a:off x="6894" y="8299"/>
                            <a:ext cx="3263"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4D2E0" w14:textId="77777777" w:rsidR="00EC2E69" w:rsidRPr="00BD7E53" w:rsidRDefault="00EC2E69" w:rsidP="008E17AC">
                              <w:pPr>
                                <w:rPr>
                                  <w:sz w:val="10"/>
                                </w:rPr>
                              </w:pPr>
                              <w:r w:rsidRPr="00BD7E53">
                                <w:rPr>
                                  <w:sz w:val="10"/>
                                </w:rPr>
                                <w:t xml:space="preserve">Մաքսային </w:t>
                              </w:r>
                              <w:r w:rsidRPr="00BD7E53">
                                <w:rPr>
                                  <w:sz w:val="10"/>
                                </w:rPr>
                                <w:t>ներկայացուցիչների թարմացված ընդհանուր ռեեստրի հրապարակում (Р.СС.05.OРR.012)</w:t>
                              </w:r>
                            </w:p>
                          </w:txbxContent>
                        </wps:txbx>
                        <wps:bodyPr rot="0" vert="horz" wrap="square" lIns="3600" tIns="3600" rIns="3600" bIns="3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F337D" id="Group 339" o:spid="_x0000_s1102" style="position:absolute;left:0;text-align:left;margin-left:17.75pt;margin-top:.5pt;width:441.3pt;height:225.25pt;z-index:252011520" coordorigin="1773,4118" coordsize="8826,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">
                <v:shape id="Text Box 329" o:spid="_x0000_s1103" type="#_x0000_t202" style="position:absolute;left:2021;top:4118;width:3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" stroked="f">
                  <v:textbox inset=".1mm,.1mm,.1mm,.1mm">
                    <w:txbxContent>
                      <w:p w14:paraId="74642C76" w14:textId="77777777" w:rsidR="00EC2E69" w:rsidRPr="004E6226" w:rsidRDefault="00EC2E69" w:rsidP="0000109D">
                        <w:pPr>
                          <w:rPr>
                            <w:sz w:val="14"/>
                          </w:rPr>
                        </w:pPr>
                        <w:r w:rsidRPr="004E6226">
                          <w:rPr>
                            <w:rStyle w:val="Bodytext212pt"/>
                            <w:rFonts w:ascii="Sylfaen" w:eastAsia="Sylfaen" w:hAnsi="Sylfaen" w:cs="Sylfaen"/>
                            <w:sz w:val="14"/>
                          </w:rPr>
                          <w:t>Անդամ պետության լիազորված մարմին (P.CC.05.ACT.001)</w:t>
                        </w:r>
                      </w:p>
                    </w:txbxContent>
                  </v:textbox>
                </v:shape>
                <v:shape id="Text Box 330" o:spid="_x0000_s1104" type="#_x0000_t202" style="position:absolute;left:7007;top:4118;width:35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" stroked="f">
                  <v:textbox inset=".1mm,.1mm,.1mm,.1mm">
                    <w:txbxContent>
                      <w:p w14:paraId="2E5D22C5" w14:textId="77777777" w:rsidR="00EC2E69" w:rsidRPr="004E6226" w:rsidRDefault="00EC2E69" w:rsidP="0000109D">
                        <w:pPr>
                          <w:rPr>
                            <w:sz w:val="14"/>
                            <w:lang w:val="en-US"/>
                          </w:rPr>
                        </w:pPr>
                        <w:r w:rsidRPr="004E6226">
                          <w:rPr>
                            <w:sz w:val="14"/>
                          </w:rPr>
                          <w:t xml:space="preserve">Հանձնաժողով </w:t>
                        </w:r>
                        <w:r w:rsidRPr="004E6226">
                          <w:rPr>
                            <w:sz w:val="14"/>
                            <w:lang w:val="ru-RU"/>
                          </w:rPr>
                          <w:t>(</w:t>
                        </w:r>
                        <w:r w:rsidRPr="004E6226">
                          <w:rPr>
                            <w:sz w:val="14"/>
                            <w:lang w:val="en-US"/>
                          </w:rPr>
                          <w:t>P.ACT.001)</w:t>
                        </w:r>
                      </w:p>
                    </w:txbxContent>
                  </v:textbox>
                </v:shape>
                <v:shape id="Text Box 331" o:spid="_x0000_s1105" type="#_x0000_t202" style="position:absolute;left:2812;top:5325;width:1592;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" stroked="f">
                  <v:textbox inset=".1mm,.1mm,.1mm,.1mm">
                    <w:txbxContent>
                      <w:p w14:paraId="49564DA7" w14:textId="77777777" w:rsidR="00EC2E69" w:rsidRPr="008E17AC" w:rsidRDefault="00EC2E69" w:rsidP="0000109D">
                        <w:pPr>
                          <w:rPr>
                            <w:sz w:val="10"/>
                            <w:shd w:val="clear" w:color="auto" w:fill="FFFFFF"/>
                            <w:lang w:val="en-US"/>
                          </w:rPr>
                        </w:pPr>
                        <w:r w:rsidRPr="008E17AC">
                          <w:rPr>
                            <w:rStyle w:val="Bodytext212pt"/>
                            <w:rFonts w:ascii="Sylfaen" w:eastAsia="Sylfaen" w:hAnsi="Sylfaen" w:cs="Sylfaen"/>
                            <w:sz w:val="10"/>
                          </w:rPr>
                          <w:t xml:space="preserve">Ազգային </w:t>
                        </w:r>
                        <w:r>
                          <w:rPr>
                            <w:rStyle w:val="Bodytext212pt"/>
                            <w:rFonts w:ascii="Sylfaen" w:eastAsia="Sylfaen" w:hAnsi="Sylfaen" w:cs="Sylfaen"/>
                            <w:sz w:val="10"/>
                          </w:rPr>
                          <w:t>ռեեստրից</w:t>
                        </w:r>
                        <w:r w:rsidRPr="008E17AC">
                          <w:rPr>
                            <w:rStyle w:val="Bodytext212pt"/>
                            <w:rFonts w:ascii="Sylfaen" w:eastAsia="Sylfaen" w:hAnsi="Sylfaen" w:cs="Sylfaen"/>
                            <w:sz w:val="10"/>
                          </w:rPr>
                          <w:t xml:space="preserve"> տեղեկությունների </w:t>
                        </w:r>
                        <w:r>
                          <w:rPr>
                            <w:rStyle w:val="Bodytext212pt"/>
                            <w:rFonts w:ascii="Sylfaen" w:eastAsia="Sylfaen" w:hAnsi="Sylfaen" w:cs="Sylfaen"/>
                            <w:sz w:val="10"/>
                          </w:rPr>
                          <w:t>հանում</w:t>
                        </w:r>
                      </w:p>
                    </w:txbxContent>
                  </v:textbox>
                </v:shape>
                <v:shape id="Text Box 332" o:spid="_x0000_s1106" type="#_x0000_t202" style="position:absolute;left:1773;top:6279;width:3870;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" stroked="f">
                  <v:textbox inset=".1mm,.1mm,.1mm,.1mm">
                    <w:txbxContent>
                      <w:p w14:paraId="57536FAA" w14:textId="77777777" w:rsidR="00EC2E69" w:rsidRPr="007F6C1F" w:rsidRDefault="00EC2E69" w:rsidP="008E17AC">
                        <w:pPr>
                          <w:rPr>
                            <w:rStyle w:val="Bodytext212pt"/>
                            <w:rFonts w:ascii="Sylfaen" w:eastAsia="Sylfaen" w:hAnsi="Sylfaen" w:cs="Sylfaen"/>
                            <w:sz w:val="10"/>
                          </w:rPr>
                        </w:pPr>
                        <w:r w:rsidRPr="007F6C1F">
                          <w:rPr>
                            <w:rStyle w:val="Bodytext212pt"/>
                            <w:rFonts w:ascii="Sylfaen" w:eastAsia="Sylfaen" w:hAnsi="Sylfaen" w:cs="Sylfaen"/>
                            <w:sz w:val="10"/>
                          </w:rPr>
                          <w:t>Մաքսային</w:t>
                        </w:r>
                        <w:r w:rsidRPr="007F6C1F">
                          <w:rPr>
                            <w:rStyle w:val="Bodytext212pt"/>
                            <w:rFonts w:eastAsia="Sylfaen"/>
                            <w:sz w:val="10"/>
                          </w:rPr>
                          <w:t xml:space="preserve"> </w:t>
                        </w:r>
                        <w:r w:rsidRPr="007F6C1F">
                          <w:rPr>
                            <w:rStyle w:val="Bodytext212pt"/>
                            <w:rFonts w:ascii="Sylfaen" w:eastAsia="Sylfaen" w:hAnsi="Sylfaen" w:cs="Sylfaen"/>
                            <w:sz w:val="10"/>
                          </w:rPr>
                          <w:t>ներկայացուցիչների</w:t>
                        </w:r>
                        <w:r w:rsidRPr="007F6C1F">
                          <w:rPr>
                            <w:rStyle w:val="Bodytext212pt"/>
                            <w:rFonts w:eastAsia="Sylfaen"/>
                            <w:sz w:val="10"/>
                          </w:rPr>
                          <w:t xml:space="preserve"> </w:t>
                        </w:r>
                        <w:r w:rsidRPr="007F6C1F">
                          <w:rPr>
                            <w:rStyle w:val="Bodytext212pt"/>
                            <w:rFonts w:ascii="Sylfaen" w:eastAsia="Sylfaen" w:hAnsi="Sylfaen" w:cs="Sylfaen"/>
                            <w:sz w:val="10"/>
                          </w:rPr>
                          <w:t>ընդհանուր</w:t>
                        </w:r>
                        <w:r w:rsidRPr="007F6C1F">
                          <w:rPr>
                            <w:rStyle w:val="Bodytext212pt"/>
                            <w:rFonts w:eastAsia="Sylfaen"/>
                            <w:sz w:val="10"/>
                          </w:rPr>
                          <w:t xml:space="preserve"> </w:t>
                        </w:r>
                        <w:r w:rsidRPr="007F6C1F">
                          <w:rPr>
                            <w:rStyle w:val="Bodytext212pt"/>
                            <w:rFonts w:ascii="Sylfaen" w:eastAsia="Sylfaen" w:hAnsi="Sylfaen" w:cs="Sylfaen"/>
                            <w:sz w:val="10"/>
                          </w:rPr>
                          <w:t>ռեեստրից</w:t>
                        </w:r>
                        <w:r w:rsidRPr="007F6C1F">
                          <w:rPr>
                            <w:rStyle w:val="Bodytext212pt"/>
                            <w:rFonts w:eastAsia="Sylfaen"/>
                            <w:sz w:val="10"/>
                          </w:rPr>
                          <w:t xml:space="preserve"> </w:t>
                        </w:r>
                        <w:r w:rsidRPr="007F6C1F">
                          <w:rPr>
                            <w:rStyle w:val="Bodytext212pt"/>
                            <w:rFonts w:ascii="Sylfaen" w:eastAsia="Sylfaen" w:hAnsi="Sylfaen" w:cs="Sylfaen"/>
                            <w:sz w:val="10"/>
                          </w:rPr>
                          <w:t>իրավաբանական</w:t>
                        </w:r>
                        <w:r w:rsidRPr="007F6C1F">
                          <w:rPr>
                            <w:rStyle w:val="Bodytext212pt"/>
                            <w:rFonts w:eastAsia="Sylfaen"/>
                            <w:sz w:val="10"/>
                          </w:rPr>
                          <w:t xml:space="preserve"> </w:t>
                        </w:r>
                        <w:r w:rsidRPr="007F6C1F">
                          <w:rPr>
                            <w:rStyle w:val="Bodytext212pt"/>
                            <w:rFonts w:ascii="Sylfaen" w:eastAsia="Sylfaen" w:hAnsi="Sylfaen" w:cs="Sylfaen"/>
                            <w:sz w:val="10"/>
                          </w:rPr>
                          <w:t>անձին</w:t>
                        </w:r>
                        <w:r w:rsidRPr="007F6C1F">
                          <w:rPr>
                            <w:rStyle w:val="Bodytext212pt"/>
                            <w:rFonts w:eastAsia="Sylfaen"/>
                            <w:sz w:val="10"/>
                          </w:rPr>
                          <w:t xml:space="preserve"> </w:t>
                        </w:r>
                        <w:r w:rsidRPr="007F6C1F">
                          <w:rPr>
                            <w:rStyle w:val="Bodytext212pt"/>
                            <w:rFonts w:ascii="Sylfaen" w:eastAsia="Sylfaen" w:hAnsi="Sylfaen" w:cs="Sylfaen"/>
                            <w:sz w:val="10"/>
                          </w:rPr>
                          <w:t>հանելու</w:t>
                        </w:r>
                        <w:r w:rsidRPr="007F6C1F">
                          <w:rPr>
                            <w:rStyle w:val="Bodytext212pt"/>
                            <w:rFonts w:eastAsia="Sylfaen"/>
                            <w:sz w:val="10"/>
                          </w:rPr>
                          <w:t xml:space="preserve"> </w:t>
                        </w:r>
                        <w:r w:rsidRPr="007F6C1F">
                          <w:rPr>
                            <w:rStyle w:val="Bodytext212pt"/>
                            <w:rFonts w:ascii="Sylfaen" w:eastAsia="Sylfaen" w:hAnsi="Sylfaen" w:cs="Sylfaen"/>
                            <w:sz w:val="10"/>
                          </w:rPr>
                          <w:t>համար</w:t>
                        </w:r>
                        <w:r w:rsidRPr="007F6C1F">
                          <w:rPr>
                            <w:rStyle w:val="Bodytext212pt"/>
                            <w:rFonts w:eastAsia="Sylfaen"/>
                            <w:sz w:val="10"/>
                          </w:rPr>
                          <w:t xml:space="preserve"> </w:t>
                        </w:r>
                        <w:r w:rsidRPr="007F6C1F">
                          <w:rPr>
                            <w:rStyle w:val="Bodytext212pt"/>
                            <w:rFonts w:ascii="Sylfaen" w:eastAsia="Sylfaen" w:hAnsi="Sylfaen" w:cs="Sylfaen"/>
                            <w:sz w:val="10"/>
                          </w:rPr>
                          <w:t>տեղեկությունների</w:t>
                        </w:r>
                        <w:r w:rsidRPr="007F6C1F">
                          <w:rPr>
                            <w:rStyle w:val="Bodytext212pt"/>
                            <w:rFonts w:eastAsia="Sylfaen"/>
                            <w:sz w:val="10"/>
                          </w:rPr>
                          <w:t xml:space="preserve"> </w:t>
                        </w:r>
                        <w:r w:rsidRPr="007F6C1F">
                          <w:rPr>
                            <w:rStyle w:val="Bodytext212pt"/>
                            <w:rFonts w:ascii="Sylfaen" w:eastAsia="Sylfaen" w:hAnsi="Sylfaen" w:cs="Sylfaen"/>
                            <w:sz w:val="10"/>
                          </w:rPr>
                          <w:t>ներկայացում (</w:t>
                        </w:r>
                        <w:r w:rsidRPr="007F6C1F">
                          <w:rPr>
                            <w:rStyle w:val="Bodytext212pt"/>
                            <w:rFonts w:eastAsia="Sylfaen"/>
                            <w:sz w:val="10"/>
                          </w:rPr>
                          <w:t>Р.СС.05.OPR.00</w:t>
                        </w:r>
                        <w:r w:rsidRPr="007F6C1F">
                          <w:rPr>
                            <w:rStyle w:val="Bodytext212pt"/>
                            <w:rFonts w:ascii="Sylfaen" w:eastAsia="Sylfaen" w:hAnsi="Sylfaen"/>
                            <w:sz w:val="10"/>
                          </w:rPr>
                          <w:t>9</w:t>
                        </w:r>
                        <w:r w:rsidRPr="007F6C1F">
                          <w:rPr>
                            <w:rStyle w:val="Bodytext212pt"/>
                            <w:rFonts w:ascii="Sylfaen" w:eastAsia="Sylfaen" w:hAnsi="Sylfaen" w:cs="Sylfaen"/>
                            <w:sz w:val="10"/>
                          </w:rPr>
                          <w:t>)</w:t>
                        </w:r>
                      </w:p>
                    </w:txbxContent>
                  </v:textbox>
                </v:shape>
                <v:shape id="Text Box 333" o:spid="_x0000_s1107" type="#_x0000_t202" style="position:absolute;left:7496;top:6279;width:2199;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" stroked="f">
                  <v:textbox inset=".1mm,.1mm,.1mm,.1mm">
                    <w:txbxContent>
                      <w:p w14:paraId="21EE37BB" w14:textId="77777777" w:rsidR="00EC2E69" w:rsidRPr="007920DD" w:rsidRDefault="00EC2E69" w:rsidP="0000109D">
                        <w:pPr>
                          <w:rPr>
                            <w:sz w:val="10"/>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ուղարկվել են</w:t>
                        </w:r>
                        <w:r>
                          <w:rPr>
                            <w:rStyle w:val="Bodytext212pt"/>
                            <w:rFonts w:ascii="Sylfaen" w:eastAsiaTheme="minorHAnsi" w:hAnsi="Sylfaen"/>
                            <w:sz w:val="10"/>
                            <w:lang w:val="en-US"/>
                          </w:rPr>
                          <w:t>]</w:t>
                        </w:r>
                      </w:p>
                    </w:txbxContent>
                  </v:textbox>
                </v:shape>
                <v:shape id="Text Box 334" o:spid="_x0000_s1108" type="#_x0000_t202" style="position:absolute;left:2617;top:7251;width:2151;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" stroked="f">
                  <v:textbox inset=".1mm,.1mm,.1mm,.1mm">
                    <w:txbxContent>
                      <w:p w14:paraId="13F8A42B" w14:textId="77777777" w:rsidR="00EC2E69" w:rsidRPr="007920DD" w:rsidRDefault="00EC2E69" w:rsidP="0000109D">
                        <w:pPr>
                          <w:rPr>
                            <w:rFonts w:cs="Times New Roman"/>
                            <w:sz w:val="10"/>
                            <w:shd w:val="clear" w:color="auto" w:fill="FFFFFF"/>
                            <w:lang w:val="en-US"/>
                          </w:rPr>
                        </w:pPr>
                        <w:r>
                          <w:rPr>
                            <w:rStyle w:val="Bodytext212pt"/>
                            <w:rFonts w:ascii="Sylfaen" w:eastAsiaTheme="minorHAnsi" w:hAnsi="Sylfaen"/>
                            <w:sz w:val="10"/>
                          </w:rPr>
                          <w:t>Մ</w:t>
                        </w:r>
                        <w:r w:rsidRPr="007920DD">
                          <w:rPr>
                            <w:rStyle w:val="Bodytext212pt"/>
                            <w:rFonts w:ascii="Sylfaen" w:eastAsiaTheme="minorHAnsi" w:hAnsi="Sylfaen"/>
                            <w:sz w:val="10"/>
                          </w:rPr>
                          <w:t xml:space="preserve">աքսային ներկայացուցչի մասին տեղեկություններ </w:t>
                        </w:r>
                        <w:r>
                          <w:rPr>
                            <w:rStyle w:val="Bodytext212pt"/>
                            <w:rFonts w:ascii="Sylfaen" w:eastAsiaTheme="minorHAnsi" w:hAnsi="Sylfaen"/>
                            <w:sz w:val="10"/>
                            <w:lang w:val="en-US"/>
                          </w:rPr>
                          <w:t>[</w:t>
                        </w:r>
                        <w:r w:rsidRPr="007920DD">
                          <w:rPr>
                            <w:rStyle w:val="Bodytext212pt"/>
                            <w:rFonts w:ascii="Sylfaen" w:eastAsiaTheme="minorHAnsi" w:hAnsi="Sylfaen"/>
                            <w:sz w:val="10"/>
                          </w:rPr>
                          <w:t>մշակվել են</w:t>
                        </w:r>
                        <w:r>
                          <w:rPr>
                            <w:rStyle w:val="Bodytext212pt"/>
                            <w:rFonts w:ascii="Sylfaen" w:eastAsiaTheme="minorHAnsi" w:hAnsi="Sylfaen"/>
                            <w:sz w:val="10"/>
                            <w:lang w:val="en-US"/>
                          </w:rPr>
                          <w:t>]</w:t>
                        </w:r>
                      </w:p>
                    </w:txbxContent>
                  </v:textbox>
                </v:shape>
                <v:shape id="Text Box 335" o:spid="_x0000_s1109" type="#_x0000_t202" style="position:absolute;left:6777;top:7336;width:3671;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" stroked="f">
                  <v:textbox inset=".1mm,.1mm,.1mm,.1mm">
                    <w:txbxContent>
                      <w:p w14:paraId="6434613A" w14:textId="77777777" w:rsidR="00EC2E69" w:rsidRPr="00BD7E53" w:rsidRDefault="00EC2E69" w:rsidP="008E17AC">
                        <w:pPr>
                          <w:rPr>
                            <w:sz w:val="10"/>
                          </w:rPr>
                        </w:pPr>
                        <w:r w:rsidRPr="00BD7E53">
                          <w:rPr>
                            <w:sz w:val="10"/>
                          </w:rPr>
                          <w:t>Մաքսային ներկայացուցիչների ընդհանուր ռեեստրից իրավաբանական անձին հանելու համար տեղեկությունների ընդունում ու մշակում (P.CC.05.OPR.010)</w:t>
                        </w:r>
                      </w:p>
                    </w:txbxContent>
                  </v:textbox>
                </v:shape>
                <v:shape id="Text Box 336" o:spid="_x0000_s1110" type="#_x0000_t202" style="position:absolute;left:1874;top:8221;width:357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" stroked="f">
                  <v:textbox inset=".1mm,.1mm,.1mm,.1mm">
                    <w:txbxContent>
                      <w:p w14:paraId="5D8C582F" w14:textId="77777777" w:rsidR="00EC2E69" w:rsidRPr="00BD7E53" w:rsidRDefault="00EC2E69" w:rsidP="008E17AC">
                        <w:pPr>
                          <w:rPr>
                            <w:sz w:val="10"/>
                          </w:rPr>
                        </w:pPr>
                        <w:r w:rsidRPr="00BD7E53">
                          <w:rPr>
                            <w:rStyle w:val="Bodytext212pt"/>
                            <w:rFonts w:ascii="Sylfaen" w:eastAsiaTheme="minorHAnsi" w:hAnsi="Sylfaen"/>
                            <w:sz w:val="10"/>
                          </w:rPr>
                          <w:t xml:space="preserve">Մաքսային </w:t>
                        </w:r>
                        <w:r w:rsidRPr="00BD7E53">
                          <w:rPr>
                            <w:rStyle w:val="Bodytext212pt"/>
                            <w:rFonts w:ascii="Sylfaen" w:eastAsiaTheme="minorHAnsi" w:hAnsi="Sylfaen"/>
                            <w:sz w:val="10"/>
                          </w:rPr>
                          <w:t>ներկայացուցիչների ընդհանուր ռեեստրից տեղեկությունները հանելու մասին ծանուցման ստացում (P.CC.05.OPR.011)</w:t>
                        </w:r>
                      </w:p>
                    </w:txbxContent>
                  </v:textbox>
                </v:shape>
                <v:shape id="Text Box 337" o:spid="_x0000_s1111" type="#_x0000_t202" style="position:absolute;left:6894;top:8299;width:326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" stroked="f">
                  <v:textbox inset=".1mm,.1mm,.1mm,.1mm">
                    <w:txbxContent>
                      <w:p w14:paraId="1FD4D2E0" w14:textId="77777777" w:rsidR="00EC2E69" w:rsidRPr="00BD7E53" w:rsidRDefault="00EC2E69" w:rsidP="008E17AC">
                        <w:pPr>
                          <w:rPr>
                            <w:sz w:val="10"/>
                          </w:rPr>
                        </w:pPr>
                        <w:r w:rsidRPr="00BD7E53">
                          <w:rPr>
                            <w:sz w:val="10"/>
                          </w:rPr>
                          <w:t xml:space="preserve">Մաքսային </w:t>
                        </w:r>
                        <w:r w:rsidRPr="00BD7E53">
                          <w:rPr>
                            <w:sz w:val="10"/>
                          </w:rPr>
                          <w:t>ներկայացուցիչների թարմացված ընդհանուր ռեեստրի հրապարակում (Р.СС.05.OРR.012)</w:t>
                        </w:r>
                      </w:p>
                    </w:txbxContent>
                  </v:textbox>
                </v:shape>
              </v:group>
            </w:pict>
          </mc:Fallback>
        </mc:AlternateContent>
      </w:r>
      <w:r w:rsidR="00BB1F3C" w:rsidRPr="00DB4833">
        <w:rPr>
          <w:noProof/>
          <w:lang w:val="en-US" w:eastAsia="en-US" w:bidi="ar-SA"/>
        </w:rPr>
        <w:drawing>
          <wp:inline distT="0" distB="0" distL="0" distR="0" wp14:anchorId="4316FD01" wp14:editId="63F4EAD9">
            <wp:extent cx="5850122" cy="3423683"/>
            <wp:effectExtent l="19050" t="0" r="0" b="0"/>
            <wp:docPr id="7" name="Picture 7" descr="\\SERVERTC\Materials\2016\Quarter 2\115-0005-2016-B_Eurasian_Economic_Comm_Phase_V_Part2_2016\Translat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6\Quarter 2\115-0005-2016-B_Eurasian_Economic_Comm_Phase_V_Part2_2016\Translation\media\image7.jpeg"/>
                    <pic:cNvPicPr>
                      <a:picLocks noChangeAspect="1" noChangeArrowheads="1"/>
                    </pic:cNvPicPr>
                  </pic:nvPicPr>
                  <pic:blipFill>
                    <a:blip r:embed="rId14" cstate="print"/>
                    <a:srcRect/>
                    <a:stretch>
                      <a:fillRect/>
                    </a:stretch>
                  </pic:blipFill>
                  <pic:spPr bwMode="auto">
                    <a:xfrm>
                      <a:off x="0" y="0"/>
                      <a:ext cx="5854199" cy="3426069"/>
                    </a:xfrm>
                    <a:prstGeom prst="rect">
                      <a:avLst/>
                    </a:prstGeom>
                    <a:noFill/>
                    <a:ln w="9525">
                      <a:noFill/>
                      <a:miter lim="800000"/>
                      <a:headEnd/>
                      <a:tailEnd/>
                    </a:ln>
                  </pic:spPr>
                </pic:pic>
              </a:graphicData>
            </a:graphic>
          </wp:inline>
        </w:drawing>
      </w:r>
    </w:p>
    <w:p w14:paraId="68D0BF9B" w14:textId="77777777" w:rsidR="00BB1F3C" w:rsidRPr="00DB4833" w:rsidRDefault="00BB1F3C" w:rsidP="006E31A9">
      <w:pPr>
        <w:pStyle w:val="Picturecaption0"/>
        <w:shd w:val="clear" w:color="auto" w:fill="auto"/>
        <w:spacing w:line="240" w:lineRule="auto"/>
        <w:ind w:right="-6"/>
        <w:jc w:val="center"/>
        <w:rPr>
          <w:rFonts w:ascii="Sylfaen" w:hAnsi="Sylfaen"/>
          <w:sz w:val="24"/>
          <w:szCs w:val="24"/>
        </w:rPr>
      </w:pPr>
    </w:p>
    <w:p w14:paraId="2B538336" w14:textId="77777777" w:rsidR="00BB1F3C" w:rsidRPr="00DB4833" w:rsidRDefault="00BB1F3C" w:rsidP="006E31A9">
      <w:pPr>
        <w:pStyle w:val="Picturecaption0"/>
        <w:shd w:val="clear" w:color="auto" w:fill="auto"/>
        <w:spacing w:line="240" w:lineRule="auto"/>
        <w:ind w:right="-6"/>
        <w:jc w:val="center"/>
        <w:rPr>
          <w:rFonts w:ascii="Sylfaen" w:hAnsi="Sylfaen"/>
          <w:sz w:val="24"/>
          <w:szCs w:val="24"/>
        </w:rPr>
      </w:pPr>
    </w:p>
    <w:p w14:paraId="3DDD89A8" w14:textId="77777777" w:rsidR="00BB1F3C" w:rsidRPr="00DB4833" w:rsidRDefault="00BB1F3C" w:rsidP="006E31A9">
      <w:pPr>
        <w:pStyle w:val="Picturecaption0"/>
        <w:shd w:val="clear" w:color="auto" w:fill="auto"/>
        <w:tabs>
          <w:tab w:val="left" w:pos="426"/>
        </w:tabs>
        <w:spacing w:after="160" w:line="360" w:lineRule="auto"/>
        <w:ind w:right="-6"/>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(P.CC.05.PRC.003) կատարման սխեմա</w:t>
      </w:r>
      <w:r w:rsidR="00E17350" w:rsidRPr="00DB4833">
        <w:rPr>
          <w:rFonts w:ascii="Sylfaen" w:hAnsi="Sylfaen"/>
          <w:sz w:val="24"/>
          <w:szCs w:val="24"/>
        </w:rPr>
        <w:t>ն</w:t>
      </w:r>
    </w:p>
    <w:p w14:paraId="76F6C01A" w14:textId="77777777" w:rsidR="00BB1F3C" w:rsidRPr="00DB4833" w:rsidRDefault="00BB1F3C" w:rsidP="009B6BDF">
      <w:pPr>
        <w:spacing w:after="160" w:line="360" w:lineRule="auto"/>
        <w:ind w:right="-8" w:firstLine="567"/>
      </w:pPr>
    </w:p>
    <w:p w14:paraId="7334AFFC"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ընթացակարգը (Р.СС.05.РRС.003) կատարվում է ազգային ռեեստրից տեղեկությունները հանելիս:</w:t>
      </w:r>
    </w:p>
    <w:p w14:paraId="47505134" w14:textId="067CBB30"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cs="Sylfaen"/>
          <w:sz w:val="24"/>
          <w:szCs w:val="24"/>
        </w:rPr>
        <w:t>Առաջին</w:t>
      </w:r>
      <w:r w:rsidRPr="00DB4833">
        <w:rPr>
          <w:rFonts w:ascii="Sylfaen" w:hAnsi="Sylfaen"/>
          <w:sz w:val="24"/>
          <w:szCs w:val="24"/>
        </w:rPr>
        <w:t xml:space="preserve"> </w:t>
      </w:r>
      <w:r w:rsidRPr="00DB4833">
        <w:rPr>
          <w:rFonts w:ascii="Sylfaen" w:hAnsi="Sylfaen" w:cs="Sylfaen"/>
          <w:sz w:val="24"/>
          <w:szCs w:val="24"/>
        </w:rPr>
        <w:t>հերթին</w:t>
      </w:r>
      <w:r w:rsidRPr="00DB4833">
        <w:rPr>
          <w:rFonts w:ascii="Sylfaen" w:hAnsi="Sylfaen"/>
          <w:sz w:val="24"/>
          <w:szCs w:val="24"/>
        </w:rPr>
        <w:t xml:space="preserve"> </w:t>
      </w:r>
      <w:r w:rsidRPr="00DB4833">
        <w:rPr>
          <w:rFonts w:ascii="Sylfaen" w:hAnsi="Sylfaen" w:cs="Sylfaen"/>
          <w:sz w:val="24"/>
          <w:szCs w:val="24"/>
        </w:rPr>
        <w:t>կատարվում</w:t>
      </w:r>
      <w:r w:rsidRPr="00DB4833">
        <w:rPr>
          <w:rFonts w:ascii="Sylfaen" w:hAnsi="Sylfaen"/>
          <w:sz w:val="24"/>
          <w:szCs w:val="24"/>
        </w:rPr>
        <w:t xml:space="preserve"> </w:t>
      </w:r>
      <w:r w:rsidRPr="00DB4833">
        <w:rPr>
          <w:rFonts w:ascii="Sylfaen" w:hAnsi="Sylfaen" w:cs="Sylfaen"/>
          <w:sz w:val="24"/>
          <w:szCs w:val="24"/>
        </w:rPr>
        <w:t>է</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ներկայացում</w:t>
      </w:r>
      <w:r w:rsidRPr="00DB4833">
        <w:rPr>
          <w:rFonts w:ascii="Sylfaen" w:hAnsi="Sylfaen"/>
          <w:sz w:val="24"/>
          <w:szCs w:val="24"/>
        </w:rPr>
        <w:t xml:space="preserve">» </w:t>
      </w:r>
      <w:r w:rsidRPr="00DB4833">
        <w:rPr>
          <w:rFonts w:ascii="Sylfaen" w:hAnsi="Sylfaen" w:cs="Sylfaen"/>
          <w:sz w:val="24"/>
          <w:szCs w:val="24"/>
        </w:rPr>
        <w:t>գործառնությունը</w:t>
      </w:r>
      <w:r w:rsidRPr="00DB4833">
        <w:rPr>
          <w:rFonts w:ascii="Sylfaen" w:hAnsi="Sylfaen"/>
          <w:sz w:val="24"/>
          <w:szCs w:val="24"/>
        </w:rPr>
        <w:t xml:space="preserve"> (Р.СС.05.</w:t>
      </w:r>
      <w:r w:rsidRPr="00DB4833">
        <w:rPr>
          <w:rStyle w:val="Bodytext212pt"/>
          <w:rFonts w:ascii="Sylfaen" w:hAnsi="Sylfaen"/>
        </w:rPr>
        <w:t>OPR</w:t>
      </w:r>
      <w:r w:rsidRPr="00DB4833">
        <w:rPr>
          <w:rFonts w:ascii="Sylfaen" w:hAnsi="Sylfaen"/>
          <w:sz w:val="24"/>
          <w:szCs w:val="24"/>
        </w:rPr>
        <w:t xml:space="preserve">.009), </w:t>
      </w:r>
      <w:r w:rsidRPr="00DB4833">
        <w:rPr>
          <w:rFonts w:ascii="Sylfaen" w:hAnsi="Sylfaen" w:cs="Sylfaen"/>
          <w:sz w:val="24"/>
          <w:szCs w:val="24"/>
        </w:rPr>
        <w:t>որի</w:t>
      </w:r>
      <w:r w:rsidRPr="00DB4833">
        <w:rPr>
          <w:rFonts w:ascii="Sylfaen" w:hAnsi="Sylfaen"/>
          <w:sz w:val="24"/>
          <w:szCs w:val="24"/>
        </w:rPr>
        <w:t xml:space="preserve"> </w:t>
      </w:r>
      <w:r w:rsidRPr="00DB4833">
        <w:rPr>
          <w:rFonts w:ascii="Sylfaen" w:hAnsi="Sylfaen" w:cs="Sylfaen"/>
          <w:sz w:val="24"/>
          <w:szCs w:val="24"/>
        </w:rPr>
        <w:t>կատարման</w:t>
      </w:r>
      <w:r w:rsidRPr="00DB4833">
        <w:rPr>
          <w:rFonts w:ascii="Sylfaen" w:hAnsi="Sylfaen"/>
          <w:sz w:val="24"/>
          <w:szCs w:val="24"/>
        </w:rPr>
        <w:t xml:space="preserve"> </w:t>
      </w:r>
      <w:r w:rsidRPr="00DB4833">
        <w:rPr>
          <w:rFonts w:ascii="Sylfaen" w:hAnsi="Sylfaen" w:cs="Sylfaen"/>
          <w:sz w:val="24"/>
          <w:szCs w:val="24"/>
        </w:rPr>
        <w:t>արդյունքներով</w:t>
      </w:r>
      <w:r w:rsidRPr="00DB4833">
        <w:rPr>
          <w:rFonts w:ascii="Sylfaen" w:hAnsi="Sylfaen"/>
          <w:sz w:val="24"/>
          <w:szCs w:val="24"/>
        </w:rPr>
        <w:t xml:space="preserve"> </w:t>
      </w:r>
      <w:r w:rsidRPr="00DB4833">
        <w:rPr>
          <w:rFonts w:ascii="Sylfaen" w:hAnsi="Sylfaen" w:cs="Sylfaen"/>
          <w:sz w:val="24"/>
          <w:szCs w:val="24"/>
        </w:rPr>
        <w:t>անդամ</w:t>
      </w:r>
      <w:r w:rsidRPr="00DB4833">
        <w:rPr>
          <w:rFonts w:ascii="Sylfaen" w:hAnsi="Sylfaen"/>
          <w:sz w:val="24"/>
          <w:szCs w:val="24"/>
        </w:rPr>
        <w:t xml:space="preserve"> </w:t>
      </w:r>
      <w:r w:rsidRPr="00DB4833">
        <w:rPr>
          <w:rFonts w:ascii="Sylfaen" w:hAnsi="Sylfaen" w:cs="Sylfaen"/>
          <w:sz w:val="24"/>
          <w:szCs w:val="24"/>
        </w:rPr>
        <w:t>պետության</w:t>
      </w:r>
      <w:r w:rsidRPr="00DB4833">
        <w:rPr>
          <w:rFonts w:ascii="Sylfaen" w:hAnsi="Sylfaen"/>
          <w:sz w:val="24"/>
          <w:szCs w:val="24"/>
        </w:rPr>
        <w:t xml:space="preserve"> </w:t>
      </w:r>
      <w:r w:rsidRPr="00DB4833">
        <w:rPr>
          <w:rFonts w:ascii="Sylfaen" w:hAnsi="Sylfaen" w:cs="Sylfaen"/>
          <w:sz w:val="24"/>
          <w:szCs w:val="24"/>
        </w:rPr>
        <w:t>լիազորված</w:t>
      </w:r>
      <w:r w:rsidRPr="00DB4833">
        <w:rPr>
          <w:rFonts w:ascii="Sylfaen" w:hAnsi="Sylfaen"/>
          <w:sz w:val="24"/>
          <w:szCs w:val="24"/>
        </w:rPr>
        <w:t xml:space="preserve"> </w:t>
      </w:r>
      <w:r w:rsidRPr="00DB4833">
        <w:rPr>
          <w:rFonts w:ascii="Sylfaen" w:hAnsi="Sylfaen" w:cs="Sylfaen"/>
          <w:sz w:val="24"/>
          <w:szCs w:val="24"/>
        </w:rPr>
        <w:t>մարմնի</w:t>
      </w:r>
      <w:r w:rsidRPr="00DB4833">
        <w:rPr>
          <w:rFonts w:ascii="Sylfaen" w:hAnsi="Sylfaen"/>
          <w:sz w:val="24"/>
          <w:szCs w:val="24"/>
        </w:rPr>
        <w:t xml:space="preserve"> </w:t>
      </w:r>
      <w:r w:rsidRPr="00DB4833">
        <w:rPr>
          <w:rFonts w:ascii="Sylfaen" w:hAnsi="Sylfaen" w:cs="Sylfaen"/>
          <w:sz w:val="24"/>
          <w:szCs w:val="24"/>
        </w:rPr>
        <w:t>կողմից</w:t>
      </w:r>
      <w:r w:rsidRPr="00DB4833">
        <w:rPr>
          <w:rFonts w:ascii="Sylfaen" w:hAnsi="Sylfaen"/>
          <w:sz w:val="24"/>
          <w:szCs w:val="24"/>
        </w:rPr>
        <w:t xml:space="preserve"> </w:t>
      </w:r>
      <w:r w:rsidRPr="00DB4833">
        <w:rPr>
          <w:rFonts w:ascii="Sylfaen" w:hAnsi="Sylfaen" w:cs="Sylfaen"/>
          <w:sz w:val="24"/>
          <w:szCs w:val="24"/>
        </w:rPr>
        <w:t>ձ</w:t>
      </w:r>
      <w:r w:rsidR="00EC6369">
        <w:rPr>
          <w:rFonts w:ascii="Sylfaen" w:hAnsi="Sylfaen" w:cs="Sylfaen"/>
          <w:sz w:val="24"/>
          <w:szCs w:val="24"/>
        </w:rPr>
        <w:t>և</w:t>
      </w:r>
      <w:r w:rsidRPr="00DB4833">
        <w:rPr>
          <w:rFonts w:ascii="Sylfaen" w:hAnsi="Sylfaen" w:cs="Sylfaen"/>
          <w:sz w:val="24"/>
          <w:szCs w:val="24"/>
        </w:rPr>
        <w:t>ակերպվում</w:t>
      </w:r>
      <w:r w:rsidRPr="00DB4833">
        <w:rPr>
          <w:rFonts w:ascii="Sylfaen" w:hAnsi="Sylfaen"/>
          <w:sz w:val="24"/>
          <w:szCs w:val="24"/>
        </w:rPr>
        <w:t xml:space="preserve"> </w:t>
      </w:r>
      <w:r w:rsidR="00EC6369">
        <w:rPr>
          <w:rFonts w:ascii="Sylfaen" w:hAnsi="Sylfaen" w:cs="Sylfaen"/>
          <w:sz w:val="24"/>
          <w:szCs w:val="24"/>
        </w:rPr>
        <w:t>և</w:t>
      </w:r>
      <w:r w:rsidRPr="00DB4833">
        <w:rPr>
          <w:rFonts w:ascii="Sylfaen" w:hAnsi="Sylfaen"/>
          <w:sz w:val="24"/>
          <w:szCs w:val="24"/>
        </w:rPr>
        <w:t xml:space="preserve"> </w:t>
      </w:r>
      <w:r w:rsidRPr="00DB4833">
        <w:rPr>
          <w:rFonts w:ascii="Sylfaen" w:hAnsi="Sylfaen" w:cs="Sylfaen"/>
          <w:sz w:val="24"/>
          <w:szCs w:val="24"/>
        </w:rPr>
        <w:lastRenderedPageBreak/>
        <w:t>Հանձնաժողով</w:t>
      </w:r>
      <w:r w:rsidRPr="00DB4833">
        <w:rPr>
          <w:rFonts w:ascii="Sylfaen" w:hAnsi="Sylfaen"/>
          <w:sz w:val="24"/>
          <w:szCs w:val="24"/>
        </w:rPr>
        <w:t xml:space="preserve"> </w:t>
      </w:r>
      <w:r w:rsidRPr="00DB4833">
        <w:rPr>
          <w:rFonts w:ascii="Sylfaen" w:hAnsi="Sylfaen" w:cs="Sylfaen"/>
          <w:sz w:val="24"/>
          <w:szCs w:val="24"/>
        </w:rPr>
        <w:t>են</w:t>
      </w:r>
      <w:r w:rsidRPr="00DB4833">
        <w:rPr>
          <w:rFonts w:ascii="Sylfaen" w:hAnsi="Sylfaen"/>
          <w:sz w:val="24"/>
          <w:szCs w:val="24"/>
        </w:rPr>
        <w:t xml:space="preserve"> </w:t>
      </w:r>
      <w:r w:rsidRPr="00DB4833">
        <w:rPr>
          <w:rFonts w:ascii="Sylfaen" w:hAnsi="Sylfaen" w:cs="Sylfaen"/>
          <w:sz w:val="24"/>
          <w:szCs w:val="24"/>
        </w:rPr>
        <w:t>ներկայացվում</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տեղեկությունները</w:t>
      </w:r>
      <w:r w:rsidRPr="00DB4833">
        <w:rPr>
          <w:rFonts w:ascii="Sylfaen" w:hAnsi="Sylfaen"/>
          <w:sz w:val="24"/>
          <w:szCs w:val="24"/>
        </w:rPr>
        <w:t>:</w:t>
      </w:r>
    </w:p>
    <w:p w14:paraId="6F481F10" w14:textId="19EEB649"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տեղեկությունները</w:t>
      </w:r>
      <w:r w:rsidRPr="00DB4833">
        <w:rPr>
          <w:rFonts w:ascii="Sylfaen" w:hAnsi="Sylfaen"/>
          <w:sz w:val="24"/>
          <w:szCs w:val="24"/>
        </w:rPr>
        <w:t xml:space="preserve"> </w:t>
      </w:r>
      <w:r w:rsidRPr="00DB4833">
        <w:rPr>
          <w:rFonts w:ascii="Sylfaen" w:hAnsi="Sylfaen" w:cs="Sylfaen"/>
          <w:sz w:val="24"/>
          <w:szCs w:val="24"/>
        </w:rPr>
        <w:t>Հանձնաժողով</w:t>
      </w:r>
      <w:r w:rsidR="00505133" w:rsidRPr="00DB4833">
        <w:rPr>
          <w:rFonts w:ascii="Sylfaen" w:hAnsi="Sylfaen" w:cs="Sylfaen"/>
          <w:sz w:val="24"/>
          <w:szCs w:val="24"/>
        </w:rPr>
        <w:t>ի կողմից</w:t>
      </w:r>
      <w:r w:rsidRPr="00DB4833">
        <w:rPr>
          <w:rFonts w:ascii="Sylfaen" w:hAnsi="Sylfaen"/>
          <w:sz w:val="24"/>
          <w:szCs w:val="24"/>
        </w:rPr>
        <w:t xml:space="preserve"> </w:t>
      </w:r>
      <w:r w:rsidR="003102BA" w:rsidRPr="00DB4833">
        <w:rPr>
          <w:rFonts w:ascii="Sylfaen" w:hAnsi="Sylfaen" w:cs="Sylfaen"/>
          <w:color w:val="000000"/>
          <w:sz w:val="24"/>
          <w:szCs w:val="24"/>
          <w:shd w:val="clear" w:color="auto" w:fill="FFFFFF"/>
        </w:rPr>
        <w:t>ստանալու</w:t>
      </w:r>
      <w:r w:rsidR="00505133" w:rsidRPr="00DB4833">
        <w:rPr>
          <w:rFonts w:ascii="Sylfaen" w:hAnsi="Sylfaen" w:cs="Sylfaen"/>
          <w:sz w:val="24"/>
          <w:szCs w:val="24"/>
        </w:rPr>
        <w:t xml:space="preserve"> դեպքում</w:t>
      </w:r>
      <w:r w:rsidRPr="00DB4833">
        <w:rPr>
          <w:rFonts w:ascii="Sylfaen" w:hAnsi="Sylfaen"/>
          <w:sz w:val="24"/>
          <w:szCs w:val="24"/>
        </w:rPr>
        <w:t xml:space="preserve"> </w:t>
      </w:r>
      <w:r w:rsidRPr="00DB4833">
        <w:rPr>
          <w:rFonts w:ascii="Sylfaen" w:hAnsi="Sylfaen" w:cs="Sylfaen"/>
          <w:sz w:val="24"/>
          <w:szCs w:val="24"/>
        </w:rPr>
        <w:t>կատարվում</w:t>
      </w:r>
      <w:r w:rsidRPr="00DB4833">
        <w:rPr>
          <w:rFonts w:ascii="Sylfaen" w:hAnsi="Sylfaen"/>
          <w:sz w:val="24"/>
          <w:szCs w:val="24"/>
        </w:rPr>
        <w:t xml:space="preserve"> </w:t>
      </w:r>
      <w:r w:rsidRPr="00DB4833">
        <w:rPr>
          <w:rFonts w:ascii="Sylfaen" w:hAnsi="Sylfaen" w:cs="Sylfaen"/>
          <w:sz w:val="24"/>
          <w:szCs w:val="24"/>
        </w:rPr>
        <w:t>է</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ընդունում</w:t>
      </w:r>
      <w:r w:rsidRPr="00DB4833">
        <w:rPr>
          <w:rFonts w:ascii="Sylfaen" w:hAnsi="Sylfaen"/>
          <w:sz w:val="24"/>
          <w:szCs w:val="24"/>
        </w:rPr>
        <w:t xml:space="preserve"> </w:t>
      </w:r>
      <w:r w:rsidR="00EC6369">
        <w:rPr>
          <w:rFonts w:ascii="Sylfaen" w:hAnsi="Sylfaen" w:cs="Sylfaen"/>
          <w:sz w:val="24"/>
          <w:szCs w:val="24"/>
        </w:rPr>
        <w:t>և</w:t>
      </w:r>
      <w:r w:rsidRPr="00DB4833">
        <w:rPr>
          <w:rFonts w:ascii="Sylfaen" w:hAnsi="Sylfaen"/>
          <w:sz w:val="24"/>
          <w:szCs w:val="24"/>
        </w:rPr>
        <w:t xml:space="preserve"> </w:t>
      </w:r>
      <w:r w:rsidRPr="00DB4833">
        <w:rPr>
          <w:rFonts w:ascii="Sylfaen" w:hAnsi="Sylfaen" w:cs="Sylfaen"/>
          <w:sz w:val="24"/>
          <w:szCs w:val="24"/>
        </w:rPr>
        <w:t>մշակում</w:t>
      </w:r>
      <w:r w:rsidRPr="00DB4833">
        <w:rPr>
          <w:rFonts w:ascii="Sylfaen" w:hAnsi="Sylfaen"/>
          <w:sz w:val="24"/>
          <w:szCs w:val="24"/>
        </w:rPr>
        <w:t xml:space="preserve">» </w:t>
      </w:r>
      <w:r w:rsidRPr="00DB4833">
        <w:rPr>
          <w:rFonts w:ascii="Sylfaen" w:hAnsi="Sylfaen" w:cs="Sylfaen"/>
          <w:sz w:val="24"/>
          <w:szCs w:val="24"/>
        </w:rPr>
        <w:t>գործառնությունը</w:t>
      </w:r>
      <w:r w:rsidRPr="00DB4833">
        <w:rPr>
          <w:rFonts w:ascii="Sylfaen" w:hAnsi="Sylfaen"/>
          <w:sz w:val="24"/>
          <w:szCs w:val="24"/>
        </w:rPr>
        <w:t xml:space="preserve"> (Р.СС.05.ОРR.010), </w:t>
      </w:r>
      <w:r w:rsidRPr="00DB4833">
        <w:rPr>
          <w:rFonts w:ascii="Sylfaen" w:hAnsi="Sylfaen" w:cs="Sylfaen"/>
          <w:sz w:val="24"/>
          <w:szCs w:val="24"/>
        </w:rPr>
        <w:t>որի</w:t>
      </w:r>
      <w:r w:rsidRPr="00DB4833">
        <w:rPr>
          <w:rFonts w:ascii="Sylfaen" w:hAnsi="Sylfaen"/>
          <w:sz w:val="24"/>
          <w:szCs w:val="24"/>
        </w:rPr>
        <w:t xml:space="preserve"> </w:t>
      </w:r>
      <w:r w:rsidRPr="00DB4833">
        <w:rPr>
          <w:rFonts w:ascii="Sylfaen" w:hAnsi="Sylfaen" w:cs="Sylfaen"/>
          <w:sz w:val="24"/>
          <w:szCs w:val="24"/>
        </w:rPr>
        <w:t>կատարման</w:t>
      </w:r>
      <w:r w:rsidRPr="00DB4833">
        <w:rPr>
          <w:rFonts w:ascii="Sylfaen" w:hAnsi="Sylfaen"/>
          <w:sz w:val="24"/>
          <w:szCs w:val="24"/>
        </w:rPr>
        <w:t xml:space="preserve"> </w:t>
      </w:r>
      <w:r w:rsidRPr="00DB4833">
        <w:rPr>
          <w:rFonts w:ascii="Sylfaen" w:hAnsi="Sylfaen" w:cs="Sylfaen"/>
          <w:sz w:val="24"/>
          <w:szCs w:val="24"/>
        </w:rPr>
        <w:t>արդյունքներով</w:t>
      </w:r>
      <w:r w:rsidRPr="00DB4833">
        <w:rPr>
          <w:rFonts w:ascii="Sylfaen" w:hAnsi="Sylfaen"/>
          <w:sz w:val="24"/>
          <w:szCs w:val="24"/>
        </w:rPr>
        <w:t xml:space="preserve"> </w:t>
      </w:r>
      <w:r w:rsidRPr="00DB4833">
        <w:rPr>
          <w:rFonts w:ascii="Sylfaen" w:hAnsi="Sylfaen" w:cs="Sylfaen"/>
          <w:sz w:val="24"/>
          <w:szCs w:val="24"/>
        </w:rPr>
        <w:t>համապատասխան</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w:t>
      </w:r>
      <w:r w:rsidRPr="00DB4833">
        <w:rPr>
          <w:rFonts w:ascii="Sylfaen" w:hAnsi="Sylfaen"/>
          <w:sz w:val="24"/>
          <w:szCs w:val="24"/>
        </w:rPr>
        <w:t xml:space="preserve"> </w:t>
      </w:r>
      <w:r w:rsidRPr="00DB4833">
        <w:rPr>
          <w:rFonts w:ascii="Sylfaen" w:hAnsi="Sylfaen" w:cs="Sylfaen"/>
          <w:sz w:val="24"/>
          <w:szCs w:val="24"/>
        </w:rPr>
        <w:t>մասին</w:t>
      </w:r>
      <w:r w:rsidRPr="00DB4833">
        <w:rPr>
          <w:rFonts w:ascii="Sylfaen" w:hAnsi="Sylfaen"/>
          <w:sz w:val="24"/>
          <w:szCs w:val="24"/>
        </w:rPr>
        <w:t xml:space="preserve"> </w:t>
      </w:r>
      <w:r w:rsidRPr="00DB4833">
        <w:rPr>
          <w:rFonts w:ascii="Sylfaen" w:hAnsi="Sylfaen" w:cs="Sylfaen"/>
          <w:sz w:val="24"/>
          <w:szCs w:val="24"/>
        </w:rPr>
        <w:t>տեղեկությունները</w:t>
      </w:r>
      <w:r w:rsidRPr="00DB4833">
        <w:rPr>
          <w:rFonts w:ascii="Sylfaen" w:hAnsi="Sylfaen"/>
          <w:sz w:val="24"/>
          <w:szCs w:val="24"/>
        </w:rPr>
        <w:t xml:space="preserve"> </w:t>
      </w:r>
      <w:r w:rsidRPr="00DB4833">
        <w:rPr>
          <w:rFonts w:ascii="Sylfaen" w:hAnsi="Sylfaen" w:cs="Sylfaen"/>
          <w:sz w:val="24"/>
          <w:szCs w:val="24"/>
        </w:rPr>
        <w:t>հանվում</w:t>
      </w:r>
      <w:r w:rsidRPr="00DB4833">
        <w:rPr>
          <w:rFonts w:ascii="Sylfaen" w:hAnsi="Sylfaen"/>
          <w:sz w:val="24"/>
          <w:szCs w:val="24"/>
        </w:rPr>
        <w:t xml:space="preserve"> </w:t>
      </w:r>
      <w:r w:rsidRPr="00DB4833">
        <w:rPr>
          <w:rFonts w:ascii="Sylfaen" w:hAnsi="Sylfaen" w:cs="Sylfaen"/>
          <w:sz w:val="24"/>
          <w:szCs w:val="24"/>
        </w:rPr>
        <w:t>են</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մասին</w:t>
      </w:r>
      <w:r w:rsidRPr="00DB4833">
        <w:rPr>
          <w:rFonts w:ascii="Sylfaen" w:hAnsi="Sylfaen"/>
          <w:sz w:val="24"/>
          <w:szCs w:val="24"/>
        </w:rPr>
        <w:t xml:space="preserve"> </w:t>
      </w:r>
      <w:r w:rsidRPr="00DB4833">
        <w:rPr>
          <w:rFonts w:ascii="Sylfaen" w:hAnsi="Sylfaen" w:cs="Sylfaen"/>
          <w:sz w:val="24"/>
          <w:szCs w:val="24"/>
        </w:rPr>
        <w:t>ծանուցումը</w:t>
      </w:r>
      <w:r w:rsidRPr="00DB4833">
        <w:rPr>
          <w:rFonts w:ascii="Sylfaen" w:hAnsi="Sylfaen"/>
          <w:sz w:val="24"/>
          <w:szCs w:val="24"/>
        </w:rPr>
        <w:t xml:space="preserve"> </w:t>
      </w:r>
      <w:r w:rsidRPr="00DB4833">
        <w:rPr>
          <w:rFonts w:ascii="Sylfaen" w:hAnsi="Sylfaen" w:cs="Sylfaen"/>
          <w:sz w:val="24"/>
          <w:szCs w:val="24"/>
        </w:rPr>
        <w:t>փոխանցվում</w:t>
      </w:r>
      <w:r w:rsidRPr="00DB4833">
        <w:rPr>
          <w:rFonts w:ascii="Sylfaen" w:hAnsi="Sylfaen"/>
          <w:sz w:val="24"/>
          <w:szCs w:val="24"/>
        </w:rPr>
        <w:t xml:space="preserve"> </w:t>
      </w:r>
      <w:r w:rsidRPr="00DB4833">
        <w:rPr>
          <w:rFonts w:ascii="Sylfaen" w:hAnsi="Sylfaen" w:cs="Sylfaen"/>
          <w:sz w:val="24"/>
          <w:szCs w:val="24"/>
        </w:rPr>
        <w:t>է</w:t>
      </w:r>
      <w:r w:rsidRPr="00DB4833">
        <w:rPr>
          <w:rFonts w:ascii="Sylfaen" w:hAnsi="Sylfaen"/>
          <w:sz w:val="24"/>
          <w:szCs w:val="24"/>
        </w:rPr>
        <w:t xml:space="preserve"> </w:t>
      </w:r>
      <w:r w:rsidRPr="00DB4833">
        <w:rPr>
          <w:rFonts w:ascii="Sylfaen" w:hAnsi="Sylfaen" w:cs="Sylfaen"/>
          <w:sz w:val="24"/>
          <w:szCs w:val="24"/>
        </w:rPr>
        <w:t>անդամ</w:t>
      </w:r>
      <w:r w:rsidRPr="00DB4833">
        <w:rPr>
          <w:rFonts w:ascii="Sylfaen" w:hAnsi="Sylfaen"/>
          <w:sz w:val="24"/>
          <w:szCs w:val="24"/>
        </w:rPr>
        <w:t xml:space="preserve"> </w:t>
      </w:r>
      <w:r w:rsidRPr="00DB4833">
        <w:rPr>
          <w:rFonts w:ascii="Sylfaen" w:hAnsi="Sylfaen" w:cs="Sylfaen"/>
          <w:sz w:val="24"/>
          <w:szCs w:val="24"/>
        </w:rPr>
        <w:t>պետության</w:t>
      </w:r>
      <w:r w:rsidRPr="00DB4833">
        <w:rPr>
          <w:rFonts w:ascii="Sylfaen" w:hAnsi="Sylfaen"/>
          <w:sz w:val="24"/>
          <w:szCs w:val="24"/>
        </w:rPr>
        <w:t xml:space="preserve"> </w:t>
      </w:r>
      <w:r w:rsidRPr="00DB4833">
        <w:rPr>
          <w:rFonts w:ascii="Sylfaen" w:hAnsi="Sylfaen" w:cs="Sylfaen"/>
          <w:sz w:val="24"/>
          <w:szCs w:val="24"/>
        </w:rPr>
        <w:t>լիազորված</w:t>
      </w:r>
      <w:r w:rsidRPr="00DB4833">
        <w:rPr>
          <w:rFonts w:ascii="Sylfaen" w:hAnsi="Sylfaen"/>
          <w:sz w:val="24"/>
          <w:szCs w:val="24"/>
        </w:rPr>
        <w:t xml:space="preserve"> </w:t>
      </w:r>
      <w:r w:rsidR="003102BA" w:rsidRPr="00DB4833">
        <w:rPr>
          <w:rFonts w:ascii="Sylfaen" w:hAnsi="Sylfaen" w:cs="Sylfaen"/>
          <w:color w:val="000000"/>
          <w:sz w:val="24"/>
          <w:szCs w:val="24"/>
          <w:shd w:val="clear" w:color="auto" w:fill="FFFFFF"/>
        </w:rPr>
        <w:t>մարմին</w:t>
      </w:r>
      <w:r w:rsidR="003102BA" w:rsidRPr="00DB4833">
        <w:rPr>
          <w:rFonts w:ascii="Sylfaen" w:hAnsi="Sylfaen"/>
          <w:color w:val="000000"/>
          <w:sz w:val="24"/>
          <w:szCs w:val="24"/>
          <w:shd w:val="clear" w:color="auto" w:fill="FFFFFF"/>
        </w:rPr>
        <w:t>:</w:t>
      </w:r>
    </w:p>
    <w:p w14:paraId="3CDCAD96"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իրավաբանական անձին հանելու մասին ծանուցումն անդամ պետության լիազորված մարմնի կողմից </w:t>
      </w:r>
      <w:r w:rsidR="003102BA" w:rsidRPr="00DB4833">
        <w:rPr>
          <w:rFonts w:ascii="Sylfaen" w:hAnsi="Sylfaen"/>
          <w:color w:val="000000"/>
          <w:sz w:val="24"/>
          <w:szCs w:val="24"/>
          <w:shd w:val="clear" w:color="auto" w:fill="FFFFFF"/>
        </w:rPr>
        <w:t>ստանալիս</w:t>
      </w:r>
      <w:r w:rsidRPr="00DB4833">
        <w:rPr>
          <w:rFonts w:ascii="Sylfaen" w:hAnsi="Sylfaen"/>
          <w:sz w:val="24"/>
          <w:szCs w:val="24"/>
        </w:rPr>
        <w:t xml:space="preserve"> կատարվում է «Մաքսային ներկայացուցիչների ընդհանուր ռեեստրից տեղեկությունները հանելու մասին ծանուցման ստացում» գործառնությունը (Р.СС.05.ОРR.011), որի կատարման ընթացքում իրականացվում </w:t>
      </w:r>
      <w:r w:rsidR="00E17350" w:rsidRPr="00DB4833">
        <w:rPr>
          <w:rFonts w:ascii="Sylfaen" w:hAnsi="Sylfaen"/>
          <w:sz w:val="24"/>
          <w:szCs w:val="24"/>
        </w:rPr>
        <w:t xml:space="preserve">են </w:t>
      </w:r>
      <w:r w:rsidRPr="00DB4833">
        <w:rPr>
          <w:rFonts w:ascii="Sylfaen" w:hAnsi="Sylfaen"/>
          <w:sz w:val="24"/>
          <w:szCs w:val="24"/>
        </w:rPr>
        <w:t>նշված ծանուցման ընդունումն ու մշակումը:</w:t>
      </w:r>
    </w:p>
    <w:p w14:paraId="78FC283C" w14:textId="570E2D96"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իրավաբանական անձին հանելու համար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(Р.СС.05.ОPR.010) կատար</w:t>
      </w:r>
      <w:r w:rsidR="00E17350" w:rsidRPr="00DB4833">
        <w:rPr>
          <w:rFonts w:ascii="Sylfaen" w:hAnsi="Sylfaen"/>
          <w:sz w:val="24"/>
          <w:szCs w:val="24"/>
        </w:rPr>
        <w:t>վ</w:t>
      </w:r>
      <w:r w:rsidRPr="00DB4833">
        <w:rPr>
          <w:rFonts w:ascii="Sylfaen" w:hAnsi="Sylfaen"/>
          <w:sz w:val="24"/>
          <w:szCs w:val="24"/>
        </w:rPr>
        <w:t>ելու դեպքում կատարվում է «Մաքսային ներկայացուցիչների թարմացված ընդհանուր ռեեստրի հրապարակում» գործառնությունը (Р.СС.05.OPR.012), որի կատարման արդյունքներով թարմացված ընդհանուր ռեեստրը հրապարակվում է Միության տեղեկատվական պորտալում:</w:t>
      </w:r>
    </w:p>
    <w:p w14:paraId="7CA07057" w14:textId="18FDF059"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(Р.СС.05.РRC.003) կատարման արդյունքն</w:t>
      </w:r>
      <w:r w:rsidR="00E17350" w:rsidRPr="00DB4833">
        <w:rPr>
          <w:rFonts w:ascii="Sylfaen" w:hAnsi="Sylfaen"/>
          <w:sz w:val="24"/>
          <w:szCs w:val="24"/>
        </w:rPr>
        <w:t>երն</w:t>
      </w:r>
      <w:r w:rsidRPr="00DB4833">
        <w:rPr>
          <w:rFonts w:ascii="Sylfaen" w:hAnsi="Sylfaen"/>
          <w:sz w:val="24"/>
          <w:szCs w:val="24"/>
        </w:rPr>
        <w:t xml:space="preserve"> </w:t>
      </w:r>
      <w:r w:rsidR="00E17350" w:rsidRPr="00DB4833">
        <w:rPr>
          <w:rFonts w:ascii="Sylfaen" w:hAnsi="Sylfaen"/>
          <w:sz w:val="24"/>
          <w:szCs w:val="24"/>
        </w:rPr>
        <w:t>են՝</w:t>
      </w:r>
      <w:r w:rsidRPr="00DB4833">
        <w:rPr>
          <w:rFonts w:ascii="Sylfaen" w:hAnsi="Sylfaen"/>
          <w:sz w:val="24"/>
          <w:szCs w:val="24"/>
        </w:rPr>
        <w:t xml:space="preserve"> մաքսային ներկայացուցիչների ընդհանուր ռեեստրից իրավաբանական անձին հանելու մասին տեղեկությունների մշակումը Հանձնաժողովում, մաքսային ներկայացուցիչների ընդհանուր ռեեստրում </w:t>
      </w:r>
      <w:r w:rsidRPr="00DB4833">
        <w:rPr>
          <w:rFonts w:ascii="Sylfaen" w:hAnsi="Sylfaen"/>
          <w:sz w:val="24"/>
          <w:szCs w:val="24"/>
        </w:rPr>
        <w:lastRenderedPageBreak/>
        <w:t xml:space="preserve">համապատասխան տեղեկատվության ներառումը </w:t>
      </w:r>
      <w:r w:rsidR="00EC6369">
        <w:rPr>
          <w:rFonts w:ascii="Sylfaen" w:hAnsi="Sylfaen"/>
          <w:sz w:val="24"/>
          <w:szCs w:val="24"/>
        </w:rPr>
        <w:t>և</w:t>
      </w:r>
      <w:r w:rsidRPr="00DB4833">
        <w:rPr>
          <w:rFonts w:ascii="Sylfaen" w:hAnsi="Sylfaen"/>
          <w:sz w:val="24"/>
          <w:szCs w:val="24"/>
        </w:rPr>
        <w:t xml:space="preserve"> Միության տեղեկատվական պորտալում մաքսային ներկայացուցիչների թարմացված ընդհանուր ռեեստրի հրապարակումը:</w:t>
      </w:r>
    </w:p>
    <w:p w14:paraId="3202C533"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հանում» ընթացակարգի (Р.СС.05.PRC.003) շրջանակներում կատարվող ընդհանուր գործընթացի գործառնությունների ցանկը բերված է 17-րդ աղյուսակում։</w:t>
      </w:r>
    </w:p>
    <w:p w14:paraId="2F53F84A" w14:textId="77777777" w:rsidR="00BB1F3C" w:rsidRPr="00DB4833" w:rsidRDefault="00BB1F3C" w:rsidP="009B6BDF">
      <w:pPr>
        <w:spacing w:after="160" w:line="360" w:lineRule="auto"/>
        <w:rPr>
          <w:rFonts w:eastAsia="Times New Roman" w:cs="Times New Roman"/>
        </w:rPr>
      </w:pPr>
    </w:p>
    <w:p w14:paraId="436902A7"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17</w:t>
      </w:r>
    </w:p>
    <w:p w14:paraId="2E979D5B" w14:textId="77777777" w:rsidR="00BB1F3C" w:rsidRPr="00DB4833" w:rsidRDefault="00BB1F3C" w:rsidP="009B6BDF">
      <w:pPr>
        <w:pStyle w:val="Bodytext20"/>
        <w:shd w:val="clear" w:color="auto" w:fill="auto"/>
        <w:spacing w:before="0" w:after="160" w:line="360" w:lineRule="auto"/>
        <w:ind w:right="-8" w:firstLine="0"/>
        <w:jc w:val="center"/>
        <w:rPr>
          <w:rStyle w:val="Bodytext4"/>
          <w:rFonts w:ascii="Sylfaen" w:hAnsi="Sylfaen"/>
          <w:sz w:val="24"/>
          <w:szCs w:val="24"/>
        </w:rPr>
      </w:pPr>
      <w:r w:rsidRPr="00DB4833">
        <w:rPr>
          <w:rFonts w:ascii="Sylfaen" w:hAnsi="Sylfaen"/>
          <w:sz w:val="24"/>
          <w:szCs w:val="24"/>
        </w:rPr>
        <w:t>«</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հանում</w:t>
      </w:r>
      <w:r w:rsidRPr="00DB4833">
        <w:rPr>
          <w:rFonts w:ascii="Sylfaen" w:hAnsi="Sylfaen"/>
          <w:sz w:val="24"/>
          <w:szCs w:val="24"/>
        </w:rPr>
        <w:t xml:space="preserve">» </w:t>
      </w:r>
      <w:r w:rsidRPr="00DB4833">
        <w:rPr>
          <w:rFonts w:ascii="Sylfaen" w:hAnsi="Sylfaen" w:cs="Sylfaen"/>
          <w:sz w:val="24"/>
          <w:szCs w:val="24"/>
        </w:rPr>
        <w:t>ընթացակարգի</w:t>
      </w:r>
      <w:r w:rsidRPr="00DB4833">
        <w:rPr>
          <w:rFonts w:ascii="Sylfaen" w:hAnsi="Sylfaen"/>
          <w:sz w:val="24"/>
          <w:szCs w:val="24"/>
        </w:rPr>
        <w:t xml:space="preserve"> (Р.СС.05.PRC.003) </w:t>
      </w:r>
      <w:r w:rsidRPr="00DB4833">
        <w:rPr>
          <w:rFonts w:ascii="Sylfaen" w:hAnsi="Sylfaen" w:cs="Sylfaen"/>
          <w:sz w:val="24"/>
          <w:szCs w:val="24"/>
        </w:rPr>
        <w:t>շրջանակներում</w:t>
      </w:r>
      <w:r w:rsidRPr="00DB4833">
        <w:rPr>
          <w:rFonts w:ascii="Sylfaen" w:hAnsi="Sylfaen"/>
          <w:sz w:val="24"/>
          <w:szCs w:val="24"/>
        </w:rPr>
        <w:t xml:space="preserve"> </w:t>
      </w:r>
      <w:r w:rsidRPr="00DB4833">
        <w:rPr>
          <w:rFonts w:ascii="Sylfaen" w:hAnsi="Sylfaen" w:cs="Sylfaen"/>
          <w:sz w:val="24"/>
          <w:szCs w:val="24"/>
        </w:rPr>
        <w:t>կատարվող</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գործընթացի</w:t>
      </w:r>
      <w:r w:rsidRPr="00DB4833">
        <w:rPr>
          <w:rFonts w:ascii="Sylfaen" w:hAnsi="Sylfaen"/>
          <w:sz w:val="24"/>
          <w:szCs w:val="24"/>
        </w:rPr>
        <w:t xml:space="preserve"> </w:t>
      </w:r>
      <w:r w:rsidRPr="00DB4833">
        <w:rPr>
          <w:rFonts w:ascii="Sylfaen" w:hAnsi="Sylfaen" w:cs="Sylfaen"/>
          <w:sz w:val="24"/>
          <w:szCs w:val="24"/>
        </w:rPr>
        <w:t>գործառնությունների</w:t>
      </w:r>
      <w:r w:rsidRPr="00DB4833">
        <w:rPr>
          <w:rFonts w:ascii="Sylfaen" w:hAnsi="Sylfaen"/>
          <w:sz w:val="24"/>
          <w:szCs w:val="24"/>
        </w:rPr>
        <w:t xml:space="preserve"> </w:t>
      </w:r>
      <w:r w:rsidRPr="00DB4833">
        <w:rPr>
          <w:rFonts w:ascii="Sylfaen" w:hAnsi="Sylfaen" w:cs="Sylfaen"/>
          <w:sz w:val="24"/>
          <w:szCs w:val="24"/>
        </w:rPr>
        <w:t>ցանկ</w:t>
      </w:r>
      <w:r w:rsidR="00E17350" w:rsidRPr="00DB4833">
        <w:rPr>
          <w:rFonts w:ascii="Sylfaen" w:hAnsi="Sylfaen" w:cs="Sylfaen"/>
          <w:sz w:val="24"/>
          <w:szCs w:val="24"/>
        </w:rPr>
        <w:t>ը</w:t>
      </w:r>
    </w:p>
    <w:p w14:paraId="097C79F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4000"/>
        <w:gridCol w:w="2959"/>
      </w:tblGrid>
      <w:tr w:rsidR="00BB1F3C" w:rsidRPr="00DB4833" w14:paraId="1AB765CE" w14:textId="77777777" w:rsidTr="005A3500">
        <w:trPr>
          <w:tblHeader/>
          <w:jc w:val="center"/>
        </w:trPr>
        <w:tc>
          <w:tcPr>
            <w:tcW w:w="2434" w:type="dxa"/>
            <w:tcBorders>
              <w:top w:val="single" w:sz="4" w:space="0" w:color="auto"/>
              <w:left w:val="single" w:sz="4" w:space="0" w:color="auto"/>
            </w:tcBorders>
            <w:shd w:val="clear" w:color="auto" w:fill="FFFFFF"/>
            <w:vAlign w:val="center"/>
          </w:tcPr>
          <w:p w14:paraId="07608EC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0" w:type="dxa"/>
            <w:tcBorders>
              <w:top w:val="single" w:sz="4" w:space="0" w:color="auto"/>
              <w:left w:val="single" w:sz="4" w:space="0" w:color="auto"/>
            </w:tcBorders>
            <w:shd w:val="clear" w:color="auto" w:fill="FFFFFF"/>
            <w:vAlign w:val="center"/>
          </w:tcPr>
          <w:p w14:paraId="1E52B7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9" w:type="dxa"/>
            <w:tcBorders>
              <w:top w:val="single" w:sz="4" w:space="0" w:color="auto"/>
              <w:left w:val="single" w:sz="4" w:space="0" w:color="auto"/>
              <w:right w:val="single" w:sz="4" w:space="0" w:color="auto"/>
            </w:tcBorders>
            <w:shd w:val="clear" w:color="auto" w:fill="FFFFFF"/>
            <w:vAlign w:val="center"/>
          </w:tcPr>
          <w:p w14:paraId="6663B8D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B985038" w14:textId="77777777" w:rsidTr="005A3500">
        <w:trPr>
          <w:tblHeader/>
          <w:jc w:val="center"/>
        </w:trPr>
        <w:tc>
          <w:tcPr>
            <w:tcW w:w="2434" w:type="dxa"/>
            <w:tcBorders>
              <w:top w:val="single" w:sz="4" w:space="0" w:color="auto"/>
              <w:left w:val="single" w:sz="4" w:space="0" w:color="auto"/>
            </w:tcBorders>
            <w:shd w:val="clear" w:color="auto" w:fill="FFFFFF"/>
            <w:vAlign w:val="bottom"/>
          </w:tcPr>
          <w:p w14:paraId="08C944D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0" w:type="dxa"/>
            <w:tcBorders>
              <w:top w:val="single" w:sz="4" w:space="0" w:color="auto"/>
              <w:left w:val="single" w:sz="4" w:space="0" w:color="auto"/>
            </w:tcBorders>
            <w:shd w:val="clear" w:color="auto" w:fill="FFFFFF"/>
            <w:vAlign w:val="bottom"/>
          </w:tcPr>
          <w:p w14:paraId="2C61A32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right w:val="single" w:sz="4" w:space="0" w:color="auto"/>
            </w:tcBorders>
            <w:shd w:val="clear" w:color="auto" w:fill="FFFFFF"/>
            <w:vAlign w:val="center"/>
          </w:tcPr>
          <w:p w14:paraId="38BCBC8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371E56F" w14:textId="77777777" w:rsidTr="00CA7E9B">
        <w:trPr>
          <w:jc w:val="center"/>
        </w:trPr>
        <w:tc>
          <w:tcPr>
            <w:tcW w:w="2434" w:type="dxa"/>
            <w:tcBorders>
              <w:top w:val="single" w:sz="4" w:space="0" w:color="auto"/>
              <w:left w:val="single" w:sz="4" w:space="0" w:color="auto"/>
            </w:tcBorders>
            <w:shd w:val="clear" w:color="auto" w:fill="FFFFFF"/>
          </w:tcPr>
          <w:p w14:paraId="5D4A466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Р.СС.05.OPR.009</w:t>
            </w:r>
          </w:p>
        </w:tc>
        <w:tc>
          <w:tcPr>
            <w:tcW w:w="4000" w:type="dxa"/>
            <w:tcBorders>
              <w:top w:val="single" w:sz="4" w:space="0" w:color="auto"/>
              <w:left w:val="single" w:sz="4" w:space="0" w:color="auto"/>
            </w:tcBorders>
            <w:shd w:val="clear" w:color="auto" w:fill="FFFFFF"/>
            <w:vAlign w:val="center"/>
          </w:tcPr>
          <w:p w14:paraId="057B403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իրավաբանական անձին հանելու համար տեղեկությունների ներկայացում</w:t>
            </w:r>
          </w:p>
        </w:tc>
        <w:tc>
          <w:tcPr>
            <w:tcW w:w="2959" w:type="dxa"/>
            <w:tcBorders>
              <w:top w:val="single" w:sz="4" w:space="0" w:color="auto"/>
              <w:left w:val="single" w:sz="4" w:space="0" w:color="auto"/>
              <w:right w:val="single" w:sz="4" w:space="0" w:color="auto"/>
            </w:tcBorders>
            <w:shd w:val="clear" w:color="auto" w:fill="FFFFFF"/>
          </w:tcPr>
          <w:p w14:paraId="645A9E2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18-րդ աղյուսակում</w:t>
            </w:r>
          </w:p>
        </w:tc>
      </w:tr>
      <w:tr w:rsidR="00BB1F3C" w:rsidRPr="00DB4833" w14:paraId="0F4AD856" w14:textId="77777777" w:rsidTr="00CA7E9B">
        <w:trPr>
          <w:jc w:val="center"/>
        </w:trPr>
        <w:tc>
          <w:tcPr>
            <w:tcW w:w="2434" w:type="dxa"/>
            <w:tcBorders>
              <w:top w:val="single" w:sz="4" w:space="0" w:color="auto"/>
              <w:left w:val="single" w:sz="4" w:space="0" w:color="auto"/>
            </w:tcBorders>
            <w:shd w:val="clear" w:color="auto" w:fill="FFFFFF"/>
          </w:tcPr>
          <w:p w14:paraId="437B8D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Р.СС.05.OPR.010</w:t>
            </w:r>
          </w:p>
        </w:tc>
        <w:tc>
          <w:tcPr>
            <w:tcW w:w="4000" w:type="dxa"/>
            <w:tcBorders>
              <w:top w:val="single" w:sz="4" w:space="0" w:color="auto"/>
              <w:left w:val="single" w:sz="4" w:space="0" w:color="auto"/>
            </w:tcBorders>
            <w:shd w:val="clear" w:color="auto" w:fill="FFFFFF"/>
            <w:vAlign w:val="center"/>
          </w:tcPr>
          <w:p w14:paraId="75F7AC3E" w14:textId="7C37B878"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իրավաբանական անձին հանելու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c>
          <w:tcPr>
            <w:tcW w:w="2959" w:type="dxa"/>
            <w:tcBorders>
              <w:top w:val="single" w:sz="4" w:space="0" w:color="auto"/>
              <w:left w:val="single" w:sz="4" w:space="0" w:color="auto"/>
              <w:right w:val="single" w:sz="4" w:space="0" w:color="auto"/>
            </w:tcBorders>
            <w:shd w:val="clear" w:color="auto" w:fill="FFFFFF"/>
          </w:tcPr>
          <w:p w14:paraId="3997CAC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19-րդ աղյուսակում</w:t>
            </w:r>
          </w:p>
        </w:tc>
      </w:tr>
      <w:tr w:rsidR="00BB1F3C" w:rsidRPr="00DB4833" w14:paraId="3D6E7B84" w14:textId="77777777" w:rsidTr="00CA7E9B">
        <w:trPr>
          <w:jc w:val="center"/>
        </w:trPr>
        <w:tc>
          <w:tcPr>
            <w:tcW w:w="2434" w:type="dxa"/>
            <w:tcBorders>
              <w:top w:val="single" w:sz="4" w:space="0" w:color="auto"/>
              <w:left w:val="single" w:sz="4" w:space="0" w:color="auto"/>
            </w:tcBorders>
            <w:shd w:val="clear" w:color="auto" w:fill="FFFFFF"/>
          </w:tcPr>
          <w:p w14:paraId="455A1CE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Р.СС.05.OPR.011</w:t>
            </w:r>
          </w:p>
        </w:tc>
        <w:tc>
          <w:tcPr>
            <w:tcW w:w="4000" w:type="dxa"/>
            <w:tcBorders>
              <w:top w:val="single" w:sz="4" w:space="0" w:color="auto"/>
              <w:left w:val="single" w:sz="4" w:space="0" w:color="auto"/>
            </w:tcBorders>
            <w:shd w:val="clear" w:color="auto" w:fill="FFFFFF"/>
            <w:vAlign w:val="center"/>
          </w:tcPr>
          <w:p w14:paraId="2D12C21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հանելու մասին ծանուցման ստացում</w:t>
            </w:r>
          </w:p>
        </w:tc>
        <w:tc>
          <w:tcPr>
            <w:tcW w:w="2959" w:type="dxa"/>
            <w:tcBorders>
              <w:top w:val="single" w:sz="4" w:space="0" w:color="auto"/>
              <w:left w:val="single" w:sz="4" w:space="0" w:color="auto"/>
              <w:right w:val="single" w:sz="4" w:space="0" w:color="auto"/>
            </w:tcBorders>
            <w:shd w:val="clear" w:color="auto" w:fill="FFFFFF"/>
          </w:tcPr>
          <w:p w14:paraId="43AC20A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20-րդ աղյուսակում</w:t>
            </w:r>
          </w:p>
        </w:tc>
      </w:tr>
      <w:tr w:rsidR="00BB1F3C" w:rsidRPr="00DB4833" w14:paraId="1370D4F8" w14:textId="77777777" w:rsidTr="00CA7E9B">
        <w:trPr>
          <w:jc w:val="center"/>
        </w:trPr>
        <w:tc>
          <w:tcPr>
            <w:tcW w:w="2434" w:type="dxa"/>
            <w:tcBorders>
              <w:top w:val="single" w:sz="4" w:space="0" w:color="auto"/>
              <w:left w:val="single" w:sz="4" w:space="0" w:color="auto"/>
              <w:bottom w:val="single" w:sz="4" w:space="0" w:color="auto"/>
            </w:tcBorders>
            <w:shd w:val="clear" w:color="auto" w:fill="FFFFFF"/>
          </w:tcPr>
          <w:p w14:paraId="52855BA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Р.СС.05.OPR.012</w:t>
            </w:r>
          </w:p>
        </w:tc>
        <w:tc>
          <w:tcPr>
            <w:tcW w:w="4000" w:type="dxa"/>
            <w:tcBorders>
              <w:top w:val="single" w:sz="4" w:space="0" w:color="auto"/>
              <w:left w:val="single" w:sz="4" w:space="0" w:color="auto"/>
              <w:bottom w:val="single" w:sz="4" w:space="0" w:color="auto"/>
            </w:tcBorders>
            <w:shd w:val="clear" w:color="auto" w:fill="FFFFFF"/>
            <w:vAlign w:val="center"/>
          </w:tcPr>
          <w:p w14:paraId="611A1AA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թարմացված ընդհանուր ռեեստրի </w:t>
            </w:r>
            <w:r w:rsidRPr="00DB4833">
              <w:rPr>
                <w:rStyle w:val="Bodytext212pt"/>
                <w:rFonts w:ascii="Sylfaen" w:hAnsi="Sylfaen"/>
              </w:rPr>
              <w:lastRenderedPageBreak/>
              <w:t>հրապարակում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417DD56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բերված է սույն </w:t>
            </w:r>
            <w:r w:rsidR="00E17350" w:rsidRPr="00DB4833">
              <w:rPr>
                <w:rStyle w:val="Bodytext212pt"/>
                <w:rFonts w:ascii="Sylfaen" w:hAnsi="Sylfaen"/>
              </w:rPr>
              <w:t>կ</w:t>
            </w:r>
            <w:r w:rsidRPr="00DB4833">
              <w:rPr>
                <w:rStyle w:val="Bodytext212pt"/>
                <w:rFonts w:ascii="Sylfaen" w:hAnsi="Sylfaen"/>
              </w:rPr>
              <w:t>անոնների 21-րդ աղյուսակում</w:t>
            </w:r>
          </w:p>
        </w:tc>
      </w:tr>
    </w:tbl>
    <w:p w14:paraId="6AA6EDEE"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102BA60"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18</w:t>
      </w:r>
    </w:p>
    <w:p w14:paraId="00B4B278" w14:textId="77777777" w:rsidR="00BB1F3C" w:rsidRPr="00DB4833" w:rsidRDefault="00BB1F3C" w:rsidP="005A3500">
      <w:pPr>
        <w:pStyle w:val="Bodytext20"/>
        <w:shd w:val="clear" w:color="auto" w:fill="auto"/>
        <w:spacing w:before="0" w:after="160" w:line="360" w:lineRule="auto"/>
        <w:ind w:left="567" w:right="559" w:firstLine="0"/>
        <w:jc w:val="center"/>
        <w:rPr>
          <w:rFonts w:ascii="Sylfaen" w:hAnsi="Sylfaen"/>
          <w:sz w:val="24"/>
          <w:szCs w:val="24"/>
        </w:rPr>
      </w:pPr>
      <w:r w:rsidRPr="00DB4833">
        <w:rPr>
          <w:rFonts w:ascii="Sylfaen" w:hAnsi="Sylfaen"/>
          <w:sz w:val="24"/>
          <w:szCs w:val="24"/>
        </w:rPr>
        <w:t>«</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ներկայացում</w:t>
      </w:r>
      <w:r w:rsidRPr="00DB4833">
        <w:rPr>
          <w:rFonts w:ascii="Sylfaen" w:hAnsi="Sylfaen"/>
          <w:sz w:val="24"/>
          <w:szCs w:val="24"/>
        </w:rPr>
        <w:t xml:space="preserve">» </w:t>
      </w:r>
      <w:r w:rsidRPr="00DB4833">
        <w:rPr>
          <w:rFonts w:ascii="Sylfaen" w:hAnsi="Sylfaen" w:cs="Sylfaen"/>
          <w:sz w:val="24"/>
          <w:szCs w:val="24"/>
        </w:rPr>
        <w:t>գործառնության</w:t>
      </w:r>
      <w:r w:rsidRPr="00DB4833">
        <w:rPr>
          <w:rFonts w:ascii="Sylfaen" w:hAnsi="Sylfaen"/>
          <w:sz w:val="24"/>
          <w:szCs w:val="24"/>
        </w:rPr>
        <w:t xml:space="preserve"> (P.CC.05.OPR.009) </w:t>
      </w:r>
      <w:r w:rsidRPr="00DB4833">
        <w:rPr>
          <w:rFonts w:ascii="Sylfaen" w:hAnsi="Sylfaen" w:cs="Sylfaen"/>
          <w:sz w:val="24"/>
          <w:szCs w:val="24"/>
        </w:rPr>
        <w:t>նկարագրություն</w:t>
      </w:r>
      <w:r w:rsidR="00E17350" w:rsidRPr="00DB4833">
        <w:rPr>
          <w:rFonts w:ascii="Sylfaen" w:hAnsi="Sylfaen" w:cs="Sylfaen"/>
          <w:sz w:val="24"/>
          <w:szCs w:val="24"/>
        </w:rPr>
        <w:t>ը</w:t>
      </w:r>
    </w:p>
    <w:p w14:paraId="2F2F64E9"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tbl>
      <w:tblPr>
        <w:tblOverlap w:val="never"/>
        <w:tblW w:w="9367" w:type="dxa"/>
        <w:jc w:val="center"/>
        <w:tblLayout w:type="fixed"/>
        <w:tblCellMar>
          <w:left w:w="10" w:type="dxa"/>
          <w:right w:w="10" w:type="dxa"/>
        </w:tblCellMar>
        <w:tblLook w:val="0000" w:firstRow="0" w:lastRow="0" w:firstColumn="0" w:lastColumn="0" w:noHBand="0" w:noVBand="0"/>
      </w:tblPr>
      <w:tblGrid>
        <w:gridCol w:w="720"/>
        <w:gridCol w:w="2822"/>
        <w:gridCol w:w="5825"/>
      </w:tblGrid>
      <w:tr w:rsidR="00BB1F3C" w:rsidRPr="00DB4833" w14:paraId="0E5939F6" w14:textId="77777777" w:rsidTr="00CA7E9B">
        <w:trPr>
          <w:tblHeader/>
          <w:jc w:val="center"/>
        </w:trPr>
        <w:tc>
          <w:tcPr>
            <w:tcW w:w="720" w:type="dxa"/>
            <w:tcBorders>
              <w:top w:val="single" w:sz="4" w:space="0" w:color="auto"/>
              <w:left w:val="single" w:sz="4" w:space="0" w:color="auto"/>
            </w:tcBorders>
            <w:shd w:val="clear" w:color="auto" w:fill="FFFFFF"/>
            <w:vAlign w:val="center"/>
          </w:tcPr>
          <w:p w14:paraId="483F04C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4A72C3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2" w:type="dxa"/>
            <w:tcBorders>
              <w:top w:val="single" w:sz="4" w:space="0" w:color="auto"/>
              <w:left w:val="single" w:sz="4" w:space="0" w:color="auto"/>
            </w:tcBorders>
            <w:shd w:val="clear" w:color="auto" w:fill="FFFFFF"/>
            <w:vAlign w:val="center"/>
          </w:tcPr>
          <w:p w14:paraId="0C58C52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14:paraId="44911ED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97E455B" w14:textId="77777777" w:rsidTr="00CA7E9B">
        <w:trPr>
          <w:tblHeader/>
          <w:jc w:val="center"/>
        </w:trPr>
        <w:tc>
          <w:tcPr>
            <w:tcW w:w="720" w:type="dxa"/>
            <w:tcBorders>
              <w:top w:val="single" w:sz="4" w:space="0" w:color="auto"/>
              <w:left w:val="single" w:sz="4" w:space="0" w:color="auto"/>
            </w:tcBorders>
            <w:shd w:val="clear" w:color="auto" w:fill="FFFFFF"/>
          </w:tcPr>
          <w:p w14:paraId="10113EA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009D4D8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25" w:type="dxa"/>
            <w:tcBorders>
              <w:top w:val="single" w:sz="4" w:space="0" w:color="auto"/>
              <w:left w:val="single" w:sz="4" w:space="0" w:color="auto"/>
              <w:right w:val="single" w:sz="4" w:space="0" w:color="auto"/>
            </w:tcBorders>
            <w:shd w:val="clear" w:color="auto" w:fill="FFFFFF"/>
            <w:vAlign w:val="center"/>
          </w:tcPr>
          <w:p w14:paraId="2DB525F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849CEA2" w14:textId="77777777" w:rsidTr="00CA7E9B">
        <w:trPr>
          <w:jc w:val="center"/>
        </w:trPr>
        <w:tc>
          <w:tcPr>
            <w:tcW w:w="720" w:type="dxa"/>
            <w:tcBorders>
              <w:top w:val="single" w:sz="4" w:space="0" w:color="auto"/>
              <w:left w:val="single" w:sz="4" w:space="0" w:color="auto"/>
            </w:tcBorders>
            <w:shd w:val="clear" w:color="auto" w:fill="FFFFFF"/>
          </w:tcPr>
          <w:p w14:paraId="1C37841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18D4631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25" w:type="dxa"/>
            <w:tcBorders>
              <w:top w:val="single" w:sz="4" w:space="0" w:color="auto"/>
              <w:left w:val="single" w:sz="4" w:space="0" w:color="auto"/>
              <w:right w:val="single" w:sz="4" w:space="0" w:color="auto"/>
            </w:tcBorders>
            <w:shd w:val="clear" w:color="auto" w:fill="FFFFFF"/>
            <w:vAlign w:val="center"/>
          </w:tcPr>
          <w:p w14:paraId="26EAC9B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Р.СС.05.OPR.009</w:t>
            </w:r>
          </w:p>
        </w:tc>
      </w:tr>
      <w:tr w:rsidR="00BB1F3C" w:rsidRPr="00DB4833" w14:paraId="14C9B4E0" w14:textId="77777777" w:rsidTr="00CA7E9B">
        <w:trPr>
          <w:jc w:val="center"/>
        </w:trPr>
        <w:tc>
          <w:tcPr>
            <w:tcW w:w="720" w:type="dxa"/>
            <w:tcBorders>
              <w:top w:val="single" w:sz="4" w:space="0" w:color="auto"/>
              <w:left w:val="single" w:sz="4" w:space="0" w:color="auto"/>
            </w:tcBorders>
            <w:shd w:val="clear" w:color="auto" w:fill="FFFFFF"/>
          </w:tcPr>
          <w:p w14:paraId="6288E7D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2" w:type="dxa"/>
            <w:tcBorders>
              <w:top w:val="single" w:sz="4" w:space="0" w:color="auto"/>
              <w:left w:val="single" w:sz="4" w:space="0" w:color="auto"/>
            </w:tcBorders>
            <w:shd w:val="clear" w:color="auto" w:fill="FFFFFF"/>
          </w:tcPr>
          <w:p w14:paraId="39321FA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vAlign w:val="center"/>
          </w:tcPr>
          <w:p w14:paraId="52F4CF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իրավաբանական անձին հանելու համար տեղեկությունների ներկայացում</w:t>
            </w:r>
          </w:p>
        </w:tc>
      </w:tr>
      <w:tr w:rsidR="00BB1F3C" w:rsidRPr="00DB4833" w14:paraId="4CF2523C"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192CB88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2" w:type="dxa"/>
            <w:tcBorders>
              <w:top w:val="single" w:sz="4" w:space="0" w:color="auto"/>
              <w:left w:val="single" w:sz="4" w:space="0" w:color="auto"/>
              <w:bottom w:val="single" w:sz="4" w:space="0" w:color="auto"/>
            </w:tcBorders>
            <w:shd w:val="clear" w:color="auto" w:fill="FFFFFF"/>
            <w:vAlign w:val="center"/>
          </w:tcPr>
          <w:p w14:paraId="63AF49D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56B0852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51817A37"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0749B2C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2" w:type="dxa"/>
            <w:tcBorders>
              <w:top w:val="single" w:sz="4" w:space="0" w:color="auto"/>
              <w:left w:val="single" w:sz="4" w:space="0" w:color="auto"/>
              <w:bottom w:val="single" w:sz="4" w:space="0" w:color="auto"/>
            </w:tcBorders>
            <w:shd w:val="clear" w:color="auto" w:fill="FFFFFF"/>
          </w:tcPr>
          <w:p w14:paraId="315CFE4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579385D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կատարվում է ազգային ռեեստրից տեղեկությունները հանելիս</w:t>
            </w:r>
          </w:p>
        </w:tc>
      </w:tr>
      <w:tr w:rsidR="00BB1F3C" w:rsidRPr="00DB4833" w14:paraId="3D644C0A"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6F3A814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2" w:type="dxa"/>
            <w:tcBorders>
              <w:top w:val="single" w:sz="4" w:space="0" w:color="auto"/>
              <w:left w:val="single" w:sz="4" w:space="0" w:color="auto"/>
              <w:bottom w:val="single" w:sz="4" w:space="0" w:color="auto"/>
            </w:tcBorders>
            <w:shd w:val="clear" w:color="auto" w:fill="FFFFFF"/>
          </w:tcPr>
          <w:p w14:paraId="327E267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C97249C" w14:textId="4D362335"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19F3597A"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4BC5ED8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2" w:type="dxa"/>
            <w:tcBorders>
              <w:top w:val="single" w:sz="4" w:space="0" w:color="auto"/>
              <w:left w:val="single" w:sz="4" w:space="0" w:color="auto"/>
              <w:bottom w:val="single" w:sz="4" w:space="0" w:color="auto"/>
            </w:tcBorders>
            <w:shd w:val="clear" w:color="auto" w:fill="FFFFFF"/>
          </w:tcPr>
          <w:p w14:paraId="0336425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539BC57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Հանձնաժողովին փոխանցելու համար նախատեսված՝ մաքսային ներկայացուցիչների ընդհանուր ռեեստրից իրավաբանական անձին հանելու համար տեղեկություններ պարունակող հաղորդագրություն է կազմում՝ Տեղեկատվական փոխգործակցության կանոնակարգին համապատասխան</w:t>
            </w:r>
          </w:p>
        </w:tc>
      </w:tr>
      <w:tr w:rsidR="00BB1F3C" w:rsidRPr="00DB4833" w14:paraId="25743BE2"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27BC4F6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2" w:type="dxa"/>
            <w:tcBorders>
              <w:top w:val="single" w:sz="4" w:space="0" w:color="auto"/>
              <w:left w:val="single" w:sz="4" w:space="0" w:color="auto"/>
              <w:bottom w:val="single" w:sz="4" w:space="0" w:color="auto"/>
            </w:tcBorders>
            <w:shd w:val="clear" w:color="auto" w:fill="FFFFFF"/>
          </w:tcPr>
          <w:p w14:paraId="7E3DD63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550BD20"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իրավաբանական անձին հանելու համար </w:t>
            </w:r>
            <w:r w:rsidRPr="00DB4833">
              <w:rPr>
                <w:rStyle w:val="Bodytext212pt"/>
                <w:rFonts w:ascii="Sylfaen" w:hAnsi="Sylfaen"/>
              </w:rPr>
              <w:lastRenderedPageBreak/>
              <w:t>տեղեկությունները փոխանցվել են Հանձնաժողովին</w:t>
            </w:r>
          </w:p>
        </w:tc>
      </w:tr>
    </w:tbl>
    <w:p w14:paraId="772A1CF9"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25A66E6D"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19</w:t>
      </w:r>
    </w:p>
    <w:p w14:paraId="7CE709B6" w14:textId="77777777" w:rsidR="00BB1F3C" w:rsidRPr="00DB4833" w:rsidRDefault="00BB1F3C" w:rsidP="009B6BDF">
      <w:pPr>
        <w:spacing w:after="160" w:line="360" w:lineRule="auto"/>
        <w:ind w:right="-8"/>
      </w:pPr>
    </w:p>
    <w:p w14:paraId="466C7B36" w14:textId="3EF88349"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w:t>
      </w:r>
      <w:r w:rsidRPr="00DB4833">
        <w:rPr>
          <w:rFonts w:ascii="Sylfaen" w:hAnsi="Sylfaen" w:cs="Sylfaen"/>
          <w:sz w:val="24"/>
          <w:szCs w:val="24"/>
        </w:rPr>
        <w:t>Մաքսային</w:t>
      </w:r>
      <w:r w:rsidRPr="00DB4833">
        <w:rPr>
          <w:rFonts w:ascii="Sylfaen" w:hAnsi="Sylfaen"/>
          <w:sz w:val="24"/>
          <w:szCs w:val="24"/>
        </w:rPr>
        <w:t xml:space="preserve"> </w:t>
      </w:r>
      <w:r w:rsidRPr="00DB4833">
        <w:rPr>
          <w:rFonts w:ascii="Sylfaen" w:hAnsi="Sylfaen" w:cs="Sylfaen"/>
          <w:sz w:val="24"/>
          <w:szCs w:val="24"/>
        </w:rPr>
        <w:t>ներկայացուցիչների</w:t>
      </w:r>
      <w:r w:rsidRPr="00DB4833">
        <w:rPr>
          <w:rFonts w:ascii="Sylfaen" w:hAnsi="Sylfaen"/>
          <w:sz w:val="24"/>
          <w:szCs w:val="24"/>
        </w:rPr>
        <w:t xml:space="preserve"> </w:t>
      </w:r>
      <w:r w:rsidRPr="00DB4833">
        <w:rPr>
          <w:rFonts w:ascii="Sylfaen" w:hAnsi="Sylfaen" w:cs="Sylfaen"/>
          <w:sz w:val="24"/>
          <w:szCs w:val="24"/>
        </w:rPr>
        <w:t>ընդհանուր</w:t>
      </w:r>
      <w:r w:rsidRPr="00DB4833">
        <w:rPr>
          <w:rFonts w:ascii="Sylfaen" w:hAnsi="Sylfaen"/>
          <w:sz w:val="24"/>
          <w:szCs w:val="24"/>
        </w:rPr>
        <w:t xml:space="preserve"> </w:t>
      </w:r>
      <w:r w:rsidRPr="00DB4833">
        <w:rPr>
          <w:rFonts w:ascii="Sylfaen" w:hAnsi="Sylfaen" w:cs="Sylfaen"/>
          <w:sz w:val="24"/>
          <w:szCs w:val="24"/>
        </w:rPr>
        <w:t>ռեեստրից</w:t>
      </w:r>
      <w:r w:rsidRPr="00DB4833">
        <w:rPr>
          <w:rFonts w:ascii="Sylfaen" w:hAnsi="Sylfaen"/>
          <w:sz w:val="24"/>
          <w:szCs w:val="24"/>
        </w:rPr>
        <w:t xml:space="preserve"> </w:t>
      </w:r>
      <w:r w:rsidRPr="00DB4833">
        <w:rPr>
          <w:rFonts w:ascii="Sylfaen" w:hAnsi="Sylfaen" w:cs="Sylfaen"/>
          <w:sz w:val="24"/>
          <w:szCs w:val="24"/>
        </w:rPr>
        <w:t>իրավաբանական</w:t>
      </w:r>
      <w:r w:rsidRPr="00DB4833">
        <w:rPr>
          <w:rFonts w:ascii="Sylfaen" w:hAnsi="Sylfaen"/>
          <w:sz w:val="24"/>
          <w:szCs w:val="24"/>
        </w:rPr>
        <w:t xml:space="preserve"> </w:t>
      </w:r>
      <w:r w:rsidRPr="00DB4833">
        <w:rPr>
          <w:rFonts w:ascii="Sylfaen" w:hAnsi="Sylfaen" w:cs="Sylfaen"/>
          <w:sz w:val="24"/>
          <w:szCs w:val="24"/>
        </w:rPr>
        <w:t>անձին</w:t>
      </w:r>
      <w:r w:rsidRPr="00DB4833">
        <w:rPr>
          <w:rFonts w:ascii="Sylfaen" w:hAnsi="Sylfaen"/>
          <w:sz w:val="24"/>
          <w:szCs w:val="24"/>
        </w:rPr>
        <w:t xml:space="preserve"> </w:t>
      </w:r>
      <w:r w:rsidRPr="00DB4833">
        <w:rPr>
          <w:rFonts w:ascii="Sylfaen" w:hAnsi="Sylfaen" w:cs="Sylfaen"/>
          <w:sz w:val="24"/>
          <w:szCs w:val="24"/>
        </w:rPr>
        <w:t>հանելու</w:t>
      </w:r>
      <w:r w:rsidRPr="00DB4833">
        <w:rPr>
          <w:rFonts w:ascii="Sylfaen" w:hAnsi="Sylfaen"/>
          <w:sz w:val="24"/>
          <w:szCs w:val="24"/>
        </w:rPr>
        <w:t xml:space="preserve"> </w:t>
      </w:r>
      <w:r w:rsidRPr="00DB4833">
        <w:rPr>
          <w:rFonts w:ascii="Sylfaen" w:hAnsi="Sylfaen" w:cs="Sylfaen"/>
          <w:sz w:val="24"/>
          <w:szCs w:val="24"/>
        </w:rPr>
        <w:t>համար</w:t>
      </w:r>
      <w:r w:rsidRPr="00DB4833">
        <w:rPr>
          <w:rFonts w:ascii="Sylfaen" w:hAnsi="Sylfaen"/>
          <w:sz w:val="24"/>
          <w:szCs w:val="24"/>
        </w:rPr>
        <w:t xml:space="preserve"> </w:t>
      </w:r>
      <w:r w:rsidRPr="00DB4833">
        <w:rPr>
          <w:rFonts w:ascii="Sylfaen" w:hAnsi="Sylfaen" w:cs="Sylfaen"/>
          <w:sz w:val="24"/>
          <w:szCs w:val="24"/>
        </w:rPr>
        <w:t>տեղեկությունների</w:t>
      </w:r>
      <w:r w:rsidRPr="00DB4833">
        <w:rPr>
          <w:rFonts w:ascii="Sylfaen" w:hAnsi="Sylfaen"/>
          <w:sz w:val="24"/>
          <w:szCs w:val="24"/>
        </w:rPr>
        <w:t xml:space="preserve"> </w:t>
      </w:r>
      <w:r w:rsidRPr="00DB4833">
        <w:rPr>
          <w:rFonts w:ascii="Sylfaen" w:hAnsi="Sylfaen" w:cs="Sylfaen"/>
          <w:sz w:val="24"/>
          <w:szCs w:val="24"/>
        </w:rPr>
        <w:t>ընդունում</w:t>
      </w:r>
      <w:r w:rsidRPr="00DB4833">
        <w:rPr>
          <w:rFonts w:ascii="Sylfaen" w:hAnsi="Sylfaen"/>
          <w:sz w:val="24"/>
          <w:szCs w:val="24"/>
        </w:rPr>
        <w:t xml:space="preserve"> </w:t>
      </w:r>
      <w:r w:rsidR="00EC6369">
        <w:rPr>
          <w:rFonts w:ascii="Sylfaen" w:hAnsi="Sylfaen" w:cs="Sylfaen"/>
          <w:sz w:val="24"/>
          <w:szCs w:val="24"/>
        </w:rPr>
        <w:t>և</w:t>
      </w:r>
      <w:r w:rsidR="000E2D7E" w:rsidRPr="00DB4833">
        <w:rPr>
          <w:rFonts w:ascii="Sylfaen" w:hAnsi="Sylfaen"/>
          <w:sz w:val="24"/>
          <w:szCs w:val="24"/>
        </w:rPr>
        <w:t xml:space="preserve"> </w:t>
      </w:r>
      <w:r w:rsidRPr="00DB4833">
        <w:rPr>
          <w:rFonts w:ascii="Sylfaen" w:hAnsi="Sylfaen" w:cs="Sylfaen"/>
          <w:sz w:val="24"/>
          <w:szCs w:val="24"/>
        </w:rPr>
        <w:t>մշակում</w:t>
      </w:r>
      <w:r w:rsidRPr="00DB4833">
        <w:rPr>
          <w:rFonts w:ascii="Sylfaen" w:hAnsi="Sylfaen"/>
          <w:sz w:val="24"/>
          <w:szCs w:val="24"/>
        </w:rPr>
        <w:t xml:space="preserve">» </w:t>
      </w:r>
      <w:r w:rsidRPr="00DB4833">
        <w:rPr>
          <w:rFonts w:ascii="Sylfaen" w:hAnsi="Sylfaen" w:cs="Sylfaen"/>
          <w:sz w:val="24"/>
          <w:szCs w:val="24"/>
        </w:rPr>
        <w:t>գործառնության</w:t>
      </w:r>
      <w:r w:rsidRPr="00DB4833">
        <w:rPr>
          <w:rFonts w:ascii="Sylfaen" w:hAnsi="Sylfaen"/>
          <w:sz w:val="24"/>
          <w:szCs w:val="24"/>
        </w:rPr>
        <w:t xml:space="preserve"> (P.CC.05.OPR.010) </w:t>
      </w:r>
      <w:r w:rsidRPr="00DB4833">
        <w:rPr>
          <w:rFonts w:ascii="Sylfaen" w:hAnsi="Sylfaen" w:cs="Sylfaen"/>
          <w:sz w:val="24"/>
          <w:szCs w:val="24"/>
        </w:rPr>
        <w:t>նկարագրություն</w:t>
      </w:r>
      <w:r w:rsidR="002B0A8B" w:rsidRPr="00DB4833">
        <w:rPr>
          <w:rFonts w:ascii="Sylfaen" w:hAnsi="Sylfaen" w:cs="Sylfaen"/>
          <w:sz w:val="24"/>
          <w:szCs w:val="24"/>
        </w:rPr>
        <w:t>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724"/>
        <w:gridCol w:w="2826"/>
        <w:gridCol w:w="5832"/>
      </w:tblGrid>
      <w:tr w:rsidR="00BB1F3C" w:rsidRPr="00DB4833" w14:paraId="7C02F708" w14:textId="77777777" w:rsidTr="00CA7E9B">
        <w:trPr>
          <w:tblHeader/>
          <w:jc w:val="center"/>
        </w:trPr>
        <w:tc>
          <w:tcPr>
            <w:tcW w:w="724" w:type="dxa"/>
            <w:tcBorders>
              <w:top w:val="single" w:sz="4" w:space="0" w:color="auto"/>
              <w:left w:val="single" w:sz="4" w:space="0" w:color="auto"/>
            </w:tcBorders>
            <w:shd w:val="clear" w:color="auto" w:fill="FFFFFF"/>
            <w:vAlign w:val="center"/>
          </w:tcPr>
          <w:p w14:paraId="4ABF964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32F48BC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6" w:type="dxa"/>
            <w:tcBorders>
              <w:top w:val="single" w:sz="4" w:space="0" w:color="auto"/>
              <w:left w:val="single" w:sz="4" w:space="0" w:color="auto"/>
            </w:tcBorders>
            <w:shd w:val="clear" w:color="auto" w:fill="FFFFFF"/>
            <w:vAlign w:val="center"/>
          </w:tcPr>
          <w:p w14:paraId="6AA2A89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7D2B2A4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3D70B99" w14:textId="77777777" w:rsidTr="00CA7E9B">
        <w:trPr>
          <w:tblHeader/>
          <w:jc w:val="center"/>
        </w:trPr>
        <w:tc>
          <w:tcPr>
            <w:tcW w:w="724" w:type="dxa"/>
            <w:tcBorders>
              <w:top w:val="single" w:sz="4" w:space="0" w:color="auto"/>
              <w:left w:val="single" w:sz="4" w:space="0" w:color="auto"/>
            </w:tcBorders>
            <w:shd w:val="clear" w:color="auto" w:fill="FFFFFF"/>
          </w:tcPr>
          <w:p w14:paraId="18CBE21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60AE8E9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23A1DE3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6C6E0629" w14:textId="77777777" w:rsidTr="00CA7E9B">
        <w:trPr>
          <w:jc w:val="center"/>
        </w:trPr>
        <w:tc>
          <w:tcPr>
            <w:tcW w:w="724" w:type="dxa"/>
            <w:tcBorders>
              <w:top w:val="single" w:sz="4" w:space="0" w:color="auto"/>
              <w:left w:val="single" w:sz="4" w:space="0" w:color="auto"/>
            </w:tcBorders>
            <w:shd w:val="clear" w:color="auto" w:fill="FFFFFF"/>
          </w:tcPr>
          <w:p w14:paraId="3BE4ACB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4EC2FB4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292E332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Р.СС.05.OPR.010</w:t>
            </w:r>
          </w:p>
        </w:tc>
      </w:tr>
      <w:tr w:rsidR="00BB1F3C" w:rsidRPr="00DB4833" w14:paraId="4CEF17A4" w14:textId="77777777" w:rsidTr="00CA7E9B">
        <w:trPr>
          <w:jc w:val="center"/>
        </w:trPr>
        <w:tc>
          <w:tcPr>
            <w:tcW w:w="724" w:type="dxa"/>
            <w:tcBorders>
              <w:top w:val="single" w:sz="4" w:space="0" w:color="auto"/>
              <w:left w:val="single" w:sz="4" w:space="0" w:color="auto"/>
            </w:tcBorders>
            <w:shd w:val="clear" w:color="auto" w:fill="FFFFFF"/>
          </w:tcPr>
          <w:p w14:paraId="53EF314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6" w:type="dxa"/>
            <w:tcBorders>
              <w:top w:val="single" w:sz="4" w:space="0" w:color="auto"/>
              <w:left w:val="single" w:sz="4" w:space="0" w:color="auto"/>
            </w:tcBorders>
            <w:shd w:val="clear" w:color="auto" w:fill="FFFFFF"/>
          </w:tcPr>
          <w:p w14:paraId="1A43521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23B0B3D1" w14:textId="1E9FB9FB"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իրավաբանական անձին հանելու համար տեղեկությունների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r>
      <w:tr w:rsidR="00BB1F3C" w:rsidRPr="00DB4833" w14:paraId="68191123" w14:textId="77777777" w:rsidTr="00CA7E9B">
        <w:trPr>
          <w:jc w:val="center"/>
        </w:trPr>
        <w:tc>
          <w:tcPr>
            <w:tcW w:w="724" w:type="dxa"/>
            <w:tcBorders>
              <w:top w:val="single" w:sz="4" w:space="0" w:color="auto"/>
              <w:left w:val="single" w:sz="4" w:space="0" w:color="auto"/>
            </w:tcBorders>
            <w:shd w:val="clear" w:color="auto" w:fill="FFFFFF"/>
          </w:tcPr>
          <w:p w14:paraId="0B6AC9B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6" w:type="dxa"/>
            <w:tcBorders>
              <w:top w:val="single" w:sz="4" w:space="0" w:color="auto"/>
              <w:left w:val="single" w:sz="4" w:space="0" w:color="auto"/>
            </w:tcBorders>
            <w:shd w:val="clear" w:color="auto" w:fill="FFFFFF"/>
            <w:vAlign w:val="center"/>
          </w:tcPr>
          <w:p w14:paraId="1AC8605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right w:val="single" w:sz="4" w:space="0" w:color="auto"/>
            </w:tcBorders>
            <w:shd w:val="clear" w:color="auto" w:fill="FFFFFF"/>
            <w:vAlign w:val="center"/>
          </w:tcPr>
          <w:p w14:paraId="1424F00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12161EE1"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24B3485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6" w:type="dxa"/>
            <w:tcBorders>
              <w:top w:val="single" w:sz="4" w:space="0" w:color="auto"/>
              <w:left w:val="single" w:sz="4" w:space="0" w:color="auto"/>
              <w:bottom w:val="single" w:sz="4" w:space="0" w:color="auto"/>
            </w:tcBorders>
            <w:shd w:val="clear" w:color="auto" w:fill="FFFFFF"/>
          </w:tcPr>
          <w:p w14:paraId="0CEA857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1C0F4D5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իրավաբանական անձին մաքսային ներկայացուցիչների ընդհանուր ռեեստրից հանելու համար տեղեկությունները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իրավաբանական անձին հանելու համար տեղեկությունների ներկայացում» գործառնություն (Р.СС.05.OPR.009))</w:t>
            </w:r>
          </w:p>
        </w:tc>
      </w:tr>
      <w:tr w:rsidR="00BB1F3C" w:rsidRPr="00DB4833" w14:paraId="0D629215"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75AB5A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6" w:type="dxa"/>
            <w:tcBorders>
              <w:top w:val="single" w:sz="4" w:space="0" w:color="auto"/>
              <w:left w:val="single" w:sz="4" w:space="0" w:color="auto"/>
              <w:bottom w:val="single" w:sz="4" w:space="0" w:color="auto"/>
            </w:tcBorders>
            <w:shd w:val="clear" w:color="auto" w:fill="FFFFFF"/>
          </w:tcPr>
          <w:p w14:paraId="49B34D0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E9DF8E6" w14:textId="50B19D6E"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Հաղորդագրությունը </w:t>
            </w:r>
            <w:r w:rsidR="00EC6369">
              <w:rPr>
                <w:rStyle w:val="Bodytext212pt"/>
                <w:rFonts w:ascii="Sylfaen" w:hAnsi="Sylfaen"/>
              </w:rPr>
              <w:t>և</w:t>
            </w:r>
            <w:r w:rsidRPr="00DB4833">
              <w:rPr>
                <w:rStyle w:val="Bodytext212pt"/>
                <w:rFonts w:ascii="Sylfaen" w:hAnsi="Sylfaen"/>
              </w:rPr>
              <w:t xml:space="preserve"> էլեկտրոնային փաստաթուղթը (տեղեկությունները) պետք է </w:t>
            </w:r>
            <w:r w:rsidRPr="00DB4833">
              <w:rPr>
                <w:rStyle w:val="Bodytext212pt"/>
                <w:rFonts w:ascii="Sylfaen" w:hAnsi="Sylfaen"/>
              </w:rPr>
              <w:lastRenderedPageBreak/>
              <w:t>համապատասխանեն էլեկտրոնային փաստաթղթի (տեղեկությունների) վավերապայմանների լրացման նկատմամբ ներկայացվող՝ Տեղեկատվական փոխգործակցության կանոնակարգով նախատեսված պահանջներին</w:t>
            </w:r>
          </w:p>
        </w:tc>
      </w:tr>
      <w:tr w:rsidR="00BB1F3C" w:rsidRPr="00DB4833" w14:paraId="12F56EEE"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198AF34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6</w:t>
            </w:r>
          </w:p>
        </w:tc>
        <w:tc>
          <w:tcPr>
            <w:tcW w:w="2826" w:type="dxa"/>
            <w:tcBorders>
              <w:top w:val="single" w:sz="4" w:space="0" w:color="auto"/>
              <w:left w:val="single" w:sz="4" w:space="0" w:color="auto"/>
              <w:bottom w:val="single" w:sz="4" w:space="0" w:color="auto"/>
            </w:tcBorders>
            <w:shd w:val="clear" w:color="auto" w:fill="FFFFFF"/>
          </w:tcPr>
          <w:p w14:paraId="02A4388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11A2474" w14:textId="2F8E2F1E"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իրավաբանական անձին հանում է մաքսային ներկայացուցիչների ընդհանուր ռեեստրից,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ուղարկում իրավաբանական անձին մաքսային ներկայացուցիչների ընդհանուր ռեեստրից հանելու մասին ծանուցումը</w:t>
            </w:r>
          </w:p>
        </w:tc>
      </w:tr>
      <w:tr w:rsidR="00BB1F3C" w:rsidRPr="00DB4833" w14:paraId="7BFA4933" w14:textId="77777777" w:rsidTr="00CA7E9B">
        <w:trPr>
          <w:jc w:val="center"/>
        </w:trPr>
        <w:tc>
          <w:tcPr>
            <w:tcW w:w="724" w:type="dxa"/>
            <w:tcBorders>
              <w:top w:val="single" w:sz="4" w:space="0" w:color="auto"/>
              <w:left w:val="single" w:sz="4" w:space="0" w:color="auto"/>
              <w:bottom w:val="single" w:sz="4" w:space="0" w:color="auto"/>
            </w:tcBorders>
            <w:shd w:val="clear" w:color="auto" w:fill="FFFFFF"/>
          </w:tcPr>
          <w:p w14:paraId="6CAD638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6" w:type="dxa"/>
            <w:tcBorders>
              <w:top w:val="single" w:sz="4" w:space="0" w:color="auto"/>
              <w:left w:val="single" w:sz="4" w:space="0" w:color="auto"/>
              <w:bottom w:val="single" w:sz="4" w:space="0" w:color="auto"/>
            </w:tcBorders>
            <w:shd w:val="clear" w:color="auto" w:fill="FFFFFF"/>
          </w:tcPr>
          <w:p w14:paraId="52CFD4F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0A29ADB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իրավաբանական անձին հանելու մասին տեղեկությունները մշակվել են, իրավաբանական անձին մաքսային ներկայացուցիչների ընդհանուր ռեեստրից հանելու մասին ծանուցում</w:t>
            </w:r>
            <w:r w:rsidR="002B0A8B" w:rsidRPr="00DB4833">
              <w:rPr>
                <w:rStyle w:val="Bodytext212pt"/>
                <w:rFonts w:ascii="Sylfaen" w:hAnsi="Sylfaen"/>
              </w:rPr>
              <w:t>ն</w:t>
            </w:r>
            <w:r w:rsidRPr="00DB4833">
              <w:rPr>
                <w:rStyle w:val="Bodytext212pt"/>
                <w:rFonts w:ascii="Sylfaen" w:hAnsi="Sylfaen"/>
              </w:rPr>
              <w:t xml:space="preserve"> ուղարկվել է անդամ պետության լիազորված մարմին</w:t>
            </w:r>
          </w:p>
        </w:tc>
      </w:tr>
    </w:tbl>
    <w:p w14:paraId="4BD7362B" w14:textId="77777777" w:rsidR="005A3500" w:rsidRPr="00DB4833" w:rsidRDefault="005A3500" w:rsidP="009B6BDF">
      <w:pPr>
        <w:pStyle w:val="Tablecaption0"/>
        <w:shd w:val="clear" w:color="auto" w:fill="auto"/>
        <w:spacing w:after="160" w:line="360" w:lineRule="auto"/>
        <w:ind w:right="-8"/>
        <w:rPr>
          <w:rFonts w:ascii="Sylfaen" w:hAnsi="Sylfaen"/>
          <w:sz w:val="24"/>
          <w:szCs w:val="24"/>
        </w:rPr>
      </w:pPr>
    </w:p>
    <w:p w14:paraId="1A45E737" w14:textId="77777777" w:rsidR="005A3500" w:rsidRPr="00DB4833" w:rsidRDefault="005A3500">
      <w:pPr>
        <w:widowControl/>
        <w:spacing w:after="200" w:line="276" w:lineRule="auto"/>
        <w:rPr>
          <w:rFonts w:eastAsia="Times New Roman" w:cs="Times New Roman"/>
          <w:color w:val="auto"/>
        </w:rPr>
      </w:pPr>
      <w:r w:rsidRPr="00DB4833">
        <w:br w:type="page"/>
      </w:r>
    </w:p>
    <w:p w14:paraId="06C3E96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20</w:t>
      </w:r>
    </w:p>
    <w:p w14:paraId="24DE8FCE" w14:textId="77777777" w:rsidR="00BB1F3C" w:rsidRPr="00DB4833" w:rsidRDefault="00BB1F3C" w:rsidP="009B6BDF">
      <w:pPr>
        <w:spacing w:after="160" w:line="360" w:lineRule="auto"/>
        <w:ind w:right="-8"/>
      </w:pPr>
    </w:p>
    <w:p w14:paraId="093F94D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տեղեկությունները հանելու մասին ծանուցման ստացում» գործառնության (Р.СС.05.OPR.011) նկարագրություն</w:t>
      </w:r>
      <w:r w:rsidR="002B0A8B" w:rsidRPr="00DB4833">
        <w:rPr>
          <w:rFonts w:ascii="Sylfaen" w:hAnsi="Sylfaen"/>
          <w:sz w:val="24"/>
          <w:szCs w:val="24"/>
        </w:rPr>
        <w:t>ը</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709"/>
        <w:gridCol w:w="2970"/>
        <w:gridCol w:w="5684"/>
      </w:tblGrid>
      <w:tr w:rsidR="00BB1F3C" w:rsidRPr="00DB4833" w14:paraId="0A2139DB" w14:textId="77777777" w:rsidTr="00CA7E9B">
        <w:trPr>
          <w:jc w:val="center"/>
        </w:trPr>
        <w:tc>
          <w:tcPr>
            <w:tcW w:w="709" w:type="dxa"/>
            <w:tcBorders>
              <w:top w:val="single" w:sz="4" w:space="0" w:color="auto"/>
              <w:left w:val="single" w:sz="4" w:space="0" w:color="auto"/>
            </w:tcBorders>
            <w:shd w:val="clear" w:color="auto" w:fill="FFFFFF"/>
            <w:vAlign w:val="center"/>
          </w:tcPr>
          <w:p w14:paraId="673D24F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FBFE80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70" w:type="dxa"/>
            <w:tcBorders>
              <w:top w:val="single" w:sz="4" w:space="0" w:color="auto"/>
              <w:left w:val="single" w:sz="4" w:space="0" w:color="auto"/>
            </w:tcBorders>
            <w:shd w:val="clear" w:color="auto" w:fill="FFFFFF"/>
            <w:vAlign w:val="center"/>
          </w:tcPr>
          <w:p w14:paraId="7036302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684" w:type="dxa"/>
            <w:tcBorders>
              <w:top w:val="single" w:sz="4" w:space="0" w:color="auto"/>
              <w:left w:val="single" w:sz="4" w:space="0" w:color="auto"/>
              <w:right w:val="single" w:sz="4" w:space="0" w:color="auto"/>
            </w:tcBorders>
            <w:shd w:val="clear" w:color="auto" w:fill="FFFFFF"/>
            <w:vAlign w:val="center"/>
          </w:tcPr>
          <w:p w14:paraId="69E17A6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BB5F1E2" w14:textId="77777777" w:rsidTr="00CA7E9B">
        <w:trPr>
          <w:jc w:val="center"/>
        </w:trPr>
        <w:tc>
          <w:tcPr>
            <w:tcW w:w="709" w:type="dxa"/>
            <w:tcBorders>
              <w:top w:val="single" w:sz="4" w:space="0" w:color="auto"/>
              <w:left w:val="single" w:sz="4" w:space="0" w:color="auto"/>
            </w:tcBorders>
            <w:shd w:val="clear" w:color="auto" w:fill="FFFFFF"/>
            <w:vAlign w:val="center"/>
          </w:tcPr>
          <w:p w14:paraId="37B52CC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3C8373D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684" w:type="dxa"/>
            <w:tcBorders>
              <w:top w:val="single" w:sz="4" w:space="0" w:color="auto"/>
              <w:left w:val="single" w:sz="4" w:space="0" w:color="auto"/>
              <w:right w:val="single" w:sz="4" w:space="0" w:color="auto"/>
            </w:tcBorders>
            <w:shd w:val="clear" w:color="auto" w:fill="FFFFFF"/>
            <w:vAlign w:val="center"/>
          </w:tcPr>
          <w:p w14:paraId="19FF8C4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4ECFB89" w14:textId="77777777" w:rsidTr="00CA7E9B">
        <w:trPr>
          <w:jc w:val="center"/>
        </w:trPr>
        <w:tc>
          <w:tcPr>
            <w:tcW w:w="709" w:type="dxa"/>
            <w:tcBorders>
              <w:top w:val="single" w:sz="4" w:space="0" w:color="auto"/>
              <w:left w:val="single" w:sz="4" w:space="0" w:color="auto"/>
            </w:tcBorders>
            <w:shd w:val="clear" w:color="auto" w:fill="FFFFFF"/>
          </w:tcPr>
          <w:p w14:paraId="0E0D66B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70" w:type="dxa"/>
            <w:tcBorders>
              <w:top w:val="single" w:sz="4" w:space="0" w:color="auto"/>
              <w:left w:val="single" w:sz="4" w:space="0" w:color="auto"/>
            </w:tcBorders>
            <w:shd w:val="clear" w:color="auto" w:fill="FFFFFF"/>
            <w:vAlign w:val="center"/>
          </w:tcPr>
          <w:p w14:paraId="332B090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684" w:type="dxa"/>
            <w:tcBorders>
              <w:top w:val="single" w:sz="4" w:space="0" w:color="auto"/>
              <w:left w:val="single" w:sz="4" w:space="0" w:color="auto"/>
              <w:right w:val="single" w:sz="4" w:space="0" w:color="auto"/>
            </w:tcBorders>
            <w:shd w:val="clear" w:color="auto" w:fill="FFFFFF"/>
            <w:vAlign w:val="center"/>
          </w:tcPr>
          <w:p w14:paraId="1506E78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Р.СС.05.ОРR.011</w:t>
            </w:r>
          </w:p>
        </w:tc>
      </w:tr>
      <w:tr w:rsidR="00BB1F3C" w:rsidRPr="00DB4833" w14:paraId="5D9458CD" w14:textId="77777777" w:rsidTr="00CA7E9B">
        <w:trPr>
          <w:jc w:val="center"/>
        </w:trPr>
        <w:tc>
          <w:tcPr>
            <w:tcW w:w="709" w:type="dxa"/>
            <w:tcBorders>
              <w:top w:val="single" w:sz="4" w:space="0" w:color="auto"/>
              <w:left w:val="single" w:sz="4" w:space="0" w:color="auto"/>
            </w:tcBorders>
            <w:shd w:val="clear" w:color="auto" w:fill="FFFFFF"/>
          </w:tcPr>
          <w:p w14:paraId="527A9A4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70" w:type="dxa"/>
            <w:tcBorders>
              <w:top w:val="single" w:sz="4" w:space="0" w:color="auto"/>
              <w:left w:val="single" w:sz="4" w:space="0" w:color="auto"/>
            </w:tcBorders>
            <w:shd w:val="clear" w:color="auto" w:fill="FFFFFF"/>
          </w:tcPr>
          <w:p w14:paraId="447D51A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684" w:type="dxa"/>
            <w:tcBorders>
              <w:top w:val="single" w:sz="4" w:space="0" w:color="auto"/>
              <w:left w:val="single" w:sz="4" w:space="0" w:color="auto"/>
              <w:right w:val="single" w:sz="4" w:space="0" w:color="auto"/>
            </w:tcBorders>
            <w:shd w:val="clear" w:color="auto" w:fill="FFFFFF"/>
            <w:vAlign w:val="center"/>
          </w:tcPr>
          <w:p w14:paraId="16B29F4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հանելու մասին ծանուցման ստացում</w:t>
            </w:r>
          </w:p>
        </w:tc>
      </w:tr>
      <w:tr w:rsidR="00BB1F3C" w:rsidRPr="00DB4833" w14:paraId="0D845149"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1F1FA8A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970" w:type="dxa"/>
            <w:tcBorders>
              <w:top w:val="single" w:sz="4" w:space="0" w:color="auto"/>
              <w:left w:val="single" w:sz="4" w:space="0" w:color="auto"/>
              <w:bottom w:val="single" w:sz="4" w:space="0" w:color="auto"/>
            </w:tcBorders>
            <w:shd w:val="clear" w:color="auto" w:fill="FFFFFF"/>
            <w:vAlign w:val="center"/>
          </w:tcPr>
          <w:p w14:paraId="1C961C5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45CABB6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5B01C7D3"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282F227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970" w:type="dxa"/>
            <w:tcBorders>
              <w:top w:val="single" w:sz="4" w:space="0" w:color="auto"/>
              <w:left w:val="single" w:sz="4" w:space="0" w:color="auto"/>
              <w:bottom w:val="single" w:sz="4" w:space="0" w:color="auto"/>
            </w:tcBorders>
            <w:shd w:val="clear" w:color="auto" w:fill="FFFFFF"/>
          </w:tcPr>
          <w:p w14:paraId="33499A2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29AC889D" w14:textId="636628A2"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իրավաբանական անձին մաքսային ներկայացուցիչների ընդհանուր ռեեստրից հանելու մասին ծանուցումը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իրավաբանական անձին հանելու </w:t>
            </w:r>
            <w:r w:rsidR="00505133" w:rsidRPr="00DB4833">
              <w:rPr>
                <w:rStyle w:val="Bodytext212pt"/>
                <w:rFonts w:ascii="Sylfaen" w:hAnsi="Sylfaen"/>
              </w:rPr>
              <w:t>համար տեղեկությունների</w:t>
            </w:r>
            <w:r w:rsidRPr="00DB4833">
              <w:rPr>
                <w:rStyle w:val="Bodytext212pt"/>
                <w:rFonts w:ascii="Sylfaen" w:hAnsi="Sylfaen"/>
              </w:rPr>
              <w:t xml:space="preserve">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(Р.СС.05.OPR.010))</w:t>
            </w:r>
          </w:p>
        </w:tc>
      </w:tr>
      <w:tr w:rsidR="00BB1F3C" w:rsidRPr="00DB4833" w14:paraId="53D28647"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6E5BCCD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970" w:type="dxa"/>
            <w:tcBorders>
              <w:top w:val="single" w:sz="4" w:space="0" w:color="auto"/>
              <w:left w:val="single" w:sz="4" w:space="0" w:color="auto"/>
              <w:bottom w:val="single" w:sz="4" w:space="0" w:color="auto"/>
            </w:tcBorders>
            <w:shd w:val="clear" w:color="auto" w:fill="FFFFFF"/>
          </w:tcPr>
          <w:p w14:paraId="52CEDA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6498C536" w14:textId="00367F4A"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14D8CB0A"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4E762D94"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970" w:type="dxa"/>
            <w:tcBorders>
              <w:top w:val="single" w:sz="4" w:space="0" w:color="auto"/>
              <w:left w:val="single" w:sz="4" w:space="0" w:color="auto"/>
              <w:bottom w:val="single" w:sz="4" w:space="0" w:color="auto"/>
            </w:tcBorders>
            <w:shd w:val="clear" w:color="auto" w:fill="FFFFFF"/>
          </w:tcPr>
          <w:p w14:paraId="26BF742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9D82A3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ծանուցման ընդունում՝ Տեղեկատվական փոխգործակցության կանոնակարգին համապատասխան</w:t>
            </w:r>
          </w:p>
        </w:tc>
      </w:tr>
      <w:tr w:rsidR="00BB1F3C" w:rsidRPr="00DB4833" w14:paraId="23B04FC6" w14:textId="77777777" w:rsidTr="00CA7E9B">
        <w:trPr>
          <w:jc w:val="center"/>
        </w:trPr>
        <w:tc>
          <w:tcPr>
            <w:tcW w:w="709" w:type="dxa"/>
            <w:tcBorders>
              <w:top w:val="single" w:sz="4" w:space="0" w:color="auto"/>
              <w:left w:val="single" w:sz="4" w:space="0" w:color="auto"/>
              <w:bottom w:val="single" w:sz="4" w:space="0" w:color="auto"/>
            </w:tcBorders>
            <w:shd w:val="clear" w:color="auto" w:fill="FFFFFF"/>
          </w:tcPr>
          <w:p w14:paraId="5BF1FB8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970" w:type="dxa"/>
            <w:tcBorders>
              <w:top w:val="single" w:sz="4" w:space="0" w:color="auto"/>
              <w:left w:val="single" w:sz="4" w:space="0" w:color="auto"/>
              <w:bottom w:val="single" w:sz="4" w:space="0" w:color="auto"/>
            </w:tcBorders>
            <w:shd w:val="clear" w:color="auto" w:fill="FFFFFF"/>
          </w:tcPr>
          <w:p w14:paraId="6D4C1D8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684" w:type="dxa"/>
            <w:tcBorders>
              <w:top w:val="single" w:sz="4" w:space="0" w:color="auto"/>
              <w:left w:val="single" w:sz="4" w:space="0" w:color="auto"/>
              <w:bottom w:val="single" w:sz="4" w:space="0" w:color="auto"/>
              <w:right w:val="single" w:sz="4" w:space="0" w:color="auto"/>
            </w:tcBorders>
            <w:shd w:val="clear" w:color="auto" w:fill="FFFFFF"/>
            <w:vAlign w:val="center"/>
          </w:tcPr>
          <w:p w14:paraId="1C166F1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հանելու մասին ծանուցումը մշակվել է</w:t>
            </w:r>
          </w:p>
        </w:tc>
      </w:tr>
    </w:tbl>
    <w:p w14:paraId="3DF11BEC"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65C90107" w14:textId="77777777" w:rsidR="00BB1F3C" w:rsidRPr="00DB4833" w:rsidRDefault="00BB1F3C" w:rsidP="009B6BDF">
      <w:pPr>
        <w:spacing w:after="160" w:line="360" w:lineRule="auto"/>
        <w:rPr>
          <w:rFonts w:eastAsia="Times New Roman" w:cs="Times New Roman"/>
        </w:rPr>
      </w:pPr>
      <w:r w:rsidRPr="00DB4833">
        <w:br w:type="page"/>
      </w:r>
    </w:p>
    <w:p w14:paraId="6B3950A4"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21</w:t>
      </w:r>
    </w:p>
    <w:p w14:paraId="10D7A163" w14:textId="77777777" w:rsidR="00BB1F3C" w:rsidRPr="00DB4833" w:rsidRDefault="00BB1F3C" w:rsidP="009B6BDF">
      <w:pPr>
        <w:spacing w:after="160" w:line="360" w:lineRule="auto"/>
        <w:ind w:right="-8"/>
      </w:pPr>
    </w:p>
    <w:p w14:paraId="3B57058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թարմացված ընդհանուր ռեեստրի հրապարակում» գործառնության (Р.СС.05.OРR.012) նկարագրություն</w:t>
      </w:r>
      <w:r w:rsidR="002B0A8B" w:rsidRPr="00DB4833">
        <w:rPr>
          <w:rFonts w:ascii="Sylfaen" w:hAnsi="Sylfaen"/>
          <w:sz w:val="24"/>
          <w:szCs w:val="24"/>
        </w:rPr>
        <w:t>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727"/>
        <w:gridCol w:w="2830"/>
        <w:gridCol w:w="5836"/>
      </w:tblGrid>
      <w:tr w:rsidR="00BB1F3C" w:rsidRPr="00DB4833" w14:paraId="62AAC4D0" w14:textId="77777777" w:rsidTr="00CA7E9B">
        <w:trPr>
          <w:jc w:val="center"/>
        </w:trPr>
        <w:tc>
          <w:tcPr>
            <w:tcW w:w="727" w:type="dxa"/>
            <w:tcBorders>
              <w:top w:val="single" w:sz="4" w:space="0" w:color="auto"/>
              <w:left w:val="single" w:sz="4" w:space="0" w:color="auto"/>
            </w:tcBorders>
            <w:shd w:val="clear" w:color="auto" w:fill="FFFFFF"/>
            <w:vAlign w:val="center"/>
          </w:tcPr>
          <w:p w14:paraId="147C70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04EC11E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6F77E15F"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650DEF86"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05DD383" w14:textId="77777777" w:rsidTr="00CA7E9B">
        <w:trPr>
          <w:jc w:val="center"/>
        </w:trPr>
        <w:tc>
          <w:tcPr>
            <w:tcW w:w="727" w:type="dxa"/>
            <w:tcBorders>
              <w:top w:val="single" w:sz="4" w:space="0" w:color="auto"/>
              <w:left w:val="single" w:sz="4" w:space="0" w:color="auto"/>
            </w:tcBorders>
            <w:shd w:val="clear" w:color="auto" w:fill="FFFFFF"/>
            <w:vAlign w:val="center"/>
          </w:tcPr>
          <w:p w14:paraId="4C4D574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4E1AE27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6" w:type="dxa"/>
            <w:tcBorders>
              <w:top w:val="single" w:sz="4" w:space="0" w:color="auto"/>
              <w:left w:val="single" w:sz="4" w:space="0" w:color="auto"/>
              <w:right w:val="single" w:sz="4" w:space="0" w:color="auto"/>
            </w:tcBorders>
            <w:shd w:val="clear" w:color="auto" w:fill="FFFFFF"/>
            <w:vAlign w:val="center"/>
          </w:tcPr>
          <w:p w14:paraId="786FB41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27DEA45" w14:textId="77777777" w:rsidTr="00CA7E9B">
        <w:trPr>
          <w:jc w:val="center"/>
        </w:trPr>
        <w:tc>
          <w:tcPr>
            <w:tcW w:w="727" w:type="dxa"/>
            <w:tcBorders>
              <w:top w:val="single" w:sz="4" w:space="0" w:color="auto"/>
              <w:left w:val="single" w:sz="4" w:space="0" w:color="auto"/>
            </w:tcBorders>
            <w:shd w:val="clear" w:color="auto" w:fill="FFFFFF"/>
          </w:tcPr>
          <w:p w14:paraId="5A88491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3968E4F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6" w:type="dxa"/>
            <w:tcBorders>
              <w:top w:val="single" w:sz="4" w:space="0" w:color="auto"/>
              <w:left w:val="single" w:sz="4" w:space="0" w:color="auto"/>
              <w:right w:val="single" w:sz="4" w:space="0" w:color="auto"/>
            </w:tcBorders>
            <w:shd w:val="clear" w:color="auto" w:fill="FFFFFF"/>
            <w:vAlign w:val="center"/>
          </w:tcPr>
          <w:p w14:paraId="08251AB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Р.СС.05.OPR.012</w:t>
            </w:r>
          </w:p>
        </w:tc>
      </w:tr>
      <w:tr w:rsidR="00BB1F3C" w:rsidRPr="00DB4833" w14:paraId="65683F0E" w14:textId="77777777" w:rsidTr="00CA7E9B">
        <w:trPr>
          <w:jc w:val="center"/>
        </w:trPr>
        <w:tc>
          <w:tcPr>
            <w:tcW w:w="727" w:type="dxa"/>
            <w:tcBorders>
              <w:top w:val="single" w:sz="4" w:space="0" w:color="auto"/>
              <w:left w:val="single" w:sz="4" w:space="0" w:color="auto"/>
            </w:tcBorders>
            <w:shd w:val="clear" w:color="auto" w:fill="FFFFFF"/>
          </w:tcPr>
          <w:p w14:paraId="0391171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70304FE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vAlign w:val="center"/>
          </w:tcPr>
          <w:p w14:paraId="08775799"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թարմացված ընդհանուր ռեեստրի հրապարակում</w:t>
            </w:r>
          </w:p>
        </w:tc>
      </w:tr>
      <w:tr w:rsidR="00BB1F3C" w:rsidRPr="00DB4833" w14:paraId="551BE693" w14:textId="77777777" w:rsidTr="00CA7E9B">
        <w:trPr>
          <w:jc w:val="center"/>
        </w:trPr>
        <w:tc>
          <w:tcPr>
            <w:tcW w:w="727" w:type="dxa"/>
            <w:tcBorders>
              <w:top w:val="single" w:sz="4" w:space="0" w:color="auto"/>
              <w:left w:val="single" w:sz="4" w:space="0" w:color="auto"/>
            </w:tcBorders>
            <w:shd w:val="clear" w:color="auto" w:fill="FFFFFF"/>
          </w:tcPr>
          <w:p w14:paraId="6B47D7F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3E345347"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6" w:type="dxa"/>
            <w:tcBorders>
              <w:top w:val="single" w:sz="4" w:space="0" w:color="auto"/>
              <w:left w:val="single" w:sz="4" w:space="0" w:color="auto"/>
              <w:right w:val="single" w:sz="4" w:space="0" w:color="auto"/>
            </w:tcBorders>
            <w:shd w:val="clear" w:color="auto" w:fill="FFFFFF"/>
            <w:vAlign w:val="center"/>
          </w:tcPr>
          <w:p w14:paraId="786BA813"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70665CAD" w14:textId="77777777" w:rsidTr="00CA7E9B">
        <w:trPr>
          <w:jc w:val="center"/>
        </w:trPr>
        <w:tc>
          <w:tcPr>
            <w:tcW w:w="727" w:type="dxa"/>
            <w:tcBorders>
              <w:top w:val="single" w:sz="4" w:space="0" w:color="auto"/>
              <w:left w:val="single" w:sz="4" w:space="0" w:color="auto"/>
            </w:tcBorders>
            <w:shd w:val="clear" w:color="auto" w:fill="FFFFFF"/>
          </w:tcPr>
          <w:p w14:paraId="2A69710B"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2A226C18"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6" w:type="dxa"/>
            <w:tcBorders>
              <w:top w:val="single" w:sz="4" w:space="0" w:color="auto"/>
              <w:left w:val="single" w:sz="4" w:space="0" w:color="auto"/>
              <w:right w:val="single" w:sz="4" w:space="0" w:color="auto"/>
            </w:tcBorders>
            <w:shd w:val="clear" w:color="auto" w:fill="FFFFFF"/>
            <w:vAlign w:val="center"/>
          </w:tcPr>
          <w:p w14:paraId="059997EF" w14:textId="1EF1FA82"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ռեեստրը թարմացնելիս («Մաքսային ներկայացուցիչների ընդհանուր ռեեստրից իրավաբանական անձին հանելու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գործառնություն (Р.СС.05.OPR.010))</w:t>
            </w:r>
          </w:p>
        </w:tc>
      </w:tr>
      <w:tr w:rsidR="00BB1F3C" w:rsidRPr="00DB4833" w14:paraId="62A90F89" w14:textId="77777777" w:rsidTr="00CA7E9B">
        <w:trPr>
          <w:jc w:val="center"/>
        </w:trPr>
        <w:tc>
          <w:tcPr>
            <w:tcW w:w="727" w:type="dxa"/>
            <w:tcBorders>
              <w:top w:val="single" w:sz="4" w:space="0" w:color="auto"/>
              <w:left w:val="single" w:sz="4" w:space="0" w:color="auto"/>
            </w:tcBorders>
            <w:shd w:val="clear" w:color="auto" w:fill="FFFFFF"/>
          </w:tcPr>
          <w:p w14:paraId="21FE432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tcBorders>
            <w:shd w:val="clear" w:color="auto" w:fill="FFFFFF"/>
            <w:vAlign w:val="center"/>
          </w:tcPr>
          <w:p w14:paraId="3263BF3C"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6" w:type="dxa"/>
            <w:tcBorders>
              <w:top w:val="single" w:sz="4" w:space="0" w:color="auto"/>
              <w:left w:val="single" w:sz="4" w:space="0" w:color="auto"/>
              <w:right w:val="single" w:sz="4" w:space="0" w:color="auto"/>
            </w:tcBorders>
            <w:shd w:val="clear" w:color="auto" w:fill="FFFFFF"/>
            <w:vAlign w:val="center"/>
          </w:tcPr>
          <w:p w14:paraId="37AC28E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BB1F3C" w:rsidRPr="00DB4833" w14:paraId="19FC0115"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0AC5E5C5"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650C78BA"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14:paraId="2A806052"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ապահովում է Միության տեղեկատվական պորտալում մաքսային ներկայացուցիչների թարմացված ընդհանուր ռեեստրի հրապարակումը</w:t>
            </w:r>
          </w:p>
        </w:tc>
      </w:tr>
      <w:tr w:rsidR="00BB1F3C" w:rsidRPr="00DB4833" w14:paraId="37CF5177"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73C24D8E"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00263301"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14:paraId="547F6EED" w14:textId="77777777" w:rsidR="00BB1F3C" w:rsidRPr="00DB4833" w:rsidRDefault="00BB1F3C" w:rsidP="0038003C">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թարմացված ընդհանուր ռեեստրը հրապարակվել է Միության տեղեկատվական պորտալում</w:t>
            </w:r>
          </w:p>
        </w:tc>
      </w:tr>
    </w:tbl>
    <w:p w14:paraId="27752284" w14:textId="77777777" w:rsidR="005A3500" w:rsidRPr="00DB4833" w:rsidRDefault="005A3500" w:rsidP="009B6BDF">
      <w:pPr>
        <w:spacing w:after="160" w:line="360" w:lineRule="auto"/>
        <w:ind w:right="-8"/>
      </w:pPr>
    </w:p>
    <w:p w14:paraId="53B9E517" w14:textId="77777777" w:rsidR="005A3500" w:rsidRPr="00DB4833" w:rsidRDefault="005A3500">
      <w:pPr>
        <w:widowControl/>
        <w:spacing w:after="200" w:line="276" w:lineRule="auto"/>
      </w:pPr>
      <w:r w:rsidRPr="00DB4833">
        <w:br w:type="page"/>
      </w:r>
    </w:p>
    <w:p w14:paraId="1D96739B" w14:textId="77777777" w:rsidR="00BB1F3C" w:rsidRPr="00DB4833" w:rsidRDefault="00591054" w:rsidP="005A3500">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505133" w:rsidRPr="00DB4833">
        <w:rPr>
          <w:rFonts w:ascii="Sylfaen" w:hAnsi="Sylfaen"/>
          <w:sz w:val="24"/>
          <w:szCs w:val="24"/>
        </w:rPr>
        <w:t>Ա</w:t>
      </w:r>
      <w:r w:rsidR="00BB1F3C" w:rsidRPr="00DB4833">
        <w:rPr>
          <w:rFonts w:ascii="Sylfaen" w:hAnsi="Sylfaen"/>
          <w:sz w:val="24"/>
          <w:szCs w:val="24"/>
        </w:rPr>
        <w:t xml:space="preserve">նդամ պետությունների լիազորված </w:t>
      </w:r>
      <w:r w:rsidR="003102BA" w:rsidRPr="00DB4833">
        <w:rPr>
          <w:rFonts w:ascii="Sylfaen" w:hAnsi="Sylfaen"/>
          <w:color w:val="000000"/>
          <w:sz w:val="24"/>
          <w:szCs w:val="24"/>
          <w:shd w:val="clear" w:color="auto" w:fill="FFFFFF"/>
        </w:rPr>
        <w:t>մարմիններին</w:t>
      </w:r>
      <w:r w:rsidR="00BB1F3C" w:rsidRPr="00DB4833">
        <w:rPr>
          <w:rFonts w:ascii="Sylfaen" w:hAnsi="Sylfaen"/>
          <w:sz w:val="24"/>
          <w:szCs w:val="24"/>
        </w:rPr>
        <w:t xml:space="preserve"> մաքսային ներկայացուցիչների ընդհանուր ռեեստրում պարունակվող տեղեկությունների ներկայացման ընթացակարգեր</w:t>
      </w:r>
      <w:r w:rsidR="002B0A8B" w:rsidRPr="00DB4833">
        <w:rPr>
          <w:rFonts w:ascii="Sylfaen" w:hAnsi="Sylfaen"/>
          <w:sz w:val="24"/>
          <w:szCs w:val="24"/>
        </w:rPr>
        <w:t>ը</w:t>
      </w:r>
    </w:p>
    <w:p w14:paraId="2FDDC964" w14:textId="35C59959"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 (Р.СС.05.РRС.004)</w:t>
      </w:r>
    </w:p>
    <w:p w14:paraId="6A83D120" w14:textId="77777777" w:rsidR="00BB1F3C" w:rsidRPr="00DB4833" w:rsidRDefault="00BB1F3C" w:rsidP="005A3500">
      <w:pPr>
        <w:pStyle w:val="Bodytext20"/>
        <w:shd w:val="clear" w:color="auto" w:fill="auto"/>
        <w:spacing w:before="0" w:after="120" w:line="240" w:lineRule="auto"/>
        <w:ind w:right="-6" w:firstLine="0"/>
        <w:jc w:val="center"/>
        <w:rPr>
          <w:rFonts w:ascii="Sylfaen" w:hAnsi="Sylfaen"/>
          <w:sz w:val="24"/>
          <w:szCs w:val="24"/>
        </w:rPr>
      </w:pPr>
    </w:p>
    <w:p w14:paraId="5DFAA39F" w14:textId="13A0CAE6"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(Р.СС.05.РRС.004) կատարման սխեման ներկայացված է 8-րդ նկարում:</w:t>
      </w:r>
    </w:p>
    <w:p w14:paraId="7363F349" w14:textId="27DD9B9B" w:rsidR="005A3500" w:rsidRPr="00DB4833" w:rsidRDefault="003B05D6" w:rsidP="005A3500">
      <w:r>
        <w:rPr>
          <w:noProof/>
          <w:lang w:val="en-US" w:eastAsia="en-US" w:bidi="ar-SA"/>
        </w:rPr>
        <mc:AlternateContent>
          <mc:Choice Requires="wpg">
            <w:drawing>
              <wp:anchor distT="0" distB="0" distL="114300" distR="114300" simplePos="0" relativeHeight="252020736" behindDoc="0" locked="0" layoutInCell="1" allowOverlap="1" wp14:anchorId="45E27EB8" wp14:editId="6AED2CD3">
                <wp:simplePos x="0" y="0"/>
                <wp:positionH relativeFrom="column">
                  <wp:posOffset>281940</wp:posOffset>
                </wp:positionH>
                <wp:positionV relativeFrom="paragraph">
                  <wp:posOffset>100965</wp:posOffset>
                </wp:positionV>
                <wp:extent cx="4976495" cy="2313305"/>
                <wp:effectExtent l="1270" t="635" r="3810" b="635"/>
                <wp:wrapNone/>
                <wp:docPr id="575861159"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6495" cy="2313305"/>
                          <a:chOff x="1862" y="6286"/>
                          <a:chExt cx="7837" cy="3643"/>
                        </a:xfrm>
                      </wpg:grpSpPr>
                      <wps:wsp>
                        <wps:cNvPr id="625592810" name="Text Box 206"/>
                        <wps:cNvSpPr txBox="1">
                          <a:spLocks noChangeArrowheads="1"/>
                        </wps:cNvSpPr>
                        <wps:spPr bwMode="auto">
                          <a:xfrm>
                            <a:off x="1925" y="6286"/>
                            <a:ext cx="3535"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B97A3" w14:textId="77777777" w:rsidR="00EC2E69" w:rsidRPr="000B0BAF" w:rsidRDefault="00EC2E69" w:rsidP="005A3500">
                              <w:pPr>
                                <w:rPr>
                                  <w:sz w:val="10"/>
                                </w:rPr>
                              </w:pPr>
                              <w:r w:rsidRPr="000B0BAF">
                                <w:rPr>
                                  <w:sz w:val="10"/>
                                </w:rPr>
                                <w:t>Անդամ պետության լիազորված մարմին (P.CC.05.ACT.001)</w:t>
                              </w:r>
                            </w:p>
                          </w:txbxContent>
                        </wps:txbx>
                        <wps:bodyPr rot="0" vert="horz" wrap="square" lIns="0" tIns="0" rIns="0" bIns="0" anchor="t" anchorCtr="0" upright="1">
                          <a:noAutofit/>
                        </wps:bodyPr>
                      </wps:wsp>
                      <wps:wsp>
                        <wps:cNvPr id="570861359" name="Text Box 207"/>
                        <wps:cNvSpPr txBox="1">
                          <a:spLocks noChangeArrowheads="1"/>
                        </wps:cNvSpPr>
                        <wps:spPr bwMode="auto">
                          <a:xfrm>
                            <a:off x="6164" y="6286"/>
                            <a:ext cx="3535"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1D2BA" w14:textId="77777777" w:rsidR="00EC2E69" w:rsidRPr="000B0BAF" w:rsidRDefault="00EC2E69" w:rsidP="005A3500">
                              <w:pPr>
                                <w:rPr>
                                  <w:sz w:val="12"/>
                                </w:rPr>
                              </w:pPr>
                              <w:r w:rsidRPr="000B0BAF">
                                <w:rPr>
                                  <w:sz w:val="12"/>
                                </w:rPr>
                                <w:t xml:space="preserve">Հանձնաժողով </w:t>
                              </w:r>
                              <w:r w:rsidRPr="000B0BAF">
                                <w:rPr>
                                  <w:sz w:val="12"/>
                                </w:rPr>
                                <w:t>(</w:t>
                              </w:r>
                              <w:r w:rsidRPr="000B0BAF">
                                <w:rPr>
                                  <w:sz w:val="12"/>
                                  <w:lang w:val="en-US"/>
                                </w:rPr>
                                <w:t>P.ACT.001)</w:t>
                              </w:r>
                            </w:p>
                          </w:txbxContent>
                        </wps:txbx>
                        <wps:bodyPr rot="0" vert="horz" wrap="square" lIns="0" tIns="0" rIns="0" bIns="0" anchor="t" anchorCtr="0" upright="1">
                          <a:noAutofit/>
                        </wps:bodyPr>
                      </wps:wsp>
                      <wps:wsp>
                        <wps:cNvPr id="551839861" name="Text Box 208"/>
                        <wps:cNvSpPr txBox="1">
                          <a:spLocks noChangeArrowheads="1"/>
                        </wps:cNvSpPr>
                        <wps:spPr bwMode="auto">
                          <a:xfrm>
                            <a:off x="2463" y="7136"/>
                            <a:ext cx="1997"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9FFF9" w14:textId="77777777" w:rsidR="00EC2E69" w:rsidRPr="00BD7E53" w:rsidRDefault="00EC2E69" w:rsidP="005A3500">
                              <w:pPr>
                                <w:rPr>
                                  <w:sz w:val="9"/>
                                  <w:szCs w:val="9"/>
                                </w:rPr>
                              </w:pPr>
                              <w:r w:rsidRPr="00BD7E53">
                                <w:rPr>
                                  <w:rStyle w:val="Headerorfooter60"/>
                                  <w:rFonts w:ascii="Sylfaen" w:eastAsiaTheme="minorHAnsi" w:hAnsi="Sylfaen"/>
                                  <w:sz w:val="9"/>
                                  <w:szCs w:val="9"/>
                                </w:rPr>
                                <w:t xml:space="preserve">Մաքսային ներկայացուցիչների ընդհանուր ռեեստրի թարմացման </w:t>
                              </w:r>
                              <w:r w:rsidR="00341B45">
                                <w:rPr>
                                  <w:rStyle w:val="Headerorfooter60"/>
                                  <w:rFonts w:ascii="Sylfaen" w:eastAsiaTheme="minorHAnsi" w:hAnsi="Sylfaen"/>
                                  <w:sz w:val="9"/>
                                  <w:szCs w:val="9"/>
                                </w:rPr>
                                <w:t xml:space="preserve">վերջին </w:t>
                              </w:r>
                              <w:r w:rsidRPr="00BD7E53">
                                <w:rPr>
                                  <w:rStyle w:val="Headerorfooter60"/>
                                  <w:rFonts w:ascii="Sylfaen" w:eastAsiaTheme="minorHAnsi" w:hAnsi="Sylfaen"/>
                                  <w:sz w:val="9"/>
                                  <w:szCs w:val="9"/>
                                </w:rPr>
                                <w:t xml:space="preserve">ամսաթվի եւ ժամի </w:t>
                              </w:r>
                              <w:r w:rsidRPr="00BD7E53">
                                <w:rPr>
                                  <w:rStyle w:val="Bodytext212pt"/>
                                  <w:rFonts w:ascii="Sylfaen" w:eastAsia="Sylfaen" w:hAnsi="Sylfaen" w:cs="Sylfaen"/>
                                  <w:sz w:val="9"/>
                                  <w:szCs w:val="9"/>
                                </w:rPr>
                                <w:t>մասին տեղեկություններ ստանալու անհրաժեշտության առաջացում</w:t>
                              </w:r>
                            </w:p>
                            <w:p w14:paraId="64EDE246" w14:textId="77777777" w:rsidR="00EC2E69" w:rsidRPr="000B0BAF" w:rsidRDefault="00EC2E69" w:rsidP="005A3500">
                              <w:pPr>
                                <w:rPr>
                                  <w:sz w:val="10"/>
                                </w:rPr>
                              </w:pPr>
                            </w:p>
                          </w:txbxContent>
                        </wps:txbx>
                        <wps:bodyPr rot="0" vert="horz" wrap="square" lIns="0" tIns="0" rIns="0" bIns="0" anchor="t" anchorCtr="0" upright="1">
                          <a:noAutofit/>
                        </wps:bodyPr>
                      </wps:wsp>
                      <wps:wsp>
                        <wps:cNvPr id="302136665" name="Text Box 209"/>
                        <wps:cNvSpPr txBox="1">
                          <a:spLocks noChangeArrowheads="1"/>
                        </wps:cNvSpPr>
                        <wps:spPr bwMode="auto">
                          <a:xfrm>
                            <a:off x="1925" y="8827"/>
                            <a:ext cx="3383" cy="2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3AAEE" w14:textId="77777777" w:rsidR="00EC2E69" w:rsidRPr="000B0BAF" w:rsidRDefault="00EC2E69" w:rsidP="005A3500">
                              <w:pPr>
                                <w:rPr>
                                  <w:sz w:val="10"/>
                                </w:rPr>
                              </w:pPr>
                              <w:r w:rsidRPr="000B0BAF">
                                <w:rPr>
                                  <w:sz w:val="10"/>
                                </w:rPr>
                                <w:t>Մաքսային ներկայացուցիչների ընդհանուր ռեեստրի վիճակի</w:t>
                              </w:r>
                              <w:r>
                                <w:rPr>
                                  <w:sz w:val="10"/>
                                </w:rPr>
                                <w:t xml:space="preserve"> մասին տեղեկատվության հարցում </w:t>
                              </w:r>
                              <w:r>
                                <w:rPr>
                                  <w:rStyle w:val="Bodytext212pt"/>
                                  <w:rFonts w:ascii="Sylfaen" w:eastAsiaTheme="minorHAnsi" w:hAnsi="Sylfaen"/>
                                  <w:sz w:val="10"/>
                                  <w:lang w:val="en-US"/>
                                </w:rPr>
                                <w:t>[</w:t>
                              </w:r>
                              <w:r>
                                <w:rPr>
                                  <w:rStyle w:val="Bodytext212pt"/>
                                  <w:rFonts w:ascii="Sylfaen" w:eastAsiaTheme="minorHAnsi" w:hAnsi="Sylfaen"/>
                                  <w:sz w:val="10"/>
                                </w:rPr>
                                <w:t>տեղեկությունները ներկայացվել են</w:t>
                              </w:r>
                              <w:r>
                                <w:rPr>
                                  <w:rStyle w:val="Bodytext212pt"/>
                                  <w:rFonts w:ascii="Sylfaen" w:eastAsiaTheme="minorHAnsi" w:hAnsi="Sylfaen"/>
                                  <w:sz w:val="10"/>
                                  <w:lang w:val="en-US"/>
                                </w:rPr>
                                <w:t>]</w:t>
                              </w:r>
                            </w:p>
                          </w:txbxContent>
                        </wps:txbx>
                        <wps:bodyPr rot="0" vert="horz" wrap="square" lIns="19440" tIns="9720" rIns="19440" bIns="9720" anchor="t" anchorCtr="0" upright="1">
                          <a:noAutofit/>
                        </wps:bodyPr>
                      </wps:wsp>
                      <wps:wsp>
                        <wps:cNvPr id="237416528" name="Text Box 210"/>
                        <wps:cNvSpPr txBox="1">
                          <a:spLocks noChangeArrowheads="1"/>
                        </wps:cNvSpPr>
                        <wps:spPr bwMode="auto">
                          <a:xfrm>
                            <a:off x="1862" y="8060"/>
                            <a:ext cx="3446"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E0D10" w14:textId="77777777" w:rsidR="00EC2E69" w:rsidRPr="000B0BAF" w:rsidRDefault="00EC2E69" w:rsidP="005A3500">
                              <w:pPr>
                                <w:rPr>
                                  <w:sz w:val="10"/>
                                </w:rPr>
                              </w:pPr>
                              <w:r w:rsidRPr="000B0BAF">
                                <w:rPr>
                                  <w:sz w:val="10"/>
                                </w:rPr>
                                <w:t xml:space="preserve">Մաքսային ներկայացուցիչների ընդհանուր ռեեստրի թարմացման ամսաթվի </w:t>
                              </w:r>
                              <w:r>
                                <w:rPr>
                                  <w:sz w:val="10"/>
                                </w:rPr>
                                <w:t>եւ</w:t>
                              </w:r>
                              <w:r w:rsidRPr="000B0BAF">
                                <w:rPr>
                                  <w:sz w:val="10"/>
                                </w:rPr>
                                <w:t xml:space="preserve"> ժամի մասին տեղեկատվության հարցում (Р.СС.05.OPR.013)</w:t>
                              </w:r>
                            </w:p>
                          </w:txbxContent>
                        </wps:txbx>
                        <wps:bodyPr rot="0" vert="horz" wrap="square" lIns="19440" tIns="9720" rIns="19440" bIns="9720" anchor="t" anchorCtr="0" upright="1">
                          <a:noAutofit/>
                        </wps:bodyPr>
                      </wps:wsp>
                      <wps:wsp>
                        <wps:cNvPr id="513559775" name="Text Box 211"/>
                        <wps:cNvSpPr txBox="1">
                          <a:spLocks noChangeArrowheads="1"/>
                        </wps:cNvSpPr>
                        <wps:spPr bwMode="auto">
                          <a:xfrm>
                            <a:off x="1862" y="9575"/>
                            <a:ext cx="3446" cy="3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ADFCA" w14:textId="77777777" w:rsidR="00EC2E69" w:rsidRPr="00BD7E53" w:rsidRDefault="00EC2E69" w:rsidP="005A3500">
                              <w:pPr>
                                <w:rPr>
                                  <w:sz w:val="9"/>
                                  <w:szCs w:val="9"/>
                                </w:rPr>
                              </w:pPr>
                              <w:r w:rsidRPr="00BD7E53">
                                <w:rPr>
                                  <w:sz w:val="9"/>
                                  <w:szCs w:val="9"/>
                                </w:rPr>
                                <w:t>Մաքսային ներկայացուցիչների ընդհանուր ռեեստրի թարմացման ամսաթվի եւ ժամի մասին տեղեկատվության ընդունում եւ մշակում (Р.СС.05.OPR.015)</w:t>
                              </w:r>
                            </w:p>
                          </w:txbxContent>
                        </wps:txbx>
                        <wps:bodyPr rot="0" vert="horz" wrap="square" lIns="19440" tIns="9720" rIns="19440" bIns="9720" anchor="t" anchorCtr="0" upright="1">
                          <a:noAutofit/>
                        </wps:bodyPr>
                      </wps:wsp>
                      <wps:wsp>
                        <wps:cNvPr id="1677243160" name="Text Box 212"/>
                        <wps:cNvSpPr txBox="1">
                          <a:spLocks noChangeArrowheads="1"/>
                        </wps:cNvSpPr>
                        <wps:spPr bwMode="auto">
                          <a:xfrm>
                            <a:off x="6355" y="8060"/>
                            <a:ext cx="3274"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A688F" w14:textId="77777777" w:rsidR="00EC2E69" w:rsidRDefault="00EC2E69" w:rsidP="005A3500">
                              <w:pPr>
                                <w:rPr>
                                  <w:sz w:val="10"/>
                                  <w:lang w:val="en-US"/>
                                </w:rPr>
                              </w:pPr>
                              <w:r w:rsidRPr="000B0BAF">
                                <w:rPr>
                                  <w:sz w:val="10"/>
                                </w:rPr>
                                <w:t>Մաքսային ներկայացուցիչների ընդհանուր ռեեստրի վիճակի</w:t>
                              </w:r>
                              <w:r>
                                <w:rPr>
                                  <w:sz w:val="10"/>
                                </w:rPr>
                                <w:t xml:space="preserve"> մասին տեղեկատվություն </w:t>
                              </w:r>
                              <w:r>
                                <w:rPr>
                                  <w:sz w:val="10"/>
                                  <w:lang w:val="en-US"/>
                                </w:rPr>
                                <w:t>[</w:t>
                              </w:r>
                              <w:r>
                                <w:rPr>
                                  <w:sz w:val="10"/>
                                </w:rPr>
                                <w:t>հարցումը ուղարկվել է</w:t>
                              </w:r>
                              <w:r>
                                <w:rPr>
                                  <w:sz w:val="10"/>
                                  <w:lang w:val="en-US"/>
                                </w:rPr>
                                <w:t>]</w:t>
                              </w:r>
                            </w:p>
                          </w:txbxContent>
                        </wps:txbx>
                        <wps:bodyPr rot="0" vert="horz" wrap="square" lIns="19440" tIns="9720" rIns="19440" bIns="9720" anchor="t" anchorCtr="0" upright="1">
                          <a:noAutofit/>
                        </wps:bodyPr>
                      </wps:wsp>
                      <wps:wsp>
                        <wps:cNvPr id="1996702814" name="Text Box 213"/>
                        <wps:cNvSpPr txBox="1">
                          <a:spLocks noChangeArrowheads="1"/>
                        </wps:cNvSpPr>
                        <wps:spPr bwMode="auto">
                          <a:xfrm>
                            <a:off x="6236" y="8743"/>
                            <a:ext cx="3393"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3E00A" w14:textId="77777777" w:rsidR="00EC2E69" w:rsidRPr="00BD7E53" w:rsidRDefault="00EC2E69" w:rsidP="005A3500">
                              <w:pPr>
                                <w:rPr>
                                  <w:sz w:val="9"/>
                                  <w:szCs w:val="9"/>
                                  <w:lang w:val="en-US"/>
                                </w:rPr>
                              </w:pPr>
                              <w:r w:rsidRPr="00BD7E53">
                                <w:rPr>
                                  <w:sz w:val="9"/>
                                  <w:szCs w:val="9"/>
                                </w:rPr>
                                <w:t>Մաքսային ներկայացուցիչների ընդհանուր ռեեստրի թարմացման ամսաթվի եւ ժամի մասին տեղեկատվության մշակում եւ ներկայացում</w:t>
                              </w:r>
                              <w:r w:rsidRPr="00BD7E53">
                                <w:rPr>
                                  <w:sz w:val="9"/>
                                  <w:szCs w:val="9"/>
                                  <w:lang w:val="en-US"/>
                                </w:rPr>
                                <w:t xml:space="preserve"> [</w:t>
                              </w:r>
                              <w:r w:rsidRPr="00BD7E53">
                                <w:rPr>
                                  <w:sz w:val="9"/>
                                  <w:szCs w:val="9"/>
                                </w:rPr>
                                <w:t>(Р.СС.05.OPR.014)</w:t>
                              </w:r>
                              <w:r w:rsidRPr="00BD7E53">
                                <w:rPr>
                                  <w:sz w:val="9"/>
                                  <w:szCs w:val="9"/>
                                  <w:lang w:val="en-US"/>
                                </w:rPr>
                                <w:t>]</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27EB8" id="Group 341" o:spid="_x0000_s1112" style="position:absolute;margin-left:22.2pt;margin-top:7.95pt;width:391.85pt;height:182.15pt;z-index:252020736" coordorigin="1862,6286" coordsize="7837,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">
                <v:shape id="Text Box 206" o:spid="_x0000_s1113" type="#_x0000_t202" style="position:absolute;left:1925;top:6286;width:3535;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" stroked="f">
                  <v:textbox inset="0,0,0,0">
                    <w:txbxContent>
                      <w:p w14:paraId="295B97A3" w14:textId="77777777" w:rsidR="00EC2E69" w:rsidRPr="000B0BAF" w:rsidRDefault="00EC2E69" w:rsidP="005A3500">
                        <w:pPr>
                          <w:rPr>
                            <w:sz w:val="10"/>
                          </w:rPr>
                        </w:pPr>
                        <w:r w:rsidRPr="000B0BAF">
                          <w:rPr>
                            <w:sz w:val="10"/>
                          </w:rPr>
                          <w:t>Անդամ պետության լիազորված մարմին (P.CC.05.ACT.001)</w:t>
                        </w:r>
                      </w:p>
                    </w:txbxContent>
                  </v:textbox>
                </v:shape>
                <v:shape id="Text Box 207" o:spid="_x0000_s1114" type="#_x0000_t202" style="position:absolute;left:6164;top:6286;width:3535;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" stroked="f">
                  <v:textbox inset="0,0,0,0">
                    <w:txbxContent>
                      <w:p w14:paraId="3F51D2BA" w14:textId="77777777" w:rsidR="00EC2E69" w:rsidRPr="000B0BAF" w:rsidRDefault="00EC2E69" w:rsidP="005A3500">
                        <w:pPr>
                          <w:rPr>
                            <w:sz w:val="12"/>
                          </w:rPr>
                        </w:pPr>
                        <w:r w:rsidRPr="000B0BAF">
                          <w:rPr>
                            <w:sz w:val="12"/>
                          </w:rPr>
                          <w:t xml:space="preserve">Հանձնաժողով </w:t>
                        </w:r>
                        <w:r w:rsidRPr="000B0BAF">
                          <w:rPr>
                            <w:sz w:val="12"/>
                          </w:rPr>
                          <w:t>(</w:t>
                        </w:r>
                        <w:r w:rsidRPr="000B0BAF">
                          <w:rPr>
                            <w:sz w:val="12"/>
                            <w:lang w:val="en-US"/>
                          </w:rPr>
                          <w:t>P.ACT.001)</w:t>
                        </w:r>
                      </w:p>
                    </w:txbxContent>
                  </v:textbox>
                </v:shape>
                <v:shape id="Text Box 208" o:spid="_x0000_s1115" type="#_x0000_t202" style="position:absolute;left:2463;top:7136;width:199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" stroked="f">
                  <v:textbox inset="0,0,0,0">
                    <w:txbxContent>
                      <w:p w14:paraId="4F49FFF9" w14:textId="77777777" w:rsidR="00EC2E69" w:rsidRPr="00BD7E53" w:rsidRDefault="00EC2E69" w:rsidP="005A3500">
                        <w:pPr>
                          <w:rPr>
                            <w:sz w:val="9"/>
                            <w:szCs w:val="9"/>
                          </w:rPr>
                        </w:pPr>
                        <w:r w:rsidRPr="00BD7E53">
                          <w:rPr>
                            <w:rStyle w:val="Headerorfooter60"/>
                            <w:rFonts w:ascii="Sylfaen" w:eastAsiaTheme="minorHAnsi" w:hAnsi="Sylfaen"/>
                            <w:sz w:val="9"/>
                            <w:szCs w:val="9"/>
                          </w:rPr>
                          <w:t xml:space="preserve">Մաքսային ներկայացուցիչների ընդհանուր ռեեստրի թարմացման </w:t>
                        </w:r>
                        <w:r w:rsidR="00341B45">
                          <w:rPr>
                            <w:rStyle w:val="Headerorfooter60"/>
                            <w:rFonts w:ascii="Sylfaen" w:eastAsiaTheme="minorHAnsi" w:hAnsi="Sylfaen"/>
                            <w:sz w:val="9"/>
                            <w:szCs w:val="9"/>
                          </w:rPr>
                          <w:t xml:space="preserve">վերջին </w:t>
                        </w:r>
                        <w:r w:rsidRPr="00BD7E53">
                          <w:rPr>
                            <w:rStyle w:val="Headerorfooter60"/>
                            <w:rFonts w:ascii="Sylfaen" w:eastAsiaTheme="minorHAnsi" w:hAnsi="Sylfaen"/>
                            <w:sz w:val="9"/>
                            <w:szCs w:val="9"/>
                          </w:rPr>
                          <w:t xml:space="preserve">ամսաթվի եւ ժամի </w:t>
                        </w:r>
                        <w:r w:rsidRPr="00BD7E53">
                          <w:rPr>
                            <w:rStyle w:val="Bodytext212pt"/>
                            <w:rFonts w:ascii="Sylfaen" w:eastAsia="Sylfaen" w:hAnsi="Sylfaen" w:cs="Sylfaen"/>
                            <w:sz w:val="9"/>
                            <w:szCs w:val="9"/>
                          </w:rPr>
                          <w:t>մասին տեղեկություններ ստանալու անհրաժեշտության առաջացում</w:t>
                        </w:r>
                      </w:p>
                      <w:p w14:paraId="64EDE246" w14:textId="77777777" w:rsidR="00EC2E69" w:rsidRPr="000B0BAF" w:rsidRDefault="00EC2E69" w:rsidP="005A3500">
                        <w:pPr>
                          <w:rPr>
                            <w:sz w:val="10"/>
                          </w:rPr>
                        </w:pPr>
                      </w:p>
                    </w:txbxContent>
                  </v:textbox>
                </v:shape>
                <v:shape id="Text Box 209" o:spid="_x0000_s1116" type="#_x0000_t202" style="position:absolute;left:1925;top:8827;width:3383;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" stroked="f">
                  <v:textbox inset=".54mm,.27mm,.54mm,.27mm">
                    <w:txbxContent>
                      <w:p w14:paraId="69D3AAEE" w14:textId="77777777" w:rsidR="00EC2E69" w:rsidRPr="000B0BAF" w:rsidRDefault="00EC2E69" w:rsidP="005A3500">
                        <w:pPr>
                          <w:rPr>
                            <w:sz w:val="10"/>
                          </w:rPr>
                        </w:pPr>
                        <w:r w:rsidRPr="000B0BAF">
                          <w:rPr>
                            <w:sz w:val="10"/>
                          </w:rPr>
                          <w:t>Մաքսային ներկայացուցիչների ընդհանուր ռեեստրի վիճակի</w:t>
                        </w:r>
                        <w:r>
                          <w:rPr>
                            <w:sz w:val="10"/>
                          </w:rPr>
                          <w:t xml:space="preserve"> մասին տեղեկատվության հարցում </w:t>
                        </w:r>
                        <w:r>
                          <w:rPr>
                            <w:rStyle w:val="Bodytext212pt"/>
                            <w:rFonts w:ascii="Sylfaen" w:eastAsiaTheme="minorHAnsi" w:hAnsi="Sylfaen"/>
                            <w:sz w:val="10"/>
                            <w:lang w:val="en-US"/>
                          </w:rPr>
                          <w:t>[</w:t>
                        </w:r>
                        <w:r>
                          <w:rPr>
                            <w:rStyle w:val="Bodytext212pt"/>
                            <w:rFonts w:ascii="Sylfaen" w:eastAsiaTheme="minorHAnsi" w:hAnsi="Sylfaen"/>
                            <w:sz w:val="10"/>
                          </w:rPr>
                          <w:t>տեղեկությունները ներկայացվել են</w:t>
                        </w:r>
                        <w:r>
                          <w:rPr>
                            <w:rStyle w:val="Bodytext212pt"/>
                            <w:rFonts w:ascii="Sylfaen" w:eastAsiaTheme="minorHAnsi" w:hAnsi="Sylfaen"/>
                            <w:sz w:val="10"/>
                            <w:lang w:val="en-US"/>
                          </w:rPr>
                          <w:t>]</w:t>
                        </w:r>
                      </w:p>
                    </w:txbxContent>
                  </v:textbox>
                </v:shape>
                <v:shape id="Text Box 210" o:spid="_x0000_s1117" type="#_x0000_t202" style="position:absolute;left:1862;top:8060;width:3446;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" stroked="f">
                  <v:textbox inset=".54mm,.27mm,.54mm,.27mm">
                    <w:txbxContent>
                      <w:p w14:paraId="637E0D10" w14:textId="77777777" w:rsidR="00EC2E69" w:rsidRPr="000B0BAF" w:rsidRDefault="00EC2E69" w:rsidP="005A3500">
                        <w:pPr>
                          <w:rPr>
                            <w:sz w:val="10"/>
                          </w:rPr>
                        </w:pPr>
                        <w:r w:rsidRPr="000B0BAF">
                          <w:rPr>
                            <w:sz w:val="10"/>
                          </w:rPr>
                          <w:t xml:space="preserve">Մաքսային ներկայացուցիչների ընդհանուր ռեեստրի թարմացման ամսաթվի </w:t>
                        </w:r>
                        <w:r>
                          <w:rPr>
                            <w:sz w:val="10"/>
                          </w:rPr>
                          <w:t>եւ</w:t>
                        </w:r>
                        <w:r w:rsidRPr="000B0BAF">
                          <w:rPr>
                            <w:sz w:val="10"/>
                          </w:rPr>
                          <w:t xml:space="preserve"> ժամի մասին տեղեկատվության հարցում (Р.СС.05.OPR.013)</w:t>
                        </w:r>
                      </w:p>
                    </w:txbxContent>
                  </v:textbox>
                </v:shape>
                <v:shape id="Text Box 211" o:spid="_x0000_s1118" type="#_x0000_t202" style="position:absolute;left:1862;top:9575;width:344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" stroked="f">
                  <v:textbox inset=".54mm,.27mm,.54mm,.27mm">
                    <w:txbxContent>
                      <w:p w14:paraId="150ADFCA" w14:textId="77777777" w:rsidR="00EC2E69" w:rsidRPr="00BD7E53" w:rsidRDefault="00EC2E69" w:rsidP="005A3500">
                        <w:pPr>
                          <w:rPr>
                            <w:sz w:val="9"/>
                            <w:szCs w:val="9"/>
                          </w:rPr>
                        </w:pPr>
                        <w:r w:rsidRPr="00BD7E53">
                          <w:rPr>
                            <w:sz w:val="9"/>
                            <w:szCs w:val="9"/>
                          </w:rPr>
                          <w:t>Մաքսային ներկայացուցիչների ընդհանուր ռեեստրի թարմացման ամսաթվի եւ ժամի մասին տեղեկատվության ընդունում եւ մշակում (Р.СС.05.OPR.015)</w:t>
                        </w:r>
                      </w:p>
                    </w:txbxContent>
                  </v:textbox>
                </v:shape>
                <v:shape id="Text Box 212" o:spid="_x0000_s1119" type="#_x0000_t202" style="position:absolute;left:6355;top:8060;width:327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" stroked="f">
                  <v:textbox inset=".54mm,.27mm,.54mm,.27mm">
                    <w:txbxContent>
                      <w:p w14:paraId="492A688F" w14:textId="77777777" w:rsidR="00EC2E69" w:rsidRDefault="00EC2E69" w:rsidP="005A3500">
                        <w:pPr>
                          <w:rPr>
                            <w:sz w:val="10"/>
                            <w:lang w:val="en-US"/>
                          </w:rPr>
                        </w:pPr>
                        <w:r w:rsidRPr="000B0BAF">
                          <w:rPr>
                            <w:sz w:val="10"/>
                          </w:rPr>
                          <w:t>Մաքսային ներկայացուցիչների ընդհանուր ռեեստրի վիճակի</w:t>
                        </w:r>
                        <w:r>
                          <w:rPr>
                            <w:sz w:val="10"/>
                          </w:rPr>
                          <w:t xml:space="preserve"> մասին տեղեկատվություն </w:t>
                        </w:r>
                        <w:r>
                          <w:rPr>
                            <w:sz w:val="10"/>
                            <w:lang w:val="en-US"/>
                          </w:rPr>
                          <w:t>[</w:t>
                        </w:r>
                        <w:r>
                          <w:rPr>
                            <w:sz w:val="10"/>
                          </w:rPr>
                          <w:t>հարցումը ուղարկվել է</w:t>
                        </w:r>
                        <w:r>
                          <w:rPr>
                            <w:sz w:val="10"/>
                            <w:lang w:val="en-US"/>
                          </w:rPr>
                          <w:t>]</w:t>
                        </w:r>
                      </w:p>
                    </w:txbxContent>
                  </v:textbox>
                </v:shape>
                <v:shape id="Text Box 213" o:spid="_x0000_s1120" type="#_x0000_t202" style="position:absolute;left:6236;top:8743;width:3393;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" stroked="f">
                  <v:textbox inset=".54mm,.27mm,.54mm,.27mm">
                    <w:txbxContent>
                      <w:p w14:paraId="6453E00A" w14:textId="77777777" w:rsidR="00EC2E69" w:rsidRPr="00BD7E53" w:rsidRDefault="00EC2E69" w:rsidP="005A3500">
                        <w:pPr>
                          <w:rPr>
                            <w:sz w:val="9"/>
                            <w:szCs w:val="9"/>
                            <w:lang w:val="en-US"/>
                          </w:rPr>
                        </w:pPr>
                        <w:r w:rsidRPr="00BD7E53">
                          <w:rPr>
                            <w:sz w:val="9"/>
                            <w:szCs w:val="9"/>
                          </w:rPr>
                          <w:t>Մաքսային ներկայացուցիչների ընդհանուր ռեեստրի թարմացման ամսաթվի եւ ժամի մասին տեղեկատվության մշակում եւ ներկայացում</w:t>
                        </w:r>
                        <w:r w:rsidRPr="00BD7E53">
                          <w:rPr>
                            <w:sz w:val="9"/>
                            <w:szCs w:val="9"/>
                            <w:lang w:val="en-US"/>
                          </w:rPr>
                          <w:t xml:space="preserve"> [</w:t>
                        </w:r>
                        <w:r w:rsidRPr="00BD7E53">
                          <w:rPr>
                            <w:sz w:val="9"/>
                            <w:szCs w:val="9"/>
                          </w:rPr>
                          <w:t>(Р.СС.05.OPR.014)</w:t>
                        </w:r>
                        <w:r w:rsidRPr="00BD7E53">
                          <w:rPr>
                            <w:sz w:val="9"/>
                            <w:szCs w:val="9"/>
                            <w:lang w:val="en-US"/>
                          </w:rPr>
                          <w:t>]</w:t>
                        </w:r>
                      </w:p>
                    </w:txbxContent>
                  </v:textbox>
                </v:shape>
              </v:group>
            </w:pict>
          </mc:Fallback>
        </mc:AlternateContent>
      </w:r>
      <w:r w:rsidR="005A3500" w:rsidRPr="00DB4833">
        <w:rPr>
          <w:noProof/>
          <w:lang w:val="en-US" w:eastAsia="en-US" w:bidi="ar-SA"/>
        </w:rPr>
        <w:drawing>
          <wp:inline distT="0" distB="0" distL="0" distR="0" wp14:anchorId="1D24244D" wp14:editId="0E914E14">
            <wp:extent cx="5509881" cy="2849938"/>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516558" cy="2853392"/>
                    </a:xfrm>
                    <a:prstGeom prst="rect">
                      <a:avLst/>
                    </a:prstGeom>
                    <a:noFill/>
                    <a:ln w="9525">
                      <a:noFill/>
                      <a:miter lim="800000"/>
                      <a:headEnd/>
                      <a:tailEnd/>
                    </a:ln>
                  </pic:spPr>
                </pic:pic>
              </a:graphicData>
            </a:graphic>
          </wp:inline>
        </w:drawing>
      </w:r>
    </w:p>
    <w:p w14:paraId="5C792045" w14:textId="77777777" w:rsidR="005A3500" w:rsidRPr="00DB4833" w:rsidRDefault="005A3500" w:rsidP="005A3500">
      <w:pPr>
        <w:rPr>
          <w:noProof/>
          <w:lang w:eastAsia="en-US" w:bidi="ar-SA"/>
        </w:rPr>
      </w:pPr>
    </w:p>
    <w:p w14:paraId="2DD7CE82" w14:textId="504979B3" w:rsidR="00BB1F3C" w:rsidRPr="00DB4833" w:rsidRDefault="00BB1F3C"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(Р.СС.05.РRС.004) կատարման սխեմա</w:t>
      </w:r>
      <w:r w:rsidR="00BB183B" w:rsidRPr="00DB4833">
        <w:rPr>
          <w:rFonts w:ascii="Sylfaen" w:hAnsi="Sylfaen"/>
          <w:sz w:val="24"/>
          <w:szCs w:val="24"/>
        </w:rPr>
        <w:t>ն</w:t>
      </w:r>
    </w:p>
    <w:p w14:paraId="4B1A2A17" w14:textId="77777777" w:rsidR="00BB1F3C" w:rsidRPr="00DB4833" w:rsidRDefault="00BB1F3C" w:rsidP="009B6BDF">
      <w:pPr>
        <w:spacing w:after="160" w:line="360" w:lineRule="auto"/>
        <w:ind w:right="-8"/>
      </w:pPr>
    </w:p>
    <w:p w14:paraId="45CD9E87" w14:textId="6FE03C9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ընթացակարգը (Р.СС.05.РRС.004) կատարվում է 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w:t>
      </w:r>
      <w:r w:rsidR="00CE4882" w:rsidRPr="00DB4833">
        <w:rPr>
          <w:rFonts w:ascii="Sylfaen" w:hAnsi="Sylfaen"/>
          <w:sz w:val="24"/>
          <w:szCs w:val="24"/>
        </w:rPr>
        <w:t>՝</w:t>
      </w:r>
      <w:r w:rsidRPr="00DB4833">
        <w:rPr>
          <w:rFonts w:ascii="Sylfaen" w:hAnsi="Sylfaen"/>
          <w:sz w:val="24"/>
          <w:szCs w:val="24"/>
        </w:rPr>
        <w:t xml:space="preserve"> անդամ պետության լիազորված մարմնի տեղեկատվական համակարգում պահվող </w:t>
      </w:r>
      <w:r w:rsidRPr="00DB4833">
        <w:rPr>
          <w:rFonts w:ascii="Sylfaen" w:hAnsi="Sylfaen"/>
          <w:sz w:val="24"/>
          <w:szCs w:val="24"/>
        </w:rPr>
        <w:lastRenderedPageBreak/>
        <w:t>տեղեկատվության</w:t>
      </w:r>
      <w:r w:rsidR="00505133" w:rsidRPr="00DB4833">
        <w:rPr>
          <w:rFonts w:ascii="Sylfaen" w:hAnsi="Sylfaen"/>
          <w:sz w:val="24"/>
          <w:szCs w:val="24"/>
        </w:rPr>
        <w:t xml:space="preserve"> հետ</w:t>
      </w:r>
      <w:r w:rsidRPr="00DB4833">
        <w:rPr>
          <w:rFonts w:ascii="Sylfaen" w:hAnsi="Sylfaen"/>
          <w:sz w:val="24"/>
          <w:szCs w:val="24"/>
        </w:rPr>
        <w:t xml:space="preserve"> մաքսային ներկայացուցիչների ընդհանուր ռեեստրից</w:t>
      </w:r>
      <w:r w:rsidR="00505133" w:rsidRPr="00DB4833">
        <w:rPr>
          <w:rFonts w:ascii="Sylfaen" w:hAnsi="Sylfaen"/>
          <w:sz w:val="24"/>
          <w:szCs w:val="24"/>
        </w:rPr>
        <w:t>՝</w:t>
      </w:r>
      <w:r w:rsidRPr="00DB4833">
        <w:rPr>
          <w:rFonts w:ascii="Sylfaen" w:hAnsi="Sylfaen"/>
          <w:sz w:val="24"/>
          <w:szCs w:val="24"/>
        </w:rPr>
        <w:t xml:space="preserve"> </w:t>
      </w:r>
      <w:r w:rsidR="00A85AE9" w:rsidRPr="00DB4833">
        <w:rPr>
          <w:rFonts w:ascii="Sylfaen" w:hAnsi="Sylfaen"/>
          <w:sz w:val="24"/>
          <w:szCs w:val="24"/>
        </w:rPr>
        <w:t xml:space="preserve">Հանձնաժողովում պահվող </w:t>
      </w:r>
      <w:r w:rsidRPr="00DB4833">
        <w:rPr>
          <w:rFonts w:ascii="Sylfaen" w:hAnsi="Sylfaen"/>
          <w:sz w:val="24"/>
          <w:szCs w:val="24"/>
        </w:rPr>
        <w:t>համապատասխան տեղեկատվությ</w:t>
      </w:r>
      <w:r w:rsidR="00505133" w:rsidRPr="00DB4833">
        <w:rPr>
          <w:rFonts w:ascii="Sylfaen" w:hAnsi="Sylfaen"/>
          <w:sz w:val="24"/>
          <w:szCs w:val="24"/>
        </w:rPr>
        <w:t xml:space="preserve">ունը </w:t>
      </w:r>
      <w:r w:rsidRPr="00DB4833">
        <w:rPr>
          <w:rFonts w:ascii="Sylfaen" w:hAnsi="Sylfaen"/>
          <w:sz w:val="24"/>
          <w:szCs w:val="24"/>
        </w:rPr>
        <w:t>սինխրոնիզաց</w:t>
      </w:r>
      <w:r w:rsidR="00505133" w:rsidRPr="00DB4833">
        <w:rPr>
          <w:rFonts w:ascii="Sylfaen" w:hAnsi="Sylfaen"/>
          <w:sz w:val="24"/>
          <w:szCs w:val="24"/>
        </w:rPr>
        <w:t>նելու</w:t>
      </w:r>
      <w:r w:rsidRPr="00DB4833">
        <w:rPr>
          <w:rFonts w:ascii="Sylfaen" w:hAnsi="Sylfaen"/>
          <w:sz w:val="24"/>
          <w:szCs w:val="24"/>
        </w:rPr>
        <w:t xml:space="preserve"> անհրաժեշտությունը գնահատելու նպատակով:</w:t>
      </w:r>
    </w:p>
    <w:p w14:paraId="7C4789A4" w14:textId="0B142343"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Առաջին հերթին 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 գործառնությունը (Р.СС.05.OPR.013),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է ուղարկվում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ստացման հարցումը:</w:t>
      </w:r>
    </w:p>
    <w:p w14:paraId="5F78484B" w14:textId="49F814EC"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գործառնությունը (Р.СС.05.OPR.014), որի կատարման արդյունքներով ձ</w:t>
      </w:r>
      <w:r w:rsidR="00EC6369">
        <w:rPr>
          <w:rFonts w:ascii="Sylfaen" w:hAnsi="Sylfaen"/>
          <w:sz w:val="24"/>
          <w:szCs w:val="24"/>
        </w:rPr>
        <w:t>և</w:t>
      </w:r>
      <w:r w:rsidRPr="00DB4833">
        <w:rPr>
          <w:rFonts w:ascii="Sylfaen" w:hAnsi="Sylfaen"/>
          <w:sz w:val="24"/>
          <w:szCs w:val="24"/>
        </w:rPr>
        <w:t xml:space="preserve">ակերպում </w:t>
      </w:r>
      <w:r w:rsidR="00EC6369">
        <w:rPr>
          <w:rFonts w:ascii="Sylfaen" w:hAnsi="Sylfaen"/>
          <w:sz w:val="24"/>
          <w:szCs w:val="24"/>
        </w:rPr>
        <w:t>և</w:t>
      </w:r>
      <w:r w:rsidRPr="00DB4833">
        <w:rPr>
          <w:rFonts w:ascii="Sylfaen" w:hAnsi="Sylfaen"/>
          <w:sz w:val="24"/>
          <w:szCs w:val="24"/>
        </w:rPr>
        <w:t xml:space="preserve"> անդամ պետության լիազորված մարմին է ներկայացվում 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տեղեկատվությունը:</w:t>
      </w:r>
    </w:p>
    <w:p w14:paraId="247A5EDB" w14:textId="0211582D"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տեղեկատվություն</w:t>
      </w:r>
      <w:r w:rsidR="00505133" w:rsidRPr="00DB4833">
        <w:rPr>
          <w:rFonts w:ascii="Sylfaen" w:hAnsi="Sylfaen"/>
          <w:sz w:val="24"/>
          <w:szCs w:val="24"/>
        </w:rPr>
        <w:t>ն</w:t>
      </w:r>
      <w:r w:rsidRPr="00DB4833">
        <w:rPr>
          <w:rFonts w:ascii="Sylfaen" w:hAnsi="Sylfaen"/>
          <w:sz w:val="24"/>
          <w:szCs w:val="24"/>
        </w:rPr>
        <w:t xml:space="preserve"> անդամ պետության լիազորված մարմն</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ընդունում </w:t>
      </w:r>
      <w:r w:rsidR="00EC6369">
        <w:rPr>
          <w:rFonts w:ascii="Sylfaen" w:hAnsi="Sylfaen"/>
          <w:sz w:val="24"/>
          <w:szCs w:val="24"/>
        </w:rPr>
        <w:t>և</w:t>
      </w:r>
      <w:r w:rsidRPr="00DB4833">
        <w:rPr>
          <w:rFonts w:ascii="Sylfaen" w:hAnsi="Sylfaen"/>
          <w:sz w:val="24"/>
          <w:szCs w:val="24"/>
        </w:rPr>
        <w:t xml:space="preserve"> մշակում» գործառնությունը (Р.СС.05.OPR.015):</w:t>
      </w:r>
    </w:p>
    <w:p w14:paraId="0595C9D5" w14:textId="68C31C39"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(Р.СС.05.РRС.004) </w:t>
      </w:r>
      <w:r w:rsidR="00805105" w:rsidRPr="00DB4833">
        <w:rPr>
          <w:rFonts w:ascii="Sylfaen" w:hAnsi="Sylfaen"/>
          <w:sz w:val="24"/>
          <w:szCs w:val="24"/>
        </w:rPr>
        <w:t xml:space="preserve">կատարման </w:t>
      </w:r>
      <w:r w:rsidRPr="00DB4833">
        <w:rPr>
          <w:rFonts w:ascii="Sylfaen" w:hAnsi="Sylfaen"/>
          <w:sz w:val="24"/>
          <w:szCs w:val="24"/>
        </w:rPr>
        <w:t>արդյունք</w:t>
      </w:r>
      <w:r w:rsidR="00505133" w:rsidRPr="00DB4833">
        <w:rPr>
          <w:rFonts w:ascii="Sylfaen" w:hAnsi="Sylfaen"/>
          <w:sz w:val="24"/>
          <w:szCs w:val="24"/>
        </w:rPr>
        <w:t>ն</w:t>
      </w:r>
      <w:r w:rsidRPr="00DB4833">
        <w:rPr>
          <w:rFonts w:ascii="Sylfaen" w:hAnsi="Sylfaen"/>
          <w:sz w:val="24"/>
          <w:szCs w:val="24"/>
        </w:rPr>
        <w:t xml:space="preserve"> է մաքսային ներկայացուցիչների ընդհանուր ռեեստրի վիճակի (վերջին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w:t>
      </w:r>
      <w:r w:rsidR="00505133" w:rsidRPr="00DB4833">
        <w:rPr>
          <w:rFonts w:ascii="Sylfaen" w:hAnsi="Sylfaen"/>
          <w:sz w:val="24"/>
          <w:szCs w:val="24"/>
        </w:rPr>
        <w:t>ն</w:t>
      </w:r>
      <w:r w:rsidRPr="00DB4833">
        <w:rPr>
          <w:rFonts w:ascii="Sylfaen" w:hAnsi="Sylfaen"/>
          <w:sz w:val="24"/>
          <w:szCs w:val="24"/>
        </w:rPr>
        <w:t xml:space="preserve"> անդամ պետության լիազորված մարմնի կողմից:</w:t>
      </w:r>
    </w:p>
    <w:p w14:paraId="5E6CB4C9" w14:textId="540E6951"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w:t>
      </w:r>
      <w:r w:rsidRPr="00DB4833">
        <w:rPr>
          <w:rFonts w:ascii="Sylfaen" w:hAnsi="Sylfaen"/>
          <w:sz w:val="24"/>
          <w:szCs w:val="24"/>
        </w:rPr>
        <w:lastRenderedPageBreak/>
        <w:t xml:space="preserve">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(Р.СС.05.PRC.004) շրջանակներում կատարվող ընդհանուր գործընթացի գործառնությունների ցանկը բերված է 22-րդ աղյուսակում։</w:t>
      </w:r>
    </w:p>
    <w:p w14:paraId="0B607D02" w14:textId="77777777" w:rsidR="00734B80" w:rsidRPr="00DB4833" w:rsidRDefault="00734B80">
      <w:pPr>
        <w:widowControl/>
        <w:spacing w:after="200" w:line="276" w:lineRule="auto"/>
        <w:rPr>
          <w:rFonts w:eastAsia="Times New Roman" w:cs="Times New Roman"/>
          <w:color w:val="auto"/>
        </w:rPr>
      </w:pPr>
      <w:r w:rsidRPr="00DB4833">
        <w:br w:type="page"/>
      </w:r>
    </w:p>
    <w:p w14:paraId="0FA85E1E"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22</w:t>
      </w:r>
    </w:p>
    <w:p w14:paraId="492F54B4"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37D152E2" w14:textId="25237EA2"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(Р.СС.05.PRC.004) շրջանակներում կատարվող ընդհանուր գործընթացի գործառնությունների ցանկ</w:t>
      </w:r>
      <w:r w:rsidR="00CE4882" w:rsidRPr="00DB4833">
        <w:rPr>
          <w:rFonts w:ascii="Sylfaen" w:hAnsi="Sylfaen"/>
          <w:sz w:val="24"/>
          <w:szCs w:val="24"/>
        </w:rPr>
        <w:t>ը</w:t>
      </w:r>
    </w:p>
    <w:p w14:paraId="74658B9A" w14:textId="77777777" w:rsidR="00BB1F3C" w:rsidRPr="00DB4833" w:rsidRDefault="00BB1F3C" w:rsidP="009B6BDF">
      <w:pPr>
        <w:pStyle w:val="Bodytext20"/>
        <w:shd w:val="clear" w:color="auto" w:fill="auto"/>
        <w:spacing w:before="0" w:after="160" w:line="360" w:lineRule="auto"/>
        <w:ind w:right="-6"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6"/>
        <w:gridCol w:w="4003"/>
        <w:gridCol w:w="2959"/>
      </w:tblGrid>
      <w:tr w:rsidR="00BB1F3C" w:rsidRPr="00DB4833" w14:paraId="12712BD1" w14:textId="77777777" w:rsidTr="00CA7E9B">
        <w:trPr>
          <w:jc w:val="center"/>
        </w:trPr>
        <w:tc>
          <w:tcPr>
            <w:tcW w:w="2426" w:type="dxa"/>
            <w:tcBorders>
              <w:top w:val="single" w:sz="4" w:space="0" w:color="auto"/>
              <w:left w:val="single" w:sz="4" w:space="0" w:color="auto"/>
            </w:tcBorders>
            <w:shd w:val="clear" w:color="auto" w:fill="FFFFFF"/>
          </w:tcPr>
          <w:p w14:paraId="76A99B8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3" w:type="dxa"/>
            <w:tcBorders>
              <w:top w:val="single" w:sz="4" w:space="0" w:color="auto"/>
              <w:left w:val="single" w:sz="4" w:space="0" w:color="auto"/>
            </w:tcBorders>
            <w:shd w:val="clear" w:color="auto" w:fill="FFFFFF"/>
          </w:tcPr>
          <w:p w14:paraId="63C0DC1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9" w:type="dxa"/>
            <w:tcBorders>
              <w:top w:val="single" w:sz="4" w:space="0" w:color="auto"/>
              <w:left w:val="single" w:sz="4" w:space="0" w:color="auto"/>
              <w:right w:val="single" w:sz="4" w:space="0" w:color="auto"/>
            </w:tcBorders>
            <w:shd w:val="clear" w:color="auto" w:fill="FFFFFF"/>
          </w:tcPr>
          <w:p w14:paraId="78C7576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4314461" w14:textId="77777777" w:rsidTr="00CA7E9B">
        <w:trPr>
          <w:jc w:val="center"/>
        </w:trPr>
        <w:tc>
          <w:tcPr>
            <w:tcW w:w="2426" w:type="dxa"/>
            <w:tcBorders>
              <w:top w:val="single" w:sz="4" w:space="0" w:color="auto"/>
              <w:left w:val="single" w:sz="4" w:space="0" w:color="auto"/>
            </w:tcBorders>
            <w:shd w:val="clear" w:color="auto" w:fill="FFFFFF"/>
          </w:tcPr>
          <w:p w14:paraId="1AAAAE4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3" w:type="dxa"/>
            <w:tcBorders>
              <w:top w:val="single" w:sz="4" w:space="0" w:color="auto"/>
              <w:left w:val="single" w:sz="4" w:space="0" w:color="auto"/>
            </w:tcBorders>
            <w:shd w:val="clear" w:color="auto" w:fill="FFFFFF"/>
          </w:tcPr>
          <w:p w14:paraId="20ED440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right w:val="single" w:sz="4" w:space="0" w:color="auto"/>
            </w:tcBorders>
            <w:shd w:val="clear" w:color="auto" w:fill="FFFFFF"/>
          </w:tcPr>
          <w:p w14:paraId="4957465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9409CB5" w14:textId="77777777" w:rsidTr="00CA7E9B">
        <w:trPr>
          <w:jc w:val="center"/>
        </w:trPr>
        <w:tc>
          <w:tcPr>
            <w:tcW w:w="2426" w:type="dxa"/>
            <w:tcBorders>
              <w:top w:val="single" w:sz="4" w:space="0" w:color="auto"/>
              <w:left w:val="single" w:sz="4" w:space="0" w:color="auto"/>
            </w:tcBorders>
            <w:shd w:val="clear" w:color="auto" w:fill="FFFFFF"/>
          </w:tcPr>
          <w:p w14:paraId="6119047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Р.СС.05.OPR.013</w:t>
            </w:r>
          </w:p>
        </w:tc>
        <w:tc>
          <w:tcPr>
            <w:tcW w:w="4003" w:type="dxa"/>
            <w:tcBorders>
              <w:top w:val="single" w:sz="4" w:space="0" w:color="auto"/>
              <w:left w:val="single" w:sz="4" w:space="0" w:color="auto"/>
            </w:tcBorders>
            <w:shd w:val="clear" w:color="auto" w:fill="FFFFFF"/>
          </w:tcPr>
          <w:p w14:paraId="17CE4C03" w14:textId="55261590"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w:t>
            </w:r>
          </w:p>
        </w:tc>
        <w:tc>
          <w:tcPr>
            <w:tcW w:w="2959" w:type="dxa"/>
            <w:tcBorders>
              <w:top w:val="single" w:sz="4" w:space="0" w:color="auto"/>
              <w:left w:val="single" w:sz="4" w:space="0" w:color="auto"/>
              <w:right w:val="single" w:sz="4" w:space="0" w:color="auto"/>
            </w:tcBorders>
            <w:shd w:val="clear" w:color="auto" w:fill="FFFFFF"/>
          </w:tcPr>
          <w:p w14:paraId="6046DAB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CE4882" w:rsidRPr="00DB4833">
              <w:rPr>
                <w:rStyle w:val="Bodytext212pt"/>
                <w:rFonts w:ascii="Sylfaen" w:hAnsi="Sylfaen"/>
              </w:rPr>
              <w:t>կ</w:t>
            </w:r>
            <w:r w:rsidRPr="00DB4833">
              <w:rPr>
                <w:rStyle w:val="Bodytext212pt"/>
                <w:rFonts w:ascii="Sylfaen" w:hAnsi="Sylfaen"/>
              </w:rPr>
              <w:t>անոնների 23-րդ աղյուսակում</w:t>
            </w:r>
          </w:p>
        </w:tc>
      </w:tr>
      <w:tr w:rsidR="00BB1F3C" w:rsidRPr="00DB4833" w14:paraId="15EEB91F" w14:textId="77777777" w:rsidTr="00CA7E9B">
        <w:trPr>
          <w:jc w:val="center"/>
        </w:trPr>
        <w:tc>
          <w:tcPr>
            <w:tcW w:w="2426" w:type="dxa"/>
            <w:tcBorders>
              <w:top w:val="single" w:sz="4" w:space="0" w:color="auto"/>
              <w:left w:val="single" w:sz="4" w:space="0" w:color="auto"/>
            </w:tcBorders>
            <w:shd w:val="clear" w:color="auto" w:fill="FFFFFF"/>
          </w:tcPr>
          <w:p w14:paraId="5EC88E8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Р.СС.05.OPR.014</w:t>
            </w:r>
          </w:p>
        </w:tc>
        <w:tc>
          <w:tcPr>
            <w:tcW w:w="4003" w:type="dxa"/>
            <w:tcBorders>
              <w:top w:val="single" w:sz="4" w:space="0" w:color="auto"/>
              <w:left w:val="single" w:sz="4" w:space="0" w:color="auto"/>
            </w:tcBorders>
            <w:shd w:val="clear" w:color="auto" w:fill="FFFFFF"/>
          </w:tcPr>
          <w:p w14:paraId="4F1031B9" w14:textId="45E2554C"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c>
          <w:tcPr>
            <w:tcW w:w="2959" w:type="dxa"/>
            <w:tcBorders>
              <w:top w:val="single" w:sz="4" w:space="0" w:color="auto"/>
              <w:left w:val="single" w:sz="4" w:space="0" w:color="auto"/>
              <w:right w:val="single" w:sz="4" w:space="0" w:color="auto"/>
            </w:tcBorders>
            <w:shd w:val="clear" w:color="auto" w:fill="FFFFFF"/>
          </w:tcPr>
          <w:p w14:paraId="3B5062E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CE4882" w:rsidRPr="00DB4833">
              <w:rPr>
                <w:rStyle w:val="Bodytext212pt"/>
                <w:rFonts w:ascii="Sylfaen" w:hAnsi="Sylfaen"/>
              </w:rPr>
              <w:t>կ</w:t>
            </w:r>
            <w:r w:rsidRPr="00DB4833">
              <w:rPr>
                <w:rStyle w:val="Bodytext212pt"/>
                <w:rFonts w:ascii="Sylfaen" w:hAnsi="Sylfaen"/>
              </w:rPr>
              <w:t>անոնների 24-րդ աղյուսակում</w:t>
            </w:r>
          </w:p>
        </w:tc>
      </w:tr>
      <w:tr w:rsidR="00BB1F3C" w:rsidRPr="00DB4833" w14:paraId="60A3B58E"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02408A2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Р.СС.05.OPR.015</w:t>
            </w:r>
          </w:p>
        </w:tc>
        <w:tc>
          <w:tcPr>
            <w:tcW w:w="4003" w:type="dxa"/>
            <w:tcBorders>
              <w:top w:val="single" w:sz="4" w:space="0" w:color="auto"/>
              <w:left w:val="single" w:sz="4" w:space="0" w:color="auto"/>
              <w:bottom w:val="single" w:sz="4" w:space="0" w:color="auto"/>
            </w:tcBorders>
            <w:shd w:val="clear" w:color="auto" w:fill="FFFFFF"/>
          </w:tcPr>
          <w:p w14:paraId="0100638B" w14:textId="0036223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06F7848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CE4882" w:rsidRPr="00DB4833">
              <w:rPr>
                <w:rStyle w:val="Bodytext212pt"/>
                <w:rFonts w:ascii="Sylfaen" w:hAnsi="Sylfaen"/>
              </w:rPr>
              <w:t>կ</w:t>
            </w:r>
            <w:r w:rsidRPr="00DB4833">
              <w:rPr>
                <w:rStyle w:val="Bodytext212pt"/>
                <w:rFonts w:ascii="Sylfaen" w:hAnsi="Sylfaen"/>
              </w:rPr>
              <w:t>անոնների 25-րդ աղյուսակում</w:t>
            </w:r>
          </w:p>
        </w:tc>
      </w:tr>
    </w:tbl>
    <w:p w14:paraId="0378EE19"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5152F525" w14:textId="77777777" w:rsidR="00734B80" w:rsidRPr="00DB4833" w:rsidRDefault="00734B80">
      <w:pPr>
        <w:widowControl/>
        <w:spacing w:after="200" w:line="276" w:lineRule="auto"/>
        <w:rPr>
          <w:rFonts w:eastAsia="Times New Roman" w:cs="Times New Roman"/>
          <w:color w:val="auto"/>
        </w:rPr>
      </w:pPr>
      <w:r w:rsidRPr="00DB4833">
        <w:br w:type="page"/>
      </w:r>
    </w:p>
    <w:p w14:paraId="769371E4"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23</w:t>
      </w:r>
    </w:p>
    <w:p w14:paraId="118535C9" w14:textId="77777777" w:rsidR="00BB1F3C" w:rsidRPr="00DB4833" w:rsidRDefault="00BB1F3C" w:rsidP="009B6BDF">
      <w:pPr>
        <w:spacing w:after="160" w:line="360" w:lineRule="auto"/>
        <w:rPr>
          <w:rFonts w:eastAsia="Times New Roman" w:cs="Times New Roman"/>
        </w:rPr>
      </w:pPr>
    </w:p>
    <w:p w14:paraId="3E6D2089" w14:textId="2278C312"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հարցում» գործառնության (Р.СС.05.OPR.013) նկարագրություն</w:t>
      </w:r>
      <w:r w:rsidR="00CE4882" w:rsidRPr="00DB4833">
        <w:rPr>
          <w:rFonts w:ascii="Sylfaen" w:hAnsi="Sylfaen"/>
          <w:sz w:val="24"/>
          <w:szCs w:val="24"/>
        </w:rPr>
        <w:t>ը</w:t>
      </w:r>
    </w:p>
    <w:p w14:paraId="7B85EA4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71" w:type="dxa"/>
        <w:jc w:val="center"/>
        <w:tblLayout w:type="fixed"/>
        <w:tblCellMar>
          <w:left w:w="10" w:type="dxa"/>
          <w:right w:w="10" w:type="dxa"/>
        </w:tblCellMar>
        <w:tblLook w:val="0000" w:firstRow="0" w:lastRow="0" w:firstColumn="0" w:lastColumn="0" w:noHBand="0" w:noVBand="0"/>
      </w:tblPr>
      <w:tblGrid>
        <w:gridCol w:w="716"/>
        <w:gridCol w:w="2830"/>
        <w:gridCol w:w="5825"/>
      </w:tblGrid>
      <w:tr w:rsidR="00BB1F3C" w:rsidRPr="00DB4833" w14:paraId="64B30AB9" w14:textId="77777777" w:rsidTr="00CA7E9B">
        <w:trPr>
          <w:tblHeader/>
          <w:jc w:val="center"/>
        </w:trPr>
        <w:tc>
          <w:tcPr>
            <w:tcW w:w="716" w:type="dxa"/>
            <w:tcBorders>
              <w:top w:val="single" w:sz="4" w:space="0" w:color="auto"/>
              <w:left w:val="single" w:sz="4" w:space="0" w:color="auto"/>
            </w:tcBorders>
            <w:shd w:val="clear" w:color="auto" w:fill="FFFFFF"/>
            <w:vAlign w:val="center"/>
          </w:tcPr>
          <w:p w14:paraId="5B7A979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0915587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12EE947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14:paraId="65C2293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4D4002EB" w14:textId="77777777" w:rsidTr="00CA7E9B">
        <w:trPr>
          <w:tblHeader/>
          <w:jc w:val="center"/>
        </w:trPr>
        <w:tc>
          <w:tcPr>
            <w:tcW w:w="716" w:type="dxa"/>
            <w:tcBorders>
              <w:top w:val="single" w:sz="4" w:space="0" w:color="auto"/>
              <w:left w:val="single" w:sz="4" w:space="0" w:color="auto"/>
            </w:tcBorders>
            <w:shd w:val="clear" w:color="auto" w:fill="FFFFFF"/>
            <w:vAlign w:val="center"/>
          </w:tcPr>
          <w:p w14:paraId="43AF57D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38C8A30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25" w:type="dxa"/>
            <w:tcBorders>
              <w:top w:val="single" w:sz="4" w:space="0" w:color="auto"/>
              <w:left w:val="single" w:sz="4" w:space="0" w:color="auto"/>
              <w:right w:val="single" w:sz="4" w:space="0" w:color="auto"/>
            </w:tcBorders>
            <w:shd w:val="clear" w:color="auto" w:fill="FFFFFF"/>
            <w:vAlign w:val="center"/>
          </w:tcPr>
          <w:p w14:paraId="0422FC9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7717A7B5"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2BBCCCB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bottom w:val="single" w:sz="4" w:space="0" w:color="auto"/>
            </w:tcBorders>
            <w:shd w:val="clear" w:color="auto" w:fill="FFFFFF"/>
          </w:tcPr>
          <w:p w14:paraId="050625B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14:paraId="57E13E1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Р.СС.05.OPR.013</w:t>
            </w:r>
          </w:p>
        </w:tc>
      </w:tr>
      <w:tr w:rsidR="00BB1F3C" w:rsidRPr="00DB4833" w14:paraId="3FA26F57"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189C32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bottom w:val="single" w:sz="4" w:space="0" w:color="auto"/>
            </w:tcBorders>
            <w:shd w:val="clear" w:color="auto" w:fill="FFFFFF"/>
          </w:tcPr>
          <w:p w14:paraId="7D10F83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0F0EA37B" w14:textId="73F835E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w:t>
            </w:r>
          </w:p>
        </w:tc>
      </w:tr>
      <w:tr w:rsidR="00BB1F3C" w:rsidRPr="00DB4833" w14:paraId="21579D65"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5596254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bottom w:val="single" w:sz="4" w:space="0" w:color="auto"/>
            </w:tcBorders>
            <w:shd w:val="clear" w:color="auto" w:fill="FFFFFF"/>
            <w:vAlign w:val="center"/>
          </w:tcPr>
          <w:p w14:paraId="7C2142B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308BD6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100A235F"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93DF84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bottom w:val="single" w:sz="4" w:space="0" w:color="auto"/>
            </w:tcBorders>
            <w:shd w:val="clear" w:color="auto" w:fill="FFFFFF"/>
          </w:tcPr>
          <w:p w14:paraId="196A3AF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1B651603" w14:textId="77E83E5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 վիճակի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w:t>
            </w:r>
            <w:r w:rsidR="00CE4882" w:rsidRPr="00DB4833">
              <w:rPr>
                <w:rStyle w:val="Bodytext212pt"/>
                <w:rFonts w:ascii="Sylfaen" w:hAnsi="Sylfaen"/>
              </w:rPr>
              <w:t>՝</w:t>
            </w:r>
            <w:r w:rsidRPr="00DB4833">
              <w:rPr>
                <w:rStyle w:val="Bodytext212pt"/>
                <w:rFonts w:ascii="Sylfaen" w:hAnsi="Sylfaen"/>
              </w:rPr>
              <w:t xml:space="preserve"> անդամ պետության լիազորված մարմնի տեղեկատվական համակարգում պահվող տեղեկատվության</w:t>
            </w:r>
            <w:r w:rsidR="00505133" w:rsidRPr="00DB4833">
              <w:rPr>
                <w:rStyle w:val="Bodytext212pt"/>
                <w:rFonts w:ascii="Sylfaen" w:hAnsi="Sylfaen"/>
              </w:rPr>
              <w:t xml:space="preserve"> հետ</w:t>
            </w:r>
            <w:r w:rsidRPr="00DB4833">
              <w:rPr>
                <w:rStyle w:val="Bodytext212pt"/>
                <w:rFonts w:ascii="Sylfaen" w:hAnsi="Sylfaen"/>
              </w:rPr>
              <w:t xml:space="preserve"> մաքսային ներկայացուցիչների ընդհանուր ռեեստրից</w:t>
            </w:r>
            <w:r w:rsidR="00505133" w:rsidRPr="00DB4833">
              <w:rPr>
                <w:rStyle w:val="Bodytext212pt"/>
                <w:rFonts w:ascii="Sylfaen" w:hAnsi="Sylfaen"/>
              </w:rPr>
              <w:t>՝</w:t>
            </w:r>
            <w:r w:rsidRPr="00DB4833">
              <w:rPr>
                <w:rStyle w:val="Bodytext212pt"/>
                <w:rFonts w:ascii="Sylfaen" w:hAnsi="Sylfaen"/>
              </w:rPr>
              <w:t xml:space="preserve"> </w:t>
            </w:r>
            <w:r w:rsidR="00D50B64" w:rsidRPr="00DB4833">
              <w:rPr>
                <w:rStyle w:val="Bodytext212pt"/>
                <w:rFonts w:ascii="Sylfaen" w:hAnsi="Sylfaen"/>
              </w:rPr>
              <w:t xml:space="preserve">Հանձնաժողովում պահվող </w:t>
            </w:r>
            <w:r w:rsidRPr="00DB4833">
              <w:rPr>
                <w:rStyle w:val="Bodytext212pt"/>
                <w:rFonts w:ascii="Sylfaen" w:hAnsi="Sylfaen"/>
              </w:rPr>
              <w:t>համապատասխան տեղեկատվությ</w:t>
            </w:r>
            <w:r w:rsidR="00505133" w:rsidRPr="00DB4833">
              <w:rPr>
                <w:rStyle w:val="Bodytext212pt"/>
                <w:rFonts w:ascii="Sylfaen" w:hAnsi="Sylfaen"/>
              </w:rPr>
              <w:t>ու</w:t>
            </w:r>
            <w:r w:rsidRPr="00DB4833">
              <w:rPr>
                <w:rStyle w:val="Bodytext212pt"/>
                <w:rFonts w:ascii="Sylfaen" w:hAnsi="Sylfaen"/>
              </w:rPr>
              <w:t>ն</w:t>
            </w:r>
            <w:r w:rsidR="00505133" w:rsidRPr="00DB4833">
              <w:rPr>
                <w:rStyle w:val="Bodytext212pt"/>
                <w:rFonts w:ascii="Sylfaen" w:hAnsi="Sylfaen"/>
              </w:rPr>
              <w:t>ը</w:t>
            </w:r>
            <w:r w:rsidRPr="00DB4833">
              <w:rPr>
                <w:rStyle w:val="Bodytext212pt"/>
                <w:rFonts w:ascii="Sylfaen" w:hAnsi="Sylfaen"/>
              </w:rPr>
              <w:t xml:space="preserve"> սինխրոնիզաց</w:t>
            </w:r>
            <w:r w:rsidR="00505133" w:rsidRPr="00DB4833">
              <w:rPr>
                <w:rStyle w:val="Bodytext212pt"/>
                <w:rFonts w:ascii="Sylfaen" w:hAnsi="Sylfaen"/>
              </w:rPr>
              <w:t>նելու</w:t>
            </w:r>
            <w:r w:rsidRPr="00DB4833">
              <w:rPr>
                <w:rStyle w:val="Bodytext212pt"/>
                <w:rFonts w:ascii="Sylfaen" w:hAnsi="Sylfaen"/>
              </w:rPr>
              <w:t xml:space="preserve"> անհրաժեշտության դեպքում</w:t>
            </w:r>
          </w:p>
        </w:tc>
      </w:tr>
      <w:tr w:rsidR="00BB1F3C" w:rsidRPr="00DB4833" w14:paraId="55E7EA0B"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FFBA26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2392B17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4DAF3743" w14:textId="4996E64F"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1B4701C2"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D0A86A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57DBB82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2333F4E7" w14:textId="05F5FDDE"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Հանձնաժողով է ուղարկում 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հարցումը՝ Տեղեկատվական փոխգործակցության կանոնակարգին համապատասխան</w:t>
            </w:r>
          </w:p>
        </w:tc>
      </w:tr>
      <w:tr w:rsidR="00BB1F3C" w:rsidRPr="00DB4833" w14:paraId="0EC9190B"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0E1B40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46740A2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6CB5A007" w14:textId="5AC65731"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w:t>
            </w:r>
            <w:r w:rsidRPr="00DB4833">
              <w:rPr>
                <w:rStyle w:val="Bodytext212pt"/>
                <w:rFonts w:ascii="Sylfaen" w:hAnsi="Sylfaen"/>
              </w:rPr>
              <w:lastRenderedPageBreak/>
              <w:t>տեղեկատվության հարցումն ուղարկվել է Հանձնաժողով</w:t>
            </w:r>
          </w:p>
        </w:tc>
      </w:tr>
    </w:tbl>
    <w:p w14:paraId="53D26F12"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4AFBE898"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24</w:t>
      </w:r>
    </w:p>
    <w:p w14:paraId="3D16EE01" w14:textId="77777777" w:rsidR="00BB1F3C" w:rsidRPr="00DB4833" w:rsidRDefault="00BB1F3C" w:rsidP="009B6BDF">
      <w:pPr>
        <w:spacing w:after="160" w:line="360" w:lineRule="auto"/>
        <w:ind w:right="-8"/>
      </w:pPr>
    </w:p>
    <w:p w14:paraId="33B56D96" w14:textId="3C0E2563"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գործառնության (Р.СС.05.OPR.014) նկարագրություն</w:t>
      </w:r>
      <w:r w:rsidR="00CE4882" w:rsidRPr="00DB4833">
        <w:rPr>
          <w:rFonts w:ascii="Sylfaen" w:hAnsi="Sylfaen"/>
          <w:sz w:val="24"/>
          <w:szCs w:val="24"/>
        </w:rPr>
        <w:t>ը</w:t>
      </w:r>
    </w:p>
    <w:p w14:paraId="5239E96F"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tbl>
      <w:tblPr>
        <w:tblOverlap w:val="never"/>
        <w:tblW w:w="9375" w:type="dxa"/>
        <w:jc w:val="center"/>
        <w:tblLayout w:type="fixed"/>
        <w:tblCellMar>
          <w:left w:w="10" w:type="dxa"/>
          <w:right w:w="10" w:type="dxa"/>
        </w:tblCellMar>
        <w:tblLook w:val="0000" w:firstRow="0" w:lastRow="0" w:firstColumn="0" w:lastColumn="0" w:noHBand="0" w:noVBand="0"/>
      </w:tblPr>
      <w:tblGrid>
        <w:gridCol w:w="713"/>
        <w:gridCol w:w="2830"/>
        <w:gridCol w:w="5832"/>
      </w:tblGrid>
      <w:tr w:rsidR="00BB1F3C" w:rsidRPr="00DB4833" w14:paraId="37478190"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12BD2E4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7EA5234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2047FBB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049084E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0132676"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4D423D8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013EC06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5F67116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3885FA0" w14:textId="77777777" w:rsidTr="00CA7E9B">
        <w:trPr>
          <w:jc w:val="center"/>
        </w:trPr>
        <w:tc>
          <w:tcPr>
            <w:tcW w:w="713" w:type="dxa"/>
            <w:tcBorders>
              <w:top w:val="single" w:sz="4" w:space="0" w:color="auto"/>
              <w:left w:val="single" w:sz="4" w:space="0" w:color="auto"/>
            </w:tcBorders>
            <w:shd w:val="clear" w:color="auto" w:fill="FFFFFF"/>
          </w:tcPr>
          <w:p w14:paraId="49B748D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1772675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1AF3BC3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Р.СС.05.OPR.014</w:t>
            </w:r>
          </w:p>
        </w:tc>
      </w:tr>
      <w:tr w:rsidR="00BB1F3C" w:rsidRPr="00DB4833" w14:paraId="12EB0E5A" w14:textId="77777777" w:rsidTr="00CA7E9B">
        <w:trPr>
          <w:jc w:val="center"/>
        </w:trPr>
        <w:tc>
          <w:tcPr>
            <w:tcW w:w="713" w:type="dxa"/>
            <w:tcBorders>
              <w:top w:val="single" w:sz="4" w:space="0" w:color="auto"/>
              <w:left w:val="single" w:sz="4" w:space="0" w:color="auto"/>
            </w:tcBorders>
            <w:shd w:val="clear" w:color="auto" w:fill="FFFFFF"/>
          </w:tcPr>
          <w:p w14:paraId="71C9483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51E3CCE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2B37B36C" w14:textId="25EA6CB6"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BB1F3C" w:rsidRPr="00DB4833" w14:paraId="6120B9B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5E925D8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bottom w:val="single" w:sz="4" w:space="0" w:color="auto"/>
            </w:tcBorders>
            <w:shd w:val="clear" w:color="auto" w:fill="FFFFFF"/>
            <w:vAlign w:val="center"/>
          </w:tcPr>
          <w:p w14:paraId="301BAF4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31212F4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5CB2431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3F81C7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bottom w:val="single" w:sz="4" w:space="0" w:color="auto"/>
            </w:tcBorders>
            <w:shd w:val="clear" w:color="auto" w:fill="FFFFFF"/>
          </w:tcPr>
          <w:p w14:paraId="70D8C68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4745D2BC" w14:textId="525E87AE"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հարցումը կատարողի </w:t>
            </w:r>
            <w:r w:rsidR="003102BA" w:rsidRPr="00DB4833">
              <w:rPr>
                <w:rStyle w:val="Bodytext212pt"/>
                <w:rFonts w:ascii="Sylfaen" w:hAnsi="Sylfaen"/>
              </w:rPr>
              <w:t>կողմից ստանալիս</w:t>
            </w:r>
            <w:r w:rsidRPr="00DB4833">
              <w:rPr>
                <w:rStyle w:val="Bodytext212pt"/>
                <w:rFonts w:ascii="Sylfaen" w:hAnsi="Sylfaen"/>
              </w:rPr>
              <w:t xml:space="preserve">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 գործառնություն (Р.СС.05.OPR.013))</w:t>
            </w:r>
          </w:p>
        </w:tc>
      </w:tr>
      <w:tr w:rsidR="00BB1F3C" w:rsidRPr="00DB4833" w14:paraId="68B36E11"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3DC4F6E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4840566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673EA100" w14:textId="7BB27BCA"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ու կառուցվածքների նկարագրությանը: Պահանջվում է ավտորիզացում, տեղեկությունները հարցվում են </w:t>
            </w:r>
            <w:r w:rsidRPr="00DB4833">
              <w:rPr>
                <w:rStyle w:val="Bodytext212pt"/>
                <w:rFonts w:ascii="Sylfaen" w:hAnsi="Sylfaen"/>
              </w:rPr>
              <w:lastRenderedPageBreak/>
              <w:t>միայն անդամ պետությունների լիազորված մարմինների կողմից</w:t>
            </w:r>
          </w:p>
        </w:tc>
      </w:tr>
      <w:tr w:rsidR="00BB1F3C" w:rsidRPr="00DB4833" w14:paraId="37D381C4"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46925FB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6</w:t>
            </w:r>
          </w:p>
        </w:tc>
        <w:tc>
          <w:tcPr>
            <w:tcW w:w="2830" w:type="dxa"/>
            <w:tcBorders>
              <w:top w:val="single" w:sz="4" w:space="0" w:color="auto"/>
              <w:left w:val="single" w:sz="4" w:space="0" w:color="auto"/>
              <w:bottom w:val="single" w:sz="4" w:space="0" w:color="auto"/>
            </w:tcBorders>
            <w:shd w:val="clear" w:color="auto" w:fill="FFFFFF"/>
          </w:tcPr>
          <w:p w14:paraId="786DB0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232404A9" w14:textId="0381BB22"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w:t>
            </w:r>
            <w:r w:rsidR="00505133" w:rsidRPr="00DB4833">
              <w:rPr>
                <w:rStyle w:val="Bodytext212pt"/>
                <w:rFonts w:ascii="Sylfaen" w:hAnsi="Sylfaen"/>
              </w:rPr>
              <w:t>ա</w:t>
            </w:r>
            <w:r w:rsidRPr="00DB4833">
              <w:rPr>
                <w:rStyle w:val="Bodytext212pt"/>
                <w:rFonts w:ascii="Sylfaen" w:hAnsi="Sylfaen"/>
              </w:rPr>
              <w:t>ցնում է ստացված հարցման մշակումը,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ուղարկում է հարցման պատասխանը՝ Տեղեկատվական փոխգործակցության կանոնակարգին համապատասխան</w:t>
            </w:r>
          </w:p>
        </w:tc>
      </w:tr>
      <w:tr w:rsidR="00BB1F3C" w:rsidRPr="00DB4833" w14:paraId="5F98BDB4"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482602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7545B6E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0E86AC9D" w14:textId="22DB1B3D"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անդամ պետության լիազորված մարմին է ուղարկվել 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տեղեկատվություն պարունակող հաղորդագրություն</w:t>
            </w:r>
          </w:p>
        </w:tc>
      </w:tr>
    </w:tbl>
    <w:p w14:paraId="01B284DA" w14:textId="77777777" w:rsidR="00BB1F3C" w:rsidRPr="00DB4833" w:rsidRDefault="00BB1F3C" w:rsidP="009B6BDF">
      <w:pPr>
        <w:pStyle w:val="Tablecaption0"/>
        <w:shd w:val="clear" w:color="auto" w:fill="auto"/>
        <w:spacing w:after="160" w:line="360" w:lineRule="auto"/>
        <w:ind w:right="-8"/>
        <w:rPr>
          <w:rFonts w:ascii="Sylfaen" w:hAnsi="Sylfaen"/>
          <w:sz w:val="24"/>
          <w:szCs w:val="24"/>
        </w:rPr>
      </w:pPr>
    </w:p>
    <w:p w14:paraId="389F463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25</w:t>
      </w:r>
    </w:p>
    <w:p w14:paraId="515637A0" w14:textId="77777777" w:rsidR="00BB1F3C" w:rsidRPr="00DB4833" w:rsidRDefault="00BB1F3C" w:rsidP="009B6BDF">
      <w:pPr>
        <w:spacing w:after="160" w:line="360" w:lineRule="auto"/>
        <w:ind w:right="-8"/>
      </w:pPr>
    </w:p>
    <w:p w14:paraId="73A0DF12" w14:textId="2CC3C99E"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ընդունում </w:t>
      </w:r>
      <w:r w:rsidR="00EC6369">
        <w:rPr>
          <w:rFonts w:ascii="Sylfaen" w:hAnsi="Sylfaen"/>
          <w:sz w:val="24"/>
          <w:szCs w:val="24"/>
        </w:rPr>
        <w:t>և</w:t>
      </w:r>
      <w:r w:rsidRPr="00DB4833">
        <w:rPr>
          <w:rFonts w:ascii="Sylfaen" w:hAnsi="Sylfaen"/>
          <w:sz w:val="24"/>
          <w:szCs w:val="24"/>
        </w:rPr>
        <w:t xml:space="preserve"> մշակում» գործառնության (Р.СС.05.OPR.015) նկարագրություն</w:t>
      </w:r>
      <w:r w:rsidR="00790CE0" w:rsidRPr="00DB4833">
        <w:rPr>
          <w:rFonts w:ascii="Sylfaen" w:hAnsi="Sylfaen"/>
          <w:sz w:val="24"/>
          <w:szCs w:val="24"/>
        </w:rPr>
        <w:t>ը</w:t>
      </w:r>
    </w:p>
    <w:p w14:paraId="7D9AAF98"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7" w:type="dxa"/>
        <w:jc w:val="center"/>
        <w:tblLayout w:type="fixed"/>
        <w:tblCellMar>
          <w:left w:w="10" w:type="dxa"/>
          <w:right w:w="10" w:type="dxa"/>
        </w:tblCellMar>
        <w:tblLook w:val="0000" w:firstRow="0" w:lastRow="0" w:firstColumn="0" w:lastColumn="0" w:noHBand="0" w:noVBand="0"/>
      </w:tblPr>
      <w:tblGrid>
        <w:gridCol w:w="716"/>
        <w:gridCol w:w="2819"/>
        <w:gridCol w:w="5832"/>
      </w:tblGrid>
      <w:tr w:rsidR="00BB1F3C" w:rsidRPr="00DB4833" w14:paraId="615D7725" w14:textId="77777777" w:rsidTr="00734B80">
        <w:trPr>
          <w:tblHeader/>
          <w:jc w:val="center"/>
        </w:trPr>
        <w:tc>
          <w:tcPr>
            <w:tcW w:w="716" w:type="dxa"/>
            <w:tcBorders>
              <w:top w:val="single" w:sz="4" w:space="0" w:color="auto"/>
              <w:left w:val="single" w:sz="4" w:space="0" w:color="auto"/>
            </w:tcBorders>
            <w:shd w:val="clear" w:color="auto" w:fill="FFFFFF"/>
            <w:vAlign w:val="center"/>
          </w:tcPr>
          <w:p w14:paraId="324F566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8B179F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19" w:type="dxa"/>
            <w:tcBorders>
              <w:top w:val="single" w:sz="4" w:space="0" w:color="auto"/>
              <w:left w:val="single" w:sz="4" w:space="0" w:color="auto"/>
            </w:tcBorders>
            <w:shd w:val="clear" w:color="auto" w:fill="FFFFFF"/>
            <w:vAlign w:val="center"/>
          </w:tcPr>
          <w:p w14:paraId="3BA0D1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238FDEA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140F643" w14:textId="77777777" w:rsidTr="00734B80">
        <w:trPr>
          <w:tblHeader/>
          <w:jc w:val="center"/>
        </w:trPr>
        <w:tc>
          <w:tcPr>
            <w:tcW w:w="716" w:type="dxa"/>
            <w:tcBorders>
              <w:top w:val="single" w:sz="4" w:space="0" w:color="auto"/>
              <w:left w:val="single" w:sz="4" w:space="0" w:color="auto"/>
            </w:tcBorders>
            <w:shd w:val="clear" w:color="auto" w:fill="FFFFFF"/>
            <w:vAlign w:val="center"/>
          </w:tcPr>
          <w:p w14:paraId="59B0B5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14:paraId="6B2C575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1F20329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8C8DF00" w14:textId="77777777" w:rsidTr="00CA7E9B">
        <w:trPr>
          <w:jc w:val="center"/>
        </w:trPr>
        <w:tc>
          <w:tcPr>
            <w:tcW w:w="716" w:type="dxa"/>
            <w:tcBorders>
              <w:top w:val="single" w:sz="4" w:space="0" w:color="auto"/>
              <w:left w:val="single" w:sz="4" w:space="0" w:color="auto"/>
            </w:tcBorders>
            <w:shd w:val="clear" w:color="auto" w:fill="FFFFFF"/>
          </w:tcPr>
          <w:p w14:paraId="24343F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19" w:type="dxa"/>
            <w:tcBorders>
              <w:top w:val="single" w:sz="4" w:space="0" w:color="auto"/>
              <w:left w:val="single" w:sz="4" w:space="0" w:color="auto"/>
            </w:tcBorders>
            <w:shd w:val="clear" w:color="auto" w:fill="FFFFFF"/>
            <w:vAlign w:val="center"/>
          </w:tcPr>
          <w:p w14:paraId="0371552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2DDD2B0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Р.СС.05.OPR.015</w:t>
            </w:r>
          </w:p>
        </w:tc>
      </w:tr>
      <w:tr w:rsidR="00BB1F3C" w:rsidRPr="00DB4833" w14:paraId="0E64AEF9" w14:textId="77777777" w:rsidTr="00CA7E9B">
        <w:trPr>
          <w:jc w:val="center"/>
        </w:trPr>
        <w:tc>
          <w:tcPr>
            <w:tcW w:w="716" w:type="dxa"/>
            <w:tcBorders>
              <w:top w:val="single" w:sz="4" w:space="0" w:color="auto"/>
              <w:left w:val="single" w:sz="4" w:space="0" w:color="auto"/>
            </w:tcBorders>
            <w:shd w:val="clear" w:color="auto" w:fill="FFFFFF"/>
          </w:tcPr>
          <w:p w14:paraId="6D1FB79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19" w:type="dxa"/>
            <w:tcBorders>
              <w:top w:val="single" w:sz="4" w:space="0" w:color="auto"/>
              <w:left w:val="single" w:sz="4" w:space="0" w:color="auto"/>
            </w:tcBorders>
            <w:shd w:val="clear" w:color="auto" w:fill="FFFFFF"/>
          </w:tcPr>
          <w:p w14:paraId="74D3560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6A991918" w14:textId="03E566F4"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12CC078A"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4799469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19" w:type="dxa"/>
            <w:tcBorders>
              <w:top w:val="single" w:sz="4" w:space="0" w:color="auto"/>
              <w:left w:val="single" w:sz="4" w:space="0" w:color="auto"/>
              <w:bottom w:val="single" w:sz="4" w:space="0" w:color="auto"/>
            </w:tcBorders>
            <w:shd w:val="clear" w:color="auto" w:fill="FFFFFF"/>
            <w:vAlign w:val="center"/>
          </w:tcPr>
          <w:p w14:paraId="5E3621A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5DB5640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4E3BD704"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849F12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19" w:type="dxa"/>
            <w:tcBorders>
              <w:top w:val="single" w:sz="4" w:space="0" w:color="auto"/>
              <w:left w:val="single" w:sz="4" w:space="0" w:color="auto"/>
              <w:bottom w:val="single" w:sz="4" w:space="0" w:color="auto"/>
            </w:tcBorders>
            <w:shd w:val="clear" w:color="auto" w:fill="FFFFFF"/>
          </w:tcPr>
          <w:p w14:paraId="07B6467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6B9BAB0" w14:textId="4C06490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w:t>
            </w:r>
            <w:r w:rsidRPr="00DB4833">
              <w:rPr>
                <w:rStyle w:val="Bodytext212pt"/>
                <w:rFonts w:ascii="Sylfaen" w:hAnsi="Sylfaen"/>
              </w:rPr>
              <w:lastRenderedPageBreak/>
              <w:t xml:space="preserve">մասին տեղեկատվություն պարունակող հաղորդագրությունը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w:t>
            </w:r>
            <w:r w:rsidR="00505133" w:rsidRPr="00DB4833">
              <w:rPr>
                <w:rStyle w:val="Bodytext212pt"/>
                <w:rFonts w:ascii="Sylfaen" w:hAnsi="Sylfaen"/>
              </w:rPr>
              <w:t xml:space="preserve">մշակում </w:t>
            </w:r>
            <w:r w:rsidR="00EC6369">
              <w:rPr>
                <w:rStyle w:val="Bodytext212pt"/>
                <w:rFonts w:ascii="Sylfaen" w:hAnsi="Sylfaen"/>
              </w:rPr>
              <w:t>և</w:t>
            </w:r>
            <w:r w:rsidR="00505133" w:rsidRPr="00DB4833">
              <w:rPr>
                <w:rStyle w:val="Bodytext212pt"/>
                <w:rFonts w:ascii="Sylfaen" w:hAnsi="Sylfaen"/>
              </w:rPr>
              <w:t xml:space="preserve"> ներկայացում</w:t>
            </w:r>
            <w:r w:rsidRPr="00DB4833">
              <w:rPr>
                <w:rStyle w:val="Bodytext212pt"/>
                <w:rFonts w:ascii="Sylfaen" w:hAnsi="Sylfaen"/>
              </w:rPr>
              <w:t>» գործառնություն (Р.СС.05.OPR.014))</w:t>
            </w:r>
          </w:p>
        </w:tc>
      </w:tr>
      <w:tr w:rsidR="00BB1F3C" w:rsidRPr="00DB4833" w14:paraId="780D3EC9"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68B48FA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2819" w:type="dxa"/>
            <w:tcBorders>
              <w:top w:val="single" w:sz="4" w:space="0" w:color="auto"/>
              <w:left w:val="single" w:sz="4" w:space="0" w:color="auto"/>
              <w:bottom w:val="single" w:sz="4" w:space="0" w:color="auto"/>
            </w:tcBorders>
            <w:shd w:val="clear" w:color="auto" w:fill="FFFFFF"/>
          </w:tcPr>
          <w:p w14:paraId="71F762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3A8E16CB" w14:textId="4094DE2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տեղեկությունների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 xml:space="preserve">աչափերի </w:t>
            </w:r>
            <w:r w:rsidR="00505133" w:rsidRPr="00DB4833">
              <w:rPr>
                <w:rStyle w:val="Bodytext212pt"/>
                <w:rFonts w:ascii="Sylfaen" w:hAnsi="Sylfaen"/>
              </w:rPr>
              <w:t>ու</w:t>
            </w:r>
            <w:r w:rsidRPr="00DB4833">
              <w:rPr>
                <w:rStyle w:val="Bodytext212pt"/>
                <w:rFonts w:ascii="Sylfaen" w:hAnsi="Sylfaen"/>
              </w:rPr>
              <w:t xml:space="preserve"> կառուցվածքների նկարագրությանը</w:t>
            </w:r>
          </w:p>
        </w:tc>
      </w:tr>
      <w:tr w:rsidR="00BB1F3C" w:rsidRPr="00DB4833" w14:paraId="7B70D252"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2F2EAB7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19" w:type="dxa"/>
            <w:tcBorders>
              <w:top w:val="single" w:sz="4" w:space="0" w:color="auto"/>
              <w:left w:val="single" w:sz="4" w:space="0" w:color="auto"/>
              <w:bottom w:val="single" w:sz="4" w:space="0" w:color="auto"/>
            </w:tcBorders>
            <w:shd w:val="clear" w:color="auto" w:fill="FFFFFF"/>
          </w:tcPr>
          <w:p w14:paraId="2C73E2C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4D0704B" w14:textId="7725D81C"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կատարողն իրականացնում է 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ստացված տեղեկատվության մշակում</w:t>
            </w:r>
          </w:p>
        </w:tc>
      </w:tr>
      <w:tr w:rsidR="00BB1F3C" w:rsidRPr="00DB4833" w14:paraId="19119D1B" w14:textId="77777777" w:rsidTr="00CA7E9B">
        <w:trPr>
          <w:jc w:val="center"/>
        </w:trPr>
        <w:tc>
          <w:tcPr>
            <w:tcW w:w="716" w:type="dxa"/>
            <w:tcBorders>
              <w:top w:val="single" w:sz="4" w:space="0" w:color="auto"/>
              <w:left w:val="single" w:sz="4" w:space="0" w:color="auto"/>
              <w:bottom w:val="single" w:sz="4" w:space="0" w:color="auto"/>
            </w:tcBorders>
            <w:shd w:val="clear" w:color="auto" w:fill="FFFFFF"/>
          </w:tcPr>
          <w:p w14:paraId="3241955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19" w:type="dxa"/>
            <w:tcBorders>
              <w:top w:val="single" w:sz="4" w:space="0" w:color="auto"/>
              <w:left w:val="single" w:sz="4" w:space="0" w:color="auto"/>
              <w:bottom w:val="single" w:sz="4" w:space="0" w:color="auto"/>
            </w:tcBorders>
            <w:shd w:val="clear" w:color="auto" w:fill="FFFFFF"/>
          </w:tcPr>
          <w:p w14:paraId="190B06B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570C9734" w14:textId="1F23A29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վերջին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տեղեկատվություն</w:t>
            </w:r>
            <w:r w:rsidR="00790CE0" w:rsidRPr="00DB4833">
              <w:rPr>
                <w:rStyle w:val="Bodytext212pt"/>
                <w:rFonts w:ascii="Sylfaen" w:hAnsi="Sylfaen"/>
              </w:rPr>
              <w:t>ն</w:t>
            </w:r>
            <w:r w:rsidRPr="00DB4833">
              <w:rPr>
                <w:rStyle w:val="Bodytext212pt"/>
                <w:rFonts w:ascii="Sylfaen" w:hAnsi="Sylfaen"/>
              </w:rPr>
              <w:t xml:space="preserve"> ստացվել է</w:t>
            </w:r>
          </w:p>
        </w:tc>
      </w:tr>
    </w:tbl>
    <w:p w14:paraId="53C4C7E9" w14:textId="77777777" w:rsidR="00734B80" w:rsidRPr="00DB4833" w:rsidRDefault="00734B80" w:rsidP="009B6BDF">
      <w:pPr>
        <w:spacing w:after="160" w:line="360" w:lineRule="auto"/>
        <w:ind w:right="-8"/>
      </w:pPr>
    </w:p>
    <w:p w14:paraId="3F360AD7" w14:textId="77777777" w:rsidR="00734B80" w:rsidRPr="00DB4833" w:rsidRDefault="00734B80">
      <w:pPr>
        <w:widowControl/>
        <w:spacing w:after="200" w:line="276" w:lineRule="auto"/>
      </w:pPr>
      <w:r w:rsidRPr="00DB4833">
        <w:br w:type="page"/>
      </w:r>
    </w:p>
    <w:p w14:paraId="174AA1BD"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lastRenderedPageBreak/>
        <w:t>«Մաքսային ներկայացուցիչների ընդհանուր ռեեստրից տեղեկությունների ստացում» ընթացակարգ (P.CC.05.PRC.005)</w:t>
      </w:r>
    </w:p>
    <w:p w14:paraId="252B9C04" w14:textId="77777777" w:rsidR="00BB1F3C" w:rsidRPr="00DB4833" w:rsidRDefault="00BB1F3C" w:rsidP="009B6BDF">
      <w:pPr>
        <w:pStyle w:val="Bodytext20"/>
        <w:shd w:val="clear" w:color="auto" w:fill="auto"/>
        <w:spacing w:before="0" w:after="160" w:line="360" w:lineRule="auto"/>
        <w:ind w:left="1134" w:right="1126" w:firstLine="0"/>
        <w:jc w:val="center"/>
        <w:rPr>
          <w:rFonts w:ascii="Sylfaen" w:hAnsi="Sylfaen"/>
          <w:sz w:val="24"/>
          <w:szCs w:val="24"/>
        </w:rPr>
      </w:pPr>
    </w:p>
    <w:p w14:paraId="150CFC74"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(Р.СС.05.PRC.005) կատարման սխեման ներկայացված է 9-րդ նկարում։</w:t>
      </w:r>
    </w:p>
    <w:p w14:paraId="2E3DAE0E"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0F4B269B" w14:textId="06D0B8BE" w:rsidR="00BB1F3C" w:rsidRPr="00DB4833" w:rsidRDefault="003B05D6" w:rsidP="009B6BDF">
      <w:pPr>
        <w:spacing w:after="160" w:line="360" w:lineRule="auto"/>
        <w:ind w:right="-8"/>
        <w:jc w:val="center"/>
      </w:pPr>
      <w:r>
        <w:rPr>
          <w:noProof/>
          <w:lang w:val="en-US" w:eastAsia="en-US" w:bidi="ar-SA"/>
        </w:rPr>
        <mc:AlternateContent>
          <mc:Choice Requires="wpg">
            <w:drawing>
              <wp:anchor distT="0" distB="0" distL="114300" distR="114300" simplePos="0" relativeHeight="252062720" behindDoc="0" locked="0" layoutInCell="1" allowOverlap="1" wp14:anchorId="776D2044" wp14:editId="77760CA9">
                <wp:simplePos x="0" y="0"/>
                <wp:positionH relativeFrom="column">
                  <wp:posOffset>254000</wp:posOffset>
                </wp:positionH>
                <wp:positionV relativeFrom="paragraph">
                  <wp:posOffset>52070</wp:posOffset>
                </wp:positionV>
                <wp:extent cx="5389880" cy="3244850"/>
                <wp:effectExtent l="1905" t="0" r="0" b="3810"/>
                <wp:wrapNone/>
                <wp:docPr id="1014503022"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9880" cy="3244850"/>
                          <a:chOff x="1818" y="5459"/>
                          <a:chExt cx="8488" cy="5110"/>
                        </a:xfrm>
                      </wpg:grpSpPr>
                      <wps:wsp>
                        <wps:cNvPr id="1378749591" name="Text Box 342"/>
                        <wps:cNvSpPr txBox="1">
                          <a:spLocks noChangeArrowheads="1"/>
                        </wps:cNvSpPr>
                        <wps:spPr bwMode="auto">
                          <a:xfrm>
                            <a:off x="2010" y="5459"/>
                            <a:ext cx="3580"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61813" w14:textId="77777777" w:rsidR="00EC2E69" w:rsidRDefault="00EC2E69" w:rsidP="00D373E6">
                              <w:pPr>
                                <w:rPr>
                                  <w:sz w:val="10"/>
                                  <w:lang w:val="en-US"/>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wps:wsp>
                        <wps:cNvPr id="2115652507" name="Text Box 343"/>
                        <wps:cNvSpPr txBox="1">
                          <a:spLocks noChangeArrowheads="1"/>
                        </wps:cNvSpPr>
                        <wps:spPr bwMode="auto">
                          <a:xfrm>
                            <a:off x="6566" y="5459"/>
                            <a:ext cx="3580"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88862" w14:textId="77777777" w:rsidR="00EC2E69" w:rsidRDefault="00EC2E69" w:rsidP="00D373E6">
                              <w:pPr>
                                <w:jc w:val="center"/>
                                <w:rPr>
                                  <w:sz w:val="10"/>
                                  <w:lang w:val="en-US"/>
                                </w:rPr>
                              </w:pPr>
                              <w:r w:rsidRPr="00BC26F6">
                                <w:rPr>
                                  <w:sz w:val="12"/>
                                </w:rPr>
                                <w:t xml:space="preserve">Հանձնաժողով </w:t>
                              </w:r>
                              <w:r w:rsidRPr="00BC26F6">
                                <w:rPr>
                                  <w:sz w:val="12"/>
                                </w:rPr>
                                <w:t>(</w:t>
                              </w:r>
                              <w:r w:rsidRPr="00BC26F6">
                                <w:rPr>
                                  <w:sz w:val="12"/>
                                  <w:lang w:val="en-US"/>
                                </w:rPr>
                                <w:t>P.ACT.001)</w:t>
                              </w:r>
                            </w:p>
                          </w:txbxContent>
                        </wps:txbx>
                        <wps:bodyPr rot="0" vert="horz" wrap="square" lIns="19440" tIns="9720" rIns="19440" bIns="9720" anchor="t" anchorCtr="0" upright="1">
                          <a:noAutofit/>
                        </wps:bodyPr>
                      </wps:wsp>
                      <wps:wsp>
                        <wps:cNvPr id="316111841" name="Text Box 345"/>
                        <wps:cNvSpPr txBox="1">
                          <a:spLocks noChangeArrowheads="1"/>
                        </wps:cNvSpPr>
                        <wps:spPr bwMode="auto">
                          <a:xfrm>
                            <a:off x="2221" y="7501"/>
                            <a:ext cx="2765"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F4351" w14:textId="77777777" w:rsidR="00EC2E69" w:rsidRPr="00D373E6" w:rsidRDefault="00EC2E69" w:rsidP="00D373E6">
                              <w:pPr>
                                <w:rPr>
                                  <w:sz w:val="10"/>
                                </w:rPr>
                              </w:pPr>
                              <w:r w:rsidRPr="00D373E6">
                                <w:rPr>
                                  <w:rStyle w:val="Bodytext212pt"/>
                                  <w:rFonts w:ascii="Sylfaen" w:eastAsiaTheme="minorHAnsi" w:hAnsi="Sylfaen"/>
                                  <w:sz w:val="10"/>
                                </w:rPr>
                                <w:t>Մաքսային ներկայացուցիչների ընդհանուր ռեեստրից տեղեկությունների հարցում (Р.СС.05.OPR.016)</w:t>
                              </w:r>
                            </w:p>
                          </w:txbxContent>
                        </wps:txbx>
                        <wps:bodyPr rot="0" vert="horz" wrap="square" lIns="19440" tIns="9720" rIns="19440" bIns="9720" anchor="t" anchorCtr="0" upright="1">
                          <a:noAutofit/>
                        </wps:bodyPr>
                      </wps:wsp>
                      <wps:wsp>
                        <wps:cNvPr id="1659598932" name="Text Box 346"/>
                        <wps:cNvSpPr txBox="1">
                          <a:spLocks noChangeArrowheads="1"/>
                        </wps:cNvSpPr>
                        <wps:spPr bwMode="auto">
                          <a:xfrm>
                            <a:off x="6512" y="7562"/>
                            <a:ext cx="3794" cy="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0E8F2" w14:textId="77777777" w:rsidR="00EC2E69" w:rsidRPr="00D373E6" w:rsidRDefault="00EC2E69" w:rsidP="00D373E6">
                              <w:pPr>
                                <w:rPr>
                                  <w:sz w:val="10"/>
                                  <w:lang w:val="en-US"/>
                                </w:rPr>
                              </w:pPr>
                              <w:r w:rsidRPr="00D373E6">
                                <w:rPr>
                                  <w:rStyle w:val="Bodytext212pt"/>
                                  <w:rFonts w:ascii="Sylfaen" w:eastAsiaTheme="minorHAnsi" w:hAnsi="Sylfaen"/>
                                  <w:sz w:val="10"/>
                                </w:rPr>
                                <w:t xml:space="preserve">Մաքսային </w:t>
                              </w:r>
                              <w:r w:rsidRPr="00D373E6">
                                <w:rPr>
                                  <w:rStyle w:val="Bodytext212pt"/>
                                  <w:rFonts w:ascii="Sylfaen" w:eastAsiaTheme="minorHAnsi" w:hAnsi="Sylfaen"/>
                                  <w:sz w:val="10"/>
                                </w:rPr>
                                <w:t xml:space="preserve">ներկայացուցիչների ընդհանուր ռեեստր </w:t>
                              </w:r>
                              <w:r w:rsidRPr="00D373E6">
                                <w:rPr>
                                  <w:rStyle w:val="Bodytext212pt"/>
                                  <w:rFonts w:ascii="Sylfaen" w:eastAsiaTheme="minorHAnsi" w:hAnsi="Sylfaen"/>
                                  <w:sz w:val="10"/>
                                  <w:lang w:val="en-US"/>
                                </w:rPr>
                                <w:t>[</w:t>
                              </w:r>
                              <w:r w:rsidRPr="00D373E6">
                                <w:rPr>
                                  <w:rStyle w:val="Bodytext212pt"/>
                                  <w:rFonts w:ascii="Sylfaen" w:eastAsiaTheme="minorHAnsi" w:hAnsi="Sylfaen"/>
                                  <w:sz w:val="10"/>
                                </w:rPr>
                                <w:t>ընդհանուր ռեեստրից հարցվել են տեղեկություններ</w:t>
                              </w:r>
                              <w:r w:rsidRPr="00D373E6">
                                <w:rPr>
                                  <w:rStyle w:val="Bodytext212pt"/>
                                  <w:rFonts w:ascii="Sylfaen" w:eastAsiaTheme="minorHAnsi" w:hAnsi="Sylfaen"/>
                                  <w:sz w:val="10"/>
                                  <w:lang w:val="en-US"/>
                                </w:rPr>
                                <w:t>]</w:t>
                              </w:r>
                            </w:p>
                          </w:txbxContent>
                        </wps:txbx>
                        <wps:bodyPr rot="0" vert="horz" wrap="square" lIns="19440" tIns="9720" rIns="19440" bIns="9720" anchor="t" anchorCtr="0" upright="1">
                          <a:noAutofit/>
                        </wps:bodyPr>
                      </wps:wsp>
                      <wps:wsp>
                        <wps:cNvPr id="1474052047" name="Text Box 347"/>
                        <wps:cNvSpPr txBox="1">
                          <a:spLocks noChangeArrowheads="1"/>
                        </wps:cNvSpPr>
                        <wps:spPr bwMode="auto">
                          <a:xfrm>
                            <a:off x="2333" y="8676"/>
                            <a:ext cx="253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86DCB6" w14:textId="77777777" w:rsidR="00EC2E69" w:rsidRPr="00D34028" w:rsidRDefault="00EC2E69" w:rsidP="00D373E6">
                              <w:pPr>
                                <w:rPr>
                                  <w:sz w:val="10"/>
                                  <w:lang w:val="en-US"/>
                                </w:rPr>
                              </w:pPr>
                              <w:r w:rsidRPr="00D34028">
                                <w:rPr>
                                  <w:sz w:val="10"/>
                                </w:rPr>
                                <w:t xml:space="preserve">Մաքսային ներկայացուցիչների ընդհանուր ռեեստր </w:t>
                              </w:r>
                              <w:r w:rsidRPr="00D34028">
                                <w:rPr>
                                  <w:sz w:val="10"/>
                                  <w:lang w:val="en-US"/>
                                </w:rPr>
                                <w:t>[</w:t>
                              </w:r>
                              <w:r w:rsidRPr="00D34028">
                                <w:rPr>
                                  <w:sz w:val="10"/>
                                </w:rPr>
                                <w:t>տեղեկությունները ներկայացվել են</w:t>
                              </w:r>
                              <w:r w:rsidRPr="00D34028">
                                <w:rPr>
                                  <w:sz w:val="10"/>
                                  <w:lang w:val="en-US"/>
                                </w:rPr>
                                <w:t>]</w:t>
                              </w:r>
                            </w:p>
                          </w:txbxContent>
                        </wps:txbx>
                        <wps:bodyPr rot="0" vert="horz" wrap="square" lIns="19440" tIns="9720" rIns="19440" bIns="9720" anchor="t" anchorCtr="0" upright="1">
                          <a:noAutofit/>
                        </wps:bodyPr>
                      </wps:wsp>
                      <wps:wsp>
                        <wps:cNvPr id="473244145" name="Text Box 348"/>
                        <wps:cNvSpPr txBox="1">
                          <a:spLocks noChangeArrowheads="1"/>
                        </wps:cNvSpPr>
                        <wps:spPr bwMode="auto">
                          <a:xfrm>
                            <a:off x="6790" y="8619"/>
                            <a:ext cx="327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555CB" w14:textId="77777777" w:rsidR="00EC2E69" w:rsidRPr="00C42C2D" w:rsidRDefault="00EC2E69" w:rsidP="00D373E6">
                              <w:pPr>
                                <w:rPr>
                                  <w:sz w:val="10"/>
                                </w:rPr>
                              </w:pPr>
                              <w:r w:rsidRPr="00C42C2D">
                                <w:rPr>
                                  <w:rStyle w:val="Bodytext212pt"/>
                                  <w:rFonts w:ascii="Sylfaen" w:eastAsia="Sylfaen" w:hAnsi="Sylfaen" w:cs="Sylfaen"/>
                                  <w:sz w:val="10"/>
                                </w:rPr>
                                <w:t>Մաքսային ներկայացուցիչների ընդհանուր ռեեստրից</w:t>
                              </w:r>
                              <w:r w:rsidRPr="00C42C2D">
                                <w:rPr>
                                  <w:rStyle w:val="Bodytext212pt"/>
                                  <w:rFonts w:eastAsia="Sylfaen"/>
                                  <w:sz w:val="10"/>
                                </w:rPr>
                                <w:t xml:space="preserve"> </w:t>
                              </w:r>
                              <w:r w:rsidRPr="00C42C2D">
                                <w:rPr>
                                  <w:rStyle w:val="Bodytext212pt"/>
                                  <w:rFonts w:ascii="Sylfaen" w:eastAsia="Sylfaen" w:hAnsi="Sylfaen" w:cs="Sylfaen"/>
                                  <w:sz w:val="10"/>
                                </w:rPr>
                                <w:t>տեղեկությունների</w:t>
                              </w:r>
                              <w:r w:rsidRPr="00C42C2D">
                                <w:rPr>
                                  <w:rStyle w:val="Bodytext212pt"/>
                                  <w:rFonts w:eastAsia="Sylfaen"/>
                                  <w:sz w:val="10"/>
                                </w:rPr>
                                <w:t xml:space="preserve"> </w:t>
                              </w:r>
                              <w:r w:rsidRPr="00C42C2D">
                                <w:rPr>
                                  <w:rStyle w:val="Bodytext212pt"/>
                                  <w:rFonts w:ascii="Sylfaen" w:eastAsia="Sylfaen" w:hAnsi="Sylfaen" w:cs="Sylfaen"/>
                                  <w:sz w:val="10"/>
                                </w:rPr>
                                <w:t>մշակում</w:t>
                              </w:r>
                              <w:r w:rsidRPr="00C42C2D">
                                <w:rPr>
                                  <w:rStyle w:val="Bodytext212pt"/>
                                  <w:rFonts w:eastAsia="Sylfaen"/>
                                  <w:sz w:val="10"/>
                                </w:rPr>
                                <w:t xml:space="preserve"> </w:t>
                              </w:r>
                              <w:r w:rsidRPr="00C42C2D">
                                <w:rPr>
                                  <w:rStyle w:val="Bodytext212pt"/>
                                  <w:rFonts w:ascii="Sylfaen" w:eastAsia="Sylfaen" w:hAnsi="Sylfaen" w:cs="Sylfaen"/>
                                  <w:sz w:val="10"/>
                                </w:rPr>
                                <w:t>և</w:t>
                              </w:r>
                              <w:r w:rsidRPr="00C42C2D">
                                <w:rPr>
                                  <w:rStyle w:val="Bodytext212pt"/>
                                  <w:rFonts w:eastAsia="Sylfaen"/>
                                  <w:sz w:val="10"/>
                                </w:rPr>
                                <w:t xml:space="preserve"> </w:t>
                              </w:r>
                              <w:r w:rsidRPr="00C42C2D">
                                <w:rPr>
                                  <w:rStyle w:val="Bodytext212pt"/>
                                  <w:rFonts w:ascii="Sylfaen" w:eastAsia="Sylfaen" w:hAnsi="Sylfaen" w:cs="Sylfaen"/>
                                  <w:sz w:val="10"/>
                                </w:rPr>
                                <w:t>ներկայացում</w:t>
                              </w:r>
                              <w:r w:rsidRPr="00C42C2D">
                                <w:rPr>
                                  <w:rStyle w:val="Bodytext212pt"/>
                                  <w:rFonts w:eastAsia="Sylfaen"/>
                                  <w:sz w:val="10"/>
                                </w:rPr>
                                <w:t xml:space="preserve"> (Р.СС.05.OРR.017)</w:t>
                              </w:r>
                            </w:p>
                          </w:txbxContent>
                        </wps:txbx>
                        <wps:bodyPr rot="0" vert="horz" wrap="square" lIns="0" tIns="0" rIns="0" bIns="0" anchor="t" anchorCtr="0" upright="1">
                          <a:noAutofit/>
                        </wps:bodyPr>
                      </wps:wsp>
                      <wps:wsp>
                        <wps:cNvPr id="1457630820" name="Text Box 349"/>
                        <wps:cNvSpPr txBox="1">
                          <a:spLocks noChangeArrowheads="1"/>
                        </wps:cNvSpPr>
                        <wps:spPr bwMode="auto">
                          <a:xfrm>
                            <a:off x="1818" y="9419"/>
                            <a:ext cx="3847"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CA4EA" w14:textId="77777777" w:rsidR="00EC2E69" w:rsidRPr="00D373E6" w:rsidRDefault="00EC2E69" w:rsidP="00D373E6">
                              <w:pPr>
                                <w:rPr>
                                  <w:sz w:val="10"/>
                                </w:rPr>
                              </w:pPr>
                              <w:r w:rsidRPr="00D373E6">
                                <w:rPr>
                                  <w:sz w:val="10"/>
                                </w:rPr>
                                <w:t xml:space="preserve">Մաքսային </w:t>
                              </w:r>
                              <w:r w:rsidRPr="00D373E6">
                                <w:rPr>
                                  <w:sz w:val="10"/>
                                </w:rPr>
                                <w:t xml:space="preserve">ներկայացուցիչների ընդհանուր ռեեստր </w:t>
                              </w:r>
                              <w:r w:rsidRPr="00D373E6">
                                <w:rPr>
                                  <w:sz w:val="10"/>
                                  <w:lang w:val="en-US"/>
                                </w:rPr>
                                <w:t>[</w:t>
                              </w:r>
                              <w:r w:rsidRPr="00D373E6">
                                <w:rPr>
                                  <w:rStyle w:val="Bodytext212pt"/>
                                  <w:rFonts w:ascii="Sylfaen" w:eastAsiaTheme="minorHAnsi" w:hAnsi="Sylfaen"/>
                                  <w:sz w:val="10"/>
                                </w:rPr>
                                <w:t>մաքսային ներկայացուցիչների ընդհանուր ռեեստրում տեղեկությունները բացակայում են</w:t>
                              </w:r>
                              <w:r w:rsidRPr="00D373E6">
                                <w:rPr>
                                  <w:sz w:val="10"/>
                                  <w:lang w:val="en-US"/>
                                </w:rPr>
                                <w:t>]</w:t>
                              </w:r>
                            </w:p>
                          </w:txbxContent>
                        </wps:txbx>
                        <wps:bodyPr rot="0" vert="horz" wrap="square" lIns="19440" tIns="9720" rIns="19440" bIns="9720" anchor="t" anchorCtr="0" upright="1">
                          <a:noAutofit/>
                        </wps:bodyPr>
                      </wps:wsp>
                      <wps:wsp>
                        <wps:cNvPr id="1959565246" name="Text Box 350"/>
                        <wps:cNvSpPr txBox="1">
                          <a:spLocks noChangeArrowheads="1"/>
                        </wps:cNvSpPr>
                        <wps:spPr bwMode="auto">
                          <a:xfrm>
                            <a:off x="1928" y="10209"/>
                            <a:ext cx="3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78FA0" w14:textId="77777777" w:rsidR="00EC2E69" w:rsidRPr="00737F74" w:rsidRDefault="00EC2E69" w:rsidP="00D373E6">
                              <w:pPr>
                                <w:rPr>
                                  <w:sz w:val="10"/>
                                </w:rPr>
                              </w:pPr>
                              <w:r w:rsidRPr="00737F74">
                                <w:rPr>
                                  <w:rStyle w:val="Bodytext212pt"/>
                                  <w:rFonts w:ascii="Sylfaen" w:eastAsiaTheme="minorHAnsi" w:hAnsi="Sylfaen"/>
                                  <w:sz w:val="10"/>
                                </w:rPr>
                                <w:t>Մաքսային ներկայացուցիչների ընդհանուր ռեեստրից տեղեկությունների ընդունում և  մշակում (Р.СС.05.OРR.018)</w:t>
                              </w:r>
                            </w:p>
                          </w:txbxContent>
                        </wps:txbx>
                        <wps:bodyPr rot="0" vert="horz" wrap="square" lIns="19440" tIns="9720" rIns="19440" bIns="9720" anchor="t" anchorCtr="0" upright="1">
                          <a:noAutofit/>
                        </wps:bodyPr>
                      </wps:wsp>
                      <wps:wsp>
                        <wps:cNvPr id="677833975" name="AutoShape 352"/>
                        <wps:cNvSpPr>
                          <a:spLocks noChangeArrowheads="1"/>
                        </wps:cNvSpPr>
                        <wps:spPr bwMode="auto">
                          <a:xfrm>
                            <a:off x="1928" y="6459"/>
                            <a:ext cx="3273" cy="515"/>
                          </a:xfrm>
                          <a:prstGeom prst="homePlate">
                            <a:avLst>
                              <a:gd name="adj" fmla="val 95154"/>
                            </a:avLst>
                          </a:prstGeom>
                          <a:solidFill>
                            <a:srgbClr val="FFFFFF"/>
                          </a:solidFill>
                          <a:ln w="9525">
                            <a:solidFill>
                              <a:srgbClr val="000000"/>
                            </a:solidFill>
                            <a:miter lim="800000"/>
                            <a:headEnd/>
                            <a:tailEnd/>
                          </a:ln>
                        </wps:spPr>
                        <wps:txbx>
                          <w:txbxContent>
                            <w:p w14:paraId="718FF432" w14:textId="77777777" w:rsidR="00EC2E69" w:rsidRPr="007368AA" w:rsidRDefault="00EC2E69">
                              <w:pPr>
                                <w:rPr>
                                  <w:sz w:val="12"/>
                                  <w:szCs w:val="12"/>
                                </w:rPr>
                              </w:pPr>
                              <w:r w:rsidRPr="00D373E6">
                                <w:rPr>
                                  <w:rStyle w:val="Bodytext212pt"/>
                                  <w:rFonts w:ascii="Sylfaen" w:eastAsiaTheme="minorHAnsi" w:hAnsi="Sylfaen"/>
                                  <w:sz w:val="10"/>
                                </w:rPr>
                                <w:t xml:space="preserve">Մաքսային </w:t>
                              </w:r>
                              <w:r w:rsidRPr="00D373E6">
                                <w:rPr>
                                  <w:rStyle w:val="Bodytext212pt"/>
                                  <w:rFonts w:ascii="Sylfaen" w:eastAsiaTheme="minorHAnsi" w:hAnsi="Sylfaen"/>
                                  <w:sz w:val="10"/>
                                </w:rPr>
                                <w:t xml:space="preserve">ներկայացուցիչների ընդհանուր ռեեստրից տեղեկություններ ստանալու անհրաժեշտության </w:t>
                              </w:r>
                              <w:r w:rsidR="00341B45">
                                <w:rPr>
                                  <w:rStyle w:val="Bodytext212pt"/>
                                  <w:rFonts w:ascii="Sylfaen" w:eastAsiaTheme="minorHAnsi" w:hAnsi="Sylfaen"/>
                                  <w:sz w:val="10"/>
                                </w:rPr>
                                <w:t>առաջացում</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D2044" id="Group 364" o:spid="_x0000_s1121" style="position:absolute;left:0;text-align:left;margin-left:20pt;margin-top:4.1pt;width:424.4pt;height:255.5pt;z-index:252062720" coordorigin="1818,5459" coordsize="84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">
                <v:shape id="Text Box 342" o:spid="_x0000_s1122" type="#_x0000_t202" style="position:absolute;left:2010;top:5459;width:3580;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" stroked="f">
                  <v:textbox inset=".54mm,.27mm,.54mm,.27mm">
                    <w:txbxContent>
                      <w:p w14:paraId="64361813" w14:textId="77777777" w:rsidR="00EC2E69" w:rsidRDefault="00EC2E69" w:rsidP="00D373E6">
                        <w:pPr>
                          <w:rPr>
                            <w:sz w:val="10"/>
                            <w:lang w:val="en-US"/>
                          </w:rPr>
                        </w:pPr>
                        <w:r w:rsidRPr="00C4275D">
                          <w:rPr>
                            <w:sz w:val="10"/>
                          </w:rPr>
                          <w:t>Անդամ պետության լիազորված մարմին (P.CC.05.ACT.001)</w:t>
                        </w:r>
                      </w:p>
                    </w:txbxContent>
                  </v:textbox>
                </v:shape>
                <v:shape id="Text Box 343" o:spid="_x0000_s1123" type="#_x0000_t202" style="position:absolute;left:6566;top:5459;width:3580;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" stroked="f">
                  <v:textbox inset=".54mm,.27mm,.54mm,.27mm">
                    <w:txbxContent>
                      <w:p w14:paraId="4BD88862" w14:textId="77777777" w:rsidR="00EC2E69" w:rsidRDefault="00EC2E69" w:rsidP="00D373E6">
                        <w:pPr>
                          <w:jc w:val="center"/>
                          <w:rPr>
                            <w:sz w:val="10"/>
                            <w:lang w:val="en-US"/>
                          </w:rPr>
                        </w:pPr>
                        <w:r w:rsidRPr="00BC26F6">
                          <w:rPr>
                            <w:sz w:val="12"/>
                          </w:rPr>
                          <w:t xml:space="preserve">Հանձնաժողով </w:t>
                        </w:r>
                        <w:r w:rsidRPr="00BC26F6">
                          <w:rPr>
                            <w:sz w:val="12"/>
                          </w:rPr>
                          <w:t>(</w:t>
                        </w:r>
                        <w:r w:rsidRPr="00BC26F6">
                          <w:rPr>
                            <w:sz w:val="12"/>
                            <w:lang w:val="en-US"/>
                          </w:rPr>
                          <w:t>P.ACT.001)</w:t>
                        </w:r>
                      </w:p>
                    </w:txbxContent>
                  </v:textbox>
                </v:shape>
                <v:shape id="Text Box 345" o:spid="_x0000_s1124" type="#_x0000_t202" style="position:absolute;left:2221;top:7501;width:2765;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" stroked="f">
                  <v:textbox inset=".54mm,.27mm,.54mm,.27mm">
                    <w:txbxContent>
                      <w:p w14:paraId="69FF4351" w14:textId="77777777" w:rsidR="00EC2E69" w:rsidRPr="00D373E6" w:rsidRDefault="00EC2E69" w:rsidP="00D373E6">
                        <w:pPr>
                          <w:rPr>
                            <w:sz w:val="10"/>
                          </w:rPr>
                        </w:pPr>
                        <w:r w:rsidRPr="00D373E6">
                          <w:rPr>
                            <w:rStyle w:val="Bodytext212pt"/>
                            <w:rFonts w:ascii="Sylfaen" w:eastAsiaTheme="minorHAnsi" w:hAnsi="Sylfaen"/>
                            <w:sz w:val="10"/>
                          </w:rPr>
                          <w:t>Մաքսային ներկայացուցիչների ընդհանուր ռեեստրից տեղեկությունների հարցում (Р.СС.05.OPR.016)</w:t>
                        </w:r>
                      </w:p>
                    </w:txbxContent>
                  </v:textbox>
                </v:shape>
                <v:shape id="Text Box 346" o:spid="_x0000_s1125" type="#_x0000_t202" style="position:absolute;left:6512;top:7562;width:3794;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" stroked="f">
                  <v:textbox inset=".54mm,.27mm,.54mm,.27mm">
                    <w:txbxContent>
                      <w:p w14:paraId="58F0E8F2" w14:textId="77777777" w:rsidR="00EC2E69" w:rsidRPr="00D373E6" w:rsidRDefault="00EC2E69" w:rsidP="00D373E6">
                        <w:pPr>
                          <w:rPr>
                            <w:sz w:val="10"/>
                            <w:lang w:val="en-US"/>
                          </w:rPr>
                        </w:pPr>
                        <w:r w:rsidRPr="00D373E6">
                          <w:rPr>
                            <w:rStyle w:val="Bodytext212pt"/>
                            <w:rFonts w:ascii="Sylfaen" w:eastAsiaTheme="minorHAnsi" w:hAnsi="Sylfaen"/>
                            <w:sz w:val="10"/>
                          </w:rPr>
                          <w:t xml:space="preserve">Մաքսային </w:t>
                        </w:r>
                        <w:r w:rsidRPr="00D373E6">
                          <w:rPr>
                            <w:rStyle w:val="Bodytext212pt"/>
                            <w:rFonts w:ascii="Sylfaen" w:eastAsiaTheme="minorHAnsi" w:hAnsi="Sylfaen"/>
                            <w:sz w:val="10"/>
                          </w:rPr>
                          <w:t xml:space="preserve">ներկայացուցիչների ընդհանուր ռեեստր </w:t>
                        </w:r>
                        <w:r w:rsidRPr="00D373E6">
                          <w:rPr>
                            <w:rStyle w:val="Bodytext212pt"/>
                            <w:rFonts w:ascii="Sylfaen" w:eastAsiaTheme="minorHAnsi" w:hAnsi="Sylfaen"/>
                            <w:sz w:val="10"/>
                            <w:lang w:val="en-US"/>
                          </w:rPr>
                          <w:t>[</w:t>
                        </w:r>
                        <w:r w:rsidRPr="00D373E6">
                          <w:rPr>
                            <w:rStyle w:val="Bodytext212pt"/>
                            <w:rFonts w:ascii="Sylfaen" w:eastAsiaTheme="minorHAnsi" w:hAnsi="Sylfaen"/>
                            <w:sz w:val="10"/>
                          </w:rPr>
                          <w:t>ընդհանուր ռեեստրից հարցվել են տեղեկություններ</w:t>
                        </w:r>
                        <w:r w:rsidRPr="00D373E6">
                          <w:rPr>
                            <w:rStyle w:val="Bodytext212pt"/>
                            <w:rFonts w:ascii="Sylfaen" w:eastAsiaTheme="minorHAnsi" w:hAnsi="Sylfaen"/>
                            <w:sz w:val="10"/>
                            <w:lang w:val="en-US"/>
                          </w:rPr>
                          <w:t>]</w:t>
                        </w:r>
                      </w:p>
                    </w:txbxContent>
                  </v:textbox>
                </v:shape>
                <v:shape id="Text Box 347" o:spid="_x0000_s1126" type="#_x0000_t202" style="position:absolute;left:2333;top:8676;width:253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" stroked="f">
                  <v:textbox inset=".54mm,.27mm,.54mm,.27mm">
                    <w:txbxContent>
                      <w:p w14:paraId="0E86DCB6" w14:textId="77777777" w:rsidR="00EC2E69" w:rsidRPr="00D34028" w:rsidRDefault="00EC2E69" w:rsidP="00D373E6">
                        <w:pPr>
                          <w:rPr>
                            <w:sz w:val="10"/>
                            <w:lang w:val="en-US"/>
                          </w:rPr>
                        </w:pPr>
                        <w:r w:rsidRPr="00D34028">
                          <w:rPr>
                            <w:sz w:val="10"/>
                          </w:rPr>
                          <w:t xml:space="preserve">Մաքսային ներկայացուցիչների ընդհանուր ռեեստր </w:t>
                        </w:r>
                        <w:r w:rsidRPr="00D34028">
                          <w:rPr>
                            <w:sz w:val="10"/>
                            <w:lang w:val="en-US"/>
                          </w:rPr>
                          <w:t>[</w:t>
                        </w:r>
                        <w:r w:rsidRPr="00D34028">
                          <w:rPr>
                            <w:sz w:val="10"/>
                          </w:rPr>
                          <w:t>տեղեկությունները ներկայացվել են</w:t>
                        </w:r>
                        <w:r w:rsidRPr="00D34028">
                          <w:rPr>
                            <w:sz w:val="10"/>
                            <w:lang w:val="en-US"/>
                          </w:rPr>
                          <w:t>]</w:t>
                        </w:r>
                      </w:p>
                    </w:txbxContent>
                  </v:textbox>
                </v:shape>
                <v:shape id="Text Box 348" o:spid="_x0000_s1127" type="#_x0000_t202" style="position:absolute;left:6790;top:8619;width:327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" stroked="f">
                  <v:textbox inset="0,0,0,0">
                    <w:txbxContent>
                      <w:p w14:paraId="02E555CB" w14:textId="77777777" w:rsidR="00EC2E69" w:rsidRPr="00C42C2D" w:rsidRDefault="00EC2E69" w:rsidP="00D373E6">
                        <w:pPr>
                          <w:rPr>
                            <w:sz w:val="10"/>
                          </w:rPr>
                        </w:pPr>
                        <w:r w:rsidRPr="00C42C2D">
                          <w:rPr>
                            <w:rStyle w:val="Bodytext212pt"/>
                            <w:rFonts w:ascii="Sylfaen" w:eastAsia="Sylfaen" w:hAnsi="Sylfaen" w:cs="Sylfaen"/>
                            <w:sz w:val="10"/>
                          </w:rPr>
                          <w:t>Մաքսային ներկայացուցիչների ընդհանուր ռեեստրից</w:t>
                        </w:r>
                        <w:r w:rsidRPr="00C42C2D">
                          <w:rPr>
                            <w:rStyle w:val="Bodytext212pt"/>
                            <w:rFonts w:eastAsia="Sylfaen"/>
                            <w:sz w:val="10"/>
                          </w:rPr>
                          <w:t xml:space="preserve"> </w:t>
                        </w:r>
                        <w:r w:rsidRPr="00C42C2D">
                          <w:rPr>
                            <w:rStyle w:val="Bodytext212pt"/>
                            <w:rFonts w:ascii="Sylfaen" w:eastAsia="Sylfaen" w:hAnsi="Sylfaen" w:cs="Sylfaen"/>
                            <w:sz w:val="10"/>
                          </w:rPr>
                          <w:t>տեղեկությունների</w:t>
                        </w:r>
                        <w:r w:rsidRPr="00C42C2D">
                          <w:rPr>
                            <w:rStyle w:val="Bodytext212pt"/>
                            <w:rFonts w:eastAsia="Sylfaen"/>
                            <w:sz w:val="10"/>
                          </w:rPr>
                          <w:t xml:space="preserve"> </w:t>
                        </w:r>
                        <w:r w:rsidRPr="00C42C2D">
                          <w:rPr>
                            <w:rStyle w:val="Bodytext212pt"/>
                            <w:rFonts w:ascii="Sylfaen" w:eastAsia="Sylfaen" w:hAnsi="Sylfaen" w:cs="Sylfaen"/>
                            <w:sz w:val="10"/>
                          </w:rPr>
                          <w:t>մշակում</w:t>
                        </w:r>
                        <w:r w:rsidRPr="00C42C2D">
                          <w:rPr>
                            <w:rStyle w:val="Bodytext212pt"/>
                            <w:rFonts w:eastAsia="Sylfaen"/>
                            <w:sz w:val="10"/>
                          </w:rPr>
                          <w:t xml:space="preserve"> </w:t>
                        </w:r>
                        <w:r w:rsidRPr="00C42C2D">
                          <w:rPr>
                            <w:rStyle w:val="Bodytext212pt"/>
                            <w:rFonts w:ascii="Sylfaen" w:eastAsia="Sylfaen" w:hAnsi="Sylfaen" w:cs="Sylfaen"/>
                            <w:sz w:val="10"/>
                          </w:rPr>
                          <w:t>և</w:t>
                        </w:r>
                        <w:r w:rsidRPr="00C42C2D">
                          <w:rPr>
                            <w:rStyle w:val="Bodytext212pt"/>
                            <w:rFonts w:eastAsia="Sylfaen"/>
                            <w:sz w:val="10"/>
                          </w:rPr>
                          <w:t xml:space="preserve"> </w:t>
                        </w:r>
                        <w:r w:rsidRPr="00C42C2D">
                          <w:rPr>
                            <w:rStyle w:val="Bodytext212pt"/>
                            <w:rFonts w:ascii="Sylfaen" w:eastAsia="Sylfaen" w:hAnsi="Sylfaen" w:cs="Sylfaen"/>
                            <w:sz w:val="10"/>
                          </w:rPr>
                          <w:t>ներկայացում</w:t>
                        </w:r>
                        <w:r w:rsidRPr="00C42C2D">
                          <w:rPr>
                            <w:rStyle w:val="Bodytext212pt"/>
                            <w:rFonts w:eastAsia="Sylfaen"/>
                            <w:sz w:val="10"/>
                          </w:rPr>
                          <w:t xml:space="preserve"> (Р.СС.05.OРR.017)</w:t>
                        </w:r>
                      </w:p>
                    </w:txbxContent>
                  </v:textbox>
                </v:shape>
                <v:shape id="Text Box 349" o:spid="_x0000_s1128" type="#_x0000_t202" style="position:absolute;left:1818;top:9419;width:3847;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" stroked="f">
                  <v:textbox inset=".54mm,.27mm,.54mm,.27mm">
                    <w:txbxContent>
                      <w:p w14:paraId="606CA4EA" w14:textId="77777777" w:rsidR="00EC2E69" w:rsidRPr="00D373E6" w:rsidRDefault="00EC2E69" w:rsidP="00D373E6">
                        <w:pPr>
                          <w:rPr>
                            <w:sz w:val="10"/>
                          </w:rPr>
                        </w:pPr>
                        <w:r w:rsidRPr="00D373E6">
                          <w:rPr>
                            <w:sz w:val="10"/>
                          </w:rPr>
                          <w:t xml:space="preserve">Մաքսային </w:t>
                        </w:r>
                        <w:r w:rsidRPr="00D373E6">
                          <w:rPr>
                            <w:sz w:val="10"/>
                          </w:rPr>
                          <w:t xml:space="preserve">ներկայացուցիչների ընդհանուր ռեեստր </w:t>
                        </w:r>
                        <w:r w:rsidRPr="00D373E6">
                          <w:rPr>
                            <w:sz w:val="10"/>
                            <w:lang w:val="en-US"/>
                          </w:rPr>
                          <w:t>[</w:t>
                        </w:r>
                        <w:r w:rsidRPr="00D373E6">
                          <w:rPr>
                            <w:rStyle w:val="Bodytext212pt"/>
                            <w:rFonts w:ascii="Sylfaen" w:eastAsiaTheme="minorHAnsi" w:hAnsi="Sylfaen"/>
                            <w:sz w:val="10"/>
                          </w:rPr>
                          <w:t>մաքսային ներկայացուցիչների ընդհանուր ռեեստրում տեղեկությունները բացակայում են</w:t>
                        </w:r>
                        <w:r w:rsidRPr="00D373E6">
                          <w:rPr>
                            <w:sz w:val="10"/>
                            <w:lang w:val="en-US"/>
                          </w:rPr>
                          <w:t>]</w:t>
                        </w:r>
                      </w:p>
                    </w:txbxContent>
                  </v:textbox>
                </v:shape>
                <v:shape id="Text Box 350" o:spid="_x0000_s1129" type="#_x0000_t202" style="position:absolute;left:1928;top:10209;width:3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" stroked="f">
                  <v:textbox inset=".54mm,.27mm,.54mm,.27mm">
                    <w:txbxContent>
                      <w:p w14:paraId="62978FA0" w14:textId="77777777" w:rsidR="00EC2E69" w:rsidRPr="00737F74" w:rsidRDefault="00EC2E69" w:rsidP="00D373E6">
                        <w:pPr>
                          <w:rPr>
                            <w:sz w:val="10"/>
                          </w:rPr>
                        </w:pPr>
                        <w:r w:rsidRPr="00737F74">
                          <w:rPr>
                            <w:rStyle w:val="Bodytext212pt"/>
                            <w:rFonts w:ascii="Sylfaen" w:eastAsiaTheme="minorHAnsi" w:hAnsi="Sylfaen"/>
                            <w:sz w:val="10"/>
                          </w:rPr>
                          <w:t>Մաքսային ներկայացուցիչների ընդհանուր ռեեստրից տեղեկությունների ընդունում և  մշակում (Р.СС.05.OРR.018)</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52" o:spid="_x0000_s1130" type="#_x0000_t15" style="position:absolute;left:1928;top:6459;width:327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" adj="18366">
                  <v:textbox>
                    <w:txbxContent>
                      <w:p w14:paraId="718FF432" w14:textId="77777777" w:rsidR="00EC2E69" w:rsidRPr="007368AA" w:rsidRDefault="00EC2E69">
                        <w:pPr>
                          <w:rPr>
                            <w:sz w:val="12"/>
                            <w:szCs w:val="12"/>
                          </w:rPr>
                        </w:pPr>
                        <w:r w:rsidRPr="00D373E6">
                          <w:rPr>
                            <w:rStyle w:val="Bodytext212pt"/>
                            <w:rFonts w:ascii="Sylfaen" w:eastAsiaTheme="minorHAnsi" w:hAnsi="Sylfaen"/>
                            <w:sz w:val="10"/>
                          </w:rPr>
                          <w:t xml:space="preserve">Մաքսային </w:t>
                        </w:r>
                        <w:r w:rsidRPr="00D373E6">
                          <w:rPr>
                            <w:rStyle w:val="Bodytext212pt"/>
                            <w:rFonts w:ascii="Sylfaen" w:eastAsiaTheme="minorHAnsi" w:hAnsi="Sylfaen"/>
                            <w:sz w:val="10"/>
                          </w:rPr>
                          <w:t xml:space="preserve">ներկայացուցիչների ընդհանուր ռեեստրից տեղեկություններ ստանալու անհրաժեշտության </w:t>
                        </w:r>
                        <w:r w:rsidR="00341B45">
                          <w:rPr>
                            <w:rStyle w:val="Bodytext212pt"/>
                            <w:rFonts w:ascii="Sylfaen" w:eastAsiaTheme="minorHAnsi" w:hAnsi="Sylfaen"/>
                            <w:sz w:val="10"/>
                          </w:rPr>
                          <w:t>առաջացում</w:t>
                        </w:r>
                      </w:p>
                    </w:txbxContent>
                  </v:textbox>
                </v:shape>
              </v:group>
            </w:pict>
          </mc:Fallback>
        </mc:AlternateContent>
      </w:r>
      <w:r w:rsidR="00BB1F3C" w:rsidRPr="00DB4833">
        <w:rPr>
          <w:noProof/>
          <w:lang w:val="en-US" w:eastAsia="en-US" w:bidi="ar-SA"/>
        </w:rPr>
        <w:drawing>
          <wp:inline distT="0" distB="0" distL="0" distR="0" wp14:anchorId="307BCA17" wp14:editId="180491B9">
            <wp:extent cx="5886450" cy="3752850"/>
            <wp:effectExtent l="19050" t="0" r="0" b="0"/>
            <wp:docPr id="8" name="Picture 8" descr="\\SERVERTC\Materials\2016\Quarter 2\115-0005-2016-B_Eurasian_Economic_Comm_Phase_V_Part2_2016\Translation\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6\Quarter 2\115-0005-2016-B_Eurasian_Economic_Comm_Phase_V_Part2_2016\Translation\media\image9.jpeg"/>
                    <pic:cNvPicPr>
                      <a:picLocks noChangeAspect="1" noChangeArrowheads="1"/>
                    </pic:cNvPicPr>
                  </pic:nvPicPr>
                  <pic:blipFill>
                    <a:blip r:embed="rId16" cstate="print"/>
                    <a:srcRect/>
                    <a:stretch>
                      <a:fillRect/>
                    </a:stretch>
                  </pic:blipFill>
                  <pic:spPr bwMode="auto">
                    <a:xfrm>
                      <a:off x="0" y="0"/>
                      <a:ext cx="5886450" cy="3752850"/>
                    </a:xfrm>
                    <a:prstGeom prst="rect">
                      <a:avLst/>
                    </a:prstGeom>
                    <a:noFill/>
                    <a:ln w="9525">
                      <a:noFill/>
                      <a:miter lim="800000"/>
                      <a:headEnd/>
                      <a:tailEnd/>
                    </a:ln>
                  </pic:spPr>
                </pic:pic>
              </a:graphicData>
            </a:graphic>
          </wp:inline>
        </w:drawing>
      </w:r>
    </w:p>
    <w:p w14:paraId="5114C1C7" w14:textId="77777777" w:rsidR="00BB1F3C" w:rsidRPr="00DB4833" w:rsidRDefault="00BB1F3C" w:rsidP="009B6BDF">
      <w:pPr>
        <w:pStyle w:val="Picturecaption0"/>
        <w:shd w:val="clear" w:color="auto" w:fill="auto"/>
        <w:spacing w:after="160" w:line="360" w:lineRule="auto"/>
        <w:ind w:right="-8"/>
        <w:jc w:val="center"/>
        <w:rPr>
          <w:rFonts w:ascii="Sylfaen" w:hAnsi="Sylfaen"/>
          <w:sz w:val="24"/>
          <w:szCs w:val="24"/>
        </w:rPr>
      </w:pPr>
    </w:p>
    <w:p w14:paraId="245AD559" w14:textId="77777777" w:rsidR="00BB1F3C" w:rsidRPr="00DB4833" w:rsidRDefault="00BB1F3C" w:rsidP="00734B80">
      <w:pPr>
        <w:pStyle w:val="Picturecaption0"/>
        <w:shd w:val="clear" w:color="auto" w:fill="auto"/>
        <w:tabs>
          <w:tab w:val="left" w:pos="426"/>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(P.CC.05.PRC.005) կատարման սխեմա</w:t>
      </w:r>
      <w:r w:rsidR="00790CE0" w:rsidRPr="00DB4833">
        <w:rPr>
          <w:rFonts w:ascii="Sylfaen" w:hAnsi="Sylfaen"/>
          <w:sz w:val="24"/>
          <w:szCs w:val="24"/>
        </w:rPr>
        <w:t>ն</w:t>
      </w:r>
    </w:p>
    <w:p w14:paraId="4BB779F1" w14:textId="77777777" w:rsidR="00BB1F3C" w:rsidRPr="00DB4833" w:rsidRDefault="00BB1F3C" w:rsidP="009B6BDF">
      <w:pPr>
        <w:spacing w:after="160" w:line="360" w:lineRule="auto"/>
        <w:ind w:right="-8"/>
      </w:pPr>
    </w:p>
    <w:p w14:paraId="58CDFEBF"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ստացում» ընթացակարգը (Р.СС.05.РRС.005) կատարվում է անդամ պետության լիազորված մարմնի կողմից մաքսային ներկայացուցիչների </w:t>
      </w:r>
      <w:r w:rsidRPr="00DB4833">
        <w:rPr>
          <w:rFonts w:ascii="Sylfaen" w:hAnsi="Sylfaen"/>
          <w:sz w:val="24"/>
          <w:szCs w:val="24"/>
        </w:rPr>
        <w:lastRenderedPageBreak/>
        <w:t>ընդհանուր ռեեստրից տեղեկություններ ստանալու նպատակով:</w:t>
      </w:r>
    </w:p>
    <w:p w14:paraId="71B2CA50" w14:textId="231723DD"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ռեեստրից տեղեկությունների հարցում» գործառնությունը (Р.СС.05.OPR.016),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է ուղարկվում մաքսային ներկայացուցիչների ընդհանուր ռեեստրից տեղեկություններ ստանալու հարցում: Կախված տրված պարամետրերից՝ հնարավոր է ձ</w:t>
      </w:r>
      <w:r w:rsidR="00EC6369">
        <w:rPr>
          <w:rFonts w:ascii="Sylfaen" w:hAnsi="Sylfaen"/>
          <w:sz w:val="24"/>
          <w:szCs w:val="24"/>
        </w:rPr>
        <w:t>և</w:t>
      </w:r>
      <w:r w:rsidRPr="00DB4833">
        <w:rPr>
          <w:rFonts w:ascii="Sylfaen" w:hAnsi="Sylfaen"/>
          <w:sz w:val="24"/>
          <w:szCs w:val="24"/>
        </w:rPr>
        <w:t>ակերպել 2 տեսակի հարցում՝</w:t>
      </w:r>
    </w:p>
    <w:p w14:paraId="73085299"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մաքսային ներկայացուցիչների ընդհանուր ռեեստրում պարունակվող տեղեկություններն ամբողջ ծավալով ստանալու հարցում (հաշվի առնելով </w:t>
      </w:r>
      <w:r w:rsidR="00713AF3" w:rsidRPr="00DB4833">
        <w:rPr>
          <w:rFonts w:ascii="Sylfaen" w:hAnsi="Sylfaen"/>
          <w:sz w:val="24"/>
          <w:szCs w:val="24"/>
        </w:rPr>
        <w:t xml:space="preserve">պատմական </w:t>
      </w:r>
      <w:r w:rsidR="00505133" w:rsidRPr="00DB4833">
        <w:rPr>
          <w:rFonts w:ascii="Sylfaen" w:hAnsi="Sylfaen"/>
          <w:sz w:val="24"/>
          <w:szCs w:val="24"/>
        </w:rPr>
        <w:t>տվյալները),</w:t>
      </w:r>
    </w:p>
    <w:p w14:paraId="2155BB62" w14:textId="77777777" w:rsidR="00BB1F3C" w:rsidRPr="00DB4833" w:rsidRDefault="00BB1F3C"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որոշակի ամսաթվի դրությամբ նշված տեղեկություններ</w:t>
      </w:r>
      <w:r w:rsidR="00790CE0" w:rsidRPr="00DB4833">
        <w:rPr>
          <w:rFonts w:ascii="Sylfaen" w:hAnsi="Sylfaen"/>
          <w:sz w:val="24"/>
          <w:szCs w:val="24"/>
        </w:rPr>
        <w:t>ն</w:t>
      </w:r>
      <w:r w:rsidRPr="00DB4833">
        <w:rPr>
          <w:rFonts w:ascii="Sylfaen" w:hAnsi="Sylfaen"/>
          <w:sz w:val="24"/>
          <w:szCs w:val="24"/>
        </w:rPr>
        <w:t xml:space="preserve"> ստանալու հարցում։</w:t>
      </w:r>
    </w:p>
    <w:p w14:paraId="7102658E" w14:textId="2AE26798"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հարցումը Հանձնաժողով</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ռեեստրից տեղեկությունների մշակում </w:t>
      </w:r>
      <w:r w:rsidR="00EC6369">
        <w:rPr>
          <w:rFonts w:ascii="Sylfaen" w:hAnsi="Sylfaen"/>
          <w:sz w:val="24"/>
          <w:szCs w:val="24"/>
        </w:rPr>
        <w:t>և</w:t>
      </w:r>
      <w:r w:rsidRPr="00DB4833">
        <w:rPr>
          <w:rFonts w:ascii="Sylfaen" w:hAnsi="Sylfaen"/>
          <w:sz w:val="24"/>
          <w:szCs w:val="24"/>
        </w:rPr>
        <w:t xml:space="preserve"> ներկայացում» գործառնությունը (Р.СС.05.OPR.017), որի կատարման արդյունքներով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անդամ պետության լիազորված մարմին են ներկայացվում հարցվող տեղեկությունները</w:t>
      </w:r>
      <w:r w:rsidR="00790CE0" w:rsidRPr="00DB4833">
        <w:rPr>
          <w:rFonts w:ascii="Sylfaen" w:hAnsi="Sylfaen"/>
          <w:sz w:val="24"/>
          <w:szCs w:val="24"/>
        </w:rPr>
        <w:t>,</w:t>
      </w:r>
      <w:r w:rsidRPr="00DB4833">
        <w:rPr>
          <w:rFonts w:ascii="Sylfaen" w:hAnsi="Sylfaen"/>
          <w:sz w:val="24"/>
          <w:szCs w:val="24"/>
        </w:rPr>
        <w:t xml:space="preserve"> կամ ծանուցում է ուղարկվում հարցման պարամետրերը բավարարող տեղեկությունների բացակայության մասին։</w:t>
      </w:r>
    </w:p>
    <w:p w14:paraId="03FEF951" w14:textId="6A9AB9CB"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անդամ պետության լիազորված մարմն</w:t>
      </w:r>
      <w:r w:rsidR="00505133" w:rsidRPr="00DB4833">
        <w:rPr>
          <w:rFonts w:ascii="Sylfaen" w:hAnsi="Sylfaen"/>
          <w:sz w:val="24"/>
          <w:szCs w:val="24"/>
        </w:rPr>
        <w:t>ի կողմից</w:t>
      </w:r>
      <w:r w:rsidRPr="00DB4833">
        <w:rPr>
          <w:rFonts w:ascii="Sylfaen" w:hAnsi="Sylfaen"/>
          <w:sz w:val="24"/>
          <w:szCs w:val="24"/>
        </w:rPr>
        <w:t xml:space="preserve"> տեղեկություններ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ռեեստրից տեղեկությունների ընդունում </w:t>
      </w:r>
      <w:r w:rsidR="00EC6369">
        <w:rPr>
          <w:rFonts w:ascii="Sylfaen" w:hAnsi="Sylfaen"/>
          <w:sz w:val="24"/>
          <w:szCs w:val="24"/>
        </w:rPr>
        <w:t>և</w:t>
      </w:r>
      <w:r w:rsidR="000E2D7E" w:rsidRPr="00DB4833">
        <w:rPr>
          <w:rFonts w:ascii="Sylfaen" w:hAnsi="Sylfaen"/>
          <w:sz w:val="24"/>
          <w:szCs w:val="24"/>
        </w:rPr>
        <w:t xml:space="preserve"> </w:t>
      </w:r>
      <w:r w:rsidRPr="00DB4833">
        <w:rPr>
          <w:rFonts w:ascii="Sylfaen" w:hAnsi="Sylfaen"/>
          <w:sz w:val="24"/>
          <w:szCs w:val="24"/>
        </w:rPr>
        <w:t>մշակում» գործառնությունը (Р.СС.05.OPR.018):</w:t>
      </w:r>
    </w:p>
    <w:p w14:paraId="67AF4E4C" w14:textId="5E207C05"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(Р.СС.05.РRС.005) կատարման արդյունք</w:t>
      </w:r>
      <w:r w:rsidR="00505133" w:rsidRPr="00DB4833">
        <w:rPr>
          <w:rFonts w:ascii="Sylfaen" w:hAnsi="Sylfaen"/>
          <w:sz w:val="24"/>
          <w:szCs w:val="24"/>
        </w:rPr>
        <w:t>ն</w:t>
      </w:r>
      <w:r w:rsidRPr="00DB4833">
        <w:rPr>
          <w:rFonts w:ascii="Sylfaen" w:hAnsi="Sylfaen"/>
          <w:sz w:val="24"/>
          <w:szCs w:val="24"/>
        </w:rPr>
        <w:t xml:space="preserve"> է անդամ պետության լիազորված մարմնի կողմից մաքսային ներկայացուցիչների ընդհանուր ռեեստրից տեղեկությունների ստացումը: Մաքսային ներկայացուցիչների ընդհանուր ռեեստրում հարցման պարամետրերը </w:t>
      </w:r>
      <w:r w:rsidRPr="00DB4833">
        <w:rPr>
          <w:rFonts w:ascii="Sylfaen" w:hAnsi="Sylfaen"/>
          <w:sz w:val="24"/>
          <w:szCs w:val="24"/>
        </w:rPr>
        <w:lastRenderedPageBreak/>
        <w:t>բավարարող տեղեկությունների բացակայության դեպքում ձ</w:t>
      </w:r>
      <w:r w:rsidR="00EC6369">
        <w:rPr>
          <w:rFonts w:ascii="Sylfaen" w:hAnsi="Sylfaen"/>
          <w:sz w:val="24"/>
          <w:szCs w:val="24"/>
        </w:rPr>
        <w:t>և</w:t>
      </w:r>
      <w:r w:rsidRPr="00DB4833">
        <w:rPr>
          <w:rFonts w:ascii="Sylfaen" w:hAnsi="Sylfaen"/>
          <w:sz w:val="24"/>
          <w:szCs w:val="24"/>
        </w:rPr>
        <w:t>ակերպվում է այդ տեղեկությունների բացակայության մասին ծանուցում։</w:t>
      </w:r>
    </w:p>
    <w:p w14:paraId="4B5BAA73"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ստացում» ընթացակարգի (Р.СС.05.PRC.005) շրջանակներում կատարվող ընդհանուր գործընթացի գործառնությունների ցանկը բերված է 26-րդ աղյուսակում։</w:t>
      </w:r>
    </w:p>
    <w:p w14:paraId="16A6ECC0" w14:textId="77777777" w:rsidR="00734B80" w:rsidRPr="00DB4833" w:rsidRDefault="00734B80">
      <w:pPr>
        <w:widowControl/>
        <w:spacing w:after="200" w:line="276" w:lineRule="auto"/>
        <w:rPr>
          <w:rStyle w:val="Headerorfooter60"/>
          <w:rFonts w:ascii="Sylfaen" w:eastAsia="Sylfaen" w:hAnsi="Sylfaen"/>
          <w:sz w:val="24"/>
          <w:szCs w:val="24"/>
        </w:rPr>
      </w:pPr>
      <w:r w:rsidRPr="00DB4833">
        <w:rPr>
          <w:rStyle w:val="Headerorfooter60"/>
          <w:rFonts w:ascii="Sylfaen" w:eastAsia="Sylfaen" w:hAnsi="Sylfaen"/>
          <w:sz w:val="24"/>
          <w:szCs w:val="24"/>
        </w:rPr>
        <w:br w:type="page"/>
      </w:r>
    </w:p>
    <w:p w14:paraId="1CD5359A"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Style w:val="Headerorfooter60"/>
          <w:rFonts w:ascii="Sylfaen" w:hAnsi="Sylfaen"/>
          <w:sz w:val="24"/>
          <w:szCs w:val="24"/>
        </w:rPr>
        <w:lastRenderedPageBreak/>
        <w:t xml:space="preserve">Աղյուսակ </w:t>
      </w:r>
      <w:r w:rsidR="00E51762" w:rsidRPr="00DB4833">
        <w:rPr>
          <w:rFonts w:ascii="Sylfaen" w:hAnsi="Sylfaen"/>
          <w:sz w:val="24"/>
          <w:szCs w:val="24"/>
        </w:rPr>
        <w:fldChar w:fldCharType="begin"/>
      </w:r>
      <w:r w:rsidRPr="00DB4833">
        <w:rPr>
          <w:rFonts w:ascii="Sylfaen" w:hAnsi="Sylfaen"/>
          <w:sz w:val="24"/>
          <w:szCs w:val="24"/>
        </w:rPr>
        <w:instrText xml:space="preserve"> PAGE \* MERGEFORMAT </w:instrText>
      </w:r>
      <w:r w:rsidR="00E51762" w:rsidRPr="00DB4833">
        <w:rPr>
          <w:rFonts w:ascii="Sylfaen" w:hAnsi="Sylfaen"/>
          <w:sz w:val="24"/>
          <w:szCs w:val="24"/>
        </w:rPr>
        <w:fldChar w:fldCharType="separate"/>
      </w:r>
      <w:r w:rsidRPr="00DB4833">
        <w:rPr>
          <w:rStyle w:val="Headerorfooter60"/>
          <w:rFonts w:ascii="Sylfaen" w:hAnsi="Sylfaen"/>
          <w:sz w:val="24"/>
          <w:szCs w:val="24"/>
        </w:rPr>
        <w:t>26</w:t>
      </w:r>
      <w:r w:rsidR="00E51762" w:rsidRPr="00DB4833">
        <w:rPr>
          <w:rFonts w:ascii="Sylfaen" w:hAnsi="Sylfaen"/>
          <w:sz w:val="24"/>
          <w:szCs w:val="24"/>
        </w:rPr>
        <w:fldChar w:fldCharType="end"/>
      </w:r>
    </w:p>
    <w:p w14:paraId="3A762319" w14:textId="77777777" w:rsidR="00BB1F3C" w:rsidRPr="00DB4833" w:rsidRDefault="00BB1F3C" w:rsidP="009B6BDF">
      <w:pPr>
        <w:spacing w:after="160" w:line="360" w:lineRule="auto"/>
        <w:ind w:right="-8"/>
      </w:pPr>
    </w:p>
    <w:p w14:paraId="612D3ADD"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ստացում» ընթացակարգի (Р.СС.05.PRC.005) շրջանակներում կատարվող ընդհանուր գործընթացի գործառնությունների ցանկ</w:t>
      </w:r>
      <w:r w:rsidR="00DC19F3" w:rsidRPr="00DB4833">
        <w:rPr>
          <w:rFonts w:ascii="Sylfaen" w:hAnsi="Sylfaen"/>
          <w:sz w:val="24"/>
          <w:szCs w:val="24"/>
        </w:rPr>
        <w:t>ը</w:t>
      </w:r>
    </w:p>
    <w:p w14:paraId="1F3826C0"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6"/>
        <w:gridCol w:w="4007"/>
        <w:gridCol w:w="2952"/>
      </w:tblGrid>
      <w:tr w:rsidR="00BB1F3C" w:rsidRPr="00DB4833" w14:paraId="6128D1ED" w14:textId="77777777" w:rsidTr="00CA7E9B">
        <w:trPr>
          <w:jc w:val="center"/>
        </w:trPr>
        <w:tc>
          <w:tcPr>
            <w:tcW w:w="2426" w:type="dxa"/>
            <w:tcBorders>
              <w:top w:val="single" w:sz="4" w:space="0" w:color="auto"/>
              <w:left w:val="single" w:sz="4" w:space="0" w:color="auto"/>
            </w:tcBorders>
            <w:shd w:val="clear" w:color="auto" w:fill="FFFFFF"/>
            <w:vAlign w:val="center"/>
          </w:tcPr>
          <w:p w14:paraId="48334DE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7" w:type="dxa"/>
            <w:tcBorders>
              <w:top w:val="single" w:sz="4" w:space="0" w:color="auto"/>
              <w:left w:val="single" w:sz="4" w:space="0" w:color="auto"/>
            </w:tcBorders>
            <w:shd w:val="clear" w:color="auto" w:fill="FFFFFF"/>
            <w:vAlign w:val="center"/>
          </w:tcPr>
          <w:p w14:paraId="7340223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2" w:type="dxa"/>
            <w:tcBorders>
              <w:top w:val="single" w:sz="4" w:space="0" w:color="auto"/>
              <w:left w:val="single" w:sz="4" w:space="0" w:color="auto"/>
              <w:right w:val="single" w:sz="4" w:space="0" w:color="auto"/>
            </w:tcBorders>
            <w:shd w:val="clear" w:color="auto" w:fill="FFFFFF"/>
            <w:vAlign w:val="center"/>
          </w:tcPr>
          <w:p w14:paraId="7E6E1BA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2926C801" w14:textId="77777777" w:rsidTr="00CA7E9B">
        <w:trPr>
          <w:jc w:val="center"/>
        </w:trPr>
        <w:tc>
          <w:tcPr>
            <w:tcW w:w="2426" w:type="dxa"/>
            <w:tcBorders>
              <w:top w:val="single" w:sz="4" w:space="0" w:color="auto"/>
              <w:left w:val="single" w:sz="4" w:space="0" w:color="auto"/>
            </w:tcBorders>
            <w:shd w:val="clear" w:color="auto" w:fill="FFFFFF"/>
            <w:vAlign w:val="bottom"/>
          </w:tcPr>
          <w:p w14:paraId="760A6AB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7" w:type="dxa"/>
            <w:tcBorders>
              <w:top w:val="single" w:sz="4" w:space="0" w:color="auto"/>
              <w:left w:val="single" w:sz="4" w:space="0" w:color="auto"/>
            </w:tcBorders>
            <w:shd w:val="clear" w:color="auto" w:fill="FFFFFF"/>
            <w:vAlign w:val="bottom"/>
          </w:tcPr>
          <w:p w14:paraId="08AC74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2" w:type="dxa"/>
            <w:tcBorders>
              <w:top w:val="single" w:sz="4" w:space="0" w:color="auto"/>
              <w:left w:val="single" w:sz="4" w:space="0" w:color="auto"/>
              <w:right w:val="single" w:sz="4" w:space="0" w:color="auto"/>
            </w:tcBorders>
            <w:shd w:val="clear" w:color="auto" w:fill="FFFFFF"/>
            <w:vAlign w:val="center"/>
          </w:tcPr>
          <w:p w14:paraId="5AEBF51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00AB504F" w14:textId="77777777" w:rsidTr="00CA7E9B">
        <w:trPr>
          <w:jc w:val="center"/>
        </w:trPr>
        <w:tc>
          <w:tcPr>
            <w:tcW w:w="2426" w:type="dxa"/>
            <w:tcBorders>
              <w:top w:val="single" w:sz="4" w:space="0" w:color="auto"/>
              <w:left w:val="single" w:sz="4" w:space="0" w:color="auto"/>
            </w:tcBorders>
            <w:shd w:val="clear" w:color="auto" w:fill="FFFFFF"/>
          </w:tcPr>
          <w:p w14:paraId="4FD394D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P.CC.05.OPR.016</w:t>
            </w:r>
          </w:p>
        </w:tc>
        <w:tc>
          <w:tcPr>
            <w:tcW w:w="4007" w:type="dxa"/>
            <w:tcBorders>
              <w:top w:val="single" w:sz="4" w:space="0" w:color="auto"/>
              <w:left w:val="single" w:sz="4" w:space="0" w:color="auto"/>
            </w:tcBorders>
            <w:shd w:val="clear" w:color="auto" w:fill="FFFFFF"/>
            <w:vAlign w:val="center"/>
          </w:tcPr>
          <w:p w14:paraId="030305E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w:t>
            </w:r>
          </w:p>
        </w:tc>
        <w:tc>
          <w:tcPr>
            <w:tcW w:w="2952" w:type="dxa"/>
            <w:tcBorders>
              <w:top w:val="single" w:sz="4" w:space="0" w:color="auto"/>
              <w:left w:val="single" w:sz="4" w:space="0" w:color="auto"/>
              <w:right w:val="single" w:sz="4" w:space="0" w:color="auto"/>
            </w:tcBorders>
            <w:shd w:val="clear" w:color="auto" w:fill="FFFFFF"/>
            <w:vAlign w:val="center"/>
          </w:tcPr>
          <w:p w14:paraId="260749E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D55C7" w:rsidRPr="00DB4833">
              <w:rPr>
                <w:rStyle w:val="Bodytext212pt"/>
                <w:rFonts w:ascii="Sylfaen" w:hAnsi="Sylfaen"/>
              </w:rPr>
              <w:t>կ</w:t>
            </w:r>
            <w:r w:rsidRPr="00DB4833">
              <w:rPr>
                <w:rStyle w:val="Bodytext212pt"/>
                <w:rFonts w:ascii="Sylfaen" w:hAnsi="Sylfaen"/>
              </w:rPr>
              <w:t>անոնների 27-րդ աղյուսակում</w:t>
            </w:r>
          </w:p>
        </w:tc>
      </w:tr>
      <w:tr w:rsidR="00BB1F3C" w:rsidRPr="00DB4833" w14:paraId="75A4B9F8" w14:textId="77777777" w:rsidTr="00CA7E9B">
        <w:trPr>
          <w:jc w:val="center"/>
        </w:trPr>
        <w:tc>
          <w:tcPr>
            <w:tcW w:w="2426" w:type="dxa"/>
            <w:tcBorders>
              <w:top w:val="single" w:sz="4" w:space="0" w:color="auto"/>
              <w:left w:val="single" w:sz="4" w:space="0" w:color="auto"/>
            </w:tcBorders>
            <w:shd w:val="clear" w:color="auto" w:fill="FFFFFF"/>
          </w:tcPr>
          <w:p w14:paraId="473496F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P.CC.05.OPR.017</w:t>
            </w:r>
          </w:p>
        </w:tc>
        <w:tc>
          <w:tcPr>
            <w:tcW w:w="4007" w:type="dxa"/>
            <w:tcBorders>
              <w:top w:val="single" w:sz="4" w:space="0" w:color="auto"/>
              <w:left w:val="single" w:sz="4" w:space="0" w:color="auto"/>
            </w:tcBorders>
            <w:shd w:val="clear" w:color="auto" w:fill="FFFFFF"/>
            <w:vAlign w:val="center"/>
          </w:tcPr>
          <w:p w14:paraId="478FE795" w14:textId="5E77860F"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w:t>
            </w:r>
          </w:p>
        </w:tc>
        <w:tc>
          <w:tcPr>
            <w:tcW w:w="2952" w:type="dxa"/>
            <w:tcBorders>
              <w:top w:val="single" w:sz="4" w:space="0" w:color="auto"/>
              <w:left w:val="single" w:sz="4" w:space="0" w:color="auto"/>
              <w:right w:val="single" w:sz="4" w:space="0" w:color="auto"/>
            </w:tcBorders>
            <w:shd w:val="clear" w:color="auto" w:fill="FFFFFF"/>
          </w:tcPr>
          <w:p w14:paraId="76B4155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D55C7" w:rsidRPr="00DB4833">
              <w:rPr>
                <w:rStyle w:val="Bodytext212pt"/>
                <w:rFonts w:ascii="Sylfaen" w:hAnsi="Sylfaen"/>
              </w:rPr>
              <w:t>կ</w:t>
            </w:r>
            <w:r w:rsidRPr="00DB4833">
              <w:rPr>
                <w:rStyle w:val="Bodytext212pt"/>
                <w:rFonts w:ascii="Sylfaen" w:hAnsi="Sylfaen"/>
              </w:rPr>
              <w:t>անոնների 28-րդ աղյուսակում</w:t>
            </w:r>
          </w:p>
        </w:tc>
      </w:tr>
      <w:tr w:rsidR="00BB1F3C" w:rsidRPr="00DB4833" w14:paraId="56AFB189" w14:textId="77777777" w:rsidTr="00CA7E9B">
        <w:trPr>
          <w:jc w:val="center"/>
        </w:trPr>
        <w:tc>
          <w:tcPr>
            <w:tcW w:w="2426" w:type="dxa"/>
            <w:tcBorders>
              <w:top w:val="single" w:sz="4" w:space="0" w:color="auto"/>
              <w:left w:val="single" w:sz="4" w:space="0" w:color="auto"/>
              <w:bottom w:val="single" w:sz="4" w:space="0" w:color="auto"/>
            </w:tcBorders>
            <w:shd w:val="clear" w:color="auto" w:fill="FFFFFF"/>
          </w:tcPr>
          <w:p w14:paraId="4B7F64F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P.CC.05.OPR.018</w:t>
            </w:r>
          </w:p>
        </w:tc>
        <w:tc>
          <w:tcPr>
            <w:tcW w:w="4007" w:type="dxa"/>
            <w:tcBorders>
              <w:top w:val="single" w:sz="4" w:space="0" w:color="auto"/>
              <w:left w:val="single" w:sz="4" w:space="0" w:color="auto"/>
              <w:bottom w:val="single" w:sz="4" w:space="0" w:color="auto"/>
            </w:tcBorders>
            <w:shd w:val="clear" w:color="auto" w:fill="FFFFFF"/>
            <w:vAlign w:val="center"/>
          </w:tcPr>
          <w:p w14:paraId="71522E86" w14:textId="135A992D"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78CFCB1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D55C7" w:rsidRPr="00DB4833">
              <w:rPr>
                <w:rStyle w:val="Bodytext212pt"/>
                <w:rFonts w:ascii="Sylfaen" w:hAnsi="Sylfaen"/>
              </w:rPr>
              <w:t>կ</w:t>
            </w:r>
            <w:r w:rsidRPr="00DB4833">
              <w:rPr>
                <w:rStyle w:val="Bodytext212pt"/>
                <w:rFonts w:ascii="Sylfaen" w:hAnsi="Sylfaen"/>
              </w:rPr>
              <w:t>անոնների 29-րդ աղյուսակում</w:t>
            </w:r>
          </w:p>
        </w:tc>
      </w:tr>
    </w:tbl>
    <w:p w14:paraId="2D3AAFCF"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27</w:t>
      </w:r>
    </w:p>
    <w:p w14:paraId="3F776646" w14:textId="77777777" w:rsidR="00BB1F3C" w:rsidRPr="00DB4833" w:rsidRDefault="00BB1F3C" w:rsidP="009B6BDF">
      <w:pPr>
        <w:spacing w:after="160" w:line="360" w:lineRule="auto"/>
        <w:ind w:right="-8"/>
      </w:pPr>
    </w:p>
    <w:p w14:paraId="629B6F9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հարցում» գործառնության (P.CC.05.OPR.016) նկարագրություն</w:t>
      </w:r>
      <w:r w:rsidR="002D55C7" w:rsidRPr="00DB4833">
        <w:rPr>
          <w:rFonts w:ascii="Sylfaen" w:hAnsi="Sylfaen"/>
          <w:sz w:val="24"/>
          <w:szCs w:val="24"/>
        </w:rPr>
        <w:t>ը</w:t>
      </w:r>
    </w:p>
    <w:p w14:paraId="001587E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6" w:type="dxa"/>
        <w:jc w:val="center"/>
        <w:tblLayout w:type="fixed"/>
        <w:tblCellMar>
          <w:left w:w="10" w:type="dxa"/>
          <w:right w:w="10" w:type="dxa"/>
        </w:tblCellMar>
        <w:tblLook w:val="0000" w:firstRow="0" w:lastRow="0" w:firstColumn="0" w:lastColumn="0" w:noHBand="0" w:noVBand="0"/>
      </w:tblPr>
      <w:tblGrid>
        <w:gridCol w:w="713"/>
        <w:gridCol w:w="2830"/>
        <w:gridCol w:w="5843"/>
      </w:tblGrid>
      <w:tr w:rsidR="00BB1F3C" w:rsidRPr="00DB4833" w14:paraId="675FD98C"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550B15F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55659E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7CC4E5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14:paraId="28A89B7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32898D5" w14:textId="77777777" w:rsidTr="00734B80">
        <w:trPr>
          <w:tblHeader/>
          <w:jc w:val="center"/>
        </w:trPr>
        <w:tc>
          <w:tcPr>
            <w:tcW w:w="713" w:type="dxa"/>
            <w:tcBorders>
              <w:top w:val="single" w:sz="4" w:space="0" w:color="auto"/>
              <w:left w:val="single" w:sz="4" w:space="0" w:color="auto"/>
            </w:tcBorders>
            <w:shd w:val="clear" w:color="auto" w:fill="FFFFFF"/>
            <w:vAlign w:val="center"/>
          </w:tcPr>
          <w:p w14:paraId="6329C31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542E7DD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43" w:type="dxa"/>
            <w:tcBorders>
              <w:top w:val="single" w:sz="4" w:space="0" w:color="auto"/>
              <w:left w:val="single" w:sz="4" w:space="0" w:color="auto"/>
              <w:right w:val="single" w:sz="4" w:space="0" w:color="auto"/>
            </w:tcBorders>
            <w:shd w:val="clear" w:color="auto" w:fill="FFFFFF"/>
            <w:vAlign w:val="center"/>
          </w:tcPr>
          <w:p w14:paraId="169F2A5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E8B06C0" w14:textId="77777777" w:rsidTr="00CA7E9B">
        <w:trPr>
          <w:jc w:val="center"/>
        </w:trPr>
        <w:tc>
          <w:tcPr>
            <w:tcW w:w="713" w:type="dxa"/>
            <w:tcBorders>
              <w:top w:val="single" w:sz="4" w:space="0" w:color="auto"/>
              <w:left w:val="single" w:sz="4" w:space="0" w:color="auto"/>
            </w:tcBorders>
            <w:shd w:val="clear" w:color="auto" w:fill="FFFFFF"/>
          </w:tcPr>
          <w:p w14:paraId="777C10E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6DA21D2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43" w:type="dxa"/>
            <w:tcBorders>
              <w:top w:val="single" w:sz="4" w:space="0" w:color="auto"/>
              <w:left w:val="single" w:sz="4" w:space="0" w:color="auto"/>
              <w:right w:val="single" w:sz="4" w:space="0" w:color="auto"/>
            </w:tcBorders>
            <w:shd w:val="clear" w:color="auto" w:fill="FFFFFF"/>
            <w:vAlign w:val="center"/>
          </w:tcPr>
          <w:p w14:paraId="7F453EE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P.CC.05.OPR.016</w:t>
            </w:r>
          </w:p>
        </w:tc>
      </w:tr>
      <w:tr w:rsidR="00BB1F3C" w:rsidRPr="00DB4833" w14:paraId="63D7CC90" w14:textId="77777777" w:rsidTr="00CA7E9B">
        <w:trPr>
          <w:jc w:val="center"/>
        </w:trPr>
        <w:tc>
          <w:tcPr>
            <w:tcW w:w="713" w:type="dxa"/>
            <w:tcBorders>
              <w:top w:val="single" w:sz="4" w:space="0" w:color="auto"/>
              <w:left w:val="single" w:sz="4" w:space="0" w:color="auto"/>
            </w:tcBorders>
            <w:shd w:val="clear" w:color="auto" w:fill="FFFFFF"/>
          </w:tcPr>
          <w:p w14:paraId="568EBDB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3D1086F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Գործառնության </w:t>
            </w:r>
            <w:r w:rsidRPr="00DB4833">
              <w:rPr>
                <w:rStyle w:val="Bodytext212pt"/>
                <w:rFonts w:ascii="Sylfaen" w:hAnsi="Sylfaen"/>
              </w:rPr>
              <w:lastRenderedPageBreak/>
              <w:t>անվանումը</w:t>
            </w:r>
          </w:p>
        </w:tc>
        <w:tc>
          <w:tcPr>
            <w:tcW w:w="5843" w:type="dxa"/>
            <w:tcBorders>
              <w:top w:val="single" w:sz="4" w:space="0" w:color="auto"/>
              <w:left w:val="single" w:sz="4" w:space="0" w:color="auto"/>
              <w:right w:val="single" w:sz="4" w:space="0" w:color="auto"/>
            </w:tcBorders>
            <w:shd w:val="clear" w:color="auto" w:fill="FFFFFF"/>
            <w:vAlign w:val="center"/>
          </w:tcPr>
          <w:p w14:paraId="3E15C29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ներկայացուցիչների ընդհանուր </w:t>
            </w:r>
            <w:r w:rsidRPr="00DB4833">
              <w:rPr>
                <w:rStyle w:val="Bodytext212pt"/>
                <w:rFonts w:ascii="Sylfaen" w:hAnsi="Sylfaen"/>
              </w:rPr>
              <w:lastRenderedPageBreak/>
              <w:t>ռեեստրից տեղեկությունների հարցում</w:t>
            </w:r>
          </w:p>
        </w:tc>
      </w:tr>
      <w:tr w:rsidR="00BB1F3C" w:rsidRPr="00DB4833" w14:paraId="569D702B" w14:textId="77777777" w:rsidTr="00CA7E9B">
        <w:trPr>
          <w:jc w:val="center"/>
        </w:trPr>
        <w:tc>
          <w:tcPr>
            <w:tcW w:w="713" w:type="dxa"/>
            <w:tcBorders>
              <w:top w:val="single" w:sz="4" w:space="0" w:color="auto"/>
              <w:left w:val="single" w:sz="4" w:space="0" w:color="auto"/>
            </w:tcBorders>
            <w:shd w:val="clear" w:color="auto" w:fill="FFFFFF"/>
          </w:tcPr>
          <w:p w14:paraId="68CF8D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2830" w:type="dxa"/>
            <w:tcBorders>
              <w:top w:val="single" w:sz="4" w:space="0" w:color="auto"/>
              <w:left w:val="single" w:sz="4" w:space="0" w:color="auto"/>
            </w:tcBorders>
            <w:shd w:val="clear" w:color="auto" w:fill="FFFFFF"/>
            <w:vAlign w:val="center"/>
          </w:tcPr>
          <w:p w14:paraId="7D7DC5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43" w:type="dxa"/>
            <w:tcBorders>
              <w:top w:val="single" w:sz="4" w:space="0" w:color="auto"/>
              <w:left w:val="single" w:sz="4" w:space="0" w:color="auto"/>
              <w:right w:val="single" w:sz="4" w:space="0" w:color="auto"/>
            </w:tcBorders>
            <w:shd w:val="clear" w:color="auto" w:fill="FFFFFF"/>
            <w:vAlign w:val="center"/>
          </w:tcPr>
          <w:p w14:paraId="5D13AB3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AACAF27" w14:textId="77777777" w:rsidTr="00CA7E9B">
        <w:trPr>
          <w:jc w:val="center"/>
        </w:trPr>
        <w:tc>
          <w:tcPr>
            <w:tcW w:w="713" w:type="dxa"/>
            <w:tcBorders>
              <w:top w:val="single" w:sz="4" w:space="0" w:color="auto"/>
              <w:left w:val="single" w:sz="4" w:space="0" w:color="auto"/>
            </w:tcBorders>
            <w:shd w:val="clear" w:color="auto" w:fill="FFFFFF"/>
          </w:tcPr>
          <w:p w14:paraId="70E50B1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1DE8748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43" w:type="dxa"/>
            <w:tcBorders>
              <w:top w:val="single" w:sz="4" w:space="0" w:color="auto"/>
              <w:left w:val="single" w:sz="4" w:space="0" w:color="auto"/>
              <w:right w:val="single" w:sz="4" w:space="0" w:color="auto"/>
            </w:tcBorders>
            <w:shd w:val="clear" w:color="auto" w:fill="FFFFFF"/>
            <w:vAlign w:val="center"/>
          </w:tcPr>
          <w:p w14:paraId="79CA8DB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կատարվում է մաքսային ներկայացուցիչների ընդհանուր ռեեստրից տեղեկություններ ստանալու անհրաժեշտության դեպքում</w:t>
            </w:r>
          </w:p>
        </w:tc>
      </w:tr>
      <w:tr w:rsidR="00BB1F3C" w:rsidRPr="00DB4833" w14:paraId="7E230810"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DC8523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090618A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49EC025A" w14:textId="398E84CB"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783DA79C"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20F9580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18B3EFD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4A060F3C" w14:textId="5508DAE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Հանձնաժողով է ուղարկում մաքսային ներկայացուցիչների ընդհանուր ռեեստրից տեղեկությունների հարցում՝ Տեղեկատվական փոխգործակցության կանոնակարգին համապատասխան:</w:t>
            </w:r>
          </w:p>
          <w:p w14:paraId="658346B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պարունակվող տեղեկություններն ամբողջ ծավալով (հաշվի </w:t>
            </w:r>
            <w:r w:rsidR="00505133" w:rsidRPr="00DB4833">
              <w:rPr>
                <w:rStyle w:val="Bodytext212pt"/>
                <w:rFonts w:ascii="Sylfaen" w:hAnsi="Sylfaen"/>
              </w:rPr>
              <w:t xml:space="preserve">առնելով </w:t>
            </w:r>
            <w:r w:rsidR="00713AF3" w:rsidRPr="00DB4833">
              <w:rPr>
                <w:rStyle w:val="Bodytext212pt"/>
                <w:rFonts w:ascii="Sylfaen" w:hAnsi="Sylfaen"/>
              </w:rPr>
              <w:t xml:space="preserve">պատմական </w:t>
            </w:r>
            <w:r w:rsidR="00505133" w:rsidRPr="00DB4833">
              <w:rPr>
                <w:rStyle w:val="Bodytext212pt"/>
                <w:rFonts w:ascii="Sylfaen" w:hAnsi="Sylfaen"/>
              </w:rPr>
              <w:t>տվյալները) ստանալու</w:t>
            </w:r>
            <w:r w:rsidRPr="00DB4833">
              <w:rPr>
                <w:rStyle w:val="Bodytext212pt"/>
                <w:rFonts w:ascii="Sylfaen" w:hAnsi="Sylfaen"/>
              </w:rPr>
              <w:t xml:space="preserve">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 </w:t>
            </w:r>
            <w:r w:rsidR="00505133" w:rsidRPr="00DB4833">
              <w:rPr>
                <w:rStyle w:val="Bodytext212pt"/>
                <w:rFonts w:ascii="Sylfaen" w:hAnsi="Sylfaen"/>
              </w:rPr>
              <w:t>Ո</w:t>
            </w:r>
            <w:r w:rsidR="00BF7F76" w:rsidRPr="00DB4833">
              <w:rPr>
                <w:rStyle w:val="Bodytext212pt"/>
                <w:rFonts w:ascii="Sylfaen" w:hAnsi="Sylfaen"/>
              </w:rPr>
              <w:t xml:space="preserve">րոշակի անդամ պետությունների կողմից ներկայացված տեղեկությունների հիման վրա </w:t>
            </w:r>
            <w:r w:rsidR="00505133" w:rsidRPr="00DB4833">
              <w:rPr>
                <w:rStyle w:val="Bodytext212pt"/>
                <w:rFonts w:ascii="Sylfaen" w:hAnsi="Sylfaen"/>
              </w:rPr>
              <w:t>մ</w:t>
            </w:r>
            <w:r w:rsidRPr="00DB4833">
              <w:rPr>
                <w:rStyle w:val="Bodytext212pt"/>
                <w:rFonts w:ascii="Sylfaen" w:hAnsi="Sylfaen"/>
              </w:rPr>
              <w:t>աքսային ներկայացուցիչների ընդհանուր ռեեստրում ներառված տեղեկությունները ստանալու անհրաժեշտության դեպքում հարցման մեջ նշվում են այդ անդամ պետությունների ծածկագրերը</w:t>
            </w:r>
          </w:p>
        </w:tc>
      </w:tr>
      <w:tr w:rsidR="00BB1F3C" w:rsidRPr="00DB4833" w14:paraId="1A05748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053FB8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30" w:type="dxa"/>
            <w:tcBorders>
              <w:top w:val="single" w:sz="4" w:space="0" w:color="auto"/>
              <w:left w:val="single" w:sz="4" w:space="0" w:color="auto"/>
              <w:bottom w:val="single" w:sz="4" w:space="0" w:color="auto"/>
            </w:tcBorders>
            <w:shd w:val="clear" w:color="auto" w:fill="FFFFFF"/>
          </w:tcPr>
          <w:p w14:paraId="60E5BE5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68C2F38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հարցումն ուղարկվել է Հանձնաժողով</w:t>
            </w:r>
          </w:p>
        </w:tc>
      </w:tr>
    </w:tbl>
    <w:p w14:paraId="5E547439" w14:textId="77777777" w:rsidR="00BB1F3C" w:rsidRPr="00DB4833" w:rsidRDefault="00BB1F3C" w:rsidP="009B6BDF">
      <w:pPr>
        <w:spacing w:after="160" w:line="360" w:lineRule="auto"/>
        <w:ind w:right="-8"/>
      </w:pPr>
    </w:p>
    <w:p w14:paraId="68FBA158" w14:textId="77777777" w:rsidR="00BB1F3C" w:rsidRPr="00DB4833" w:rsidRDefault="00BB1F3C" w:rsidP="009B6BDF">
      <w:pPr>
        <w:spacing w:after="160" w:line="360" w:lineRule="auto"/>
        <w:rPr>
          <w:rFonts w:eastAsia="Times New Roman" w:cs="Times New Roman"/>
        </w:rPr>
      </w:pPr>
      <w:r w:rsidRPr="00DB4833">
        <w:br w:type="page"/>
      </w:r>
    </w:p>
    <w:p w14:paraId="1869A9BA"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28</w:t>
      </w:r>
    </w:p>
    <w:p w14:paraId="28A1089B" w14:textId="77777777" w:rsidR="00BB1F3C" w:rsidRPr="00DB4833" w:rsidRDefault="00BB1F3C" w:rsidP="009B6BDF">
      <w:pPr>
        <w:spacing w:after="160" w:line="360" w:lineRule="auto"/>
        <w:ind w:right="-8"/>
      </w:pPr>
    </w:p>
    <w:p w14:paraId="44D3F973" w14:textId="7AE2FE8A"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մշակում </w:t>
      </w:r>
      <w:r w:rsidR="00EC6369">
        <w:rPr>
          <w:rFonts w:ascii="Sylfaen" w:hAnsi="Sylfaen"/>
          <w:sz w:val="24"/>
          <w:szCs w:val="24"/>
        </w:rPr>
        <w:t>և</w:t>
      </w:r>
      <w:r w:rsidRPr="00DB4833">
        <w:rPr>
          <w:rFonts w:ascii="Sylfaen" w:hAnsi="Sylfaen"/>
          <w:sz w:val="24"/>
          <w:szCs w:val="24"/>
        </w:rPr>
        <w:t xml:space="preserve"> ներկայացում» գործառնության (P.CC.05.OPR.017) նկարագրություն</w:t>
      </w:r>
      <w:r w:rsidR="00DB733C" w:rsidRPr="00DB4833">
        <w:rPr>
          <w:rFonts w:ascii="Sylfaen" w:hAnsi="Sylfaen"/>
          <w:sz w:val="24"/>
          <w:szCs w:val="24"/>
        </w:rPr>
        <w:t>ը</w:t>
      </w:r>
    </w:p>
    <w:p w14:paraId="1315942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2" w:type="dxa"/>
        <w:jc w:val="center"/>
        <w:tblLayout w:type="fixed"/>
        <w:tblCellMar>
          <w:left w:w="10" w:type="dxa"/>
          <w:right w:w="10" w:type="dxa"/>
        </w:tblCellMar>
        <w:tblLook w:val="0000" w:firstRow="0" w:lastRow="0" w:firstColumn="0" w:lastColumn="0" w:noHBand="0" w:noVBand="0"/>
      </w:tblPr>
      <w:tblGrid>
        <w:gridCol w:w="720"/>
        <w:gridCol w:w="2830"/>
        <w:gridCol w:w="5832"/>
      </w:tblGrid>
      <w:tr w:rsidR="00BB1F3C" w:rsidRPr="00DB4833" w14:paraId="1A3B6245" w14:textId="77777777" w:rsidTr="00734B80">
        <w:trPr>
          <w:tblHeader/>
          <w:jc w:val="center"/>
        </w:trPr>
        <w:tc>
          <w:tcPr>
            <w:tcW w:w="720" w:type="dxa"/>
            <w:tcBorders>
              <w:top w:val="single" w:sz="4" w:space="0" w:color="auto"/>
              <w:left w:val="single" w:sz="4" w:space="0" w:color="auto"/>
            </w:tcBorders>
            <w:shd w:val="clear" w:color="auto" w:fill="FFFFFF"/>
            <w:vAlign w:val="center"/>
          </w:tcPr>
          <w:p w14:paraId="3DE0B0A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FE5910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54FA2A7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1C3AE3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5AB872E" w14:textId="77777777" w:rsidTr="00734B80">
        <w:trPr>
          <w:tblHeader/>
          <w:jc w:val="center"/>
        </w:trPr>
        <w:tc>
          <w:tcPr>
            <w:tcW w:w="720" w:type="dxa"/>
            <w:tcBorders>
              <w:top w:val="single" w:sz="4" w:space="0" w:color="auto"/>
              <w:left w:val="single" w:sz="4" w:space="0" w:color="auto"/>
            </w:tcBorders>
            <w:shd w:val="clear" w:color="auto" w:fill="FFFFFF"/>
            <w:vAlign w:val="center"/>
          </w:tcPr>
          <w:p w14:paraId="7335AF2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6D8E67C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2" w:type="dxa"/>
            <w:tcBorders>
              <w:top w:val="single" w:sz="4" w:space="0" w:color="auto"/>
              <w:left w:val="single" w:sz="4" w:space="0" w:color="auto"/>
              <w:right w:val="single" w:sz="4" w:space="0" w:color="auto"/>
            </w:tcBorders>
            <w:shd w:val="clear" w:color="auto" w:fill="FFFFFF"/>
            <w:vAlign w:val="center"/>
          </w:tcPr>
          <w:p w14:paraId="0B31197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697D2809" w14:textId="77777777" w:rsidTr="00CA7E9B">
        <w:trPr>
          <w:jc w:val="center"/>
        </w:trPr>
        <w:tc>
          <w:tcPr>
            <w:tcW w:w="720" w:type="dxa"/>
            <w:tcBorders>
              <w:top w:val="single" w:sz="4" w:space="0" w:color="auto"/>
              <w:left w:val="single" w:sz="4" w:space="0" w:color="auto"/>
            </w:tcBorders>
            <w:shd w:val="clear" w:color="auto" w:fill="FFFFFF"/>
          </w:tcPr>
          <w:p w14:paraId="506DE7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2354E4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14:paraId="0ACCAFB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Р.СС.05.OPR.017</w:t>
            </w:r>
          </w:p>
        </w:tc>
      </w:tr>
      <w:tr w:rsidR="00BB1F3C" w:rsidRPr="00DB4833" w14:paraId="233C491A" w14:textId="77777777" w:rsidTr="00CA7E9B">
        <w:trPr>
          <w:jc w:val="center"/>
        </w:trPr>
        <w:tc>
          <w:tcPr>
            <w:tcW w:w="720" w:type="dxa"/>
            <w:tcBorders>
              <w:top w:val="single" w:sz="4" w:space="0" w:color="auto"/>
              <w:left w:val="single" w:sz="4" w:space="0" w:color="auto"/>
            </w:tcBorders>
            <w:shd w:val="clear" w:color="auto" w:fill="FFFFFF"/>
          </w:tcPr>
          <w:p w14:paraId="0175E27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227D0EF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14:paraId="32B34A75" w14:textId="0AF1CD1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BB1F3C" w:rsidRPr="00DB4833" w14:paraId="3FEE5E69" w14:textId="77777777" w:rsidTr="00CA7E9B">
        <w:trPr>
          <w:jc w:val="center"/>
        </w:trPr>
        <w:tc>
          <w:tcPr>
            <w:tcW w:w="720" w:type="dxa"/>
            <w:tcBorders>
              <w:top w:val="single" w:sz="4" w:space="0" w:color="auto"/>
              <w:left w:val="single" w:sz="4" w:space="0" w:color="auto"/>
            </w:tcBorders>
            <w:shd w:val="clear" w:color="auto" w:fill="FFFFFF"/>
          </w:tcPr>
          <w:p w14:paraId="5ACD3D6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0EBA72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2" w:type="dxa"/>
            <w:tcBorders>
              <w:top w:val="single" w:sz="4" w:space="0" w:color="auto"/>
              <w:left w:val="single" w:sz="4" w:space="0" w:color="auto"/>
              <w:right w:val="single" w:sz="4" w:space="0" w:color="auto"/>
            </w:tcBorders>
            <w:shd w:val="clear" w:color="auto" w:fill="FFFFFF"/>
            <w:vAlign w:val="center"/>
          </w:tcPr>
          <w:p w14:paraId="21B536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0A722189"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6A8A7F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bottom w:val="single" w:sz="4" w:space="0" w:color="auto"/>
            </w:tcBorders>
            <w:shd w:val="clear" w:color="auto" w:fill="FFFFFF"/>
          </w:tcPr>
          <w:p w14:paraId="7F4106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7CACC0E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ռեեստրից տեղեկությունների հարցումը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տեղեկությունների հարցում» գործառնություն (Р.СС.05.OPR.016))</w:t>
            </w:r>
          </w:p>
        </w:tc>
      </w:tr>
      <w:tr w:rsidR="00BB1F3C" w:rsidRPr="00DB4833" w14:paraId="08FF01A1"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77D4BB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bottom w:val="single" w:sz="4" w:space="0" w:color="auto"/>
            </w:tcBorders>
            <w:shd w:val="clear" w:color="auto" w:fill="FFFFFF"/>
          </w:tcPr>
          <w:p w14:paraId="7CCEF8E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2B30C4EA" w14:textId="39DDF21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BB1F3C" w:rsidRPr="00DB4833" w14:paraId="249DB2F4"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39EE2EF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018BA8E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65DB2EC2" w14:textId="1949EB9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հարցման մշակում՝ Տեղեկատվական փոխգործակցության կանոնակարգին համապատասխան,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ներկայացնում մաքսային ներկայացուցիչների ընդհանուր ռեեստրից տեղեկություններ՝ հարցման մեջ նշված պարամետրերին համապատասխան: Մաքսային ներկայացուցիչների ընդհանուր ռեեստրից ամբողջական տեղեկատվություն ներկայացնելիս ներկայացվում են տվյալ ռեեստրում </w:t>
            </w:r>
            <w:r w:rsidRPr="00DB4833">
              <w:rPr>
                <w:rStyle w:val="Bodytext212pt"/>
                <w:rFonts w:ascii="Sylfaen" w:hAnsi="Sylfaen"/>
              </w:rPr>
              <w:lastRenderedPageBreak/>
              <w:t>պահվող բոլոր գրառումները, այդ թվում</w:t>
            </w:r>
            <w:r w:rsidR="00505133" w:rsidRPr="00DB4833">
              <w:rPr>
                <w:rStyle w:val="Bodytext212pt"/>
                <w:rFonts w:ascii="Sylfaen" w:hAnsi="Sylfaen"/>
              </w:rPr>
              <w:t xml:space="preserve">՝ </w:t>
            </w:r>
            <w:r w:rsidR="00713AF3" w:rsidRPr="00DB4833">
              <w:rPr>
                <w:rStyle w:val="Bodytext212pt"/>
                <w:rFonts w:ascii="Sylfaen" w:hAnsi="Sylfaen"/>
              </w:rPr>
              <w:t xml:space="preserve">պատմական </w:t>
            </w:r>
            <w:r w:rsidR="00505133" w:rsidRPr="00DB4833">
              <w:rPr>
                <w:rStyle w:val="Bodytext212pt"/>
                <w:rFonts w:ascii="Sylfaen" w:hAnsi="Sylfaen"/>
              </w:rPr>
              <w:t>տվյալները: Նշված</w:t>
            </w:r>
            <w:r w:rsidRPr="00DB4833">
              <w:rPr>
                <w:rStyle w:val="Bodytext212pt"/>
                <w:rFonts w:ascii="Sylfaen" w:hAnsi="Sylfaen"/>
              </w:rPr>
              <w:t xml:space="preserve"> ամսաթվի դրությամբ տեղեկություններ ներկայացնելիս իրականացվում է մաքսային ներկայացուցիչների ընդհանուր ռեեստրում պարունակվող տեղեկությունների ընտրություն՝ հարցման մեջ նշված համապատասխան ամսաթվի դրությամբ: Մաքսային ներկայացուցիչների ընդհանուր ռեեստրից տեղեկությունների ընտրությունն իրականացվում է բոլոր անդամ պետությունների մասով կամ հաշվի առնելով հարցման մեջ նշված անդամ պետությունների ծածկագրերը: Մաքսային ներկայացուցիչների ընդհանուր ռեեստրում հարցման պարամետրերին համապատասխանող տեղեկությունների բացակայության դեպքում անդամ պետության լիազորված մարմին է ուղարկվում հարցված տեղեկությունների բացակայության մասին ծանուցում</w:t>
            </w:r>
          </w:p>
        </w:tc>
      </w:tr>
      <w:tr w:rsidR="00BB1F3C" w:rsidRPr="00DB4833" w14:paraId="340B1CC5" w14:textId="77777777" w:rsidTr="00CA7E9B">
        <w:trPr>
          <w:jc w:val="center"/>
        </w:trPr>
        <w:tc>
          <w:tcPr>
            <w:tcW w:w="720" w:type="dxa"/>
            <w:tcBorders>
              <w:top w:val="single" w:sz="4" w:space="0" w:color="auto"/>
              <w:left w:val="single" w:sz="4" w:space="0" w:color="auto"/>
              <w:bottom w:val="single" w:sz="4" w:space="0" w:color="auto"/>
            </w:tcBorders>
            <w:shd w:val="clear" w:color="auto" w:fill="FFFFFF"/>
          </w:tcPr>
          <w:p w14:paraId="50E6FDD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2830" w:type="dxa"/>
            <w:tcBorders>
              <w:top w:val="single" w:sz="4" w:space="0" w:color="auto"/>
              <w:left w:val="single" w:sz="4" w:space="0" w:color="auto"/>
              <w:bottom w:val="single" w:sz="4" w:space="0" w:color="auto"/>
            </w:tcBorders>
            <w:shd w:val="clear" w:color="auto" w:fill="FFFFFF"/>
          </w:tcPr>
          <w:p w14:paraId="48A56B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14:paraId="0D16857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 է ներկայացվել մաքսային ներկայացուցիչների ընդհանուր ռեեստրից տեղեկություններ</w:t>
            </w:r>
            <w:r w:rsidR="00DB733C" w:rsidRPr="00DB4833">
              <w:rPr>
                <w:rStyle w:val="Bodytext212pt"/>
                <w:rFonts w:ascii="Sylfaen" w:hAnsi="Sylfaen"/>
              </w:rPr>
              <w:t>,</w:t>
            </w:r>
            <w:r w:rsidRPr="00DB4833">
              <w:rPr>
                <w:rStyle w:val="Bodytext212pt"/>
                <w:rFonts w:ascii="Sylfaen" w:hAnsi="Sylfaen"/>
              </w:rPr>
              <w:t xml:space="preserve"> կամ ուղարկվել է ծանուցում հարցման պարամետրերը բավարարող տեղեկությունների բացակայության մասին </w:t>
            </w:r>
          </w:p>
        </w:tc>
      </w:tr>
    </w:tbl>
    <w:p w14:paraId="295B72AE" w14:textId="77777777" w:rsidR="00BB1F3C" w:rsidRPr="00DB4833" w:rsidRDefault="00BB1F3C" w:rsidP="009B6BDF">
      <w:pPr>
        <w:spacing w:after="160" w:line="360" w:lineRule="auto"/>
        <w:ind w:right="-8"/>
      </w:pPr>
    </w:p>
    <w:p w14:paraId="344B5122" w14:textId="77777777" w:rsidR="00BC3434" w:rsidRPr="00DB4833" w:rsidRDefault="00BC3434">
      <w:pPr>
        <w:widowControl/>
        <w:spacing w:after="200" w:line="276" w:lineRule="auto"/>
        <w:rPr>
          <w:rFonts w:eastAsia="Times New Roman" w:cs="Times New Roman"/>
          <w:color w:val="auto"/>
        </w:rPr>
      </w:pPr>
      <w:r w:rsidRPr="00DB4833">
        <w:br w:type="page"/>
      </w:r>
    </w:p>
    <w:p w14:paraId="4874499C" w14:textId="77777777" w:rsidR="00BB1F3C" w:rsidRPr="00DB4833" w:rsidRDefault="00BB1F3C" w:rsidP="004B6067">
      <w:pPr>
        <w:pStyle w:val="Tablecaption0"/>
        <w:shd w:val="clear" w:color="auto" w:fill="auto"/>
        <w:spacing w:after="120" w:line="240" w:lineRule="auto"/>
        <w:ind w:right="-8"/>
        <w:jc w:val="right"/>
        <w:rPr>
          <w:rFonts w:ascii="Sylfaen" w:hAnsi="Sylfaen"/>
          <w:sz w:val="24"/>
          <w:szCs w:val="24"/>
        </w:rPr>
      </w:pPr>
      <w:r w:rsidRPr="00DB4833">
        <w:rPr>
          <w:rFonts w:ascii="Sylfaen" w:hAnsi="Sylfaen"/>
          <w:sz w:val="24"/>
          <w:szCs w:val="24"/>
        </w:rPr>
        <w:lastRenderedPageBreak/>
        <w:t>Աղյուսակ 29</w:t>
      </w:r>
    </w:p>
    <w:p w14:paraId="3038D1B8" w14:textId="77777777" w:rsidR="00BB1F3C" w:rsidRPr="00DB4833" w:rsidRDefault="00BB1F3C" w:rsidP="004B6067">
      <w:pPr>
        <w:pStyle w:val="Headerorfooter0"/>
        <w:shd w:val="clear" w:color="auto" w:fill="auto"/>
        <w:spacing w:after="120" w:line="240" w:lineRule="auto"/>
        <w:jc w:val="center"/>
        <w:rPr>
          <w:rStyle w:val="Headerorfooter60"/>
          <w:rFonts w:ascii="Sylfaen" w:hAnsi="Sylfaen"/>
          <w:sz w:val="24"/>
          <w:szCs w:val="24"/>
        </w:rPr>
      </w:pPr>
    </w:p>
    <w:p w14:paraId="0ED256D7" w14:textId="7EAF27D3" w:rsidR="00BB1F3C" w:rsidRPr="00DB4833" w:rsidRDefault="00BB1F3C" w:rsidP="009B6BDF">
      <w:pPr>
        <w:pStyle w:val="Headerorfooter0"/>
        <w:shd w:val="clear" w:color="auto" w:fill="auto"/>
        <w:spacing w:after="160" w:line="360" w:lineRule="auto"/>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ընդունում </w:t>
      </w:r>
      <w:r w:rsidR="00EC6369">
        <w:rPr>
          <w:rFonts w:ascii="Sylfaen" w:hAnsi="Sylfaen"/>
          <w:sz w:val="24"/>
          <w:szCs w:val="24"/>
        </w:rPr>
        <w:t>և</w:t>
      </w:r>
      <w:r w:rsidRPr="00DB4833">
        <w:rPr>
          <w:rFonts w:ascii="Sylfaen" w:hAnsi="Sylfaen"/>
          <w:sz w:val="24"/>
          <w:szCs w:val="24"/>
        </w:rPr>
        <w:t xml:space="preserve"> մշակում» գործառնության (P.CC.05.OPR.018) նկարագրություն</w:t>
      </w:r>
      <w:r w:rsidR="00DB733C" w:rsidRPr="00DB4833">
        <w:rPr>
          <w:rFonts w:ascii="Sylfaen" w:hAnsi="Sylfaen"/>
          <w:sz w:val="24"/>
          <w:szCs w:val="24"/>
        </w:rPr>
        <w:t>ը</w:t>
      </w:r>
    </w:p>
    <w:tbl>
      <w:tblPr>
        <w:tblOverlap w:val="never"/>
        <w:tblW w:w="10361" w:type="dxa"/>
        <w:jc w:val="center"/>
        <w:tblLayout w:type="fixed"/>
        <w:tblCellMar>
          <w:left w:w="10" w:type="dxa"/>
          <w:right w:w="10" w:type="dxa"/>
        </w:tblCellMar>
        <w:tblLook w:val="0000" w:firstRow="0" w:lastRow="0" w:firstColumn="0" w:lastColumn="0" w:noHBand="0" w:noVBand="0"/>
      </w:tblPr>
      <w:tblGrid>
        <w:gridCol w:w="731"/>
        <w:gridCol w:w="2122"/>
        <w:gridCol w:w="7508"/>
      </w:tblGrid>
      <w:tr w:rsidR="00BB1F3C" w:rsidRPr="00DB4833" w14:paraId="34B99193" w14:textId="77777777" w:rsidTr="004B6067">
        <w:trPr>
          <w:jc w:val="center"/>
        </w:trPr>
        <w:tc>
          <w:tcPr>
            <w:tcW w:w="731" w:type="dxa"/>
            <w:tcBorders>
              <w:top w:val="single" w:sz="4" w:space="0" w:color="auto"/>
              <w:left w:val="single" w:sz="4" w:space="0" w:color="auto"/>
            </w:tcBorders>
            <w:shd w:val="clear" w:color="auto" w:fill="FFFFFF"/>
            <w:vAlign w:val="center"/>
          </w:tcPr>
          <w:p w14:paraId="365A2529" w14:textId="77777777" w:rsidR="00BB1F3C" w:rsidRPr="00DB4833" w:rsidRDefault="00BB1F3C" w:rsidP="004B6067">
            <w:pPr>
              <w:pStyle w:val="Bodytext20"/>
              <w:shd w:val="clear" w:color="auto" w:fill="auto"/>
              <w:spacing w:before="0" w:after="0" w:line="240" w:lineRule="auto"/>
              <w:ind w:right="-6" w:firstLine="0"/>
              <w:jc w:val="center"/>
              <w:rPr>
                <w:rStyle w:val="Bodytext212pt"/>
                <w:rFonts w:ascii="Sylfaen" w:hAnsi="Sylfaen"/>
              </w:rPr>
            </w:pPr>
            <w:r w:rsidRPr="00DB4833">
              <w:rPr>
                <w:rStyle w:val="Bodytext212pt"/>
                <w:rFonts w:ascii="Sylfaen" w:hAnsi="Sylfaen"/>
              </w:rPr>
              <w:t>Թիվ</w:t>
            </w:r>
          </w:p>
          <w:p w14:paraId="3B50726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122" w:type="dxa"/>
            <w:tcBorders>
              <w:top w:val="single" w:sz="4" w:space="0" w:color="auto"/>
              <w:left w:val="single" w:sz="4" w:space="0" w:color="auto"/>
            </w:tcBorders>
            <w:shd w:val="clear" w:color="auto" w:fill="FFFFFF"/>
            <w:vAlign w:val="center"/>
          </w:tcPr>
          <w:p w14:paraId="1842CC5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7508" w:type="dxa"/>
            <w:tcBorders>
              <w:top w:val="single" w:sz="4" w:space="0" w:color="auto"/>
              <w:left w:val="single" w:sz="4" w:space="0" w:color="auto"/>
              <w:right w:val="single" w:sz="4" w:space="0" w:color="auto"/>
            </w:tcBorders>
            <w:shd w:val="clear" w:color="auto" w:fill="FFFFFF"/>
            <w:vAlign w:val="center"/>
          </w:tcPr>
          <w:p w14:paraId="55A4F78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238AD10" w14:textId="77777777" w:rsidTr="004B6067">
        <w:trPr>
          <w:jc w:val="center"/>
        </w:trPr>
        <w:tc>
          <w:tcPr>
            <w:tcW w:w="731" w:type="dxa"/>
            <w:tcBorders>
              <w:top w:val="single" w:sz="4" w:space="0" w:color="auto"/>
              <w:left w:val="single" w:sz="4" w:space="0" w:color="auto"/>
            </w:tcBorders>
            <w:shd w:val="clear" w:color="auto" w:fill="FFFFFF"/>
            <w:vAlign w:val="center"/>
          </w:tcPr>
          <w:p w14:paraId="4E12747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122" w:type="dxa"/>
            <w:tcBorders>
              <w:top w:val="single" w:sz="4" w:space="0" w:color="auto"/>
              <w:left w:val="single" w:sz="4" w:space="0" w:color="auto"/>
            </w:tcBorders>
            <w:shd w:val="clear" w:color="auto" w:fill="FFFFFF"/>
            <w:vAlign w:val="center"/>
          </w:tcPr>
          <w:p w14:paraId="350ADEA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508" w:type="dxa"/>
            <w:tcBorders>
              <w:top w:val="single" w:sz="4" w:space="0" w:color="auto"/>
              <w:left w:val="single" w:sz="4" w:space="0" w:color="auto"/>
              <w:right w:val="single" w:sz="4" w:space="0" w:color="auto"/>
            </w:tcBorders>
            <w:shd w:val="clear" w:color="auto" w:fill="FFFFFF"/>
            <w:vAlign w:val="center"/>
          </w:tcPr>
          <w:p w14:paraId="7D0DB72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2B4A9CF2" w14:textId="77777777" w:rsidTr="004B6067">
        <w:trPr>
          <w:jc w:val="center"/>
        </w:trPr>
        <w:tc>
          <w:tcPr>
            <w:tcW w:w="731" w:type="dxa"/>
            <w:tcBorders>
              <w:top w:val="single" w:sz="4" w:space="0" w:color="auto"/>
              <w:left w:val="single" w:sz="4" w:space="0" w:color="auto"/>
            </w:tcBorders>
            <w:shd w:val="clear" w:color="auto" w:fill="FFFFFF"/>
          </w:tcPr>
          <w:p w14:paraId="2353FA6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122" w:type="dxa"/>
            <w:tcBorders>
              <w:top w:val="single" w:sz="4" w:space="0" w:color="auto"/>
              <w:left w:val="single" w:sz="4" w:space="0" w:color="auto"/>
            </w:tcBorders>
            <w:shd w:val="clear" w:color="auto" w:fill="FFFFFF"/>
            <w:vAlign w:val="center"/>
          </w:tcPr>
          <w:p w14:paraId="67B944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7508" w:type="dxa"/>
            <w:tcBorders>
              <w:top w:val="single" w:sz="4" w:space="0" w:color="auto"/>
              <w:left w:val="single" w:sz="4" w:space="0" w:color="auto"/>
              <w:right w:val="single" w:sz="4" w:space="0" w:color="auto"/>
            </w:tcBorders>
            <w:shd w:val="clear" w:color="auto" w:fill="FFFFFF"/>
            <w:vAlign w:val="center"/>
          </w:tcPr>
          <w:p w14:paraId="4989172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Р.СС.05.OPR.018</w:t>
            </w:r>
          </w:p>
        </w:tc>
      </w:tr>
      <w:tr w:rsidR="00BB1F3C" w:rsidRPr="00DB4833" w14:paraId="5134D72C" w14:textId="77777777" w:rsidTr="004B6067">
        <w:trPr>
          <w:jc w:val="center"/>
        </w:trPr>
        <w:tc>
          <w:tcPr>
            <w:tcW w:w="731" w:type="dxa"/>
            <w:tcBorders>
              <w:top w:val="single" w:sz="4" w:space="0" w:color="auto"/>
              <w:left w:val="single" w:sz="4" w:space="0" w:color="auto"/>
            </w:tcBorders>
            <w:shd w:val="clear" w:color="auto" w:fill="FFFFFF"/>
          </w:tcPr>
          <w:p w14:paraId="6873BEF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122" w:type="dxa"/>
            <w:tcBorders>
              <w:top w:val="single" w:sz="4" w:space="0" w:color="auto"/>
              <w:left w:val="single" w:sz="4" w:space="0" w:color="auto"/>
            </w:tcBorders>
            <w:shd w:val="clear" w:color="auto" w:fill="FFFFFF"/>
          </w:tcPr>
          <w:p w14:paraId="3B71D56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7508" w:type="dxa"/>
            <w:tcBorders>
              <w:top w:val="single" w:sz="4" w:space="0" w:color="auto"/>
              <w:left w:val="single" w:sz="4" w:space="0" w:color="auto"/>
              <w:right w:val="single" w:sz="4" w:space="0" w:color="auto"/>
            </w:tcBorders>
            <w:shd w:val="clear" w:color="auto" w:fill="FFFFFF"/>
            <w:vAlign w:val="center"/>
          </w:tcPr>
          <w:p w14:paraId="1914E228" w14:textId="76DD6E45"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BB1F3C" w:rsidRPr="00DB4833" w14:paraId="3766C40E" w14:textId="77777777" w:rsidTr="004B6067">
        <w:trPr>
          <w:jc w:val="center"/>
        </w:trPr>
        <w:tc>
          <w:tcPr>
            <w:tcW w:w="731" w:type="dxa"/>
            <w:tcBorders>
              <w:top w:val="single" w:sz="4" w:space="0" w:color="auto"/>
              <w:left w:val="single" w:sz="4" w:space="0" w:color="auto"/>
            </w:tcBorders>
            <w:shd w:val="clear" w:color="auto" w:fill="FFFFFF"/>
          </w:tcPr>
          <w:p w14:paraId="732F872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122" w:type="dxa"/>
            <w:tcBorders>
              <w:top w:val="single" w:sz="4" w:space="0" w:color="auto"/>
              <w:left w:val="single" w:sz="4" w:space="0" w:color="auto"/>
            </w:tcBorders>
            <w:shd w:val="clear" w:color="auto" w:fill="FFFFFF"/>
            <w:vAlign w:val="center"/>
          </w:tcPr>
          <w:p w14:paraId="015FD62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7508" w:type="dxa"/>
            <w:tcBorders>
              <w:top w:val="single" w:sz="4" w:space="0" w:color="auto"/>
              <w:left w:val="single" w:sz="4" w:space="0" w:color="auto"/>
              <w:right w:val="single" w:sz="4" w:space="0" w:color="auto"/>
            </w:tcBorders>
            <w:shd w:val="clear" w:color="auto" w:fill="FFFFFF"/>
            <w:vAlign w:val="center"/>
          </w:tcPr>
          <w:p w14:paraId="54A7760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E8FD643" w14:textId="77777777" w:rsidTr="004B6067">
        <w:trPr>
          <w:jc w:val="center"/>
        </w:trPr>
        <w:tc>
          <w:tcPr>
            <w:tcW w:w="731" w:type="dxa"/>
            <w:tcBorders>
              <w:top w:val="single" w:sz="4" w:space="0" w:color="auto"/>
              <w:left w:val="single" w:sz="4" w:space="0" w:color="auto"/>
            </w:tcBorders>
            <w:shd w:val="clear" w:color="auto" w:fill="FFFFFF"/>
          </w:tcPr>
          <w:p w14:paraId="7C7C1B2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122" w:type="dxa"/>
            <w:tcBorders>
              <w:top w:val="single" w:sz="4" w:space="0" w:color="auto"/>
              <w:left w:val="single" w:sz="4" w:space="0" w:color="auto"/>
            </w:tcBorders>
            <w:shd w:val="clear" w:color="auto" w:fill="FFFFFF"/>
          </w:tcPr>
          <w:p w14:paraId="402AD81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7508" w:type="dxa"/>
            <w:tcBorders>
              <w:top w:val="single" w:sz="4" w:space="0" w:color="auto"/>
              <w:left w:val="single" w:sz="4" w:space="0" w:color="auto"/>
              <w:right w:val="single" w:sz="4" w:space="0" w:color="auto"/>
            </w:tcBorders>
            <w:shd w:val="clear" w:color="auto" w:fill="FFFFFF"/>
            <w:vAlign w:val="center"/>
          </w:tcPr>
          <w:p w14:paraId="46B02532" w14:textId="488D4D66"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ռեեստրից տեղեկությունները կամ հարցման պարամետրերը բավարարող տեղեկությունների բացակայության մասին ծանուցումը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 գործառնություն (P.CC.05.OPR.017))</w:t>
            </w:r>
          </w:p>
        </w:tc>
      </w:tr>
      <w:tr w:rsidR="00BB1F3C" w:rsidRPr="00DB4833" w14:paraId="79B221B7" w14:textId="77777777" w:rsidTr="004B6067">
        <w:trPr>
          <w:jc w:val="center"/>
        </w:trPr>
        <w:tc>
          <w:tcPr>
            <w:tcW w:w="731" w:type="dxa"/>
            <w:tcBorders>
              <w:top w:val="single" w:sz="4" w:space="0" w:color="auto"/>
              <w:left w:val="single" w:sz="4" w:space="0" w:color="auto"/>
            </w:tcBorders>
            <w:shd w:val="clear" w:color="auto" w:fill="FFFFFF"/>
          </w:tcPr>
          <w:p w14:paraId="1F1BC62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122" w:type="dxa"/>
            <w:tcBorders>
              <w:top w:val="single" w:sz="4" w:space="0" w:color="auto"/>
              <w:left w:val="single" w:sz="4" w:space="0" w:color="auto"/>
            </w:tcBorders>
            <w:shd w:val="clear" w:color="auto" w:fill="FFFFFF"/>
          </w:tcPr>
          <w:p w14:paraId="078D526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7508" w:type="dxa"/>
            <w:tcBorders>
              <w:top w:val="single" w:sz="4" w:space="0" w:color="auto"/>
              <w:left w:val="single" w:sz="4" w:space="0" w:color="auto"/>
              <w:right w:val="single" w:sz="4" w:space="0" w:color="auto"/>
            </w:tcBorders>
            <w:shd w:val="clear" w:color="auto" w:fill="FFFFFF"/>
            <w:vAlign w:val="center"/>
          </w:tcPr>
          <w:p w14:paraId="539E4461" w14:textId="2B5D817F"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կամ հարցման պարամետրերը բավարարող տեղեկությունների բացակայության մասին ծանուցման ձ</w:t>
            </w:r>
            <w:r w:rsidR="00EC6369">
              <w:rPr>
                <w:rStyle w:val="Bodytext212pt"/>
                <w:rFonts w:ascii="Sylfaen" w:hAnsi="Sylfaen"/>
              </w:rPr>
              <w:t>և</w:t>
            </w:r>
            <w:r w:rsidRPr="00DB4833">
              <w:rPr>
                <w:rStyle w:val="Bodytext212pt"/>
                <w:rFonts w:ascii="Sylfaen" w:hAnsi="Sylfaen"/>
              </w:rPr>
              <w:t xml:space="preserve">աչափն ու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1BB9A86D" w14:textId="77777777" w:rsidTr="004B6067">
        <w:trPr>
          <w:jc w:val="center"/>
        </w:trPr>
        <w:tc>
          <w:tcPr>
            <w:tcW w:w="731" w:type="dxa"/>
            <w:tcBorders>
              <w:top w:val="single" w:sz="4" w:space="0" w:color="auto"/>
              <w:left w:val="single" w:sz="4" w:space="0" w:color="auto"/>
            </w:tcBorders>
            <w:shd w:val="clear" w:color="auto" w:fill="FFFFFF"/>
          </w:tcPr>
          <w:p w14:paraId="41C4599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122" w:type="dxa"/>
            <w:tcBorders>
              <w:top w:val="single" w:sz="4" w:space="0" w:color="auto"/>
              <w:left w:val="single" w:sz="4" w:space="0" w:color="auto"/>
            </w:tcBorders>
            <w:shd w:val="clear" w:color="auto" w:fill="FFFFFF"/>
          </w:tcPr>
          <w:p w14:paraId="24AD2C0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7508" w:type="dxa"/>
            <w:tcBorders>
              <w:top w:val="single" w:sz="4" w:space="0" w:color="auto"/>
              <w:left w:val="single" w:sz="4" w:space="0" w:color="auto"/>
              <w:right w:val="single" w:sz="4" w:space="0" w:color="auto"/>
            </w:tcBorders>
            <w:shd w:val="clear" w:color="auto" w:fill="FFFFFF"/>
            <w:vAlign w:val="center"/>
          </w:tcPr>
          <w:p w14:paraId="227FCBC9" w14:textId="05446974"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կատարողը մաքսային ներկայացուցիչների ընդհանուր ռեեստրից ստանում է տեղեկություններ կամ հարցման պարամետրերը բավարարող տեղեկությունների բացակայության մասին ծանուցում </w:t>
            </w:r>
            <w:r w:rsidR="00EC6369">
              <w:rPr>
                <w:rStyle w:val="Bodytext212pt"/>
                <w:rFonts w:ascii="Sylfaen" w:hAnsi="Sylfaen"/>
              </w:rPr>
              <w:t>և</w:t>
            </w:r>
            <w:r w:rsidRPr="00DB4833">
              <w:rPr>
                <w:rStyle w:val="Bodytext212pt"/>
                <w:rFonts w:ascii="Sylfaen" w:hAnsi="Sylfaen"/>
              </w:rPr>
              <w:t xml:space="preserve"> իրականացնում է դրանց մշակումը</w:t>
            </w:r>
          </w:p>
        </w:tc>
      </w:tr>
      <w:tr w:rsidR="00BB1F3C" w:rsidRPr="00DB4833" w14:paraId="2FFF9F72" w14:textId="77777777" w:rsidTr="004B6067">
        <w:trPr>
          <w:jc w:val="center"/>
        </w:trPr>
        <w:tc>
          <w:tcPr>
            <w:tcW w:w="731" w:type="dxa"/>
            <w:tcBorders>
              <w:top w:val="single" w:sz="4" w:space="0" w:color="auto"/>
              <w:left w:val="single" w:sz="4" w:space="0" w:color="auto"/>
              <w:bottom w:val="single" w:sz="4" w:space="0" w:color="auto"/>
            </w:tcBorders>
            <w:shd w:val="clear" w:color="auto" w:fill="FFFFFF"/>
          </w:tcPr>
          <w:p w14:paraId="3C7F1F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122" w:type="dxa"/>
            <w:tcBorders>
              <w:top w:val="single" w:sz="4" w:space="0" w:color="auto"/>
              <w:left w:val="single" w:sz="4" w:space="0" w:color="auto"/>
              <w:bottom w:val="single" w:sz="4" w:space="0" w:color="auto"/>
            </w:tcBorders>
            <w:shd w:val="clear" w:color="auto" w:fill="FFFFFF"/>
          </w:tcPr>
          <w:p w14:paraId="73DE1F2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7508" w:type="dxa"/>
            <w:tcBorders>
              <w:top w:val="single" w:sz="4" w:space="0" w:color="auto"/>
              <w:left w:val="single" w:sz="4" w:space="0" w:color="auto"/>
              <w:bottom w:val="single" w:sz="4" w:space="0" w:color="auto"/>
              <w:right w:val="single" w:sz="4" w:space="0" w:color="auto"/>
            </w:tcBorders>
            <w:shd w:val="clear" w:color="auto" w:fill="FFFFFF"/>
            <w:vAlign w:val="center"/>
          </w:tcPr>
          <w:p w14:paraId="2B5D292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7C94A4B0" w14:textId="77777777" w:rsidR="00BB1F3C" w:rsidRPr="00DB4833" w:rsidRDefault="00BB1F3C" w:rsidP="009B6BDF">
      <w:pPr>
        <w:spacing w:after="160" w:line="360" w:lineRule="auto"/>
        <w:ind w:right="-8"/>
      </w:pPr>
    </w:p>
    <w:p w14:paraId="6D7EF0B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 (Р.СС.05.РRС.006)</w:t>
      </w:r>
    </w:p>
    <w:p w14:paraId="39E4A0C6" w14:textId="77777777" w:rsidR="004B6067" w:rsidRPr="00DB4833" w:rsidRDefault="004B6067">
      <w:pPr>
        <w:widowControl/>
        <w:spacing w:after="200" w:line="276" w:lineRule="auto"/>
        <w:rPr>
          <w:rFonts w:eastAsia="Times New Roman" w:cs="Times New Roman"/>
          <w:color w:val="auto"/>
        </w:rPr>
      </w:pPr>
      <w:r w:rsidRPr="00DB4833">
        <w:br w:type="page"/>
      </w:r>
    </w:p>
    <w:p w14:paraId="12F8AA1E" w14:textId="77777777" w:rsidR="00BB1F3C" w:rsidRPr="00DB4833" w:rsidRDefault="00BB1F3C" w:rsidP="004B6067">
      <w:pPr>
        <w:pStyle w:val="Bodytext20"/>
        <w:shd w:val="clear" w:color="auto" w:fill="auto"/>
        <w:tabs>
          <w:tab w:val="left" w:pos="1021"/>
        </w:tabs>
        <w:spacing w:before="0" w:after="160" w:line="324" w:lineRule="auto"/>
        <w:ind w:right="-6" w:firstLine="567"/>
        <w:rPr>
          <w:rFonts w:ascii="Sylfaen" w:hAnsi="Sylfaen"/>
          <w:sz w:val="24"/>
          <w:szCs w:val="24"/>
        </w:rPr>
      </w:pPr>
      <w:r w:rsidRPr="00DB4833">
        <w:rPr>
          <w:rFonts w:ascii="Sylfaen" w:hAnsi="Sylfaen"/>
          <w:sz w:val="24"/>
          <w:szCs w:val="24"/>
        </w:rPr>
        <w:lastRenderedPageBreak/>
        <w:t>6</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կատարման սխեման ներկայացված է 10-րդ նկարում։</w:t>
      </w:r>
    </w:p>
    <w:p w14:paraId="68A300BC" w14:textId="76BC9CEE" w:rsidR="00BB1F3C" w:rsidRPr="00DB4833" w:rsidRDefault="003B05D6" w:rsidP="004B6067">
      <w:pPr>
        <w:pStyle w:val="Bodytext20"/>
        <w:shd w:val="clear" w:color="auto" w:fill="auto"/>
        <w:spacing w:before="0" w:after="0" w:line="240" w:lineRule="auto"/>
        <w:ind w:right="-6" w:firstLine="0"/>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2072960" behindDoc="0" locked="0" layoutInCell="1" allowOverlap="1" wp14:anchorId="025736FC" wp14:editId="4E3F8ACC">
                <wp:simplePos x="0" y="0"/>
                <wp:positionH relativeFrom="column">
                  <wp:posOffset>287020</wp:posOffset>
                </wp:positionH>
                <wp:positionV relativeFrom="paragraph">
                  <wp:posOffset>20955</wp:posOffset>
                </wp:positionV>
                <wp:extent cx="5449570" cy="2927350"/>
                <wp:effectExtent l="0" t="0" r="1905" b="0"/>
                <wp:wrapNone/>
                <wp:docPr id="381085924"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2927350"/>
                          <a:chOff x="1870" y="2891"/>
                          <a:chExt cx="8582" cy="4610"/>
                        </a:xfrm>
                      </wpg:grpSpPr>
                      <wps:wsp>
                        <wps:cNvPr id="442727992" name="AutoShape 365"/>
                        <wps:cNvSpPr>
                          <a:spLocks noChangeArrowheads="1"/>
                        </wps:cNvSpPr>
                        <wps:spPr bwMode="auto">
                          <a:xfrm>
                            <a:off x="2076" y="3826"/>
                            <a:ext cx="3523" cy="569"/>
                          </a:xfrm>
                          <a:prstGeom prst="homePlate">
                            <a:avLst>
                              <a:gd name="adj" fmla="val 92701"/>
                            </a:avLst>
                          </a:prstGeom>
                          <a:solidFill>
                            <a:srgbClr val="FFFFFF"/>
                          </a:solidFill>
                          <a:ln w="9525">
                            <a:solidFill>
                              <a:srgbClr val="000000"/>
                            </a:solidFill>
                            <a:miter lim="800000"/>
                            <a:headEnd/>
                            <a:tailEnd/>
                          </a:ln>
                        </wps:spPr>
                        <wps:txbx>
                          <w:txbxContent>
                            <w:p w14:paraId="78295060" w14:textId="77777777" w:rsidR="00EC2E69" w:rsidRPr="004E57EB" w:rsidRDefault="00EC2E69" w:rsidP="00BE4FC0">
                              <w:pPr>
                                <w:rPr>
                                  <w:sz w:val="10"/>
                                </w:rPr>
                              </w:pPr>
                              <w:r w:rsidRPr="004E57EB">
                                <w:rPr>
                                  <w:rStyle w:val="Bodytext212pt"/>
                                  <w:rFonts w:ascii="Sylfaen" w:eastAsia="Sylfaen" w:hAnsi="Sylfaen" w:cs="Sylfaen"/>
                                  <w:sz w:val="10"/>
                                </w:rPr>
                                <w:t xml:space="preserve">Մաքսային </w:t>
                              </w:r>
                              <w:r w:rsidRPr="004E57EB">
                                <w:rPr>
                                  <w:rStyle w:val="Bodytext212pt"/>
                                  <w:rFonts w:ascii="Sylfaen" w:eastAsia="Sylfaen" w:hAnsi="Sylfaen" w:cs="Sylfaen"/>
                                  <w:sz w:val="10"/>
                                </w:rPr>
                                <w:t xml:space="preserve">ներկայացուցիչների ընդհանուր ռեեստրում կատարված փոփոխությունների վերաբերյալ տեղեկությունները </w:t>
                              </w:r>
                              <w:r w:rsidR="005A6E95">
                                <w:rPr>
                                  <w:rStyle w:val="Bodytext212pt"/>
                                  <w:rFonts w:ascii="Sylfaen" w:eastAsia="Sylfaen" w:hAnsi="Sylfaen" w:cs="Sylfaen"/>
                                  <w:sz w:val="10"/>
                                </w:rPr>
                                <w:t>ստանալու</w:t>
                              </w:r>
                              <w:r w:rsidRPr="004E57EB">
                                <w:rPr>
                                  <w:rStyle w:val="Bodytext212pt"/>
                                  <w:rFonts w:ascii="Sylfaen" w:eastAsia="Sylfaen" w:hAnsi="Sylfaen" w:cs="Sylfaen"/>
                                  <w:sz w:val="10"/>
                                </w:rPr>
                                <w:t xml:space="preserve"> անհրաժեշտության առաջացում</w:t>
                              </w:r>
                            </w:p>
                            <w:p w14:paraId="63FD7ACB" w14:textId="77777777" w:rsidR="00EC2E69" w:rsidRPr="00BE4FC0" w:rsidRDefault="00EC2E69" w:rsidP="00BE4FC0">
                              <w:pPr>
                                <w:rPr>
                                  <w:szCs w:val="12"/>
                                </w:rPr>
                              </w:pPr>
                            </w:p>
                          </w:txbxContent>
                        </wps:txbx>
                        <wps:bodyPr rot="0" vert="horz" wrap="square" lIns="91440" tIns="45720" rIns="91440" bIns="45720" anchor="t" anchorCtr="0" upright="1">
                          <a:noAutofit/>
                        </wps:bodyPr>
                      </wps:wsp>
                      <wps:wsp>
                        <wps:cNvPr id="1334637844" name="Text Box 354"/>
                        <wps:cNvSpPr txBox="1">
                          <a:spLocks noChangeArrowheads="1"/>
                        </wps:cNvSpPr>
                        <wps:spPr bwMode="auto">
                          <a:xfrm>
                            <a:off x="1870" y="2895"/>
                            <a:ext cx="3615" cy="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0060F" w14:textId="77777777" w:rsidR="00EC2E69" w:rsidRPr="00C4275D" w:rsidRDefault="00EC2E69" w:rsidP="00C20829">
                              <w:pPr>
                                <w:rPr>
                                  <w:sz w:val="10"/>
                                </w:rPr>
                              </w:pPr>
                              <w:r w:rsidRPr="00C4275D">
                                <w:rPr>
                                  <w:sz w:val="10"/>
                                </w:rPr>
                                <w:t>Անդամ պետության լիազորված մարմին (P.CC.05.ACT.001)</w:t>
                              </w:r>
                            </w:p>
                          </w:txbxContent>
                        </wps:txbx>
                        <wps:bodyPr rot="0" vert="horz" wrap="square" lIns="19440" tIns="9720" rIns="19440" bIns="9720" anchor="t" anchorCtr="0" upright="1">
                          <a:noAutofit/>
                        </wps:bodyPr>
                      </wps:wsp>
                      <wps:wsp>
                        <wps:cNvPr id="687279704" name="Text Box 355"/>
                        <wps:cNvSpPr txBox="1">
                          <a:spLocks noChangeArrowheads="1"/>
                        </wps:cNvSpPr>
                        <wps:spPr bwMode="auto">
                          <a:xfrm>
                            <a:off x="6605" y="2891"/>
                            <a:ext cx="3847" cy="2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B9570" w14:textId="77777777" w:rsidR="00EC2E69" w:rsidRDefault="00EC2E69" w:rsidP="00C20829">
                              <w:pPr>
                                <w:jc w:val="center"/>
                                <w:rPr>
                                  <w:sz w:val="12"/>
                                  <w:lang w:val="en-US"/>
                                </w:rPr>
                              </w:pPr>
                              <w:r w:rsidRPr="00BC26F6">
                                <w:rPr>
                                  <w:sz w:val="12"/>
                                </w:rPr>
                                <w:t xml:space="preserve">Հանձնաժողով </w:t>
                              </w:r>
                              <w:r w:rsidRPr="00BC26F6">
                                <w:rPr>
                                  <w:sz w:val="12"/>
                                </w:rPr>
                                <w:t>(</w:t>
                              </w:r>
                              <w:r w:rsidRPr="00BC26F6">
                                <w:rPr>
                                  <w:sz w:val="12"/>
                                  <w:lang w:val="en-US"/>
                                </w:rPr>
                                <w:t>P.ACT.001)</w:t>
                              </w:r>
                            </w:p>
                          </w:txbxContent>
                        </wps:txbx>
                        <wps:bodyPr rot="0" vert="horz" wrap="square" lIns="19440" tIns="9720" rIns="19440" bIns="9720" anchor="t" anchorCtr="0" upright="1">
                          <a:noAutofit/>
                        </wps:bodyPr>
                      </wps:wsp>
                      <wps:wsp>
                        <wps:cNvPr id="1352750832" name="Text Box 356"/>
                        <wps:cNvSpPr txBox="1">
                          <a:spLocks noChangeArrowheads="1"/>
                        </wps:cNvSpPr>
                        <wps:spPr bwMode="auto">
                          <a:xfrm>
                            <a:off x="6683" y="5674"/>
                            <a:ext cx="3240"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5AEC" w14:textId="77777777" w:rsidR="00EC2E69" w:rsidRPr="00C20829" w:rsidRDefault="00EC2E69" w:rsidP="00C20829">
                              <w:pPr>
                                <w:rPr>
                                  <w:sz w:val="10"/>
                                </w:rPr>
                              </w:pPr>
                              <w:r w:rsidRPr="00C20829">
                                <w:rPr>
                                  <w:rStyle w:val="Bodytext212pt"/>
                                  <w:rFonts w:ascii="Sylfaen" w:eastAsiaTheme="minorHAnsi" w:hAnsi="Sylfaen"/>
                                  <w:sz w:val="10"/>
                                </w:rPr>
                                <w:t>Մաքսային ներկայացուցիչների ընդհանուր ռեեստրի փոփոխված տեղեկությունների մասին տեղեկատվության մշակում և ներկայացում (Р.СС.05.</w:t>
                              </w:r>
                              <w:r w:rsidRPr="00C20829">
                                <w:rPr>
                                  <w:rStyle w:val="Headerorfooter60"/>
                                  <w:rFonts w:ascii="Sylfaen" w:eastAsiaTheme="minorHAnsi" w:hAnsi="Sylfaen"/>
                                  <w:sz w:val="10"/>
                                </w:rPr>
                                <w:t>OPR</w:t>
                              </w:r>
                              <w:r w:rsidRPr="00C20829">
                                <w:rPr>
                                  <w:rStyle w:val="Bodytext212pt"/>
                                  <w:rFonts w:ascii="Sylfaen" w:eastAsiaTheme="minorHAnsi" w:hAnsi="Sylfaen"/>
                                  <w:sz w:val="10"/>
                                </w:rPr>
                                <w:t>.020)</w:t>
                              </w:r>
                            </w:p>
                          </w:txbxContent>
                        </wps:txbx>
                        <wps:bodyPr rot="0" vert="horz" wrap="square" lIns="0" tIns="0" rIns="0" bIns="0" anchor="t" anchorCtr="0" upright="1">
                          <a:noAutofit/>
                        </wps:bodyPr>
                      </wps:wsp>
                      <wps:wsp>
                        <wps:cNvPr id="335877604" name="Text Box 357"/>
                        <wps:cNvSpPr txBox="1">
                          <a:spLocks noChangeArrowheads="1"/>
                        </wps:cNvSpPr>
                        <wps:spPr bwMode="auto">
                          <a:xfrm>
                            <a:off x="2168" y="7146"/>
                            <a:ext cx="3377"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CD306" w14:textId="77777777" w:rsidR="00EC2E69" w:rsidRPr="00C20829" w:rsidRDefault="00EC2E69" w:rsidP="00C20829">
                              <w:pPr>
                                <w:rPr>
                                  <w:sz w:val="8"/>
                                  <w:szCs w:val="8"/>
                                </w:rPr>
                              </w:pPr>
                              <w:r w:rsidRPr="00C20829">
                                <w:rPr>
                                  <w:rStyle w:val="Bodytext212pt"/>
                                  <w:rFonts w:ascii="Sylfaen" w:eastAsiaTheme="minorHAnsi" w:hAnsi="Sylfaen"/>
                                  <w:sz w:val="8"/>
                                  <w:szCs w:val="8"/>
                                </w:rPr>
                                <w:t>Մաքսային ներկայացուցիչների ընդհանուր ռեեստրի փոփոխված տեղեկությունների մասին տեղեկատվության ընդունում և մշակում (Р.СС.05.OРR.021)</w:t>
                              </w:r>
                            </w:p>
                          </w:txbxContent>
                        </wps:txbx>
                        <wps:bodyPr rot="0" vert="horz" wrap="square" lIns="19440" tIns="9720" rIns="19440" bIns="9720" anchor="t" anchorCtr="0" upright="1">
                          <a:noAutofit/>
                        </wps:bodyPr>
                      </wps:wsp>
                      <wps:wsp>
                        <wps:cNvPr id="1716507449" name="Text Box 358"/>
                        <wps:cNvSpPr txBox="1">
                          <a:spLocks noChangeArrowheads="1"/>
                        </wps:cNvSpPr>
                        <wps:spPr bwMode="auto">
                          <a:xfrm>
                            <a:off x="2013" y="6419"/>
                            <a:ext cx="3726" cy="3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3E2B3" w14:textId="77777777" w:rsidR="00EC2E69" w:rsidRPr="00C20829" w:rsidRDefault="00EC2E69" w:rsidP="00C20829">
                              <w:pPr>
                                <w:rPr>
                                  <w:sz w:val="10"/>
                                  <w:szCs w:val="10"/>
                                  <w:lang w:val="en-US"/>
                                </w:rPr>
                              </w:pPr>
                              <w:r w:rsidRPr="00C20829">
                                <w:rPr>
                                  <w:rStyle w:val="Bodytext212pt"/>
                                  <w:rFonts w:ascii="Sylfaen" w:eastAsiaTheme="minorHAnsi" w:hAnsi="Sylfaen"/>
                                  <w:sz w:val="10"/>
                                  <w:szCs w:val="10"/>
                                </w:rPr>
                                <w:t>Մաքսային ներկայացուցիչների ընդհանուր ռեեստր</w:t>
                              </w:r>
                              <w:r w:rsidRPr="00C20829">
                                <w:rPr>
                                  <w:rStyle w:val="Bodytext212pt"/>
                                  <w:rFonts w:ascii="Sylfaen" w:eastAsiaTheme="minorHAnsi" w:hAnsi="Sylfaen"/>
                                  <w:sz w:val="10"/>
                                  <w:szCs w:val="10"/>
                                  <w:lang w:val="en-US"/>
                                </w:rPr>
                                <w:t xml:space="preserve"> [</w:t>
                              </w:r>
                              <w:r w:rsidRPr="00C20829">
                                <w:rPr>
                                  <w:rStyle w:val="Bodytext212pt"/>
                                  <w:rFonts w:ascii="Sylfaen" w:eastAsiaTheme="minorHAnsi" w:hAnsi="Sylfaen"/>
                                  <w:sz w:val="10"/>
                                  <w:szCs w:val="10"/>
                                </w:rPr>
                                <w:t>մաքսային ներկայացուցիչների ընդհանուր ռեեստրում տեղեկությունները բացակայում են</w:t>
                              </w:r>
                              <w:r w:rsidRPr="00C20829">
                                <w:rPr>
                                  <w:rStyle w:val="Bodytext212pt"/>
                                  <w:rFonts w:ascii="Sylfaen" w:eastAsiaTheme="minorHAnsi" w:hAnsi="Sylfaen"/>
                                  <w:sz w:val="10"/>
                                  <w:szCs w:val="10"/>
                                  <w:lang w:val="en-US"/>
                                </w:rPr>
                                <w:t>]</w:t>
                              </w:r>
                            </w:p>
                          </w:txbxContent>
                        </wps:txbx>
                        <wps:bodyPr rot="0" vert="horz" wrap="square" lIns="19440" tIns="9720" rIns="19440" bIns="9720" anchor="t" anchorCtr="0" upright="1">
                          <a:noAutofit/>
                        </wps:bodyPr>
                      </wps:wsp>
                      <wps:wsp>
                        <wps:cNvPr id="975514602" name="Text Box 359"/>
                        <wps:cNvSpPr txBox="1">
                          <a:spLocks noChangeArrowheads="1"/>
                        </wps:cNvSpPr>
                        <wps:spPr bwMode="auto">
                          <a:xfrm>
                            <a:off x="2076" y="4814"/>
                            <a:ext cx="3258"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73925" w14:textId="77777777" w:rsidR="00EC2E69" w:rsidRPr="00C20829" w:rsidRDefault="00EC2E69" w:rsidP="00C20829">
                              <w:pPr>
                                <w:rPr>
                                  <w:sz w:val="9"/>
                                  <w:szCs w:val="9"/>
                                </w:rPr>
                              </w:pPr>
                              <w:r w:rsidRPr="00C20829">
                                <w:rPr>
                                  <w:rStyle w:val="Bodytext212pt"/>
                                  <w:rFonts w:ascii="Sylfaen" w:eastAsiaTheme="minorHAnsi" w:hAnsi="Sylfaen"/>
                                  <w:sz w:val="9"/>
                                  <w:szCs w:val="9"/>
                                </w:rPr>
                                <w:t>Մաքսային ներկայացուցիչների ընդհանուր ռեեստրում կատարված փոփոխությունների մասին տեղեկատվության հարցում (P.CC.05.OPR.019)</w:t>
                              </w:r>
                            </w:p>
                          </w:txbxContent>
                        </wps:txbx>
                        <wps:bodyPr rot="0" vert="horz" wrap="square" lIns="19440" tIns="9720" rIns="19440" bIns="9720" anchor="t" anchorCtr="0" upright="1">
                          <a:noAutofit/>
                        </wps:bodyPr>
                      </wps:wsp>
                      <wps:wsp>
                        <wps:cNvPr id="1986933060" name="Text Box 360"/>
                        <wps:cNvSpPr txBox="1">
                          <a:spLocks noChangeArrowheads="1"/>
                        </wps:cNvSpPr>
                        <wps:spPr bwMode="auto">
                          <a:xfrm>
                            <a:off x="2541" y="5674"/>
                            <a:ext cx="2343" cy="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61D4A" w14:textId="77777777" w:rsidR="00EC2E69" w:rsidRDefault="00EC2E69" w:rsidP="00C20829">
                              <w:pPr>
                                <w:rPr>
                                  <w:rStyle w:val="Bodytext212pt"/>
                                  <w:rFonts w:ascii="Sylfaen" w:eastAsiaTheme="minorHAnsi" w:hAnsi="Sylfaen"/>
                                  <w:sz w:val="8"/>
                                  <w:lang w:val="en-US"/>
                                </w:rPr>
                              </w:pPr>
                              <w:r w:rsidRPr="00737F74">
                                <w:rPr>
                                  <w:rStyle w:val="Bodytext212pt"/>
                                  <w:rFonts w:ascii="Sylfaen" w:eastAsiaTheme="minorHAnsi" w:hAnsi="Sylfaen"/>
                                  <w:sz w:val="8"/>
                                </w:rPr>
                                <w:t xml:space="preserve">Մաքսային ներկայացուցիչների ընդհանուր </w:t>
                              </w:r>
                              <w:r>
                                <w:rPr>
                                  <w:rStyle w:val="Bodytext212pt"/>
                                  <w:rFonts w:ascii="Sylfaen" w:eastAsiaTheme="minorHAnsi" w:hAnsi="Sylfaen"/>
                                  <w:sz w:val="8"/>
                                </w:rPr>
                                <w:t xml:space="preserve">ռեեստր </w:t>
                              </w:r>
                              <w:r>
                                <w:rPr>
                                  <w:rStyle w:val="Bodytext212pt"/>
                                  <w:rFonts w:ascii="Sylfaen" w:eastAsiaTheme="minorHAnsi" w:hAnsi="Sylfaen"/>
                                  <w:sz w:val="8"/>
                                  <w:lang w:val="en-US"/>
                                </w:rPr>
                                <w:t>[</w:t>
                              </w:r>
                              <w:r>
                                <w:rPr>
                                  <w:rStyle w:val="Bodytext212pt"/>
                                  <w:rFonts w:ascii="Sylfaen" w:eastAsiaTheme="minorHAnsi" w:hAnsi="Sylfaen"/>
                                  <w:sz w:val="8"/>
                                </w:rPr>
                                <w:t>տեղեկությունները ներկայացվել են</w:t>
                              </w:r>
                              <w:r>
                                <w:rPr>
                                  <w:rStyle w:val="Bodytext212pt"/>
                                  <w:rFonts w:ascii="Sylfaen" w:eastAsiaTheme="minorHAnsi" w:hAnsi="Sylfaen"/>
                                  <w:sz w:val="8"/>
                                  <w:lang w:val="en-US"/>
                                </w:rPr>
                                <w:t>]</w:t>
                              </w:r>
                            </w:p>
                          </w:txbxContent>
                        </wps:txbx>
                        <wps:bodyPr rot="0" vert="horz" wrap="square" lIns="19440" tIns="9720" rIns="19440" bIns="9720" anchor="t" anchorCtr="0" upright="1">
                          <a:noAutofit/>
                        </wps:bodyPr>
                      </wps:wsp>
                      <wps:wsp>
                        <wps:cNvPr id="101368114" name="Text Box 361"/>
                        <wps:cNvSpPr txBox="1">
                          <a:spLocks noChangeArrowheads="1"/>
                        </wps:cNvSpPr>
                        <wps:spPr bwMode="auto">
                          <a:xfrm>
                            <a:off x="6529" y="4814"/>
                            <a:ext cx="3626"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F04BE" w14:textId="77777777" w:rsidR="00EC2E69" w:rsidRPr="004E57EB" w:rsidRDefault="00EC2E69" w:rsidP="00C20829">
                              <w:pPr>
                                <w:rPr>
                                  <w:sz w:val="10"/>
                                  <w:lang w:val="en-US"/>
                                </w:rPr>
                              </w:pPr>
                              <w:r w:rsidRPr="004E57EB">
                                <w:rPr>
                                  <w:rStyle w:val="Bodytext212pt"/>
                                  <w:rFonts w:ascii="Sylfaen" w:eastAsiaTheme="minorHAnsi" w:hAnsi="Sylfaen"/>
                                  <w:sz w:val="10"/>
                                </w:rPr>
                                <w:t>Մաքսային ներկայացուցիչների ընդհանուր ռեեստր</w:t>
                              </w:r>
                              <w:r w:rsidRPr="004E57EB">
                                <w:rPr>
                                  <w:rStyle w:val="Bodytext212pt"/>
                                  <w:rFonts w:ascii="Sylfaen" w:eastAsiaTheme="minorHAnsi" w:hAnsi="Sylfaen"/>
                                  <w:sz w:val="10"/>
                                  <w:lang w:val="en-US"/>
                                </w:rPr>
                                <w:t xml:space="preserve"> [</w:t>
                              </w:r>
                              <w:r w:rsidRPr="004E57EB">
                                <w:rPr>
                                  <w:rStyle w:val="Bodytext212pt"/>
                                  <w:rFonts w:ascii="Sylfaen" w:eastAsiaTheme="minorHAnsi" w:hAnsi="Sylfaen"/>
                                  <w:sz w:val="10"/>
                                </w:rPr>
                                <w:t>մաքսային ներկայացուցիչների ընդհանուր ռեեստրից հարցվել են տեղեկություններ</w:t>
                              </w:r>
                              <w:r>
                                <w:rPr>
                                  <w:rStyle w:val="Bodytext212pt"/>
                                  <w:rFonts w:ascii="Sylfaen" w:eastAsiaTheme="minorHAnsi" w:hAnsi="Sylfaen"/>
                                  <w:sz w:val="10"/>
                                  <w:lang w:val="en-US"/>
                                </w:rPr>
                                <w:t>]</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736FC" id="Group 366" o:spid="_x0000_s1131" style="position:absolute;left:0;text-align:left;margin-left:22.6pt;margin-top:1.65pt;width:429.1pt;height:230.5pt;z-index:252072960" coordorigin="1870,2891" coordsize="8582,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">
                <v:shape id="AutoShape 365" o:spid="_x0000_s1132" type="#_x0000_t15" style="position:absolute;left:2076;top:3826;width:3523;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" adj="18366">
                  <v:textbox>
                    <w:txbxContent>
                      <w:p w14:paraId="78295060" w14:textId="77777777" w:rsidR="00EC2E69" w:rsidRPr="004E57EB" w:rsidRDefault="00EC2E69" w:rsidP="00BE4FC0">
                        <w:pPr>
                          <w:rPr>
                            <w:sz w:val="10"/>
                          </w:rPr>
                        </w:pPr>
                        <w:r w:rsidRPr="004E57EB">
                          <w:rPr>
                            <w:rStyle w:val="Bodytext212pt"/>
                            <w:rFonts w:ascii="Sylfaen" w:eastAsia="Sylfaen" w:hAnsi="Sylfaen" w:cs="Sylfaen"/>
                            <w:sz w:val="10"/>
                          </w:rPr>
                          <w:t xml:space="preserve">Մաքսային </w:t>
                        </w:r>
                        <w:r w:rsidRPr="004E57EB">
                          <w:rPr>
                            <w:rStyle w:val="Bodytext212pt"/>
                            <w:rFonts w:ascii="Sylfaen" w:eastAsia="Sylfaen" w:hAnsi="Sylfaen" w:cs="Sylfaen"/>
                            <w:sz w:val="10"/>
                          </w:rPr>
                          <w:t xml:space="preserve">ներկայացուցիչների ընդհանուր ռեեստրում կատարված փոփոխությունների վերաբերյալ տեղեկությունները </w:t>
                        </w:r>
                        <w:r w:rsidR="005A6E95">
                          <w:rPr>
                            <w:rStyle w:val="Bodytext212pt"/>
                            <w:rFonts w:ascii="Sylfaen" w:eastAsia="Sylfaen" w:hAnsi="Sylfaen" w:cs="Sylfaen"/>
                            <w:sz w:val="10"/>
                          </w:rPr>
                          <w:t>ստանալու</w:t>
                        </w:r>
                        <w:r w:rsidRPr="004E57EB">
                          <w:rPr>
                            <w:rStyle w:val="Bodytext212pt"/>
                            <w:rFonts w:ascii="Sylfaen" w:eastAsia="Sylfaen" w:hAnsi="Sylfaen" w:cs="Sylfaen"/>
                            <w:sz w:val="10"/>
                          </w:rPr>
                          <w:t xml:space="preserve"> անհրաժեշտության առաջացում</w:t>
                        </w:r>
                      </w:p>
                      <w:p w14:paraId="63FD7ACB" w14:textId="77777777" w:rsidR="00EC2E69" w:rsidRPr="00BE4FC0" w:rsidRDefault="00EC2E69" w:rsidP="00BE4FC0">
                        <w:pPr>
                          <w:rPr>
                            <w:szCs w:val="12"/>
                          </w:rPr>
                        </w:pPr>
                      </w:p>
                    </w:txbxContent>
                  </v:textbox>
                </v:shape>
                <v:shape id="Text Box 354" o:spid="_x0000_s1133" type="#_x0000_t202" style="position:absolute;left:1870;top:2895;width:36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" stroked="f">
                  <v:textbox inset=".54mm,.27mm,.54mm,.27mm">
                    <w:txbxContent>
                      <w:p w14:paraId="1410060F" w14:textId="77777777" w:rsidR="00EC2E69" w:rsidRPr="00C4275D" w:rsidRDefault="00EC2E69" w:rsidP="00C20829">
                        <w:pPr>
                          <w:rPr>
                            <w:sz w:val="10"/>
                          </w:rPr>
                        </w:pPr>
                        <w:r w:rsidRPr="00C4275D">
                          <w:rPr>
                            <w:sz w:val="10"/>
                          </w:rPr>
                          <w:t>Անդամ պետության լիազորված մարմին (P.CC.05.ACT.001)</w:t>
                        </w:r>
                      </w:p>
                    </w:txbxContent>
                  </v:textbox>
                </v:shape>
                <v:shape id="Text Box 355" o:spid="_x0000_s1134" type="#_x0000_t202" style="position:absolute;left:6605;top:2891;width:3847;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" stroked="f">
                  <v:textbox inset=".54mm,.27mm,.54mm,.27mm">
                    <w:txbxContent>
                      <w:p w14:paraId="395B9570" w14:textId="77777777" w:rsidR="00EC2E69" w:rsidRDefault="00EC2E69" w:rsidP="00C20829">
                        <w:pPr>
                          <w:jc w:val="center"/>
                          <w:rPr>
                            <w:sz w:val="12"/>
                            <w:lang w:val="en-US"/>
                          </w:rPr>
                        </w:pPr>
                        <w:r w:rsidRPr="00BC26F6">
                          <w:rPr>
                            <w:sz w:val="12"/>
                          </w:rPr>
                          <w:t xml:space="preserve">Հանձնաժողով </w:t>
                        </w:r>
                        <w:r w:rsidRPr="00BC26F6">
                          <w:rPr>
                            <w:sz w:val="12"/>
                          </w:rPr>
                          <w:t>(</w:t>
                        </w:r>
                        <w:r w:rsidRPr="00BC26F6">
                          <w:rPr>
                            <w:sz w:val="12"/>
                            <w:lang w:val="en-US"/>
                          </w:rPr>
                          <w:t>P.ACT.001)</w:t>
                        </w:r>
                      </w:p>
                    </w:txbxContent>
                  </v:textbox>
                </v:shape>
                <v:shape id="Text Box 356" o:spid="_x0000_s1135" type="#_x0000_t202" style="position:absolute;left:6683;top:5674;width:3240;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" stroked="f">
                  <v:textbox inset="0,0,0,0">
                    <w:txbxContent>
                      <w:p w14:paraId="2C9D5AEC" w14:textId="77777777" w:rsidR="00EC2E69" w:rsidRPr="00C20829" w:rsidRDefault="00EC2E69" w:rsidP="00C20829">
                        <w:pPr>
                          <w:rPr>
                            <w:sz w:val="10"/>
                          </w:rPr>
                        </w:pPr>
                        <w:r w:rsidRPr="00C20829">
                          <w:rPr>
                            <w:rStyle w:val="Bodytext212pt"/>
                            <w:rFonts w:ascii="Sylfaen" w:eastAsiaTheme="minorHAnsi" w:hAnsi="Sylfaen"/>
                            <w:sz w:val="10"/>
                          </w:rPr>
                          <w:t>Մաքսային ներկայացուցիչների ընդհանուր ռեեստրի փոփոխված տեղեկությունների մասին տեղեկատվության մշակում և ներկայացում (Р.СС.05.</w:t>
                        </w:r>
                        <w:r w:rsidRPr="00C20829">
                          <w:rPr>
                            <w:rStyle w:val="Headerorfooter60"/>
                            <w:rFonts w:ascii="Sylfaen" w:eastAsiaTheme="minorHAnsi" w:hAnsi="Sylfaen"/>
                            <w:sz w:val="10"/>
                          </w:rPr>
                          <w:t>OPR</w:t>
                        </w:r>
                        <w:r w:rsidRPr="00C20829">
                          <w:rPr>
                            <w:rStyle w:val="Bodytext212pt"/>
                            <w:rFonts w:ascii="Sylfaen" w:eastAsiaTheme="minorHAnsi" w:hAnsi="Sylfaen"/>
                            <w:sz w:val="10"/>
                          </w:rPr>
                          <w:t>.020)</w:t>
                        </w:r>
                      </w:p>
                    </w:txbxContent>
                  </v:textbox>
                </v:shape>
                <v:shape id="Text Box 357" o:spid="_x0000_s1136" type="#_x0000_t202" style="position:absolute;left:2168;top:7146;width:3377;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" stroked="f">
                  <v:textbox inset=".54mm,.27mm,.54mm,.27mm">
                    <w:txbxContent>
                      <w:p w14:paraId="7AFCD306" w14:textId="77777777" w:rsidR="00EC2E69" w:rsidRPr="00C20829" w:rsidRDefault="00EC2E69" w:rsidP="00C20829">
                        <w:pPr>
                          <w:rPr>
                            <w:sz w:val="8"/>
                            <w:szCs w:val="8"/>
                          </w:rPr>
                        </w:pPr>
                        <w:r w:rsidRPr="00C20829">
                          <w:rPr>
                            <w:rStyle w:val="Bodytext212pt"/>
                            <w:rFonts w:ascii="Sylfaen" w:eastAsiaTheme="minorHAnsi" w:hAnsi="Sylfaen"/>
                            <w:sz w:val="8"/>
                            <w:szCs w:val="8"/>
                          </w:rPr>
                          <w:t>Մաքսային ներկայացուցիչների ընդհանուր ռեեստրի փոփոխված տեղեկությունների մասին տեղեկատվության ընդունում և մշակում (Р.СС.05.OРR.021)</w:t>
                        </w:r>
                      </w:p>
                    </w:txbxContent>
                  </v:textbox>
                </v:shape>
                <v:shape id="Text Box 358" o:spid="_x0000_s1137" type="#_x0000_t202" style="position:absolute;left:2013;top:6419;width:372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" stroked="f">
                  <v:textbox inset=".54mm,.27mm,.54mm,.27mm">
                    <w:txbxContent>
                      <w:p w14:paraId="2113E2B3" w14:textId="77777777" w:rsidR="00EC2E69" w:rsidRPr="00C20829" w:rsidRDefault="00EC2E69" w:rsidP="00C20829">
                        <w:pPr>
                          <w:rPr>
                            <w:sz w:val="10"/>
                            <w:szCs w:val="10"/>
                            <w:lang w:val="en-US"/>
                          </w:rPr>
                        </w:pPr>
                        <w:r w:rsidRPr="00C20829">
                          <w:rPr>
                            <w:rStyle w:val="Bodytext212pt"/>
                            <w:rFonts w:ascii="Sylfaen" w:eastAsiaTheme="minorHAnsi" w:hAnsi="Sylfaen"/>
                            <w:sz w:val="10"/>
                            <w:szCs w:val="10"/>
                          </w:rPr>
                          <w:t>Մաքսային ներկայացուցիչների ընդհանուր ռեեստր</w:t>
                        </w:r>
                        <w:r w:rsidRPr="00C20829">
                          <w:rPr>
                            <w:rStyle w:val="Bodytext212pt"/>
                            <w:rFonts w:ascii="Sylfaen" w:eastAsiaTheme="minorHAnsi" w:hAnsi="Sylfaen"/>
                            <w:sz w:val="10"/>
                            <w:szCs w:val="10"/>
                            <w:lang w:val="en-US"/>
                          </w:rPr>
                          <w:t xml:space="preserve"> [</w:t>
                        </w:r>
                        <w:r w:rsidRPr="00C20829">
                          <w:rPr>
                            <w:rStyle w:val="Bodytext212pt"/>
                            <w:rFonts w:ascii="Sylfaen" w:eastAsiaTheme="minorHAnsi" w:hAnsi="Sylfaen"/>
                            <w:sz w:val="10"/>
                            <w:szCs w:val="10"/>
                          </w:rPr>
                          <w:t>մաքսային ներկայացուցիչների ընդհանուր ռեեստրում տեղեկությունները բացակայում են</w:t>
                        </w:r>
                        <w:r w:rsidRPr="00C20829">
                          <w:rPr>
                            <w:rStyle w:val="Bodytext212pt"/>
                            <w:rFonts w:ascii="Sylfaen" w:eastAsiaTheme="minorHAnsi" w:hAnsi="Sylfaen"/>
                            <w:sz w:val="10"/>
                            <w:szCs w:val="10"/>
                            <w:lang w:val="en-US"/>
                          </w:rPr>
                          <w:t>]</w:t>
                        </w:r>
                      </w:p>
                    </w:txbxContent>
                  </v:textbox>
                </v:shape>
                <v:shape id="Text Box 359" o:spid="_x0000_s1138" type="#_x0000_t202" style="position:absolute;left:2076;top:4814;width:3258;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" stroked="f">
                  <v:textbox inset=".54mm,.27mm,.54mm,.27mm">
                    <w:txbxContent>
                      <w:p w14:paraId="1EC73925" w14:textId="77777777" w:rsidR="00EC2E69" w:rsidRPr="00C20829" w:rsidRDefault="00EC2E69" w:rsidP="00C20829">
                        <w:pPr>
                          <w:rPr>
                            <w:sz w:val="9"/>
                            <w:szCs w:val="9"/>
                          </w:rPr>
                        </w:pPr>
                        <w:r w:rsidRPr="00C20829">
                          <w:rPr>
                            <w:rStyle w:val="Bodytext212pt"/>
                            <w:rFonts w:ascii="Sylfaen" w:eastAsiaTheme="minorHAnsi" w:hAnsi="Sylfaen"/>
                            <w:sz w:val="9"/>
                            <w:szCs w:val="9"/>
                          </w:rPr>
                          <w:t>Մաքսային ներկայացուցիչների ընդհանուր ռեեստրում կատարված փոփոխությունների մասին տեղեկատվության հարցում (P.CC.05.OPR.019)</w:t>
                        </w:r>
                      </w:p>
                    </w:txbxContent>
                  </v:textbox>
                </v:shape>
                <v:shape id="Text Box 360" o:spid="_x0000_s1139" type="#_x0000_t202" style="position:absolute;left:2541;top:5674;width:2343;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" stroked="f">
                  <v:textbox inset=".54mm,.27mm,.54mm,.27mm">
                    <w:txbxContent>
                      <w:p w14:paraId="6E261D4A" w14:textId="77777777" w:rsidR="00EC2E69" w:rsidRDefault="00EC2E69" w:rsidP="00C20829">
                        <w:pPr>
                          <w:rPr>
                            <w:rStyle w:val="Bodytext212pt"/>
                            <w:rFonts w:ascii="Sylfaen" w:eastAsiaTheme="minorHAnsi" w:hAnsi="Sylfaen"/>
                            <w:sz w:val="8"/>
                            <w:lang w:val="en-US"/>
                          </w:rPr>
                        </w:pPr>
                        <w:r w:rsidRPr="00737F74">
                          <w:rPr>
                            <w:rStyle w:val="Bodytext212pt"/>
                            <w:rFonts w:ascii="Sylfaen" w:eastAsiaTheme="minorHAnsi" w:hAnsi="Sylfaen"/>
                            <w:sz w:val="8"/>
                          </w:rPr>
                          <w:t xml:space="preserve">Մաքսային ներկայացուցիչների ընդհանուր </w:t>
                        </w:r>
                        <w:r>
                          <w:rPr>
                            <w:rStyle w:val="Bodytext212pt"/>
                            <w:rFonts w:ascii="Sylfaen" w:eastAsiaTheme="minorHAnsi" w:hAnsi="Sylfaen"/>
                            <w:sz w:val="8"/>
                          </w:rPr>
                          <w:t xml:space="preserve">ռեեստր </w:t>
                        </w:r>
                        <w:r>
                          <w:rPr>
                            <w:rStyle w:val="Bodytext212pt"/>
                            <w:rFonts w:ascii="Sylfaen" w:eastAsiaTheme="minorHAnsi" w:hAnsi="Sylfaen"/>
                            <w:sz w:val="8"/>
                            <w:lang w:val="en-US"/>
                          </w:rPr>
                          <w:t>[</w:t>
                        </w:r>
                        <w:r>
                          <w:rPr>
                            <w:rStyle w:val="Bodytext212pt"/>
                            <w:rFonts w:ascii="Sylfaen" w:eastAsiaTheme="minorHAnsi" w:hAnsi="Sylfaen"/>
                            <w:sz w:val="8"/>
                          </w:rPr>
                          <w:t>տեղեկությունները ներկայացվել են</w:t>
                        </w:r>
                        <w:r>
                          <w:rPr>
                            <w:rStyle w:val="Bodytext212pt"/>
                            <w:rFonts w:ascii="Sylfaen" w:eastAsiaTheme="minorHAnsi" w:hAnsi="Sylfaen"/>
                            <w:sz w:val="8"/>
                            <w:lang w:val="en-US"/>
                          </w:rPr>
                          <w:t>]</w:t>
                        </w:r>
                      </w:p>
                    </w:txbxContent>
                  </v:textbox>
                </v:shape>
                <v:shape id="Text Box 361" o:spid="_x0000_s1140" type="#_x0000_t202" style="position:absolute;left:6529;top:4814;width:3626;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" stroked="f">
                  <v:textbox inset=".54mm,.27mm,.54mm,.27mm">
                    <w:txbxContent>
                      <w:p w14:paraId="452F04BE" w14:textId="77777777" w:rsidR="00EC2E69" w:rsidRPr="004E57EB" w:rsidRDefault="00EC2E69" w:rsidP="00C20829">
                        <w:pPr>
                          <w:rPr>
                            <w:sz w:val="10"/>
                            <w:lang w:val="en-US"/>
                          </w:rPr>
                        </w:pPr>
                        <w:r w:rsidRPr="004E57EB">
                          <w:rPr>
                            <w:rStyle w:val="Bodytext212pt"/>
                            <w:rFonts w:ascii="Sylfaen" w:eastAsiaTheme="minorHAnsi" w:hAnsi="Sylfaen"/>
                            <w:sz w:val="10"/>
                          </w:rPr>
                          <w:t>Մաքսային ներկայացուցիչների ընդհանուր ռեեստր</w:t>
                        </w:r>
                        <w:r w:rsidRPr="004E57EB">
                          <w:rPr>
                            <w:rStyle w:val="Bodytext212pt"/>
                            <w:rFonts w:ascii="Sylfaen" w:eastAsiaTheme="minorHAnsi" w:hAnsi="Sylfaen"/>
                            <w:sz w:val="10"/>
                            <w:lang w:val="en-US"/>
                          </w:rPr>
                          <w:t xml:space="preserve"> [</w:t>
                        </w:r>
                        <w:r w:rsidRPr="004E57EB">
                          <w:rPr>
                            <w:rStyle w:val="Bodytext212pt"/>
                            <w:rFonts w:ascii="Sylfaen" w:eastAsiaTheme="minorHAnsi" w:hAnsi="Sylfaen"/>
                            <w:sz w:val="10"/>
                          </w:rPr>
                          <w:t>մաքսային ներկայացուցիչների ընդհանուր ռեեստրից հարցվել են տեղեկություններ</w:t>
                        </w:r>
                        <w:r>
                          <w:rPr>
                            <w:rStyle w:val="Bodytext212pt"/>
                            <w:rFonts w:ascii="Sylfaen" w:eastAsiaTheme="minorHAnsi" w:hAnsi="Sylfaen"/>
                            <w:sz w:val="10"/>
                            <w:lang w:val="en-US"/>
                          </w:rPr>
                          <w:t>]</w:t>
                        </w:r>
                      </w:p>
                    </w:txbxContent>
                  </v:textbox>
                </v:shape>
              </v:group>
            </w:pict>
          </mc:Fallback>
        </mc:AlternateContent>
      </w:r>
      <w:r w:rsidR="00BB1F3C" w:rsidRPr="00DB4833">
        <w:rPr>
          <w:rFonts w:ascii="Sylfaen" w:hAnsi="Sylfaen"/>
          <w:noProof/>
          <w:sz w:val="24"/>
          <w:szCs w:val="24"/>
          <w:lang w:val="en-US" w:eastAsia="en-US" w:bidi="ar-SA"/>
        </w:rPr>
        <w:drawing>
          <wp:inline distT="0" distB="0" distL="0" distR="0" wp14:anchorId="66E50DAD" wp14:editId="7C4AA586">
            <wp:extent cx="5860755" cy="3372699"/>
            <wp:effectExtent l="19050" t="0" r="6645" b="0"/>
            <wp:docPr id="9" name="Picture 9" descr="\\SERVERTC\Materials\2016\Quarter 2\115-0005-2016-B_Eurasian_Economic_Comm_Phase_V_Part2_2016\Translat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6\Quarter 2\115-0005-2016-B_Eurasian_Economic_Comm_Phase_V_Part2_2016\Translation\media\image10.jpeg"/>
                    <pic:cNvPicPr>
                      <a:picLocks noChangeAspect="1" noChangeArrowheads="1"/>
                    </pic:cNvPicPr>
                  </pic:nvPicPr>
                  <pic:blipFill>
                    <a:blip r:embed="rId17" cstate="print"/>
                    <a:srcRect/>
                    <a:stretch>
                      <a:fillRect/>
                    </a:stretch>
                  </pic:blipFill>
                  <pic:spPr bwMode="auto">
                    <a:xfrm>
                      <a:off x="0" y="0"/>
                      <a:ext cx="5858520" cy="3371413"/>
                    </a:xfrm>
                    <a:prstGeom prst="rect">
                      <a:avLst/>
                    </a:prstGeom>
                    <a:noFill/>
                    <a:ln w="9525">
                      <a:noFill/>
                      <a:miter lim="800000"/>
                      <a:headEnd/>
                      <a:tailEnd/>
                    </a:ln>
                  </pic:spPr>
                </pic:pic>
              </a:graphicData>
            </a:graphic>
          </wp:inline>
        </w:drawing>
      </w:r>
    </w:p>
    <w:p w14:paraId="50602335" w14:textId="77777777" w:rsidR="00BB1F3C" w:rsidRPr="00DB4833" w:rsidRDefault="00BB1F3C" w:rsidP="004B6067">
      <w:pPr>
        <w:pStyle w:val="Picturecaption0"/>
        <w:shd w:val="clear" w:color="auto" w:fill="auto"/>
        <w:spacing w:line="240" w:lineRule="auto"/>
        <w:ind w:right="-6"/>
        <w:jc w:val="center"/>
        <w:rPr>
          <w:rFonts w:ascii="Sylfaen" w:hAnsi="Sylfaen"/>
          <w:sz w:val="24"/>
          <w:szCs w:val="24"/>
        </w:rPr>
      </w:pPr>
    </w:p>
    <w:p w14:paraId="13338C36" w14:textId="77777777" w:rsidR="00BB1F3C" w:rsidRPr="00DB4833" w:rsidRDefault="00BB1F3C" w:rsidP="004B6067">
      <w:pPr>
        <w:pStyle w:val="Picturecaption0"/>
        <w:shd w:val="clear" w:color="auto" w:fill="auto"/>
        <w:tabs>
          <w:tab w:val="left" w:pos="1021"/>
        </w:tabs>
        <w:spacing w:after="160" w:line="324" w:lineRule="auto"/>
        <w:ind w:right="-6"/>
        <w:jc w:val="center"/>
        <w:rPr>
          <w:rFonts w:ascii="Sylfaen" w:hAnsi="Sylfaen"/>
          <w:sz w:val="24"/>
          <w:szCs w:val="24"/>
        </w:rPr>
      </w:pPr>
      <w:r w:rsidRPr="00DB4833">
        <w:rPr>
          <w:rFonts w:ascii="Sylfaen" w:hAnsi="Sylfaen"/>
          <w:sz w:val="24"/>
          <w:szCs w:val="24"/>
        </w:rPr>
        <w:t>Նկ. 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կատարման սխեմա</w:t>
      </w:r>
      <w:r w:rsidR="00DB733C" w:rsidRPr="00DB4833">
        <w:rPr>
          <w:rFonts w:ascii="Sylfaen" w:hAnsi="Sylfaen"/>
          <w:sz w:val="24"/>
          <w:szCs w:val="24"/>
        </w:rPr>
        <w:t>ն</w:t>
      </w:r>
    </w:p>
    <w:p w14:paraId="3B96B2EF" w14:textId="77777777" w:rsidR="00BB1F3C" w:rsidRPr="00DB4833" w:rsidRDefault="00BB1F3C" w:rsidP="009B6BDF">
      <w:pPr>
        <w:spacing w:after="160" w:line="360" w:lineRule="auto"/>
        <w:ind w:right="-8"/>
      </w:pPr>
    </w:p>
    <w:p w14:paraId="1F5B40F6" w14:textId="645355E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ընթացակարգը (Р.СС.05.РRС.006) կատարվում է անդամ պետության լիազորված մարմնի կողմից մաքսային ներկայացուցիչների ընդհանուր ռեեստրից այն տեղեկությունները </w:t>
      </w:r>
      <w:r w:rsidR="003102BA" w:rsidRPr="00DB4833">
        <w:rPr>
          <w:rFonts w:ascii="Sylfaen" w:hAnsi="Sylfaen"/>
          <w:color w:val="000000"/>
          <w:sz w:val="24"/>
          <w:szCs w:val="24"/>
          <w:shd w:val="clear" w:color="auto" w:fill="FFFFFF"/>
        </w:rPr>
        <w:t>ստանալու</w:t>
      </w:r>
      <w:r w:rsidRPr="00DB4833">
        <w:rPr>
          <w:rFonts w:ascii="Sylfaen" w:hAnsi="Sylfaen"/>
          <w:sz w:val="24"/>
          <w:szCs w:val="24"/>
        </w:rPr>
        <w:t xml:space="preserve"> նպատակով, որոնց ավելացումը մաքսային ներկայացուցիչների ընդհանուր ռեեստր կամ որոնցում փոփոխություններ</w:t>
      </w:r>
      <w:r w:rsidR="00CC2F7F" w:rsidRPr="00DB4833">
        <w:rPr>
          <w:rFonts w:ascii="Sylfaen" w:hAnsi="Sylfaen"/>
          <w:sz w:val="24"/>
          <w:szCs w:val="24"/>
        </w:rPr>
        <w:t>ը</w:t>
      </w:r>
      <w:r w:rsidRPr="00DB4833">
        <w:rPr>
          <w:rFonts w:ascii="Sylfaen" w:hAnsi="Sylfaen"/>
          <w:sz w:val="24"/>
          <w:szCs w:val="24"/>
        </w:rPr>
        <w:t xml:space="preserve"> կատար</w:t>
      </w:r>
      <w:r w:rsidR="00CC2F7F" w:rsidRPr="00DB4833">
        <w:rPr>
          <w:rFonts w:ascii="Sylfaen" w:hAnsi="Sylfaen"/>
          <w:sz w:val="24"/>
          <w:szCs w:val="24"/>
        </w:rPr>
        <w:t>վել են</w:t>
      </w:r>
      <w:r w:rsidR="00200B09" w:rsidRPr="00DB4833">
        <w:rPr>
          <w:rFonts w:ascii="Sylfaen" w:hAnsi="Sylfaen"/>
          <w:sz w:val="24"/>
          <w:szCs w:val="24"/>
        </w:rPr>
        <w:t>`</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սկսած</w:t>
      </w:r>
      <w:r w:rsidRPr="00DB4833">
        <w:rPr>
          <w:rFonts w:ascii="Sylfaen" w:hAnsi="Sylfaen"/>
          <w:sz w:val="24"/>
          <w:szCs w:val="24"/>
        </w:rPr>
        <w:t xml:space="preserve"> հարցման մեջ նշված պահից մինչ</w:t>
      </w:r>
      <w:r w:rsidR="00EC6369">
        <w:rPr>
          <w:rFonts w:ascii="Sylfaen" w:hAnsi="Sylfaen"/>
          <w:sz w:val="24"/>
          <w:szCs w:val="24"/>
        </w:rPr>
        <w:t>և</w:t>
      </w:r>
      <w:r w:rsidRPr="00DB4833">
        <w:rPr>
          <w:rFonts w:ascii="Sylfaen" w:hAnsi="Sylfaen"/>
          <w:sz w:val="24"/>
          <w:szCs w:val="24"/>
        </w:rPr>
        <w:t xml:space="preserve"> այդ հարցումը կատարելու պահը։ Ընթացակարգը կատարվում է նա</w:t>
      </w:r>
      <w:r w:rsidR="00EC6369">
        <w:rPr>
          <w:rFonts w:ascii="Sylfaen" w:hAnsi="Sylfaen"/>
          <w:sz w:val="24"/>
          <w:szCs w:val="24"/>
        </w:rPr>
        <w:t>և</w:t>
      </w:r>
      <w:r w:rsidRPr="00DB4833">
        <w:rPr>
          <w:rFonts w:ascii="Sylfaen" w:hAnsi="Sylfaen"/>
          <w:sz w:val="24"/>
          <w:szCs w:val="24"/>
        </w:rPr>
        <w:t xml:space="preserve"> այն դեպքում, ե</w:t>
      </w:r>
      <w:r w:rsidR="00CC2F7F" w:rsidRPr="00DB4833">
        <w:rPr>
          <w:rFonts w:ascii="Sylfaen" w:hAnsi="Sylfaen"/>
          <w:sz w:val="24"/>
          <w:szCs w:val="24"/>
        </w:rPr>
        <w:t>րբ</w:t>
      </w:r>
      <w:r w:rsidRPr="00DB4833">
        <w:rPr>
          <w:rFonts w:ascii="Sylfaen" w:hAnsi="Sylfaen"/>
          <w:sz w:val="24"/>
          <w:szCs w:val="24"/>
        </w:rPr>
        <w:t xml:space="preserve"> «Մաքսային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ընթացակարգի (Р.СС.05.PRC.004) կատարման </w:t>
      </w:r>
      <w:r w:rsidRPr="00DB4833">
        <w:rPr>
          <w:rFonts w:ascii="Sylfaen" w:hAnsi="Sylfaen"/>
          <w:sz w:val="24"/>
          <w:szCs w:val="24"/>
        </w:rPr>
        <w:lastRenderedPageBreak/>
        <w:t>արդյունքում հայտնաբերվել է, որ անդամ պետության լիազորված մարմնի կողմից մաքսային ներկայացուցիչների ընդհանուր ռեեստրից տեղեկությունների վերջին ստացման ամսաթիվն ու ժամն ավելի վաղ են, քան Հանձնաժողովում մաքսային ներկայացուցիչների ընդհանուր ռեեստրի վերջին փոփոխության ամսաթիվն ու ժամը:</w:t>
      </w:r>
    </w:p>
    <w:p w14:paraId="0AD7D172" w14:textId="5CAA7B4A"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Առաջին հերթին կատարվում է «Մաքսային ներկայացուցիչների ընդհանուր ռեեստր</w:t>
      </w:r>
      <w:r w:rsidR="00505133" w:rsidRPr="00DB4833">
        <w:rPr>
          <w:rFonts w:ascii="Sylfaen" w:hAnsi="Sylfaen"/>
          <w:sz w:val="24"/>
          <w:szCs w:val="24"/>
        </w:rPr>
        <w:t>ում կատարված փոփոխությունների</w:t>
      </w:r>
      <w:r w:rsidRPr="00DB4833">
        <w:rPr>
          <w:rFonts w:ascii="Sylfaen" w:hAnsi="Sylfaen"/>
          <w:sz w:val="24"/>
          <w:szCs w:val="24"/>
        </w:rPr>
        <w:t xml:space="preserve"> մասին տեղեկատվության հարցում» գործառնությունը (Р.СС.05.OPR.019), որի կատարման արդյունքներով անդամ պետության լիազորված մարմնի կողմից ձ</w:t>
      </w:r>
      <w:r w:rsidR="00EC6369">
        <w:rPr>
          <w:rFonts w:ascii="Sylfaen" w:hAnsi="Sylfaen"/>
          <w:sz w:val="24"/>
          <w:szCs w:val="24"/>
        </w:rPr>
        <w:t>և</w:t>
      </w:r>
      <w:r w:rsidRPr="00DB4833">
        <w:rPr>
          <w:rFonts w:ascii="Sylfaen" w:hAnsi="Sylfaen"/>
          <w:sz w:val="24"/>
          <w:szCs w:val="24"/>
        </w:rPr>
        <w:t xml:space="preserve">ակերպվում </w:t>
      </w:r>
      <w:r w:rsidR="00EC6369">
        <w:rPr>
          <w:rFonts w:ascii="Sylfaen" w:hAnsi="Sylfaen"/>
          <w:sz w:val="24"/>
          <w:szCs w:val="24"/>
        </w:rPr>
        <w:t>և</w:t>
      </w:r>
      <w:r w:rsidRPr="00DB4833">
        <w:rPr>
          <w:rFonts w:ascii="Sylfaen" w:hAnsi="Sylfaen"/>
          <w:sz w:val="24"/>
          <w:szCs w:val="24"/>
        </w:rPr>
        <w:t xml:space="preserve"> Հանձնաժողով է ուղարկվում մաքսային ներկայացուցիչների ընդհանուր ռեեստրում </w:t>
      </w:r>
      <w:r w:rsidR="00505133" w:rsidRPr="00DB4833">
        <w:rPr>
          <w:rFonts w:ascii="Sylfaen" w:hAnsi="Sylfaen"/>
          <w:sz w:val="24"/>
          <w:szCs w:val="24"/>
        </w:rPr>
        <w:t>կատարված</w:t>
      </w:r>
      <w:r w:rsidRPr="00DB4833">
        <w:rPr>
          <w:rFonts w:ascii="Sylfaen" w:hAnsi="Sylfaen"/>
          <w:sz w:val="24"/>
          <w:szCs w:val="24"/>
        </w:rPr>
        <w:t xml:space="preserve"> փոփոխությունների մասին տեղեկատվության ստացման հարցումը:</w:t>
      </w:r>
    </w:p>
    <w:p w14:paraId="148ABF1C" w14:textId="44B0A98D"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8.</w:t>
      </w:r>
      <w:r w:rsidR="00AD091A" w:rsidRPr="00DB4833">
        <w:rPr>
          <w:rFonts w:ascii="Sylfaen" w:hAnsi="Sylfaen"/>
          <w:sz w:val="24"/>
          <w:szCs w:val="24"/>
        </w:rPr>
        <w:tab/>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կատարված փոփոխությունների մասին տեղեկատվության հարցում</w:t>
      </w:r>
      <w:r w:rsidR="00505133" w:rsidRPr="00DB4833">
        <w:rPr>
          <w:rFonts w:ascii="Sylfaen" w:hAnsi="Sylfaen"/>
          <w:sz w:val="24"/>
          <w:szCs w:val="24"/>
        </w:rPr>
        <w:t xml:space="preserve">ը </w:t>
      </w:r>
      <w:r w:rsidR="00FB0294" w:rsidRPr="00DB4833">
        <w:rPr>
          <w:rFonts w:ascii="Sylfaen" w:hAnsi="Sylfaen"/>
          <w:sz w:val="24"/>
          <w:szCs w:val="24"/>
        </w:rPr>
        <w:t>Հանձնաժողովի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փոփոխված տեղեկությունների մասին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գործառնությունը (Р.СС.05.OPR.020), որի կատարման արդյունքներով ձ</w:t>
      </w:r>
      <w:r w:rsidR="00EC6369">
        <w:rPr>
          <w:rFonts w:ascii="Sylfaen" w:hAnsi="Sylfaen"/>
          <w:sz w:val="24"/>
          <w:szCs w:val="24"/>
        </w:rPr>
        <w:t>և</w:t>
      </w:r>
      <w:r w:rsidRPr="00DB4833">
        <w:rPr>
          <w:rFonts w:ascii="Sylfaen" w:hAnsi="Sylfaen"/>
          <w:sz w:val="24"/>
          <w:szCs w:val="24"/>
        </w:rPr>
        <w:t>ակերպվում ու անդամ պետության լիազորված մարմին են ներկայացվում հարցման մեջ նշված ամսաթվից մաքսային ներկայացուցիչների ընդհանուր ռեեստրում կատարված փոփոխությունների մասին տեղեկությունները</w:t>
      </w:r>
      <w:r w:rsidR="00CC2F7F" w:rsidRPr="00DB4833">
        <w:rPr>
          <w:rFonts w:ascii="Sylfaen" w:hAnsi="Sylfaen"/>
          <w:sz w:val="24"/>
          <w:szCs w:val="24"/>
        </w:rPr>
        <w:t>,</w:t>
      </w:r>
      <w:r w:rsidRPr="00DB4833">
        <w:rPr>
          <w:rFonts w:ascii="Sylfaen" w:hAnsi="Sylfaen"/>
          <w:sz w:val="24"/>
          <w:szCs w:val="24"/>
        </w:rPr>
        <w:t xml:space="preserve"> կամ ուղարկվում է հարցման պարամետրերը բավարարող տեղեկությունների բացակայության մասին ծանուցում։</w:t>
      </w:r>
    </w:p>
    <w:p w14:paraId="29D24D98" w14:textId="3BC10DF1"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591054" w:rsidRPr="00DB4833">
        <w:rPr>
          <w:rFonts w:ascii="Sylfaen" w:hAnsi="Sylfaen"/>
          <w:sz w:val="24"/>
          <w:szCs w:val="24"/>
        </w:rPr>
        <w:t>9.</w:t>
      </w:r>
      <w:r w:rsidR="00AD091A" w:rsidRPr="00DB4833">
        <w:rPr>
          <w:rFonts w:ascii="Sylfaen" w:hAnsi="Sylfaen"/>
          <w:sz w:val="24"/>
          <w:szCs w:val="24"/>
        </w:rPr>
        <w:tab/>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կատարված փոփոխությունների մասին տեղեկություններ</w:t>
      </w:r>
      <w:r w:rsidR="00505133" w:rsidRPr="00DB4833">
        <w:rPr>
          <w:rFonts w:ascii="Sylfaen" w:hAnsi="Sylfaen"/>
          <w:sz w:val="24"/>
          <w:szCs w:val="24"/>
        </w:rPr>
        <w:t>ը</w:t>
      </w:r>
      <w:r w:rsidRPr="00DB4833">
        <w:rPr>
          <w:rFonts w:ascii="Sylfaen" w:hAnsi="Sylfaen"/>
          <w:sz w:val="24"/>
          <w:szCs w:val="24"/>
        </w:rPr>
        <w:t xml:space="preserve"> կամ հարցման պարամետրերը բավարարող տեղեկությունների բացակայության մասին ծանուցում</w:t>
      </w:r>
      <w:r w:rsidR="00505133" w:rsidRPr="00DB4833">
        <w:rPr>
          <w:rFonts w:ascii="Sylfaen" w:hAnsi="Sylfaen"/>
          <w:sz w:val="24"/>
          <w:szCs w:val="24"/>
        </w:rPr>
        <w:t>ն ա</w:t>
      </w:r>
      <w:r w:rsidR="001F7502" w:rsidRPr="00DB4833">
        <w:rPr>
          <w:rFonts w:ascii="Sylfaen" w:hAnsi="Sylfaen"/>
          <w:sz w:val="24"/>
          <w:szCs w:val="24"/>
        </w:rPr>
        <w:t>նդամ պետության լիազորված մարմն</w:t>
      </w:r>
      <w:r w:rsidR="00505133" w:rsidRPr="00DB4833">
        <w:rPr>
          <w:rFonts w:ascii="Sylfaen" w:hAnsi="Sylfaen"/>
          <w:sz w:val="24"/>
          <w:szCs w:val="24"/>
        </w:rPr>
        <w:t>ի կողմից</w:t>
      </w:r>
      <w:r w:rsidRPr="00DB4833">
        <w:rPr>
          <w:rFonts w:ascii="Sylfaen" w:hAnsi="Sylfaen"/>
          <w:sz w:val="24"/>
          <w:szCs w:val="24"/>
        </w:rPr>
        <w:t xml:space="preserve"> </w:t>
      </w:r>
      <w:r w:rsidR="003102BA" w:rsidRPr="00DB4833">
        <w:rPr>
          <w:rFonts w:ascii="Sylfaen" w:hAnsi="Sylfaen"/>
          <w:color w:val="000000"/>
          <w:sz w:val="24"/>
          <w:szCs w:val="24"/>
          <w:shd w:val="clear" w:color="auto" w:fill="FFFFFF"/>
        </w:rPr>
        <w:t>ստանալու</w:t>
      </w:r>
      <w:r w:rsidR="00505133" w:rsidRPr="00DB4833">
        <w:rPr>
          <w:rFonts w:ascii="Sylfaen" w:hAnsi="Sylfaen"/>
          <w:sz w:val="24"/>
          <w:szCs w:val="24"/>
        </w:rPr>
        <w:t xml:space="preserve"> դեպքում</w:t>
      </w:r>
      <w:r w:rsidRPr="00DB4833">
        <w:rPr>
          <w:rFonts w:ascii="Sylfaen" w:hAnsi="Sylfaen"/>
          <w:sz w:val="24"/>
          <w:szCs w:val="24"/>
        </w:rPr>
        <w:t xml:space="preserve"> կատարվում է «Մաքսային ներկայացուցիչների ընդհանուր ռեեստրի փոփոխված տեղեկությունների մասին տեղեկատվության ընդունում </w:t>
      </w:r>
      <w:r w:rsidR="00EC6369">
        <w:rPr>
          <w:rFonts w:ascii="Sylfaen" w:hAnsi="Sylfaen"/>
          <w:sz w:val="24"/>
          <w:szCs w:val="24"/>
        </w:rPr>
        <w:t>և</w:t>
      </w:r>
      <w:r w:rsidRPr="00DB4833">
        <w:rPr>
          <w:rFonts w:ascii="Sylfaen" w:hAnsi="Sylfaen"/>
          <w:sz w:val="24"/>
          <w:szCs w:val="24"/>
        </w:rPr>
        <w:t xml:space="preserve"> մշակում» գործառնությունը (Р.СС.05.OPR.021), որի կատարման արդյունքներով անդամ </w:t>
      </w:r>
      <w:r w:rsidRPr="00DB4833">
        <w:rPr>
          <w:rFonts w:ascii="Sylfaen" w:hAnsi="Sylfaen"/>
          <w:sz w:val="24"/>
          <w:szCs w:val="24"/>
        </w:rPr>
        <w:lastRenderedPageBreak/>
        <w:t xml:space="preserve">պետության լիազորված մարմնի </w:t>
      </w:r>
      <w:r w:rsidR="00EC6369">
        <w:rPr>
          <w:rFonts w:ascii="Sylfaen" w:hAnsi="Sylfaen"/>
          <w:sz w:val="24"/>
          <w:szCs w:val="24"/>
        </w:rPr>
        <w:t>և</w:t>
      </w:r>
      <w:r w:rsidRPr="00DB4833">
        <w:rPr>
          <w:rFonts w:ascii="Sylfaen" w:hAnsi="Sylfaen"/>
          <w:sz w:val="24"/>
          <w:szCs w:val="24"/>
        </w:rPr>
        <w:t xml:space="preserve"> Հանձնաժողովի միջ</w:t>
      </w:r>
      <w:r w:rsidR="00EC6369">
        <w:rPr>
          <w:rFonts w:ascii="Sylfaen" w:hAnsi="Sylfaen"/>
          <w:sz w:val="24"/>
          <w:szCs w:val="24"/>
        </w:rPr>
        <w:t>և</w:t>
      </w:r>
      <w:r w:rsidRPr="00DB4833">
        <w:rPr>
          <w:rFonts w:ascii="Sylfaen" w:hAnsi="Sylfaen"/>
          <w:sz w:val="24"/>
          <w:szCs w:val="24"/>
        </w:rPr>
        <w:t xml:space="preserve"> իրականացվում է մաքսային ներկայացուցիչների ընդհանուր ռեեստրից տեղեկությունների սինխրոնիզացում:</w:t>
      </w:r>
    </w:p>
    <w:p w14:paraId="03F79172" w14:textId="1CE112AE"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կատարման արդյունքներն են</w:t>
      </w:r>
      <w:r w:rsidR="00CC2F7F" w:rsidRPr="00DB4833">
        <w:rPr>
          <w:rFonts w:ascii="Sylfaen" w:hAnsi="Sylfaen"/>
          <w:sz w:val="24"/>
          <w:szCs w:val="24"/>
        </w:rPr>
        <w:t>՝</w:t>
      </w:r>
      <w:r w:rsidRPr="00DB4833">
        <w:rPr>
          <w:rFonts w:ascii="Sylfaen" w:hAnsi="Sylfaen"/>
          <w:sz w:val="24"/>
          <w:szCs w:val="24"/>
        </w:rPr>
        <w:t xml:space="preserve"> անդամ պետության լիազորված մարմնի կողմից մաքսային ներկայացուցիչների ընդհանուր ռեեստրից տեղեկությունների ստացումը </w:t>
      </w:r>
      <w:r w:rsidR="00EC6369">
        <w:rPr>
          <w:rFonts w:ascii="Sylfaen" w:hAnsi="Sylfaen"/>
          <w:sz w:val="24"/>
          <w:szCs w:val="24"/>
        </w:rPr>
        <w:t>և</w:t>
      </w:r>
      <w:r w:rsidRPr="00DB4833">
        <w:rPr>
          <w:rFonts w:ascii="Sylfaen" w:hAnsi="Sylfaen"/>
          <w:sz w:val="24"/>
          <w:szCs w:val="24"/>
        </w:rPr>
        <w:t xml:space="preserve"> անդամ պետության լիազորված մարմնի ու Հանձնաժողովի միջ</w:t>
      </w:r>
      <w:r w:rsidR="00EC6369">
        <w:rPr>
          <w:rFonts w:ascii="Sylfaen" w:hAnsi="Sylfaen"/>
          <w:sz w:val="24"/>
          <w:szCs w:val="24"/>
        </w:rPr>
        <w:t>և</w:t>
      </w:r>
      <w:r w:rsidRPr="00DB4833">
        <w:rPr>
          <w:rFonts w:ascii="Sylfaen" w:hAnsi="Sylfaen"/>
          <w:sz w:val="24"/>
          <w:szCs w:val="24"/>
        </w:rPr>
        <w:t xml:space="preserve"> մաքսային ներկայացուցիչների ընդհանուր ռեեստրից տեղեկությունների սինխրոնիզացումը:</w:t>
      </w:r>
    </w:p>
    <w:p w14:paraId="4B9371FE" w14:textId="77777777"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շրջանակներում կատարվող ընդհանուր գործընթացի գործառնությունների ցանկը բերված է 30-րդ աղյուսակում։</w:t>
      </w:r>
    </w:p>
    <w:p w14:paraId="72890439" w14:textId="77777777" w:rsidR="004B6067" w:rsidRPr="00DB4833" w:rsidRDefault="004B6067">
      <w:pPr>
        <w:widowControl/>
        <w:spacing w:after="200" w:line="276" w:lineRule="auto"/>
        <w:rPr>
          <w:rFonts w:eastAsia="Times New Roman" w:cs="Times New Roman"/>
          <w:color w:val="auto"/>
        </w:rPr>
      </w:pPr>
      <w:r w:rsidRPr="00DB4833">
        <w:br w:type="page"/>
      </w:r>
    </w:p>
    <w:p w14:paraId="0D73EE94"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30</w:t>
      </w:r>
    </w:p>
    <w:p w14:paraId="33945E96"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p>
    <w:p w14:paraId="5DFD6A85"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 (Р.СС.05.PRC.006) շրջանակներում կատարվող ընդհանուր գործընթացի գործառնությունների ցանկ</w:t>
      </w:r>
      <w:r w:rsidR="00CC2F7F" w:rsidRPr="00DB4833">
        <w:rPr>
          <w:rFonts w:ascii="Sylfaen" w:hAnsi="Sylfaen"/>
          <w:sz w:val="24"/>
          <w:szCs w:val="24"/>
        </w:rPr>
        <w:t>ը</w:t>
      </w:r>
    </w:p>
    <w:p w14:paraId="5DEC5BD6"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23"/>
        <w:gridCol w:w="4003"/>
        <w:gridCol w:w="2959"/>
      </w:tblGrid>
      <w:tr w:rsidR="00BB1F3C" w:rsidRPr="00DB4833" w14:paraId="15597C71" w14:textId="77777777" w:rsidTr="00CA7E9B">
        <w:trPr>
          <w:tblHeader/>
          <w:jc w:val="center"/>
        </w:trPr>
        <w:tc>
          <w:tcPr>
            <w:tcW w:w="2423" w:type="dxa"/>
            <w:tcBorders>
              <w:top w:val="single" w:sz="4" w:space="0" w:color="auto"/>
              <w:left w:val="single" w:sz="4" w:space="0" w:color="auto"/>
            </w:tcBorders>
            <w:shd w:val="clear" w:color="auto" w:fill="FFFFFF"/>
          </w:tcPr>
          <w:p w14:paraId="4F8C13A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4003" w:type="dxa"/>
            <w:tcBorders>
              <w:top w:val="single" w:sz="4" w:space="0" w:color="auto"/>
              <w:left w:val="single" w:sz="4" w:space="0" w:color="auto"/>
            </w:tcBorders>
            <w:shd w:val="clear" w:color="auto" w:fill="FFFFFF"/>
          </w:tcPr>
          <w:p w14:paraId="4BDBEC7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2959" w:type="dxa"/>
            <w:tcBorders>
              <w:top w:val="single" w:sz="4" w:space="0" w:color="auto"/>
              <w:left w:val="single" w:sz="4" w:space="0" w:color="auto"/>
              <w:right w:val="single" w:sz="4" w:space="0" w:color="auto"/>
            </w:tcBorders>
            <w:shd w:val="clear" w:color="auto" w:fill="FFFFFF"/>
          </w:tcPr>
          <w:p w14:paraId="4F0BDE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73C2FFDE" w14:textId="77777777" w:rsidTr="00CA7E9B">
        <w:trPr>
          <w:tblHeader/>
          <w:jc w:val="center"/>
        </w:trPr>
        <w:tc>
          <w:tcPr>
            <w:tcW w:w="2423" w:type="dxa"/>
            <w:tcBorders>
              <w:top w:val="single" w:sz="4" w:space="0" w:color="auto"/>
              <w:left w:val="single" w:sz="4" w:space="0" w:color="auto"/>
            </w:tcBorders>
            <w:shd w:val="clear" w:color="auto" w:fill="FFFFFF"/>
          </w:tcPr>
          <w:p w14:paraId="2507A9F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4003" w:type="dxa"/>
            <w:tcBorders>
              <w:top w:val="single" w:sz="4" w:space="0" w:color="auto"/>
              <w:left w:val="single" w:sz="4" w:space="0" w:color="auto"/>
            </w:tcBorders>
            <w:shd w:val="clear" w:color="auto" w:fill="FFFFFF"/>
          </w:tcPr>
          <w:p w14:paraId="320FEA9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959" w:type="dxa"/>
            <w:tcBorders>
              <w:top w:val="single" w:sz="4" w:space="0" w:color="auto"/>
              <w:left w:val="single" w:sz="4" w:space="0" w:color="auto"/>
              <w:right w:val="single" w:sz="4" w:space="0" w:color="auto"/>
            </w:tcBorders>
            <w:shd w:val="clear" w:color="auto" w:fill="FFFFFF"/>
          </w:tcPr>
          <w:p w14:paraId="27A8048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1EBDC71B" w14:textId="77777777" w:rsidTr="00CA7E9B">
        <w:trPr>
          <w:jc w:val="center"/>
        </w:trPr>
        <w:tc>
          <w:tcPr>
            <w:tcW w:w="2423" w:type="dxa"/>
            <w:tcBorders>
              <w:top w:val="single" w:sz="4" w:space="0" w:color="auto"/>
              <w:left w:val="single" w:sz="4" w:space="0" w:color="auto"/>
            </w:tcBorders>
            <w:shd w:val="clear" w:color="auto" w:fill="FFFFFF"/>
          </w:tcPr>
          <w:p w14:paraId="1ADECA6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Р.СС.05.OPR.019</w:t>
            </w:r>
          </w:p>
        </w:tc>
        <w:tc>
          <w:tcPr>
            <w:tcW w:w="4003" w:type="dxa"/>
            <w:tcBorders>
              <w:top w:val="single" w:sz="4" w:space="0" w:color="auto"/>
              <w:left w:val="single" w:sz="4" w:space="0" w:color="auto"/>
            </w:tcBorders>
            <w:shd w:val="clear" w:color="auto" w:fill="FFFFFF"/>
          </w:tcPr>
          <w:p w14:paraId="7007BAD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հարցում</w:t>
            </w:r>
          </w:p>
        </w:tc>
        <w:tc>
          <w:tcPr>
            <w:tcW w:w="2959" w:type="dxa"/>
            <w:tcBorders>
              <w:top w:val="single" w:sz="4" w:space="0" w:color="auto"/>
              <w:left w:val="single" w:sz="4" w:space="0" w:color="auto"/>
              <w:right w:val="single" w:sz="4" w:space="0" w:color="auto"/>
            </w:tcBorders>
            <w:shd w:val="clear" w:color="auto" w:fill="FFFFFF"/>
          </w:tcPr>
          <w:p w14:paraId="7397B9B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C38B9" w:rsidRPr="00DB4833">
              <w:rPr>
                <w:rStyle w:val="Bodytext212pt"/>
                <w:rFonts w:ascii="Sylfaen" w:hAnsi="Sylfaen"/>
              </w:rPr>
              <w:t>կ</w:t>
            </w:r>
            <w:r w:rsidRPr="00DB4833">
              <w:rPr>
                <w:rStyle w:val="Bodytext212pt"/>
                <w:rFonts w:ascii="Sylfaen" w:hAnsi="Sylfaen"/>
              </w:rPr>
              <w:t>անոնների 31-րդ աղյուսակում</w:t>
            </w:r>
          </w:p>
        </w:tc>
      </w:tr>
      <w:tr w:rsidR="00BB1F3C" w:rsidRPr="00DB4833" w14:paraId="7A72407F" w14:textId="77777777" w:rsidTr="00CA7E9B">
        <w:trPr>
          <w:jc w:val="center"/>
        </w:trPr>
        <w:tc>
          <w:tcPr>
            <w:tcW w:w="2423" w:type="dxa"/>
            <w:tcBorders>
              <w:top w:val="single" w:sz="4" w:space="0" w:color="auto"/>
              <w:left w:val="single" w:sz="4" w:space="0" w:color="auto"/>
            </w:tcBorders>
            <w:shd w:val="clear" w:color="auto" w:fill="FFFFFF"/>
          </w:tcPr>
          <w:p w14:paraId="718C0DE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Р.СС.05.OPR.020</w:t>
            </w:r>
          </w:p>
        </w:tc>
        <w:tc>
          <w:tcPr>
            <w:tcW w:w="4003" w:type="dxa"/>
            <w:tcBorders>
              <w:top w:val="single" w:sz="4" w:space="0" w:color="auto"/>
              <w:left w:val="single" w:sz="4" w:space="0" w:color="auto"/>
            </w:tcBorders>
            <w:shd w:val="clear" w:color="auto" w:fill="FFFFFF"/>
          </w:tcPr>
          <w:p w14:paraId="24FD5DFC" w14:textId="00E127C0"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c>
          <w:tcPr>
            <w:tcW w:w="2959" w:type="dxa"/>
            <w:tcBorders>
              <w:top w:val="single" w:sz="4" w:space="0" w:color="auto"/>
              <w:left w:val="single" w:sz="4" w:space="0" w:color="auto"/>
              <w:right w:val="single" w:sz="4" w:space="0" w:color="auto"/>
            </w:tcBorders>
            <w:shd w:val="clear" w:color="auto" w:fill="FFFFFF"/>
          </w:tcPr>
          <w:p w14:paraId="270B601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C38B9" w:rsidRPr="00DB4833">
              <w:rPr>
                <w:rStyle w:val="Bodytext212pt"/>
                <w:rFonts w:ascii="Sylfaen" w:hAnsi="Sylfaen"/>
              </w:rPr>
              <w:t>կ</w:t>
            </w:r>
            <w:r w:rsidRPr="00DB4833">
              <w:rPr>
                <w:rStyle w:val="Bodytext212pt"/>
                <w:rFonts w:ascii="Sylfaen" w:hAnsi="Sylfaen"/>
              </w:rPr>
              <w:t>անոնների 32-րդ աղյուսակում</w:t>
            </w:r>
          </w:p>
        </w:tc>
      </w:tr>
      <w:tr w:rsidR="00BB1F3C" w:rsidRPr="00DB4833" w14:paraId="491CE868" w14:textId="77777777" w:rsidTr="00CA7E9B">
        <w:trPr>
          <w:jc w:val="center"/>
        </w:trPr>
        <w:tc>
          <w:tcPr>
            <w:tcW w:w="2423" w:type="dxa"/>
            <w:tcBorders>
              <w:top w:val="single" w:sz="4" w:space="0" w:color="auto"/>
              <w:left w:val="single" w:sz="4" w:space="0" w:color="auto"/>
              <w:bottom w:val="single" w:sz="4" w:space="0" w:color="auto"/>
            </w:tcBorders>
            <w:shd w:val="clear" w:color="auto" w:fill="FFFFFF"/>
          </w:tcPr>
          <w:p w14:paraId="0C2148C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Р.СС.05.OPR.021</w:t>
            </w:r>
          </w:p>
        </w:tc>
        <w:tc>
          <w:tcPr>
            <w:tcW w:w="4003" w:type="dxa"/>
            <w:tcBorders>
              <w:top w:val="single" w:sz="4" w:space="0" w:color="auto"/>
              <w:left w:val="single" w:sz="4" w:space="0" w:color="auto"/>
              <w:bottom w:val="single" w:sz="4" w:space="0" w:color="auto"/>
            </w:tcBorders>
            <w:shd w:val="clear" w:color="auto" w:fill="FFFFFF"/>
          </w:tcPr>
          <w:p w14:paraId="73F24293" w14:textId="21D5031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2FF0EF6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բերված է սույն </w:t>
            </w:r>
            <w:r w:rsidR="002C38B9" w:rsidRPr="00DB4833">
              <w:rPr>
                <w:rStyle w:val="Bodytext212pt"/>
                <w:rFonts w:ascii="Sylfaen" w:hAnsi="Sylfaen"/>
              </w:rPr>
              <w:t>կ</w:t>
            </w:r>
            <w:r w:rsidRPr="00DB4833">
              <w:rPr>
                <w:rStyle w:val="Bodytext212pt"/>
                <w:rFonts w:ascii="Sylfaen" w:hAnsi="Sylfaen"/>
              </w:rPr>
              <w:t>անոնների 33-րդ աղյուսակում</w:t>
            </w:r>
          </w:p>
        </w:tc>
      </w:tr>
    </w:tbl>
    <w:p w14:paraId="750CBB24" w14:textId="77777777" w:rsidR="00960271" w:rsidRPr="00DB4833" w:rsidRDefault="00960271" w:rsidP="009B6BDF">
      <w:pPr>
        <w:spacing w:after="160" w:line="360" w:lineRule="auto"/>
        <w:ind w:right="-8"/>
        <w:jc w:val="center"/>
      </w:pPr>
    </w:p>
    <w:p w14:paraId="04743A5C" w14:textId="77777777" w:rsidR="00960271" w:rsidRPr="00DB4833" w:rsidRDefault="00960271">
      <w:pPr>
        <w:widowControl/>
        <w:spacing w:after="200" w:line="276" w:lineRule="auto"/>
      </w:pPr>
      <w:r w:rsidRPr="00DB4833">
        <w:br w:type="page"/>
      </w:r>
    </w:p>
    <w:p w14:paraId="79EF8CA6" w14:textId="77777777" w:rsidR="00BB1F3C" w:rsidRPr="00DB4833" w:rsidRDefault="00BB1F3C"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31</w:t>
      </w:r>
    </w:p>
    <w:p w14:paraId="75F3A31A" w14:textId="77777777" w:rsidR="00BB1F3C" w:rsidRPr="00DB4833" w:rsidRDefault="00BB1F3C" w:rsidP="009B6BDF">
      <w:pPr>
        <w:spacing w:after="160" w:line="360" w:lineRule="auto"/>
        <w:ind w:right="-8"/>
        <w:jc w:val="center"/>
      </w:pPr>
    </w:p>
    <w:p w14:paraId="1EC524BE" w14:textId="77777777" w:rsidR="00BB1F3C" w:rsidRPr="00DB4833" w:rsidRDefault="00BB1F3C" w:rsidP="009B6BDF">
      <w:pPr>
        <w:spacing w:after="160" w:line="360" w:lineRule="auto"/>
        <w:ind w:right="-8"/>
        <w:jc w:val="center"/>
      </w:pPr>
      <w:r w:rsidRPr="00DB4833">
        <w:t>«Մաքսային ներկայացուցիչների ընդհանուր ռեեստրում կատարված փոփոխությունների մասին տեղեկատվության հարցում» գործառնության (Р.СС.05.OPR.019) նկարագրություն</w:t>
      </w:r>
      <w:r w:rsidR="002C38B9" w:rsidRPr="00DB4833">
        <w:t>ը</w:t>
      </w:r>
    </w:p>
    <w:p w14:paraId="0C1F5016" w14:textId="77777777" w:rsidR="00BB1F3C" w:rsidRPr="00DB4833" w:rsidRDefault="00BB1F3C" w:rsidP="009B6BDF">
      <w:pPr>
        <w:spacing w:after="160" w:line="360" w:lineRule="auto"/>
        <w:ind w:right="-8"/>
        <w:jc w:val="center"/>
      </w:pPr>
    </w:p>
    <w:tbl>
      <w:tblPr>
        <w:tblOverlap w:val="never"/>
        <w:tblW w:w="9389" w:type="dxa"/>
        <w:jc w:val="center"/>
        <w:tblLayout w:type="fixed"/>
        <w:tblCellMar>
          <w:left w:w="10" w:type="dxa"/>
          <w:right w:w="10" w:type="dxa"/>
        </w:tblCellMar>
        <w:tblLook w:val="0000" w:firstRow="0" w:lastRow="0" w:firstColumn="0" w:lastColumn="0" w:noHBand="0" w:noVBand="0"/>
      </w:tblPr>
      <w:tblGrid>
        <w:gridCol w:w="727"/>
        <w:gridCol w:w="2826"/>
        <w:gridCol w:w="5836"/>
      </w:tblGrid>
      <w:tr w:rsidR="00BB1F3C" w:rsidRPr="00DB4833" w14:paraId="33BF080C" w14:textId="77777777" w:rsidTr="00CA7E9B">
        <w:trPr>
          <w:jc w:val="center"/>
        </w:trPr>
        <w:tc>
          <w:tcPr>
            <w:tcW w:w="727" w:type="dxa"/>
            <w:tcBorders>
              <w:top w:val="single" w:sz="4" w:space="0" w:color="auto"/>
              <w:left w:val="single" w:sz="4" w:space="0" w:color="auto"/>
            </w:tcBorders>
            <w:shd w:val="clear" w:color="auto" w:fill="FFFFFF"/>
          </w:tcPr>
          <w:p w14:paraId="2850254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5B2BAA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6" w:type="dxa"/>
            <w:tcBorders>
              <w:top w:val="single" w:sz="4" w:space="0" w:color="auto"/>
              <w:left w:val="single" w:sz="4" w:space="0" w:color="auto"/>
            </w:tcBorders>
            <w:shd w:val="clear" w:color="auto" w:fill="FFFFFF"/>
            <w:vAlign w:val="center"/>
          </w:tcPr>
          <w:p w14:paraId="54AEA84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4B7A73F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6FC2F60F" w14:textId="77777777" w:rsidTr="00CA7E9B">
        <w:trPr>
          <w:jc w:val="center"/>
        </w:trPr>
        <w:tc>
          <w:tcPr>
            <w:tcW w:w="727" w:type="dxa"/>
            <w:tcBorders>
              <w:top w:val="single" w:sz="4" w:space="0" w:color="auto"/>
              <w:left w:val="single" w:sz="4" w:space="0" w:color="auto"/>
            </w:tcBorders>
            <w:shd w:val="clear" w:color="auto" w:fill="FFFFFF"/>
          </w:tcPr>
          <w:p w14:paraId="42A474D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3A2477E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36" w:type="dxa"/>
            <w:tcBorders>
              <w:top w:val="single" w:sz="4" w:space="0" w:color="auto"/>
              <w:left w:val="single" w:sz="4" w:space="0" w:color="auto"/>
              <w:right w:val="single" w:sz="4" w:space="0" w:color="auto"/>
            </w:tcBorders>
            <w:shd w:val="clear" w:color="auto" w:fill="FFFFFF"/>
            <w:vAlign w:val="center"/>
          </w:tcPr>
          <w:p w14:paraId="24190AE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3165AE79" w14:textId="77777777" w:rsidTr="00CA7E9B">
        <w:trPr>
          <w:jc w:val="center"/>
        </w:trPr>
        <w:tc>
          <w:tcPr>
            <w:tcW w:w="727" w:type="dxa"/>
            <w:tcBorders>
              <w:top w:val="single" w:sz="4" w:space="0" w:color="auto"/>
              <w:left w:val="single" w:sz="4" w:space="0" w:color="auto"/>
            </w:tcBorders>
            <w:shd w:val="clear" w:color="auto" w:fill="FFFFFF"/>
          </w:tcPr>
          <w:p w14:paraId="2566909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6" w:type="dxa"/>
            <w:tcBorders>
              <w:top w:val="single" w:sz="4" w:space="0" w:color="auto"/>
              <w:left w:val="single" w:sz="4" w:space="0" w:color="auto"/>
            </w:tcBorders>
            <w:shd w:val="clear" w:color="auto" w:fill="FFFFFF"/>
            <w:vAlign w:val="center"/>
          </w:tcPr>
          <w:p w14:paraId="6AC6B7E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36" w:type="dxa"/>
            <w:tcBorders>
              <w:top w:val="single" w:sz="4" w:space="0" w:color="auto"/>
              <w:left w:val="single" w:sz="4" w:space="0" w:color="auto"/>
              <w:right w:val="single" w:sz="4" w:space="0" w:color="auto"/>
            </w:tcBorders>
            <w:shd w:val="clear" w:color="auto" w:fill="FFFFFF"/>
            <w:vAlign w:val="center"/>
          </w:tcPr>
          <w:p w14:paraId="648A86E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Р.СС.05.OPR.019</w:t>
            </w:r>
          </w:p>
        </w:tc>
      </w:tr>
      <w:tr w:rsidR="00BB1F3C" w:rsidRPr="00DB4833" w14:paraId="1EEEDCA4" w14:textId="77777777" w:rsidTr="00CA7E9B">
        <w:trPr>
          <w:jc w:val="center"/>
        </w:trPr>
        <w:tc>
          <w:tcPr>
            <w:tcW w:w="727" w:type="dxa"/>
            <w:tcBorders>
              <w:top w:val="single" w:sz="4" w:space="0" w:color="auto"/>
              <w:left w:val="single" w:sz="4" w:space="0" w:color="auto"/>
            </w:tcBorders>
            <w:shd w:val="clear" w:color="auto" w:fill="FFFFFF"/>
          </w:tcPr>
          <w:p w14:paraId="24E3230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6" w:type="dxa"/>
            <w:tcBorders>
              <w:top w:val="single" w:sz="4" w:space="0" w:color="auto"/>
              <w:left w:val="single" w:sz="4" w:space="0" w:color="auto"/>
            </w:tcBorders>
            <w:shd w:val="clear" w:color="auto" w:fill="FFFFFF"/>
          </w:tcPr>
          <w:p w14:paraId="38C3EA4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vAlign w:val="center"/>
          </w:tcPr>
          <w:p w14:paraId="4EFEC59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հարցում</w:t>
            </w:r>
          </w:p>
        </w:tc>
      </w:tr>
      <w:tr w:rsidR="00BB1F3C" w:rsidRPr="00DB4833" w14:paraId="4BE1254A" w14:textId="77777777" w:rsidTr="00CA7E9B">
        <w:trPr>
          <w:jc w:val="center"/>
        </w:trPr>
        <w:tc>
          <w:tcPr>
            <w:tcW w:w="727" w:type="dxa"/>
            <w:tcBorders>
              <w:top w:val="single" w:sz="4" w:space="0" w:color="auto"/>
              <w:left w:val="single" w:sz="4" w:space="0" w:color="auto"/>
            </w:tcBorders>
            <w:shd w:val="clear" w:color="auto" w:fill="FFFFFF"/>
          </w:tcPr>
          <w:p w14:paraId="4C934E8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6" w:type="dxa"/>
            <w:tcBorders>
              <w:top w:val="single" w:sz="4" w:space="0" w:color="auto"/>
              <w:left w:val="single" w:sz="4" w:space="0" w:color="auto"/>
            </w:tcBorders>
            <w:shd w:val="clear" w:color="auto" w:fill="FFFFFF"/>
            <w:vAlign w:val="center"/>
          </w:tcPr>
          <w:p w14:paraId="4A39624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36" w:type="dxa"/>
            <w:tcBorders>
              <w:top w:val="single" w:sz="4" w:space="0" w:color="auto"/>
              <w:left w:val="single" w:sz="4" w:space="0" w:color="auto"/>
              <w:right w:val="single" w:sz="4" w:space="0" w:color="auto"/>
            </w:tcBorders>
            <w:shd w:val="clear" w:color="auto" w:fill="FFFFFF"/>
            <w:vAlign w:val="center"/>
          </w:tcPr>
          <w:p w14:paraId="167CC6B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6F3D9655" w14:textId="77777777" w:rsidTr="00CA7E9B">
        <w:trPr>
          <w:jc w:val="center"/>
        </w:trPr>
        <w:tc>
          <w:tcPr>
            <w:tcW w:w="727" w:type="dxa"/>
            <w:tcBorders>
              <w:top w:val="single" w:sz="4" w:space="0" w:color="auto"/>
              <w:left w:val="single" w:sz="4" w:space="0" w:color="auto"/>
            </w:tcBorders>
            <w:shd w:val="clear" w:color="auto" w:fill="FFFFFF"/>
          </w:tcPr>
          <w:p w14:paraId="17605F8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6" w:type="dxa"/>
            <w:tcBorders>
              <w:top w:val="single" w:sz="4" w:space="0" w:color="auto"/>
              <w:left w:val="single" w:sz="4" w:space="0" w:color="auto"/>
            </w:tcBorders>
            <w:shd w:val="clear" w:color="auto" w:fill="FFFFFF"/>
          </w:tcPr>
          <w:p w14:paraId="673E6B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36" w:type="dxa"/>
            <w:tcBorders>
              <w:top w:val="single" w:sz="4" w:space="0" w:color="auto"/>
              <w:left w:val="single" w:sz="4" w:space="0" w:color="auto"/>
              <w:right w:val="single" w:sz="4" w:space="0" w:color="auto"/>
            </w:tcBorders>
            <w:shd w:val="clear" w:color="auto" w:fill="FFFFFF"/>
            <w:vAlign w:val="center"/>
          </w:tcPr>
          <w:p w14:paraId="60B3DD4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կատարված փոփոխությունների մասին տեղեկատվություն </w:t>
            </w:r>
            <w:r w:rsidR="003102BA" w:rsidRPr="00DB4833">
              <w:rPr>
                <w:rStyle w:val="Bodytext212pt"/>
                <w:rFonts w:ascii="Sylfaen" w:hAnsi="Sylfaen"/>
              </w:rPr>
              <w:t>ստանալու</w:t>
            </w:r>
            <w:r w:rsidRPr="00DB4833">
              <w:rPr>
                <w:rStyle w:val="Bodytext212pt"/>
                <w:rFonts w:ascii="Sylfaen" w:hAnsi="Sylfaen"/>
              </w:rPr>
              <w:t xml:space="preserve"> անհրաժեշտության դեպքում</w:t>
            </w:r>
          </w:p>
        </w:tc>
      </w:tr>
      <w:tr w:rsidR="00BB1F3C" w:rsidRPr="00DB4833" w14:paraId="5C4685BE" w14:textId="77777777" w:rsidTr="00CA7E9B">
        <w:trPr>
          <w:jc w:val="center"/>
        </w:trPr>
        <w:tc>
          <w:tcPr>
            <w:tcW w:w="727" w:type="dxa"/>
            <w:tcBorders>
              <w:top w:val="single" w:sz="4" w:space="0" w:color="auto"/>
              <w:left w:val="single" w:sz="4" w:space="0" w:color="auto"/>
            </w:tcBorders>
            <w:shd w:val="clear" w:color="auto" w:fill="FFFFFF"/>
          </w:tcPr>
          <w:p w14:paraId="28BD200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6" w:type="dxa"/>
            <w:tcBorders>
              <w:top w:val="single" w:sz="4" w:space="0" w:color="auto"/>
              <w:left w:val="single" w:sz="4" w:space="0" w:color="auto"/>
            </w:tcBorders>
            <w:shd w:val="clear" w:color="auto" w:fill="FFFFFF"/>
          </w:tcPr>
          <w:p w14:paraId="7A82B52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36" w:type="dxa"/>
            <w:tcBorders>
              <w:top w:val="single" w:sz="4" w:space="0" w:color="auto"/>
              <w:left w:val="single" w:sz="4" w:space="0" w:color="auto"/>
              <w:right w:val="single" w:sz="4" w:space="0" w:color="auto"/>
            </w:tcBorders>
            <w:shd w:val="clear" w:color="auto" w:fill="FFFFFF"/>
            <w:vAlign w:val="center"/>
          </w:tcPr>
          <w:p w14:paraId="036BDE94" w14:textId="529D543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2881D6F0" w14:textId="77777777" w:rsidTr="00CA7E9B">
        <w:trPr>
          <w:jc w:val="center"/>
        </w:trPr>
        <w:tc>
          <w:tcPr>
            <w:tcW w:w="727" w:type="dxa"/>
            <w:tcBorders>
              <w:top w:val="single" w:sz="4" w:space="0" w:color="auto"/>
              <w:left w:val="single" w:sz="4" w:space="0" w:color="auto"/>
            </w:tcBorders>
            <w:shd w:val="clear" w:color="auto" w:fill="FFFFFF"/>
          </w:tcPr>
          <w:p w14:paraId="1885A9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6" w:type="dxa"/>
            <w:tcBorders>
              <w:top w:val="single" w:sz="4" w:space="0" w:color="auto"/>
              <w:left w:val="single" w:sz="4" w:space="0" w:color="auto"/>
            </w:tcBorders>
            <w:shd w:val="clear" w:color="auto" w:fill="FFFFFF"/>
          </w:tcPr>
          <w:p w14:paraId="5ACF3CB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vAlign w:val="center"/>
          </w:tcPr>
          <w:p w14:paraId="5B5A0BC1" w14:textId="22536E0A"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Հանձնաժողով է ուղարկում մաքսային ներկայացուցիչների ընդհանուր ռեեստրում կատարված փոփոխությունների մասին տեղեկատվություն ստանալու հարցում՝ Տեղեկատվական փոխգործակցության կանոնակարգին համապատասխան</w:t>
            </w:r>
          </w:p>
        </w:tc>
      </w:tr>
      <w:tr w:rsidR="00BB1F3C" w:rsidRPr="00DB4833" w14:paraId="17CE2E76"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181F774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826" w:type="dxa"/>
            <w:tcBorders>
              <w:top w:val="single" w:sz="4" w:space="0" w:color="auto"/>
              <w:left w:val="single" w:sz="4" w:space="0" w:color="auto"/>
              <w:bottom w:val="single" w:sz="4" w:space="0" w:color="auto"/>
            </w:tcBorders>
            <w:shd w:val="clear" w:color="auto" w:fill="FFFFFF"/>
          </w:tcPr>
          <w:p w14:paraId="0A2F9A3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14:paraId="5F3BE50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w:t>
            </w:r>
            <w:r w:rsidR="00505133" w:rsidRPr="00DB4833">
              <w:rPr>
                <w:rStyle w:val="Bodytext212pt"/>
                <w:rFonts w:ascii="Sylfaen" w:hAnsi="Sylfaen"/>
              </w:rPr>
              <w:t>ու</w:t>
            </w:r>
            <w:r w:rsidRPr="00DB4833">
              <w:rPr>
                <w:rStyle w:val="Bodytext212pt"/>
                <w:rFonts w:ascii="Sylfaen" w:hAnsi="Sylfaen"/>
              </w:rPr>
              <w:t>ն ստանալու համար հարցում</w:t>
            </w:r>
            <w:r w:rsidR="002C38B9" w:rsidRPr="00DB4833">
              <w:rPr>
                <w:rStyle w:val="Bodytext212pt"/>
                <w:rFonts w:ascii="Sylfaen" w:hAnsi="Sylfaen"/>
              </w:rPr>
              <w:t>ն</w:t>
            </w:r>
            <w:r w:rsidRPr="00DB4833">
              <w:rPr>
                <w:rStyle w:val="Bodytext212pt"/>
                <w:rFonts w:ascii="Sylfaen" w:hAnsi="Sylfaen"/>
              </w:rPr>
              <w:t xml:space="preserve"> ուղարկվել է Հանձնաժողով</w:t>
            </w:r>
          </w:p>
        </w:tc>
      </w:tr>
    </w:tbl>
    <w:p w14:paraId="5BD93471" w14:textId="77777777" w:rsidR="00BB1F3C" w:rsidRPr="00DB4833" w:rsidRDefault="00BB1F3C" w:rsidP="009B6BDF">
      <w:pPr>
        <w:spacing w:after="160" w:line="360" w:lineRule="auto"/>
        <w:rPr>
          <w:rFonts w:eastAsia="Times New Roman" w:cs="Times New Roman"/>
        </w:rPr>
      </w:pPr>
      <w:r w:rsidRPr="00DB4833">
        <w:br w:type="page"/>
      </w:r>
    </w:p>
    <w:p w14:paraId="36BDA925"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32</w:t>
      </w:r>
    </w:p>
    <w:p w14:paraId="250EBEF8" w14:textId="77777777" w:rsidR="00BB1F3C" w:rsidRPr="00DB4833" w:rsidRDefault="00BB1F3C" w:rsidP="009B6BDF">
      <w:pPr>
        <w:spacing w:after="160" w:line="360" w:lineRule="auto"/>
        <w:ind w:right="-8"/>
      </w:pPr>
    </w:p>
    <w:p w14:paraId="41C0F15B" w14:textId="2CE3F668"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w:t>
      </w:r>
      <w:r w:rsidR="00505133" w:rsidRPr="00DB4833">
        <w:rPr>
          <w:rFonts w:ascii="Sylfaen" w:hAnsi="Sylfaen"/>
          <w:sz w:val="24"/>
          <w:szCs w:val="24"/>
        </w:rPr>
        <w:t>ի</w:t>
      </w:r>
      <w:r w:rsidRPr="00DB4833">
        <w:rPr>
          <w:rFonts w:ascii="Sylfaen" w:hAnsi="Sylfaen"/>
          <w:sz w:val="24"/>
          <w:szCs w:val="24"/>
        </w:rPr>
        <w:t xml:space="preserve"> փոփոխված տեղեկությունների վերաբերյալ տեղեկատվության մշակում </w:t>
      </w:r>
      <w:r w:rsidR="00EC6369">
        <w:rPr>
          <w:rFonts w:ascii="Sylfaen" w:hAnsi="Sylfaen"/>
          <w:sz w:val="24"/>
          <w:szCs w:val="24"/>
        </w:rPr>
        <w:t>և</w:t>
      </w:r>
      <w:r w:rsidRPr="00DB4833">
        <w:rPr>
          <w:rFonts w:ascii="Sylfaen" w:hAnsi="Sylfaen"/>
          <w:sz w:val="24"/>
          <w:szCs w:val="24"/>
        </w:rPr>
        <w:t xml:space="preserve"> ներկայացում» գործառնության (Р.СС.05.</w:t>
      </w:r>
      <w:r w:rsidRPr="00DB4833">
        <w:rPr>
          <w:rStyle w:val="Bodytext212pt"/>
          <w:rFonts w:ascii="Sylfaen" w:hAnsi="Sylfaen"/>
        </w:rPr>
        <w:t>OPR</w:t>
      </w:r>
      <w:r w:rsidRPr="00DB4833">
        <w:rPr>
          <w:rFonts w:ascii="Sylfaen" w:hAnsi="Sylfaen"/>
          <w:sz w:val="24"/>
          <w:szCs w:val="24"/>
        </w:rPr>
        <w:t>.020) նկարագրություն</w:t>
      </w:r>
      <w:r w:rsidR="002C38B9" w:rsidRPr="00DB4833">
        <w:rPr>
          <w:rFonts w:ascii="Sylfaen" w:hAnsi="Sylfaen"/>
          <w:sz w:val="24"/>
          <w:szCs w:val="24"/>
        </w:rPr>
        <w:t>ը</w:t>
      </w:r>
    </w:p>
    <w:p w14:paraId="21F811EB"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3" w:type="dxa"/>
        <w:jc w:val="center"/>
        <w:tblLayout w:type="fixed"/>
        <w:tblCellMar>
          <w:left w:w="10" w:type="dxa"/>
          <w:right w:w="10" w:type="dxa"/>
        </w:tblCellMar>
        <w:tblLook w:val="0000" w:firstRow="0" w:lastRow="0" w:firstColumn="0" w:lastColumn="0" w:noHBand="0" w:noVBand="0"/>
      </w:tblPr>
      <w:tblGrid>
        <w:gridCol w:w="713"/>
        <w:gridCol w:w="2822"/>
        <w:gridCol w:w="5828"/>
      </w:tblGrid>
      <w:tr w:rsidR="00BB1F3C" w:rsidRPr="00DB4833" w14:paraId="5A53FDEC" w14:textId="77777777" w:rsidTr="00960271">
        <w:trPr>
          <w:tblHeader/>
          <w:jc w:val="center"/>
        </w:trPr>
        <w:tc>
          <w:tcPr>
            <w:tcW w:w="713" w:type="dxa"/>
            <w:tcBorders>
              <w:top w:val="single" w:sz="4" w:space="0" w:color="auto"/>
              <w:left w:val="single" w:sz="4" w:space="0" w:color="auto"/>
            </w:tcBorders>
            <w:shd w:val="clear" w:color="auto" w:fill="FFFFFF"/>
            <w:vAlign w:val="center"/>
          </w:tcPr>
          <w:p w14:paraId="44D4206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18EB62C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22" w:type="dxa"/>
            <w:tcBorders>
              <w:top w:val="single" w:sz="4" w:space="0" w:color="auto"/>
              <w:left w:val="single" w:sz="4" w:space="0" w:color="auto"/>
            </w:tcBorders>
            <w:shd w:val="clear" w:color="auto" w:fill="FFFFFF"/>
            <w:vAlign w:val="center"/>
          </w:tcPr>
          <w:p w14:paraId="1938A2C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28" w:type="dxa"/>
            <w:tcBorders>
              <w:top w:val="single" w:sz="4" w:space="0" w:color="auto"/>
              <w:left w:val="single" w:sz="4" w:space="0" w:color="auto"/>
              <w:right w:val="single" w:sz="4" w:space="0" w:color="auto"/>
            </w:tcBorders>
            <w:shd w:val="clear" w:color="auto" w:fill="FFFFFF"/>
            <w:vAlign w:val="center"/>
          </w:tcPr>
          <w:p w14:paraId="2CC9F1F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165C30DA" w14:textId="77777777" w:rsidTr="00960271">
        <w:trPr>
          <w:tblHeader/>
          <w:jc w:val="center"/>
        </w:trPr>
        <w:tc>
          <w:tcPr>
            <w:tcW w:w="713" w:type="dxa"/>
            <w:tcBorders>
              <w:top w:val="single" w:sz="4" w:space="0" w:color="auto"/>
              <w:left w:val="single" w:sz="4" w:space="0" w:color="auto"/>
            </w:tcBorders>
            <w:shd w:val="clear" w:color="auto" w:fill="FFFFFF"/>
            <w:vAlign w:val="center"/>
          </w:tcPr>
          <w:p w14:paraId="6341303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tcBorders>
            <w:shd w:val="clear" w:color="auto" w:fill="FFFFFF"/>
            <w:vAlign w:val="center"/>
          </w:tcPr>
          <w:p w14:paraId="56E43E0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28" w:type="dxa"/>
            <w:tcBorders>
              <w:top w:val="single" w:sz="4" w:space="0" w:color="auto"/>
              <w:left w:val="single" w:sz="4" w:space="0" w:color="auto"/>
              <w:right w:val="single" w:sz="4" w:space="0" w:color="auto"/>
            </w:tcBorders>
            <w:shd w:val="clear" w:color="auto" w:fill="FFFFFF"/>
            <w:vAlign w:val="center"/>
          </w:tcPr>
          <w:p w14:paraId="0D2D1A7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33A16365"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69CADFD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22" w:type="dxa"/>
            <w:tcBorders>
              <w:top w:val="single" w:sz="4" w:space="0" w:color="auto"/>
              <w:left w:val="single" w:sz="4" w:space="0" w:color="auto"/>
              <w:bottom w:val="single" w:sz="4" w:space="0" w:color="auto"/>
            </w:tcBorders>
            <w:shd w:val="clear" w:color="auto" w:fill="FFFFFF"/>
            <w:vAlign w:val="center"/>
          </w:tcPr>
          <w:p w14:paraId="26F9B08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3F686E2"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Р.СС.05.OPR.020</w:t>
            </w:r>
          </w:p>
        </w:tc>
      </w:tr>
      <w:tr w:rsidR="00BB1F3C" w:rsidRPr="00DB4833" w14:paraId="245FE4E8"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516EE49E"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22" w:type="dxa"/>
            <w:tcBorders>
              <w:top w:val="single" w:sz="4" w:space="0" w:color="auto"/>
              <w:left w:val="single" w:sz="4" w:space="0" w:color="auto"/>
              <w:bottom w:val="single" w:sz="4" w:space="0" w:color="auto"/>
            </w:tcBorders>
            <w:shd w:val="clear" w:color="auto" w:fill="FFFFFF"/>
          </w:tcPr>
          <w:p w14:paraId="264573D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178DA6A" w14:textId="4317183A"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BB1F3C" w:rsidRPr="00DB4833" w14:paraId="7801B3DD"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0DDD6E4D"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22" w:type="dxa"/>
            <w:tcBorders>
              <w:top w:val="single" w:sz="4" w:space="0" w:color="auto"/>
              <w:left w:val="single" w:sz="4" w:space="0" w:color="auto"/>
              <w:bottom w:val="single" w:sz="4" w:space="0" w:color="auto"/>
            </w:tcBorders>
            <w:shd w:val="clear" w:color="auto" w:fill="FFFFFF"/>
          </w:tcPr>
          <w:p w14:paraId="02DD478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14:paraId="7E0DF1C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Հանձնաժողով</w:t>
            </w:r>
          </w:p>
        </w:tc>
      </w:tr>
      <w:tr w:rsidR="00BB1F3C" w:rsidRPr="00DB4833" w14:paraId="48801FE2"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45E223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22" w:type="dxa"/>
            <w:tcBorders>
              <w:top w:val="single" w:sz="4" w:space="0" w:color="auto"/>
              <w:left w:val="single" w:sz="4" w:space="0" w:color="auto"/>
              <w:bottom w:val="single" w:sz="4" w:space="0" w:color="auto"/>
            </w:tcBorders>
            <w:shd w:val="clear" w:color="auto" w:fill="FFFFFF"/>
          </w:tcPr>
          <w:p w14:paraId="5A5283D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2A98F1C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կատարված փոփոխությունների մասին տեղեկատվություն ստանալու հարցումը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ռեեստրում կատարված փոփոխությունների մասին տեղեկատվության հարցում» գործառնություն (Р.СС.05.OPR.019))</w:t>
            </w:r>
          </w:p>
        </w:tc>
      </w:tr>
      <w:tr w:rsidR="00BB1F3C" w:rsidRPr="00DB4833" w14:paraId="13841E1B"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7653EA9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22" w:type="dxa"/>
            <w:tcBorders>
              <w:top w:val="single" w:sz="4" w:space="0" w:color="auto"/>
              <w:left w:val="single" w:sz="4" w:space="0" w:color="auto"/>
              <w:bottom w:val="single" w:sz="4" w:space="0" w:color="auto"/>
            </w:tcBorders>
            <w:shd w:val="clear" w:color="auto" w:fill="FFFFFF"/>
          </w:tcPr>
          <w:p w14:paraId="0C5C1D6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44E154EF" w14:textId="4C947A22"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հարցման ձ</w:t>
            </w:r>
            <w:r w:rsidR="00EC6369">
              <w:rPr>
                <w:rStyle w:val="Bodytext212pt"/>
                <w:rFonts w:ascii="Sylfaen" w:hAnsi="Sylfaen"/>
              </w:rPr>
              <w:t>և</w:t>
            </w:r>
            <w:r w:rsidRPr="00DB4833">
              <w:rPr>
                <w:rStyle w:val="Bodytext212pt"/>
                <w:rFonts w:ascii="Sylfaen" w:hAnsi="Sylfaen"/>
              </w:rPr>
              <w:t xml:space="preserve">աչափը </w:t>
            </w:r>
            <w:r w:rsidR="00EC6369">
              <w:rPr>
                <w:rStyle w:val="Bodytext212pt"/>
                <w:rFonts w:ascii="Sylfaen" w:hAnsi="Sylfaen"/>
              </w:rPr>
              <w:t>և</w:t>
            </w:r>
            <w:r w:rsidRPr="00DB4833">
              <w:rPr>
                <w:rStyle w:val="Bodytext212pt"/>
                <w:rFonts w:ascii="Sylfaen" w:hAnsi="Sylfaen"/>
              </w:rPr>
              <w:t xml:space="preserve">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BB1F3C" w:rsidRPr="00DB4833" w14:paraId="1F6AE0F1"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4E83BE0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22" w:type="dxa"/>
            <w:tcBorders>
              <w:top w:val="single" w:sz="4" w:space="0" w:color="auto"/>
              <w:left w:val="single" w:sz="4" w:space="0" w:color="auto"/>
              <w:bottom w:val="single" w:sz="4" w:space="0" w:color="auto"/>
            </w:tcBorders>
            <w:shd w:val="clear" w:color="auto" w:fill="FFFFFF"/>
          </w:tcPr>
          <w:p w14:paraId="2F1D488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1173B81D" w14:textId="54CBC8E3"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կատարողն իրականացնում է ստացված հարցման մշակում՝ Տեղեկատվական փոխգործակցության կանոնակարգին համապատասխան, ձ</w:t>
            </w:r>
            <w:r w:rsidR="00EC6369">
              <w:rPr>
                <w:rStyle w:val="Bodytext212pt"/>
                <w:rFonts w:ascii="Sylfaen" w:hAnsi="Sylfaen"/>
              </w:rPr>
              <w:t>և</w:t>
            </w:r>
            <w:r w:rsidRPr="00DB4833">
              <w:rPr>
                <w:rStyle w:val="Bodytext212pt"/>
                <w:rFonts w:ascii="Sylfaen" w:hAnsi="Sylfaen"/>
              </w:rPr>
              <w:t xml:space="preserve">ակերպում </w:t>
            </w:r>
            <w:r w:rsidR="00EC6369">
              <w:rPr>
                <w:rStyle w:val="Bodytext212pt"/>
                <w:rFonts w:ascii="Sylfaen" w:hAnsi="Sylfaen"/>
              </w:rPr>
              <w:t>և</w:t>
            </w:r>
            <w:r w:rsidRPr="00DB4833">
              <w:rPr>
                <w:rStyle w:val="Bodytext212pt"/>
                <w:rFonts w:ascii="Sylfaen" w:hAnsi="Sylfaen"/>
              </w:rPr>
              <w:t xml:space="preserve"> անդամ պետության լիազորված մարմին է ներկայացնում մաքսային ներկայացուցիչների ընդհանուր ռեեստրում կատարված </w:t>
            </w:r>
            <w:r w:rsidRPr="00DB4833">
              <w:rPr>
                <w:rStyle w:val="Bodytext212pt"/>
                <w:rFonts w:ascii="Sylfaen" w:hAnsi="Sylfaen"/>
              </w:rPr>
              <w:lastRenderedPageBreak/>
              <w:t>փոփոխությունների մասին տեղեկություններ կամ հարցման պարամետրերը բավարարող տեղեկությունների բացակայության մասին ծանուցում</w:t>
            </w:r>
          </w:p>
        </w:tc>
      </w:tr>
      <w:tr w:rsidR="00BB1F3C" w:rsidRPr="00DB4833" w14:paraId="02732C19" w14:textId="77777777" w:rsidTr="00CA7E9B">
        <w:trPr>
          <w:jc w:val="center"/>
        </w:trPr>
        <w:tc>
          <w:tcPr>
            <w:tcW w:w="713" w:type="dxa"/>
            <w:tcBorders>
              <w:top w:val="single" w:sz="4" w:space="0" w:color="auto"/>
              <w:left w:val="single" w:sz="4" w:space="0" w:color="auto"/>
              <w:bottom w:val="single" w:sz="4" w:space="0" w:color="auto"/>
            </w:tcBorders>
            <w:shd w:val="clear" w:color="auto" w:fill="FFFFFF"/>
          </w:tcPr>
          <w:p w14:paraId="62443E1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2822" w:type="dxa"/>
            <w:tcBorders>
              <w:top w:val="single" w:sz="4" w:space="0" w:color="auto"/>
              <w:left w:val="single" w:sz="4" w:space="0" w:color="auto"/>
              <w:bottom w:val="single" w:sz="4" w:space="0" w:color="auto"/>
            </w:tcBorders>
            <w:shd w:val="clear" w:color="auto" w:fill="FFFFFF"/>
          </w:tcPr>
          <w:p w14:paraId="6F0DD4B6"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00A62F5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 են ուղարկվել մաքսային ներկայացուցիչների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176F687E" w14:textId="77777777" w:rsidR="00BB1F3C" w:rsidRPr="00DB4833" w:rsidRDefault="00BB1F3C" w:rsidP="009B6BDF">
      <w:pPr>
        <w:spacing w:after="160" w:line="360" w:lineRule="auto"/>
        <w:ind w:right="-8"/>
      </w:pPr>
    </w:p>
    <w:p w14:paraId="28086B99" w14:textId="77777777" w:rsidR="00BB1F3C" w:rsidRPr="00DB4833" w:rsidRDefault="00BB1F3C" w:rsidP="009B6BDF">
      <w:pPr>
        <w:spacing w:after="160" w:line="360" w:lineRule="auto"/>
        <w:rPr>
          <w:rFonts w:eastAsia="Times New Roman" w:cs="Times New Roman"/>
        </w:rPr>
      </w:pPr>
      <w:r w:rsidRPr="00DB4833">
        <w:br w:type="page"/>
      </w:r>
    </w:p>
    <w:p w14:paraId="66149227"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33</w:t>
      </w:r>
    </w:p>
    <w:p w14:paraId="3E37C1E4"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p w14:paraId="7C161035" w14:textId="30FFD5E3" w:rsidR="00BB1F3C" w:rsidRPr="00DB4833" w:rsidRDefault="00BB1F3C" w:rsidP="009B6BDF">
      <w:pPr>
        <w:pStyle w:val="Headerorfooter0"/>
        <w:shd w:val="clear" w:color="auto" w:fill="auto"/>
        <w:spacing w:after="160" w:line="360" w:lineRule="auto"/>
        <w:ind w:left="567" w:right="559"/>
        <w:jc w:val="center"/>
        <w:rPr>
          <w:rFonts w:ascii="Sylfaen" w:hAnsi="Sylfaen"/>
          <w:sz w:val="24"/>
          <w:szCs w:val="24"/>
        </w:rPr>
      </w:pPr>
      <w:r w:rsidRPr="00DB4833">
        <w:rPr>
          <w:rStyle w:val="Headerorfooter60"/>
          <w:rFonts w:ascii="Sylfaen" w:hAnsi="Sylfaen"/>
          <w:sz w:val="24"/>
          <w:szCs w:val="24"/>
        </w:rPr>
        <w:t xml:space="preserve">«Մաքսային ներկայացուցիչների ընդհանուր ռեեստրի փոփոխված տեղեկությունների մասին տեղեկատվության ընդունում </w:t>
      </w:r>
      <w:r w:rsidR="00EC6369">
        <w:rPr>
          <w:rStyle w:val="Headerorfooter60"/>
          <w:rFonts w:ascii="Sylfaen" w:hAnsi="Sylfaen"/>
          <w:sz w:val="24"/>
          <w:szCs w:val="24"/>
        </w:rPr>
        <w:t>և</w:t>
      </w:r>
      <w:r w:rsidRPr="00DB4833">
        <w:rPr>
          <w:rStyle w:val="Headerorfooter60"/>
          <w:rFonts w:ascii="Sylfaen" w:hAnsi="Sylfaen"/>
          <w:sz w:val="24"/>
          <w:szCs w:val="24"/>
        </w:rPr>
        <w:t xml:space="preserve"> մշակում» գործառնության (Р.СС.05.OPR.021) նկարագրություն</w:t>
      </w:r>
      <w:r w:rsidR="002C38B9" w:rsidRPr="00DB4833">
        <w:rPr>
          <w:rStyle w:val="Headerorfooter60"/>
          <w:rFonts w:ascii="Sylfaen" w:hAnsi="Sylfaen"/>
          <w:sz w:val="24"/>
          <w:szCs w:val="24"/>
        </w:rPr>
        <w:t>ը</w:t>
      </w:r>
    </w:p>
    <w:p w14:paraId="7578ACEC" w14:textId="77777777" w:rsidR="00BB1F3C" w:rsidRPr="00DB4833" w:rsidRDefault="00BB1F3C" w:rsidP="009B6BDF">
      <w:pPr>
        <w:pStyle w:val="Tablecaption0"/>
        <w:shd w:val="clear" w:color="auto" w:fill="auto"/>
        <w:spacing w:after="160" w:line="360" w:lineRule="auto"/>
        <w:ind w:right="-8"/>
        <w:jc w:val="right"/>
        <w:rPr>
          <w:rFonts w:ascii="Sylfaen" w:hAnsi="Sylfaen"/>
          <w:sz w:val="24"/>
          <w:szCs w:val="24"/>
        </w:rPr>
      </w:pPr>
    </w:p>
    <w:tbl>
      <w:tblPr>
        <w:tblOverlap w:val="never"/>
        <w:tblW w:w="9418" w:type="dxa"/>
        <w:jc w:val="center"/>
        <w:tblLayout w:type="fixed"/>
        <w:tblCellMar>
          <w:left w:w="10" w:type="dxa"/>
          <w:right w:w="10" w:type="dxa"/>
        </w:tblCellMar>
        <w:tblLook w:val="0000" w:firstRow="0" w:lastRow="0" w:firstColumn="0" w:lastColumn="0" w:noHBand="0" w:noVBand="0"/>
      </w:tblPr>
      <w:tblGrid>
        <w:gridCol w:w="734"/>
        <w:gridCol w:w="2830"/>
        <w:gridCol w:w="5854"/>
      </w:tblGrid>
      <w:tr w:rsidR="00BB1F3C" w:rsidRPr="00DB4833" w14:paraId="0B388588" w14:textId="77777777" w:rsidTr="00CA7E9B">
        <w:trPr>
          <w:tblHeader/>
          <w:jc w:val="center"/>
        </w:trPr>
        <w:tc>
          <w:tcPr>
            <w:tcW w:w="734" w:type="dxa"/>
            <w:tcBorders>
              <w:top w:val="single" w:sz="4" w:space="0" w:color="auto"/>
              <w:left w:val="single" w:sz="4" w:space="0" w:color="auto"/>
            </w:tcBorders>
            <w:shd w:val="clear" w:color="auto" w:fill="FFFFFF"/>
          </w:tcPr>
          <w:p w14:paraId="318EDAB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50685CA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830" w:type="dxa"/>
            <w:tcBorders>
              <w:top w:val="single" w:sz="4" w:space="0" w:color="auto"/>
              <w:left w:val="single" w:sz="4" w:space="0" w:color="auto"/>
            </w:tcBorders>
            <w:shd w:val="clear" w:color="auto" w:fill="FFFFFF"/>
            <w:vAlign w:val="center"/>
          </w:tcPr>
          <w:p w14:paraId="4EB6DD17"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14:paraId="584C893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BB1F3C" w:rsidRPr="00DB4833" w14:paraId="33E4FB44" w14:textId="77777777" w:rsidTr="00CA7E9B">
        <w:trPr>
          <w:tblHeader/>
          <w:jc w:val="center"/>
        </w:trPr>
        <w:tc>
          <w:tcPr>
            <w:tcW w:w="734" w:type="dxa"/>
            <w:tcBorders>
              <w:top w:val="single" w:sz="4" w:space="0" w:color="auto"/>
              <w:left w:val="single" w:sz="4" w:space="0" w:color="auto"/>
            </w:tcBorders>
            <w:shd w:val="clear" w:color="auto" w:fill="FFFFFF"/>
          </w:tcPr>
          <w:p w14:paraId="12676CA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24BF152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854" w:type="dxa"/>
            <w:tcBorders>
              <w:top w:val="single" w:sz="4" w:space="0" w:color="auto"/>
              <w:left w:val="single" w:sz="4" w:space="0" w:color="auto"/>
              <w:right w:val="single" w:sz="4" w:space="0" w:color="auto"/>
            </w:tcBorders>
            <w:shd w:val="clear" w:color="auto" w:fill="FFFFFF"/>
            <w:vAlign w:val="center"/>
          </w:tcPr>
          <w:p w14:paraId="519A9F7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BB1F3C" w:rsidRPr="00DB4833" w14:paraId="4B5F1219" w14:textId="77777777" w:rsidTr="00CA7E9B">
        <w:trPr>
          <w:jc w:val="center"/>
        </w:trPr>
        <w:tc>
          <w:tcPr>
            <w:tcW w:w="734" w:type="dxa"/>
            <w:tcBorders>
              <w:top w:val="single" w:sz="4" w:space="0" w:color="auto"/>
              <w:left w:val="single" w:sz="4" w:space="0" w:color="auto"/>
            </w:tcBorders>
            <w:shd w:val="clear" w:color="auto" w:fill="FFFFFF"/>
          </w:tcPr>
          <w:p w14:paraId="7288216A"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830" w:type="dxa"/>
            <w:tcBorders>
              <w:top w:val="single" w:sz="4" w:space="0" w:color="auto"/>
              <w:left w:val="single" w:sz="4" w:space="0" w:color="auto"/>
            </w:tcBorders>
            <w:shd w:val="clear" w:color="auto" w:fill="FFFFFF"/>
            <w:vAlign w:val="center"/>
          </w:tcPr>
          <w:p w14:paraId="6B76C4CF"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854" w:type="dxa"/>
            <w:tcBorders>
              <w:top w:val="single" w:sz="4" w:space="0" w:color="auto"/>
              <w:left w:val="single" w:sz="4" w:space="0" w:color="auto"/>
              <w:right w:val="single" w:sz="4" w:space="0" w:color="auto"/>
            </w:tcBorders>
            <w:shd w:val="clear" w:color="auto" w:fill="FFFFFF"/>
            <w:vAlign w:val="center"/>
          </w:tcPr>
          <w:p w14:paraId="46692938"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Р.СС.05.OPR.021</w:t>
            </w:r>
          </w:p>
        </w:tc>
      </w:tr>
      <w:tr w:rsidR="00BB1F3C" w:rsidRPr="00DB4833" w14:paraId="6E4820EF" w14:textId="77777777" w:rsidTr="00CA7E9B">
        <w:trPr>
          <w:jc w:val="center"/>
        </w:trPr>
        <w:tc>
          <w:tcPr>
            <w:tcW w:w="734" w:type="dxa"/>
            <w:tcBorders>
              <w:top w:val="single" w:sz="4" w:space="0" w:color="auto"/>
              <w:left w:val="single" w:sz="4" w:space="0" w:color="auto"/>
            </w:tcBorders>
            <w:shd w:val="clear" w:color="auto" w:fill="FFFFFF"/>
          </w:tcPr>
          <w:p w14:paraId="194631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830" w:type="dxa"/>
            <w:tcBorders>
              <w:top w:val="single" w:sz="4" w:space="0" w:color="auto"/>
              <w:left w:val="single" w:sz="4" w:space="0" w:color="auto"/>
            </w:tcBorders>
            <w:shd w:val="clear" w:color="auto" w:fill="FFFFFF"/>
          </w:tcPr>
          <w:p w14:paraId="34DB90B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vAlign w:val="center"/>
          </w:tcPr>
          <w:p w14:paraId="664B3549" w14:textId="301C1415"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փոփոխված տեղեկությունների մասին տեղեկատվության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w:t>
            </w:r>
          </w:p>
        </w:tc>
      </w:tr>
      <w:tr w:rsidR="00BB1F3C" w:rsidRPr="00DB4833" w14:paraId="30B6B703" w14:textId="77777777" w:rsidTr="00CA7E9B">
        <w:trPr>
          <w:trHeight w:val="70"/>
          <w:jc w:val="center"/>
        </w:trPr>
        <w:tc>
          <w:tcPr>
            <w:tcW w:w="734" w:type="dxa"/>
            <w:tcBorders>
              <w:top w:val="single" w:sz="4" w:space="0" w:color="auto"/>
              <w:left w:val="single" w:sz="4" w:space="0" w:color="auto"/>
            </w:tcBorders>
            <w:shd w:val="clear" w:color="auto" w:fill="FFFFFF"/>
          </w:tcPr>
          <w:p w14:paraId="602474D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30" w:type="dxa"/>
            <w:tcBorders>
              <w:top w:val="single" w:sz="4" w:space="0" w:color="auto"/>
              <w:left w:val="single" w:sz="4" w:space="0" w:color="auto"/>
            </w:tcBorders>
            <w:shd w:val="clear" w:color="auto" w:fill="FFFFFF"/>
            <w:vAlign w:val="center"/>
          </w:tcPr>
          <w:p w14:paraId="71A384C4"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Կատարողը</w:t>
            </w:r>
          </w:p>
        </w:tc>
        <w:tc>
          <w:tcPr>
            <w:tcW w:w="5854" w:type="dxa"/>
            <w:tcBorders>
              <w:top w:val="single" w:sz="4" w:space="0" w:color="auto"/>
              <w:left w:val="single" w:sz="4" w:space="0" w:color="auto"/>
              <w:right w:val="single" w:sz="4" w:space="0" w:color="auto"/>
            </w:tcBorders>
            <w:shd w:val="clear" w:color="auto" w:fill="FFFFFF"/>
            <w:vAlign w:val="center"/>
          </w:tcPr>
          <w:p w14:paraId="29294E89"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անդամ պետության լիազորված մարմին</w:t>
            </w:r>
          </w:p>
        </w:tc>
      </w:tr>
      <w:tr w:rsidR="00BB1F3C" w:rsidRPr="00DB4833" w14:paraId="15DC1DFB" w14:textId="77777777" w:rsidTr="00CA7E9B">
        <w:trPr>
          <w:jc w:val="center"/>
        </w:trPr>
        <w:tc>
          <w:tcPr>
            <w:tcW w:w="734" w:type="dxa"/>
            <w:tcBorders>
              <w:top w:val="single" w:sz="4" w:space="0" w:color="auto"/>
              <w:left w:val="single" w:sz="4" w:space="0" w:color="auto"/>
            </w:tcBorders>
            <w:shd w:val="clear" w:color="auto" w:fill="FFFFFF"/>
          </w:tcPr>
          <w:p w14:paraId="6C97AE60"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830" w:type="dxa"/>
            <w:tcBorders>
              <w:top w:val="single" w:sz="4" w:space="0" w:color="auto"/>
              <w:left w:val="single" w:sz="4" w:space="0" w:color="auto"/>
            </w:tcBorders>
            <w:shd w:val="clear" w:color="auto" w:fill="FFFFFF"/>
          </w:tcPr>
          <w:p w14:paraId="1209933C"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Կատարման պայմանները</w:t>
            </w:r>
          </w:p>
        </w:tc>
        <w:tc>
          <w:tcPr>
            <w:tcW w:w="5854" w:type="dxa"/>
            <w:tcBorders>
              <w:top w:val="single" w:sz="4" w:space="0" w:color="auto"/>
              <w:left w:val="single" w:sz="4" w:space="0" w:color="auto"/>
              <w:right w:val="single" w:sz="4" w:space="0" w:color="auto"/>
            </w:tcBorders>
            <w:shd w:val="clear" w:color="auto" w:fill="FFFFFF"/>
            <w:vAlign w:val="center"/>
          </w:tcPr>
          <w:p w14:paraId="1462301A" w14:textId="3D1C5E51"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կատարվում է մաքսային ներկայացուցիչների ընդհանուր ռեեստրում կատարված փոփոխությունների մասին տեղեկություններ պարունակող հաղորդագրությունը կամ հարցման պարամետրերը բավարարող տեղեկությունների բացակայության մասին ծանուցումը կատարողի կողմից </w:t>
            </w:r>
            <w:r w:rsidR="003102BA" w:rsidRPr="00DB4833">
              <w:rPr>
                <w:rStyle w:val="Bodytext212pt"/>
                <w:rFonts w:ascii="Sylfaen" w:hAnsi="Sylfaen"/>
              </w:rPr>
              <w:t>ստանալիս</w:t>
            </w:r>
            <w:r w:rsidRPr="00DB4833">
              <w:rPr>
                <w:rStyle w:val="Bodytext212pt"/>
                <w:rFonts w:ascii="Sylfaen" w:hAnsi="Sylfaen"/>
              </w:rPr>
              <w:t xml:space="preserve"> («Մաքսային ներկայացուցիչների ընդհանուր ռեեստրի փոփոխված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 գործառնություն (Р.СС.05.OPR.020))</w:t>
            </w:r>
          </w:p>
        </w:tc>
      </w:tr>
      <w:tr w:rsidR="00BB1F3C" w:rsidRPr="00DB4833" w14:paraId="7A9AF20E" w14:textId="77777777" w:rsidTr="00CA7E9B">
        <w:trPr>
          <w:jc w:val="center"/>
        </w:trPr>
        <w:tc>
          <w:tcPr>
            <w:tcW w:w="734" w:type="dxa"/>
            <w:tcBorders>
              <w:top w:val="single" w:sz="4" w:space="0" w:color="auto"/>
              <w:left w:val="single" w:sz="4" w:space="0" w:color="auto"/>
            </w:tcBorders>
            <w:shd w:val="clear" w:color="auto" w:fill="FFFFFF"/>
          </w:tcPr>
          <w:p w14:paraId="3876D311"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830" w:type="dxa"/>
            <w:tcBorders>
              <w:top w:val="single" w:sz="4" w:space="0" w:color="auto"/>
              <w:left w:val="single" w:sz="4" w:space="0" w:color="auto"/>
            </w:tcBorders>
            <w:shd w:val="clear" w:color="auto" w:fill="FFFFFF"/>
          </w:tcPr>
          <w:p w14:paraId="418C057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Սահմանափակումները</w:t>
            </w:r>
          </w:p>
        </w:tc>
        <w:tc>
          <w:tcPr>
            <w:tcW w:w="5854" w:type="dxa"/>
            <w:tcBorders>
              <w:top w:val="single" w:sz="4" w:space="0" w:color="auto"/>
              <w:left w:val="single" w:sz="4" w:space="0" w:color="auto"/>
              <w:right w:val="single" w:sz="4" w:space="0" w:color="auto"/>
            </w:tcBorders>
            <w:shd w:val="clear" w:color="auto" w:fill="FFFFFF"/>
            <w:vAlign w:val="center"/>
          </w:tcPr>
          <w:p w14:paraId="33B9D130" w14:textId="596FD0B6"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ներկայացվող տեղեկությունների կամ հարցման պարամետրերը բավարարող տեղեկությունների բացակայության մասին ծանուցման ձ</w:t>
            </w:r>
            <w:r w:rsidR="00EC6369">
              <w:rPr>
                <w:rStyle w:val="Bodytext212pt"/>
                <w:rFonts w:ascii="Sylfaen" w:hAnsi="Sylfaen"/>
              </w:rPr>
              <w:t>և</w:t>
            </w:r>
            <w:r w:rsidRPr="00DB4833">
              <w:rPr>
                <w:rStyle w:val="Bodytext212pt"/>
                <w:rFonts w:ascii="Sylfaen" w:hAnsi="Sylfaen"/>
              </w:rPr>
              <w:t xml:space="preserve">աչափն ու կառուցվածքը պետք է համապատասխանեն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ձ</w:t>
            </w:r>
            <w:r w:rsidR="00EC6369">
              <w:rPr>
                <w:rStyle w:val="Bodytext212pt"/>
                <w:rFonts w:ascii="Sylfaen" w:hAnsi="Sylfaen"/>
              </w:rPr>
              <w:t>և</w:t>
            </w:r>
            <w:r w:rsidRPr="00DB4833">
              <w:rPr>
                <w:rStyle w:val="Bodytext212pt"/>
                <w:rFonts w:ascii="Sylfaen" w:hAnsi="Sylfaen"/>
              </w:rPr>
              <w:t>աչափերի ու կառուցվածքների նկարագրությանը</w:t>
            </w:r>
          </w:p>
        </w:tc>
      </w:tr>
      <w:tr w:rsidR="00BB1F3C" w:rsidRPr="00DB4833" w14:paraId="2F3E27EE" w14:textId="77777777" w:rsidTr="00CA7E9B">
        <w:trPr>
          <w:jc w:val="center"/>
        </w:trPr>
        <w:tc>
          <w:tcPr>
            <w:tcW w:w="734" w:type="dxa"/>
            <w:tcBorders>
              <w:top w:val="single" w:sz="4" w:space="0" w:color="auto"/>
              <w:left w:val="single" w:sz="4" w:space="0" w:color="auto"/>
              <w:bottom w:val="single" w:sz="4" w:space="0" w:color="auto"/>
            </w:tcBorders>
            <w:shd w:val="clear" w:color="auto" w:fill="FFFFFF"/>
          </w:tcPr>
          <w:p w14:paraId="2544F83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830" w:type="dxa"/>
            <w:tcBorders>
              <w:top w:val="single" w:sz="4" w:space="0" w:color="auto"/>
              <w:left w:val="single" w:sz="4" w:space="0" w:color="auto"/>
              <w:bottom w:val="single" w:sz="4" w:space="0" w:color="auto"/>
            </w:tcBorders>
            <w:shd w:val="clear" w:color="auto" w:fill="FFFFFF"/>
          </w:tcPr>
          <w:p w14:paraId="61F292C5"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Գործառնության նկարագրությունը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31F56C07" w14:textId="718E2781"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կատարող</w:t>
            </w:r>
            <w:r w:rsidR="003261B0" w:rsidRPr="00DB4833">
              <w:rPr>
                <w:rStyle w:val="Bodytext212pt"/>
                <w:rFonts w:ascii="Sylfaen" w:hAnsi="Sylfaen"/>
              </w:rPr>
              <w:t>ն</w:t>
            </w:r>
            <w:r w:rsidRPr="00DB4833">
              <w:rPr>
                <w:rStyle w:val="Bodytext212pt"/>
                <w:rFonts w:ascii="Sylfaen" w:hAnsi="Sylfaen"/>
              </w:rPr>
              <w:t xml:space="preserve"> ստանում է մաքսային ներկայացուցիչների ընդհանուր ռեեստրում կատարված փոփոխությունների մասին տեղեկություններ կամ հարցման պարամետրերը բավարարող տեղեկությունների բացակայության </w:t>
            </w:r>
            <w:r w:rsidRPr="00DB4833">
              <w:rPr>
                <w:rStyle w:val="Bodytext212pt"/>
                <w:rFonts w:ascii="Sylfaen" w:hAnsi="Sylfaen"/>
              </w:rPr>
              <w:lastRenderedPageBreak/>
              <w:t xml:space="preserve">մասին ծանուցում </w:t>
            </w:r>
            <w:r w:rsidR="00EC6369">
              <w:rPr>
                <w:rStyle w:val="Bodytext212pt"/>
                <w:rFonts w:ascii="Sylfaen" w:hAnsi="Sylfaen"/>
              </w:rPr>
              <w:t>և</w:t>
            </w:r>
            <w:r w:rsidRPr="00DB4833">
              <w:rPr>
                <w:rStyle w:val="Bodytext212pt"/>
                <w:rFonts w:ascii="Sylfaen" w:hAnsi="Sylfaen"/>
              </w:rPr>
              <w:t xml:space="preserve"> իրականացնում է դրանց մշակումը։ Մաքսային ներկայացուցիչների ընդհանուր ռեեստրում կատարված փոփոխությունների մասին տեղեկություններ </w:t>
            </w:r>
            <w:r w:rsidR="003102BA" w:rsidRPr="00DB4833">
              <w:rPr>
                <w:rStyle w:val="Bodytext212pt"/>
                <w:rFonts w:ascii="Sylfaen" w:hAnsi="Sylfaen"/>
              </w:rPr>
              <w:t>ստանալիս</w:t>
            </w:r>
            <w:r w:rsidRPr="00DB4833">
              <w:rPr>
                <w:rStyle w:val="Bodytext212pt"/>
                <w:rFonts w:ascii="Sylfaen" w:hAnsi="Sylfaen"/>
              </w:rPr>
              <w:t xml:space="preserve"> մշակումն իրականացվում է հետ</w:t>
            </w:r>
            <w:r w:rsidR="00EC6369">
              <w:rPr>
                <w:rStyle w:val="Bodytext212pt"/>
                <w:rFonts w:ascii="Sylfaen" w:hAnsi="Sylfaen"/>
              </w:rPr>
              <w:t>և</w:t>
            </w:r>
            <w:r w:rsidRPr="00DB4833">
              <w:rPr>
                <w:rStyle w:val="Bodytext212pt"/>
                <w:rFonts w:ascii="Sylfaen" w:hAnsi="Sylfaen"/>
              </w:rPr>
              <w:t>յալ կանոնների համաձայն</w:t>
            </w:r>
            <w:r w:rsidR="003261B0" w:rsidRPr="00DB4833">
              <w:rPr>
                <w:rStyle w:val="Bodytext212pt"/>
                <w:rFonts w:ascii="Sylfaen" w:hAnsi="Sylfaen"/>
              </w:rPr>
              <w:t>.</w:t>
            </w:r>
            <w:r w:rsidRPr="00DB4833">
              <w:rPr>
                <w:rStyle w:val="Bodytext212pt"/>
                <w:rFonts w:ascii="Sylfaen" w:hAnsi="Sylfaen"/>
              </w:rPr>
              <w:t xml:space="preserve"> մաքսային ներկայացուցիչների մասին տեղեկությունները, որոնք առկա են մաքսային ներկայացուցիչների ընդհանուր ռեեստրի ստացված փոփոխված տեղեկությունների կազմում </w:t>
            </w:r>
            <w:r w:rsidR="00EC6369">
              <w:rPr>
                <w:rStyle w:val="Bodytext212pt"/>
                <w:rFonts w:ascii="Sylfaen" w:hAnsi="Sylfaen"/>
              </w:rPr>
              <w:t>և</w:t>
            </w:r>
            <w:r w:rsidRPr="00DB4833">
              <w:rPr>
                <w:rStyle w:val="Bodytext212pt"/>
                <w:rFonts w:ascii="Sylfaen" w:hAnsi="Sylfaen"/>
              </w:rPr>
              <w:t xml:space="preserve"> բացակայում են անդամ պետության լիազորված մարմնից, ներառվում են </w:t>
            </w:r>
            <w:r w:rsidR="00FF4304" w:rsidRPr="00DB4833">
              <w:rPr>
                <w:rStyle w:val="Bodytext212pt"/>
                <w:rFonts w:ascii="Sylfaen" w:hAnsi="Sylfaen"/>
              </w:rPr>
              <w:t>մաքսային ներկայացուցիչների</w:t>
            </w:r>
            <w:r w:rsidR="00505133" w:rsidRPr="00DB4833">
              <w:rPr>
                <w:rStyle w:val="Bodytext212pt"/>
                <w:rFonts w:ascii="Sylfaen" w:hAnsi="Sylfaen"/>
              </w:rPr>
              <w:t>՝</w:t>
            </w:r>
            <w:r w:rsidR="00FF4304" w:rsidRPr="00DB4833">
              <w:rPr>
                <w:rStyle w:val="Bodytext212pt"/>
                <w:rFonts w:ascii="Sylfaen" w:hAnsi="Sylfaen"/>
              </w:rPr>
              <w:t xml:space="preserve"> </w:t>
            </w:r>
            <w:r w:rsidRPr="00DB4833">
              <w:rPr>
                <w:rStyle w:val="Bodytext212pt"/>
                <w:rFonts w:ascii="Sylfaen" w:hAnsi="Sylfaen"/>
              </w:rPr>
              <w:t>անդամ պետության լիազորված մարմնում պահվող ընդհանուր ռեեստրի տեղեկություններում,</w:t>
            </w:r>
            <w:r w:rsidR="003261B0" w:rsidRPr="00DB4833">
              <w:rPr>
                <w:rStyle w:val="Bodytext212pt"/>
                <w:rFonts w:ascii="Sylfaen" w:hAnsi="Sylfaen"/>
              </w:rPr>
              <w:t xml:space="preserve"> </w:t>
            </w:r>
            <w:r w:rsidRPr="00DB4833">
              <w:rPr>
                <w:rStyle w:val="Bodytext212pt"/>
                <w:rFonts w:ascii="Sylfaen" w:hAnsi="Sylfaen"/>
              </w:rPr>
              <w:t xml:space="preserve">մաքսային ներկայացուցիչների մասին տեղեկությունները, որոնք առկա են մաքսային ներկայացուցիչների ընդհանուր ռեեստրի ստացված փոփոխված տեղեկությունների կազմում </w:t>
            </w:r>
            <w:r w:rsidR="00EC6369">
              <w:rPr>
                <w:rStyle w:val="Bodytext212pt"/>
                <w:rFonts w:ascii="Sylfaen" w:hAnsi="Sylfaen"/>
              </w:rPr>
              <w:t>և</w:t>
            </w:r>
            <w:r w:rsidRPr="00DB4833">
              <w:rPr>
                <w:rStyle w:val="Bodytext212pt"/>
                <w:rFonts w:ascii="Sylfaen" w:hAnsi="Sylfaen"/>
              </w:rPr>
              <w:t xml:space="preserve"> առկա են անդամ պետության լիազորված մարմնում պահվող մաքսային ներկայացուցիչների ընդհանուր ռեեստրի տեղեկություններում, արդիականացվում են (թարմացվում են)</w:t>
            </w:r>
          </w:p>
        </w:tc>
      </w:tr>
      <w:tr w:rsidR="00BB1F3C" w:rsidRPr="00DB4833" w14:paraId="49A4EFE2" w14:textId="77777777" w:rsidTr="00CA7E9B">
        <w:trPr>
          <w:jc w:val="center"/>
        </w:trPr>
        <w:tc>
          <w:tcPr>
            <w:tcW w:w="734" w:type="dxa"/>
            <w:tcBorders>
              <w:top w:val="single" w:sz="4" w:space="0" w:color="auto"/>
              <w:left w:val="single" w:sz="4" w:space="0" w:color="auto"/>
              <w:bottom w:val="single" w:sz="4" w:space="0" w:color="auto"/>
            </w:tcBorders>
            <w:shd w:val="clear" w:color="auto" w:fill="FFFFFF"/>
          </w:tcPr>
          <w:p w14:paraId="7E8E91B3"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2830" w:type="dxa"/>
            <w:tcBorders>
              <w:top w:val="single" w:sz="4" w:space="0" w:color="auto"/>
              <w:left w:val="single" w:sz="4" w:space="0" w:color="auto"/>
              <w:bottom w:val="single" w:sz="4" w:space="0" w:color="auto"/>
            </w:tcBorders>
            <w:shd w:val="clear" w:color="auto" w:fill="FFFFFF"/>
          </w:tcPr>
          <w:p w14:paraId="3E7881BB" w14:textId="77777777"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3015A698" w14:textId="0ACABA58" w:rsidR="00BB1F3C" w:rsidRPr="00DB4833" w:rsidRDefault="00BB1F3C"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տեղեկությունները սինխրոնիզացվել են Հանձնաժողովի </w:t>
            </w:r>
            <w:r w:rsidR="00EC6369">
              <w:rPr>
                <w:rStyle w:val="Bodytext212pt"/>
                <w:rFonts w:ascii="Sylfaen" w:hAnsi="Sylfaen"/>
              </w:rPr>
              <w:t>և</w:t>
            </w:r>
            <w:r w:rsidRPr="00DB4833">
              <w:rPr>
                <w:rStyle w:val="Bodytext212pt"/>
                <w:rFonts w:ascii="Sylfaen" w:hAnsi="Sylfaen"/>
              </w:rPr>
              <w:t xml:space="preserve"> անդամ պետության լիազորված մարմնի միջ</w:t>
            </w:r>
            <w:r w:rsidR="00EC6369">
              <w:rPr>
                <w:rStyle w:val="Bodytext212pt"/>
                <w:rFonts w:ascii="Sylfaen" w:hAnsi="Sylfaen"/>
              </w:rPr>
              <w:t>և</w:t>
            </w:r>
          </w:p>
        </w:tc>
      </w:tr>
    </w:tbl>
    <w:p w14:paraId="579382B3" w14:textId="77777777" w:rsidR="00BB1F3C" w:rsidRPr="00DB4833" w:rsidRDefault="00BB1F3C" w:rsidP="009B6BDF">
      <w:pPr>
        <w:spacing w:after="160" w:line="360" w:lineRule="auto"/>
        <w:ind w:right="-8"/>
      </w:pPr>
    </w:p>
    <w:p w14:paraId="5109DF73"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IX. Գործողությունների կարգ</w:t>
      </w:r>
      <w:r w:rsidR="00505133" w:rsidRPr="00DB4833">
        <w:rPr>
          <w:rFonts w:ascii="Sylfaen" w:hAnsi="Sylfaen"/>
          <w:sz w:val="24"/>
          <w:szCs w:val="24"/>
        </w:rPr>
        <w:t>ն</w:t>
      </w:r>
      <w:r w:rsidRPr="00DB4833">
        <w:rPr>
          <w:rFonts w:ascii="Sylfaen" w:hAnsi="Sylfaen"/>
          <w:sz w:val="24"/>
          <w:szCs w:val="24"/>
        </w:rPr>
        <w:t xml:space="preserve"> արտակարգ իրավիճակներում</w:t>
      </w:r>
    </w:p>
    <w:p w14:paraId="02CE1121" w14:textId="77777777" w:rsidR="00BB1F3C" w:rsidRPr="00DB4833" w:rsidRDefault="00BB1F3C" w:rsidP="009B6BDF">
      <w:pPr>
        <w:pStyle w:val="Bodytext20"/>
        <w:shd w:val="clear" w:color="auto" w:fill="auto"/>
        <w:spacing w:before="0" w:after="160" w:line="360" w:lineRule="auto"/>
        <w:ind w:right="-8" w:firstLine="0"/>
        <w:jc w:val="center"/>
        <w:rPr>
          <w:rFonts w:ascii="Sylfaen" w:hAnsi="Sylfaen"/>
          <w:sz w:val="24"/>
          <w:szCs w:val="24"/>
        </w:rPr>
      </w:pPr>
    </w:p>
    <w:p w14:paraId="3673C401" w14:textId="34D9F9AB"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Ընդհանուր գործընթացի ընթացակարգեր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EC6369">
        <w:rPr>
          <w:rFonts w:ascii="Sylfaen" w:hAnsi="Sylfaen"/>
          <w:sz w:val="24"/>
          <w:szCs w:val="24"/>
        </w:rPr>
        <w:t>և</w:t>
      </w:r>
      <w:r w:rsidRPr="00DB4833">
        <w:rPr>
          <w:rFonts w:ascii="Sylfaen" w:hAnsi="Sylfaen"/>
          <w:sz w:val="24"/>
          <w:szCs w:val="24"/>
        </w:rPr>
        <w:t xml:space="preserve"> տրամաբանական հսկողության սխալների առաջացման </w:t>
      </w:r>
      <w:r w:rsidR="00EC6369">
        <w:rPr>
          <w:rFonts w:ascii="Sylfaen" w:hAnsi="Sylfaen"/>
          <w:sz w:val="24"/>
          <w:szCs w:val="24"/>
        </w:rPr>
        <w:t>և</w:t>
      </w:r>
      <w:r w:rsidRPr="00DB4833">
        <w:rPr>
          <w:rFonts w:ascii="Sylfaen" w:hAnsi="Sylfaen"/>
          <w:sz w:val="24"/>
          <w:szCs w:val="24"/>
        </w:rPr>
        <w:t xml:space="preserve"> այլ դեպքերում:</w:t>
      </w:r>
    </w:p>
    <w:p w14:paraId="123329DE" w14:textId="47ED8BFF" w:rsidR="00BB1F3C" w:rsidRPr="00DB4833"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7</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Ընդհանուր գործընթացի ընթացակարգերը կատարելիս տեխնիկական խափանումների կամ կառուցվածքային կամ տրամաբանական հսկողության սխալների առաջացման դեպքում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իրականացնում է </w:t>
      </w:r>
      <w:r w:rsidR="00505133" w:rsidRPr="00DB4833">
        <w:rPr>
          <w:rFonts w:ascii="Sylfaen" w:hAnsi="Sylfaen"/>
          <w:sz w:val="24"/>
          <w:szCs w:val="24"/>
        </w:rPr>
        <w:t xml:space="preserve">այն </w:t>
      </w:r>
      <w:r w:rsidR="00D86EB6" w:rsidRPr="00DB4833">
        <w:rPr>
          <w:rFonts w:ascii="Sylfaen" w:hAnsi="Sylfaen"/>
          <w:sz w:val="24"/>
          <w:szCs w:val="24"/>
        </w:rPr>
        <w:t>հաղորդագրության ստուգում</w:t>
      </w:r>
      <w:r w:rsidR="003261B0" w:rsidRPr="00DB4833">
        <w:rPr>
          <w:rFonts w:ascii="Sylfaen" w:hAnsi="Sylfaen"/>
          <w:sz w:val="24"/>
          <w:szCs w:val="24"/>
        </w:rPr>
        <w:t>ը</w:t>
      </w:r>
      <w:r w:rsidR="00505133" w:rsidRPr="00DB4833">
        <w:rPr>
          <w:rFonts w:ascii="Sylfaen" w:hAnsi="Sylfaen"/>
          <w:sz w:val="24"/>
          <w:szCs w:val="24"/>
        </w:rPr>
        <w:t>, որի առնչությամբ ստացվել է</w:t>
      </w:r>
      <w:r w:rsidR="00D86EB6" w:rsidRPr="00DB4833">
        <w:rPr>
          <w:rFonts w:ascii="Sylfaen" w:hAnsi="Sylfaen"/>
          <w:sz w:val="24"/>
          <w:szCs w:val="24"/>
        </w:rPr>
        <w:t xml:space="preserve"> </w:t>
      </w:r>
      <w:r w:rsidRPr="00DB4833">
        <w:rPr>
          <w:rFonts w:ascii="Sylfaen" w:hAnsi="Sylfaen"/>
          <w:sz w:val="24"/>
          <w:szCs w:val="24"/>
        </w:rPr>
        <w:t>սխալի մասին ծանուցում</w:t>
      </w:r>
      <w:r w:rsidR="00505133" w:rsidRPr="00DB4833">
        <w:rPr>
          <w:rFonts w:ascii="Sylfaen" w:hAnsi="Sylfaen"/>
          <w:sz w:val="24"/>
          <w:szCs w:val="24"/>
        </w:rPr>
        <w:t>ը</w:t>
      </w:r>
      <w:r w:rsidRPr="00DB4833">
        <w:rPr>
          <w:rFonts w:ascii="Sylfaen" w:hAnsi="Sylfaen"/>
          <w:sz w:val="24"/>
          <w:szCs w:val="24"/>
        </w:rPr>
        <w:t xml:space="preserve">՝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նկարագրությանը </w:t>
      </w:r>
      <w:r w:rsidR="00EC6369">
        <w:rPr>
          <w:rFonts w:ascii="Sylfaen" w:hAnsi="Sylfaen"/>
          <w:sz w:val="24"/>
          <w:szCs w:val="24"/>
        </w:rPr>
        <w:t>և</w:t>
      </w:r>
      <w:r w:rsidRPr="00DB4833">
        <w:rPr>
          <w:rFonts w:ascii="Sylfaen" w:hAnsi="Sylfaen"/>
          <w:sz w:val="24"/>
          <w:szCs w:val="24"/>
        </w:rPr>
        <w:t xml:space="preserve"> Տեղեկատվական փոխգործակցության կանոնակարգին համապատասխան</w:t>
      </w:r>
      <w:r w:rsidR="00505133" w:rsidRPr="00DB4833">
        <w:rPr>
          <w:rFonts w:ascii="Sylfaen" w:hAnsi="Sylfaen"/>
          <w:sz w:val="24"/>
          <w:szCs w:val="24"/>
        </w:rPr>
        <w:t>՝</w:t>
      </w:r>
      <w:r w:rsidRPr="00DB4833">
        <w:rPr>
          <w:rFonts w:ascii="Sylfaen" w:hAnsi="Sylfaen"/>
          <w:sz w:val="24"/>
          <w:szCs w:val="24"/>
        </w:rPr>
        <w:t xml:space="preserve"> հաղորդագրությունների հսկողության</w:t>
      </w:r>
      <w:r w:rsidR="00505133" w:rsidRPr="00DB4833">
        <w:rPr>
          <w:rFonts w:ascii="Sylfaen" w:hAnsi="Sylfaen"/>
          <w:sz w:val="24"/>
          <w:szCs w:val="24"/>
        </w:rPr>
        <w:t>ը ներկայացվող</w:t>
      </w:r>
      <w:r w:rsidRPr="00DB4833">
        <w:rPr>
          <w:rFonts w:ascii="Sylfaen" w:hAnsi="Sylfaen"/>
          <w:sz w:val="24"/>
          <w:szCs w:val="24"/>
        </w:rPr>
        <w:t xml:space="preserve"> պահանջների</w:t>
      </w:r>
      <w:r w:rsidR="00505133" w:rsidRPr="00DB4833">
        <w:rPr>
          <w:rFonts w:ascii="Sylfaen" w:hAnsi="Sylfaen"/>
          <w:sz w:val="24"/>
          <w:szCs w:val="24"/>
        </w:rPr>
        <w:t>ն</w:t>
      </w:r>
      <w:r w:rsidRPr="00DB4833">
        <w:rPr>
          <w:rFonts w:ascii="Sylfaen" w:hAnsi="Sylfaen"/>
          <w:sz w:val="24"/>
          <w:szCs w:val="24"/>
        </w:rPr>
        <w:t xml:space="preserve"> համապատասխանության մասով: Նշված փաստաթղթերի պահանջներին տեղեկությունների անհամապատասխանություն հայտնաբերելու դեպքում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անհրաժեշտ միջոցներ է ձեռնարկում հայ</w:t>
      </w:r>
      <w:r w:rsidR="00E03DC6" w:rsidRPr="00DB4833">
        <w:rPr>
          <w:rFonts w:ascii="Sylfaen" w:hAnsi="Sylfaen"/>
          <w:sz w:val="24"/>
          <w:szCs w:val="24"/>
        </w:rPr>
        <w:t>տ</w:t>
      </w:r>
      <w:r w:rsidRPr="00DB4833">
        <w:rPr>
          <w:rFonts w:ascii="Sylfaen" w:hAnsi="Sylfaen"/>
          <w:sz w:val="24"/>
          <w:szCs w:val="24"/>
        </w:rPr>
        <w:t>նաբերված սխալը սահմանված կարգին համապատասխան վերացնելու ուղղությամբ։</w:t>
      </w:r>
    </w:p>
    <w:p w14:paraId="4FD9E969" w14:textId="68670BBF" w:rsidR="00BB1F3C" w:rsidRDefault="00BB1F3C"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Արտակարգ իրավիճակների կարգավորման նպատակով անդամ պետությունները միմյանց </w:t>
      </w:r>
      <w:r w:rsidR="00EC6369">
        <w:rPr>
          <w:rFonts w:ascii="Sylfaen" w:hAnsi="Sylfaen"/>
          <w:sz w:val="24"/>
          <w:szCs w:val="24"/>
        </w:rPr>
        <w:t>և</w:t>
      </w:r>
      <w:r w:rsidRPr="00DB4833">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սույն </w:t>
      </w:r>
      <w:r w:rsidR="003261B0" w:rsidRPr="00DB4833">
        <w:rPr>
          <w:rFonts w:ascii="Sylfaen" w:hAnsi="Sylfaen"/>
          <w:sz w:val="24"/>
          <w:szCs w:val="24"/>
        </w:rPr>
        <w:t>կ</w:t>
      </w:r>
      <w:r w:rsidRPr="00DB4833">
        <w:rPr>
          <w:rFonts w:ascii="Sylfaen" w:hAnsi="Sylfaen"/>
          <w:sz w:val="24"/>
          <w:szCs w:val="24"/>
        </w:rPr>
        <w:t>անոններով նախատեսված պահանջների կատարումը, ինչպես նա</w:t>
      </w:r>
      <w:r w:rsidR="00EC6369">
        <w:rPr>
          <w:rFonts w:ascii="Sylfaen" w:hAnsi="Sylfaen"/>
          <w:sz w:val="24"/>
          <w:szCs w:val="24"/>
        </w:rPr>
        <w:t>և</w:t>
      </w:r>
      <w:r w:rsidRPr="00DB4833">
        <w:rPr>
          <w:rFonts w:ascii="Sylfaen" w:hAnsi="Sylfaen"/>
          <w:sz w:val="24"/>
          <w:szCs w:val="24"/>
        </w:rPr>
        <w:t xml:space="preserve"> տեղեկություններ են ներկայացնում ընդհանուր գործընթացն իրագործել</w:t>
      </w:r>
      <w:r w:rsidR="00505133" w:rsidRPr="00DB4833">
        <w:rPr>
          <w:rFonts w:ascii="Sylfaen" w:hAnsi="Sylfaen"/>
          <w:sz w:val="24"/>
          <w:szCs w:val="24"/>
        </w:rPr>
        <w:t>իս</w:t>
      </w:r>
      <w:r w:rsidRPr="00DB4833">
        <w:rPr>
          <w:rFonts w:ascii="Sylfaen" w:hAnsi="Sylfaen"/>
          <w:sz w:val="24"/>
          <w:szCs w:val="24"/>
        </w:rPr>
        <w:t xml:space="preserve"> տեխնիկական աջակցություն ապահովելու համար պատասխանատու անձանց մասին:</w:t>
      </w:r>
    </w:p>
    <w:p w14:paraId="1F792CF4" w14:textId="77777777" w:rsidR="003766E4" w:rsidRPr="003766E4" w:rsidRDefault="003766E4" w:rsidP="003766E4">
      <w:pPr>
        <w:pStyle w:val="Bodytext20"/>
        <w:tabs>
          <w:tab w:val="left" w:pos="1021"/>
        </w:tabs>
        <w:spacing w:after="160" w:line="360" w:lineRule="auto"/>
        <w:ind w:right="-8" w:firstLine="0"/>
        <w:jc w:val="left"/>
        <w:rPr>
          <w:b/>
          <w:bCs/>
          <w:i/>
          <w:iCs/>
        </w:rPr>
      </w:pPr>
      <w:r w:rsidRPr="003766E4">
        <w:rPr>
          <w:rFonts w:eastAsia="Segoe UI"/>
          <w:b/>
          <w:bCs/>
          <w:i/>
          <w:iCs/>
        </w:rPr>
        <w:t>(կանոները փոփ. ԵՏՀԿ 26.03.19 թիվ 44)</w:t>
      </w:r>
    </w:p>
    <w:p w14:paraId="167CFBA6" w14:textId="77777777" w:rsidR="003766E4" w:rsidRPr="00DB4833" w:rsidRDefault="003766E4" w:rsidP="00AD091A">
      <w:pPr>
        <w:pStyle w:val="Bodytext20"/>
        <w:shd w:val="clear" w:color="auto" w:fill="auto"/>
        <w:tabs>
          <w:tab w:val="left" w:pos="1021"/>
        </w:tabs>
        <w:spacing w:before="0" w:after="160" w:line="360" w:lineRule="auto"/>
        <w:ind w:right="-8" w:firstLine="567"/>
        <w:rPr>
          <w:rFonts w:ascii="Sylfaen" w:hAnsi="Sylfaen"/>
          <w:sz w:val="24"/>
          <w:szCs w:val="24"/>
        </w:rPr>
      </w:pPr>
    </w:p>
    <w:p w14:paraId="75DC5116" w14:textId="77777777" w:rsidR="00BB1F3C" w:rsidRPr="00DB4833" w:rsidRDefault="00BB1F3C" w:rsidP="009B6BDF">
      <w:pPr>
        <w:pStyle w:val="Bodytext20"/>
        <w:shd w:val="clear" w:color="auto" w:fill="auto"/>
        <w:spacing w:before="0" w:after="160" w:line="360" w:lineRule="auto"/>
        <w:ind w:right="-8" w:firstLine="0"/>
        <w:rPr>
          <w:rFonts w:ascii="Sylfaen" w:hAnsi="Sylfaen"/>
          <w:sz w:val="24"/>
          <w:szCs w:val="24"/>
        </w:rPr>
      </w:pPr>
    </w:p>
    <w:p w14:paraId="201FA112" w14:textId="77777777" w:rsidR="006B0FB0" w:rsidRPr="00DB4833" w:rsidRDefault="006B0FB0" w:rsidP="009B6BDF">
      <w:pPr>
        <w:widowControl/>
        <w:spacing w:after="160" w:line="360" w:lineRule="auto"/>
      </w:pPr>
      <w:r w:rsidRPr="00DB4833">
        <w:br w:type="page"/>
      </w:r>
    </w:p>
    <w:p w14:paraId="7872EE8D" w14:textId="77777777" w:rsidR="006B0FB0" w:rsidRPr="00DB4833" w:rsidRDefault="006B0FB0" w:rsidP="009B6BDF">
      <w:pPr>
        <w:pStyle w:val="Bodytext20"/>
        <w:shd w:val="clear" w:color="auto" w:fill="auto"/>
        <w:spacing w:before="0" w:after="160" w:line="360" w:lineRule="auto"/>
        <w:ind w:left="4536" w:right="-8" w:firstLine="0"/>
        <w:jc w:val="center"/>
        <w:rPr>
          <w:rFonts w:ascii="Sylfaen" w:hAnsi="Sylfaen"/>
          <w:sz w:val="24"/>
          <w:szCs w:val="24"/>
        </w:rPr>
      </w:pPr>
      <w:r w:rsidRPr="00DB4833">
        <w:rPr>
          <w:rFonts w:ascii="Sylfaen" w:hAnsi="Sylfaen"/>
          <w:sz w:val="24"/>
          <w:szCs w:val="24"/>
        </w:rPr>
        <w:lastRenderedPageBreak/>
        <w:t>ՀԱՍՏԱՏՎԱԾ Է</w:t>
      </w:r>
    </w:p>
    <w:p w14:paraId="6C368E35" w14:textId="77777777" w:rsidR="006B0FB0" w:rsidRPr="00DB4833" w:rsidRDefault="006B0FB0" w:rsidP="009B6BDF">
      <w:pPr>
        <w:pStyle w:val="Bodytext20"/>
        <w:shd w:val="clear" w:color="auto" w:fill="auto"/>
        <w:spacing w:before="0" w:after="160" w:line="360" w:lineRule="auto"/>
        <w:ind w:left="4536" w:right="-6" w:firstLine="0"/>
        <w:jc w:val="center"/>
        <w:rPr>
          <w:rFonts w:ascii="Sylfaen" w:hAnsi="Sylfaen"/>
          <w:sz w:val="24"/>
          <w:szCs w:val="24"/>
        </w:rPr>
      </w:pPr>
      <w:r w:rsidRPr="00DB4833">
        <w:rPr>
          <w:rFonts w:ascii="Sylfaen" w:hAnsi="Sylfaen"/>
          <w:sz w:val="24"/>
          <w:szCs w:val="24"/>
        </w:rPr>
        <w:t>Եվրասիական տնտեսական</w:t>
      </w:r>
      <w:r w:rsidR="00960271" w:rsidRPr="00DB4833">
        <w:rPr>
          <w:rFonts w:ascii="Sylfaen" w:hAnsi="Sylfaen"/>
          <w:sz w:val="24"/>
          <w:szCs w:val="24"/>
        </w:rPr>
        <w:br/>
      </w:r>
      <w:r w:rsidRPr="00DB4833">
        <w:rPr>
          <w:rFonts w:ascii="Sylfaen" w:hAnsi="Sylfaen"/>
          <w:sz w:val="24"/>
          <w:szCs w:val="24"/>
        </w:rPr>
        <w:t>հանձնաժողովի կոլեգիայի</w:t>
      </w:r>
      <w:r w:rsidR="00960271" w:rsidRPr="00DB4833">
        <w:rPr>
          <w:rFonts w:ascii="Sylfaen" w:hAnsi="Sylfaen"/>
          <w:sz w:val="24"/>
          <w:szCs w:val="24"/>
        </w:rPr>
        <w:br/>
        <w:t>2015 թվականի սեպտեմբերի 1-ի</w:t>
      </w:r>
      <w:r w:rsidR="00960271" w:rsidRPr="00DB4833">
        <w:rPr>
          <w:rFonts w:ascii="Sylfaen" w:hAnsi="Sylfaen"/>
          <w:sz w:val="24"/>
          <w:szCs w:val="24"/>
        </w:rPr>
        <w:br/>
      </w:r>
      <w:r w:rsidRPr="00DB4833">
        <w:rPr>
          <w:rFonts w:ascii="Sylfaen" w:hAnsi="Sylfaen"/>
          <w:sz w:val="24"/>
          <w:szCs w:val="24"/>
        </w:rPr>
        <w:t>թիվ 105 որոշմամբ</w:t>
      </w:r>
    </w:p>
    <w:p w14:paraId="03FA722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39FB09F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Style w:val="Bodytext2Bold"/>
          <w:rFonts w:ascii="Sylfaen" w:hAnsi="Sylfaen"/>
          <w:spacing w:val="0"/>
          <w:sz w:val="24"/>
          <w:szCs w:val="24"/>
        </w:rPr>
        <w:t>ԿԱՆՈՆԱԿԱՐԳ</w:t>
      </w:r>
    </w:p>
    <w:p w14:paraId="6EBAAFA8" w14:textId="797E0752" w:rsidR="006B0FB0" w:rsidRPr="00DB4833" w:rsidRDefault="006B0FB0" w:rsidP="009B6BDF">
      <w:pPr>
        <w:pStyle w:val="Bodytext30"/>
        <w:shd w:val="clear" w:color="auto" w:fill="auto"/>
        <w:spacing w:after="160" w:line="360" w:lineRule="auto"/>
        <w:ind w:right="-8"/>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w:t>
      </w:r>
    </w:p>
    <w:p w14:paraId="0AF1B932" w14:textId="77777777" w:rsidR="006B0FB0" w:rsidRPr="00DB4833" w:rsidRDefault="006B0FB0" w:rsidP="009B6BDF">
      <w:pPr>
        <w:pStyle w:val="Bodytext30"/>
        <w:shd w:val="clear" w:color="auto" w:fill="auto"/>
        <w:spacing w:after="160" w:line="360" w:lineRule="auto"/>
        <w:ind w:right="-8"/>
        <w:rPr>
          <w:rFonts w:ascii="Sylfaen" w:hAnsi="Sylfaen"/>
          <w:sz w:val="24"/>
          <w:szCs w:val="24"/>
        </w:rPr>
      </w:pPr>
    </w:p>
    <w:p w14:paraId="765A5BB3"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 Ընդհանուր դրույթներ</w:t>
      </w:r>
    </w:p>
    <w:p w14:paraId="037CC623" w14:textId="5BA4AE09"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Սույն </w:t>
      </w:r>
      <w:r w:rsidR="003261B0" w:rsidRPr="00DB4833">
        <w:rPr>
          <w:rFonts w:ascii="Sylfaen" w:hAnsi="Sylfaen"/>
          <w:sz w:val="24"/>
          <w:szCs w:val="24"/>
        </w:rPr>
        <w:t>կ</w:t>
      </w:r>
      <w:r w:rsidR="006B0FB0" w:rsidRPr="00DB4833">
        <w:rPr>
          <w:rFonts w:ascii="Sylfaen" w:hAnsi="Sylfaen"/>
          <w:sz w:val="24"/>
          <w:szCs w:val="24"/>
        </w:rPr>
        <w:t>անոնակարգը մշակվել է Եվրասիական տնտեսական միության իրավունքի մաս կազմող հետ</w:t>
      </w:r>
      <w:r w:rsidR="00EC6369">
        <w:rPr>
          <w:rFonts w:ascii="Sylfaen" w:hAnsi="Sylfaen"/>
          <w:sz w:val="24"/>
          <w:szCs w:val="24"/>
        </w:rPr>
        <w:t>և</w:t>
      </w:r>
      <w:r w:rsidR="006B0FB0" w:rsidRPr="00DB4833">
        <w:rPr>
          <w:rFonts w:ascii="Sylfaen" w:hAnsi="Sylfaen"/>
          <w:sz w:val="24"/>
          <w:szCs w:val="24"/>
        </w:rPr>
        <w:t>յալ ակտերին համապատասխան՝</w:t>
      </w:r>
    </w:p>
    <w:p w14:paraId="64C9D39A" w14:textId="77777777"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r w:rsidR="003261B0" w:rsidRPr="00DB4833">
        <w:rPr>
          <w:rFonts w:ascii="Sylfaen" w:hAnsi="Sylfaen"/>
          <w:sz w:val="24"/>
          <w:szCs w:val="24"/>
        </w:rPr>
        <w:t>,</w:t>
      </w:r>
    </w:p>
    <w:p w14:paraId="2DC79F33" w14:textId="35E79F87"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003261B0" w:rsidRPr="00DB4833">
        <w:rPr>
          <w:rFonts w:ascii="Sylfaen" w:hAnsi="Sylfaen"/>
          <w:sz w:val="24"/>
          <w:szCs w:val="24"/>
        </w:rPr>
        <w:t>,</w:t>
      </w:r>
    </w:p>
    <w:p w14:paraId="5E3342B7" w14:textId="50B22A12"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2015 թվականի </w:t>
      </w:r>
      <w:r w:rsidRPr="00DB4833">
        <w:rPr>
          <w:rFonts w:ascii="Sylfaen" w:hAnsi="Sylfaen"/>
          <w:sz w:val="24"/>
          <w:szCs w:val="24"/>
        </w:rPr>
        <w:lastRenderedPageBreak/>
        <w:t xml:space="preserve">ապրիլի 14-ի «Եվրասիական տնտեսական միության շրջանակներում ընդհանուր գործընթացների ցանկի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r w:rsidR="003261B0" w:rsidRPr="00DB4833">
        <w:rPr>
          <w:rFonts w:ascii="Sylfaen" w:hAnsi="Sylfaen"/>
          <w:sz w:val="24"/>
          <w:szCs w:val="24"/>
        </w:rPr>
        <w:t>,</w:t>
      </w:r>
    </w:p>
    <w:p w14:paraId="6F93427D" w14:textId="795731F1" w:rsidR="006B0FB0" w:rsidRPr="00DB4833" w:rsidRDefault="006B0FB0" w:rsidP="00960271">
      <w:pPr>
        <w:pStyle w:val="Bodytext20"/>
        <w:shd w:val="clear" w:color="auto" w:fill="auto"/>
        <w:spacing w:before="0" w:after="160" w:line="379" w:lineRule="auto"/>
        <w:ind w:right="-6"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C6369">
        <w:rPr>
          <w:rFonts w:ascii="Sylfaen" w:hAnsi="Sylfaen"/>
          <w:sz w:val="24"/>
          <w:szCs w:val="24"/>
        </w:rPr>
        <w:t>և</w:t>
      </w:r>
      <w:r w:rsidRPr="00DB4833">
        <w:rPr>
          <w:rFonts w:ascii="Sylfaen" w:hAnsi="Sylfaen"/>
          <w:sz w:val="24"/>
          <w:szCs w:val="24"/>
        </w:rPr>
        <w:t xml:space="preserve"> նկարագրության մեթոդիկայի մասին» թիվ 63 որոշում։</w:t>
      </w:r>
    </w:p>
    <w:p w14:paraId="7F6AB7B5" w14:textId="77777777" w:rsidR="006B0FB0" w:rsidRPr="00DB4833" w:rsidRDefault="006B0FB0" w:rsidP="00960271">
      <w:pPr>
        <w:spacing w:after="160" w:line="379" w:lineRule="auto"/>
        <w:ind w:right="-6"/>
      </w:pPr>
    </w:p>
    <w:p w14:paraId="3C169629" w14:textId="77777777" w:rsidR="006B0FB0" w:rsidRPr="00DB4833" w:rsidRDefault="006B0FB0" w:rsidP="00960271">
      <w:pPr>
        <w:pStyle w:val="Bodytext20"/>
        <w:shd w:val="clear" w:color="auto" w:fill="auto"/>
        <w:spacing w:before="0" w:after="160" w:line="379" w:lineRule="auto"/>
        <w:ind w:right="-6" w:firstLine="0"/>
        <w:jc w:val="center"/>
        <w:rPr>
          <w:rFonts w:ascii="Sylfaen" w:hAnsi="Sylfaen"/>
          <w:sz w:val="24"/>
          <w:szCs w:val="24"/>
        </w:rPr>
      </w:pPr>
      <w:r w:rsidRPr="00DB4833">
        <w:rPr>
          <w:rFonts w:ascii="Sylfaen" w:hAnsi="Sylfaen"/>
          <w:sz w:val="24"/>
          <w:szCs w:val="24"/>
        </w:rPr>
        <w:t>II. Կիրառման ոլորտը</w:t>
      </w:r>
    </w:p>
    <w:p w14:paraId="498B8307" w14:textId="0EDF9A6C"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անոնակարգը մշակվել է ընդհանուր գործընթացի մասնակիցների կողմից «Մաքսային ներկայացուցիչների ընդհանուր ռեեստրի ձ</w:t>
      </w:r>
      <w:r w:rsidR="00EC6369">
        <w:rPr>
          <w:rFonts w:ascii="Sylfaen" w:hAnsi="Sylfaen"/>
          <w:sz w:val="24"/>
          <w:szCs w:val="24"/>
        </w:rPr>
        <w:t>և</w:t>
      </w:r>
      <w:r w:rsidR="006B0FB0" w:rsidRPr="00DB4833">
        <w:rPr>
          <w:rFonts w:ascii="Sylfaen" w:hAnsi="Sylfaen"/>
          <w:sz w:val="24"/>
          <w:szCs w:val="24"/>
        </w:rPr>
        <w:t xml:space="preserve">ավորում, վարում </w:t>
      </w:r>
      <w:r w:rsidR="00EC6369">
        <w:rPr>
          <w:rFonts w:ascii="Sylfaen" w:hAnsi="Sylfaen"/>
          <w:sz w:val="24"/>
          <w:szCs w:val="24"/>
        </w:rPr>
        <w:t>և</w:t>
      </w:r>
      <w:r w:rsidR="006B0FB0" w:rsidRPr="00DB4833">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EC6369">
        <w:rPr>
          <w:rFonts w:ascii="Sylfaen" w:hAnsi="Sylfaen"/>
          <w:sz w:val="24"/>
          <w:szCs w:val="24"/>
        </w:rPr>
        <w:t>և</w:t>
      </w:r>
      <w:r w:rsidR="006B0FB0" w:rsidRPr="00DB4833">
        <w:rPr>
          <w:rFonts w:ascii="Sylfaen" w:hAnsi="Sylfaen"/>
          <w:sz w:val="24"/>
          <w:szCs w:val="24"/>
        </w:rPr>
        <w:t xml:space="preserve"> պայմանների, ինչպես նա</w:t>
      </w:r>
      <w:r w:rsidR="00EC6369">
        <w:rPr>
          <w:rFonts w:ascii="Sylfaen" w:hAnsi="Sylfaen"/>
          <w:sz w:val="24"/>
          <w:szCs w:val="24"/>
        </w:rPr>
        <w:t>և</w:t>
      </w:r>
      <w:r w:rsidR="006B0FB0" w:rsidRPr="00DB4833">
        <w:rPr>
          <w:rFonts w:ascii="Sylfaen" w:hAnsi="Sylfaen"/>
          <w:sz w:val="24"/>
          <w:szCs w:val="24"/>
        </w:rPr>
        <w:t xml:space="preserve"> դրանց կատարման մեջ իրենց դերի միատեսակ ընկալումն ապահովելու նպատակով:</w:t>
      </w:r>
    </w:p>
    <w:p w14:paraId="082E7F1C" w14:textId="68F51EF2"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անոնակարգով սահմանվում են ընդհանուր գործընթացի գործառնությունների կատարման այն կարգի ու պայմանների նկատմամբ պահանջները, որոնք անմիջականորեն ուղղված են ընդհանուր գործընթացի մասնակիցների միջ</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փոխգործակցության իրագործմանը։</w:t>
      </w:r>
    </w:p>
    <w:p w14:paraId="7ACF074C" w14:textId="6F7C6C2F" w:rsidR="006B0FB0" w:rsidRPr="00DB4833" w:rsidRDefault="00591054" w:rsidP="00960271">
      <w:pPr>
        <w:pStyle w:val="Bodytext20"/>
        <w:shd w:val="clear" w:color="auto" w:fill="auto"/>
        <w:tabs>
          <w:tab w:val="left" w:pos="1021"/>
        </w:tabs>
        <w:spacing w:before="0" w:after="160" w:line="379" w:lineRule="auto"/>
        <w:ind w:right="-6"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 xml:space="preserve">անոնակարգը կիրառվում է ընդհանուր գործընթացի մասնակիցների կողմից ընդհանուր գործընթացի շրջանակներում ընթացակարգերի </w:t>
      </w:r>
      <w:r w:rsidR="00EC6369">
        <w:rPr>
          <w:rFonts w:ascii="Sylfaen" w:hAnsi="Sylfaen"/>
          <w:sz w:val="24"/>
          <w:szCs w:val="24"/>
        </w:rPr>
        <w:t>և</w:t>
      </w:r>
      <w:r w:rsidR="006B0FB0" w:rsidRPr="00DB4833">
        <w:rPr>
          <w:rFonts w:ascii="Sylfaen" w:hAnsi="Sylfaen"/>
          <w:sz w:val="24"/>
          <w:szCs w:val="24"/>
        </w:rPr>
        <w:t xml:space="preserve"> գործառնությունների կատարման կարգի նկատմամբ հսկողության, ինչպես նա</w:t>
      </w:r>
      <w:r w:rsidR="00EC6369">
        <w:rPr>
          <w:rFonts w:ascii="Sylfaen" w:hAnsi="Sylfaen"/>
          <w:sz w:val="24"/>
          <w:szCs w:val="24"/>
        </w:rPr>
        <w:t>և</w:t>
      </w:r>
      <w:r w:rsidR="006B0FB0" w:rsidRPr="00DB4833">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EC6369">
        <w:rPr>
          <w:rFonts w:ascii="Sylfaen" w:hAnsi="Sylfaen"/>
          <w:sz w:val="24"/>
          <w:szCs w:val="24"/>
        </w:rPr>
        <w:t>և</w:t>
      </w:r>
      <w:r w:rsidR="006B0FB0" w:rsidRPr="00DB4833">
        <w:rPr>
          <w:rFonts w:ascii="Sylfaen" w:hAnsi="Sylfaen"/>
          <w:sz w:val="24"/>
          <w:szCs w:val="24"/>
        </w:rPr>
        <w:t xml:space="preserve"> լրամշակման ժամանակ։</w:t>
      </w:r>
    </w:p>
    <w:p w14:paraId="7357DC4D"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0CAB732E" w14:textId="77777777" w:rsidR="006B0FB0" w:rsidRPr="00DB4833" w:rsidRDefault="006B0FB0" w:rsidP="00960271">
      <w:pPr>
        <w:pStyle w:val="Bodytext20"/>
        <w:shd w:val="clear" w:color="auto" w:fill="auto"/>
        <w:spacing w:before="0" w:after="160" w:line="336" w:lineRule="auto"/>
        <w:ind w:right="-8" w:firstLine="0"/>
        <w:jc w:val="center"/>
        <w:rPr>
          <w:rFonts w:ascii="Sylfaen" w:hAnsi="Sylfaen"/>
          <w:sz w:val="24"/>
          <w:szCs w:val="24"/>
        </w:rPr>
      </w:pPr>
      <w:r w:rsidRPr="00DB4833">
        <w:rPr>
          <w:rFonts w:ascii="Sylfaen" w:hAnsi="Sylfaen"/>
          <w:sz w:val="24"/>
          <w:szCs w:val="24"/>
        </w:rPr>
        <w:lastRenderedPageBreak/>
        <w:t>III. Հիմնական հասկացությունները</w:t>
      </w:r>
    </w:p>
    <w:p w14:paraId="286E7345" w14:textId="2D911D30" w:rsidR="006B0FB0" w:rsidRPr="00DB4833" w:rsidRDefault="00591054" w:rsidP="003F48FE">
      <w:pPr>
        <w:pStyle w:val="Bodytext20"/>
        <w:shd w:val="clear" w:color="auto" w:fill="auto"/>
        <w:tabs>
          <w:tab w:val="left" w:pos="1021"/>
        </w:tabs>
        <w:spacing w:before="0" w:after="160" w:line="324" w:lineRule="auto"/>
        <w:ind w:right="-6" w:firstLine="567"/>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6B0FB0" w:rsidRPr="00DB4833">
        <w:rPr>
          <w:rFonts w:ascii="Sylfaen" w:hAnsi="Sylfaen"/>
          <w:sz w:val="24"/>
          <w:szCs w:val="24"/>
        </w:rPr>
        <w:t xml:space="preserve">Սույն </w:t>
      </w:r>
      <w:r w:rsidR="006E2F0A" w:rsidRPr="00DB4833">
        <w:rPr>
          <w:rFonts w:ascii="Sylfaen" w:hAnsi="Sylfaen"/>
          <w:sz w:val="24"/>
          <w:szCs w:val="24"/>
        </w:rPr>
        <w:t>կ</w:t>
      </w:r>
      <w:r w:rsidR="006B0FB0" w:rsidRPr="00DB4833">
        <w:rPr>
          <w:rFonts w:ascii="Sylfaen" w:hAnsi="Sylfaen"/>
          <w:sz w:val="24"/>
          <w:szCs w:val="24"/>
        </w:rPr>
        <w:t>անոնակարգի նպատակներով օգտագործվում են հետ</w:t>
      </w:r>
      <w:r w:rsidR="00EC6369">
        <w:rPr>
          <w:rFonts w:ascii="Sylfaen" w:hAnsi="Sylfaen"/>
          <w:sz w:val="24"/>
          <w:szCs w:val="24"/>
        </w:rPr>
        <w:t>և</w:t>
      </w:r>
      <w:r w:rsidR="006B0FB0" w:rsidRPr="00DB4833">
        <w:rPr>
          <w:rFonts w:ascii="Sylfaen" w:hAnsi="Sylfaen"/>
          <w:sz w:val="24"/>
          <w:szCs w:val="24"/>
        </w:rPr>
        <w:t>յալ հասկացությունները, որոնք ունեն հետ</w:t>
      </w:r>
      <w:r w:rsidR="00EC6369">
        <w:rPr>
          <w:rFonts w:ascii="Sylfaen" w:hAnsi="Sylfaen"/>
          <w:sz w:val="24"/>
          <w:szCs w:val="24"/>
        </w:rPr>
        <w:t>և</w:t>
      </w:r>
      <w:r w:rsidR="006B0FB0" w:rsidRPr="00DB4833">
        <w:rPr>
          <w:rFonts w:ascii="Sylfaen" w:hAnsi="Sylfaen"/>
          <w:sz w:val="24"/>
          <w:szCs w:val="24"/>
        </w:rPr>
        <w:t>յալ իմաստը՝</w:t>
      </w:r>
    </w:p>
    <w:p w14:paraId="3048E374" w14:textId="6C872A26"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աուտենտիֆիկացիա</w:t>
      </w:r>
      <w:r w:rsidR="006B0FB0" w:rsidRPr="00DB4833">
        <w:rPr>
          <w:rFonts w:ascii="Sylfaen" w:hAnsi="Sylfaen"/>
          <w:sz w:val="24"/>
          <w:szCs w:val="24"/>
        </w:rPr>
        <w:t xml:space="preserve">՝ ընդհանուր գործընթացի մասնակցին իր կողմից ներկայացված </w:t>
      </w:r>
      <w:r w:rsidR="00EC6369">
        <w:rPr>
          <w:rFonts w:ascii="Sylfaen" w:hAnsi="Sylfaen"/>
          <w:sz w:val="24"/>
          <w:szCs w:val="24"/>
        </w:rPr>
        <w:t>և</w:t>
      </w:r>
      <w:r w:rsidR="006B0FB0" w:rsidRPr="00DB4833">
        <w:rPr>
          <w:rFonts w:ascii="Sylfaen" w:hAnsi="Sylfaen"/>
          <w:sz w:val="24"/>
          <w:szCs w:val="24"/>
        </w:rPr>
        <w:t xml:space="preserve"> այդ մասնակցին եզակիորեն նույնականացնող հատկանիշի պատկանելության ստուգում </w:t>
      </w:r>
      <w:r w:rsidR="00EC6369">
        <w:rPr>
          <w:rFonts w:ascii="Sylfaen" w:hAnsi="Sylfaen"/>
          <w:sz w:val="24"/>
          <w:szCs w:val="24"/>
        </w:rPr>
        <w:t>և</w:t>
      </w:r>
      <w:r w:rsidR="006B0FB0" w:rsidRPr="00DB4833">
        <w:rPr>
          <w:rFonts w:ascii="Sylfaen" w:hAnsi="Sylfaen"/>
          <w:sz w:val="24"/>
          <w:szCs w:val="24"/>
        </w:rPr>
        <w:t xml:space="preserve"> դրա իսկության հաստատում.</w:t>
      </w:r>
    </w:p>
    <w:p w14:paraId="774A9442" w14:textId="77777777"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նախաձեռնող</w:t>
      </w:r>
      <w:r w:rsidR="006B0FB0" w:rsidRPr="00DB4833">
        <w:rPr>
          <w:rFonts w:ascii="Sylfaen" w:hAnsi="Sylfaen"/>
          <w:sz w:val="24"/>
          <w:szCs w:val="24"/>
        </w:rPr>
        <w:t>՝ ընդհանուր գործընթացի տրանզակցիաների կատարում</w:t>
      </w:r>
      <w:r w:rsidR="006E2F0A" w:rsidRPr="00DB4833">
        <w:rPr>
          <w:rFonts w:ascii="Sylfaen" w:hAnsi="Sylfaen"/>
          <w:sz w:val="24"/>
          <w:szCs w:val="24"/>
        </w:rPr>
        <w:t>ն</w:t>
      </w:r>
      <w:r w:rsidR="006B0FB0" w:rsidRPr="00DB4833">
        <w:rPr>
          <w:rFonts w:ascii="Sylfaen" w:hAnsi="Sylfaen"/>
          <w:sz w:val="24"/>
          <w:szCs w:val="24"/>
        </w:rPr>
        <w:t xml:space="preserve"> սկսող տեղեկատվական փոխգործակցության մասնակից.</w:t>
      </w:r>
    </w:p>
    <w:p w14:paraId="03268DE2" w14:textId="77777777"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էլեկտրոնային փաստաթղթի (տեղեկությունների) վավերապայման</w:t>
      </w:r>
      <w:r w:rsidR="006B0FB0" w:rsidRPr="00DB4833">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791DCBC6" w14:textId="2392B5E9"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ռեսպոնդենտ</w:t>
      </w:r>
      <w:r w:rsidR="006B0FB0" w:rsidRPr="00DB4833">
        <w:rPr>
          <w:rFonts w:ascii="Sylfaen" w:hAnsi="Sylfaen"/>
          <w:sz w:val="24"/>
          <w:szCs w:val="24"/>
        </w:rPr>
        <w:t xml:space="preserve">՝ տեղեկատվական փոխգործակցության մասնակից, որն ընդհանուր գործընթացի տրանզակցիան նախաձեռնողից ընդունում է հաղորդագրություն </w:t>
      </w:r>
      <w:r w:rsidR="00EC6369">
        <w:rPr>
          <w:rFonts w:ascii="Sylfaen" w:hAnsi="Sylfaen"/>
          <w:sz w:val="24"/>
          <w:szCs w:val="24"/>
        </w:rPr>
        <w:t>և</w:t>
      </w:r>
      <w:r w:rsidR="006B0FB0" w:rsidRPr="00DB4833">
        <w:rPr>
          <w:rFonts w:ascii="Sylfaen" w:hAnsi="Sylfaen"/>
          <w:sz w:val="24"/>
          <w:szCs w:val="24"/>
        </w:rPr>
        <w:t xml:space="preserve"> արձագանքում դրան՝ ըստ ընդհանուր գործընթացի տրանզակցիայի ձ</w:t>
      </w:r>
      <w:r w:rsidR="00EC6369">
        <w:rPr>
          <w:rFonts w:ascii="Sylfaen" w:hAnsi="Sylfaen"/>
          <w:sz w:val="24"/>
          <w:szCs w:val="24"/>
        </w:rPr>
        <w:t>և</w:t>
      </w:r>
      <w:r w:rsidR="006B0FB0" w:rsidRPr="00DB4833">
        <w:rPr>
          <w:rFonts w:ascii="Sylfaen" w:hAnsi="Sylfaen"/>
          <w:sz w:val="24"/>
          <w:szCs w:val="24"/>
        </w:rPr>
        <w:t>անմուշով սահմանված սցենարի.</w:t>
      </w:r>
    </w:p>
    <w:p w14:paraId="071F5F60" w14:textId="77777777"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տեղեկատվական օբյեկտի վիճակ</w:t>
      </w:r>
      <w:r w:rsidR="006B0FB0" w:rsidRPr="00DB4833">
        <w:rPr>
          <w:rFonts w:ascii="Sylfaen" w:hAnsi="Sylfaen"/>
          <w:sz w:val="24"/>
          <w:szCs w:val="24"/>
        </w:rPr>
        <w:t>՝ ընդհանուր գործընթացի ընթացակարգի կատարման որոշակի փուլում տեղեկատվական օբյեկտին բնորոշող հատկություն, որը փոփոխվում է ընդհանուր գործընթացի գործառնությունների կատարման ժամանակ.</w:t>
      </w:r>
    </w:p>
    <w:p w14:paraId="599A9467" w14:textId="57EA8E11" w:rsidR="006B0FB0" w:rsidRPr="00DB4833" w:rsidRDefault="00505133"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b/>
          <w:sz w:val="24"/>
          <w:szCs w:val="24"/>
        </w:rPr>
        <w:t>ընդհանուր գործընթացի տրանզակցիա</w:t>
      </w:r>
      <w:r w:rsidR="006B0FB0" w:rsidRPr="00DB4833">
        <w:rPr>
          <w:rFonts w:ascii="Sylfaen" w:hAnsi="Sylfaen"/>
          <w:sz w:val="24"/>
          <w:szCs w:val="24"/>
        </w:rPr>
        <w:t>՝ երկու մասնակիցների միջ</w:t>
      </w:r>
      <w:r w:rsidR="00EC6369">
        <w:rPr>
          <w:rFonts w:ascii="Sylfaen" w:hAnsi="Sylfaen"/>
          <w:sz w:val="24"/>
          <w:szCs w:val="24"/>
        </w:rPr>
        <w:t>և</w:t>
      </w:r>
      <w:r w:rsidR="006B0FB0" w:rsidRPr="00DB4833">
        <w:rPr>
          <w:rFonts w:ascii="Sylfaen" w:hAnsi="Sylfaen"/>
          <w:sz w:val="24"/>
          <w:szCs w:val="24"/>
        </w:rPr>
        <w:t xml:space="preserve"> տարրական տեղեկատվական փոխգործակցություն, որն իրականացվում է յուրաքանչյուր մասնակցի կողմից ընդհանուր գործընթացի իր գործառնության շրջանակներում:</w:t>
      </w:r>
    </w:p>
    <w:p w14:paraId="1A3C2BE8" w14:textId="09CB8C61" w:rsidR="006B0FB0" w:rsidRPr="00DB4833" w:rsidRDefault="006B0FB0" w:rsidP="003F48FE">
      <w:pPr>
        <w:pStyle w:val="Bodytext20"/>
        <w:shd w:val="clear" w:color="auto" w:fill="auto"/>
        <w:spacing w:before="0" w:after="160" w:line="324" w:lineRule="auto"/>
        <w:ind w:right="-6" w:firstLine="567"/>
        <w:rPr>
          <w:rFonts w:ascii="Sylfaen" w:hAnsi="Sylfaen"/>
          <w:sz w:val="24"/>
          <w:szCs w:val="24"/>
        </w:rPr>
      </w:pPr>
      <w:r w:rsidRPr="00DB4833">
        <w:rPr>
          <w:rFonts w:ascii="Sylfaen" w:hAnsi="Sylfaen"/>
          <w:sz w:val="24"/>
          <w:szCs w:val="24"/>
        </w:rPr>
        <w:t xml:space="preserve">Սույն </w:t>
      </w:r>
      <w:r w:rsidR="006E2F0A" w:rsidRPr="00DB4833">
        <w:rPr>
          <w:rFonts w:ascii="Sylfaen" w:hAnsi="Sylfaen"/>
          <w:sz w:val="24"/>
          <w:szCs w:val="24"/>
        </w:rPr>
        <w:t>կ</w:t>
      </w:r>
      <w:r w:rsidRPr="00DB4833">
        <w:rPr>
          <w:rFonts w:ascii="Sylfaen" w:hAnsi="Sylfaen"/>
          <w:sz w:val="24"/>
          <w:szCs w:val="24"/>
        </w:rPr>
        <w:t>անոնակարգում օգտագործվող մյուս հասկացությունները կիրառվում են Եվրասիական տնտեսական հանձնաժողովի կոլեգիայի 2015 թվականի սեպտեմբերի 1-ի թիվ 105 որոշմամբ հաստատված՝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w:t>
      </w:r>
      <w:r w:rsidR="00505133" w:rsidRPr="00DB4833">
        <w:rPr>
          <w:rFonts w:ascii="Sylfaen" w:hAnsi="Sylfaen"/>
          <w:sz w:val="24"/>
          <w:szCs w:val="24"/>
        </w:rPr>
        <w:t>ն</w:t>
      </w:r>
      <w:r w:rsidRPr="00DB4833">
        <w:rPr>
          <w:rFonts w:ascii="Sylfaen" w:hAnsi="Sylfaen"/>
          <w:sz w:val="24"/>
          <w:szCs w:val="24"/>
        </w:rPr>
        <w:t xml:space="preserve">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միջոցներով իրագործելիս </w:t>
      </w:r>
      <w:r w:rsidR="00505133" w:rsidRPr="00DB4833">
        <w:rPr>
          <w:rFonts w:ascii="Sylfaen" w:hAnsi="Sylfaen"/>
          <w:sz w:val="24"/>
          <w:szCs w:val="24"/>
        </w:rPr>
        <w:t>տ</w:t>
      </w:r>
      <w:r w:rsidRPr="00DB4833">
        <w:rPr>
          <w:rFonts w:ascii="Sylfaen" w:hAnsi="Sylfaen"/>
          <w:sz w:val="24"/>
          <w:szCs w:val="24"/>
        </w:rPr>
        <w:t xml:space="preserve">եղեկատվական փոխգործակցության կանոնների (այսուհետ՝ Տեղեկատվական փոխգործակցության կանոններ) 4-րդ կետում </w:t>
      </w:r>
      <w:r w:rsidRPr="00DB4833">
        <w:rPr>
          <w:rFonts w:ascii="Sylfaen" w:hAnsi="Sylfaen"/>
          <w:sz w:val="24"/>
          <w:szCs w:val="24"/>
        </w:rPr>
        <w:lastRenderedPageBreak/>
        <w:t>սահմանված իմաստներով։</w:t>
      </w:r>
    </w:p>
    <w:p w14:paraId="116D19C2" w14:textId="77777777" w:rsidR="006B0FB0" w:rsidRPr="00DB4833" w:rsidRDefault="006B0FB0" w:rsidP="00960271">
      <w:pPr>
        <w:spacing w:after="160" w:line="336" w:lineRule="auto"/>
        <w:rPr>
          <w:rFonts w:eastAsia="Times New Roman" w:cs="Times New Roman"/>
        </w:rPr>
      </w:pPr>
    </w:p>
    <w:p w14:paraId="2181DCFA" w14:textId="77777777" w:rsidR="006B0FB0" w:rsidRPr="00DB4833" w:rsidRDefault="006B0FB0" w:rsidP="00960271">
      <w:pPr>
        <w:pStyle w:val="Bodytext20"/>
        <w:shd w:val="clear" w:color="auto" w:fill="auto"/>
        <w:spacing w:before="0" w:after="160" w:line="336" w:lineRule="auto"/>
        <w:ind w:left="567" w:right="1126" w:firstLine="0"/>
        <w:jc w:val="center"/>
        <w:rPr>
          <w:rFonts w:ascii="Sylfaen" w:hAnsi="Sylfaen"/>
          <w:sz w:val="24"/>
          <w:szCs w:val="24"/>
        </w:rPr>
      </w:pPr>
      <w:r w:rsidRPr="00DB4833">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0E0730D3" w14:textId="77777777" w:rsidR="006B0FB0" w:rsidRPr="00DB4833" w:rsidRDefault="006B0FB0" w:rsidP="003F48FE">
      <w:pPr>
        <w:pStyle w:val="Bodytext20"/>
        <w:shd w:val="clear" w:color="auto" w:fill="auto"/>
        <w:spacing w:before="0" w:after="120" w:line="240" w:lineRule="auto"/>
        <w:ind w:left="567" w:right="1128" w:firstLine="0"/>
        <w:jc w:val="center"/>
        <w:rPr>
          <w:rFonts w:ascii="Sylfaen" w:hAnsi="Sylfaen"/>
          <w:sz w:val="24"/>
          <w:szCs w:val="24"/>
        </w:rPr>
      </w:pPr>
    </w:p>
    <w:p w14:paraId="44E8C580" w14:textId="77777777" w:rsidR="006B0FB0" w:rsidRPr="00DB4833" w:rsidRDefault="00591054" w:rsidP="00960271">
      <w:pPr>
        <w:pStyle w:val="Bodytext20"/>
        <w:shd w:val="clear" w:color="auto" w:fill="auto"/>
        <w:tabs>
          <w:tab w:val="left" w:pos="2694"/>
        </w:tabs>
        <w:spacing w:before="0" w:after="160" w:line="336" w:lineRule="auto"/>
        <w:ind w:left="2268" w:right="2260"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Տեղեկատվական փոխգործակցության մասնակիցները</w:t>
      </w:r>
    </w:p>
    <w:p w14:paraId="30ED97D7" w14:textId="77777777" w:rsidR="006B0FB0" w:rsidRPr="00DB4833" w:rsidRDefault="00591054" w:rsidP="00960271">
      <w:pPr>
        <w:pStyle w:val="Bodytext20"/>
        <w:shd w:val="clear" w:color="auto" w:fill="auto"/>
        <w:tabs>
          <w:tab w:val="left" w:pos="1021"/>
        </w:tabs>
        <w:spacing w:before="0" w:after="160" w:line="336"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6B0FB0" w:rsidRPr="00DB4833">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25E6F2DE" w14:textId="77777777" w:rsidR="006B0FB0" w:rsidRPr="00DB4833" w:rsidRDefault="006B0FB0" w:rsidP="003F48FE">
      <w:pPr>
        <w:pStyle w:val="Bodytext20"/>
        <w:shd w:val="clear" w:color="auto" w:fill="auto"/>
        <w:spacing w:before="0" w:after="120" w:line="240" w:lineRule="auto"/>
        <w:ind w:right="-6" w:firstLine="0"/>
        <w:jc w:val="right"/>
        <w:rPr>
          <w:rFonts w:ascii="Sylfaen" w:hAnsi="Sylfaen"/>
          <w:sz w:val="24"/>
          <w:szCs w:val="24"/>
        </w:rPr>
      </w:pPr>
    </w:p>
    <w:p w14:paraId="27FFE75F"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w:t>
      </w:r>
    </w:p>
    <w:p w14:paraId="1F5BEE3F" w14:textId="77777777"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hAnsi="Sylfaen"/>
          <w:sz w:val="24"/>
          <w:szCs w:val="24"/>
        </w:rPr>
        <w:t>Տեղեկատվական փոխգործակցության մասնակիցների դերերի ցանկ</w:t>
      </w:r>
      <w:r w:rsidR="006E2F0A" w:rsidRPr="00DB4833">
        <w:rPr>
          <w:rFonts w:ascii="Sylfaen" w:hAnsi="Sylfaen"/>
          <w:sz w:val="24"/>
          <w:szCs w:val="24"/>
        </w:rPr>
        <w:t>ը</w:t>
      </w:r>
    </w:p>
    <w:tbl>
      <w:tblPr>
        <w:tblOverlap w:val="never"/>
        <w:tblW w:w="9746" w:type="dxa"/>
        <w:jc w:val="center"/>
        <w:tblLayout w:type="fixed"/>
        <w:tblCellMar>
          <w:left w:w="10" w:type="dxa"/>
          <w:right w:w="10" w:type="dxa"/>
        </w:tblCellMar>
        <w:tblLook w:val="0000" w:firstRow="0" w:lastRow="0" w:firstColumn="0" w:lastColumn="0" w:noHBand="0" w:noVBand="0"/>
      </w:tblPr>
      <w:tblGrid>
        <w:gridCol w:w="2603"/>
        <w:gridCol w:w="3647"/>
        <w:gridCol w:w="3496"/>
      </w:tblGrid>
      <w:tr w:rsidR="006B0FB0" w:rsidRPr="00DB4833" w14:paraId="6D061814" w14:textId="77777777" w:rsidTr="00960271">
        <w:trPr>
          <w:tblHeader/>
          <w:jc w:val="center"/>
        </w:trPr>
        <w:tc>
          <w:tcPr>
            <w:tcW w:w="2603" w:type="dxa"/>
            <w:tcBorders>
              <w:top w:val="single" w:sz="4" w:space="0" w:color="auto"/>
              <w:left w:val="single" w:sz="4" w:space="0" w:color="auto"/>
            </w:tcBorders>
            <w:shd w:val="clear" w:color="auto" w:fill="FFFFFF"/>
            <w:vAlign w:val="center"/>
          </w:tcPr>
          <w:p w14:paraId="24CFAC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անվանումը</w:t>
            </w:r>
          </w:p>
        </w:tc>
        <w:tc>
          <w:tcPr>
            <w:tcW w:w="3647" w:type="dxa"/>
            <w:tcBorders>
              <w:top w:val="single" w:sz="4" w:space="0" w:color="auto"/>
              <w:left w:val="single" w:sz="4" w:space="0" w:color="auto"/>
            </w:tcBorders>
            <w:shd w:val="clear" w:color="auto" w:fill="FFFFFF"/>
            <w:vAlign w:val="center"/>
          </w:tcPr>
          <w:p w14:paraId="4E13946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նկարագրությունը</w:t>
            </w:r>
          </w:p>
        </w:tc>
        <w:tc>
          <w:tcPr>
            <w:tcW w:w="3496" w:type="dxa"/>
            <w:tcBorders>
              <w:top w:val="single" w:sz="4" w:space="0" w:color="auto"/>
              <w:left w:val="single" w:sz="4" w:space="0" w:color="auto"/>
              <w:right w:val="single" w:sz="4" w:space="0" w:color="auto"/>
            </w:tcBorders>
            <w:shd w:val="clear" w:color="auto" w:fill="FFFFFF"/>
            <w:vAlign w:val="center"/>
          </w:tcPr>
          <w:p w14:paraId="6031AEA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Դերը կատարող մասնակիցը</w:t>
            </w:r>
          </w:p>
        </w:tc>
      </w:tr>
      <w:tr w:rsidR="006B0FB0" w:rsidRPr="00DB4833" w14:paraId="50131178" w14:textId="77777777" w:rsidTr="00960271">
        <w:trPr>
          <w:tblHeader/>
          <w:jc w:val="center"/>
        </w:trPr>
        <w:tc>
          <w:tcPr>
            <w:tcW w:w="2603" w:type="dxa"/>
            <w:tcBorders>
              <w:top w:val="single" w:sz="4" w:space="0" w:color="auto"/>
              <w:left w:val="single" w:sz="4" w:space="0" w:color="auto"/>
            </w:tcBorders>
            <w:shd w:val="clear" w:color="auto" w:fill="FFFFFF"/>
            <w:vAlign w:val="center"/>
          </w:tcPr>
          <w:p w14:paraId="1DD6A8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647" w:type="dxa"/>
            <w:tcBorders>
              <w:top w:val="single" w:sz="4" w:space="0" w:color="auto"/>
              <w:left w:val="single" w:sz="4" w:space="0" w:color="auto"/>
            </w:tcBorders>
            <w:shd w:val="clear" w:color="auto" w:fill="FFFFFF"/>
            <w:vAlign w:val="center"/>
          </w:tcPr>
          <w:p w14:paraId="4EFEE2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496" w:type="dxa"/>
            <w:tcBorders>
              <w:top w:val="single" w:sz="4" w:space="0" w:color="auto"/>
              <w:left w:val="single" w:sz="4" w:space="0" w:color="auto"/>
              <w:right w:val="single" w:sz="4" w:space="0" w:color="auto"/>
            </w:tcBorders>
            <w:shd w:val="clear" w:color="auto" w:fill="FFFFFF"/>
            <w:vAlign w:val="center"/>
          </w:tcPr>
          <w:p w14:paraId="234CB0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DC23618" w14:textId="77777777" w:rsidTr="00960271">
        <w:trPr>
          <w:jc w:val="center"/>
        </w:trPr>
        <w:tc>
          <w:tcPr>
            <w:tcW w:w="2603" w:type="dxa"/>
            <w:tcBorders>
              <w:top w:val="single" w:sz="4" w:space="0" w:color="auto"/>
              <w:left w:val="single" w:sz="4" w:space="0" w:color="auto"/>
            </w:tcBorders>
            <w:shd w:val="clear" w:color="auto" w:fill="FFFFFF"/>
          </w:tcPr>
          <w:p w14:paraId="0692109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Ազգային ռեեստրի սեփականատեր</w:t>
            </w:r>
          </w:p>
        </w:tc>
        <w:tc>
          <w:tcPr>
            <w:tcW w:w="3647" w:type="dxa"/>
            <w:tcBorders>
              <w:top w:val="single" w:sz="4" w:space="0" w:color="auto"/>
              <w:left w:val="single" w:sz="4" w:space="0" w:color="auto"/>
            </w:tcBorders>
            <w:shd w:val="clear" w:color="auto" w:fill="FFFFFF"/>
          </w:tcPr>
          <w:p w14:paraId="2C93758E" w14:textId="2033291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իրականացնում է ազգային ռեեստրի վարումը,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ավորման համար Եվրասիական տնտեսական հանձնաժողով տեղեկատվության ներկայացումը, հարցումների ձ</w:t>
            </w:r>
            <w:r w:rsidR="00EC6369">
              <w:rPr>
                <w:rStyle w:val="Bodytext212pt"/>
                <w:rFonts w:ascii="Sylfaen" w:hAnsi="Sylfaen"/>
              </w:rPr>
              <w:t>և</w:t>
            </w:r>
            <w:r w:rsidRPr="00DB4833">
              <w:rPr>
                <w:rStyle w:val="Bodytext212pt"/>
                <w:rFonts w:ascii="Sylfaen" w:hAnsi="Sylfaen"/>
              </w:rPr>
              <w:t xml:space="preserve">ավորումը </w:t>
            </w:r>
            <w:r w:rsidR="00EC6369">
              <w:rPr>
                <w:rStyle w:val="Bodytext212pt"/>
                <w:rFonts w:ascii="Sylfaen" w:hAnsi="Sylfaen"/>
              </w:rPr>
              <w:t>և</w:t>
            </w:r>
            <w:r w:rsidRPr="00DB4833">
              <w:rPr>
                <w:rStyle w:val="Bodytext212pt"/>
                <w:rFonts w:ascii="Sylfaen" w:hAnsi="Sylfaen"/>
              </w:rPr>
              <w:t xml:space="preserve"> մաքսային ներկայացուցիչների ընդհանուր ռեեստրից տեղեկությունների ստացումը</w:t>
            </w:r>
          </w:p>
        </w:tc>
        <w:tc>
          <w:tcPr>
            <w:tcW w:w="3496" w:type="dxa"/>
            <w:tcBorders>
              <w:top w:val="single" w:sz="4" w:space="0" w:color="auto"/>
              <w:left w:val="single" w:sz="4" w:space="0" w:color="auto"/>
              <w:right w:val="single" w:sz="4" w:space="0" w:color="auto"/>
            </w:tcBorders>
            <w:shd w:val="clear" w:color="auto" w:fill="FFFFFF"/>
          </w:tcPr>
          <w:p w14:paraId="3011965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միության անդամ պետության լիազորված մարմին (Р.СС.05.АСТ.001)</w:t>
            </w:r>
          </w:p>
        </w:tc>
      </w:tr>
      <w:tr w:rsidR="006B0FB0" w:rsidRPr="00DB4833" w14:paraId="5BBD4C20" w14:textId="77777777" w:rsidTr="00960271">
        <w:trPr>
          <w:jc w:val="center"/>
        </w:trPr>
        <w:tc>
          <w:tcPr>
            <w:tcW w:w="2603" w:type="dxa"/>
            <w:tcBorders>
              <w:top w:val="single" w:sz="4" w:space="0" w:color="auto"/>
              <w:left w:val="single" w:sz="4" w:space="0" w:color="auto"/>
              <w:bottom w:val="single" w:sz="4" w:space="0" w:color="auto"/>
            </w:tcBorders>
            <w:shd w:val="clear" w:color="auto" w:fill="FFFFFF"/>
          </w:tcPr>
          <w:p w14:paraId="0EA1F5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սեփականատեր</w:t>
            </w:r>
          </w:p>
        </w:tc>
        <w:tc>
          <w:tcPr>
            <w:tcW w:w="3647" w:type="dxa"/>
            <w:tcBorders>
              <w:top w:val="single" w:sz="4" w:space="0" w:color="auto"/>
              <w:left w:val="single" w:sz="4" w:space="0" w:color="auto"/>
              <w:bottom w:val="single" w:sz="4" w:space="0" w:color="auto"/>
            </w:tcBorders>
            <w:shd w:val="clear" w:color="auto" w:fill="FFFFFF"/>
          </w:tcPr>
          <w:p w14:paraId="76431F15" w14:textId="0F7BE74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իրականացնում է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ավորումը, ներկայացնում է մաքսային ներկայացուցիչների ընդհանուր ռեեստրում պարունակվող տեղեկություններ</w:t>
            </w:r>
            <w:r w:rsidR="00505133" w:rsidRPr="00DB4833">
              <w:rPr>
                <w:rStyle w:val="Bodytext212pt"/>
                <w:rFonts w:ascii="Sylfaen" w:hAnsi="Sylfaen"/>
              </w:rPr>
              <w:t>ը</w:t>
            </w:r>
          </w:p>
        </w:tc>
        <w:tc>
          <w:tcPr>
            <w:tcW w:w="3496" w:type="dxa"/>
            <w:tcBorders>
              <w:top w:val="single" w:sz="4" w:space="0" w:color="auto"/>
              <w:left w:val="single" w:sz="4" w:space="0" w:color="auto"/>
              <w:bottom w:val="single" w:sz="4" w:space="0" w:color="auto"/>
              <w:right w:val="single" w:sz="4" w:space="0" w:color="auto"/>
            </w:tcBorders>
            <w:shd w:val="clear" w:color="auto" w:fill="FFFFFF"/>
          </w:tcPr>
          <w:p w14:paraId="080C52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հանձնաժողով (Р.АСТ.001)</w:t>
            </w:r>
          </w:p>
        </w:tc>
      </w:tr>
    </w:tbl>
    <w:p w14:paraId="081E5BC5" w14:textId="77777777" w:rsidR="006B0FB0" w:rsidRPr="00DB4833" w:rsidRDefault="006B0FB0" w:rsidP="009B6BDF">
      <w:pPr>
        <w:spacing w:after="160" w:line="360" w:lineRule="auto"/>
        <w:ind w:right="-8"/>
      </w:pPr>
    </w:p>
    <w:p w14:paraId="0FB33683" w14:textId="77777777" w:rsidR="006B0FB0" w:rsidRPr="00DB4833" w:rsidRDefault="00591054" w:rsidP="003F48FE">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6B0FB0" w:rsidRPr="00DB4833">
        <w:rPr>
          <w:rFonts w:ascii="Sylfaen" w:hAnsi="Sylfaen"/>
          <w:sz w:val="24"/>
          <w:szCs w:val="24"/>
        </w:rPr>
        <w:t>Տեղեկատվական փոխգործակցության կառուցվածքը</w:t>
      </w:r>
    </w:p>
    <w:p w14:paraId="693EFDE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30A07219" w14:textId="738928EF"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AD091A" w:rsidRPr="00DB4833">
        <w:rPr>
          <w:rFonts w:ascii="Sylfaen" w:hAnsi="Sylfaen"/>
          <w:sz w:val="24"/>
          <w:szCs w:val="24"/>
        </w:rPr>
        <w:tab/>
      </w:r>
      <w:r w:rsidR="006B0FB0" w:rsidRPr="00DB4833">
        <w:rPr>
          <w:rFonts w:ascii="Sylfaen" w:hAnsi="Sylfaen"/>
          <w:sz w:val="24"/>
          <w:szCs w:val="24"/>
        </w:rPr>
        <w:t xml:space="preserve">Եվրասիական տնտեսական միության անդամ պետությունների լիազորված մարմինների </w:t>
      </w:r>
      <w:r w:rsidR="00EC6369">
        <w:rPr>
          <w:rFonts w:ascii="Sylfaen" w:hAnsi="Sylfaen"/>
          <w:sz w:val="24"/>
          <w:szCs w:val="24"/>
        </w:rPr>
        <w:t>և</w:t>
      </w:r>
      <w:r w:rsidR="006B0FB0"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006B0FB0" w:rsidRPr="00DB4833">
        <w:rPr>
          <w:rFonts w:ascii="Sylfaen" w:hAnsi="Sylfaen"/>
          <w:sz w:val="24"/>
          <w:szCs w:val="24"/>
        </w:rPr>
        <w:t xml:space="preserve"> (այսուհետ համապատասխանաբար</w:t>
      </w:r>
      <w:r w:rsidR="00C91238" w:rsidRPr="00DB4833">
        <w:rPr>
          <w:rFonts w:ascii="Sylfaen" w:hAnsi="Sylfaen"/>
          <w:sz w:val="24"/>
          <w:szCs w:val="24"/>
        </w:rPr>
        <w:t>՝</w:t>
      </w:r>
      <w:r w:rsidR="006B0FB0" w:rsidRPr="00DB4833">
        <w:rPr>
          <w:rFonts w:ascii="Sylfaen" w:hAnsi="Sylfaen"/>
          <w:sz w:val="24"/>
          <w:szCs w:val="24"/>
        </w:rPr>
        <w:t xml:space="preserve">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1645EC5F" w14:textId="549CBF54"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տեղեկատվական փոխգործակցությունը 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w:t>
      </w:r>
    </w:p>
    <w:p w14:paraId="1389B056"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տեղեկատվական փոխգործակցությունն անդամ պետությունների լիազորված մարմիններին մաքսային ներկայացուցիչների ընդհանուր ռեեստրում պարունակվող տեղեկությունները ներկայացնելիս։</w:t>
      </w:r>
    </w:p>
    <w:p w14:paraId="243E9315" w14:textId="0C3B2359"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կառուցվածքը ներկայացված է 1-ին նկարում:</w:t>
      </w:r>
    </w:p>
    <w:p w14:paraId="0F9D5D2E" w14:textId="770AE9F0" w:rsidR="006B0FB0" w:rsidRPr="00DB4833" w:rsidRDefault="003B05D6" w:rsidP="003F48FE">
      <w:pPr>
        <w:spacing w:after="120"/>
        <w:ind w:right="-6"/>
        <w:jc w:val="center"/>
      </w:pPr>
      <w:r>
        <w:rPr>
          <w:noProof/>
          <w:lang w:val="en-US" w:eastAsia="en-US" w:bidi="ar-SA"/>
        </w:rPr>
        <mc:AlternateContent>
          <mc:Choice Requires="wpg">
            <w:drawing>
              <wp:anchor distT="0" distB="0" distL="114300" distR="114300" simplePos="0" relativeHeight="252084224" behindDoc="0" locked="0" layoutInCell="1" allowOverlap="1" wp14:anchorId="56BD0A4D" wp14:editId="26DFE96E">
                <wp:simplePos x="0" y="0"/>
                <wp:positionH relativeFrom="column">
                  <wp:posOffset>163830</wp:posOffset>
                </wp:positionH>
                <wp:positionV relativeFrom="paragraph">
                  <wp:posOffset>19685</wp:posOffset>
                </wp:positionV>
                <wp:extent cx="5450840" cy="2278380"/>
                <wp:effectExtent l="0" t="2540" r="0" b="0"/>
                <wp:wrapNone/>
                <wp:docPr id="324970807"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0840" cy="2278380"/>
                          <a:chOff x="1676" y="1449"/>
                          <a:chExt cx="8584" cy="3588"/>
                        </a:xfrm>
                      </wpg:grpSpPr>
                      <wps:wsp>
                        <wps:cNvPr id="1868851665" name="Text Box 108"/>
                        <wps:cNvSpPr txBox="1">
                          <a:spLocks noChangeArrowheads="1"/>
                        </wps:cNvSpPr>
                        <wps:spPr bwMode="auto">
                          <a:xfrm>
                            <a:off x="3624" y="1449"/>
                            <a:ext cx="1557"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C12C8"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91440" tIns="45720" rIns="91440" bIns="45720" anchor="t" anchorCtr="0" upright="1">
                          <a:noAutofit/>
                        </wps:bodyPr>
                      </wps:wsp>
                      <wps:wsp>
                        <wps:cNvPr id="1429674525" name="Text Box 112"/>
                        <wps:cNvSpPr txBox="1">
                          <a:spLocks noChangeArrowheads="1"/>
                        </wps:cNvSpPr>
                        <wps:spPr bwMode="auto">
                          <a:xfrm>
                            <a:off x="3408" y="2289"/>
                            <a:ext cx="5174" cy="6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F5546" w14:textId="77777777" w:rsidR="00EC2E69" w:rsidRDefault="00EC2E69" w:rsidP="00BE4FC0">
                              <w:pPr>
                                <w:jc w:val="center"/>
                                <w:rPr>
                                  <w:sz w:val="16"/>
                                  <w:szCs w:val="16"/>
                                  <w:lang w:val="en-US"/>
                                </w:rPr>
                              </w:pPr>
                              <w:r w:rsidRPr="00E04227">
                                <w:rPr>
                                  <w:sz w:val="16"/>
                                  <w:szCs w:val="16"/>
                                </w:rPr>
                                <w:t>Տեղեկատվական փոխգործակցությունը մաքսային ներկայացուցիչների ընդհանուր ռեեստրը ձ</w:t>
                              </w:r>
                              <w:r>
                                <w:rPr>
                                  <w:sz w:val="16"/>
                                  <w:szCs w:val="16"/>
                                </w:rPr>
                                <w:t>եւ</w:t>
                              </w:r>
                              <w:r w:rsidRPr="00E04227">
                                <w:rPr>
                                  <w:sz w:val="16"/>
                                  <w:szCs w:val="16"/>
                                </w:rPr>
                                <w:t xml:space="preserve">ավորելիս </w:t>
                              </w:r>
                              <w:r>
                                <w:rPr>
                                  <w:sz w:val="16"/>
                                  <w:szCs w:val="16"/>
                                </w:rPr>
                                <w:t>եւ</w:t>
                              </w:r>
                              <w:r w:rsidRPr="00E04227">
                                <w:rPr>
                                  <w:sz w:val="16"/>
                                  <w:szCs w:val="16"/>
                                </w:rPr>
                                <w:t xml:space="preserve"> վարելիս (P.CC.05.BCV.001)</w:t>
                              </w:r>
                            </w:p>
                          </w:txbxContent>
                        </wps:txbx>
                        <wps:bodyPr rot="0" vert="horz" wrap="square" lIns="19440" tIns="9720" rIns="19440" bIns="9720" anchor="t" anchorCtr="0" upright="1">
                          <a:noAutofit/>
                        </wps:bodyPr>
                      </wps:wsp>
                      <wps:wsp>
                        <wps:cNvPr id="2096274995" name="Text Box 113"/>
                        <wps:cNvSpPr txBox="1">
                          <a:spLocks noChangeArrowheads="1"/>
                        </wps:cNvSpPr>
                        <wps:spPr bwMode="auto">
                          <a:xfrm>
                            <a:off x="3611" y="3987"/>
                            <a:ext cx="4777" cy="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547AA" w14:textId="77777777" w:rsidR="00EC2E69" w:rsidRPr="00BE4FC0" w:rsidRDefault="00EC2E69" w:rsidP="00BE4FC0">
                              <w:pPr>
                                <w:jc w:val="center"/>
                                <w:rPr>
                                  <w:sz w:val="16"/>
                                </w:rPr>
                              </w:pPr>
                              <w:r w:rsidRPr="00E04227">
                                <w:rPr>
                                  <w:sz w:val="16"/>
                                  <w:szCs w:val="16"/>
                                </w:rPr>
                                <w:t xml:space="preserve">Տեղեկատվական </w:t>
                              </w:r>
                              <w:r w:rsidRPr="00E04227">
                                <w:rPr>
                                  <w:sz w:val="16"/>
                                  <w:szCs w:val="16"/>
                                </w:rPr>
                                <w:t>փոխգործակցությունն անդամ պետությունների լիազորված մարմիններին մաքսային ներկայացուցիչների ընդհանուր ռեեստրում պարունակվող տեղեկությունները ներկայացնելիս (P.CC.05.BCV.00</w:t>
                              </w:r>
                              <w:r w:rsidRPr="00E04227">
                                <w:rPr>
                                  <w:sz w:val="16"/>
                                  <w:szCs w:val="16"/>
                                  <w:lang w:val="en-US"/>
                                </w:rPr>
                                <w:t>2</w:t>
                              </w:r>
                              <w:r>
                                <w:rPr>
                                  <w:sz w:val="16"/>
                                  <w:szCs w:val="16"/>
                                </w:rPr>
                                <w:t>)</w:t>
                              </w:r>
                            </w:p>
                          </w:txbxContent>
                        </wps:txbx>
                        <wps:bodyPr rot="0" vert="horz" wrap="square" lIns="19440" tIns="9720" rIns="19440" bIns="9720" anchor="t" anchorCtr="0" upright="1">
                          <a:noAutofit/>
                        </wps:bodyPr>
                      </wps:wsp>
                      <wps:wsp>
                        <wps:cNvPr id="1435273433" name="Text Box 114"/>
                        <wps:cNvSpPr txBox="1">
                          <a:spLocks noChangeArrowheads="1"/>
                        </wps:cNvSpPr>
                        <wps:spPr bwMode="auto">
                          <a:xfrm>
                            <a:off x="1676" y="3493"/>
                            <a:ext cx="2031"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BEFEB" w14:textId="77777777" w:rsidR="00EC2E69" w:rsidRPr="00BE4FC0" w:rsidRDefault="00EC2E69" w:rsidP="00BE4FC0">
                              <w:pPr>
                                <w:jc w:val="center"/>
                                <w:rPr>
                                  <w:rFonts w:cstheme="minorBidi"/>
                                  <w:sz w:val="14"/>
                                  <w:szCs w:val="16"/>
                                </w:rPr>
                              </w:pPr>
                              <w:r w:rsidRPr="00BE4FC0">
                                <w:rPr>
                                  <w:sz w:val="14"/>
                                  <w:szCs w:val="16"/>
                                </w:rPr>
                                <w:t xml:space="preserve">Ազգային </w:t>
                              </w:r>
                              <w:r w:rsidRPr="00BE4FC0">
                                <w:rPr>
                                  <w:sz w:val="14"/>
                                  <w:szCs w:val="16"/>
                                </w:rPr>
                                <w:t>ռեեստրի սեփականատեր</w:t>
                              </w:r>
                            </w:p>
                          </w:txbxContent>
                        </wps:txbx>
                        <wps:bodyPr rot="0" vert="horz" wrap="square" lIns="19440" tIns="9720" rIns="19440" bIns="9720" anchor="t" anchorCtr="0" upright="1">
                          <a:noAutofit/>
                        </wps:bodyPr>
                      </wps:wsp>
                      <wps:wsp>
                        <wps:cNvPr id="2013457950" name="Text Box 115"/>
                        <wps:cNvSpPr txBox="1">
                          <a:spLocks noChangeArrowheads="1"/>
                        </wps:cNvSpPr>
                        <wps:spPr bwMode="auto">
                          <a:xfrm>
                            <a:off x="8579" y="3385"/>
                            <a:ext cx="1681" cy="9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70E0C" w14:textId="77777777" w:rsidR="00EC2E69" w:rsidRDefault="00EC2E69" w:rsidP="00BE4FC0">
                              <w:pPr>
                                <w:jc w:val="center"/>
                                <w:rPr>
                                  <w:sz w:val="14"/>
                                  <w:szCs w:val="16"/>
                                  <w:lang w:val="en-US"/>
                                </w:rPr>
                              </w:pPr>
                              <w:r w:rsidRPr="00BE4FC0">
                                <w:rPr>
                                  <w:sz w:val="14"/>
                                  <w:szCs w:val="16"/>
                                </w:rPr>
                                <w:t>Մաքսային ներկայացուցիչների ընդհանուր ռեեստրի սեփականատեր</w:t>
                              </w:r>
                            </w:p>
                          </w:txbxContent>
                        </wps:txbx>
                        <wps:bodyPr rot="0" vert="horz" wrap="square" lIns="19440" tIns="9720" rIns="19440" bIns="9720" anchor="t" anchorCtr="0" upright="1">
                          <a:noAutofit/>
                        </wps:bodyPr>
                      </wps:wsp>
                      <wps:wsp>
                        <wps:cNvPr id="688597971" name="Text Box 192"/>
                        <wps:cNvSpPr txBox="1">
                          <a:spLocks noChangeArrowheads="1"/>
                        </wps:cNvSpPr>
                        <wps:spPr bwMode="auto">
                          <a:xfrm>
                            <a:off x="6804" y="1457"/>
                            <a:ext cx="1584"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9A414"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91440" tIns="45720" rIns="91440" bIns="45720" anchor="t" anchorCtr="0" upright="1">
                          <a:noAutofit/>
                        </wps:bodyPr>
                      </wps:wsp>
                      <wps:wsp>
                        <wps:cNvPr id="2135576257" name="Text Box 367"/>
                        <wps:cNvSpPr txBox="1">
                          <a:spLocks noChangeArrowheads="1"/>
                        </wps:cNvSpPr>
                        <wps:spPr bwMode="auto">
                          <a:xfrm>
                            <a:off x="3879" y="3312"/>
                            <a:ext cx="1442"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31AB8D"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s:wsp>
                        <wps:cNvPr id="1406559868" name="Text Box 368"/>
                        <wps:cNvSpPr txBox="1">
                          <a:spLocks noChangeArrowheads="1"/>
                        </wps:cNvSpPr>
                        <wps:spPr bwMode="auto">
                          <a:xfrm>
                            <a:off x="6887" y="3312"/>
                            <a:ext cx="134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1949F" w14:textId="77777777" w:rsidR="00EC2E69" w:rsidRPr="00B50693" w:rsidRDefault="00EC2E69" w:rsidP="006B0FB0">
                              <w:pPr>
                                <w:rPr>
                                  <w:sz w:val="14"/>
                                  <w:szCs w:val="14"/>
                                </w:rPr>
                              </w:pPr>
                              <w:r w:rsidRPr="00B50693">
                                <w:rPr>
                                  <w:sz w:val="14"/>
                                  <w:szCs w:val="14"/>
                                </w:rPr>
                                <w:t>«Մասնակցություն»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D0A4D" id="Group 369" o:spid="_x0000_s1141" style="position:absolute;left:0;text-align:left;margin-left:12.9pt;margin-top:1.55pt;width:429.2pt;height:179.4pt;z-index:252084224" coordorigin="1676,1449" coordsize="8584,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">
                <v:shape id="Text Box 108" o:spid="_x0000_s1142" type="#_x0000_t202" style="position:absolute;left:3624;top:1449;width:1557;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" stroked="f">
                  <v:textbox>
                    <w:txbxContent>
                      <w:p w14:paraId="1D6C12C8" w14:textId="77777777" w:rsidR="00EC2E69" w:rsidRPr="00B50693" w:rsidRDefault="00EC2E69" w:rsidP="006B0FB0">
                        <w:pPr>
                          <w:rPr>
                            <w:sz w:val="14"/>
                            <w:szCs w:val="14"/>
                          </w:rPr>
                        </w:pPr>
                        <w:r w:rsidRPr="00B50693">
                          <w:rPr>
                            <w:sz w:val="14"/>
                            <w:szCs w:val="14"/>
                          </w:rPr>
                          <w:t>«Մասնակցություն»</w:t>
                        </w:r>
                      </w:p>
                    </w:txbxContent>
                  </v:textbox>
                </v:shape>
                <v:shape id="Text Box 112" o:spid="_x0000_s1143" type="#_x0000_t202" style="position:absolute;left:3408;top:2289;width:5174;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" stroked="f">
                  <v:textbox inset=".54mm,.27mm,.54mm,.27mm">
                    <w:txbxContent>
                      <w:p w14:paraId="21DF5546" w14:textId="77777777" w:rsidR="00EC2E69" w:rsidRDefault="00EC2E69" w:rsidP="00BE4FC0">
                        <w:pPr>
                          <w:jc w:val="center"/>
                          <w:rPr>
                            <w:sz w:val="16"/>
                            <w:szCs w:val="16"/>
                            <w:lang w:val="en-US"/>
                          </w:rPr>
                        </w:pPr>
                        <w:r w:rsidRPr="00E04227">
                          <w:rPr>
                            <w:sz w:val="16"/>
                            <w:szCs w:val="16"/>
                          </w:rPr>
                          <w:t>Տեղեկատվական փոխգործակցությունը մաքսային ներկայացուցիչների ընդհանուր ռեեստրը ձ</w:t>
                        </w:r>
                        <w:r>
                          <w:rPr>
                            <w:sz w:val="16"/>
                            <w:szCs w:val="16"/>
                          </w:rPr>
                          <w:t>եւ</w:t>
                        </w:r>
                        <w:r w:rsidRPr="00E04227">
                          <w:rPr>
                            <w:sz w:val="16"/>
                            <w:szCs w:val="16"/>
                          </w:rPr>
                          <w:t xml:space="preserve">ավորելիս </w:t>
                        </w:r>
                        <w:r>
                          <w:rPr>
                            <w:sz w:val="16"/>
                            <w:szCs w:val="16"/>
                          </w:rPr>
                          <w:t>եւ</w:t>
                        </w:r>
                        <w:r w:rsidRPr="00E04227">
                          <w:rPr>
                            <w:sz w:val="16"/>
                            <w:szCs w:val="16"/>
                          </w:rPr>
                          <w:t xml:space="preserve"> վարելիս (P.CC.05.BCV.001)</w:t>
                        </w:r>
                      </w:p>
                    </w:txbxContent>
                  </v:textbox>
                </v:shape>
                <v:shape id="Text Box 113" o:spid="_x0000_s1144" type="#_x0000_t202" style="position:absolute;left:3611;top:3987;width:4777;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" stroked="f">
                  <v:textbox inset=".54mm,.27mm,.54mm,.27mm">
                    <w:txbxContent>
                      <w:p w14:paraId="4B3547AA" w14:textId="77777777" w:rsidR="00EC2E69" w:rsidRPr="00BE4FC0" w:rsidRDefault="00EC2E69" w:rsidP="00BE4FC0">
                        <w:pPr>
                          <w:jc w:val="center"/>
                          <w:rPr>
                            <w:sz w:val="16"/>
                          </w:rPr>
                        </w:pPr>
                        <w:r w:rsidRPr="00E04227">
                          <w:rPr>
                            <w:sz w:val="16"/>
                            <w:szCs w:val="16"/>
                          </w:rPr>
                          <w:t xml:space="preserve">Տեղեկատվական </w:t>
                        </w:r>
                        <w:r w:rsidRPr="00E04227">
                          <w:rPr>
                            <w:sz w:val="16"/>
                            <w:szCs w:val="16"/>
                          </w:rPr>
                          <w:t>փոխգործակցությունն անդամ պետությունների լիազորված մարմիններին մաքսային ներկայացուցիչների ընդհանուր ռեեստրում պարունակվող տեղեկությունները ներկայացնելիս (P.CC.05.BCV.00</w:t>
                        </w:r>
                        <w:r w:rsidRPr="00E04227">
                          <w:rPr>
                            <w:sz w:val="16"/>
                            <w:szCs w:val="16"/>
                            <w:lang w:val="en-US"/>
                          </w:rPr>
                          <w:t>2</w:t>
                        </w:r>
                        <w:r>
                          <w:rPr>
                            <w:sz w:val="16"/>
                            <w:szCs w:val="16"/>
                          </w:rPr>
                          <w:t>)</w:t>
                        </w:r>
                      </w:p>
                    </w:txbxContent>
                  </v:textbox>
                </v:shape>
                <v:shape id="Text Box 114" o:spid="_x0000_s1145" type="#_x0000_t202" style="position:absolute;left:1676;top:3493;width:2031;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" stroked="f">
                  <v:textbox inset=".54mm,.27mm,.54mm,.27mm">
                    <w:txbxContent>
                      <w:p w14:paraId="057BEFEB" w14:textId="77777777" w:rsidR="00EC2E69" w:rsidRPr="00BE4FC0" w:rsidRDefault="00EC2E69" w:rsidP="00BE4FC0">
                        <w:pPr>
                          <w:jc w:val="center"/>
                          <w:rPr>
                            <w:rFonts w:cstheme="minorBidi"/>
                            <w:sz w:val="14"/>
                            <w:szCs w:val="16"/>
                          </w:rPr>
                        </w:pPr>
                        <w:r w:rsidRPr="00BE4FC0">
                          <w:rPr>
                            <w:sz w:val="14"/>
                            <w:szCs w:val="16"/>
                          </w:rPr>
                          <w:t xml:space="preserve">Ազգային </w:t>
                        </w:r>
                        <w:r w:rsidRPr="00BE4FC0">
                          <w:rPr>
                            <w:sz w:val="14"/>
                            <w:szCs w:val="16"/>
                          </w:rPr>
                          <w:t>ռեեստրի սեփականատեր</w:t>
                        </w:r>
                      </w:p>
                    </w:txbxContent>
                  </v:textbox>
                </v:shape>
                <v:shape id="Text Box 115" o:spid="_x0000_s1146" type="#_x0000_t202" style="position:absolute;left:8579;top:3385;width:1681;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" stroked="f">
                  <v:textbox inset=".54mm,.27mm,.54mm,.27mm">
                    <w:txbxContent>
                      <w:p w14:paraId="38970E0C" w14:textId="77777777" w:rsidR="00EC2E69" w:rsidRDefault="00EC2E69" w:rsidP="00BE4FC0">
                        <w:pPr>
                          <w:jc w:val="center"/>
                          <w:rPr>
                            <w:sz w:val="14"/>
                            <w:szCs w:val="16"/>
                            <w:lang w:val="en-US"/>
                          </w:rPr>
                        </w:pPr>
                        <w:r w:rsidRPr="00BE4FC0">
                          <w:rPr>
                            <w:sz w:val="14"/>
                            <w:szCs w:val="16"/>
                          </w:rPr>
                          <w:t>Մաքսային ներկայացուցիչների ընդհանուր ռեեստրի սեփականատեր</w:t>
                        </w:r>
                      </w:p>
                    </w:txbxContent>
                  </v:textbox>
                </v:shape>
                <v:shape id="Text Box 192" o:spid="_x0000_s1147" type="#_x0000_t202" style="position:absolute;left:6804;top:1457;width:1584;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" stroked="f">
                  <v:textbox>
                    <w:txbxContent>
                      <w:p w14:paraId="7F09A414" w14:textId="77777777" w:rsidR="00EC2E69" w:rsidRPr="00B50693" w:rsidRDefault="00EC2E69" w:rsidP="006B0FB0">
                        <w:pPr>
                          <w:rPr>
                            <w:sz w:val="14"/>
                            <w:szCs w:val="14"/>
                          </w:rPr>
                        </w:pPr>
                        <w:r w:rsidRPr="00B50693">
                          <w:rPr>
                            <w:sz w:val="14"/>
                            <w:szCs w:val="14"/>
                          </w:rPr>
                          <w:t>«Մասնակցություն»</w:t>
                        </w:r>
                      </w:p>
                    </w:txbxContent>
                  </v:textbox>
                </v:shape>
                <v:shape id="Text Box 367" o:spid="_x0000_s1148" type="#_x0000_t202" style="position:absolute;left:3879;top:3312;width:14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" stroked="f">
                  <v:textbox inset=".54mm,.27mm,.54mm,.27mm">
                    <w:txbxContent>
                      <w:p w14:paraId="0931AB8D" w14:textId="77777777" w:rsidR="00EC2E69" w:rsidRPr="00B50693" w:rsidRDefault="00EC2E69" w:rsidP="006B0FB0">
                        <w:pPr>
                          <w:rPr>
                            <w:sz w:val="14"/>
                            <w:szCs w:val="14"/>
                          </w:rPr>
                        </w:pPr>
                        <w:r w:rsidRPr="00B50693">
                          <w:rPr>
                            <w:sz w:val="14"/>
                            <w:szCs w:val="14"/>
                          </w:rPr>
                          <w:t>«Մասնակցություն»</w:t>
                        </w:r>
                      </w:p>
                    </w:txbxContent>
                  </v:textbox>
                </v:shape>
                <v:shape id="Text Box 368" o:spid="_x0000_s1149" type="#_x0000_t202" style="position:absolute;left:6887;top:3312;width:134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" stroked="f">
                  <v:textbox inset=".54mm,.27mm,.54mm,.27mm">
                    <w:txbxContent>
                      <w:p w14:paraId="7361949F" w14:textId="77777777" w:rsidR="00EC2E69" w:rsidRPr="00B50693" w:rsidRDefault="00EC2E69" w:rsidP="006B0FB0">
                        <w:pPr>
                          <w:rPr>
                            <w:sz w:val="14"/>
                            <w:szCs w:val="14"/>
                          </w:rPr>
                        </w:pPr>
                        <w:r w:rsidRPr="00B50693">
                          <w:rPr>
                            <w:sz w:val="14"/>
                            <w:szCs w:val="14"/>
                          </w:rPr>
                          <w:t>«Մասնակցություն»</w:t>
                        </w:r>
                      </w:p>
                    </w:txbxContent>
                  </v:textbox>
                </v:shape>
              </v:group>
            </w:pict>
          </mc:Fallback>
        </mc:AlternateContent>
      </w:r>
      <w:r w:rsidR="006B0FB0" w:rsidRPr="00DB4833">
        <w:rPr>
          <w:noProof/>
          <w:lang w:val="en-US" w:eastAsia="en-US" w:bidi="ar-SA"/>
        </w:rPr>
        <w:drawing>
          <wp:inline distT="0" distB="0" distL="0" distR="0" wp14:anchorId="2D41194B" wp14:editId="35742C9C">
            <wp:extent cx="5638800" cy="2181225"/>
            <wp:effectExtent l="19050" t="0" r="0" b="0"/>
            <wp:docPr id="10" name="Picture 1" descr="\\SERVERTC\Materials\2016\Quarter 2\115-0005-2016-B_Eurasian_Economic_Comm_Phase_V_Part2_2016\Translation\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6\Quarter 2\115-0005-2016-B_Eurasian_Economic_Comm_Phase_V_Part2_2016\Translation\media\image11.jpeg"/>
                    <pic:cNvPicPr>
                      <a:picLocks noChangeAspect="1" noChangeArrowheads="1"/>
                    </pic:cNvPicPr>
                  </pic:nvPicPr>
                  <pic:blipFill>
                    <a:blip r:embed="rId18" cstate="print"/>
                    <a:srcRect/>
                    <a:stretch>
                      <a:fillRect/>
                    </a:stretch>
                  </pic:blipFill>
                  <pic:spPr bwMode="auto">
                    <a:xfrm>
                      <a:off x="0" y="0"/>
                      <a:ext cx="5638800" cy="2181225"/>
                    </a:xfrm>
                    <a:prstGeom prst="rect">
                      <a:avLst/>
                    </a:prstGeom>
                    <a:noFill/>
                    <a:ln w="9525">
                      <a:noFill/>
                      <a:miter lim="800000"/>
                      <a:headEnd/>
                      <a:tailEnd/>
                    </a:ln>
                  </pic:spPr>
                </pic:pic>
              </a:graphicData>
            </a:graphic>
          </wp:inline>
        </w:drawing>
      </w:r>
    </w:p>
    <w:p w14:paraId="230C6B4E" w14:textId="77777777" w:rsidR="006B0FB0" w:rsidRPr="00DB4833" w:rsidRDefault="006B0FB0" w:rsidP="003F48FE">
      <w:pPr>
        <w:pStyle w:val="Picturecaption0"/>
        <w:shd w:val="clear" w:color="auto" w:fill="auto"/>
        <w:spacing w:after="120" w:line="240" w:lineRule="auto"/>
        <w:ind w:right="-6"/>
        <w:jc w:val="center"/>
        <w:rPr>
          <w:rFonts w:ascii="Sylfaen" w:hAnsi="Sylfaen"/>
          <w:sz w:val="24"/>
          <w:szCs w:val="24"/>
        </w:rPr>
      </w:pPr>
    </w:p>
    <w:p w14:paraId="2E7D4EA7" w14:textId="6AC9DB54"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Անդամ պետությունների լիազորված մարմինների </w:t>
      </w:r>
      <w:r w:rsidR="00EC6369">
        <w:rPr>
          <w:rFonts w:ascii="Sylfaen" w:hAnsi="Sylfaen"/>
          <w:sz w:val="24"/>
          <w:szCs w:val="24"/>
        </w:rPr>
        <w:t>և</w:t>
      </w:r>
      <w:r w:rsidRPr="00DB4833">
        <w:rPr>
          <w:rFonts w:ascii="Sylfaen" w:hAnsi="Sylfaen"/>
          <w:sz w:val="24"/>
          <w:szCs w:val="24"/>
        </w:rPr>
        <w:t xml:space="preserve"> Հանձնաժողովի միջ</w:t>
      </w:r>
      <w:r w:rsidR="00EC6369">
        <w:rPr>
          <w:rFonts w:ascii="Sylfaen" w:hAnsi="Sylfaen"/>
          <w:sz w:val="24"/>
          <w:szCs w:val="24"/>
        </w:rPr>
        <w:t>և</w:t>
      </w:r>
      <w:r w:rsidRPr="00DB4833">
        <w:rPr>
          <w:rFonts w:ascii="Sylfaen" w:hAnsi="Sylfaen"/>
          <w:sz w:val="24"/>
          <w:szCs w:val="24"/>
        </w:rPr>
        <w:t xml:space="preserve"> տեղեկատվական փոխգործակցության կառուցվածք</w:t>
      </w:r>
      <w:r w:rsidR="00C91238" w:rsidRPr="00DB4833">
        <w:rPr>
          <w:rFonts w:ascii="Sylfaen" w:hAnsi="Sylfaen"/>
          <w:sz w:val="24"/>
          <w:szCs w:val="24"/>
        </w:rPr>
        <w:t>ը</w:t>
      </w:r>
    </w:p>
    <w:p w14:paraId="183F22CE" w14:textId="77777777" w:rsidR="006B0FB0" w:rsidRPr="00DB4833" w:rsidRDefault="006B0FB0" w:rsidP="009B6BDF">
      <w:pPr>
        <w:spacing w:after="160" w:line="360" w:lineRule="auto"/>
        <w:ind w:right="-8"/>
      </w:pPr>
    </w:p>
    <w:p w14:paraId="4926ECE9" w14:textId="75602BBE" w:rsidR="006B0FB0" w:rsidRPr="00DB4833" w:rsidRDefault="00591054" w:rsidP="003F48FE">
      <w:pPr>
        <w:pStyle w:val="Bodytext20"/>
        <w:shd w:val="clear" w:color="auto" w:fill="auto"/>
        <w:tabs>
          <w:tab w:val="left" w:pos="1021"/>
        </w:tabs>
        <w:spacing w:before="0" w:after="160" w:line="384" w:lineRule="auto"/>
        <w:ind w:right="-8" w:firstLine="567"/>
        <w:rPr>
          <w:rFonts w:ascii="Sylfaen" w:hAnsi="Sylfaen"/>
          <w:sz w:val="24"/>
          <w:szCs w:val="24"/>
        </w:rPr>
      </w:pPr>
      <w:r w:rsidRPr="00DB4833">
        <w:rPr>
          <w:rFonts w:ascii="Sylfaen" w:hAnsi="Sylfaen"/>
          <w:sz w:val="24"/>
          <w:szCs w:val="24"/>
        </w:rPr>
        <w:lastRenderedPageBreak/>
        <w:t>8.</w:t>
      </w:r>
      <w:r w:rsidR="00AD091A" w:rsidRPr="00DB4833">
        <w:rPr>
          <w:rFonts w:ascii="Sylfaen" w:hAnsi="Sylfaen"/>
          <w:sz w:val="24"/>
          <w:szCs w:val="24"/>
        </w:rPr>
        <w:tab/>
      </w:r>
      <w:r w:rsidR="006B0FB0" w:rsidRPr="00DB4833">
        <w:rPr>
          <w:rFonts w:ascii="Sylfaen" w:hAnsi="Sylfaen"/>
          <w:sz w:val="24"/>
          <w:szCs w:val="24"/>
        </w:rPr>
        <w:t xml:space="preserve">Անդամ պետությունների լիազորված մարմինների </w:t>
      </w:r>
      <w:r w:rsidR="00EC6369">
        <w:rPr>
          <w:rFonts w:ascii="Sylfaen" w:hAnsi="Sylfaen"/>
          <w:sz w:val="24"/>
          <w:szCs w:val="24"/>
        </w:rPr>
        <w:t>և</w:t>
      </w:r>
      <w:r w:rsidR="006B0FB0" w:rsidRPr="00DB4833">
        <w:rPr>
          <w:rFonts w:ascii="Sylfaen" w:hAnsi="Sylfaen"/>
          <w:sz w:val="24"/>
          <w:szCs w:val="24"/>
        </w:rPr>
        <w:t xml:space="preserve"> Հանձնաժողովի միջ</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55B89B2" w14:textId="60B289D5" w:rsidR="006B0FB0" w:rsidRPr="00DB4833" w:rsidRDefault="00591054" w:rsidP="003F48FE">
      <w:pPr>
        <w:pStyle w:val="Bodytext20"/>
        <w:shd w:val="clear" w:color="auto" w:fill="auto"/>
        <w:tabs>
          <w:tab w:val="left" w:pos="1021"/>
        </w:tabs>
        <w:spacing w:before="0" w:after="160" w:line="384"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6B0FB0" w:rsidRPr="00DB4833">
        <w:rPr>
          <w:rFonts w:ascii="Sylfaen" w:hAnsi="Sylfaen"/>
          <w:sz w:val="24"/>
          <w:szCs w:val="24"/>
        </w:rPr>
        <w:t xml:space="preserve">Տեղեկատվական փոխգործակցությամբ սահմանվում է ընդհանուր գործընթացի այն տրանզակցիաների կատարման կարգը, որոնցից յուրաքանչյուրը </w:t>
      </w:r>
      <w:r w:rsidR="00C91238" w:rsidRPr="00DB4833">
        <w:rPr>
          <w:rFonts w:ascii="Sylfaen" w:hAnsi="Sylfaen"/>
          <w:sz w:val="24"/>
          <w:szCs w:val="24"/>
        </w:rPr>
        <w:t>հանդիսա</w:t>
      </w:r>
      <w:r w:rsidR="006B0FB0" w:rsidRPr="00DB4833">
        <w:rPr>
          <w:rFonts w:ascii="Sylfaen" w:hAnsi="Sylfaen"/>
          <w:sz w:val="24"/>
          <w:szCs w:val="24"/>
        </w:rPr>
        <w:t>նում է ընդհանուր գործընթացի մասնակիցների միջ</w:t>
      </w:r>
      <w:r w:rsidR="00EC6369">
        <w:rPr>
          <w:rFonts w:ascii="Sylfaen" w:hAnsi="Sylfaen"/>
          <w:sz w:val="24"/>
          <w:szCs w:val="24"/>
        </w:rPr>
        <w:t>և</w:t>
      </w:r>
      <w:r w:rsidR="006B0FB0" w:rsidRPr="00DB4833">
        <w:rPr>
          <w:rFonts w:ascii="Sylfaen" w:hAnsi="Sylfaen"/>
          <w:sz w:val="24"/>
          <w:szCs w:val="24"/>
        </w:rPr>
        <w:t xml:space="preserve"> ընդհանուր գործընթացի տեղեկատվական օբյեկտի վիճակների սինխրոն</w:t>
      </w:r>
      <w:r w:rsidR="00505133" w:rsidRPr="00DB4833">
        <w:rPr>
          <w:rFonts w:ascii="Sylfaen" w:hAnsi="Sylfaen"/>
          <w:sz w:val="24"/>
          <w:szCs w:val="24"/>
        </w:rPr>
        <w:t>իզ</w:t>
      </w:r>
      <w:r w:rsidR="006B0FB0" w:rsidRPr="00DB4833">
        <w:rPr>
          <w:rFonts w:ascii="Sylfaen" w:hAnsi="Sylfaen"/>
          <w:sz w:val="24"/>
          <w:szCs w:val="24"/>
        </w:rPr>
        <w:t xml:space="preserve">ացման նպատակով հաղորդագրությունների փոխանակում։ Յուրաքանչյուր տեղեկատվական փոխգործակցության համար սահմանված են գործառնությունների </w:t>
      </w:r>
      <w:r w:rsidR="00EC6369">
        <w:rPr>
          <w:rFonts w:ascii="Sylfaen" w:hAnsi="Sylfaen"/>
          <w:sz w:val="24"/>
          <w:szCs w:val="24"/>
        </w:rPr>
        <w:t>և</w:t>
      </w:r>
      <w:r w:rsidR="006B0FB0" w:rsidRPr="00DB4833">
        <w:rPr>
          <w:rFonts w:ascii="Sylfaen" w:hAnsi="Sylfaen"/>
          <w:sz w:val="24"/>
          <w:szCs w:val="24"/>
        </w:rPr>
        <w:t xml:space="preserve"> այդ գործառնություններին համապատասխանող ընդհանուր գործընթացի տրանզակցիաների միջ</w:t>
      </w:r>
      <w:r w:rsidR="00EC6369">
        <w:rPr>
          <w:rFonts w:ascii="Sylfaen" w:hAnsi="Sylfaen"/>
          <w:sz w:val="24"/>
          <w:szCs w:val="24"/>
        </w:rPr>
        <w:t>և</w:t>
      </w:r>
      <w:r w:rsidR="006B0FB0" w:rsidRPr="00DB4833">
        <w:rPr>
          <w:rFonts w:ascii="Sylfaen" w:hAnsi="Sylfaen"/>
          <w:sz w:val="24"/>
          <w:szCs w:val="24"/>
        </w:rPr>
        <w:t xml:space="preserve"> փոխադարձ կապեր:</w:t>
      </w:r>
    </w:p>
    <w:p w14:paraId="53BE76D0" w14:textId="7C8D6597" w:rsidR="006B0FB0" w:rsidRPr="00DB4833" w:rsidRDefault="006B0FB0" w:rsidP="003F48FE">
      <w:pPr>
        <w:pStyle w:val="Bodytext20"/>
        <w:shd w:val="clear" w:color="auto" w:fill="auto"/>
        <w:tabs>
          <w:tab w:val="left" w:pos="1021"/>
        </w:tabs>
        <w:spacing w:before="0" w:after="160" w:line="384"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Ընդհանուր գործընթացի տրանզակցիա կատարելիս նախաձեռնողն իր կողմից իրականացվող գործառնության (նախաձեռնող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EC6369">
        <w:rPr>
          <w:rFonts w:ascii="Sylfaen" w:hAnsi="Sylfaen"/>
          <w:sz w:val="24"/>
          <w:szCs w:val="24"/>
        </w:rPr>
        <w:t>և</w:t>
      </w:r>
      <w:r w:rsidRPr="00DB4833">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2015 թվականի սեպտեմբերի 1-ի թիվ 105 որոշմամբ հաստատված՝ </w:t>
      </w:r>
      <w:r w:rsidR="00505133" w:rsidRPr="00DB4833">
        <w:rPr>
          <w:rFonts w:ascii="Sylfaen" w:hAnsi="Sylfaen"/>
          <w:sz w:val="24"/>
          <w:szCs w:val="24"/>
        </w:rPr>
        <w:t>Ը</w:t>
      </w:r>
      <w:r w:rsidRPr="00DB4833">
        <w:rPr>
          <w:rFonts w:ascii="Sylfaen" w:hAnsi="Sylfaen"/>
          <w:sz w:val="24"/>
          <w:szCs w:val="24"/>
        </w:rPr>
        <w:t xml:space="preserve">նդհանուր գործընթացի ինտեգրված համակարգի միջոցներով իրագործելու համար օգտագործվող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նկարագրությանը (այսուհետ՝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նկարագրություն):</w:t>
      </w:r>
    </w:p>
    <w:p w14:paraId="4CE0DADC" w14:textId="77777777" w:rsidR="006B0FB0" w:rsidRPr="00DB4833" w:rsidRDefault="006B0FB0" w:rsidP="003F48FE">
      <w:pPr>
        <w:pStyle w:val="Bodytext20"/>
        <w:shd w:val="clear" w:color="auto" w:fill="auto"/>
        <w:tabs>
          <w:tab w:val="left" w:pos="1021"/>
        </w:tabs>
        <w:spacing w:before="0" w:after="160" w:line="384"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Ընդհանուր գործընթացի տրանզակցիաները կատարվում են ընդհանուր </w:t>
      </w:r>
      <w:r w:rsidRPr="00DB4833">
        <w:rPr>
          <w:rFonts w:ascii="Sylfaen" w:hAnsi="Sylfaen"/>
          <w:sz w:val="24"/>
          <w:szCs w:val="24"/>
        </w:rPr>
        <w:lastRenderedPageBreak/>
        <w:t xml:space="preserve">գործընթացի տրանզակցիաների տրված պարամետրերին համապատասխան, ինչպես սահմանված է սույն </w:t>
      </w:r>
      <w:r w:rsidR="00C91238" w:rsidRPr="00DB4833">
        <w:rPr>
          <w:rFonts w:ascii="Sylfaen" w:hAnsi="Sylfaen"/>
          <w:sz w:val="24"/>
          <w:szCs w:val="24"/>
        </w:rPr>
        <w:t>կ</w:t>
      </w:r>
      <w:r w:rsidRPr="00DB4833">
        <w:rPr>
          <w:rFonts w:ascii="Sylfaen" w:hAnsi="Sylfaen"/>
          <w:sz w:val="24"/>
          <w:szCs w:val="24"/>
        </w:rPr>
        <w:t>անոնակարգով։</w:t>
      </w:r>
    </w:p>
    <w:p w14:paraId="693906D5" w14:textId="77777777" w:rsidR="006B0FB0" w:rsidRPr="00DB4833" w:rsidRDefault="006B0FB0" w:rsidP="003F48FE">
      <w:pPr>
        <w:pStyle w:val="Bodytext20"/>
        <w:shd w:val="clear" w:color="auto" w:fill="auto"/>
        <w:spacing w:before="0" w:after="160" w:line="384" w:lineRule="auto"/>
        <w:ind w:right="-6" w:firstLine="567"/>
        <w:rPr>
          <w:rFonts w:ascii="Sylfaen" w:hAnsi="Sylfaen"/>
          <w:sz w:val="24"/>
          <w:szCs w:val="24"/>
        </w:rPr>
      </w:pPr>
    </w:p>
    <w:p w14:paraId="4BC7FC35" w14:textId="77777777" w:rsidR="006B0FB0" w:rsidRPr="00DB4833" w:rsidRDefault="006B0FB0" w:rsidP="003F48FE">
      <w:pPr>
        <w:pStyle w:val="Bodytext20"/>
        <w:shd w:val="clear" w:color="auto" w:fill="auto"/>
        <w:spacing w:before="0" w:after="160" w:line="384" w:lineRule="auto"/>
        <w:ind w:right="-6" w:firstLine="0"/>
        <w:jc w:val="center"/>
        <w:rPr>
          <w:rFonts w:ascii="Sylfaen" w:hAnsi="Sylfaen"/>
          <w:sz w:val="24"/>
          <w:szCs w:val="24"/>
        </w:rPr>
      </w:pPr>
      <w:r w:rsidRPr="00DB4833">
        <w:rPr>
          <w:rFonts w:ascii="Sylfaen" w:hAnsi="Sylfaen"/>
          <w:sz w:val="24"/>
          <w:szCs w:val="24"/>
        </w:rPr>
        <w:t>V. Տեղեկատվական փոխգործակցությունն ընթացակարգերի խմբերի շրջանակներում</w:t>
      </w:r>
    </w:p>
    <w:p w14:paraId="52236D7F" w14:textId="77777777" w:rsidR="006B0FB0" w:rsidRPr="00DB4833" w:rsidRDefault="006B0FB0" w:rsidP="003F48FE">
      <w:pPr>
        <w:pStyle w:val="Bodytext20"/>
        <w:shd w:val="clear" w:color="auto" w:fill="auto"/>
        <w:spacing w:before="0" w:after="160" w:line="384" w:lineRule="auto"/>
        <w:ind w:right="-6" w:firstLine="0"/>
        <w:jc w:val="center"/>
        <w:rPr>
          <w:rFonts w:ascii="Sylfaen" w:hAnsi="Sylfaen"/>
          <w:sz w:val="24"/>
          <w:szCs w:val="24"/>
        </w:rPr>
      </w:pPr>
    </w:p>
    <w:p w14:paraId="342C7EB9" w14:textId="1CE8AD3E" w:rsidR="006B0FB0" w:rsidRPr="00DB4833" w:rsidRDefault="00591054" w:rsidP="003F48FE">
      <w:pPr>
        <w:pStyle w:val="Bodytext20"/>
        <w:shd w:val="clear" w:color="auto" w:fill="auto"/>
        <w:tabs>
          <w:tab w:val="left" w:pos="426"/>
        </w:tabs>
        <w:spacing w:before="0" w:after="160" w:line="384" w:lineRule="auto"/>
        <w:ind w:right="-6"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Տեղեկատվական փոխգործակցությունը մաքսային ներկայացուցիչների ընդհանուր ռեեստրը ձ</w:t>
      </w:r>
      <w:r w:rsidR="00EC6369">
        <w:rPr>
          <w:rFonts w:ascii="Sylfaen" w:hAnsi="Sylfaen"/>
          <w:sz w:val="24"/>
          <w:szCs w:val="24"/>
        </w:rPr>
        <w:t>և</w:t>
      </w:r>
      <w:r w:rsidR="006B0FB0" w:rsidRPr="00DB4833">
        <w:rPr>
          <w:rFonts w:ascii="Sylfaen" w:hAnsi="Sylfaen"/>
          <w:sz w:val="24"/>
          <w:szCs w:val="24"/>
        </w:rPr>
        <w:t xml:space="preserve">ավորելիս </w:t>
      </w:r>
      <w:r w:rsidR="00EC6369">
        <w:rPr>
          <w:rFonts w:ascii="Sylfaen" w:hAnsi="Sylfaen"/>
          <w:sz w:val="24"/>
          <w:szCs w:val="24"/>
        </w:rPr>
        <w:t>և</w:t>
      </w:r>
      <w:r w:rsidR="006B0FB0" w:rsidRPr="00DB4833">
        <w:rPr>
          <w:rFonts w:ascii="Sylfaen" w:hAnsi="Sylfaen"/>
          <w:sz w:val="24"/>
          <w:szCs w:val="24"/>
        </w:rPr>
        <w:t xml:space="preserve"> վարելիս</w:t>
      </w:r>
    </w:p>
    <w:p w14:paraId="2A065407" w14:textId="7577B106" w:rsidR="006B0FB0" w:rsidRPr="00DB4833" w:rsidRDefault="006B0FB0" w:rsidP="003F48FE">
      <w:pPr>
        <w:pStyle w:val="Bodytext20"/>
        <w:shd w:val="clear" w:color="auto" w:fill="auto"/>
        <w:tabs>
          <w:tab w:val="left" w:pos="1021"/>
        </w:tabs>
        <w:spacing w:before="0" w:after="160" w:line="384"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EC6369">
        <w:rPr>
          <w:rFonts w:ascii="Sylfaen" w:hAnsi="Sylfaen"/>
          <w:sz w:val="24"/>
          <w:szCs w:val="24"/>
        </w:rPr>
        <w:t>և</w:t>
      </w:r>
      <w:r w:rsidRPr="00DB4833">
        <w:rPr>
          <w:rFonts w:ascii="Sylfaen" w:hAnsi="Sylfaen"/>
          <w:sz w:val="24"/>
          <w:szCs w:val="24"/>
        </w:rPr>
        <w:t xml:space="preserve"> վերջնական վիճակների ու ընդհանուր գործընթացի տրանզակցիաների միջ</w:t>
      </w:r>
      <w:r w:rsidR="00EC6369">
        <w:rPr>
          <w:rFonts w:ascii="Sylfaen" w:hAnsi="Sylfaen"/>
          <w:sz w:val="24"/>
          <w:szCs w:val="24"/>
        </w:rPr>
        <w:t>և</w:t>
      </w:r>
      <w:r w:rsidRPr="00DB4833">
        <w:rPr>
          <w:rFonts w:ascii="Sylfaen" w:hAnsi="Sylfaen"/>
          <w:sz w:val="24"/>
          <w:szCs w:val="24"/>
        </w:rPr>
        <w:t xml:space="preserve"> կապը։</w:t>
      </w:r>
    </w:p>
    <w:p w14:paraId="4FD25BB2" w14:textId="03CA8674" w:rsidR="006B0FB0"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2086272" behindDoc="0" locked="0" layoutInCell="1" allowOverlap="1" wp14:anchorId="44E038C2" wp14:editId="5B0FAF72">
                <wp:simplePos x="0" y="0"/>
                <wp:positionH relativeFrom="column">
                  <wp:posOffset>147320</wp:posOffset>
                </wp:positionH>
                <wp:positionV relativeFrom="paragraph">
                  <wp:posOffset>61595</wp:posOffset>
                </wp:positionV>
                <wp:extent cx="5678170" cy="4804410"/>
                <wp:effectExtent l="0" t="0" r="0" b="0"/>
                <wp:wrapNone/>
                <wp:docPr id="183036889"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4804410"/>
                          <a:chOff x="1650" y="1515"/>
                          <a:chExt cx="8942" cy="7566"/>
                        </a:xfrm>
                      </wpg:grpSpPr>
                      <wps:wsp>
                        <wps:cNvPr id="619969882" name="Text Box 116"/>
                        <wps:cNvSpPr txBox="1">
                          <a:spLocks noChangeArrowheads="1"/>
                        </wps:cNvSpPr>
                        <wps:spPr bwMode="auto">
                          <a:xfrm>
                            <a:off x="1811" y="1515"/>
                            <a:ext cx="3347"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3381A" w14:textId="77777777" w:rsidR="00EC2E69" w:rsidRPr="00B50693" w:rsidRDefault="00EC2E69" w:rsidP="006B0FB0">
                              <w:pPr>
                                <w:jc w:val="center"/>
                                <w:rPr>
                                  <w:rFonts w:asciiTheme="minorHAnsi" w:hAnsiTheme="minorHAnsi" w:cstheme="minorBidi"/>
                                  <w:sz w:val="16"/>
                                  <w:szCs w:val="16"/>
                                  <w:lang w:val="ru-RU"/>
                                </w:rPr>
                              </w:pPr>
                              <w:r w:rsidRPr="00B50693">
                                <w:rPr>
                                  <w:sz w:val="16"/>
                                  <w:szCs w:val="16"/>
                                </w:rPr>
                                <w:t>Ազգային ռեեստրի սեփականատեր</w:t>
                              </w:r>
                            </w:p>
                          </w:txbxContent>
                        </wps:txbx>
                        <wps:bodyPr rot="0" vert="horz" wrap="square" lIns="15840" tIns="9720" rIns="19440" bIns="9720" anchor="t" anchorCtr="0" upright="1">
                          <a:noAutofit/>
                        </wps:bodyPr>
                      </wps:wsp>
                      <wps:wsp>
                        <wps:cNvPr id="604737758" name="Text Box 117"/>
                        <wps:cNvSpPr txBox="1">
                          <a:spLocks noChangeArrowheads="1"/>
                        </wps:cNvSpPr>
                        <wps:spPr bwMode="auto">
                          <a:xfrm>
                            <a:off x="6285" y="1515"/>
                            <a:ext cx="4307"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508B6" w14:textId="77777777" w:rsidR="00EC2E69" w:rsidRPr="002D511C" w:rsidRDefault="00EC2E69" w:rsidP="006B0FB0">
                              <w:pPr>
                                <w:jc w:val="center"/>
                                <w:rPr>
                                  <w:sz w:val="12"/>
                                  <w:szCs w:val="16"/>
                                  <w:lang w:val="en-US"/>
                                </w:rPr>
                              </w:pPr>
                              <w:r w:rsidRPr="002D511C">
                                <w:rPr>
                                  <w:sz w:val="12"/>
                                  <w:szCs w:val="16"/>
                                </w:rPr>
                                <w:t xml:space="preserve">Մաքսային </w:t>
                              </w:r>
                              <w:r w:rsidRPr="002D511C">
                                <w:rPr>
                                  <w:sz w:val="12"/>
                                  <w:szCs w:val="16"/>
                                </w:rPr>
                                <w:t>ներկայացուցիչների ընդհանուր ռեեստրի սեփականատեր</w:t>
                              </w:r>
                            </w:p>
                          </w:txbxContent>
                        </wps:txbx>
                        <wps:bodyPr rot="0" vert="horz" wrap="square" lIns="19440" tIns="9720" rIns="19440" bIns="9720" anchor="t" anchorCtr="0" upright="1">
                          <a:noAutofit/>
                        </wps:bodyPr>
                      </wps:wsp>
                      <wps:wsp>
                        <wps:cNvPr id="1873053332" name="Text Box 118"/>
                        <wps:cNvSpPr txBox="1">
                          <a:spLocks noChangeArrowheads="1"/>
                        </wps:cNvSpPr>
                        <wps:spPr bwMode="auto">
                          <a:xfrm>
                            <a:off x="1650" y="2853"/>
                            <a:ext cx="6000" cy="2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07FB5" w14:textId="77777777" w:rsidR="00EC2E69" w:rsidRPr="00B37386" w:rsidRDefault="00EC2E69" w:rsidP="006B0FB0">
                              <w:pPr>
                                <w:rPr>
                                  <w:sz w:val="14"/>
                                  <w:szCs w:val="14"/>
                                </w:rPr>
                              </w:pPr>
                              <w:r w:rsidRPr="00B37386">
                                <w:rPr>
                                  <w:sz w:val="14"/>
                                  <w:szCs w:val="14"/>
                                </w:rPr>
                                <w:t>[կատարվում է ազգային ռեեստրում տեղեկությունները ներառելու դեպքում]</w:t>
                              </w:r>
                            </w:p>
                          </w:txbxContent>
                        </wps:txbx>
                        <wps:bodyPr rot="0" vert="horz" wrap="square" lIns="19440" tIns="9720" rIns="19440" bIns="9720" anchor="t" anchorCtr="0" upright="1">
                          <a:noAutofit/>
                        </wps:bodyPr>
                      </wps:wsp>
                      <wps:wsp>
                        <wps:cNvPr id="1042752033" name="Text Box 119"/>
                        <wps:cNvSpPr txBox="1">
                          <a:spLocks noChangeArrowheads="1"/>
                        </wps:cNvSpPr>
                        <wps:spPr bwMode="auto">
                          <a:xfrm>
                            <a:off x="3480" y="3210"/>
                            <a:ext cx="4710"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EE0E2" w14:textId="77777777" w:rsidR="00EC2E69" w:rsidRPr="00B37386" w:rsidRDefault="00EC2E69" w:rsidP="006B0FB0">
                              <w:pPr>
                                <w:rPr>
                                  <w:sz w:val="14"/>
                                  <w:szCs w:val="14"/>
                                </w:rPr>
                              </w:pPr>
                              <w:r w:rsidRPr="00B37386">
                                <w:rPr>
                                  <w:sz w:val="14"/>
                                  <w:szCs w:val="14"/>
                                </w:rPr>
                                <w:t>1.</w:t>
                              </w:r>
                              <w:r w:rsidRPr="00B37386">
                                <w:rPr>
                                  <w:sz w:val="14"/>
                                  <w:szCs w:val="14"/>
                                  <w:lang w:val="en-US"/>
                                </w:rPr>
                                <w:t xml:space="preserve"> </w:t>
                              </w:r>
                              <w:r w:rsidRPr="00B37386">
                                <w:rPr>
                                  <w:sz w:val="14"/>
                                  <w:szCs w:val="14"/>
                                  <w:lang w:val="ru-RU"/>
                                </w:rPr>
                                <w:t>Մաքսային</w:t>
                              </w:r>
                              <w:r w:rsidRPr="00B37386">
                                <w:rPr>
                                  <w:sz w:val="14"/>
                                  <w:szCs w:val="14"/>
                                  <w:lang w:val="en-US"/>
                                </w:rPr>
                                <w:t xml:space="preserve"> </w:t>
                              </w:r>
                              <w:r w:rsidRPr="00B37386">
                                <w:rPr>
                                  <w:sz w:val="14"/>
                                  <w:szCs w:val="14"/>
                                  <w:lang w:val="ru-RU"/>
                                </w:rPr>
                                <w:t>ներկայացուցիչների</w:t>
                              </w:r>
                              <w:r w:rsidRPr="00B37386">
                                <w:rPr>
                                  <w:sz w:val="14"/>
                                  <w:szCs w:val="14"/>
                                  <w:lang w:val="en-US"/>
                                </w:rPr>
                                <w:t xml:space="preserve"> </w:t>
                              </w:r>
                              <w:r w:rsidRPr="00B37386">
                                <w:rPr>
                                  <w:sz w:val="14"/>
                                  <w:szCs w:val="14"/>
                                  <w:lang w:val="ru-RU"/>
                                </w:rPr>
                                <w:t>ընդհանուր</w:t>
                              </w:r>
                              <w:r w:rsidRPr="00B37386">
                                <w:rPr>
                                  <w:sz w:val="14"/>
                                  <w:szCs w:val="14"/>
                                  <w:lang w:val="en-US"/>
                                </w:rPr>
                                <w:t xml:space="preserve"> </w:t>
                              </w:r>
                              <w:r w:rsidRPr="00B37386">
                                <w:rPr>
                                  <w:sz w:val="14"/>
                                  <w:szCs w:val="14"/>
                                  <w:lang w:val="ru-RU"/>
                                </w:rPr>
                                <w:t>ռեեստրում</w:t>
                              </w:r>
                              <w:r w:rsidRPr="00B37386">
                                <w:rPr>
                                  <w:sz w:val="14"/>
                                  <w:szCs w:val="14"/>
                                  <w:lang w:val="en-US"/>
                                </w:rPr>
                                <w:t xml:space="preserve"> </w:t>
                              </w:r>
                              <w:r w:rsidRPr="00B37386">
                                <w:rPr>
                                  <w:sz w:val="14"/>
                                  <w:szCs w:val="14"/>
                                  <w:lang w:val="ru-RU"/>
                                </w:rPr>
                                <w:t>տեղեկությունների</w:t>
                              </w:r>
                              <w:r w:rsidRPr="00B37386">
                                <w:rPr>
                                  <w:sz w:val="14"/>
                                  <w:szCs w:val="14"/>
                                  <w:lang w:val="en-US"/>
                                </w:rPr>
                                <w:t xml:space="preserve"> </w:t>
                              </w:r>
                              <w:r w:rsidRPr="00B37386">
                                <w:rPr>
                                  <w:sz w:val="14"/>
                                  <w:szCs w:val="14"/>
                                  <w:lang w:val="ru-RU"/>
                                </w:rPr>
                                <w:t>ներառում</w:t>
                              </w:r>
                              <w:r w:rsidRPr="00B37386">
                                <w:rPr>
                                  <w:sz w:val="14"/>
                                  <w:szCs w:val="14"/>
                                  <w:lang w:val="en-US"/>
                                </w:rPr>
                                <w:t xml:space="preserve"> (</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w:t>
                              </w:r>
                              <w:r w:rsidRPr="00B37386">
                                <w:rPr>
                                  <w:sz w:val="14"/>
                                  <w:szCs w:val="14"/>
                                  <w:lang w:val="en-US"/>
                                </w:rPr>
                                <w:t>.001)</w:t>
                              </w:r>
                            </w:p>
                          </w:txbxContent>
                        </wps:txbx>
                        <wps:bodyPr rot="0" vert="horz" wrap="square" lIns="19440" tIns="9720" rIns="19440" bIns="9720" anchor="t" anchorCtr="0" upright="1">
                          <a:noAutofit/>
                        </wps:bodyPr>
                      </wps:wsp>
                      <wps:wsp>
                        <wps:cNvPr id="623756224" name="Text Box 121"/>
                        <wps:cNvSpPr txBox="1">
                          <a:spLocks noChangeArrowheads="1"/>
                        </wps:cNvSpPr>
                        <wps:spPr bwMode="auto">
                          <a:xfrm>
                            <a:off x="3480" y="6060"/>
                            <a:ext cx="4575" cy="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A40DB" w14:textId="77777777" w:rsidR="00EC2E69" w:rsidRPr="00B37386" w:rsidRDefault="00EC2E69" w:rsidP="006B0FB0">
                              <w:pPr>
                                <w:rPr>
                                  <w:sz w:val="14"/>
                                  <w:szCs w:val="14"/>
                                </w:rPr>
                              </w:pPr>
                              <w:r w:rsidRPr="00B37386">
                                <w:rPr>
                                  <w:sz w:val="14"/>
                                  <w:szCs w:val="14"/>
                                </w:rPr>
                                <w:t>1. Մաքսային ներկայացուցիչների ընդհանուր ռեեստրի տեղեկությունների փոփոխու</w:t>
                              </w:r>
                              <w:r w:rsidRPr="00B37386">
                                <w:rPr>
                                  <w:sz w:val="14"/>
                                  <w:szCs w:val="14"/>
                                  <w:lang w:val="en-US"/>
                                </w:rPr>
                                <w:t>մ</w:t>
                              </w:r>
                              <w:r w:rsidRPr="00B37386">
                                <w:rPr>
                                  <w:sz w:val="14"/>
                                  <w:szCs w:val="14"/>
                                </w:rPr>
                                <w:t xml:space="preserve">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TRN.002</w:t>
                              </w:r>
                              <w:r w:rsidRPr="00B37386">
                                <w:rPr>
                                  <w:sz w:val="14"/>
                                  <w:szCs w:val="14"/>
                                  <w:lang w:val="en-US"/>
                                </w:rPr>
                                <w:t>)</w:t>
                              </w:r>
                            </w:p>
                          </w:txbxContent>
                        </wps:txbx>
                        <wps:bodyPr rot="0" vert="horz" wrap="square" lIns="15840" tIns="9720" rIns="19440" bIns="9720" anchor="t" anchorCtr="0" upright="1">
                          <a:noAutofit/>
                        </wps:bodyPr>
                      </wps:wsp>
                      <wps:wsp>
                        <wps:cNvPr id="330291971" name="Text Box 122"/>
                        <wps:cNvSpPr txBox="1">
                          <a:spLocks noChangeArrowheads="1"/>
                        </wps:cNvSpPr>
                        <wps:spPr bwMode="auto">
                          <a:xfrm>
                            <a:off x="1650" y="8280"/>
                            <a:ext cx="6315"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827D3" w14:textId="77777777" w:rsidR="00EC2E69" w:rsidRPr="00B37386" w:rsidRDefault="00EC2E69" w:rsidP="006B0FB0">
                              <w:pPr>
                                <w:rPr>
                                  <w:sz w:val="14"/>
                                  <w:szCs w:val="14"/>
                                </w:rPr>
                              </w:pPr>
                              <w:r w:rsidRPr="00B37386">
                                <w:rPr>
                                  <w:sz w:val="14"/>
                                  <w:szCs w:val="14"/>
                                </w:rPr>
                                <w:t>[կատարվում է ազգային ռեեստրից տեղեկությունները հանելու դեպքում]</w:t>
                              </w:r>
                            </w:p>
                          </w:txbxContent>
                        </wps:txbx>
                        <wps:bodyPr rot="0" vert="horz" wrap="square" lIns="19440" tIns="9720" rIns="19440" bIns="9720" anchor="t" anchorCtr="0" upright="1">
                          <a:noAutofit/>
                        </wps:bodyPr>
                      </wps:wsp>
                      <wps:wsp>
                        <wps:cNvPr id="1867490748" name="Text Box 123"/>
                        <wps:cNvSpPr txBox="1">
                          <a:spLocks noChangeArrowheads="1"/>
                        </wps:cNvSpPr>
                        <wps:spPr bwMode="auto">
                          <a:xfrm>
                            <a:off x="3480" y="8670"/>
                            <a:ext cx="4485" cy="4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B5E7E" w14:textId="77777777" w:rsidR="00EC2E69" w:rsidRPr="00B37386" w:rsidRDefault="00EC2E69" w:rsidP="006B0FB0">
                              <w:pPr>
                                <w:rPr>
                                  <w:sz w:val="14"/>
                                  <w:szCs w:val="14"/>
                                </w:rPr>
                              </w:pPr>
                              <w:r w:rsidRPr="00B37386">
                                <w:rPr>
                                  <w:sz w:val="14"/>
                                  <w:szCs w:val="14"/>
                                  <w:lang w:val="en-US"/>
                                </w:rPr>
                                <w:t xml:space="preserve">1: </w:t>
                              </w:r>
                              <w:r w:rsidRPr="00B37386">
                                <w:rPr>
                                  <w:sz w:val="14"/>
                                  <w:szCs w:val="14"/>
                                </w:rPr>
                                <w:t xml:space="preserve">Մաքսային ներկայացուցիչների ընդհանուր ռեեստրից տեղեկությունների հանում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TRN.003</w:t>
                              </w:r>
                              <w:r w:rsidRPr="00B37386">
                                <w:rPr>
                                  <w:sz w:val="14"/>
                                  <w:szCs w:val="14"/>
                                  <w:lang w:val="en-US"/>
                                </w:rPr>
                                <w:t>)</w:t>
                              </w:r>
                            </w:p>
                          </w:txbxContent>
                        </wps:txbx>
                        <wps:bodyPr rot="0" vert="horz" wrap="square" lIns="19440" tIns="9720" rIns="19440" bIns="9720" anchor="t" anchorCtr="0" upright="1">
                          <a:noAutofit/>
                        </wps:bodyPr>
                      </wps:wsp>
                      <wps:wsp>
                        <wps:cNvPr id="1431443198" name="Text Box 370"/>
                        <wps:cNvSpPr txBox="1">
                          <a:spLocks noChangeArrowheads="1"/>
                        </wps:cNvSpPr>
                        <wps:spPr bwMode="auto">
                          <a:xfrm>
                            <a:off x="1650" y="5760"/>
                            <a:ext cx="6000" cy="2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C4DA1" w14:textId="77777777" w:rsidR="00EC2E69" w:rsidRPr="00B37386" w:rsidRDefault="00EC2E69" w:rsidP="00B37386">
                              <w:pPr>
                                <w:rPr>
                                  <w:sz w:val="14"/>
                                  <w:szCs w:val="14"/>
                                </w:rPr>
                              </w:pPr>
                              <w:r w:rsidRPr="00B37386">
                                <w:rPr>
                                  <w:sz w:val="14"/>
                                  <w:szCs w:val="14"/>
                                </w:rPr>
                                <w:t>[կատարվում է ազգային ռեեստրում փոփոխություններ կատարելու դեպքում]</w:t>
                              </w:r>
                            </w:p>
                            <w:p w14:paraId="307B145F" w14:textId="77777777" w:rsidR="00EC2E69" w:rsidRPr="00B37386" w:rsidRDefault="00EC2E69" w:rsidP="00B37386"/>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038C2" id="Group 371" o:spid="_x0000_s1150" style="position:absolute;left:0;text-align:left;margin-left:11.6pt;margin-top:4.85pt;width:447.1pt;height:378.3pt;z-index:252086272" coordorigin="1650,1515" coordsize="8942,7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">
                <v:shape id="Text Box 116" o:spid="_x0000_s1151" type="#_x0000_t202" style="position:absolute;left:1811;top:1515;width:334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" stroked="f">
                  <v:textbox inset=".44mm,.27mm,.54mm,.27mm">
                    <w:txbxContent>
                      <w:p w14:paraId="7953381A" w14:textId="77777777" w:rsidR="00EC2E69" w:rsidRPr="00B50693" w:rsidRDefault="00EC2E69" w:rsidP="006B0FB0">
                        <w:pPr>
                          <w:jc w:val="center"/>
                          <w:rPr>
                            <w:rFonts w:asciiTheme="minorHAnsi" w:hAnsiTheme="minorHAnsi" w:cstheme="minorBidi"/>
                            <w:sz w:val="16"/>
                            <w:szCs w:val="16"/>
                            <w:lang w:val="ru-RU"/>
                          </w:rPr>
                        </w:pPr>
                        <w:r w:rsidRPr="00B50693">
                          <w:rPr>
                            <w:sz w:val="16"/>
                            <w:szCs w:val="16"/>
                          </w:rPr>
                          <w:t>Ազգային ռեեստրի սեփականատեր</w:t>
                        </w:r>
                      </w:p>
                    </w:txbxContent>
                  </v:textbox>
                </v:shape>
                <v:shape id="Text Box 117" o:spid="_x0000_s1152" type="#_x0000_t202" style="position:absolute;left:6285;top:1515;width:430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" stroked="f">
                  <v:textbox inset=".54mm,.27mm,.54mm,.27mm">
                    <w:txbxContent>
                      <w:p w14:paraId="6CC508B6" w14:textId="77777777" w:rsidR="00EC2E69" w:rsidRPr="002D511C" w:rsidRDefault="00EC2E69" w:rsidP="006B0FB0">
                        <w:pPr>
                          <w:jc w:val="center"/>
                          <w:rPr>
                            <w:sz w:val="12"/>
                            <w:szCs w:val="16"/>
                            <w:lang w:val="en-US"/>
                          </w:rPr>
                        </w:pPr>
                        <w:r w:rsidRPr="002D511C">
                          <w:rPr>
                            <w:sz w:val="12"/>
                            <w:szCs w:val="16"/>
                          </w:rPr>
                          <w:t xml:space="preserve">Մաքսային </w:t>
                        </w:r>
                        <w:r w:rsidRPr="002D511C">
                          <w:rPr>
                            <w:sz w:val="12"/>
                            <w:szCs w:val="16"/>
                          </w:rPr>
                          <w:t>ներկայացուցիչների ընդհանուր ռեեստրի սեփականատեր</w:t>
                        </w:r>
                      </w:p>
                    </w:txbxContent>
                  </v:textbox>
                </v:shape>
                <v:shape id="Text Box 118" o:spid="_x0000_s1153" type="#_x0000_t202" style="position:absolute;left:1650;top:2853;width:6000;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" stroked="f">
                  <v:textbox inset=".54mm,.27mm,.54mm,.27mm">
                    <w:txbxContent>
                      <w:p w14:paraId="47807FB5" w14:textId="77777777" w:rsidR="00EC2E69" w:rsidRPr="00B37386" w:rsidRDefault="00EC2E69" w:rsidP="006B0FB0">
                        <w:pPr>
                          <w:rPr>
                            <w:sz w:val="14"/>
                            <w:szCs w:val="14"/>
                          </w:rPr>
                        </w:pPr>
                        <w:r w:rsidRPr="00B37386">
                          <w:rPr>
                            <w:sz w:val="14"/>
                            <w:szCs w:val="14"/>
                          </w:rPr>
                          <w:t>[կատարվում է ազգային ռեեստրում տեղեկությունները ներառելու դեպքում]</w:t>
                        </w:r>
                      </w:p>
                    </w:txbxContent>
                  </v:textbox>
                </v:shape>
                <v:shape id="Text Box 119" o:spid="_x0000_s1154" type="#_x0000_t202" style="position:absolute;left:3480;top:3210;width:471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" stroked="f">
                  <v:textbox inset=".54mm,.27mm,.54mm,.27mm">
                    <w:txbxContent>
                      <w:p w14:paraId="2A9EE0E2" w14:textId="77777777" w:rsidR="00EC2E69" w:rsidRPr="00B37386" w:rsidRDefault="00EC2E69" w:rsidP="006B0FB0">
                        <w:pPr>
                          <w:rPr>
                            <w:sz w:val="14"/>
                            <w:szCs w:val="14"/>
                          </w:rPr>
                        </w:pPr>
                        <w:r w:rsidRPr="00B37386">
                          <w:rPr>
                            <w:sz w:val="14"/>
                            <w:szCs w:val="14"/>
                          </w:rPr>
                          <w:t>1.</w:t>
                        </w:r>
                        <w:r w:rsidRPr="00B37386">
                          <w:rPr>
                            <w:sz w:val="14"/>
                            <w:szCs w:val="14"/>
                            <w:lang w:val="en-US"/>
                          </w:rPr>
                          <w:t xml:space="preserve"> </w:t>
                        </w:r>
                        <w:r w:rsidRPr="00B37386">
                          <w:rPr>
                            <w:sz w:val="14"/>
                            <w:szCs w:val="14"/>
                            <w:lang w:val="ru-RU"/>
                          </w:rPr>
                          <w:t>Մաքսային</w:t>
                        </w:r>
                        <w:r w:rsidRPr="00B37386">
                          <w:rPr>
                            <w:sz w:val="14"/>
                            <w:szCs w:val="14"/>
                            <w:lang w:val="en-US"/>
                          </w:rPr>
                          <w:t xml:space="preserve"> </w:t>
                        </w:r>
                        <w:r w:rsidRPr="00B37386">
                          <w:rPr>
                            <w:sz w:val="14"/>
                            <w:szCs w:val="14"/>
                            <w:lang w:val="ru-RU"/>
                          </w:rPr>
                          <w:t>ներկայացուցիչների</w:t>
                        </w:r>
                        <w:r w:rsidRPr="00B37386">
                          <w:rPr>
                            <w:sz w:val="14"/>
                            <w:szCs w:val="14"/>
                            <w:lang w:val="en-US"/>
                          </w:rPr>
                          <w:t xml:space="preserve"> </w:t>
                        </w:r>
                        <w:r w:rsidRPr="00B37386">
                          <w:rPr>
                            <w:sz w:val="14"/>
                            <w:szCs w:val="14"/>
                            <w:lang w:val="ru-RU"/>
                          </w:rPr>
                          <w:t>ընդհանուր</w:t>
                        </w:r>
                        <w:r w:rsidRPr="00B37386">
                          <w:rPr>
                            <w:sz w:val="14"/>
                            <w:szCs w:val="14"/>
                            <w:lang w:val="en-US"/>
                          </w:rPr>
                          <w:t xml:space="preserve"> </w:t>
                        </w:r>
                        <w:r w:rsidRPr="00B37386">
                          <w:rPr>
                            <w:sz w:val="14"/>
                            <w:szCs w:val="14"/>
                            <w:lang w:val="ru-RU"/>
                          </w:rPr>
                          <w:t>ռեեստրում</w:t>
                        </w:r>
                        <w:r w:rsidRPr="00B37386">
                          <w:rPr>
                            <w:sz w:val="14"/>
                            <w:szCs w:val="14"/>
                            <w:lang w:val="en-US"/>
                          </w:rPr>
                          <w:t xml:space="preserve"> </w:t>
                        </w:r>
                        <w:r w:rsidRPr="00B37386">
                          <w:rPr>
                            <w:sz w:val="14"/>
                            <w:szCs w:val="14"/>
                            <w:lang w:val="ru-RU"/>
                          </w:rPr>
                          <w:t>տեղեկությունների</w:t>
                        </w:r>
                        <w:r w:rsidRPr="00B37386">
                          <w:rPr>
                            <w:sz w:val="14"/>
                            <w:szCs w:val="14"/>
                            <w:lang w:val="en-US"/>
                          </w:rPr>
                          <w:t xml:space="preserve"> </w:t>
                        </w:r>
                        <w:r w:rsidRPr="00B37386">
                          <w:rPr>
                            <w:sz w:val="14"/>
                            <w:szCs w:val="14"/>
                            <w:lang w:val="ru-RU"/>
                          </w:rPr>
                          <w:t>ներառում</w:t>
                        </w:r>
                        <w:r w:rsidRPr="00B37386">
                          <w:rPr>
                            <w:sz w:val="14"/>
                            <w:szCs w:val="14"/>
                            <w:lang w:val="en-US"/>
                          </w:rPr>
                          <w:t xml:space="preserve"> (</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w:t>
                        </w:r>
                        <w:r w:rsidRPr="00B37386">
                          <w:rPr>
                            <w:sz w:val="14"/>
                            <w:szCs w:val="14"/>
                            <w:lang w:val="en-US"/>
                          </w:rPr>
                          <w:t>.001)</w:t>
                        </w:r>
                      </w:p>
                    </w:txbxContent>
                  </v:textbox>
                </v:shape>
                <v:shape id="Text Box 121" o:spid="_x0000_s1155" type="#_x0000_t202" style="position:absolute;left:3480;top:6060;width:457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" stroked="f">
                  <v:textbox inset=".44mm,.27mm,.54mm,.27mm">
                    <w:txbxContent>
                      <w:p w14:paraId="4A7A40DB" w14:textId="77777777" w:rsidR="00EC2E69" w:rsidRPr="00B37386" w:rsidRDefault="00EC2E69" w:rsidP="006B0FB0">
                        <w:pPr>
                          <w:rPr>
                            <w:sz w:val="14"/>
                            <w:szCs w:val="14"/>
                          </w:rPr>
                        </w:pPr>
                        <w:r w:rsidRPr="00B37386">
                          <w:rPr>
                            <w:sz w:val="14"/>
                            <w:szCs w:val="14"/>
                          </w:rPr>
                          <w:t>1. Մաքսային ներկայացուցիչների ընդհանուր ռեեստրի տեղեկությունների փոփոխու</w:t>
                        </w:r>
                        <w:r w:rsidRPr="00B37386">
                          <w:rPr>
                            <w:sz w:val="14"/>
                            <w:szCs w:val="14"/>
                            <w:lang w:val="en-US"/>
                          </w:rPr>
                          <w:t>մ</w:t>
                        </w:r>
                        <w:r w:rsidRPr="00B37386">
                          <w:rPr>
                            <w:sz w:val="14"/>
                            <w:szCs w:val="14"/>
                          </w:rPr>
                          <w:t xml:space="preserve">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TRN.002</w:t>
                        </w:r>
                        <w:r w:rsidRPr="00B37386">
                          <w:rPr>
                            <w:sz w:val="14"/>
                            <w:szCs w:val="14"/>
                            <w:lang w:val="en-US"/>
                          </w:rPr>
                          <w:t>)</w:t>
                        </w:r>
                      </w:p>
                    </w:txbxContent>
                  </v:textbox>
                </v:shape>
                <v:shape id="Text Box 122" o:spid="_x0000_s1156" type="#_x0000_t202" style="position:absolute;left:1650;top:8280;width:631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" stroked="f">
                  <v:textbox inset=".54mm,.27mm,.54mm,.27mm">
                    <w:txbxContent>
                      <w:p w14:paraId="3C1827D3" w14:textId="77777777" w:rsidR="00EC2E69" w:rsidRPr="00B37386" w:rsidRDefault="00EC2E69" w:rsidP="006B0FB0">
                        <w:pPr>
                          <w:rPr>
                            <w:sz w:val="14"/>
                            <w:szCs w:val="14"/>
                          </w:rPr>
                        </w:pPr>
                        <w:r w:rsidRPr="00B37386">
                          <w:rPr>
                            <w:sz w:val="14"/>
                            <w:szCs w:val="14"/>
                          </w:rPr>
                          <w:t>[կատարվում է ազգային ռեեստրից տեղեկությունները հանելու դեպքում]</w:t>
                        </w:r>
                      </w:p>
                    </w:txbxContent>
                  </v:textbox>
                </v:shape>
                <v:shape id="Text Box 123" o:spid="_x0000_s1157" type="#_x0000_t202" style="position:absolute;left:3480;top:8670;width:4485;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" stroked="f">
                  <v:textbox inset=".54mm,.27mm,.54mm,.27mm">
                    <w:txbxContent>
                      <w:p w14:paraId="2F1B5E7E" w14:textId="77777777" w:rsidR="00EC2E69" w:rsidRPr="00B37386" w:rsidRDefault="00EC2E69" w:rsidP="006B0FB0">
                        <w:pPr>
                          <w:rPr>
                            <w:sz w:val="14"/>
                            <w:szCs w:val="14"/>
                          </w:rPr>
                        </w:pPr>
                        <w:r w:rsidRPr="00B37386">
                          <w:rPr>
                            <w:sz w:val="14"/>
                            <w:szCs w:val="14"/>
                            <w:lang w:val="en-US"/>
                          </w:rPr>
                          <w:t xml:space="preserve">1: </w:t>
                        </w:r>
                        <w:r w:rsidRPr="00B37386">
                          <w:rPr>
                            <w:sz w:val="14"/>
                            <w:szCs w:val="14"/>
                          </w:rPr>
                          <w:t xml:space="preserve">Մաքսային ներկայացուցիչների ընդհանուր ռեեստրից տեղեկությունների հանում </w:t>
                        </w:r>
                        <w:r w:rsidRPr="00B37386">
                          <w:rPr>
                            <w:sz w:val="14"/>
                            <w:szCs w:val="14"/>
                            <w:lang w:val="en-US"/>
                          </w:rPr>
                          <w:t>(</w:t>
                        </w:r>
                        <w:r w:rsidRPr="00B37386">
                          <w:rPr>
                            <w:sz w:val="14"/>
                            <w:szCs w:val="14"/>
                            <w:lang w:val="ru-RU"/>
                          </w:rPr>
                          <w:t>Р</w:t>
                        </w:r>
                        <w:r w:rsidRPr="00B37386">
                          <w:rPr>
                            <w:sz w:val="14"/>
                            <w:szCs w:val="14"/>
                            <w:lang w:val="en-US"/>
                          </w:rPr>
                          <w:t>.</w:t>
                        </w:r>
                        <w:r w:rsidRPr="00B37386">
                          <w:rPr>
                            <w:sz w:val="14"/>
                            <w:szCs w:val="14"/>
                            <w:lang w:val="ru-RU"/>
                          </w:rPr>
                          <w:t>СС</w:t>
                        </w:r>
                        <w:r w:rsidRPr="00B37386">
                          <w:rPr>
                            <w:sz w:val="14"/>
                            <w:szCs w:val="14"/>
                            <w:lang w:val="en-US"/>
                          </w:rPr>
                          <w:t>.05.</w:t>
                        </w:r>
                        <w:r w:rsidRPr="00B37386">
                          <w:rPr>
                            <w:sz w:val="14"/>
                            <w:szCs w:val="14"/>
                          </w:rPr>
                          <w:t>TRN.003</w:t>
                        </w:r>
                        <w:r w:rsidRPr="00B37386">
                          <w:rPr>
                            <w:sz w:val="14"/>
                            <w:szCs w:val="14"/>
                            <w:lang w:val="en-US"/>
                          </w:rPr>
                          <w:t>)</w:t>
                        </w:r>
                      </w:p>
                    </w:txbxContent>
                  </v:textbox>
                </v:shape>
                <v:shape id="Text Box 370" o:spid="_x0000_s1158" type="#_x0000_t202" style="position:absolute;left:1650;top:5760;width:6000;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" stroked="f">
                  <v:textbox inset=".54mm,.27mm,.54mm,.27mm">
                    <w:txbxContent>
                      <w:p w14:paraId="7C3C4DA1" w14:textId="77777777" w:rsidR="00EC2E69" w:rsidRPr="00B37386" w:rsidRDefault="00EC2E69" w:rsidP="00B37386">
                        <w:pPr>
                          <w:rPr>
                            <w:sz w:val="14"/>
                            <w:szCs w:val="14"/>
                          </w:rPr>
                        </w:pPr>
                        <w:r w:rsidRPr="00B37386">
                          <w:rPr>
                            <w:sz w:val="14"/>
                            <w:szCs w:val="14"/>
                          </w:rPr>
                          <w:t>[կատարվում է ազգային ռեեստրում փոփոխություններ կատարելու դեպքում]</w:t>
                        </w:r>
                      </w:p>
                      <w:p w14:paraId="307B145F" w14:textId="77777777" w:rsidR="00EC2E69" w:rsidRPr="00B37386" w:rsidRDefault="00EC2E69" w:rsidP="00B37386"/>
                    </w:txbxContent>
                  </v:textbox>
                </v:shape>
              </v:group>
            </w:pict>
          </mc:Fallback>
        </mc:AlternateContent>
      </w:r>
      <w:r w:rsidR="006B0FB0" w:rsidRPr="00DB4833">
        <w:rPr>
          <w:noProof/>
          <w:lang w:val="en-US" w:eastAsia="en-US" w:bidi="ar-SA"/>
        </w:rPr>
        <w:drawing>
          <wp:inline distT="0" distB="0" distL="0" distR="0" wp14:anchorId="68EE4D61" wp14:editId="191B7974">
            <wp:extent cx="5953125" cy="5848350"/>
            <wp:effectExtent l="19050" t="0" r="9525" b="0"/>
            <wp:docPr id="11" name="Picture 2" descr="\\SERVERTC\Materials\2016\Quarter 2\115-0005-2016-B_Eurasian_Economic_Comm_Phase_V_Part2_2016\Translation\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6\Quarter 2\115-0005-2016-B_Eurasian_Economic_Comm_Phase_V_Part2_2016\Translation\media\image12.jpeg"/>
                    <pic:cNvPicPr>
                      <a:picLocks noChangeAspect="1" noChangeArrowheads="1"/>
                    </pic:cNvPicPr>
                  </pic:nvPicPr>
                  <pic:blipFill>
                    <a:blip r:embed="rId19" cstate="print"/>
                    <a:srcRect/>
                    <a:stretch>
                      <a:fillRect/>
                    </a:stretch>
                  </pic:blipFill>
                  <pic:spPr bwMode="auto">
                    <a:xfrm>
                      <a:off x="0" y="0"/>
                      <a:ext cx="5953125" cy="5848350"/>
                    </a:xfrm>
                    <a:prstGeom prst="rect">
                      <a:avLst/>
                    </a:prstGeom>
                    <a:noFill/>
                    <a:ln w="9525">
                      <a:noFill/>
                      <a:miter lim="800000"/>
                      <a:headEnd/>
                      <a:tailEnd/>
                    </a:ln>
                  </pic:spPr>
                </pic:pic>
              </a:graphicData>
            </a:graphic>
          </wp:inline>
        </w:drawing>
      </w:r>
    </w:p>
    <w:p w14:paraId="54149C9F" w14:textId="77777777" w:rsidR="006B0FB0" w:rsidRPr="00DB4833" w:rsidRDefault="006B0FB0" w:rsidP="009B6BDF">
      <w:pPr>
        <w:pStyle w:val="Picturecaption0"/>
        <w:shd w:val="clear" w:color="auto" w:fill="auto"/>
        <w:spacing w:after="160" w:line="360" w:lineRule="auto"/>
        <w:ind w:right="-8"/>
        <w:jc w:val="center"/>
        <w:rPr>
          <w:rFonts w:ascii="Sylfaen" w:hAnsi="Sylfaen"/>
          <w:sz w:val="24"/>
          <w:szCs w:val="24"/>
        </w:rPr>
      </w:pPr>
    </w:p>
    <w:p w14:paraId="35C95B40" w14:textId="77777777" w:rsidR="006B0FB0" w:rsidRPr="00DB4833" w:rsidRDefault="006B0FB0" w:rsidP="009B6BDF">
      <w:pPr>
        <w:pStyle w:val="Picturecaption0"/>
        <w:shd w:val="clear" w:color="auto" w:fill="auto"/>
        <w:spacing w:after="160" w:line="360" w:lineRule="auto"/>
        <w:ind w:right="-8"/>
        <w:jc w:val="center"/>
        <w:rPr>
          <w:rFonts w:ascii="Sylfaen" w:hAnsi="Sylfaen"/>
          <w:sz w:val="24"/>
          <w:szCs w:val="24"/>
        </w:rPr>
      </w:pPr>
    </w:p>
    <w:p w14:paraId="08BE77C7" w14:textId="062ACEEF"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 ընդհանուր գործընթացի տրանզակցիաների կատարման սխեմա</w:t>
      </w:r>
      <w:r w:rsidR="00B30895" w:rsidRPr="00DB4833">
        <w:rPr>
          <w:rFonts w:ascii="Sylfaen" w:hAnsi="Sylfaen"/>
          <w:sz w:val="24"/>
          <w:szCs w:val="24"/>
        </w:rPr>
        <w:t>ն</w:t>
      </w:r>
    </w:p>
    <w:p w14:paraId="0E05B263" w14:textId="77777777" w:rsidR="006B0FB0" w:rsidRPr="00DB4833" w:rsidRDefault="006B0FB0" w:rsidP="009B6BDF">
      <w:pPr>
        <w:spacing w:after="160" w:line="360" w:lineRule="auto"/>
        <w:ind w:right="-8"/>
      </w:pPr>
    </w:p>
    <w:p w14:paraId="0B993013" w14:textId="77777777" w:rsidR="006B0FB0" w:rsidRPr="00DB4833" w:rsidRDefault="006B0FB0" w:rsidP="009B6BDF">
      <w:pPr>
        <w:spacing w:after="160" w:line="360" w:lineRule="auto"/>
        <w:ind w:right="-8"/>
        <w:sectPr w:rsidR="006B0FB0" w:rsidRPr="00DB4833" w:rsidSect="00CA7E9B">
          <w:pgSz w:w="11900" w:h="16840"/>
          <w:pgMar w:top="1418" w:right="1418" w:bottom="1418" w:left="1418" w:header="0" w:footer="6" w:gutter="0"/>
          <w:cols w:space="720"/>
          <w:noEndnote/>
          <w:docGrid w:linePitch="360"/>
        </w:sectPr>
      </w:pPr>
    </w:p>
    <w:p w14:paraId="0ED5ED8C"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2</w:t>
      </w:r>
    </w:p>
    <w:p w14:paraId="4006C084"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p>
    <w:p w14:paraId="5E146BAE" w14:textId="03FCB0CE" w:rsidR="006B0FB0" w:rsidRPr="00DB4833" w:rsidRDefault="006B0FB0" w:rsidP="003F48FE">
      <w:pPr>
        <w:pStyle w:val="Bodytext20"/>
        <w:shd w:val="clear" w:color="auto" w:fill="auto"/>
        <w:spacing w:before="0" w:after="160" w:line="360" w:lineRule="auto"/>
        <w:ind w:left="1701" w:right="1813" w:firstLine="0"/>
        <w:jc w:val="center"/>
        <w:rPr>
          <w:rFonts w:ascii="Sylfaen" w:hAnsi="Sylfaen"/>
          <w:sz w:val="24"/>
          <w:szCs w:val="24"/>
        </w:rPr>
      </w:pPr>
      <w:r w:rsidRPr="00DB4833">
        <w:rPr>
          <w:rFonts w:ascii="Sylfaen" w:hAnsi="Sylfaen"/>
          <w:sz w:val="24"/>
          <w:szCs w:val="24"/>
        </w:rPr>
        <w:t>Մաքսային ներկայացուցիչների ընդհանուր ռեեստրը ձ</w:t>
      </w:r>
      <w:r w:rsidR="00EC6369">
        <w:rPr>
          <w:rFonts w:ascii="Sylfaen" w:hAnsi="Sylfaen"/>
          <w:sz w:val="24"/>
          <w:szCs w:val="24"/>
        </w:rPr>
        <w:t>և</w:t>
      </w:r>
      <w:r w:rsidRPr="00DB4833">
        <w:rPr>
          <w:rFonts w:ascii="Sylfaen" w:hAnsi="Sylfaen"/>
          <w:sz w:val="24"/>
          <w:szCs w:val="24"/>
        </w:rPr>
        <w:t xml:space="preserve">ավորելիս </w:t>
      </w:r>
      <w:r w:rsidR="00EC6369">
        <w:rPr>
          <w:rFonts w:ascii="Sylfaen" w:hAnsi="Sylfaen"/>
          <w:sz w:val="24"/>
          <w:szCs w:val="24"/>
        </w:rPr>
        <w:t>և</w:t>
      </w:r>
      <w:r w:rsidRPr="00DB4833">
        <w:rPr>
          <w:rFonts w:ascii="Sylfaen" w:hAnsi="Sylfaen"/>
          <w:sz w:val="24"/>
          <w:szCs w:val="24"/>
        </w:rPr>
        <w:t xml:space="preserve"> վարելիս ընդհանուր գործընթացի տրանզակցիաների ցանկ</w:t>
      </w:r>
      <w:r w:rsidR="00B30895" w:rsidRPr="00DB4833">
        <w:rPr>
          <w:rFonts w:ascii="Sylfaen" w:hAnsi="Sylfaen"/>
          <w:sz w:val="24"/>
          <w:szCs w:val="24"/>
        </w:rPr>
        <w:t>ը</w:t>
      </w:r>
    </w:p>
    <w:p w14:paraId="5073E959"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14609" w:type="dxa"/>
        <w:jc w:val="center"/>
        <w:tblLayout w:type="fixed"/>
        <w:tblCellMar>
          <w:left w:w="10" w:type="dxa"/>
          <w:right w:w="10" w:type="dxa"/>
        </w:tblCellMar>
        <w:tblLook w:val="0000" w:firstRow="0" w:lastRow="0" w:firstColumn="0" w:lastColumn="0" w:noHBand="0" w:noVBand="0"/>
      </w:tblPr>
      <w:tblGrid>
        <w:gridCol w:w="745"/>
        <w:gridCol w:w="3103"/>
        <w:gridCol w:w="3395"/>
        <w:gridCol w:w="2578"/>
        <w:gridCol w:w="2426"/>
        <w:gridCol w:w="2362"/>
      </w:tblGrid>
      <w:tr w:rsidR="006B0FB0" w:rsidRPr="00DB4833" w14:paraId="74710BA0" w14:textId="77777777" w:rsidTr="00CA7E9B">
        <w:trPr>
          <w:tblHeader/>
          <w:jc w:val="center"/>
        </w:trPr>
        <w:tc>
          <w:tcPr>
            <w:tcW w:w="745" w:type="dxa"/>
            <w:tcBorders>
              <w:top w:val="single" w:sz="4" w:space="0" w:color="auto"/>
              <w:left w:val="single" w:sz="4" w:space="0" w:color="auto"/>
            </w:tcBorders>
            <w:shd w:val="clear" w:color="auto" w:fill="FFFFFF"/>
          </w:tcPr>
          <w:p w14:paraId="09CBCD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AA417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103" w:type="dxa"/>
            <w:tcBorders>
              <w:top w:val="single" w:sz="4" w:space="0" w:color="auto"/>
              <w:left w:val="single" w:sz="4" w:space="0" w:color="auto"/>
            </w:tcBorders>
            <w:shd w:val="clear" w:color="auto" w:fill="FFFFFF"/>
          </w:tcPr>
          <w:p w14:paraId="341FDF2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Նախաձեռնողի կողմից կատարվող գործառնությունը</w:t>
            </w:r>
          </w:p>
        </w:tc>
        <w:tc>
          <w:tcPr>
            <w:tcW w:w="3395" w:type="dxa"/>
            <w:tcBorders>
              <w:top w:val="single" w:sz="4" w:space="0" w:color="auto"/>
              <w:left w:val="single" w:sz="4" w:space="0" w:color="auto"/>
            </w:tcBorders>
            <w:shd w:val="clear" w:color="auto" w:fill="FFFFFF"/>
          </w:tcPr>
          <w:p w14:paraId="45C0119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միջանկյալ վիճակը</w:t>
            </w:r>
          </w:p>
        </w:tc>
        <w:tc>
          <w:tcPr>
            <w:tcW w:w="2578" w:type="dxa"/>
            <w:tcBorders>
              <w:top w:val="single" w:sz="4" w:space="0" w:color="auto"/>
              <w:left w:val="single" w:sz="4" w:space="0" w:color="auto"/>
            </w:tcBorders>
            <w:shd w:val="clear" w:color="auto" w:fill="FFFFFF"/>
          </w:tcPr>
          <w:p w14:paraId="746F997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Ռեսպոնդենտի կողմից կատարվող գործառնությունը</w:t>
            </w:r>
          </w:p>
        </w:tc>
        <w:tc>
          <w:tcPr>
            <w:tcW w:w="2426" w:type="dxa"/>
            <w:tcBorders>
              <w:top w:val="single" w:sz="4" w:space="0" w:color="auto"/>
              <w:left w:val="single" w:sz="4" w:space="0" w:color="auto"/>
            </w:tcBorders>
            <w:shd w:val="clear" w:color="auto" w:fill="FFFFFF"/>
          </w:tcPr>
          <w:p w14:paraId="785F01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վերջնական վիճակը</w:t>
            </w:r>
          </w:p>
        </w:tc>
        <w:tc>
          <w:tcPr>
            <w:tcW w:w="2362" w:type="dxa"/>
            <w:tcBorders>
              <w:top w:val="single" w:sz="4" w:space="0" w:color="auto"/>
              <w:left w:val="single" w:sz="4" w:space="0" w:color="auto"/>
              <w:right w:val="single" w:sz="4" w:space="0" w:color="auto"/>
            </w:tcBorders>
            <w:shd w:val="clear" w:color="auto" w:fill="FFFFFF"/>
          </w:tcPr>
          <w:p w14:paraId="6FD90A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w:t>
            </w:r>
            <w:r w:rsidR="00B30895" w:rsidRPr="00DB4833">
              <w:rPr>
                <w:rStyle w:val="Bodytext212pt"/>
                <w:rFonts w:ascii="Sylfaen" w:hAnsi="Sylfaen"/>
              </w:rPr>
              <w:t>ն</w:t>
            </w:r>
          </w:p>
        </w:tc>
      </w:tr>
      <w:tr w:rsidR="006B0FB0" w:rsidRPr="00DB4833" w14:paraId="60BBA9BC" w14:textId="77777777" w:rsidTr="00CA7E9B">
        <w:trPr>
          <w:tblHeader/>
          <w:jc w:val="center"/>
        </w:trPr>
        <w:tc>
          <w:tcPr>
            <w:tcW w:w="745" w:type="dxa"/>
            <w:tcBorders>
              <w:top w:val="single" w:sz="4" w:space="0" w:color="auto"/>
              <w:left w:val="single" w:sz="4" w:space="0" w:color="auto"/>
            </w:tcBorders>
            <w:shd w:val="clear" w:color="auto" w:fill="FFFFFF"/>
          </w:tcPr>
          <w:p w14:paraId="2FD7DC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103" w:type="dxa"/>
            <w:tcBorders>
              <w:top w:val="single" w:sz="4" w:space="0" w:color="auto"/>
              <w:left w:val="single" w:sz="4" w:space="0" w:color="auto"/>
            </w:tcBorders>
            <w:shd w:val="clear" w:color="auto" w:fill="FFFFFF"/>
          </w:tcPr>
          <w:p w14:paraId="07408E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395" w:type="dxa"/>
            <w:tcBorders>
              <w:top w:val="single" w:sz="4" w:space="0" w:color="auto"/>
              <w:left w:val="single" w:sz="4" w:space="0" w:color="auto"/>
            </w:tcBorders>
            <w:shd w:val="clear" w:color="auto" w:fill="FFFFFF"/>
          </w:tcPr>
          <w:p w14:paraId="52A405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578" w:type="dxa"/>
            <w:tcBorders>
              <w:top w:val="single" w:sz="4" w:space="0" w:color="auto"/>
              <w:left w:val="single" w:sz="4" w:space="0" w:color="auto"/>
            </w:tcBorders>
            <w:shd w:val="clear" w:color="auto" w:fill="FFFFFF"/>
          </w:tcPr>
          <w:p w14:paraId="796A171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426" w:type="dxa"/>
            <w:tcBorders>
              <w:top w:val="single" w:sz="4" w:space="0" w:color="auto"/>
              <w:left w:val="single" w:sz="4" w:space="0" w:color="auto"/>
            </w:tcBorders>
            <w:shd w:val="clear" w:color="auto" w:fill="FFFFFF"/>
          </w:tcPr>
          <w:p w14:paraId="760448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362" w:type="dxa"/>
            <w:tcBorders>
              <w:top w:val="single" w:sz="4" w:space="0" w:color="auto"/>
              <w:left w:val="single" w:sz="4" w:space="0" w:color="auto"/>
              <w:right w:val="single" w:sz="4" w:space="0" w:color="auto"/>
            </w:tcBorders>
            <w:shd w:val="clear" w:color="auto" w:fill="FFFFFF"/>
          </w:tcPr>
          <w:p w14:paraId="1D54FEB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r>
      <w:tr w:rsidR="006B0FB0" w:rsidRPr="00DB4833" w14:paraId="119EA40A" w14:textId="77777777" w:rsidTr="00CA7E9B">
        <w:trPr>
          <w:jc w:val="center"/>
        </w:trPr>
        <w:tc>
          <w:tcPr>
            <w:tcW w:w="745" w:type="dxa"/>
            <w:tcBorders>
              <w:top w:val="single" w:sz="4" w:space="0" w:color="auto"/>
              <w:left w:val="single" w:sz="4" w:space="0" w:color="auto"/>
            </w:tcBorders>
            <w:shd w:val="clear" w:color="auto" w:fill="FFFFFF"/>
          </w:tcPr>
          <w:p w14:paraId="1A6B7E8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3864" w:type="dxa"/>
            <w:gridSpan w:val="5"/>
            <w:tcBorders>
              <w:top w:val="single" w:sz="4" w:space="0" w:color="auto"/>
              <w:left w:val="single" w:sz="4" w:space="0" w:color="auto"/>
              <w:right w:val="single" w:sz="4" w:space="0" w:color="auto"/>
            </w:tcBorders>
            <w:shd w:val="clear" w:color="auto" w:fill="FFFFFF"/>
            <w:vAlign w:val="center"/>
          </w:tcPr>
          <w:p w14:paraId="28E26D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տեղեկությունների ներառում (Р.СС.05.РRС.001)</w:t>
            </w:r>
          </w:p>
        </w:tc>
      </w:tr>
      <w:tr w:rsidR="006B0FB0" w:rsidRPr="00DB4833" w14:paraId="634F4BE5"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0E07CF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103" w:type="dxa"/>
            <w:tcBorders>
              <w:top w:val="single" w:sz="4" w:space="0" w:color="auto"/>
              <w:left w:val="single" w:sz="4" w:space="0" w:color="auto"/>
              <w:bottom w:val="single" w:sz="4" w:space="0" w:color="auto"/>
            </w:tcBorders>
            <w:shd w:val="clear" w:color="auto" w:fill="FFFFFF"/>
            <w:vAlign w:val="center"/>
          </w:tcPr>
          <w:p w14:paraId="5CBBBF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ներառելու համար տեղեկությունների ներկայացում (CP.CC.05.OPR.001): Մաքսային ներկայացուցիչների ընդհանուր ռեեստրում </w:t>
            </w:r>
            <w:r w:rsidRPr="00DB4833">
              <w:rPr>
                <w:rStyle w:val="Bodytext212pt"/>
                <w:rFonts w:ascii="Sylfaen" w:hAnsi="Sylfaen"/>
              </w:rPr>
              <w:lastRenderedPageBreak/>
              <w:t>տեղեկությունների ներառման մասին ծանուցման ստացում (Р.СС.05.ОРR.003)</w:t>
            </w:r>
          </w:p>
        </w:tc>
        <w:tc>
          <w:tcPr>
            <w:tcW w:w="3395" w:type="dxa"/>
            <w:tcBorders>
              <w:top w:val="single" w:sz="4" w:space="0" w:color="auto"/>
              <w:left w:val="single" w:sz="4" w:space="0" w:color="auto"/>
              <w:bottom w:val="single" w:sz="4" w:space="0" w:color="auto"/>
            </w:tcBorders>
            <w:shd w:val="clear" w:color="auto" w:fill="FFFFFF"/>
          </w:tcPr>
          <w:p w14:paraId="29BB892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ուղարկվել են</w:t>
            </w:r>
          </w:p>
        </w:tc>
        <w:tc>
          <w:tcPr>
            <w:tcW w:w="2578" w:type="dxa"/>
            <w:tcBorders>
              <w:top w:val="single" w:sz="4" w:space="0" w:color="auto"/>
              <w:left w:val="single" w:sz="4" w:space="0" w:color="auto"/>
              <w:bottom w:val="single" w:sz="4" w:space="0" w:color="auto"/>
            </w:tcBorders>
            <w:shd w:val="clear" w:color="auto" w:fill="FFFFFF"/>
          </w:tcPr>
          <w:p w14:paraId="1A8A56AC" w14:textId="6F625A9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ներառվող իրավաբանական անձի մասին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(Р.СС.05.OPR.002)</w:t>
            </w:r>
          </w:p>
        </w:tc>
        <w:tc>
          <w:tcPr>
            <w:tcW w:w="2426" w:type="dxa"/>
            <w:tcBorders>
              <w:top w:val="single" w:sz="4" w:space="0" w:color="auto"/>
              <w:left w:val="single" w:sz="4" w:space="0" w:color="auto"/>
              <w:bottom w:val="single" w:sz="4" w:space="0" w:color="auto"/>
            </w:tcBorders>
            <w:shd w:val="clear" w:color="auto" w:fill="FFFFFF"/>
          </w:tcPr>
          <w:p w14:paraId="482BB7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50262B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տեղեկությունների ներառում (Р.СС.05.ТRN.001)</w:t>
            </w:r>
          </w:p>
        </w:tc>
      </w:tr>
      <w:tr w:rsidR="006B0FB0" w:rsidRPr="00DB4833" w14:paraId="04EFD493"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741F81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138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7C2BD9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պարունակվող տեղեկությունների փոփոխու</w:t>
            </w:r>
            <w:r w:rsidR="00505133" w:rsidRPr="00DB4833">
              <w:rPr>
                <w:rStyle w:val="Bodytext212pt"/>
                <w:rFonts w:ascii="Sylfaen" w:hAnsi="Sylfaen"/>
              </w:rPr>
              <w:t>մ</w:t>
            </w:r>
            <w:r w:rsidRPr="00DB4833">
              <w:rPr>
                <w:rStyle w:val="Bodytext212pt"/>
                <w:rFonts w:ascii="Sylfaen" w:hAnsi="Sylfaen"/>
              </w:rPr>
              <w:t xml:space="preserve"> (Р.СС.05.РRС.002)</w:t>
            </w:r>
          </w:p>
        </w:tc>
      </w:tr>
      <w:tr w:rsidR="006B0FB0" w:rsidRPr="00DB4833" w14:paraId="1F57090D"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7FBABD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p>
        </w:tc>
        <w:tc>
          <w:tcPr>
            <w:tcW w:w="3103" w:type="dxa"/>
            <w:tcBorders>
              <w:top w:val="single" w:sz="4" w:space="0" w:color="auto"/>
              <w:left w:val="single" w:sz="4" w:space="0" w:color="auto"/>
              <w:bottom w:val="single" w:sz="4" w:space="0" w:color="auto"/>
            </w:tcBorders>
            <w:shd w:val="clear" w:color="auto" w:fill="FFFFFF"/>
            <w:vAlign w:val="center"/>
          </w:tcPr>
          <w:p w14:paraId="3A1710F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 (Р.СС.05.OPR.005): Մաքսային ներկայացուցիչների ընդհանուր ռեեստրում փոփոխություններ կատարելու մասին ծանուցման ստացում (Р.СС.05.OPR.007)</w:t>
            </w:r>
          </w:p>
        </w:tc>
        <w:tc>
          <w:tcPr>
            <w:tcW w:w="3395" w:type="dxa"/>
            <w:tcBorders>
              <w:top w:val="single" w:sz="4" w:space="0" w:color="auto"/>
              <w:left w:val="single" w:sz="4" w:space="0" w:color="auto"/>
              <w:bottom w:val="single" w:sz="4" w:space="0" w:color="auto"/>
            </w:tcBorders>
            <w:shd w:val="clear" w:color="auto" w:fill="FFFFFF"/>
          </w:tcPr>
          <w:p w14:paraId="21F291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ուղարկվել են</w:t>
            </w:r>
          </w:p>
        </w:tc>
        <w:tc>
          <w:tcPr>
            <w:tcW w:w="2578" w:type="dxa"/>
            <w:tcBorders>
              <w:top w:val="single" w:sz="4" w:space="0" w:color="auto"/>
              <w:left w:val="single" w:sz="4" w:space="0" w:color="auto"/>
              <w:bottom w:val="single" w:sz="4" w:space="0" w:color="auto"/>
            </w:tcBorders>
            <w:shd w:val="clear" w:color="auto" w:fill="FFFFFF"/>
          </w:tcPr>
          <w:p w14:paraId="71D7BB4D" w14:textId="653E0B4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(Р.СС.05.OPR.006)</w:t>
            </w:r>
          </w:p>
        </w:tc>
        <w:tc>
          <w:tcPr>
            <w:tcW w:w="2426" w:type="dxa"/>
            <w:tcBorders>
              <w:top w:val="single" w:sz="4" w:space="0" w:color="auto"/>
              <w:left w:val="single" w:sz="4" w:space="0" w:color="auto"/>
              <w:bottom w:val="single" w:sz="4" w:space="0" w:color="auto"/>
            </w:tcBorders>
            <w:shd w:val="clear" w:color="auto" w:fill="FFFFFF"/>
          </w:tcPr>
          <w:p w14:paraId="7C3966B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412764E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տեղեկությունների փոփոխու</w:t>
            </w:r>
            <w:r w:rsidR="00505133" w:rsidRPr="00DB4833">
              <w:rPr>
                <w:rStyle w:val="Bodytext212pt"/>
                <w:rFonts w:ascii="Sylfaen" w:hAnsi="Sylfaen"/>
              </w:rPr>
              <w:t>մ</w:t>
            </w:r>
            <w:r w:rsidRPr="00DB4833">
              <w:rPr>
                <w:rStyle w:val="Bodytext212pt"/>
                <w:rFonts w:ascii="Sylfaen" w:hAnsi="Sylfaen"/>
              </w:rPr>
              <w:t xml:space="preserve"> (Р.СС.05.ТRN.002)</w:t>
            </w:r>
          </w:p>
        </w:tc>
      </w:tr>
      <w:tr w:rsidR="006B0FB0" w:rsidRPr="00DB4833" w14:paraId="54CD0C40"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6902F9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138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2251CC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հանում (P.CC.05.PRC.003)</w:t>
            </w:r>
          </w:p>
        </w:tc>
      </w:tr>
      <w:tr w:rsidR="006B0FB0" w:rsidRPr="00DB4833" w14:paraId="62754BDE" w14:textId="77777777" w:rsidTr="00CA7E9B">
        <w:trPr>
          <w:jc w:val="center"/>
        </w:trPr>
        <w:tc>
          <w:tcPr>
            <w:tcW w:w="745" w:type="dxa"/>
            <w:tcBorders>
              <w:top w:val="single" w:sz="4" w:space="0" w:color="auto"/>
              <w:left w:val="single" w:sz="4" w:space="0" w:color="auto"/>
              <w:bottom w:val="single" w:sz="4" w:space="0" w:color="auto"/>
            </w:tcBorders>
            <w:shd w:val="clear" w:color="auto" w:fill="FFFFFF"/>
          </w:tcPr>
          <w:p w14:paraId="595BE1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p>
        </w:tc>
        <w:tc>
          <w:tcPr>
            <w:tcW w:w="3103" w:type="dxa"/>
            <w:tcBorders>
              <w:top w:val="single" w:sz="4" w:space="0" w:color="auto"/>
              <w:left w:val="single" w:sz="4" w:space="0" w:color="auto"/>
              <w:bottom w:val="single" w:sz="4" w:space="0" w:color="auto"/>
            </w:tcBorders>
            <w:shd w:val="clear" w:color="auto" w:fill="FFFFFF"/>
            <w:vAlign w:val="center"/>
          </w:tcPr>
          <w:p w14:paraId="34F6D9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անձին մաքսային ներկայացուցիչների ընդհանուր ռեեստրից հանելու համար տեղեկությունների ներկայացում (P.CC.05.OPR.009): Մաքսային ներկայացուցիչների ընդհանուր ռեեստրից տեղեկությունները հանելու մասին ծանուցման ստացում (P.CC.05.OPR.011)</w:t>
            </w:r>
          </w:p>
        </w:tc>
        <w:tc>
          <w:tcPr>
            <w:tcW w:w="3395" w:type="dxa"/>
            <w:tcBorders>
              <w:top w:val="single" w:sz="4" w:space="0" w:color="auto"/>
              <w:left w:val="single" w:sz="4" w:space="0" w:color="auto"/>
              <w:bottom w:val="single" w:sz="4" w:space="0" w:color="auto"/>
            </w:tcBorders>
            <w:shd w:val="clear" w:color="auto" w:fill="FFFFFF"/>
          </w:tcPr>
          <w:p w14:paraId="7CF28C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ուղարկվել են</w:t>
            </w:r>
          </w:p>
        </w:tc>
        <w:tc>
          <w:tcPr>
            <w:tcW w:w="2578" w:type="dxa"/>
            <w:tcBorders>
              <w:top w:val="single" w:sz="4" w:space="0" w:color="auto"/>
              <w:left w:val="single" w:sz="4" w:space="0" w:color="auto"/>
              <w:bottom w:val="single" w:sz="4" w:space="0" w:color="auto"/>
            </w:tcBorders>
            <w:shd w:val="clear" w:color="auto" w:fill="FFFFFF"/>
          </w:tcPr>
          <w:p w14:paraId="00064D6C" w14:textId="5058B1D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իրավաբանական անձին մաքսային ներկայացուցիչների ընդհանուր ռեեստրից հանելու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 (P.CC.05.OPR.010)</w:t>
            </w:r>
          </w:p>
        </w:tc>
        <w:tc>
          <w:tcPr>
            <w:tcW w:w="2426" w:type="dxa"/>
            <w:tcBorders>
              <w:top w:val="single" w:sz="4" w:space="0" w:color="auto"/>
              <w:left w:val="single" w:sz="4" w:space="0" w:color="auto"/>
              <w:bottom w:val="single" w:sz="4" w:space="0" w:color="auto"/>
            </w:tcBorders>
            <w:shd w:val="clear" w:color="auto" w:fill="FFFFFF"/>
          </w:tcPr>
          <w:p w14:paraId="0CD4E0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5DAA1F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հանում (P.CC.05.TRN.003)</w:t>
            </w:r>
          </w:p>
        </w:tc>
      </w:tr>
    </w:tbl>
    <w:p w14:paraId="48EC62BB" w14:textId="77777777" w:rsidR="006B0FB0" w:rsidRPr="00DB4833" w:rsidRDefault="006B0FB0" w:rsidP="009B6BDF">
      <w:pPr>
        <w:spacing w:after="160" w:line="360" w:lineRule="auto"/>
        <w:ind w:right="-8"/>
        <w:sectPr w:rsidR="006B0FB0" w:rsidRPr="00DB4833" w:rsidSect="00CA7E9B">
          <w:headerReference w:type="default" r:id="rId20"/>
          <w:type w:val="nextColumn"/>
          <w:pgSz w:w="16840" w:h="11900" w:orient="landscape"/>
          <w:pgMar w:top="1418" w:right="1418" w:bottom="1418" w:left="1418" w:header="0" w:footer="6" w:gutter="0"/>
          <w:cols w:space="720"/>
          <w:noEndnote/>
          <w:docGrid w:linePitch="360"/>
        </w:sectPr>
      </w:pPr>
    </w:p>
    <w:p w14:paraId="2F948D08" w14:textId="77777777" w:rsidR="006B0FB0" w:rsidRPr="00DB4833" w:rsidRDefault="00591054" w:rsidP="003F48FE">
      <w:pPr>
        <w:pStyle w:val="Bodytext20"/>
        <w:shd w:val="clear" w:color="auto" w:fill="auto"/>
        <w:tabs>
          <w:tab w:val="left" w:pos="993"/>
        </w:tabs>
        <w:spacing w:before="0" w:after="160" w:line="360" w:lineRule="auto"/>
        <w:ind w:left="567" w:right="561"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6B0FB0" w:rsidRPr="00DB4833">
        <w:rPr>
          <w:rFonts w:ascii="Sylfaen" w:hAnsi="Sylfaen"/>
          <w:sz w:val="24"/>
          <w:szCs w:val="24"/>
        </w:rPr>
        <w:t xml:space="preserve">Տեղեկատվական փոխգործակցությունն անդամ պետությունների լիազորված </w:t>
      </w:r>
      <w:r w:rsidR="003102BA" w:rsidRPr="00DB4833">
        <w:rPr>
          <w:rFonts w:ascii="Sylfaen" w:hAnsi="Sylfaen"/>
          <w:color w:val="000000"/>
          <w:sz w:val="24"/>
          <w:szCs w:val="24"/>
          <w:shd w:val="clear" w:color="auto" w:fill="FFFFFF"/>
        </w:rPr>
        <w:t>մարմիններին</w:t>
      </w:r>
      <w:r w:rsidR="006B0FB0" w:rsidRPr="00DB4833">
        <w:rPr>
          <w:rFonts w:ascii="Sylfaen" w:hAnsi="Sylfaen"/>
          <w:sz w:val="24"/>
          <w:szCs w:val="24"/>
        </w:rPr>
        <w:t xml:space="preserve"> մաքսային ներկայացուցիչների ընդհանուր ռեեստրում պարունակվող տեղեկությունները ներկայացնելիս</w:t>
      </w:r>
    </w:p>
    <w:p w14:paraId="70F3315D" w14:textId="77777777" w:rsidR="006B0FB0" w:rsidRPr="00DB4833" w:rsidRDefault="006B0FB0" w:rsidP="003F48FE">
      <w:pPr>
        <w:pStyle w:val="Bodytext20"/>
        <w:shd w:val="clear" w:color="auto" w:fill="auto"/>
        <w:spacing w:before="0" w:after="160" w:line="360" w:lineRule="auto"/>
        <w:ind w:left="1134" w:right="1128" w:firstLine="0"/>
        <w:jc w:val="center"/>
        <w:rPr>
          <w:rFonts w:ascii="Sylfaen" w:hAnsi="Sylfaen"/>
          <w:sz w:val="24"/>
          <w:szCs w:val="24"/>
        </w:rPr>
      </w:pPr>
    </w:p>
    <w:p w14:paraId="3CB9A53C" w14:textId="4B03DC3B" w:rsidR="006B0FB0" w:rsidRPr="00DB4833" w:rsidRDefault="006B0FB0" w:rsidP="003F48FE">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w:t>
      </w:r>
      <w:r w:rsidR="003102BA" w:rsidRPr="00DB4833">
        <w:rPr>
          <w:rFonts w:ascii="Sylfaen" w:hAnsi="Sylfaen"/>
          <w:color w:val="000000"/>
          <w:sz w:val="24"/>
          <w:szCs w:val="24"/>
          <w:shd w:val="clear" w:color="auto" w:fill="FFFFFF"/>
        </w:rPr>
        <w:t>մարմիններին</w:t>
      </w:r>
      <w:r w:rsidRPr="00DB4833">
        <w:rPr>
          <w:rFonts w:ascii="Sylfaen" w:hAnsi="Sylfaen"/>
          <w:sz w:val="24"/>
          <w:szCs w:val="24"/>
        </w:rPr>
        <w:t xml:space="preserve">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EC6369">
        <w:rPr>
          <w:rFonts w:ascii="Sylfaen" w:hAnsi="Sylfaen"/>
          <w:sz w:val="24"/>
          <w:szCs w:val="24"/>
        </w:rPr>
        <w:t>և</w:t>
      </w:r>
      <w:r w:rsidRPr="00DB4833">
        <w:rPr>
          <w:rFonts w:ascii="Sylfaen" w:hAnsi="Sylfaen"/>
          <w:sz w:val="24"/>
          <w:szCs w:val="24"/>
        </w:rPr>
        <w:t xml:space="preserve"> վերջնական վիճակների ու ընդհանուր գործընթացի տրանզակցիաների միջ</w:t>
      </w:r>
      <w:r w:rsidR="00EC6369">
        <w:rPr>
          <w:rFonts w:ascii="Sylfaen" w:hAnsi="Sylfaen"/>
          <w:sz w:val="24"/>
          <w:szCs w:val="24"/>
        </w:rPr>
        <w:t>և</w:t>
      </w:r>
      <w:r w:rsidRPr="00DB4833">
        <w:rPr>
          <w:rFonts w:ascii="Sylfaen" w:hAnsi="Sylfaen"/>
          <w:sz w:val="24"/>
          <w:szCs w:val="24"/>
        </w:rPr>
        <w:t xml:space="preserve"> կապը։</w:t>
      </w:r>
    </w:p>
    <w:p w14:paraId="3904D0BB" w14:textId="77777777" w:rsidR="006B0FB0" w:rsidRPr="00DB4833" w:rsidRDefault="006B0FB0" w:rsidP="003F48FE">
      <w:pPr>
        <w:spacing w:after="160" w:line="360" w:lineRule="auto"/>
        <w:rPr>
          <w:rFonts w:eastAsia="Times New Roman" w:cs="Times New Roman"/>
        </w:rPr>
      </w:pPr>
    </w:p>
    <w:p w14:paraId="08C858EC" w14:textId="0DB10347" w:rsidR="006B0FB0" w:rsidRPr="00DB4833" w:rsidRDefault="003B05D6" w:rsidP="009B6BDF">
      <w:pPr>
        <w:pStyle w:val="Bodytext20"/>
        <w:shd w:val="clear" w:color="auto" w:fill="auto"/>
        <w:spacing w:before="0" w:after="160" w:line="360" w:lineRule="auto"/>
        <w:ind w:right="-6" w:firstLine="0"/>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796480" behindDoc="0" locked="0" layoutInCell="1" allowOverlap="1" wp14:anchorId="4E0F0A3E" wp14:editId="08C87805">
                <wp:simplePos x="0" y="0"/>
                <wp:positionH relativeFrom="column">
                  <wp:posOffset>141605</wp:posOffset>
                </wp:positionH>
                <wp:positionV relativeFrom="paragraph">
                  <wp:posOffset>48260</wp:posOffset>
                </wp:positionV>
                <wp:extent cx="5701665" cy="5137785"/>
                <wp:effectExtent l="3810" t="0" r="0" b="0"/>
                <wp:wrapNone/>
                <wp:docPr id="15589117"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1665" cy="5137785"/>
                          <a:chOff x="1641" y="1494"/>
                          <a:chExt cx="8979" cy="8091"/>
                        </a:xfrm>
                      </wpg:grpSpPr>
                      <wps:wsp>
                        <wps:cNvPr id="592485659" name="Text Box 125"/>
                        <wps:cNvSpPr txBox="1">
                          <a:spLocks noChangeArrowheads="1"/>
                        </wps:cNvSpPr>
                        <wps:spPr bwMode="auto">
                          <a:xfrm>
                            <a:off x="6165" y="1494"/>
                            <a:ext cx="4455"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B079C" w14:textId="77777777" w:rsidR="00EC2E69" w:rsidRPr="00B37386" w:rsidRDefault="00EC2E69" w:rsidP="006B0FB0">
                              <w:pPr>
                                <w:jc w:val="center"/>
                                <w:rPr>
                                  <w:sz w:val="10"/>
                                </w:rPr>
                              </w:pPr>
                              <w:r w:rsidRPr="00B37386">
                                <w:rPr>
                                  <w:sz w:val="12"/>
                                  <w:szCs w:val="16"/>
                                </w:rPr>
                                <w:t>Մաքսային ներկայացուցիչների ընդհանուր ռեեստրի սեփականատեր</w:t>
                              </w:r>
                            </w:p>
                          </w:txbxContent>
                        </wps:txbx>
                        <wps:bodyPr rot="0" vert="horz" wrap="square" lIns="91440" tIns="45720" rIns="91440" bIns="45720" anchor="t" anchorCtr="0" upright="1">
                          <a:noAutofit/>
                        </wps:bodyPr>
                      </wps:wsp>
                      <wps:wsp>
                        <wps:cNvPr id="407875810" name="Text Box 126"/>
                        <wps:cNvSpPr txBox="1">
                          <a:spLocks noChangeArrowheads="1"/>
                        </wps:cNvSpPr>
                        <wps:spPr bwMode="auto">
                          <a:xfrm>
                            <a:off x="1650" y="2855"/>
                            <a:ext cx="8034"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483BF" w14:textId="77777777" w:rsidR="00EC2E69" w:rsidRPr="00EC54D2" w:rsidRDefault="00EC2E69" w:rsidP="006B0FB0">
                              <w:pPr>
                                <w:rPr>
                                  <w:sz w:val="16"/>
                                  <w:szCs w:val="16"/>
                                  <w:lang w:val="en-US"/>
                                </w:rPr>
                              </w:pPr>
                              <w:r>
                                <w:rPr>
                                  <w:sz w:val="16"/>
                                  <w:szCs w:val="16"/>
                                  <w:lang w:val="ru-RU"/>
                                </w:rPr>
                                <w:t>[</w:t>
                              </w:r>
                              <w:r>
                                <w:rPr>
                                  <w:sz w:val="16"/>
                                  <w:szCs w:val="16"/>
                                </w:rPr>
                                <w:t>կատարվում է մաքսային ներկայացուցիչների ընդհանուր ռեեստրի թարմացման ամսաթվի եւ ժամի մասին տեղեկատվություն ստանալու անհրաժեշտության դեպքում</w:t>
                              </w:r>
                              <w:r>
                                <w:rPr>
                                  <w:sz w:val="16"/>
                                  <w:szCs w:val="16"/>
                                  <w:lang w:val="en-US"/>
                                </w:rPr>
                                <w:t>}</w:t>
                              </w:r>
                            </w:p>
                          </w:txbxContent>
                        </wps:txbx>
                        <wps:bodyPr rot="0" vert="horz" wrap="square" lIns="19440" tIns="9720" rIns="19440" bIns="9720" anchor="t" anchorCtr="0" upright="1">
                          <a:noAutofit/>
                        </wps:bodyPr>
                      </wps:wsp>
                      <wps:wsp>
                        <wps:cNvPr id="1251936405" name="Text Box 127"/>
                        <wps:cNvSpPr txBox="1">
                          <a:spLocks noChangeArrowheads="1"/>
                        </wps:cNvSpPr>
                        <wps:spPr bwMode="auto">
                          <a:xfrm>
                            <a:off x="3906" y="3410"/>
                            <a:ext cx="4329"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4AFF9" w14:textId="77777777" w:rsidR="00EC2E69" w:rsidRPr="00EC54D2" w:rsidRDefault="00EC2E69" w:rsidP="006B0FB0">
                              <w:pPr>
                                <w:rPr>
                                  <w:sz w:val="16"/>
                                  <w:szCs w:val="16"/>
                                </w:rPr>
                              </w:pPr>
                              <w:r>
                                <w:rPr>
                                  <w:sz w:val="16"/>
                                  <w:szCs w:val="16"/>
                                  <w:lang w:val="en-US"/>
                                </w:rPr>
                                <w:t>1</w:t>
                              </w:r>
                              <w:r>
                                <w:rPr>
                                  <w:sz w:val="16"/>
                                  <w:szCs w:val="16"/>
                                </w:rPr>
                                <w:t>.</w:t>
                              </w:r>
                              <w:r>
                                <w:rPr>
                                  <w:sz w:val="16"/>
                                  <w:szCs w:val="16"/>
                                  <w:lang w:val="en-US"/>
                                </w:rPr>
                                <w:t xml:space="preserve"> </w:t>
                              </w:r>
                              <w:r w:rsidRPr="00EC54D2">
                                <w:rPr>
                                  <w:sz w:val="16"/>
                                  <w:szCs w:val="16"/>
                                </w:rPr>
                                <w:t xml:space="preserve">Մաքսային ներկայացուցիչների ընդհանուր ռեեստրի թարմացման ամսաթվի </w:t>
                              </w:r>
                              <w:r>
                                <w:rPr>
                                  <w:sz w:val="16"/>
                                  <w:szCs w:val="16"/>
                                </w:rPr>
                                <w:t>եւ</w:t>
                              </w:r>
                              <w:r w:rsidRPr="00EC54D2">
                                <w:rPr>
                                  <w:sz w:val="16"/>
                                  <w:szCs w:val="16"/>
                                </w:rPr>
                                <w:t xml:space="preserve"> ժամի մասին տեղեկատվության ստացում</w:t>
                              </w:r>
                              <w:r>
                                <w:rPr>
                                  <w:sz w:val="16"/>
                                  <w:szCs w:val="16"/>
                                </w:rPr>
                                <w:t xml:space="preserve"> (P.CC.05.</w:t>
                              </w:r>
                              <w:r>
                                <w:rPr>
                                  <w:sz w:val="16"/>
                                  <w:szCs w:val="16"/>
                                  <w:lang w:val="en-US"/>
                                </w:rPr>
                                <w:t>TRN</w:t>
                              </w:r>
                              <w:r w:rsidRPr="00EC54D2">
                                <w:rPr>
                                  <w:sz w:val="16"/>
                                  <w:szCs w:val="16"/>
                                </w:rPr>
                                <w:t>.004)</w:t>
                              </w:r>
                            </w:p>
                          </w:txbxContent>
                        </wps:txbx>
                        <wps:bodyPr rot="0" vert="horz" wrap="square" lIns="19440" tIns="9720" rIns="19440" bIns="9720" anchor="t" anchorCtr="0" upright="1">
                          <a:noAutofit/>
                        </wps:bodyPr>
                      </wps:wsp>
                      <wps:wsp>
                        <wps:cNvPr id="592786075" name="Text Box 129"/>
                        <wps:cNvSpPr txBox="1">
                          <a:spLocks noChangeArrowheads="1"/>
                        </wps:cNvSpPr>
                        <wps:spPr bwMode="auto">
                          <a:xfrm>
                            <a:off x="3906" y="6555"/>
                            <a:ext cx="4254"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50EE8" w14:textId="77777777" w:rsidR="00EC2E69" w:rsidRPr="00F528A9" w:rsidRDefault="00EC2E69" w:rsidP="006B0FB0">
                              <w:pPr>
                                <w:rPr>
                                  <w:sz w:val="12"/>
                                  <w:szCs w:val="12"/>
                                </w:rPr>
                              </w:pPr>
                              <w:r w:rsidRPr="00F528A9">
                                <w:rPr>
                                  <w:sz w:val="12"/>
                                  <w:szCs w:val="12"/>
                                  <w:lang w:val="en-US"/>
                                </w:rPr>
                                <w:t>1</w:t>
                              </w:r>
                              <w:r w:rsidRPr="00F528A9">
                                <w:rPr>
                                  <w:sz w:val="12"/>
                                  <w:szCs w:val="12"/>
                                </w:rPr>
                                <w:t>.</w:t>
                              </w:r>
                              <w:r w:rsidRPr="00F528A9">
                                <w:rPr>
                                  <w:sz w:val="12"/>
                                  <w:szCs w:val="12"/>
                                  <w:lang w:val="en-US"/>
                                </w:rPr>
                                <w:t xml:space="preserve"> </w:t>
                              </w:r>
                              <w:r w:rsidRPr="00F528A9">
                                <w:rPr>
                                  <w:sz w:val="12"/>
                                  <w:szCs w:val="12"/>
                                </w:rPr>
                                <w:t>Մաքսային ներկայացուցիչների ընդհանուր ռեեստրից տեղեկությունների ստացում (Р.СС.05.</w:t>
                              </w:r>
                              <w:r w:rsidRPr="00F528A9">
                                <w:rPr>
                                  <w:sz w:val="12"/>
                                  <w:szCs w:val="12"/>
                                  <w:lang w:val="en-US"/>
                                </w:rPr>
                                <w:t>TRN</w:t>
                              </w:r>
                              <w:r w:rsidRPr="00F528A9">
                                <w:rPr>
                                  <w:sz w:val="12"/>
                                  <w:szCs w:val="12"/>
                                </w:rPr>
                                <w:t>.005)</w:t>
                              </w:r>
                            </w:p>
                          </w:txbxContent>
                        </wps:txbx>
                        <wps:bodyPr rot="0" vert="horz" wrap="square" lIns="19440" tIns="9720" rIns="19440" bIns="9720" anchor="t" anchorCtr="0" upright="1">
                          <a:noAutofit/>
                        </wps:bodyPr>
                      </wps:wsp>
                      <wps:wsp>
                        <wps:cNvPr id="159057737" name="Text Box 130"/>
                        <wps:cNvSpPr txBox="1">
                          <a:spLocks noChangeArrowheads="1"/>
                        </wps:cNvSpPr>
                        <wps:spPr bwMode="auto">
                          <a:xfrm>
                            <a:off x="1641" y="8790"/>
                            <a:ext cx="8844"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D81EC" w14:textId="77777777" w:rsidR="00EC2E69" w:rsidRPr="00543715" w:rsidRDefault="00EC2E69" w:rsidP="006B0FB0">
                              <w:pPr>
                                <w:rPr>
                                  <w:sz w:val="14"/>
                                  <w:szCs w:val="14"/>
                                  <w:lang w:val="en-US"/>
                                </w:rPr>
                              </w:pPr>
                              <w:r w:rsidRPr="00543715">
                                <w:rPr>
                                  <w:sz w:val="14"/>
                                  <w:szCs w:val="14"/>
                                  <w:lang w:val="en-US"/>
                                </w:rPr>
                                <w:t>[</w:t>
                              </w:r>
                              <w:r w:rsidRPr="00543715">
                                <w:rPr>
                                  <w:sz w:val="14"/>
                                  <w:szCs w:val="14"/>
                                </w:rPr>
                                <w:t>կ</w:t>
                              </w:r>
                              <w:proofErr w:type="spellStart"/>
                              <w:r w:rsidRPr="00543715">
                                <w:rPr>
                                  <w:sz w:val="14"/>
                                  <w:szCs w:val="14"/>
                                  <w:lang w:val="en-US"/>
                                </w:rPr>
                                <w:t>ատարվում</w:t>
                              </w:r>
                              <w:proofErr w:type="spellEnd"/>
                              <w:r w:rsidRPr="00543715">
                                <w:rPr>
                                  <w:sz w:val="14"/>
                                  <w:szCs w:val="14"/>
                                  <w:lang w:val="en-US"/>
                                </w:rPr>
                                <w:t xml:space="preserve"> </w:t>
                              </w:r>
                              <w:r w:rsidRPr="00543715">
                                <w:rPr>
                                  <w:sz w:val="14"/>
                                  <w:szCs w:val="14"/>
                                </w:rPr>
                                <w:t>է որոշակի ժամանակահատվածում մաքսային ներկայացուցիչների ընդհանուր ռեեստրի փոփոխությունների մասին տեղեկատվություն ստանալու անհրաժեշտության դեպքում</w:t>
                              </w:r>
                              <w:r w:rsidRPr="00543715">
                                <w:rPr>
                                  <w:sz w:val="14"/>
                                  <w:szCs w:val="14"/>
                                  <w:lang w:val="en-US"/>
                                </w:rPr>
                                <w:t>]</w:t>
                              </w:r>
                            </w:p>
                          </w:txbxContent>
                        </wps:txbx>
                        <wps:bodyPr rot="0" vert="horz" wrap="square" lIns="19440" tIns="9720" rIns="19440" bIns="9720" anchor="t" anchorCtr="0" upright="1">
                          <a:noAutofit/>
                        </wps:bodyPr>
                      </wps:wsp>
                      <wps:wsp>
                        <wps:cNvPr id="2111492818" name="Text Box 131"/>
                        <wps:cNvSpPr txBox="1">
                          <a:spLocks noChangeArrowheads="1"/>
                        </wps:cNvSpPr>
                        <wps:spPr bwMode="auto">
                          <a:xfrm>
                            <a:off x="3906" y="9203"/>
                            <a:ext cx="4404" cy="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E296E" w14:textId="77777777" w:rsidR="00EC2E69" w:rsidRPr="00543715" w:rsidRDefault="00EC2E69" w:rsidP="006B0FB0">
                              <w:pPr>
                                <w:rPr>
                                  <w:sz w:val="12"/>
                                  <w:szCs w:val="14"/>
                                </w:rPr>
                              </w:pPr>
                              <w:r w:rsidRPr="00543715">
                                <w:rPr>
                                  <w:sz w:val="12"/>
                                  <w:szCs w:val="14"/>
                                  <w:lang w:val="en-US"/>
                                </w:rPr>
                                <w:t>1</w:t>
                              </w:r>
                              <w:r w:rsidRPr="00543715">
                                <w:rPr>
                                  <w:sz w:val="12"/>
                                  <w:szCs w:val="14"/>
                                </w:rPr>
                                <w:t>.</w:t>
                              </w:r>
                              <w:r w:rsidRPr="00543715">
                                <w:rPr>
                                  <w:sz w:val="12"/>
                                  <w:szCs w:val="14"/>
                                  <w:lang w:val="en-US"/>
                                </w:rPr>
                                <w:t xml:space="preserve"> </w:t>
                              </w:r>
                              <w:r w:rsidRPr="00543715">
                                <w:rPr>
                                  <w:sz w:val="12"/>
                                  <w:szCs w:val="14"/>
                                </w:rPr>
                                <w:t>Մաքսային ներկայացուցիչների ընդհանուր ռեեստրի փոփոխությունների մասին տեղեկատվության ստացում (Р.СС.05.TRN.006)</w:t>
                              </w:r>
                            </w:p>
                          </w:txbxContent>
                        </wps:txbx>
                        <wps:bodyPr rot="0" vert="horz" wrap="square" lIns="19440" tIns="9720" rIns="19440" bIns="9720" anchor="t" anchorCtr="0" upright="1">
                          <a:noAutofit/>
                        </wps:bodyPr>
                      </wps:wsp>
                      <wps:wsp>
                        <wps:cNvPr id="180056265" name="Text Box 193"/>
                        <wps:cNvSpPr txBox="1">
                          <a:spLocks noChangeArrowheads="1"/>
                        </wps:cNvSpPr>
                        <wps:spPr bwMode="auto">
                          <a:xfrm>
                            <a:off x="1746" y="1494"/>
                            <a:ext cx="3947"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00513" w14:textId="77777777" w:rsidR="00EC2E69" w:rsidRPr="00B37386" w:rsidRDefault="00EC2E69" w:rsidP="006B0FB0">
                              <w:pPr>
                                <w:jc w:val="center"/>
                                <w:rPr>
                                  <w:sz w:val="16"/>
                                </w:rPr>
                              </w:pPr>
                              <w:r w:rsidRPr="00E04227">
                                <w:rPr>
                                  <w:sz w:val="16"/>
                                  <w:szCs w:val="16"/>
                                </w:rPr>
                                <w:t>Ազգային ռեեստրի սեփականատեր</w:t>
                              </w:r>
                            </w:p>
                          </w:txbxContent>
                        </wps:txbx>
                        <wps:bodyPr rot="0" vert="horz" wrap="square" lIns="19440" tIns="9720" rIns="19440" bIns="9720" anchor="t" anchorCtr="0" upright="1">
                          <a:noAutofit/>
                        </wps:bodyPr>
                      </wps:wsp>
                      <wps:wsp>
                        <wps:cNvPr id="275052090" name="Text Box 194"/>
                        <wps:cNvSpPr txBox="1">
                          <a:spLocks noChangeArrowheads="1"/>
                        </wps:cNvSpPr>
                        <wps:spPr bwMode="auto">
                          <a:xfrm>
                            <a:off x="1641" y="6098"/>
                            <a:ext cx="8739" cy="4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423F8" w14:textId="77777777" w:rsidR="00EC2E69" w:rsidRPr="00F528A9" w:rsidRDefault="00EC2E69" w:rsidP="006B0FB0">
                              <w:pPr>
                                <w:rPr>
                                  <w:sz w:val="14"/>
                                  <w:szCs w:val="14"/>
                                  <w:lang w:val="en-US"/>
                                </w:rPr>
                              </w:pPr>
                              <w:r w:rsidRPr="00F528A9">
                                <w:rPr>
                                  <w:sz w:val="14"/>
                                  <w:szCs w:val="14"/>
                                  <w:lang w:val="en-US"/>
                                </w:rPr>
                                <w:t>[</w:t>
                              </w:r>
                              <w:r w:rsidRPr="00F528A9">
                                <w:rPr>
                                  <w:sz w:val="14"/>
                                  <w:szCs w:val="14"/>
                                </w:rPr>
                                <w:t>կ</w:t>
                              </w:r>
                              <w:proofErr w:type="spellStart"/>
                              <w:r w:rsidRPr="00F528A9">
                                <w:rPr>
                                  <w:sz w:val="14"/>
                                  <w:szCs w:val="14"/>
                                  <w:lang w:val="en-US"/>
                                </w:rPr>
                                <w:t>ատարվում</w:t>
                              </w:r>
                              <w:proofErr w:type="spellEnd"/>
                              <w:r w:rsidRPr="00F528A9">
                                <w:rPr>
                                  <w:sz w:val="14"/>
                                  <w:szCs w:val="14"/>
                                  <w:lang w:val="en-US"/>
                                </w:rPr>
                                <w:t xml:space="preserve"> </w:t>
                              </w:r>
                              <w:r w:rsidRPr="00F528A9">
                                <w:rPr>
                                  <w:sz w:val="14"/>
                                  <w:szCs w:val="14"/>
                                </w:rPr>
                                <w:t>է, եթե Հանձնաժողովում պահվող՝ ընդհանուր ռեեստրի բոլոր օբյեկտների մասին տեղեկությունների սինխրոն</w:t>
                              </w:r>
                              <w:proofErr w:type="spellStart"/>
                              <w:r w:rsidRPr="00F528A9">
                                <w:rPr>
                                  <w:sz w:val="14"/>
                                  <w:szCs w:val="14"/>
                                  <w:lang w:val="en-US"/>
                                </w:rPr>
                                <w:t>իզ</w:t>
                              </w:r>
                              <w:proofErr w:type="spellEnd"/>
                              <w:r w:rsidRPr="00F528A9">
                                <w:rPr>
                                  <w:sz w:val="14"/>
                                  <w:szCs w:val="14"/>
                                </w:rPr>
                                <w:t>ացման անհրաժեշտություն է առաջացել</w:t>
                              </w:r>
                              <w:r w:rsidRPr="00F528A9">
                                <w:rPr>
                                  <w:sz w:val="14"/>
                                  <w:szCs w:val="14"/>
                                  <w:lang w:val="en-US"/>
                                </w:rPr>
                                <w:t>]</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0F0A3E" id="Group 372" o:spid="_x0000_s1159" style="position:absolute;left:0;text-align:left;margin-left:11.15pt;margin-top:3.8pt;width:448.95pt;height:404.55pt;z-index:251796480" coordorigin="1641,1494" coordsize="8979,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">
                <v:shape id="Text Box 125" o:spid="_x0000_s1160" type="#_x0000_t202" style="position:absolute;left:6165;top:1494;width:445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" stroked="f">
                  <v:textbox>
                    <w:txbxContent>
                      <w:p w14:paraId="52FB079C" w14:textId="77777777" w:rsidR="00EC2E69" w:rsidRPr="00B37386" w:rsidRDefault="00EC2E69" w:rsidP="006B0FB0">
                        <w:pPr>
                          <w:jc w:val="center"/>
                          <w:rPr>
                            <w:sz w:val="10"/>
                          </w:rPr>
                        </w:pPr>
                        <w:r w:rsidRPr="00B37386">
                          <w:rPr>
                            <w:sz w:val="12"/>
                            <w:szCs w:val="16"/>
                          </w:rPr>
                          <w:t>Մաքսային ներկայացուցիչների ընդհանուր ռեեստրի սեփականատեր</w:t>
                        </w:r>
                      </w:p>
                    </w:txbxContent>
                  </v:textbox>
                </v:shape>
                <v:shape id="Text Box 126" o:spid="_x0000_s1161" type="#_x0000_t202" style="position:absolute;left:1650;top:2855;width:8034;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" stroked="f">
                  <v:textbox inset=".54mm,.27mm,.54mm,.27mm">
                    <w:txbxContent>
                      <w:p w14:paraId="0C3483BF" w14:textId="77777777" w:rsidR="00EC2E69" w:rsidRPr="00EC54D2" w:rsidRDefault="00EC2E69" w:rsidP="006B0FB0">
                        <w:pPr>
                          <w:rPr>
                            <w:sz w:val="16"/>
                            <w:szCs w:val="16"/>
                            <w:lang w:val="en-US"/>
                          </w:rPr>
                        </w:pPr>
                        <w:r>
                          <w:rPr>
                            <w:sz w:val="16"/>
                            <w:szCs w:val="16"/>
                            <w:lang w:val="ru-RU"/>
                          </w:rPr>
                          <w:t>[</w:t>
                        </w:r>
                        <w:r>
                          <w:rPr>
                            <w:sz w:val="16"/>
                            <w:szCs w:val="16"/>
                          </w:rPr>
                          <w:t>կատարվում է մաքսային ներկայացուցիչների ընդհանուր ռեեստրի թարմացման ամսաթվի եւ ժամի մասին տեղեկատվություն ստանալու անհրաժեշտության դեպքում</w:t>
                        </w:r>
                        <w:r>
                          <w:rPr>
                            <w:sz w:val="16"/>
                            <w:szCs w:val="16"/>
                            <w:lang w:val="en-US"/>
                          </w:rPr>
                          <w:t>}</w:t>
                        </w:r>
                      </w:p>
                    </w:txbxContent>
                  </v:textbox>
                </v:shape>
                <v:shape id="Text Box 127" o:spid="_x0000_s1162" type="#_x0000_t202" style="position:absolute;left:3906;top:3410;width:4329;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" stroked="f">
                  <v:textbox inset=".54mm,.27mm,.54mm,.27mm">
                    <w:txbxContent>
                      <w:p w14:paraId="3584AFF9" w14:textId="77777777" w:rsidR="00EC2E69" w:rsidRPr="00EC54D2" w:rsidRDefault="00EC2E69" w:rsidP="006B0FB0">
                        <w:pPr>
                          <w:rPr>
                            <w:sz w:val="16"/>
                            <w:szCs w:val="16"/>
                          </w:rPr>
                        </w:pPr>
                        <w:r>
                          <w:rPr>
                            <w:sz w:val="16"/>
                            <w:szCs w:val="16"/>
                            <w:lang w:val="en-US"/>
                          </w:rPr>
                          <w:t>1</w:t>
                        </w:r>
                        <w:r>
                          <w:rPr>
                            <w:sz w:val="16"/>
                            <w:szCs w:val="16"/>
                          </w:rPr>
                          <w:t>.</w:t>
                        </w:r>
                        <w:r>
                          <w:rPr>
                            <w:sz w:val="16"/>
                            <w:szCs w:val="16"/>
                            <w:lang w:val="en-US"/>
                          </w:rPr>
                          <w:t xml:space="preserve"> </w:t>
                        </w:r>
                        <w:r w:rsidRPr="00EC54D2">
                          <w:rPr>
                            <w:sz w:val="16"/>
                            <w:szCs w:val="16"/>
                          </w:rPr>
                          <w:t xml:space="preserve">Մաքսային ներկայացուցիչների ընդհանուր ռեեստրի թարմացման ամսաթվի </w:t>
                        </w:r>
                        <w:r>
                          <w:rPr>
                            <w:sz w:val="16"/>
                            <w:szCs w:val="16"/>
                          </w:rPr>
                          <w:t>եւ</w:t>
                        </w:r>
                        <w:r w:rsidRPr="00EC54D2">
                          <w:rPr>
                            <w:sz w:val="16"/>
                            <w:szCs w:val="16"/>
                          </w:rPr>
                          <w:t xml:space="preserve"> ժամի մասին տեղեկատվության ստացում</w:t>
                        </w:r>
                        <w:r>
                          <w:rPr>
                            <w:sz w:val="16"/>
                            <w:szCs w:val="16"/>
                          </w:rPr>
                          <w:t xml:space="preserve"> (P.CC.05.</w:t>
                        </w:r>
                        <w:r>
                          <w:rPr>
                            <w:sz w:val="16"/>
                            <w:szCs w:val="16"/>
                            <w:lang w:val="en-US"/>
                          </w:rPr>
                          <w:t>TRN</w:t>
                        </w:r>
                        <w:r w:rsidRPr="00EC54D2">
                          <w:rPr>
                            <w:sz w:val="16"/>
                            <w:szCs w:val="16"/>
                          </w:rPr>
                          <w:t>.004)</w:t>
                        </w:r>
                      </w:p>
                    </w:txbxContent>
                  </v:textbox>
                </v:shape>
                <v:shape id="Text Box 129" o:spid="_x0000_s1163" type="#_x0000_t202" style="position:absolute;left:3906;top:6555;width:4254;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" stroked="f">
                  <v:textbox inset=".54mm,.27mm,.54mm,.27mm">
                    <w:txbxContent>
                      <w:p w14:paraId="75B50EE8" w14:textId="77777777" w:rsidR="00EC2E69" w:rsidRPr="00F528A9" w:rsidRDefault="00EC2E69" w:rsidP="006B0FB0">
                        <w:pPr>
                          <w:rPr>
                            <w:sz w:val="12"/>
                            <w:szCs w:val="12"/>
                          </w:rPr>
                        </w:pPr>
                        <w:r w:rsidRPr="00F528A9">
                          <w:rPr>
                            <w:sz w:val="12"/>
                            <w:szCs w:val="12"/>
                            <w:lang w:val="en-US"/>
                          </w:rPr>
                          <w:t>1</w:t>
                        </w:r>
                        <w:r w:rsidRPr="00F528A9">
                          <w:rPr>
                            <w:sz w:val="12"/>
                            <w:szCs w:val="12"/>
                          </w:rPr>
                          <w:t>.</w:t>
                        </w:r>
                        <w:r w:rsidRPr="00F528A9">
                          <w:rPr>
                            <w:sz w:val="12"/>
                            <w:szCs w:val="12"/>
                            <w:lang w:val="en-US"/>
                          </w:rPr>
                          <w:t xml:space="preserve"> </w:t>
                        </w:r>
                        <w:r w:rsidRPr="00F528A9">
                          <w:rPr>
                            <w:sz w:val="12"/>
                            <w:szCs w:val="12"/>
                          </w:rPr>
                          <w:t>Մաքսային ներկայացուցիչների ընդհանուր ռեեստրից տեղեկությունների ստացում (Р.СС.05.</w:t>
                        </w:r>
                        <w:r w:rsidRPr="00F528A9">
                          <w:rPr>
                            <w:sz w:val="12"/>
                            <w:szCs w:val="12"/>
                            <w:lang w:val="en-US"/>
                          </w:rPr>
                          <w:t>TRN</w:t>
                        </w:r>
                        <w:r w:rsidRPr="00F528A9">
                          <w:rPr>
                            <w:sz w:val="12"/>
                            <w:szCs w:val="12"/>
                          </w:rPr>
                          <w:t>.005)</w:t>
                        </w:r>
                      </w:p>
                    </w:txbxContent>
                  </v:textbox>
                </v:shape>
                <v:shape id="Text Box 130" o:spid="_x0000_s1164" type="#_x0000_t202" style="position:absolute;left:1641;top:8790;width:8844;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" stroked="f">
                  <v:textbox inset=".54mm,.27mm,.54mm,.27mm">
                    <w:txbxContent>
                      <w:p w14:paraId="177D81EC" w14:textId="77777777" w:rsidR="00EC2E69" w:rsidRPr="00543715" w:rsidRDefault="00EC2E69" w:rsidP="006B0FB0">
                        <w:pPr>
                          <w:rPr>
                            <w:sz w:val="14"/>
                            <w:szCs w:val="14"/>
                            <w:lang w:val="en-US"/>
                          </w:rPr>
                        </w:pPr>
                        <w:r w:rsidRPr="00543715">
                          <w:rPr>
                            <w:sz w:val="14"/>
                            <w:szCs w:val="14"/>
                            <w:lang w:val="en-US"/>
                          </w:rPr>
                          <w:t>[</w:t>
                        </w:r>
                        <w:r w:rsidRPr="00543715">
                          <w:rPr>
                            <w:sz w:val="14"/>
                            <w:szCs w:val="14"/>
                          </w:rPr>
                          <w:t>կ</w:t>
                        </w:r>
                        <w:proofErr w:type="spellStart"/>
                        <w:r w:rsidRPr="00543715">
                          <w:rPr>
                            <w:sz w:val="14"/>
                            <w:szCs w:val="14"/>
                            <w:lang w:val="en-US"/>
                          </w:rPr>
                          <w:t>ատարվում</w:t>
                        </w:r>
                        <w:proofErr w:type="spellEnd"/>
                        <w:r w:rsidRPr="00543715">
                          <w:rPr>
                            <w:sz w:val="14"/>
                            <w:szCs w:val="14"/>
                            <w:lang w:val="en-US"/>
                          </w:rPr>
                          <w:t xml:space="preserve"> </w:t>
                        </w:r>
                        <w:r w:rsidRPr="00543715">
                          <w:rPr>
                            <w:sz w:val="14"/>
                            <w:szCs w:val="14"/>
                          </w:rPr>
                          <w:t>է որոշակի ժամանակահատվածում մաքսային ներկայացուցիչների ընդհանուր ռեեստրի փոփոխությունների մասին տեղեկատվություն ստանալու անհրաժեշտության դեպքում</w:t>
                        </w:r>
                        <w:r w:rsidRPr="00543715">
                          <w:rPr>
                            <w:sz w:val="14"/>
                            <w:szCs w:val="14"/>
                            <w:lang w:val="en-US"/>
                          </w:rPr>
                          <w:t>]</w:t>
                        </w:r>
                      </w:p>
                    </w:txbxContent>
                  </v:textbox>
                </v:shape>
                <v:shape id="Text Box 131" o:spid="_x0000_s1165" type="#_x0000_t202" style="position:absolute;left:3906;top:9203;width:4404;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" stroked="f">
                  <v:textbox inset=".54mm,.27mm,.54mm,.27mm">
                    <w:txbxContent>
                      <w:p w14:paraId="78BE296E" w14:textId="77777777" w:rsidR="00EC2E69" w:rsidRPr="00543715" w:rsidRDefault="00EC2E69" w:rsidP="006B0FB0">
                        <w:pPr>
                          <w:rPr>
                            <w:sz w:val="12"/>
                            <w:szCs w:val="14"/>
                          </w:rPr>
                        </w:pPr>
                        <w:r w:rsidRPr="00543715">
                          <w:rPr>
                            <w:sz w:val="12"/>
                            <w:szCs w:val="14"/>
                            <w:lang w:val="en-US"/>
                          </w:rPr>
                          <w:t>1</w:t>
                        </w:r>
                        <w:r w:rsidRPr="00543715">
                          <w:rPr>
                            <w:sz w:val="12"/>
                            <w:szCs w:val="14"/>
                          </w:rPr>
                          <w:t>.</w:t>
                        </w:r>
                        <w:r w:rsidRPr="00543715">
                          <w:rPr>
                            <w:sz w:val="12"/>
                            <w:szCs w:val="14"/>
                            <w:lang w:val="en-US"/>
                          </w:rPr>
                          <w:t xml:space="preserve"> </w:t>
                        </w:r>
                        <w:r w:rsidRPr="00543715">
                          <w:rPr>
                            <w:sz w:val="12"/>
                            <w:szCs w:val="14"/>
                          </w:rPr>
                          <w:t>Մաքսային ներկայացուցիչների ընդհանուր ռեեստրի փոփոխությունների մասին տեղեկատվության ստացում (Р.СС.05.TRN.006)</w:t>
                        </w:r>
                      </w:p>
                    </w:txbxContent>
                  </v:textbox>
                </v:shape>
                <v:shape id="Text Box 193" o:spid="_x0000_s1166" type="#_x0000_t202" style="position:absolute;left:1746;top:1494;width:394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" stroked="f">
                  <v:textbox inset=".54mm,.27mm,.54mm,.27mm">
                    <w:txbxContent>
                      <w:p w14:paraId="1CD00513" w14:textId="77777777" w:rsidR="00EC2E69" w:rsidRPr="00B37386" w:rsidRDefault="00EC2E69" w:rsidP="006B0FB0">
                        <w:pPr>
                          <w:jc w:val="center"/>
                          <w:rPr>
                            <w:sz w:val="16"/>
                          </w:rPr>
                        </w:pPr>
                        <w:r w:rsidRPr="00E04227">
                          <w:rPr>
                            <w:sz w:val="16"/>
                            <w:szCs w:val="16"/>
                          </w:rPr>
                          <w:t>Ազգային ռեեստրի սեփականատեր</w:t>
                        </w:r>
                      </w:p>
                    </w:txbxContent>
                  </v:textbox>
                </v:shape>
                <v:shape id="Text Box 194" o:spid="_x0000_s1167" type="#_x0000_t202" style="position:absolute;left:1641;top:6098;width:8739;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" stroked="f">
                  <v:textbox inset=".54mm,.27mm,.54mm,.27mm">
                    <w:txbxContent>
                      <w:p w14:paraId="2F5423F8" w14:textId="77777777" w:rsidR="00EC2E69" w:rsidRPr="00F528A9" w:rsidRDefault="00EC2E69" w:rsidP="006B0FB0">
                        <w:pPr>
                          <w:rPr>
                            <w:sz w:val="14"/>
                            <w:szCs w:val="14"/>
                            <w:lang w:val="en-US"/>
                          </w:rPr>
                        </w:pPr>
                        <w:r w:rsidRPr="00F528A9">
                          <w:rPr>
                            <w:sz w:val="14"/>
                            <w:szCs w:val="14"/>
                            <w:lang w:val="en-US"/>
                          </w:rPr>
                          <w:t>[</w:t>
                        </w:r>
                        <w:r w:rsidRPr="00F528A9">
                          <w:rPr>
                            <w:sz w:val="14"/>
                            <w:szCs w:val="14"/>
                          </w:rPr>
                          <w:t>կ</w:t>
                        </w:r>
                        <w:proofErr w:type="spellStart"/>
                        <w:r w:rsidRPr="00F528A9">
                          <w:rPr>
                            <w:sz w:val="14"/>
                            <w:szCs w:val="14"/>
                            <w:lang w:val="en-US"/>
                          </w:rPr>
                          <w:t>ատարվում</w:t>
                        </w:r>
                        <w:proofErr w:type="spellEnd"/>
                        <w:r w:rsidRPr="00F528A9">
                          <w:rPr>
                            <w:sz w:val="14"/>
                            <w:szCs w:val="14"/>
                            <w:lang w:val="en-US"/>
                          </w:rPr>
                          <w:t xml:space="preserve"> </w:t>
                        </w:r>
                        <w:r w:rsidRPr="00F528A9">
                          <w:rPr>
                            <w:sz w:val="14"/>
                            <w:szCs w:val="14"/>
                          </w:rPr>
                          <w:t>է, եթե Հանձնաժողովում պահվող՝ ընդհանուր ռեեստրի բոլոր օբյեկտների մասին տեղեկությունների սինխրոն</w:t>
                        </w:r>
                        <w:proofErr w:type="spellStart"/>
                        <w:r w:rsidRPr="00F528A9">
                          <w:rPr>
                            <w:sz w:val="14"/>
                            <w:szCs w:val="14"/>
                            <w:lang w:val="en-US"/>
                          </w:rPr>
                          <w:t>իզ</w:t>
                        </w:r>
                        <w:proofErr w:type="spellEnd"/>
                        <w:r w:rsidRPr="00F528A9">
                          <w:rPr>
                            <w:sz w:val="14"/>
                            <w:szCs w:val="14"/>
                          </w:rPr>
                          <w:t>ացման անհրաժեշտություն է առաջացել</w:t>
                        </w:r>
                        <w:r w:rsidRPr="00F528A9">
                          <w:rPr>
                            <w:sz w:val="14"/>
                            <w:szCs w:val="14"/>
                            <w:lang w:val="en-US"/>
                          </w:rPr>
                          <w:t>]</w:t>
                        </w:r>
                      </w:p>
                    </w:txbxContent>
                  </v:textbox>
                </v:shape>
              </v:group>
            </w:pict>
          </mc:Fallback>
        </mc:AlternateContent>
      </w:r>
      <w:r w:rsidR="006B0FB0" w:rsidRPr="00DB4833">
        <w:rPr>
          <w:rFonts w:ascii="Sylfaen" w:hAnsi="Sylfaen"/>
          <w:noProof/>
          <w:sz w:val="24"/>
          <w:szCs w:val="24"/>
          <w:lang w:val="en-US" w:eastAsia="en-US" w:bidi="ar-SA"/>
        </w:rPr>
        <w:drawing>
          <wp:inline distT="0" distB="0" distL="0" distR="0" wp14:anchorId="3208C1B8" wp14:editId="14FC777A">
            <wp:extent cx="5905500" cy="6210300"/>
            <wp:effectExtent l="19050" t="0" r="0" b="0"/>
            <wp:docPr id="12" name="Picture 3" descr="\\SERVERTC\Materials\2016\Quarter 2\115-0005-2016-B_Eurasian_Economic_Comm_Phase_V_Part2_2016\Translation\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6\Quarter 2\115-0005-2016-B_Eurasian_Economic_Comm_Phase_V_Part2_2016\Translation\media\image13.jpeg"/>
                    <pic:cNvPicPr>
                      <a:picLocks noChangeAspect="1" noChangeArrowheads="1"/>
                    </pic:cNvPicPr>
                  </pic:nvPicPr>
                  <pic:blipFill>
                    <a:blip r:embed="rId21" cstate="print"/>
                    <a:srcRect/>
                    <a:stretch>
                      <a:fillRect/>
                    </a:stretch>
                  </pic:blipFill>
                  <pic:spPr bwMode="auto">
                    <a:xfrm>
                      <a:off x="0" y="0"/>
                      <a:ext cx="5905500" cy="6210300"/>
                    </a:xfrm>
                    <a:prstGeom prst="rect">
                      <a:avLst/>
                    </a:prstGeom>
                    <a:noFill/>
                    <a:ln w="9525">
                      <a:noFill/>
                      <a:miter lim="800000"/>
                      <a:headEnd/>
                      <a:tailEnd/>
                    </a:ln>
                  </pic:spPr>
                </pic:pic>
              </a:graphicData>
            </a:graphic>
          </wp:inline>
        </w:drawing>
      </w:r>
    </w:p>
    <w:p w14:paraId="0908180D"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w:t>
      </w:r>
      <w:r w:rsidR="003102BA" w:rsidRPr="00DB4833">
        <w:rPr>
          <w:rFonts w:ascii="Sylfaen" w:hAnsi="Sylfaen"/>
          <w:color w:val="000000"/>
          <w:sz w:val="24"/>
          <w:szCs w:val="24"/>
          <w:shd w:val="clear" w:color="auto" w:fill="FFFFFF"/>
        </w:rPr>
        <w:t>մարմիններին</w:t>
      </w:r>
      <w:r w:rsidRPr="00DB4833">
        <w:rPr>
          <w:rFonts w:ascii="Sylfaen" w:hAnsi="Sylfaen"/>
          <w:sz w:val="24"/>
          <w:szCs w:val="24"/>
        </w:rPr>
        <w:t xml:space="preserve"> ներկայացնելիս ընդհանուր գործընթացի տրանզակցիաների կատարման սխեմա</w:t>
      </w:r>
      <w:r w:rsidR="001A32DD" w:rsidRPr="00DB4833">
        <w:rPr>
          <w:rFonts w:ascii="Sylfaen" w:hAnsi="Sylfaen"/>
          <w:sz w:val="24"/>
          <w:szCs w:val="24"/>
        </w:rPr>
        <w:t>ն</w:t>
      </w:r>
    </w:p>
    <w:p w14:paraId="168F54AF" w14:textId="77777777" w:rsidR="006B0FB0" w:rsidRPr="00DB4833" w:rsidRDefault="006B0FB0" w:rsidP="009B6BDF">
      <w:pPr>
        <w:spacing w:after="160" w:line="360" w:lineRule="auto"/>
        <w:ind w:right="-8"/>
      </w:pPr>
    </w:p>
    <w:p w14:paraId="13B08CA0" w14:textId="77777777" w:rsidR="006B0FB0" w:rsidRPr="00DB4833" w:rsidRDefault="006B0FB0" w:rsidP="009B6BDF">
      <w:pPr>
        <w:spacing w:after="160" w:line="360" w:lineRule="auto"/>
        <w:ind w:right="-8"/>
        <w:sectPr w:rsidR="006B0FB0" w:rsidRPr="00DB4833" w:rsidSect="00CA7E9B">
          <w:type w:val="nextColumn"/>
          <w:pgSz w:w="11900" w:h="16840"/>
          <w:pgMar w:top="1418" w:right="1418" w:bottom="1418" w:left="1418" w:header="0" w:footer="6" w:gutter="0"/>
          <w:cols w:space="720"/>
          <w:noEndnote/>
          <w:docGrid w:linePitch="360"/>
        </w:sectPr>
      </w:pPr>
    </w:p>
    <w:p w14:paraId="770FA1CD"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lastRenderedPageBreak/>
        <w:t>Աղյուսակ 3</w:t>
      </w:r>
    </w:p>
    <w:p w14:paraId="2DBF20D9"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p>
    <w:p w14:paraId="185BE38D"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պարունակվող տեղեկություններ</w:t>
      </w:r>
      <w:r w:rsidR="00505133" w:rsidRPr="00DB4833">
        <w:rPr>
          <w:rFonts w:ascii="Sylfaen" w:hAnsi="Sylfaen"/>
          <w:sz w:val="24"/>
          <w:szCs w:val="24"/>
        </w:rPr>
        <w:t>ն</w:t>
      </w:r>
      <w:r w:rsidRPr="00DB4833">
        <w:rPr>
          <w:rFonts w:ascii="Sylfaen" w:hAnsi="Sylfaen"/>
          <w:sz w:val="24"/>
          <w:szCs w:val="24"/>
        </w:rPr>
        <w:t xml:space="preserve"> անդամ պետությունների լիազորված </w:t>
      </w:r>
      <w:r w:rsidR="003102BA" w:rsidRPr="00DB4833">
        <w:rPr>
          <w:rFonts w:ascii="Sylfaen" w:hAnsi="Sylfaen"/>
          <w:color w:val="000000"/>
          <w:sz w:val="24"/>
          <w:szCs w:val="24"/>
          <w:shd w:val="clear" w:color="auto" w:fill="FFFFFF"/>
        </w:rPr>
        <w:t>մարմիններին ներկայացնելիս</w:t>
      </w:r>
      <w:r w:rsidRPr="00DB4833">
        <w:rPr>
          <w:rFonts w:ascii="Sylfaen" w:hAnsi="Sylfaen"/>
          <w:sz w:val="24"/>
          <w:szCs w:val="24"/>
        </w:rPr>
        <w:t xml:space="preserve"> ընդհանուր գործընթացի տրանզակցիաների ցանկ</w:t>
      </w:r>
      <w:r w:rsidR="001A32DD" w:rsidRPr="00DB4833">
        <w:rPr>
          <w:rFonts w:ascii="Sylfaen" w:hAnsi="Sylfaen"/>
          <w:sz w:val="24"/>
          <w:szCs w:val="24"/>
        </w:rPr>
        <w:t>ը</w:t>
      </w:r>
    </w:p>
    <w:p w14:paraId="18354CFA"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14613" w:type="dxa"/>
        <w:jc w:val="center"/>
        <w:tblLayout w:type="fixed"/>
        <w:tblCellMar>
          <w:left w:w="10" w:type="dxa"/>
          <w:right w:w="10" w:type="dxa"/>
        </w:tblCellMar>
        <w:tblLook w:val="0000" w:firstRow="0" w:lastRow="0" w:firstColumn="0" w:lastColumn="0" w:noHBand="0" w:noVBand="0"/>
      </w:tblPr>
      <w:tblGrid>
        <w:gridCol w:w="749"/>
        <w:gridCol w:w="2952"/>
        <w:gridCol w:w="3125"/>
        <w:gridCol w:w="2693"/>
        <w:gridCol w:w="2736"/>
        <w:gridCol w:w="2358"/>
      </w:tblGrid>
      <w:tr w:rsidR="006B0FB0" w:rsidRPr="00DB4833" w14:paraId="45C1D222" w14:textId="77777777" w:rsidTr="007A41F8">
        <w:trPr>
          <w:tblHeader/>
          <w:jc w:val="center"/>
        </w:trPr>
        <w:tc>
          <w:tcPr>
            <w:tcW w:w="749" w:type="dxa"/>
            <w:tcBorders>
              <w:top w:val="single" w:sz="4" w:space="0" w:color="auto"/>
              <w:left w:val="single" w:sz="4" w:space="0" w:color="auto"/>
            </w:tcBorders>
            <w:shd w:val="clear" w:color="auto" w:fill="FFFFFF"/>
            <w:vAlign w:val="center"/>
          </w:tcPr>
          <w:p w14:paraId="4FD6C180"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7CCA2B8E"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952" w:type="dxa"/>
            <w:tcBorders>
              <w:top w:val="single" w:sz="4" w:space="0" w:color="auto"/>
              <w:left w:val="single" w:sz="4" w:space="0" w:color="auto"/>
            </w:tcBorders>
            <w:shd w:val="clear" w:color="auto" w:fill="FFFFFF"/>
            <w:vAlign w:val="center"/>
          </w:tcPr>
          <w:p w14:paraId="72F5E18A"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Նախաձեռնողի կողմից կատարվող գործառնությունը</w:t>
            </w:r>
          </w:p>
        </w:tc>
        <w:tc>
          <w:tcPr>
            <w:tcW w:w="3125" w:type="dxa"/>
            <w:tcBorders>
              <w:top w:val="single" w:sz="4" w:space="0" w:color="auto"/>
              <w:left w:val="single" w:sz="4" w:space="0" w:color="auto"/>
            </w:tcBorders>
            <w:shd w:val="clear" w:color="auto" w:fill="FFFFFF"/>
            <w:vAlign w:val="center"/>
          </w:tcPr>
          <w:p w14:paraId="5DDA6E2E"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միջանկյալ վիճակը</w:t>
            </w:r>
          </w:p>
        </w:tc>
        <w:tc>
          <w:tcPr>
            <w:tcW w:w="2693" w:type="dxa"/>
            <w:tcBorders>
              <w:top w:val="single" w:sz="4" w:space="0" w:color="auto"/>
              <w:left w:val="single" w:sz="4" w:space="0" w:color="auto"/>
            </w:tcBorders>
            <w:shd w:val="clear" w:color="auto" w:fill="FFFFFF"/>
            <w:vAlign w:val="center"/>
          </w:tcPr>
          <w:p w14:paraId="1FC1CF14"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Ռեսպոնդենտի կողմից կատարվող գործառնությունը</w:t>
            </w:r>
          </w:p>
        </w:tc>
        <w:tc>
          <w:tcPr>
            <w:tcW w:w="2736" w:type="dxa"/>
            <w:tcBorders>
              <w:top w:val="single" w:sz="4" w:space="0" w:color="auto"/>
              <w:left w:val="single" w:sz="4" w:space="0" w:color="auto"/>
            </w:tcBorders>
            <w:shd w:val="clear" w:color="auto" w:fill="FFFFFF"/>
            <w:vAlign w:val="center"/>
          </w:tcPr>
          <w:p w14:paraId="6931E91C"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տեղեկատվական օբյեկտի վերջնական վիճակը</w:t>
            </w:r>
          </w:p>
        </w:tc>
        <w:tc>
          <w:tcPr>
            <w:tcW w:w="2358" w:type="dxa"/>
            <w:tcBorders>
              <w:top w:val="single" w:sz="4" w:space="0" w:color="auto"/>
              <w:left w:val="single" w:sz="4" w:space="0" w:color="auto"/>
              <w:right w:val="single" w:sz="4" w:space="0" w:color="auto"/>
            </w:tcBorders>
            <w:shd w:val="clear" w:color="auto" w:fill="FFFFFF"/>
            <w:vAlign w:val="center"/>
          </w:tcPr>
          <w:p w14:paraId="3AC8D5E0" w14:textId="77777777" w:rsidR="006B0FB0" w:rsidRPr="00DB4833" w:rsidRDefault="006B0FB0" w:rsidP="007A41F8">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w:t>
            </w:r>
            <w:r w:rsidR="001A32DD" w:rsidRPr="00DB4833">
              <w:rPr>
                <w:rStyle w:val="Bodytext212pt"/>
                <w:rFonts w:ascii="Sylfaen" w:hAnsi="Sylfaen"/>
              </w:rPr>
              <w:t>ն</w:t>
            </w:r>
          </w:p>
        </w:tc>
      </w:tr>
      <w:tr w:rsidR="006B0FB0" w:rsidRPr="00DB4833" w14:paraId="753143D7" w14:textId="77777777" w:rsidTr="007A41F8">
        <w:trPr>
          <w:tblHeader/>
          <w:jc w:val="center"/>
        </w:trPr>
        <w:tc>
          <w:tcPr>
            <w:tcW w:w="749" w:type="dxa"/>
            <w:tcBorders>
              <w:top w:val="single" w:sz="4" w:space="0" w:color="auto"/>
              <w:left w:val="single" w:sz="4" w:space="0" w:color="auto"/>
            </w:tcBorders>
            <w:shd w:val="clear" w:color="auto" w:fill="FFFFFF"/>
          </w:tcPr>
          <w:p w14:paraId="37A741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952" w:type="dxa"/>
            <w:tcBorders>
              <w:top w:val="single" w:sz="4" w:space="0" w:color="auto"/>
              <w:left w:val="single" w:sz="4" w:space="0" w:color="auto"/>
            </w:tcBorders>
            <w:shd w:val="clear" w:color="auto" w:fill="FFFFFF"/>
            <w:vAlign w:val="center"/>
          </w:tcPr>
          <w:p w14:paraId="26862C6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125" w:type="dxa"/>
            <w:tcBorders>
              <w:top w:val="single" w:sz="4" w:space="0" w:color="auto"/>
              <w:left w:val="single" w:sz="4" w:space="0" w:color="auto"/>
            </w:tcBorders>
            <w:shd w:val="clear" w:color="auto" w:fill="FFFFFF"/>
            <w:vAlign w:val="center"/>
          </w:tcPr>
          <w:p w14:paraId="0462F0B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693" w:type="dxa"/>
            <w:tcBorders>
              <w:top w:val="single" w:sz="4" w:space="0" w:color="auto"/>
              <w:left w:val="single" w:sz="4" w:space="0" w:color="auto"/>
            </w:tcBorders>
            <w:shd w:val="clear" w:color="auto" w:fill="FFFFFF"/>
            <w:vAlign w:val="center"/>
          </w:tcPr>
          <w:p w14:paraId="62B89EC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736" w:type="dxa"/>
            <w:tcBorders>
              <w:top w:val="single" w:sz="4" w:space="0" w:color="auto"/>
              <w:left w:val="single" w:sz="4" w:space="0" w:color="auto"/>
            </w:tcBorders>
            <w:shd w:val="clear" w:color="auto" w:fill="FFFFFF"/>
            <w:vAlign w:val="center"/>
          </w:tcPr>
          <w:p w14:paraId="5FAF0D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358" w:type="dxa"/>
            <w:tcBorders>
              <w:top w:val="single" w:sz="4" w:space="0" w:color="auto"/>
              <w:left w:val="single" w:sz="4" w:space="0" w:color="auto"/>
              <w:right w:val="single" w:sz="4" w:space="0" w:color="auto"/>
            </w:tcBorders>
            <w:shd w:val="clear" w:color="auto" w:fill="FFFFFF"/>
            <w:vAlign w:val="center"/>
          </w:tcPr>
          <w:p w14:paraId="59A6F5D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r>
      <w:tr w:rsidR="006B0FB0" w:rsidRPr="00DB4833" w14:paraId="187E79B3" w14:textId="77777777" w:rsidTr="00CA7E9B">
        <w:trPr>
          <w:jc w:val="center"/>
        </w:trPr>
        <w:tc>
          <w:tcPr>
            <w:tcW w:w="749" w:type="dxa"/>
            <w:tcBorders>
              <w:top w:val="single" w:sz="4" w:space="0" w:color="auto"/>
              <w:left w:val="single" w:sz="4" w:space="0" w:color="auto"/>
            </w:tcBorders>
            <w:shd w:val="clear" w:color="auto" w:fill="FFFFFF"/>
          </w:tcPr>
          <w:p w14:paraId="7E04850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3864" w:type="dxa"/>
            <w:gridSpan w:val="5"/>
            <w:tcBorders>
              <w:top w:val="single" w:sz="4" w:space="0" w:color="auto"/>
              <w:left w:val="single" w:sz="4" w:space="0" w:color="auto"/>
              <w:right w:val="single" w:sz="4" w:space="0" w:color="auto"/>
            </w:tcBorders>
            <w:shd w:val="clear" w:color="auto" w:fill="FFFFFF"/>
            <w:vAlign w:val="center"/>
          </w:tcPr>
          <w:p w14:paraId="0E70CD3E" w14:textId="0F86E30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 (P.CC.05.PRC.004)</w:t>
            </w:r>
          </w:p>
        </w:tc>
      </w:tr>
      <w:tr w:rsidR="006B0FB0" w:rsidRPr="00DB4833" w14:paraId="560ECC17" w14:textId="77777777" w:rsidTr="007A41F8">
        <w:trPr>
          <w:jc w:val="center"/>
        </w:trPr>
        <w:tc>
          <w:tcPr>
            <w:tcW w:w="749" w:type="dxa"/>
            <w:tcBorders>
              <w:top w:val="single" w:sz="4" w:space="0" w:color="auto"/>
              <w:left w:val="single" w:sz="4" w:space="0" w:color="auto"/>
              <w:bottom w:val="single" w:sz="4" w:space="0" w:color="auto"/>
            </w:tcBorders>
            <w:shd w:val="clear" w:color="auto" w:fill="FFFFFF"/>
          </w:tcPr>
          <w:p w14:paraId="470F880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2952" w:type="dxa"/>
            <w:tcBorders>
              <w:top w:val="single" w:sz="4" w:space="0" w:color="auto"/>
              <w:left w:val="single" w:sz="4" w:space="0" w:color="auto"/>
              <w:bottom w:val="single" w:sz="4" w:space="0" w:color="auto"/>
            </w:tcBorders>
            <w:shd w:val="clear" w:color="auto" w:fill="FFFFFF"/>
            <w:vAlign w:val="center"/>
          </w:tcPr>
          <w:p w14:paraId="39E1DFF0" w14:textId="1A0EEEE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 (P.CC.05.OPR.013):</w:t>
            </w:r>
          </w:p>
          <w:p w14:paraId="2958D5E7" w14:textId="1BDB0B8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w:t>
            </w:r>
            <w:r w:rsidRPr="00DB4833">
              <w:rPr>
                <w:rStyle w:val="Bodytext212pt"/>
                <w:rFonts w:ascii="Sylfaen" w:hAnsi="Sylfaen"/>
              </w:rPr>
              <w:lastRenderedPageBreak/>
              <w:t xml:space="preserve">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ընդունում </w:t>
            </w:r>
            <w:r w:rsidR="00EC6369">
              <w:rPr>
                <w:rStyle w:val="Bodytext212pt"/>
                <w:rFonts w:ascii="Sylfaen" w:hAnsi="Sylfaen"/>
              </w:rPr>
              <w:t>և</w:t>
            </w:r>
            <w:r w:rsidR="000E2D7E" w:rsidRPr="00DB4833">
              <w:rPr>
                <w:rStyle w:val="Bodytext212pt"/>
                <w:rFonts w:ascii="Sylfaen" w:hAnsi="Sylfaen"/>
              </w:rPr>
              <w:t xml:space="preserve"> </w:t>
            </w:r>
            <w:r w:rsidRPr="00DB4833">
              <w:rPr>
                <w:rStyle w:val="Bodytext212pt"/>
                <w:rFonts w:ascii="Sylfaen" w:hAnsi="Sylfaen"/>
              </w:rPr>
              <w:t>մշակում (P.CC.05.OPR.015)</w:t>
            </w:r>
          </w:p>
        </w:tc>
        <w:tc>
          <w:tcPr>
            <w:tcW w:w="3125" w:type="dxa"/>
            <w:tcBorders>
              <w:top w:val="single" w:sz="4" w:space="0" w:color="auto"/>
              <w:left w:val="single" w:sz="4" w:space="0" w:color="auto"/>
              <w:bottom w:val="single" w:sz="4" w:space="0" w:color="auto"/>
            </w:tcBorders>
            <w:shd w:val="clear" w:color="auto" w:fill="FFFFFF"/>
          </w:tcPr>
          <w:p w14:paraId="5012BEF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մաքսային ներկայացուցիչների ընդհանուր ռեեստրի վիճակի մասին տեղեկատվություն (P.CC.05.BEN.002). հարցումն ուղարկվել է</w:t>
            </w:r>
          </w:p>
        </w:tc>
        <w:tc>
          <w:tcPr>
            <w:tcW w:w="2693" w:type="dxa"/>
            <w:tcBorders>
              <w:top w:val="single" w:sz="4" w:space="0" w:color="auto"/>
              <w:left w:val="single" w:sz="4" w:space="0" w:color="auto"/>
              <w:bottom w:val="single" w:sz="4" w:space="0" w:color="auto"/>
            </w:tcBorders>
            <w:shd w:val="clear" w:color="auto" w:fill="FFFFFF"/>
          </w:tcPr>
          <w:p w14:paraId="7A3588A2" w14:textId="219ECA6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մշակում ու ներկայացում (P.CC.05.OPR.014)</w:t>
            </w:r>
          </w:p>
        </w:tc>
        <w:tc>
          <w:tcPr>
            <w:tcW w:w="2736" w:type="dxa"/>
            <w:tcBorders>
              <w:top w:val="single" w:sz="4" w:space="0" w:color="auto"/>
              <w:left w:val="single" w:sz="4" w:space="0" w:color="auto"/>
              <w:bottom w:val="single" w:sz="4" w:space="0" w:color="auto"/>
            </w:tcBorders>
            <w:shd w:val="clear" w:color="auto" w:fill="FFFFFF"/>
          </w:tcPr>
          <w:p w14:paraId="72C7AC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 (P.CC.05.BEN.002). տեղեկությունները ներկայացված են</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14:paraId="713D41B6" w14:textId="16795AD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 (P.CC.05.TRN.004)</w:t>
            </w:r>
          </w:p>
        </w:tc>
      </w:tr>
      <w:tr w:rsidR="006B0FB0" w:rsidRPr="00DB4833" w14:paraId="4A83073C" w14:textId="77777777" w:rsidTr="00CA7E9B">
        <w:trPr>
          <w:jc w:val="center"/>
        </w:trPr>
        <w:tc>
          <w:tcPr>
            <w:tcW w:w="749" w:type="dxa"/>
            <w:tcBorders>
              <w:top w:val="single" w:sz="4" w:space="0" w:color="auto"/>
              <w:left w:val="single" w:sz="4" w:space="0" w:color="auto"/>
            </w:tcBorders>
            <w:shd w:val="clear" w:color="auto" w:fill="FFFFFF"/>
          </w:tcPr>
          <w:p w14:paraId="10B87A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13864" w:type="dxa"/>
            <w:gridSpan w:val="5"/>
            <w:tcBorders>
              <w:top w:val="single" w:sz="4" w:space="0" w:color="auto"/>
              <w:left w:val="single" w:sz="4" w:space="0" w:color="auto"/>
              <w:right w:val="single" w:sz="4" w:space="0" w:color="auto"/>
            </w:tcBorders>
            <w:shd w:val="clear" w:color="auto" w:fill="FFFFFF"/>
            <w:vAlign w:val="center"/>
          </w:tcPr>
          <w:p w14:paraId="1045380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ստացում (Р.СС.05.РRС.005)</w:t>
            </w:r>
          </w:p>
        </w:tc>
      </w:tr>
      <w:tr w:rsidR="006B0FB0" w:rsidRPr="00DB4833" w14:paraId="0A3504DC" w14:textId="77777777" w:rsidTr="007A41F8">
        <w:trPr>
          <w:jc w:val="center"/>
        </w:trPr>
        <w:tc>
          <w:tcPr>
            <w:tcW w:w="749" w:type="dxa"/>
            <w:tcBorders>
              <w:top w:val="single" w:sz="4" w:space="0" w:color="auto"/>
              <w:left w:val="single" w:sz="4" w:space="0" w:color="auto"/>
              <w:bottom w:val="single" w:sz="4" w:space="0" w:color="auto"/>
            </w:tcBorders>
            <w:shd w:val="clear" w:color="auto" w:fill="FFFFFF"/>
          </w:tcPr>
          <w:p w14:paraId="1FB966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p>
        </w:tc>
        <w:tc>
          <w:tcPr>
            <w:tcW w:w="2952" w:type="dxa"/>
            <w:tcBorders>
              <w:top w:val="single" w:sz="4" w:space="0" w:color="auto"/>
              <w:left w:val="single" w:sz="4" w:space="0" w:color="auto"/>
              <w:bottom w:val="single" w:sz="4" w:space="0" w:color="auto"/>
            </w:tcBorders>
            <w:shd w:val="clear" w:color="auto" w:fill="FFFFFF"/>
          </w:tcPr>
          <w:p w14:paraId="269C724B" w14:textId="18D3CDB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հարցում (P.CC.05.OPR.016): Մաքսային ներկայացուցիչների ընդհանուր ռեեստրից տեղեկությունների ընդունում </w:t>
            </w:r>
            <w:r w:rsidR="00EC6369">
              <w:rPr>
                <w:rStyle w:val="Bodytext212pt"/>
                <w:rFonts w:ascii="Sylfaen" w:hAnsi="Sylfaen"/>
              </w:rPr>
              <w:t>և</w:t>
            </w:r>
            <w:r w:rsidR="00120528" w:rsidRPr="00DB4833">
              <w:rPr>
                <w:rStyle w:val="Bodytext212pt"/>
                <w:rFonts w:ascii="Sylfaen" w:hAnsi="Sylfaen"/>
              </w:rPr>
              <w:t xml:space="preserve"> </w:t>
            </w:r>
            <w:r w:rsidRPr="00DB4833">
              <w:rPr>
                <w:rStyle w:val="Bodytext212pt"/>
                <w:rFonts w:ascii="Sylfaen" w:hAnsi="Sylfaen"/>
              </w:rPr>
              <w:t>մշակում (Р.СС.05.OРR.018)</w:t>
            </w:r>
          </w:p>
        </w:tc>
        <w:tc>
          <w:tcPr>
            <w:tcW w:w="3125" w:type="dxa"/>
            <w:tcBorders>
              <w:top w:val="single" w:sz="4" w:space="0" w:color="auto"/>
              <w:left w:val="single" w:sz="4" w:space="0" w:color="auto"/>
              <w:bottom w:val="single" w:sz="4" w:space="0" w:color="auto"/>
            </w:tcBorders>
            <w:shd w:val="clear" w:color="auto" w:fill="FFFFFF"/>
          </w:tcPr>
          <w:p w14:paraId="5AD96E4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(P.CC.05.BEN.003). մաքսային ներկայացուցիչների ընդհանուր ռեեստրից հարցվել են տեղեկություններ</w:t>
            </w:r>
          </w:p>
        </w:tc>
        <w:tc>
          <w:tcPr>
            <w:tcW w:w="2693" w:type="dxa"/>
            <w:tcBorders>
              <w:top w:val="single" w:sz="4" w:space="0" w:color="auto"/>
              <w:left w:val="single" w:sz="4" w:space="0" w:color="auto"/>
              <w:bottom w:val="single" w:sz="4" w:space="0" w:color="auto"/>
            </w:tcBorders>
            <w:shd w:val="clear" w:color="auto" w:fill="FFFFFF"/>
          </w:tcPr>
          <w:p w14:paraId="62687B1F" w14:textId="4641763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 (Р.СС.05.OРR.017)</w:t>
            </w:r>
          </w:p>
        </w:tc>
        <w:tc>
          <w:tcPr>
            <w:tcW w:w="2736" w:type="dxa"/>
            <w:tcBorders>
              <w:top w:val="single" w:sz="4" w:space="0" w:color="auto"/>
              <w:left w:val="single" w:sz="4" w:space="0" w:color="auto"/>
              <w:bottom w:val="single" w:sz="4" w:space="0" w:color="auto"/>
            </w:tcBorders>
            <w:shd w:val="clear" w:color="auto" w:fill="FFFFFF"/>
            <w:vAlign w:val="center"/>
          </w:tcPr>
          <w:p w14:paraId="5D48529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մաքսային ներկայացուցիչների ընդհանուր ռեեստրում տեղեկությունները բացակայում են:</w:t>
            </w:r>
          </w:p>
          <w:p w14:paraId="3A954E2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 (P.CC.05.BEN.003). տեղեկությունները </w:t>
            </w:r>
            <w:r w:rsidRPr="00DB4833">
              <w:rPr>
                <w:rStyle w:val="Bodytext212pt"/>
                <w:rFonts w:ascii="Sylfaen" w:hAnsi="Sylfaen"/>
              </w:rPr>
              <w:lastRenderedPageBreak/>
              <w:t>ներկայացված են</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14:paraId="0CE3620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մաքսային ներկայացուցիչների ընդհանուր ռեեստրից տեղեկությունների ստացում (Р.СС.05.ТRN.005)</w:t>
            </w:r>
          </w:p>
        </w:tc>
      </w:tr>
      <w:tr w:rsidR="006B0FB0" w:rsidRPr="00DB4833" w14:paraId="3D503401" w14:textId="77777777" w:rsidTr="00CA7E9B">
        <w:trPr>
          <w:jc w:val="center"/>
        </w:trPr>
        <w:tc>
          <w:tcPr>
            <w:tcW w:w="749" w:type="dxa"/>
            <w:tcBorders>
              <w:top w:val="single" w:sz="4" w:space="0" w:color="auto"/>
              <w:left w:val="single" w:sz="4" w:space="0" w:color="auto"/>
              <w:bottom w:val="single" w:sz="4" w:space="0" w:color="auto"/>
            </w:tcBorders>
            <w:shd w:val="clear" w:color="auto" w:fill="FFFFFF"/>
          </w:tcPr>
          <w:p w14:paraId="2F081C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138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3F028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ստացում (Р.СС.05.РRС.006)</w:t>
            </w:r>
          </w:p>
        </w:tc>
      </w:tr>
      <w:tr w:rsidR="006B0FB0" w:rsidRPr="00DB4833" w14:paraId="40EA2072" w14:textId="77777777" w:rsidTr="007A41F8">
        <w:trPr>
          <w:jc w:val="center"/>
        </w:trPr>
        <w:tc>
          <w:tcPr>
            <w:tcW w:w="749" w:type="dxa"/>
            <w:tcBorders>
              <w:top w:val="single" w:sz="4" w:space="0" w:color="auto"/>
              <w:left w:val="single" w:sz="4" w:space="0" w:color="auto"/>
              <w:bottom w:val="single" w:sz="4" w:space="0" w:color="auto"/>
            </w:tcBorders>
            <w:shd w:val="clear" w:color="auto" w:fill="FFFFFF"/>
          </w:tcPr>
          <w:p w14:paraId="48E7F1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p>
        </w:tc>
        <w:tc>
          <w:tcPr>
            <w:tcW w:w="2952" w:type="dxa"/>
            <w:tcBorders>
              <w:top w:val="single" w:sz="4" w:space="0" w:color="auto"/>
              <w:left w:val="single" w:sz="4" w:space="0" w:color="auto"/>
              <w:bottom w:val="single" w:sz="4" w:space="0" w:color="auto"/>
            </w:tcBorders>
            <w:shd w:val="clear" w:color="auto" w:fill="FFFFFF"/>
          </w:tcPr>
          <w:p w14:paraId="0518DA53" w14:textId="4097774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կատարված փոփոխությունների մասին տեղեկատվության հարցում (P.CC.05.OPR.019): Մաքսային ներկայացուցիչների ընդհանուր ռեեստրի փոփոխված տեղեկությունների մասին տեղեկատվության ընդունում </w:t>
            </w:r>
            <w:r w:rsidR="00EC6369">
              <w:rPr>
                <w:rStyle w:val="Bodytext212pt"/>
                <w:rFonts w:ascii="Sylfaen" w:hAnsi="Sylfaen"/>
              </w:rPr>
              <w:t>և</w:t>
            </w:r>
            <w:r w:rsidRPr="00DB4833">
              <w:rPr>
                <w:rStyle w:val="Bodytext212pt"/>
                <w:rFonts w:ascii="Sylfaen" w:hAnsi="Sylfaen"/>
              </w:rPr>
              <w:t xml:space="preserve"> մշակում (Р.СС.05.OРR.021) </w:t>
            </w:r>
          </w:p>
        </w:tc>
        <w:tc>
          <w:tcPr>
            <w:tcW w:w="3125" w:type="dxa"/>
            <w:tcBorders>
              <w:top w:val="single" w:sz="4" w:space="0" w:color="auto"/>
              <w:left w:val="single" w:sz="4" w:space="0" w:color="auto"/>
              <w:bottom w:val="single" w:sz="4" w:space="0" w:color="auto"/>
            </w:tcBorders>
            <w:shd w:val="clear" w:color="auto" w:fill="FFFFFF"/>
          </w:tcPr>
          <w:p w14:paraId="257C42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(P.CC.05.BEN.003). մաքսային ներկայացուցիչների ընդհանուր ռեեստրից հարցվել են տեղեկություններ</w:t>
            </w:r>
          </w:p>
        </w:tc>
        <w:tc>
          <w:tcPr>
            <w:tcW w:w="2693" w:type="dxa"/>
            <w:tcBorders>
              <w:top w:val="single" w:sz="4" w:space="0" w:color="auto"/>
              <w:left w:val="single" w:sz="4" w:space="0" w:color="auto"/>
              <w:bottom w:val="single" w:sz="4" w:space="0" w:color="auto"/>
            </w:tcBorders>
            <w:shd w:val="clear" w:color="auto" w:fill="FFFFFF"/>
          </w:tcPr>
          <w:p w14:paraId="2B1F337E" w14:textId="2B7F93D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w:t>
            </w:r>
            <w:r w:rsidR="00505133" w:rsidRPr="00DB4833">
              <w:rPr>
                <w:rStyle w:val="Bodytext212pt"/>
                <w:rFonts w:ascii="Sylfaen" w:hAnsi="Sylfaen"/>
              </w:rPr>
              <w:t>ի</w:t>
            </w:r>
            <w:r w:rsidRPr="00DB4833">
              <w:rPr>
                <w:rStyle w:val="Bodytext212pt"/>
                <w:rFonts w:ascii="Sylfaen" w:hAnsi="Sylfaen"/>
              </w:rPr>
              <w:t xml:space="preserve"> փոփոխված տեղեկությունների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 (Р.СС.05.OPR.020)</w:t>
            </w:r>
          </w:p>
        </w:tc>
        <w:tc>
          <w:tcPr>
            <w:tcW w:w="2736" w:type="dxa"/>
            <w:tcBorders>
              <w:top w:val="single" w:sz="4" w:space="0" w:color="auto"/>
              <w:left w:val="single" w:sz="4" w:space="0" w:color="auto"/>
              <w:bottom w:val="single" w:sz="4" w:space="0" w:color="auto"/>
            </w:tcBorders>
            <w:shd w:val="clear" w:color="auto" w:fill="FFFFFF"/>
            <w:vAlign w:val="center"/>
          </w:tcPr>
          <w:p w14:paraId="67073C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(P.CC.05.BEN.003). մաքսային ներկայացուցիչների ընդհանուր ռեեստրում տեղեկությունները բացակայում են:</w:t>
            </w:r>
          </w:p>
          <w:p w14:paraId="1BAD5D0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տեղեկությունները ներկայացված են</w:t>
            </w:r>
          </w:p>
        </w:tc>
        <w:tc>
          <w:tcPr>
            <w:tcW w:w="2358" w:type="dxa"/>
            <w:tcBorders>
              <w:top w:val="single" w:sz="4" w:space="0" w:color="auto"/>
              <w:left w:val="single" w:sz="4" w:space="0" w:color="auto"/>
              <w:bottom w:val="single" w:sz="4" w:space="0" w:color="auto"/>
              <w:right w:val="single" w:sz="4" w:space="0" w:color="auto"/>
            </w:tcBorders>
            <w:shd w:val="clear" w:color="auto" w:fill="FFFFFF"/>
          </w:tcPr>
          <w:p w14:paraId="64D7AB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ստացում (P.CC.05.TRN.006)</w:t>
            </w:r>
          </w:p>
        </w:tc>
      </w:tr>
    </w:tbl>
    <w:p w14:paraId="70EB8E5A" w14:textId="77777777" w:rsidR="006B0FB0" w:rsidRPr="00DB4833" w:rsidRDefault="006B0FB0" w:rsidP="009B6BDF">
      <w:pPr>
        <w:spacing w:after="160" w:line="360" w:lineRule="auto"/>
        <w:ind w:right="-8"/>
      </w:pPr>
    </w:p>
    <w:p w14:paraId="17C103D7" w14:textId="77777777" w:rsidR="006B0FB0" w:rsidRPr="00DB4833" w:rsidRDefault="006B0FB0" w:rsidP="009B6BDF">
      <w:pPr>
        <w:spacing w:after="160" w:line="360" w:lineRule="auto"/>
        <w:ind w:right="-8"/>
        <w:sectPr w:rsidR="006B0FB0" w:rsidRPr="00DB4833" w:rsidSect="00CA7E9B">
          <w:type w:val="nextColumn"/>
          <w:pgSz w:w="16840" w:h="11900" w:orient="landscape"/>
          <w:pgMar w:top="1418" w:right="1418" w:bottom="1418" w:left="1418" w:header="0" w:footer="6" w:gutter="0"/>
          <w:cols w:space="720"/>
          <w:noEndnote/>
          <w:docGrid w:linePitch="360"/>
        </w:sectPr>
      </w:pPr>
    </w:p>
    <w:p w14:paraId="62BD0D5E" w14:textId="77777777" w:rsidR="006B0FB0" w:rsidRPr="00DB4833" w:rsidRDefault="006B0FB0" w:rsidP="007A41F8">
      <w:pPr>
        <w:pStyle w:val="Bodytext20"/>
        <w:shd w:val="clear" w:color="auto" w:fill="auto"/>
        <w:tabs>
          <w:tab w:val="left" w:pos="2268"/>
        </w:tabs>
        <w:spacing w:before="0" w:after="160" w:line="360" w:lineRule="auto"/>
        <w:ind w:left="1701" w:right="1693" w:firstLine="0"/>
        <w:jc w:val="center"/>
        <w:rPr>
          <w:rFonts w:ascii="Sylfaen" w:hAnsi="Sylfaen"/>
          <w:sz w:val="24"/>
          <w:szCs w:val="24"/>
        </w:rPr>
      </w:pPr>
      <w:r w:rsidRPr="00DB4833">
        <w:rPr>
          <w:rFonts w:ascii="Sylfaen" w:hAnsi="Sylfaen"/>
          <w:sz w:val="24"/>
          <w:szCs w:val="24"/>
        </w:rPr>
        <w:lastRenderedPageBreak/>
        <w:t>VI.</w:t>
      </w:r>
      <w:r w:rsidR="007A41F8" w:rsidRPr="00DB4833">
        <w:rPr>
          <w:rFonts w:ascii="Sylfaen" w:hAnsi="Sylfaen"/>
          <w:sz w:val="24"/>
          <w:szCs w:val="24"/>
        </w:rPr>
        <w:tab/>
      </w:r>
      <w:r w:rsidRPr="00DB4833">
        <w:rPr>
          <w:rFonts w:ascii="Sylfaen" w:hAnsi="Sylfaen"/>
          <w:sz w:val="24"/>
          <w:szCs w:val="24"/>
        </w:rPr>
        <w:t>Ընդհանուր գործընթացի հաղորդագրությունների նկարագրությունը</w:t>
      </w:r>
    </w:p>
    <w:p w14:paraId="09B6CD2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44EA251E" w14:textId="204136BB"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նկարագրությանը։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 մեջ համապատասխան կառուցվածքին հղումը սահմանվում է ըստ </w:t>
      </w:r>
      <w:r w:rsidR="00505133" w:rsidRPr="00DB4833">
        <w:rPr>
          <w:rFonts w:ascii="Sylfaen" w:hAnsi="Sylfaen"/>
          <w:sz w:val="24"/>
          <w:szCs w:val="24"/>
        </w:rPr>
        <w:t>4</w:t>
      </w:r>
      <w:r w:rsidRPr="00DB4833">
        <w:rPr>
          <w:rFonts w:ascii="Sylfaen" w:hAnsi="Sylfaen"/>
          <w:sz w:val="24"/>
          <w:szCs w:val="24"/>
        </w:rPr>
        <w:t xml:space="preserve">-րդ աղյուսակի </w:t>
      </w:r>
      <w:r w:rsidR="00505133" w:rsidRPr="00DB4833">
        <w:rPr>
          <w:rFonts w:ascii="Sylfaen" w:hAnsi="Sylfaen"/>
          <w:sz w:val="24"/>
          <w:szCs w:val="24"/>
        </w:rPr>
        <w:t>3</w:t>
      </w:r>
      <w:r w:rsidRPr="00DB4833">
        <w:rPr>
          <w:rFonts w:ascii="Sylfaen" w:hAnsi="Sylfaen"/>
          <w:sz w:val="24"/>
          <w:szCs w:val="24"/>
        </w:rPr>
        <w:t xml:space="preserve">-րդ </w:t>
      </w:r>
      <w:r w:rsidR="001A32DD" w:rsidRPr="00DB4833">
        <w:rPr>
          <w:rFonts w:ascii="Sylfaen" w:hAnsi="Sylfaen"/>
          <w:sz w:val="24"/>
          <w:szCs w:val="24"/>
        </w:rPr>
        <w:t>դիրք</w:t>
      </w:r>
      <w:r w:rsidRPr="00DB4833">
        <w:rPr>
          <w:rFonts w:ascii="Sylfaen" w:hAnsi="Sylfaen"/>
          <w:sz w:val="24"/>
          <w:szCs w:val="24"/>
        </w:rPr>
        <w:t>ի արժեքի:</w:t>
      </w:r>
    </w:p>
    <w:p w14:paraId="659ECDB5" w14:textId="77777777" w:rsidR="006B0FB0" w:rsidRPr="00DB4833" w:rsidRDefault="006B0FB0" w:rsidP="009B6BDF">
      <w:pPr>
        <w:pStyle w:val="Tablecaption0"/>
        <w:shd w:val="clear" w:color="auto" w:fill="auto"/>
        <w:spacing w:after="160" w:line="360" w:lineRule="auto"/>
        <w:ind w:right="-8"/>
        <w:rPr>
          <w:rFonts w:ascii="Sylfaen" w:hAnsi="Sylfaen"/>
          <w:sz w:val="24"/>
          <w:szCs w:val="24"/>
        </w:rPr>
      </w:pPr>
    </w:p>
    <w:p w14:paraId="1846827B"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4</w:t>
      </w:r>
    </w:p>
    <w:p w14:paraId="64086779"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31766F0A"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Ընդհանուր գործընթացի հաղորդագրությունների ցանկ</w:t>
      </w:r>
      <w:r w:rsidR="001A32DD" w:rsidRPr="00DB4833">
        <w:rPr>
          <w:rFonts w:ascii="Sylfaen" w:hAnsi="Sylfaen"/>
          <w:sz w:val="24"/>
          <w:szCs w:val="24"/>
        </w:rPr>
        <w:t>ը</w:t>
      </w:r>
    </w:p>
    <w:p w14:paraId="278EA38F" w14:textId="77777777" w:rsidR="0050275E" w:rsidRPr="00DB4833" w:rsidRDefault="00AD091A" w:rsidP="00AD091A">
      <w:pPr>
        <w:pStyle w:val="Bodytext20"/>
        <w:shd w:val="clear" w:color="auto" w:fill="auto"/>
        <w:tabs>
          <w:tab w:val="left" w:pos="1021"/>
          <w:tab w:val="left" w:pos="5051"/>
        </w:tabs>
        <w:spacing w:before="0" w:after="160" w:line="360" w:lineRule="auto"/>
        <w:ind w:right="-8" w:firstLine="0"/>
        <w:jc w:val="left"/>
        <w:rPr>
          <w:rFonts w:ascii="Sylfaen" w:hAnsi="Sylfaen"/>
          <w:sz w:val="24"/>
          <w:szCs w:val="24"/>
        </w:rPr>
      </w:pPr>
      <w:r w:rsidRPr="00DB4833">
        <w:rPr>
          <w:rFonts w:ascii="Sylfaen" w:hAnsi="Sylfaen"/>
          <w:sz w:val="24"/>
          <w:szCs w:val="24"/>
        </w:rPr>
        <w:tab/>
      </w:r>
    </w:p>
    <w:tbl>
      <w:tblPr>
        <w:tblOverlap w:val="never"/>
        <w:tblW w:w="9657" w:type="dxa"/>
        <w:jc w:val="center"/>
        <w:tblLayout w:type="fixed"/>
        <w:tblCellMar>
          <w:left w:w="10" w:type="dxa"/>
          <w:right w:w="10" w:type="dxa"/>
        </w:tblCellMar>
        <w:tblLook w:val="0000" w:firstRow="0" w:lastRow="0" w:firstColumn="0" w:lastColumn="0" w:noHBand="0" w:noVBand="0"/>
      </w:tblPr>
      <w:tblGrid>
        <w:gridCol w:w="2565"/>
        <w:gridCol w:w="3548"/>
        <w:gridCol w:w="3544"/>
      </w:tblGrid>
      <w:tr w:rsidR="006B0FB0" w:rsidRPr="00DB4833" w14:paraId="620FAF93" w14:textId="77777777" w:rsidTr="007A41F8">
        <w:trPr>
          <w:tblHeader/>
          <w:jc w:val="center"/>
        </w:trPr>
        <w:tc>
          <w:tcPr>
            <w:tcW w:w="2565" w:type="dxa"/>
            <w:tcBorders>
              <w:top w:val="single" w:sz="4" w:space="0" w:color="auto"/>
              <w:left w:val="single" w:sz="4" w:space="0" w:color="auto"/>
            </w:tcBorders>
            <w:shd w:val="clear" w:color="auto" w:fill="FFFFFF"/>
            <w:vAlign w:val="center"/>
          </w:tcPr>
          <w:p w14:paraId="26255F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3548" w:type="dxa"/>
            <w:tcBorders>
              <w:top w:val="single" w:sz="4" w:space="0" w:color="auto"/>
              <w:left w:val="single" w:sz="4" w:space="0" w:color="auto"/>
            </w:tcBorders>
            <w:shd w:val="clear" w:color="auto" w:fill="FFFFFF"/>
            <w:vAlign w:val="center"/>
          </w:tcPr>
          <w:p w14:paraId="02BB13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Անվանումը</w:t>
            </w:r>
          </w:p>
        </w:tc>
        <w:tc>
          <w:tcPr>
            <w:tcW w:w="3544" w:type="dxa"/>
            <w:tcBorders>
              <w:top w:val="single" w:sz="4" w:space="0" w:color="auto"/>
              <w:left w:val="single" w:sz="4" w:space="0" w:color="auto"/>
              <w:right w:val="single" w:sz="4" w:space="0" w:color="auto"/>
            </w:tcBorders>
            <w:shd w:val="clear" w:color="auto" w:fill="FFFFFF"/>
            <w:vAlign w:val="center"/>
          </w:tcPr>
          <w:p w14:paraId="5DF6D9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կառուցվածքը</w:t>
            </w:r>
          </w:p>
        </w:tc>
      </w:tr>
      <w:tr w:rsidR="006B0FB0" w:rsidRPr="00DB4833" w14:paraId="6EB1B0D4" w14:textId="77777777" w:rsidTr="007A41F8">
        <w:trPr>
          <w:trHeight w:val="60"/>
          <w:tblHeader/>
          <w:jc w:val="center"/>
        </w:trPr>
        <w:tc>
          <w:tcPr>
            <w:tcW w:w="2565" w:type="dxa"/>
            <w:tcBorders>
              <w:top w:val="single" w:sz="4" w:space="0" w:color="auto"/>
              <w:left w:val="single" w:sz="4" w:space="0" w:color="auto"/>
            </w:tcBorders>
            <w:shd w:val="clear" w:color="auto" w:fill="FFFFFF"/>
            <w:vAlign w:val="center"/>
          </w:tcPr>
          <w:p w14:paraId="0ECF7A2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548" w:type="dxa"/>
            <w:tcBorders>
              <w:top w:val="single" w:sz="4" w:space="0" w:color="auto"/>
              <w:left w:val="single" w:sz="4" w:space="0" w:color="auto"/>
            </w:tcBorders>
            <w:shd w:val="clear" w:color="auto" w:fill="FFFFFF"/>
            <w:vAlign w:val="center"/>
          </w:tcPr>
          <w:p w14:paraId="488E55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544" w:type="dxa"/>
            <w:tcBorders>
              <w:top w:val="single" w:sz="4" w:space="0" w:color="auto"/>
              <w:left w:val="single" w:sz="4" w:space="0" w:color="auto"/>
              <w:right w:val="single" w:sz="4" w:space="0" w:color="auto"/>
            </w:tcBorders>
            <w:shd w:val="clear" w:color="auto" w:fill="FFFFFF"/>
            <w:vAlign w:val="center"/>
          </w:tcPr>
          <w:p w14:paraId="178544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9370933" w14:textId="77777777" w:rsidTr="007A41F8">
        <w:trPr>
          <w:jc w:val="center"/>
        </w:trPr>
        <w:tc>
          <w:tcPr>
            <w:tcW w:w="2565" w:type="dxa"/>
            <w:tcBorders>
              <w:top w:val="single" w:sz="4" w:space="0" w:color="auto"/>
              <w:left w:val="single" w:sz="4" w:space="0" w:color="auto"/>
            </w:tcBorders>
            <w:shd w:val="clear" w:color="auto" w:fill="FFFFFF"/>
          </w:tcPr>
          <w:p w14:paraId="31D99D7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Р.СС.05.МSG.001</w:t>
            </w:r>
          </w:p>
        </w:tc>
        <w:tc>
          <w:tcPr>
            <w:tcW w:w="3548" w:type="dxa"/>
            <w:tcBorders>
              <w:top w:val="single" w:sz="4" w:space="0" w:color="auto"/>
              <w:left w:val="single" w:sz="4" w:space="0" w:color="auto"/>
            </w:tcBorders>
            <w:shd w:val="clear" w:color="auto" w:fill="FFFFFF"/>
            <w:vAlign w:val="center"/>
          </w:tcPr>
          <w:p w14:paraId="047AC02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ներառելու համար տեղեկություններ</w:t>
            </w:r>
          </w:p>
        </w:tc>
        <w:tc>
          <w:tcPr>
            <w:tcW w:w="3544" w:type="dxa"/>
            <w:tcBorders>
              <w:top w:val="single" w:sz="4" w:space="0" w:color="auto"/>
              <w:left w:val="single" w:sz="4" w:space="0" w:color="auto"/>
              <w:right w:val="single" w:sz="4" w:space="0" w:color="auto"/>
            </w:tcBorders>
            <w:shd w:val="clear" w:color="auto" w:fill="FFFFFF"/>
          </w:tcPr>
          <w:p w14:paraId="742ACE3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(R.CA.CC.05.001)</w:t>
            </w:r>
          </w:p>
        </w:tc>
      </w:tr>
      <w:tr w:rsidR="006B0FB0" w:rsidRPr="00DB4833" w14:paraId="3AC502E3" w14:textId="77777777" w:rsidTr="007A41F8">
        <w:trPr>
          <w:jc w:val="center"/>
        </w:trPr>
        <w:tc>
          <w:tcPr>
            <w:tcW w:w="2565" w:type="dxa"/>
            <w:tcBorders>
              <w:top w:val="single" w:sz="4" w:space="0" w:color="auto"/>
              <w:left w:val="single" w:sz="4" w:space="0" w:color="auto"/>
            </w:tcBorders>
            <w:shd w:val="clear" w:color="auto" w:fill="FFFFFF"/>
          </w:tcPr>
          <w:p w14:paraId="3F68B9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Р.СС.05.МSG.002</w:t>
            </w:r>
          </w:p>
        </w:tc>
        <w:tc>
          <w:tcPr>
            <w:tcW w:w="3548" w:type="dxa"/>
            <w:tcBorders>
              <w:top w:val="single" w:sz="4" w:space="0" w:color="auto"/>
              <w:left w:val="single" w:sz="4" w:space="0" w:color="auto"/>
            </w:tcBorders>
            <w:shd w:val="clear" w:color="auto" w:fill="FFFFFF"/>
            <w:vAlign w:val="center"/>
          </w:tcPr>
          <w:p w14:paraId="2FB18F1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հաղորդագրության հաջող մշակման մասին ծանուցում</w:t>
            </w:r>
          </w:p>
        </w:tc>
        <w:tc>
          <w:tcPr>
            <w:tcW w:w="3544" w:type="dxa"/>
            <w:tcBorders>
              <w:top w:val="single" w:sz="4" w:space="0" w:color="auto"/>
              <w:left w:val="single" w:sz="4" w:space="0" w:color="auto"/>
              <w:right w:val="single" w:sz="4" w:space="0" w:color="auto"/>
            </w:tcBorders>
            <w:shd w:val="clear" w:color="auto" w:fill="FFFFFF"/>
          </w:tcPr>
          <w:p w14:paraId="49CC39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մշակման արդյունքի մասին ծանուցում (R.006)</w:t>
            </w:r>
          </w:p>
        </w:tc>
      </w:tr>
      <w:tr w:rsidR="006B0FB0" w:rsidRPr="00DB4833" w14:paraId="2D1B19CF" w14:textId="77777777" w:rsidTr="007A41F8">
        <w:trPr>
          <w:jc w:val="center"/>
        </w:trPr>
        <w:tc>
          <w:tcPr>
            <w:tcW w:w="2565" w:type="dxa"/>
            <w:tcBorders>
              <w:top w:val="single" w:sz="4" w:space="0" w:color="auto"/>
              <w:left w:val="single" w:sz="4" w:space="0" w:color="auto"/>
            </w:tcBorders>
            <w:shd w:val="clear" w:color="auto" w:fill="FFFFFF"/>
          </w:tcPr>
          <w:p w14:paraId="330C9FF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Р.СС.05.MSG.003</w:t>
            </w:r>
          </w:p>
        </w:tc>
        <w:tc>
          <w:tcPr>
            <w:tcW w:w="3548" w:type="dxa"/>
            <w:tcBorders>
              <w:top w:val="single" w:sz="4" w:space="0" w:color="auto"/>
              <w:left w:val="single" w:sz="4" w:space="0" w:color="auto"/>
            </w:tcBorders>
            <w:shd w:val="clear" w:color="auto" w:fill="FFFFFF"/>
            <w:vAlign w:val="center"/>
          </w:tcPr>
          <w:p w14:paraId="0660EC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w:t>
            </w:r>
          </w:p>
        </w:tc>
        <w:tc>
          <w:tcPr>
            <w:tcW w:w="3544" w:type="dxa"/>
            <w:tcBorders>
              <w:top w:val="single" w:sz="4" w:space="0" w:color="auto"/>
              <w:left w:val="single" w:sz="4" w:space="0" w:color="auto"/>
              <w:right w:val="single" w:sz="4" w:space="0" w:color="auto"/>
            </w:tcBorders>
            <w:shd w:val="clear" w:color="auto" w:fill="FFFFFF"/>
          </w:tcPr>
          <w:p w14:paraId="4F69E8F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(R.CA.CC.05.001)</w:t>
            </w:r>
          </w:p>
        </w:tc>
      </w:tr>
      <w:tr w:rsidR="006B0FB0" w:rsidRPr="00DB4833" w14:paraId="7A37A3F5" w14:textId="77777777" w:rsidTr="007A41F8">
        <w:trPr>
          <w:jc w:val="center"/>
        </w:trPr>
        <w:tc>
          <w:tcPr>
            <w:tcW w:w="2565" w:type="dxa"/>
            <w:tcBorders>
              <w:top w:val="single" w:sz="4" w:space="0" w:color="auto"/>
              <w:left w:val="single" w:sz="4" w:space="0" w:color="auto"/>
            </w:tcBorders>
            <w:shd w:val="clear" w:color="auto" w:fill="FFFFFF"/>
          </w:tcPr>
          <w:p w14:paraId="03B9D8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Р.СС.05.МSG.004</w:t>
            </w:r>
          </w:p>
        </w:tc>
        <w:tc>
          <w:tcPr>
            <w:tcW w:w="3548" w:type="dxa"/>
            <w:tcBorders>
              <w:top w:val="single" w:sz="4" w:space="0" w:color="auto"/>
              <w:left w:val="single" w:sz="4" w:space="0" w:color="auto"/>
            </w:tcBorders>
            <w:shd w:val="clear" w:color="auto" w:fill="FFFFFF"/>
            <w:vAlign w:val="center"/>
          </w:tcPr>
          <w:p w14:paraId="0BA0E5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հանելու համար տեղեկություններ</w:t>
            </w:r>
          </w:p>
        </w:tc>
        <w:tc>
          <w:tcPr>
            <w:tcW w:w="3544" w:type="dxa"/>
            <w:tcBorders>
              <w:top w:val="single" w:sz="4" w:space="0" w:color="auto"/>
              <w:left w:val="single" w:sz="4" w:space="0" w:color="auto"/>
              <w:right w:val="single" w:sz="4" w:space="0" w:color="auto"/>
            </w:tcBorders>
            <w:shd w:val="clear" w:color="auto" w:fill="FFFFFF"/>
          </w:tcPr>
          <w:p w14:paraId="3697D7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(R.СА.СС.05.001)</w:t>
            </w:r>
          </w:p>
        </w:tc>
      </w:tr>
      <w:tr w:rsidR="006B0FB0" w:rsidRPr="00DB4833" w14:paraId="6EE010E0" w14:textId="77777777" w:rsidTr="007A41F8">
        <w:trPr>
          <w:jc w:val="center"/>
        </w:trPr>
        <w:tc>
          <w:tcPr>
            <w:tcW w:w="2565" w:type="dxa"/>
            <w:tcBorders>
              <w:top w:val="single" w:sz="4" w:space="0" w:color="auto"/>
              <w:left w:val="single" w:sz="4" w:space="0" w:color="auto"/>
            </w:tcBorders>
            <w:shd w:val="clear" w:color="auto" w:fill="FFFFFF"/>
          </w:tcPr>
          <w:p w14:paraId="4399EC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Р.СС.05.МSG.005</w:t>
            </w:r>
          </w:p>
        </w:tc>
        <w:tc>
          <w:tcPr>
            <w:tcW w:w="3548" w:type="dxa"/>
            <w:tcBorders>
              <w:top w:val="single" w:sz="4" w:space="0" w:color="auto"/>
              <w:left w:val="single" w:sz="4" w:space="0" w:color="auto"/>
            </w:tcBorders>
            <w:shd w:val="clear" w:color="auto" w:fill="FFFFFF"/>
            <w:vAlign w:val="center"/>
          </w:tcPr>
          <w:p w14:paraId="03207B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տեղեկատվության հարցում</w:t>
            </w:r>
          </w:p>
        </w:tc>
        <w:tc>
          <w:tcPr>
            <w:tcW w:w="3544" w:type="dxa"/>
            <w:tcBorders>
              <w:top w:val="single" w:sz="4" w:space="0" w:color="auto"/>
              <w:left w:val="single" w:sz="4" w:space="0" w:color="auto"/>
              <w:right w:val="single" w:sz="4" w:space="0" w:color="auto"/>
            </w:tcBorders>
            <w:shd w:val="clear" w:color="auto" w:fill="FFFFFF"/>
          </w:tcPr>
          <w:p w14:paraId="102823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 (R.007)</w:t>
            </w:r>
          </w:p>
        </w:tc>
      </w:tr>
      <w:tr w:rsidR="006B0FB0" w:rsidRPr="00DB4833" w14:paraId="1458426F"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24F45D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Р.СС.05.МSG.006</w:t>
            </w:r>
          </w:p>
        </w:tc>
        <w:tc>
          <w:tcPr>
            <w:tcW w:w="3548" w:type="dxa"/>
            <w:tcBorders>
              <w:top w:val="single" w:sz="4" w:space="0" w:color="auto"/>
              <w:left w:val="single" w:sz="4" w:space="0" w:color="auto"/>
              <w:bottom w:val="single" w:sz="4" w:space="0" w:color="auto"/>
            </w:tcBorders>
            <w:shd w:val="clear" w:color="auto" w:fill="FFFFFF"/>
            <w:vAlign w:val="center"/>
          </w:tcPr>
          <w:p w14:paraId="4DB5037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3453F7DA" w14:textId="1615A404" w:rsidR="006B0FB0" w:rsidRPr="00DB4833" w:rsidRDefault="003766E4" w:rsidP="00C82B07">
            <w:pPr>
              <w:pStyle w:val="Bodytext20"/>
              <w:shd w:val="clear" w:color="auto" w:fill="auto"/>
              <w:spacing w:before="0" w:after="120" w:line="240" w:lineRule="auto"/>
              <w:ind w:right="-6" w:firstLine="0"/>
              <w:jc w:val="center"/>
              <w:rPr>
                <w:rStyle w:val="Bodytext212pt"/>
                <w:rFonts w:ascii="Sylfaen" w:hAnsi="Sylfaen"/>
              </w:rPr>
            </w:pPr>
            <w:r w:rsidRPr="003766E4">
              <w:rPr>
                <w:rFonts w:ascii="Sylfaen" w:hAnsi="Sylfaen"/>
                <w:color w:val="000000"/>
                <w:sz w:val="24"/>
                <w:szCs w:val="24"/>
                <w:shd w:val="clear" w:color="auto" w:fill="FFFFFF"/>
              </w:rPr>
              <w:t>ընդհանուր ռեսուրսի արդիականացման վիճակ (R.007)</w:t>
            </w:r>
          </w:p>
        </w:tc>
      </w:tr>
      <w:tr w:rsidR="006B0FB0" w:rsidRPr="00DB4833" w14:paraId="6FDF20DA"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18F966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Р.СС.05.МSG.007</w:t>
            </w:r>
          </w:p>
        </w:tc>
        <w:tc>
          <w:tcPr>
            <w:tcW w:w="3548" w:type="dxa"/>
            <w:tcBorders>
              <w:top w:val="single" w:sz="4" w:space="0" w:color="auto"/>
              <w:left w:val="single" w:sz="4" w:space="0" w:color="auto"/>
              <w:bottom w:val="single" w:sz="4" w:space="0" w:color="auto"/>
            </w:tcBorders>
            <w:shd w:val="clear" w:color="auto" w:fill="FFFFFF"/>
            <w:vAlign w:val="center"/>
          </w:tcPr>
          <w:p w14:paraId="32E9B57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փոփոխությունների մասին տեղեկատվության հարցում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4AE28A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 (R.007)</w:t>
            </w:r>
          </w:p>
        </w:tc>
      </w:tr>
      <w:tr w:rsidR="006B0FB0" w:rsidRPr="00DB4833" w14:paraId="71DD2F65"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5DFC36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Р.СС.05.МSG.008</w:t>
            </w:r>
          </w:p>
        </w:tc>
        <w:tc>
          <w:tcPr>
            <w:tcW w:w="3548" w:type="dxa"/>
            <w:tcBorders>
              <w:top w:val="single" w:sz="4" w:space="0" w:color="auto"/>
              <w:left w:val="single" w:sz="4" w:space="0" w:color="auto"/>
              <w:bottom w:val="single" w:sz="4" w:space="0" w:color="auto"/>
            </w:tcBorders>
            <w:shd w:val="clear" w:color="auto" w:fill="FFFFFF"/>
          </w:tcPr>
          <w:p w14:paraId="2FBD9E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186B92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(R.СА.СС.05.001)</w:t>
            </w:r>
          </w:p>
        </w:tc>
      </w:tr>
      <w:tr w:rsidR="006B0FB0" w:rsidRPr="00DB4833" w14:paraId="05DB87B2"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4D7020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Р.СС.05.МSG.009</w:t>
            </w:r>
          </w:p>
        </w:tc>
        <w:tc>
          <w:tcPr>
            <w:tcW w:w="3548" w:type="dxa"/>
            <w:tcBorders>
              <w:top w:val="single" w:sz="4" w:space="0" w:color="auto"/>
              <w:left w:val="single" w:sz="4" w:space="0" w:color="auto"/>
              <w:bottom w:val="single" w:sz="4" w:space="0" w:color="auto"/>
            </w:tcBorders>
            <w:shd w:val="clear" w:color="auto" w:fill="FFFFFF"/>
            <w:vAlign w:val="center"/>
          </w:tcPr>
          <w:p w14:paraId="61A2E8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հարցվող տեղեկությունների բացակայության մասին ծանուցում </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41BCDF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մշակման արդյունքի մասին ծանուցում (R.006)</w:t>
            </w:r>
          </w:p>
        </w:tc>
      </w:tr>
      <w:tr w:rsidR="006B0FB0" w:rsidRPr="00DB4833" w14:paraId="79F21AF3"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51F15C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Р.СС.05.МSG.010</w:t>
            </w:r>
          </w:p>
        </w:tc>
        <w:tc>
          <w:tcPr>
            <w:tcW w:w="3548" w:type="dxa"/>
            <w:tcBorders>
              <w:top w:val="single" w:sz="4" w:space="0" w:color="auto"/>
              <w:left w:val="single" w:sz="4" w:space="0" w:color="auto"/>
              <w:bottom w:val="single" w:sz="4" w:space="0" w:color="auto"/>
            </w:tcBorders>
            <w:shd w:val="clear" w:color="auto" w:fill="FFFFFF"/>
            <w:vAlign w:val="center"/>
          </w:tcPr>
          <w:p w14:paraId="336C0F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539AEF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 (R.007)</w:t>
            </w:r>
          </w:p>
        </w:tc>
      </w:tr>
      <w:tr w:rsidR="006B0FB0" w:rsidRPr="00DB4833" w14:paraId="0F9EA7AA" w14:textId="77777777" w:rsidTr="007A41F8">
        <w:trPr>
          <w:jc w:val="center"/>
        </w:trPr>
        <w:tc>
          <w:tcPr>
            <w:tcW w:w="2565" w:type="dxa"/>
            <w:tcBorders>
              <w:top w:val="single" w:sz="4" w:space="0" w:color="auto"/>
              <w:left w:val="single" w:sz="4" w:space="0" w:color="auto"/>
              <w:bottom w:val="single" w:sz="4" w:space="0" w:color="auto"/>
            </w:tcBorders>
            <w:shd w:val="clear" w:color="auto" w:fill="FFFFFF"/>
          </w:tcPr>
          <w:p w14:paraId="5800D8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Р.СС.05.МSG.011</w:t>
            </w:r>
          </w:p>
        </w:tc>
        <w:tc>
          <w:tcPr>
            <w:tcW w:w="3548" w:type="dxa"/>
            <w:tcBorders>
              <w:top w:val="single" w:sz="4" w:space="0" w:color="auto"/>
              <w:left w:val="single" w:sz="4" w:space="0" w:color="auto"/>
              <w:bottom w:val="single" w:sz="4" w:space="0" w:color="auto"/>
            </w:tcBorders>
            <w:shd w:val="clear" w:color="auto" w:fill="FFFFFF"/>
            <w:vAlign w:val="center"/>
          </w:tcPr>
          <w:p w14:paraId="338492F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փոփոխված տեղեկություններ</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000660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 (R.CA.CC.05.001)</w:t>
            </w:r>
          </w:p>
        </w:tc>
      </w:tr>
    </w:tbl>
    <w:p w14:paraId="5492E44C" w14:textId="76C2AAFA" w:rsidR="007A41F8" w:rsidRPr="003766E4" w:rsidRDefault="003766E4" w:rsidP="009B6BDF">
      <w:pPr>
        <w:spacing w:after="160" w:line="360" w:lineRule="auto"/>
        <w:ind w:right="-8"/>
        <w:rPr>
          <w:b/>
          <w:bCs/>
          <w:i/>
          <w:iCs/>
        </w:rPr>
      </w:pPr>
      <w:r w:rsidRPr="003766E4">
        <w:rPr>
          <w:b/>
          <w:bCs/>
          <w:i/>
          <w:iCs/>
        </w:rPr>
        <w:t>(</w:t>
      </w:r>
      <w:r>
        <w:rPr>
          <w:b/>
          <w:bCs/>
          <w:i/>
          <w:iCs/>
        </w:rPr>
        <w:t>աղյուսակը փոփ. 26.03.19 ԵՏՀԿ թիվ 44</w:t>
      </w:r>
      <w:r w:rsidRPr="003766E4">
        <w:rPr>
          <w:b/>
          <w:bCs/>
          <w:i/>
          <w:iCs/>
        </w:rPr>
        <w:t>)</w:t>
      </w:r>
    </w:p>
    <w:p w14:paraId="224D204E" w14:textId="77777777" w:rsidR="007A41F8" w:rsidRPr="00DB4833" w:rsidRDefault="007A41F8">
      <w:pPr>
        <w:widowControl/>
        <w:spacing w:after="200" w:line="276" w:lineRule="auto"/>
      </w:pPr>
      <w:r w:rsidRPr="00DB4833">
        <w:br w:type="page"/>
      </w:r>
    </w:p>
    <w:p w14:paraId="03DD18CC" w14:textId="77777777" w:rsidR="006B0FB0" w:rsidRPr="00DB4833" w:rsidRDefault="006B0FB0" w:rsidP="009B6BDF">
      <w:pPr>
        <w:spacing w:after="160" w:line="360" w:lineRule="auto"/>
        <w:ind w:right="-8"/>
      </w:pPr>
    </w:p>
    <w:p w14:paraId="540CF006" w14:textId="77777777" w:rsidR="006B0FB0" w:rsidRPr="00DB4833" w:rsidRDefault="006B0FB0" w:rsidP="007A41F8">
      <w:pPr>
        <w:pStyle w:val="Bodytext20"/>
        <w:shd w:val="clear" w:color="auto" w:fill="auto"/>
        <w:spacing w:before="0" w:after="120" w:line="240" w:lineRule="auto"/>
        <w:ind w:right="-6" w:firstLine="0"/>
        <w:jc w:val="center"/>
        <w:rPr>
          <w:rFonts w:ascii="Sylfaen" w:hAnsi="Sylfaen"/>
          <w:sz w:val="24"/>
          <w:szCs w:val="24"/>
        </w:rPr>
      </w:pPr>
      <w:r w:rsidRPr="00DB4833">
        <w:rPr>
          <w:rFonts w:ascii="Sylfaen" w:hAnsi="Sylfaen"/>
          <w:sz w:val="24"/>
          <w:szCs w:val="24"/>
        </w:rPr>
        <w:t>VII. Ընդհանուր գործընթացի տրանզակցիաների նկարագրությունը</w:t>
      </w:r>
    </w:p>
    <w:p w14:paraId="0F60EC93" w14:textId="77777777" w:rsidR="006B0FB0" w:rsidRPr="00DB4833" w:rsidRDefault="006B0FB0" w:rsidP="007A41F8">
      <w:pPr>
        <w:pStyle w:val="Bodytext20"/>
        <w:shd w:val="clear" w:color="auto" w:fill="auto"/>
        <w:spacing w:before="0" w:after="120" w:line="240" w:lineRule="auto"/>
        <w:ind w:right="-6" w:firstLine="0"/>
        <w:jc w:val="center"/>
        <w:rPr>
          <w:rFonts w:ascii="Sylfaen" w:hAnsi="Sylfaen"/>
          <w:sz w:val="24"/>
          <w:szCs w:val="24"/>
        </w:rPr>
      </w:pPr>
    </w:p>
    <w:p w14:paraId="14608771" w14:textId="77777777" w:rsidR="006B0FB0" w:rsidRPr="00DB4833" w:rsidRDefault="00591054" w:rsidP="007A41F8">
      <w:pPr>
        <w:pStyle w:val="Bodytext20"/>
        <w:shd w:val="clear" w:color="auto" w:fill="auto"/>
        <w:tabs>
          <w:tab w:val="left" w:pos="993"/>
        </w:tabs>
        <w:spacing w:before="0" w:after="160" w:line="360" w:lineRule="auto"/>
        <w:ind w:left="567" w:right="559"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ռեեստրում տեղեկությունների ներառում» ընդհանուր գործընթացի տրանզակցիա</w:t>
      </w:r>
      <w:r w:rsidR="001A32DD" w:rsidRPr="00DB4833">
        <w:rPr>
          <w:rFonts w:ascii="Sylfaen" w:hAnsi="Sylfaen"/>
          <w:sz w:val="24"/>
          <w:szCs w:val="24"/>
        </w:rPr>
        <w:t>ն</w:t>
      </w:r>
      <w:r w:rsidR="006B0FB0" w:rsidRPr="00DB4833">
        <w:rPr>
          <w:rFonts w:ascii="Sylfaen" w:hAnsi="Sylfaen"/>
          <w:sz w:val="24"/>
          <w:szCs w:val="24"/>
        </w:rPr>
        <w:t xml:space="preserve"> (Р.СС.05.ТRN.001)</w:t>
      </w:r>
    </w:p>
    <w:p w14:paraId="5638AAD4"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տեղեկությունների ներառում» ընդհանուր գործընթացի տրանզակցիան (Р.СС.05.ТRN.001) կատարվում է տեղեկությունները մաքսային ներկայացուցիչների ընդհանուր ռեեստրում ներառելու նպատակով դրանք Հանձնաժողովին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56FE6A5F" w14:textId="783F19EF" w:rsidR="006B0FB0" w:rsidRPr="00DB4833" w:rsidRDefault="003B05D6" w:rsidP="009B6BDF">
      <w:pPr>
        <w:spacing w:after="160" w:line="360" w:lineRule="auto"/>
        <w:ind w:right="-8"/>
        <w:jc w:val="center"/>
      </w:pPr>
      <w:r>
        <w:rPr>
          <w:noProof/>
          <w:lang w:val="en-US" w:eastAsia="en-US" w:bidi="ar-SA"/>
        </w:rPr>
        <mc:AlternateContent>
          <mc:Choice Requires="wpg">
            <w:drawing>
              <wp:anchor distT="0" distB="0" distL="114300" distR="114300" simplePos="0" relativeHeight="252099584" behindDoc="0" locked="0" layoutInCell="1" allowOverlap="1" wp14:anchorId="34804FAC" wp14:editId="70DD6380">
                <wp:simplePos x="0" y="0"/>
                <wp:positionH relativeFrom="column">
                  <wp:posOffset>280670</wp:posOffset>
                </wp:positionH>
                <wp:positionV relativeFrom="paragraph">
                  <wp:posOffset>93345</wp:posOffset>
                </wp:positionV>
                <wp:extent cx="5067300" cy="2713355"/>
                <wp:effectExtent l="0" t="1270" r="0" b="0"/>
                <wp:wrapNone/>
                <wp:docPr id="1143600181"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0" cy="2713355"/>
                          <a:chOff x="1860" y="8132"/>
                          <a:chExt cx="7980" cy="4273"/>
                        </a:xfrm>
                      </wpg:grpSpPr>
                      <wps:wsp>
                        <wps:cNvPr id="34711903" name="Text Box 132"/>
                        <wps:cNvSpPr txBox="1">
                          <a:spLocks noChangeArrowheads="1"/>
                        </wps:cNvSpPr>
                        <wps:spPr bwMode="auto">
                          <a:xfrm>
                            <a:off x="2410" y="8132"/>
                            <a:ext cx="3626"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51873" w14:textId="77777777" w:rsidR="00EC2E69" w:rsidRPr="0086388A" w:rsidRDefault="00EC2E69" w:rsidP="006B0FB0">
                              <w:pPr>
                                <w:jc w:val="center"/>
                                <w:rPr>
                                  <w:sz w:val="16"/>
                                  <w:szCs w:val="16"/>
                                </w:rPr>
                              </w:pPr>
                              <w:r>
                                <w:rPr>
                                  <w:sz w:val="16"/>
                                  <w:szCs w:val="16"/>
                                </w:rPr>
                                <w:t>Նախաձեռնող</w:t>
                              </w:r>
                            </w:p>
                          </w:txbxContent>
                        </wps:txbx>
                        <wps:bodyPr rot="0" vert="horz" wrap="square" lIns="19440" tIns="9720" rIns="19440" bIns="9720" anchor="t" anchorCtr="0" upright="1">
                          <a:noAutofit/>
                        </wps:bodyPr>
                      </wps:wsp>
                      <wps:wsp>
                        <wps:cNvPr id="596590069" name="Text Box 133"/>
                        <wps:cNvSpPr txBox="1">
                          <a:spLocks noChangeArrowheads="1"/>
                        </wps:cNvSpPr>
                        <wps:spPr bwMode="auto">
                          <a:xfrm>
                            <a:off x="6938" y="8155"/>
                            <a:ext cx="2902"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1D81E7" w14:textId="77777777" w:rsidR="00EC2E69" w:rsidRPr="0086388A" w:rsidRDefault="00EC2E69" w:rsidP="006B0FB0">
                              <w:pPr>
                                <w:jc w:val="center"/>
                                <w:rPr>
                                  <w:sz w:val="16"/>
                                  <w:szCs w:val="16"/>
                                </w:rPr>
                              </w:pPr>
                              <w:r w:rsidRPr="0086388A">
                                <w:rPr>
                                  <w:sz w:val="16"/>
                                  <w:szCs w:val="16"/>
                                </w:rPr>
                                <w:t>Ռեսպոնդենտ</w:t>
                              </w:r>
                            </w:p>
                          </w:txbxContent>
                        </wps:txbx>
                        <wps:bodyPr rot="0" vert="horz" wrap="square" lIns="19440" tIns="9720" rIns="19440" bIns="9720" anchor="t" anchorCtr="0" upright="1">
                          <a:noAutofit/>
                        </wps:bodyPr>
                      </wps:wsp>
                      <wps:wsp>
                        <wps:cNvPr id="1036047019" name="Text Box 134"/>
                        <wps:cNvSpPr txBox="1">
                          <a:spLocks noChangeArrowheads="1"/>
                        </wps:cNvSpPr>
                        <wps:spPr bwMode="auto">
                          <a:xfrm>
                            <a:off x="4901" y="8940"/>
                            <a:ext cx="2284" cy="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FA005" w14:textId="77777777" w:rsidR="00EC2E69" w:rsidRPr="00543715" w:rsidRDefault="00EC2E69" w:rsidP="00543715">
                              <w:pPr>
                                <w:jc w:val="center"/>
                                <w:rPr>
                                  <w:sz w:val="14"/>
                                  <w:szCs w:val="16"/>
                                </w:rPr>
                              </w:pPr>
                              <w:r w:rsidRPr="00543715">
                                <w:rPr>
                                  <w:sz w:val="14"/>
                                  <w:szCs w:val="16"/>
                                </w:rPr>
                                <w:t>P.CC.05.MSG.001 Մաքսային ներկայացուցիչների ընդհանուր ռեեստրում ներառելու համար տեղեկություններ</w:t>
                              </w:r>
                            </w:p>
                          </w:txbxContent>
                        </wps:txbx>
                        <wps:bodyPr rot="0" vert="horz" wrap="square" lIns="19440" tIns="9720" rIns="19440" bIns="9720" anchor="t" anchorCtr="0" upright="1">
                          <a:noAutofit/>
                        </wps:bodyPr>
                      </wps:wsp>
                      <wps:wsp>
                        <wps:cNvPr id="1074977619" name="Text Box 137"/>
                        <wps:cNvSpPr txBox="1">
                          <a:spLocks noChangeArrowheads="1"/>
                        </wps:cNvSpPr>
                        <wps:spPr bwMode="auto">
                          <a:xfrm>
                            <a:off x="1860" y="10425"/>
                            <a:ext cx="945" cy="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632CC" w14:textId="77777777" w:rsidR="00EC2E69" w:rsidRPr="00543715" w:rsidRDefault="00EC2E69" w:rsidP="00543715">
                              <w:pPr>
                                <w:jc w:val="center"/>
                                <w:rPr>
                                  <w:sz w:val="14"/>
                                  <w:szCs w:val="16"/>
                                </w:rPr>
                              </w:pPr>
                              <w:r w:rsidRPr="00543715">
                                <w:rPr>
                                  <w:sz w:val="14"/>
                                  <w:szCs w:val="16"/>
                                </w:rPr>
                                <w:t>Հսկողության սխալ</w:t>
                              </w:r>
                            </w:p>
                          </w:txbxContent>
                        </wps:txbx>
                        <wps:bodyPr rot="0" vert="horz" wrap="square" lIns="19440" tIns="9720" rIns="19440" bIns="9720" anchor="t" anchorCtr="0" upright="1">
                          <a:noAutofit/>
                        </wps:bodyPr>
                      </wps:wsp>
                      <wps:wsp>
                        <wps:cNvPr id="498717011" name="Text Box 138"/>
                        <wps:cNvSpPr txBox="1">
                          <a:spLocks noChangeArrowheads="1"/>
                        </wps:cNvSpPr>
                        <wps:spPr bwMode="auto">
                          <a:xfrm>
                            <a:off x="4901" y="9795"/>
                            <a:ext cx="2284" cy="5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E1075" w14:textId="77777777" w:rsidR="00EC2E69" w:rsidRPr="00543715" w:rsidRDefault="00EC2E69" w:rsidP="00543715">
                              <w:pPr>
                                <w:jc w:val="center"/>
                                <w:rPr>
                                  <w:sz w:val="12"/>
                                  <w:szCs w:val="16"/>
                                </w:rPr>
                              </w:pPr>
                              <w:r w:rsidRPr="00543715">
                                <w:rPr>
                                  <w:sz w:val="12"/>
                                  <w:szCs w:val="16"/>
                                </w:rPr>
                                <w:t>P.CC.05.MSG.002 Հաղորդագրության հաջող մշակման մասին ծանուցում (Р.СС.05.МSG.002)</w:t>
                              </w:r>
                            </w:p>
                          </w:txbxContent>
                        </wps:txbx>
                        <wps:bodyPr rot="0" vert="horz" wrap="square" lIns="19440" tIns="9720" rIns="19440" bIns="9720" anchor="t" anchorCtr="0" upright="1">
                          <a:noAutofit/>
                        </wps:bodyPr>
                      </wps:wsp>
                      <wps:wsp>
                        <wps:cNvPr id="674611910" name="Text Box 139"/>
                        <wps:cNvSpPr txBox="1">
                          <a:spLocks noChangeArrowheads="1"/>
                        </wps:cNvSpPr>
                        <wps:spPr bwMode="auto">
                          <a:xfrm>
                            <a:off x="2410" y="11265"/>
                            <a:ext cx="284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F7341" w14:textId="77777777" w:rsidR="00EC2E69" w:rsidRPr="00543715" w:rsidRDefault="00EC2E69" w:rsidP="00543715">
                              <w:pPr>
                                <w:jc w:val="center"/>
                                <w:rPr>
                                  <w:sz w:val="14"/>
                                  <w:szCs w:val="16"/>
                                </w:rPr>
                              </w:pPr>
                              <w:r w:rsidRPr="00543715">
                                <w:rPr>
                                  <w:sz w:val="14"/>
                                  <w:szCs w:val="16"/>
                                </w:rPr>
                                <w:t xml:space="preserve">Մաքսային </w:t>
                              </w:r>
                              <w:r w:rsidRPr="00543715">
                                <w:rPr>
                                  <w:sz w:val="14"/>
                                  <w:szCs w:val="16"/>
                                </w:rPr>
                                <w:t>ներկայացուցչի մասին տեղեկություններ [մշակվել են]</w:t>
                              </w:r>
                            </w:p>
                          </w:txbxContent>
                        </wps:txbx>
                        <wps:bodyPr rot="0" vert="horz" wrap="square" lIns="19440" tIns="9720" rIns="19440" bIns="9720" anchor="t" anchorCtr="0" upright="1">
                          <a:noAutofit/>
                        </wps:bodyPr>
                      </wps:wsp>
                      <wps:wsp>
                        <wps:cNvPr id="1051218863" name="Text Box 140"/>
                        <wps:cNvSpPr txBox="1">
                          <a:spLocks noChangeArrowheads="1"/>
                        </wps:cNvSpPr>
                        <wps:spPr bwMode="auto">
                          <a:xfrm>
                            <a:off x="4102" y="12121"/>
                            <a:ext cx="1508"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58FBB" w14:textId="77777777" w:rsidR="00EC2E69" w:rsidRPr="00B20CBA" w:rsidRDefault="00EC2E69" w:rsidP="00543715">
                              <w:pPr>
                                <w:rPr>
                                  <w:sz w:val="16"/>
                                  <w:szCs w:val="16"/>
                                </w:rPr>
                              </w:pPr>
                              <w:r>
                                <w:rPr>
                                  <w:sz w:val="16"/>
                                  <w:szCs w:val="16"/>
                                </w:rPr>
                                <w:t>Հաջողություն</w:t>
                              </w:r>
                            </w:p>
                          </w:txbxContent>
                        </wps:txbx>
                        <wps:bodyPr rot="0" vert="horz" wrap="square" lIns="19440" tIns="9720" rIns="19440" bIns="9720" anchor="t" anchorCtr="0" upright="1">
                          <a:noAutofit/>
                        </wps:bodyPr>
                      </wps:wsp>
                      <wps:wsp>
                        <wps:cNvPr id="575866721" name="AutoShape 373"/>
                        <wps:cNvSpPr>
                          <a:spLocks noChangeArrowheads="1"/>
                        </wps:cNvSpPr>
                        <wps:spPr bwMode="auto">
                          <a:xfrm>
                            <a:off x="2910" y="9511"/>
                            <a:ext cx="1830" cy="1232"/>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AF23AE" w14:textId="77777777" w:rsidR="00EC2E69" w:rsidRPr="00543715" w:rsidRDefault="00EC2E69" w:rsidP="00543715">
                              <w:pPr>
                                <w:jc w:val="center"/>
                                <w:rPr>
                                  <w:sz w:val="14"/>
                                  <w:szCs w:val="16"/>
                                </w:rPr>
                              </w:pPr>
                              <w:r w:rsidRPr="00543715">
                                <w:rPr>
                                  <w:sz w:val="14"/>
                                  <w:szCs w:val="16"/>
                                </w:rPr>
                                <w:t xml:space="preserve">Մաքսային </w:t>
                              </w:r>
                              <w:r w:rsidRPr="00543715">
                                <w:rPr>
                                  <w:sz w:val="14"/>
                                  <w:szCs w:val="16"/>
                                </w:rPr>
                                <w:t>ներկայացուցիչների ընդհանուր ռեեստրում ներառելու համար տեղեկությունների ներկայացում</w:t>
                              </w:r>
                            </w:p>
                          </w:txbxContent>
                        </wps:txbx>
                        <wps:bodyPr rot="0" vert="horz" wrap="square" lIns="19440" tIns="9720" rIns="19440" bIns="9720" anchor="t" anchorCtr="0" upright="1">
                          <a:noAutofit/>
                        </wps:bodyPr>
                      </wps:wsp>
                      <wps:wsp>
                        <wps:cNvPr id="1317740979" name="AutoShape 374"/>
                        <wps:cNvSpPr>
                          <a:spLocks noChangeArrowheads="1"/>
                        </wps:cNvSpPr>
                        <wps:spPr bwMode="auto">
                          <a:xfrm>
                            <a:off x="7350" y="9511"/>
                            <a:ext cx="1755" cy="1232"/>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77B8EB" w14:textId="77777777" w:rsidR="00EC2E69" w:rsidRPr="00543715" w:rsidRDefault="00EC2E69" w:rsidP="00543715">
                              <w:pPr>
                                <w:jc w:val="center"/>
                                <w:rPr>
                                  <w:sz w:val="14"/>
                                  <w:szCs w:val="16"/>
                                </w:rPr>
                              </w:pPr>
                              <w:r w:rsidRPr="00543715">
                                <w:rPr>
                                  <w:sz w:val="14"/>
                                  <w:szCs w:val="16"/>
                                </w:rPr>
                                <w:t xml:space="preserve">Մաքսային </w:t>
                              </w:r>
                              <w:proofErr w:type="spellStart"/>
                              <w:r w:rsidRPr="00543715">
                                <w:rPr>
                                  <w:sz w:val="14"/>
                                  <w:szCs w:val="16"/>
                                  <w:lang w:val="en-US"/>
                                </w:rPr>
                                <w:t>ներկայացուցիչների</w:t>
                              </w:r>
                              <w:proofErr w:type="spellEnd"/>
                              <w:r w:rsidRPr="00543715">
                                <w:rPr>
                                  <w:sz w:val="14"/>
                                  <w:szCs w:val="16"/>
                                  <w:lang w:val="en-US"/>
                                </w:rPr>
                                <w:t xml:space="preserve"> </w:t>
                              </w:r>
                              <w:proofErr w:type="spellStart"/>
                              <w:r w:rsidRPr="00543715">
                                <w:rPr>
                                  <w:sz w:val="14"/>
                                  <w:szCs w:val="16"/>
                                  <w:lang w:val="en-US"/>
                                </w:rPr>
                                <w:t>ընդհանուր</w:t>
                              </w:r>
                              <w:proofErr w:type="spellEnd"/>
                              <w:r w:rsidRPr="00543715">
                                <w:rPr>
                                  <w:sz w:val="14"/>
                                  <w:szCs w:val="16"/>
                                  <w:lang w:val="en-US"/>
                                </w:rPr>
                                <w:t xml:space="preserve"> </w:t>
                              </w:r>
                              <w:proofErr w:type="spellStart"/>
                              <w:r w:rsidRPr="00543715">
                                <w:rPr>
                                  <w:sz w:val="14"/>
                                  <w:szCs w:val="16"/>
                                  <w:lang w:val="en-US"/>
                                </w:rPr>
                                <w:t>ռեեստրում</w:t>
                              </w:r>
                              <w:proofErr w:type="spellEnd"/>
                              <w:r w:rsidRPr="00543715">
                                <w:rPr>
                                  <w:sz w:val="14"/>
                                  <w:szCs w:val="16"/>
                                  <w:lang w:val="en-US"/>
                                </w:rPr>
                                <w:t xml:space="preserve"> </w:t>
                              </w:r>
                              <w:proofErr w:type="spellStart"/>
                              <w:r w:rsidRPr="00543715">
                                <w:rPr>
                                  <w:sz w:val="14"/>
                                  <w:szCs w:val="16"/>
                                  <w:lang w:val="en-US"/>
                                </w:rPr>
                                <w:t>ներառելու</w:t>
                              </w:r>
                              <w:proofErr w:type="spellEnd"/>
                              <w:r w:rsidRPr="00543715">
                                <w:rPr>
                                  <w:sz w:val="14"/>
                                  <w:szCs w:val="16"/>
                                  <w:lang w:val="en-US"/>
                                </w:rPr>
                                <w:t xml:space="preserve"> </w:t>
                              </w:r>
                              <w:proofErr w:type="spellStart"/>
                              <w:r w:rsidRPr="00543715">
                                <w:rPr>
                                  <w:sz w:val="14"/>
                                  <w:szCs w:val="16"/>
                                  <w:lang w:val="en-US"/>
                                </w:rPr>
                                <w:t>համար</w:t>
                              </w:r>
                              <w:proofErr w:type="spellEnd"/>
                              <w:r w:rsidRPr="00543715">
                                <w:rPr>
                                  <w:sz w:val="14"/>
                                  <w:szCs w:val="16"/>
                                  <w:lang w:val="en-US"/>
                                </w:rPr>
                                <w:t xml:space="preserve"> </w:t>
                              </w:r>
                              <w:proofErr w:type="spellStart"/>
                              <w:r w:rsidRPr="00543715">
                                <w:rPr>
                                  <w:sz w:val="14"/>
                                  <w:szCs w:val="16"/>
                                  <w:lang w:val="en-US"/>
                                </w:rPr>
                                <w:t>տեղեկությունների</w:t>
                              </w:r>
                              <w:proofErr w:type="spellEnd"/>
                              <w:r w:rsidRPr="00543715">
                                <w:rPr>
                                  <w:sz w:val="14"/>
                                  <w:szCs w:val="16"/>
                                </w:rPr>
                                <w:t xml:space="preserve"> ընդունում եւ մշակում</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04FAC" id="Group 376" o:spid="_x0000_s1168" style="position:absolute;left:0;text-align:left;margin-left:22.1pt;margin-top:7.35pt;width:399pt;height:213.65pt;z-index:252099584" coordorigin="1860,8132" coordsize="7980,4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">
                <v:shape id="Text Box 132" o:spid="_x0000_s1169" type="#_x0000_t202" style="position:absolute;left:2410;top:8132;width:362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" stroked="f">
                  <v:textbox inset=".54mm,.27mm,.54mm,.27mm">
                    <w:txbxContent>
                      <w:p w14:paraId="49951873" w14:textId="77777777" w:rsidR="00EC2E69" w:rsidRPr="0086388A" w:rsidRDefault="00EC2E69" w:rsidP="006B0FB0">
                        <w:pPr>
                          <w:jc w:val="center"/>
                          <w:rPr>
                            <w:sz w:val="16"/>
                            <w:szCs w:val="16"/>
                          </w:rPr>
                        </w:pPr>
                        <w:r>
                          <w:rPr>
                            <w:sz w:val="16"/>
                            <w:szCs w:val="16"/>
                          </w:rPr>
                          <w:t>Նախաձեռնող</w:t>
                        </w:r>
                      </w:p>
                    </w:txbxContent>
                  </v:textbox>
                </v:shape>
                <v:shape id="Text Box 133" o:spid="_x0000_s1170" type="#_x0000_t202" style="position:absolute;left:6938;top:8155;width:29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" stroked="f">
                  <v:textbox inset=".54mm,.27mm,.54mm,.27mm">
                    <w:txbxContent>
                      <w:p w14:paraId="2C1D81E7" w14:textId="77777777" w:rsidR="00EC2E69" w:rsidRPr="0086388A" w:rsidRDefault="00EC2E69" w:rsidP="006B0FB0">
                        <w:pPr>
                          <w:jc w:val="center"/>
                          <w:rPr>
                            <w:sz w:val="16"/>
                            <w:szCs w:val="16"/>
                          </w:rPr>
                        </w:pPr>
                        <w:r w:rsidRPr="0086388A">
                          <w:rPr>
                            <w:sz w:val="16"/>
                            <w:szCs w:val="16"/>
                          </w:rPr>
                          <w:t>Ռեսպոնդենտ</w:t>
                        </w:r>
                      </w:p>
                    </w:txbxContent>
                  </v:textbox>
                </v:shape>
                <v:shape id="Text Box 134" o:spid="_x0000_s1171" type="#_x0000_t202" style="position:absolute;left:4901;top:8940;width:2284;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" stroked="f">
                  <v:textbox inset=".54mm,.27mm,.54mm,.27mm">
                    <w:txbxContent>
                      <w:p w14:paraId="2C9FA005" w14:textId="77777777" w:rsidR="00EC2E69" w:rsidRPr="00543715" w:rsidRDefault="00EC2E69" w:rsidP="00543715">
                        <w:pPr>
                          <w:jc w:val="center"/>
                          <w:rPr>
                            <w:sz w:val="14"/>
                            <w:szCs w:val="16"/>
                          </w:rPr>
                        </w:pPr>
                        <w:r w:rsidRPr="00543715">
                          <w:rPr>
                            <w:sz w:val="14"/>
                            <w:szCs w:val="16"/>
                          </w:rPr>
                          <w:t>P.CC.05.MSG.001 Մաքսային ներկայացուցիչների ընդհանուր ռեեստրում ներառելու համար տեղեկություններ</w:t>
                        </w:r>
                      </w:p>
                    </w:txbxContent>
                  </v:textbox>
                </v:shape>
                <v:shape id="Text Box 137" o:spid="_x0000_s1172" type="#_x0000_t202" style="position:absolute;left:1860;top:10425;width:94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" stroked="f">
                  <v:textbox inset=".54mm,.27mm,.54mm,.27mm">
                    <w:txbxContent>
                      <w:p w14:paraId="32C632CC" w14:textId="77777777" w:rsidR="00EC2E69" w:rsidRPr="00543715" w:rsidRDefault="00EC2E69" w:rsidP="00543715">
                        <w:pPr>
                          <w:jc w:val="center"/>
                          <w:rPr>
                            <w:sz w:val="14"/>
                            <w:szCs w:val="16"/>
                          </w:rPr>
                        </w:pPr>
                        <w:r w:rsidRPr="00543715">
                          <w:rPr>
                            <w:sz w:val="14"/>
                            <w:szCs w:val="16"/>
                          </w:rPr>
                          <w:t>Հսկողության սխալ</w:t>
                        </w:r>
                      </w:p>
                    </w:txbxContent>
                  </v:textbox>
                </v:shape>
                <v:shape id="Text Box 138" o:spid="_x0000_s1173" type="#_x0000_t202" style="position:absolute;left:4901;top:9795;width:228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" stroked="f">
                  <v:textbox inset=".54mm,.27mm,.54mm,.27mm">
                    <w:txbxContent>
                      <w:p w14:paraId="6AAE1075" w14:textId="77777777" w:rsidR="00EC2E69" w:rsidRPr="00543715" w:rsidRDefault="00EC2E69" w:rsidP="00543715">
                        <w:pPr>
                          <w:jc w:val="center"/>
                          <w:rPr>
                            <w:sz w:val="12"/>
                            <w:szCs w:val="16"/>
                          </w:rPr>
                        </w:pPr>
                        <w:r w:rsidRPr="00543715">
                          <w:rPr>
                            <w:sz w:val="12"/>
                            <w:szCs w:val="16"/>
                          </w:rPr>
                          <w:t>P.CC.05.MSG.002 Հաղորդագրության հաջող մշակման մասին ծանուցում (Р.СС.05.МSG.002)</w:t>
                        </w:r>
                      </w:p>
                    </w:txbxContent>
                  </v:textbox>
                </v:shape>
                <v:shape id="Text Box 139" o:spid="_x0000_s1174" type="#_x0000_t202" style="position:absolute;left:2410;top:11265;width:28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" stroked="f">
                  <v:textbox inset=".54mm,.27mm,.54mm,.27mm">
                    <w:txbxContent>
                      <w:p w14:paraId="310F7341" w14:textId="77777777" w:rsidR="00EC2E69" w:rsidRPr="00543715" w:rsidRDefault="00EC2E69" w:rsidP="00543715">
                        <w:pPr>
                          <w:jc w:val="center"/>
                          <w:rPr>
                            <w:sz w:val="14"/>
                            <w:szCs w:val="16"/>
                          </w:rPr>
                        </w:pPr>
                        <w:r w:rsidRPr="00543715">
                          <w:rPr>
                            <w:sz w:val="14"/>
                            <w:szCs w:val="16"/>
                          </w:rPr>
                          <w:t xml:space="preserve">Մաքսային </w:t>
                        </w:r>
                        <w:r w:rsidRPr="00543715">
                          <w:rPr>
                            <w:sz w:val="14"/>
                            <w:szCs w:val="16"/>
                          </w:rPr>
                          <w:t>ներկայացուցչի մասին տեղեկություններ [մշակվել են]</w:t>
                        </w:r>
                      </w:p>
                    </w:txbxContent>
                  </v:textbox>
                </v:shape>
                <v:shape id="Text Box 140" o:spid="_x0000_s1175" type="#_x0000_t202" style="position:absolute;left:4102;top:12121;width:150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" stroked="f">
                  <v:textbox inset=".54mm,.27mm,.54mm,.27mm">
                    <w:txbxContent>
                      <w:p w14:paraId="07A58FBB" w14:textId="77777777" w:rsidR="00EC2E69" w:rsidRPr="00B20CBA" w:rsidRDefault="00EC2E69" w:rsidP="00543715">
                        <w:pPr>
                          <w:rPr>
                            <w:sz w:val="16"/>
                            <w:szCs w:val="16"/>
                          </w:rPr>
                        </w:pPr>
                        <w:r>
                          <w:rPr>
                            <w:sz w:val="16"/>
                            <w:szCs w:val="16"/>
                          </w:rPr>
                          <w:t>Հաջողություն</w:t>
                        </w:r>
                      </w:p>
                    </w:txbxContent>
                  </v:textbox>
                </v:shape>
                <v:roundrect id="AutoShape 373" o:spid="_x0000_s1176" style="position:absolute;left:2910;top:9511;width:1830;height:1232;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" stroked="f">
                  <v:textbox inset=".54mm,.27mm,.54mm,.27mm">
                    <w:txbxContent>
                      <w:p w14:paraId="6EAF23AE" w14:textId="77777777" w:rsidR="00EC2E69" w:rsidRPr="00543715" w:rsidRDefault="00EC2E69" w:rsidP="00543715">
                        <w:pPr>
                          <w:jc w:val="center"/>
                          <w:rPr>
                            <w:sz w:val="14"/>
                            <w:szCs w:val="16"/>
                          </w:rPr>
                        </w:pPr>
                        <w:r w:rsidRPr="00543715">
                          <w:rPr>
                            <w:sz w:val="14"/>
                            <w:szCs w:val="16"/>
                          </w:rPr>
                          <w:t xml:space="preserve">Մաքսային </w:t>
                        </w:r>
                        <w:r w:rsidRPr="00543715">
                          <w:rPr>
                            <w:sz w:val="14"/>
                            <w:szCs w:val="16"/>
                          </w:rPr>
                          <w:t>ներկայացուցիչների ընդհանուր ռեեստրում ներառելու համար տեղեկությունների ներկայացում</w:t>
                        </w:r>
                      </w:p>
                    </w:txbxContent>
                  </v:textbox>
                </v:roundrect>
                <v:roundrect id="AutoShape 374" o:spid="_x0000_s1177" style="position:absolute;left:7350;top:9511;width:1755;height:1232;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" stroked="f">
                  <v:textbox inset=".54mm,.27mm,.54mm,.27mm">
                    <w:txbxContent>
                      <w:p w14:paraId="1377B8EB" w14:textId="77777777" w:rsidR="00EC2E69" w:rsidRPr="00543715" w:rsidRDefault="00EC2E69" w:rsidP="00543715">
                        <w:pPr>
                          <w:jc w:val="center"/>
                          <w:rPr>
                            <w:sz w:val="14"/>
                            <w:szCs w:val="16"/>
                          </w:rPr>
                        </w:pPr>
                        <w:r w:rsidRPr="00543715">
                          <w:rPr>
                            <w:sz w:val="14"/>
                            <w:szCs w:val="16"/>
                          </w:rPr>
                          <w:t xml:space="preserve">Մաքսային </w:t>
                        </w:r>
                        <w:proofErr w:type="spellStart"/>
                        <w:r w:rsidRPr="00543715">
                          <w:rPr>
                            <w:sz w:val="14"/>
                            <w:szCs w:val="16"/>
                            <w:lang w:val="en-US"/>
                          </w:rPr>
                          <w:t>ներկայացուցիչների</w:t>
                        </w:r>
                        <w:proofErr w:type="spellEnd"/>
                        <w:r w:rsidRPr="00543715">
                          <w:rPr>
                            <w:sz w:val="14"/>
                            <w:szCs w:val="16"/>
                            <w:lang w:val="en-US"/>
                          </w:rPr>
                          <w:t xml:space="preserve"> </w:t>
                        </w:r>
                        <w:proofErr w:type="spellStart"/>
                        <w:r w:rsidRPr="00543715">
                          <w:rPr>
                            <w:sz w:val="14"/>
                            <w:szCs w:val="16"/>
                            <w:lang w:val="en-US"/>
                          </w:rPr>
                          <w:t>ընդհանուր</w:t>
                        </w:r>
                        <w:proofErr w:type="spellEnd"/>
                        <w:r w:rsidRPr="00543715">
                          <w:rPr>
                            <w:sz w:val="14"/>
                            <w:szCs w:val="16"/>
                            <w:lang w:val="en-US"/>
                          </w:rPr>
                          <w:t xml:space="preserve"> </w:t>
                        </w:r>
                        <w:proofErr w:type="spellStart"/>
                        <w:r w:rsidRPr="00543715">
                          <w:rPr>
                            <w:sz w:val="14"/>
                            <w:szCs w:val="16"/>
                            <w:lang w:val="en-US"/>
                          </w:rPr>
                          <w:t>ռեեստրում</w:t>
                        </w:r>
                        <w:proofErr w:type="spellEnd"/>
                        <w:r w:rsidRPr="00543715">
                          <w:rPr>
                            <w:sz w:val="14"/>
                            <w:szCs w:val="16"/>
                            <w:lang w:val="en-US"/>
                          </w:rPr>
                          <w:t xml:space="preserve"> </w:t>
                        </w:r>
                        <w:proofErr w:type="spellStart"/>
                        <w:r w:rsidRPr="00543715">
                          <w:rPr>
                            <w:sz w:val="14"/>
                            <w:szCs w:val="16"/>
                            <w:lang w:val="en-US"/>
                          </w:rPr>
                          <w:t>ներառելու</w:t>
                        </w:r>
                        <w:proofErr w:type="spellEnd"/>
                        <w:r w:rsidRPr="00543715">
                          <w:rPr>
                            <w:sz w:val="14"/>
                            <w:szCs w:val="16"/>
                            <w:lang w:val="en-US"/>
                          </w:rPr>
                          <w:t xml:space="preserve"> </w:t>
                        </w:r>
                        <w:proofErr w:type="spellStart"/>
                        <w:r w:rsidRPr="00543715">
                          <w:rPr>
                            <w:sz w:val="14"/>
                            <w:szCs w:val="16"/>
                            <w:lang w:val="en-US"/>
                          </w:rPr>
                          <w:t>համար</w:t>
                        </w:r>
                        <w:proofErr w:type="spellEnd"/>
                        <w:r w:rsidRPr="00543715">
                          <w:rPr>
                            <w:sz w:val="14"/>
                            <w:szCs w:val="16"/>
                            <w:lang w:val="en-US"/>
                          </w:rPr>
                          <w:t xml:space="preserve"> </w:t>
                        </w:r>
                        <w:proofErr w:type="spellStart"/>
                        <w:r w:rsidRPr="00543715">
                          <w:rPr>
                            <w:sz w:val="14"/>
                            <w:szCs w:val="16"/>
                            <w:lang w:val="en-US"/>
                          </w:rPr>
                          <w:t>տեղեկությունների</w:t>
                        </w:r>
                        <w:proofErr w:type="spellEnd"/>
                        <w:r w:rsidRPr="00543715">
                          <w:rPr>
                            <w:sz w:val="14"/>
                            <w:szCs w:val="16"/>
                          </w:rPr>
                          <w:t xml:space="preserve"> ընդունում եւ մշակում</w:t>
                        </w:r>
                      </w:p>
                    </w:txbxContent>
                  </v:textbox>
                </v:roundrect>
              </v:group>
            </w:pict>
          </mc:Fallback>
        </mc:AlternateContent>
      </w:r>
      <w:r w:rsidR="006B0FB0" w:rsidRPr="00DB4833">
        <w:rPr>
          <w:noProof/>
          <w:lang w:val="en-US" w:eastAsia="en-US" w:bidi="ar-SA"/>
        </w:rPr>
        <w:drawing>
          <wp:inline distT="0" distB="0" distL="0" distR="0" wp14:anchorId="397D56D9" wp14:editId="187982C0">
            <wp:extent cx="5594941" cy="2932761"/>
            <wp:effectExtent l="19050" t="0" r="5759" b="0"/>
            <wp:docPr id="13" name="Picture 4" descr="\\SERVERTC\Materials\2016\Quarter 2\115-0005-2016-B_Eurasian_Economic_Comm_Phase_V_Part2_2016\Translation\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6\Quarter 2\115-0005-2016-B_Eurasian_Economic_Comm_Phase_V_Part2_2016\Translation\media\image14.jpeg"/>
                    <pic:cNvPicPr>
                      <a:picLocks noChangeAspect="1" noChangeArrowheads="1"/>
                    </pic:cNvPicPr>
                  </pic:nvPicPr>
                  <pic:blipFill>
                    <a:blip r:embed="rId22" cstate="print"/>
                    <a:srcRect/>
                    <a:stretch>
                      <a:fillRect/>
                    </a:stretch>
                  </pic:blipFill>
                  <pic:spPr bwMode="auto">
                    <a:xfrm>
                      <a:off x="0" y="0"/>
                      <a:ext cx="5607740" cy="2939470"/>
                    </a:xfrm>
                    <a:prstGeom prst="rect">
                      <a:avLst/>
                    </a:prstGeom>
                    <a:noFill/>
                    <a:ln w="9525">
                      <a:noFill/>
                      <a:miter lim="800000"/>
                      <a:headEnd/>
                      <a:tailEnd/>
                    </a:ln>
                  </pic:spPr>
                </pic:pic>
              </a:graphicData>
            </a:graphic>
          </wp:inline>
        </w:drawing>
      </w:r>
    </w:p>
    <w:p w14:paraId="794392CE"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տեղեկությունների ներառում» ընդհանուր գործընթացի տրանզակցիայի </w:t>
      </w:r>
      <w:r w:rsidR="00824FAE" w:rsidRPr="00DB4833">
        <w:rPr>
          <w:rFonts w:ascii="Sylfaen" w:hAnsi="Sylfaen"/>
          <w:sz w:val="24"/>
          <w:szCs w:val="24"/>
        </w:rPr>
        <w:t>(Р.СС.05.ТRN.001)</w:t>
      </w:r>
      <w:r w:rsidR="00505133" w:rsidRPr="00DB4833">
        <w:rPr>
          <w:rFonts w:ascii="Sylfaen" w:hAnsi="Sylfaen"/>
          <w:sz w:val="24"/>
          <w:szCs w:val="24"/>
        </w:rPr>
        <w:t xml:space="preserve"> </w:t>
      </w:r>
      <w:r w:rsidRPr="00DB4833">
        <w:rPr>
          <w:rFonts w:ascii="Sylfaen" w:hAnsi="Sylfaen"/>
          <w:sz w:val="24"/>
          <w:szCs w:val="24"/>
        </w:rPr>
        <w:t>կատարման սխեմա</w:t>
      </w:r>
      <w:r w:rsidR="00A81D3B" w:rsidRPr="00DB4833">
        <w:rPr>
          <w:rFonts w:ascii="Sylfaen" w:hAnsi="Sylfaen"/>
          <w:sz w:val="24"/>
          <w:szCs w:val="24"/>
        </w:rPr>
        <w:t>ն</w:t>
      </w:r>
    </w:p>
    <w:p w14:paraId="3063CFF0" w14:textId="77777777" w:rsidR="006B0FB0" w:rsidRPr="00DB4833" w:rsidRDefault="006B0FB0" w:rsidP="009B6BDF">
      <w:pPr>
        <w:spacing w:after="160" w:line="360" w:lineRule="auto"/>
        <w:rPr>
          <w:rFonts w:eastAsia="Times New Roman" w:cs="Times New Roman"/>
        </w:rPr>
      </w:pPr>
      <w:r w:rsidRPr="00DB4833">
        <w:br w:type="page"/>
      </w:r>
    </w:p>
    <w:p w14:paraId="002D01A2"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5</w:t>
      </w:r>
    </w:p>
    <w:p w14:paraId="59A4565A"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1091A4E0"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ռեեստրում տեղեկությունների ներառում» ընդհանուր գործընթացի տրանզակցիայի </w:t>
      </w:r>
      <w:r w:rsidR="00097216" w:rsidRPr="00DB4833">
        <w:rPr>
          <w:rFonts w:ascii="Sylfaen" w:hAnsi="Sylfaen"/>
          <w:sz w:val="24"/>
          <w:szCs w:val="24"/>
        </w:rPr>
        <w:t xml:space="preserve">(Р.СС.05.ТRN.001) </w:t>
      </w:r>
      <w:r w:rsidRPr="00DB4833">
        <w:rPr>
          <w:rFonts w:ascii="Sylfaen" w:hAnsi="Sylfaen"/>
          <w:sz w:val="24"/>
          <w:szCs w:val="24"/>
        </w:rPr>
        <w:t>նկարագրություն</w:t>
      </w:r>
      <w:r w:rsidR="00A81D3B" w:rsidRPr="00DB4833">
        <w:rPr>
          <w:rFonts w:ascii="Sylfaen" w:hAnsi="Sylfaen"/>
          <w:sz w:val="24"/>
          <w:szCs w:val="24"/>
        </w:rPr>
        <w:t>ը</w:t>
      </w:r>
    </w:p>
    <w:p w14:paraId="3E6ECFA3"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42" w:type="dxa"/>
        <w:jc w:val="center"/>
        <w:tblLayout w:type="fixed"/>
        <w:tblCellMar>
          <w:left w:w="10" w:type="dxa"/>
          <w:right w:w="10" w:type="dxa"/>
        </w:tblCellMar>
        <w:tblLook w:val="0000" w:firstRow="0" w:lastRow="0" w:firstColumn="0" w:lastColumn="0" w:noHBand="0" w:noVBand="0"/>
      </w:tblPr>
      <w:tblGrid>
        <w:gridCol w:w="727"/>
        <w:gridCol w:w="3215"/>
        <w:gridCol w:w="5400"/>
      </w:tblGrid>
      <w:tr w:rsidR="006B0FB0" w:rsidRPr="00DB4833" w14:paraId="0644A956" w14:textId="77777777" w:rsidTr="00CA7E9B">
        <w:trPr>
          <w:tblHeader/>
          <w:jc w:val="center"/>
        </w:trPr>
        <w:tc>
          <w:tcPr>
            <w:tcW w:w="727" w:type="dxa"/>
            <w:tcBorders>
              <w:top w:val="single" w:sz="4" w:space="0" w:color="auto"/>
              <w:left w:val="single" w:sz="4" w:space="0" w:color="auto"/>
            </w:tcBorders>
            <w:shd w:val="clear" w:color="auto" w:fill="FFFFFF"/>
            <w:vAlign w:val="center"/>
          </w:tcPr>
          <w:p w14:paraId="3C2064C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1C6E1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15" w:type="dxa"/>
            <w:tcBorders>
              <w:top w:val="single" w:sz="4" w:space="0" w:color="auto"/>
              <w:left w:val="single" w:sz="4" w:space="0" w:color="auto"/>
            </w:tcBorders>
            <w:shd w:val="clear" w:color="auto" w:fill="FFFFFF"/>
            <w:vAlign w:val="center"/>
          </w:tcPr>
          <w:p w14:paraId="05C53E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00" w:type="dxa"/>
            <w:tcBorders>
              <w:top w:val="single" w:sz="4" w:space="0" w:color="auto"/>
              <w:left w:val="single" w:sz="4" w:space="0" w:color="auto"/>
              <w:right w:val="single" w:sz="4" w:space="0" w:color="auto"/>
            </w:tcBorders>
            <w:shd w:val="clear" w:color="auto" w:fill="FFFFFF"/>
            <w:vAlign w:val="center"/>
          </w:tcPr>
          <w:p w14:paraId="7B0B94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428EB8EC" w14:textId="77777777" w:rsidTr="00CA7E9B">
        <w:trPr>
          <w:tblHeader/>
          <w:jc w:val="center"/>
        </w:trPr>
        <w:tc>
          <w:tcPr>
            <w:tcW w:w="727" w:type="dxa"/>
            <w:tcBorders>
              <w:top w:val="single" w:sz="4" w:space="0" w:color="auto"/>
              <w:left w:val="single" w:sz="4" w:space="0" w:color="auto"/>
            </w:tcBorders>
            <w:shd w:val="clear" w:color="auto" w:fill="FFFFFF"/>
            <w:vAlign w:val="center"/>
          </w:tcPr>
          <w:p w14:paraId="132102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15" w:type="dxa"/>
            <w:tcBorders>
              <w:top w:val="single" w:sz="4" w:space="0" w:color="auto"/>
              <w:left w:val="single" w:sz="4" w:space="0" w:color="auto"/>
            </w:tcBorders>
            <w:shd w:val="clear" w:color="auto" w:fill="FFFFFF"/>
            <w:vAlign w:val="center"/>
          </w:tcPr>
          <w:p w14:paraId="746E07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00" w:type="dxa"/>
            <w:tcBorders>
              <w:top w:val="single" w:sz="4" w:space="0" w:color="auto"/>
              <w:left w:val="single" w:sz="4" w:space="0" w:color="auto"/>
              <w:right w:val="single" w:sz="4" w:space="0" w:color="auto"/>
            </w:tcBorders>
            <w:shd w:val="clear" w:color="auto" w:fill="FFFFFF"/>
            <w:vAlign w:val="center"/>
          </w:tcPr>
          <w:p w14:paraId="3C2716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6D9877AA" w14:textId="77777777" w:rsidTr="00CA7E9B">
        <w:trPr>
          <w:jc w:val="center"/>
        </w:trPr>
        <w:tc>
          <w:tcPr>
            <w:tcW w:w="727" w:type="dxa"/>
            <w:tcBorders>
              <w:top w:val="single" w:sz="4" w:space="0" w:color="auto"/>
              <w:left w:val="single" w:sz="4" w:space="0" w:color="auto"/>
            </w:tcBorders>
            <w:shd w:val="clear" w:color="auto" w:fill="FFFFFF"/>
          </w:tcPr>
          <w:p w14:paraId="78591D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15" w:type="dxa"/>
            <w:tcBorders>
              <w:top w:val="single" w:sz="4" w:space="0" w:color="auto"/>
              <w:left w:val="single" w:sz="4" w:space="0" w:color="auto"/>
            </w:tcBorders>
            <w:shd w:val="clear" w:color="auto" w:fill="FFFFFF"/>
            <w:vAlign w:val="center"/>
          </w:tcPr>
          <w:p w14:paraId="0DD693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00" w:type="dxa"/>
            <w:tcBorders>
              <w:top w:val="single" w:sz="4" w:space="0" w:color="auto"/>
              <w:left w:val="single" w:sz="4" w:space="0" w:color="auto"/>
              <w:right w:val="single" w:sz="4" w:space="0" w:color="auto"/>
            </w:tcBorders>
            <w:shd w:val="clear" w:color="auto" w:fill="FFFFFF"/>
            <w:vAlign w:val="center"/>
          </w:tcPr>
          <w:p w14:paraId="7BEA7B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Р.СС.05.ТRN.001</w:t>
            </w:r>
          </w:p>
        </w:tc>
      </w:tr>
      <w:tr w:rsidR="006B0FB0" w:rsidRPr="00DB4833" w14:paraId="3164C923" w14:textId="77777777" w:rsidTr="00CA7E9B">
        <w:trPr>
          <w:jc w:val="center"/>
        </w:trPr>
        <w:tc>
          <w:tcPr>
            <w:tcW w:w="727" w:type="dxa"/>
            <w:tcBorders>
              <w:top w:val="single" w:sz="4" w:space="0" w:color="auto"/>
              <w:left w:val="single" w:sz="4" w:space="0" w:color="auto"/>
            </w:tcBorders>
            <w:shd w:val="clear" w:color="auto" w:fill="FFFFFF"/>
          </w:tcPr>
          <w:p w14:paraId="0D3395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15" w:type="dxa"/>
            <w:tcBorders>
              <w:top w:val="single" w:sz="4" w:space="0" w:color="auto"/>
              <w:left w:val="single" w:sz="4" w:space="0" w:color="auto"/>
            </w:tcBorders>
            <w:shd w:val="clear" w:color="auto" w:fill="FFFFFF"/>
            <w:vAlign w:val="center"/>
          </w:tcPr>
          <w:p w14:paraId="0EFAC96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400" w:type="dxa"/>
            <w:tcBorders>
              <w:top w:val="single" w:sz="4" w:space="0" w:color="auto"/>
              <w:left w:val="single" w:sz="4" w:space="0" w:color="auto"/>
              <w:right w:val="single" w:sz="4" w:space="0" w:color="auto"/>
            </w:tcBorders>
            <w:shd w:val="clear" w:color="auto" w:fill="FFFFFF"/>
            <w:vAlign w:val="center"/>
          </w:tcPr>
          <w:p w14:paraId="460E65D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տեղեկությունների ներառում</w:t>
            </w:r>
          </w:p>
        </w:tc>
      </w:tr>
      <w:tr w:rsidR="006B0FB0" w:rsidRPr="00DB4833" w14:paraId="1A63130B" w14:textId="77777777" w:rsidTr="00CA7E9B">
        <w:trPr>
          <w:jc w:val="center"/>
        </w:trPr>
        <w:tc>
          <w:tcPr>
            <w:tcW w:w="727" w:type="dxa"/>
            <w:tcBorders>
              <w:top w:val="single" w:sz="4" w:space="0" w:color="auto"/>
              <w:left w:val="single" w:sz="4" w:space="0" w:color="auto"/>
            </w:tcBorders>
            <w:shd w:val="clear" w:color="auto" w:fill="FFFFFF"/>
          </w:tcPr>
          <w:p w14:paraId="0284FEC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215" w:type="dxa"/>
            <w:tcBorders>
              <w:top w:val="single" w:sz="4" w:space="0" w:color="auto"/>
              <w:left w:val="single" w:sz="4" w:space="0" w:color="auto"/>
            </w:tcBorders>
            <w:shd w:val="clear" w:color="auto" w:fill="FFFFFF"/>
            <w:vAlign w:val="center"/>
          </w:tcPr>
          <w:p w14:paraId="432E3769" w14:textId="4A601B6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00" w:type="dxa"/>
            <w:tcBorders>
              <w:top w:val="single" w:sz="4" w:space="0" w:color="auto"/>
              <w:left w:val="single" w:sz="4" w:space="0" w:color="auto"/>
              <w:right w:val="single" w:sz="4" w:space="0" w:color="auto"/>
            </w:tcBorders>
            <w:shd w:val="clear" w:color="auto" w:fill="FFFFFF"/>
          </w:tcPr>
          <w:p w14:paraId="5F10964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18B212F1" w14:textId="77777777" w:rsidTr="00CA7E9B">
        <w:trPr>
          <w:jc w:val="center"/>
        </w:trPr>
        <w:tc>
          <w:tcPr>
            <w:tcW w:w="727" w:type="dxa"/>
            <w:tcBorders>
              <w:top w:val="single" w:sz="4" w:space="0" w:color="auto"/>
              <w:left w:val="single" w:sz="4" w:space="0" w:color="auto"/>
            </w:tcBorders>
            <w:shd w:val="clear" w:color="auto" w:fill="FFFFFF"/>
          </w:tcPr>
          <w:p w14:paraId="65DE45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215" w:type="dxa"/>
            <w:tcBorders>
              <w:top w:val="single" w:sz="4" w:space="0" w:color="auto"/>
              <w:left w:val="single" w:sz="4" w:space="0" w:color="auto"/>
            </w:tcBorders>
            <w:shd w:val="clear" w:color="auto" w:fill="FFFFFF"/>
            <w:vAlign w:val="center"/>
          </w:tcPr>
          <w:p w14:paraId="1B142B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00" w:type="dxa"/>
            <w:tcBorders>
              <w:top w:val="single" w:sz="4" w:space="0" w:color="auto"/>
              <w:left w:val="single" w:sz="4" w:space="0" w:color="auto"/>
              <w:right w:val="single" w:sz="4" w:space="0" w:color="auto"/>
            </w:tcBorders>
            <w:shd w:val="clear" w:color="auto" w:fill="FFFFFF"/>
            <w:vAlign w:val="center"/>
          </w:tcPr>
          <w:p w14:paraId="6FCFF9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2C7C2068" w14:textId="77777777" w:rsidTr="00CA7E9B">
        <w:trPr>
          <w:jc w:val="center"/>
        </w:trPr>
        <w:tc>
          <w:tcPr>
            <w:tcW w:w="727" w:type="dxa"/>
            <w:tcBorders>
              <w:top w:val="single" w:sz="4" w:space="0" w:color="auto"/>
              <w:left w:val="single" w:sz="4" w:space="0" w:color="auto"/>
            </w:tcBorders>
            <w:shd w:val="clear" w:color="auto" w:fill="FFFFFF"/>
          </w:tcPr>
          <w:p w14:paraId="028D781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15" w:type="dxa"/>
            <w:tcBorders>
              <w:top w:val="single" w:sz="4" w:space="0" w:color="auto"/>
              <w:left w:val="single" w:sz="4" w:space="0" w:color="auto"/>
            </w:tcBorders>
            <w:shd w:val="clear" w:color="auto" w:fill="FFFFFF"/>
          </w:tcPr>
          <w:p w14:paraId="08453B0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00" w:type="dxa"/>
            <w:tcBorders>
              <w:top w:val="single" w:sz="4" w:space="0" w:color="auto"/>
              <w:left w:val="single" w:sz="4" w:space="0" w:color="auto"/>
              <w:right w:val="single" w:sz="4" w:space="0" w:color="auto"/>
            </w:tcBorders>
            <w:shd w:val="clear" w:color="auto" w:fill="FFFFFF"/>
            <w:vAlign w:val="center"/>
          </w:tcPr>
          <w:p w14:paraId="62F6ADF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ներառելու համար տեղեկությունների ներկայացում</w:t>
            </w:r>
          </w:p>
        </w:tc>
      </w:tr>
      <w:tr w:rsidR="006B0FB0" w:rsidRPr="00DB4833" w14:paraId="35B3716E" w14:textId="77777777" w:rsidTr="00CA7E9B">
        <w:trPr>
          <w:jc w:val="center"/>
        </w:trPr>
        <w:tc>
          <w:tcPr>
            <w:tcW w:w="727" w:type="dxa"/>
            <w:tcBorders>
              <w:top w:val="single" w:sz="4" w:space="0" w:color="auto"/>
              <w:left w:val="single" w:sz="4" w:space="0" w:color="auto"/>
            </w:tcBorders>
            <w:shd w:val="clear" w:color="auto" w:fill="FFFFFF"/>
          </w:tcPr>
          <w:p w14:paraId="30F3F7D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15" w:type="dxa"/>
            <w:tcBorders>
              <w:top w:val="single" w:sz="4" w:space="0" w:color="auto"/>
              <w:left w:val="single" w:sz="4" w:space="0" w:color="auto"/>
            </w:tcBorders>
            <w:shd w:val="clear" w:color="auto" w:fill="FFFFFF"/>
            <w:vAlign w:val="center"/>
          </w:tcPr>
          <w:p w14:paraId="1A78E16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00" w:type="dxa"/>
            <w:tcBorders>
              <w:top w:val="single" w:sz="4" w:space="0" w:color="auto"/>
              <w:left w:val="single" w:sz="4" w:space="0" w:color="auto"/>
              <w:right w:val="single" w:sz="4" w:space="0" w:color="auto"/>
            </w:tcBorders>
            <w:shd w:val="clear" w:color="auto" w:fill="FFFFFF"/>
            <w:vAlign w:val="center"/>
          </w:tcPr>
          <w:p w14:paraId="2A6D14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02DE65D4" w14:textId="77777777" w:rsidTr="00CA7E9B">
        <w:trPr>
          <w:jc w:val="center"/>
        </w:trPr>
        <w:tc>
          <w:tcPr>
            <w:tcW w:w="727" w:type="dxa"/>
            <w:tcBorders>
              <w:top w:val="single" w:sz="4" w:space="0" w:color="auto"/>
              <w:left w:val="single" w:sz="4" w:space="0" w:color="auto"/>
            </w:tcBorders>
            <w:shd w:val="clear" w:color="auto" w:fill="FFFFFF"/>
          </w:tcPr>
          <w:p w14:paraId="401358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15" w:type="dxa"/>
            <w:tcBorders>
              <w:top w:val="single" w:sz="4" w:space="0" w:color="auto"/>
              <w:left w:val="single" w:sz="4" w:space="0" w:color="auto"/>
            </w:tcBorders>
            <w:shd w:val="clear" w:color="auto" w:fill="FFFFFF"/>
          </w:tcPr>
          <w:p w14:paraId="413855D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00" w:type="dxa"/>
            <w:tcBorders>
              <w:top w:val="single" w:sz="4" w:space="0" w:color="auto"/>
              <w:left w:val="single" w:sz="4" w:space="0" w:color="auto"/>
              <w:right w:val="single" w:sz="4" w:space="0" w:color="auto"/>
            </w:tcBorders>
            <w:shd w:val="clear" w:color="auto" w:fill="FFFFFF"/>
            <w:vAlign w:val="center"/>
          </w:tcPr>
          <w:p w14:paraId="2942CDD0" w14:textId="43F6FB4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6B0FB0" w:rsidRPr="00DB4833" w14:paraId="2A93790E"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28F531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15" w:type="dxa"/>
            <w:tcBorders>
              <w:top w:val="single" w:sz="4" w:space="0" w:color="auto"/>
              <w:left w:val="single" w:sz="4" w:space="0" w:color="auto"/>
              <w:bottom w:val="single" w:sz="4" w:space="0" w:color="auto"/>
            </w:tcBorders>
            <w:shd w:val="clear" w:color="auto" w:fill="FFFFFF"/>
            <w:vAlign w:val="center"/>
          </w:tcPr>
          <w:p w14:paraId="61792A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0064801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r>
      <w:tr w:rsidR="006B0FB0" w:rsidRPr="00DB4833" w14:paraId="31D964CD" w14:textId="77777777" w:rsidTr="00CA7E9B">
        <w:trPr>
          <w:jc w:val="center"/>
        </w:trPr>
        <w:tc>
          <w:tcPr>
            <w:tcW w:w="727" w:type="dxa"/>
            <w:tcBorders>
              <w:top w:val="single" w:sz="4" w:space="0" w:color="auto"/>
              <w:left w:val="single" w:sz="4" w:space="0" w:color="auto"/>
            </w:tcBorders>
            <w:shd w:val="clear" w:color="auto" w:fill="FFFFFF"/>
          </w:tcPr>
          <w:p w14:paraId="7697E17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15" w:type="dxa"/>
            <w:tcBorders>
              <w:top w:val="single" w:sz="4" w:space="0" w:color="auto"/>
            </w:tcBorders>
            <w:shd w:val="clear" w:color="auto" w:fill="FFFFFF"/>
            <w:vAlign w:val="center"/>
          </w:tcPr>
          <w:p w14:paraId="3BB21A4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00" w:type="dxa"/>
            <w:tcBorders>
              <w:top w:val="single" w:sz="4" w:space="0" w:color="auto"/>
              <w:right w:val="single" w:sz="4" w:space="0" w:color="auto"/>
            </w:tcBorders>
            <w:shd w:val="clear" w:color="auto" w:fill="FFFFFF"/>
          </w:tcPr>
          <w:p w14:paraId="3AA6F3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8C45D1D" w14:textId="77777777" w:rsidTr="00CA7E9B">
        <w:trPr>
          <w:jc w:val="center"/>
        </w:trPr>
        <w:tc>
          <w:tcPr>
            <w:tcW w:w="727" w:type="dxa"/>
            <w:tcBorders>
              <w:left w:val="single" w:sz="4" w:space="0" w:color="auto"/>
            </w:tcBorders>
            <w:shd w:val="clear" w:color="auto" w:fill="FFFFFF"/>
          </w:tcPr>
          <w:p w14:paraId="7BFCCF6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2CACC44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00" w:type="dxa"/>
            <w:tcBorders>
              <w:right w:val="single" w:sz="4" w:space="0" w:color="auto"/>
            </w:tcBorders>
            <w:shd w:val="clear" w:color="auto" w:fill="FFFFFF"/>
          </w:tcPr>
          <w:p w14:paraId="7AF3DF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44E419CC" w14:textId="77777777" w:rsidTr="00CA7E9B">
        <w:trPr>
          <w:jc w:val="center"/>
        </w:trPr>
        <w:tc>
          <w:tcPr>
            <w:tcW w:w="727" w:type="dxa"/>
            <w:tcBorders>
              <w:left w:val="single" w:sz="4" w:space="0" w:color="auto"/>
            </w:tcBorders>
            <w:shd w:val="clear" w:color="auto" w:fill="FFFFFF"/>
          </w:tcPr>
          <w:p w14:paraId="2035174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2FC9B38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00" w:type="dxa"/>
            <w:tcBorders>
              <w:right w:val="single" w:sz="4" w:space="0" w:color="auto"/>
            </w:tcBorders>
            <w:shd w:val="clear" w:color="auto" w:fill="FFFFFF"/>
          </w:tcPr>
          <w:p w14:paraId="67F88A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20 րոպե</w:t>
            </w:r>
          </w:p>
        </w:tc>
      </w:tr>
      <w:tr w:rsidR="006B0FB0" w:rsidRPr="00DB4833" w14:paraId="75BA53B3" w14:textId="77777777" w:rsidTr="00CA7E9B">
        <w:trPr>
          <w:jc w:val="center"/>
        </w:trPr>
        <w:tc>
          <w:tcPr>
            <w:tcW w:w="727" w:type="dxa"/>
            <w:tcBorders>
              <w:left w:val="single" w:sz="4" w:space="0" w:color="auto"/>
            </w:tcBorders>
            <w:shd w:val="clear" w:color="auto" w:fill="FFFFFF"/>
          </w:tcPr>
          <w:p w14:paraId="7DBE6D8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0D7D3D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00" w:type="dxa"/>
            <w:tcBorders>
              <w:right w:val="single" w:sz="4" w:space="0" w:color="auto"/>
            </w:tcBorders>
            <w:shd w:val="clear" w:color="auto" w:fill="FFFFFF"/>
            <w:vAlign w:val="center"/>
          </w:tcPr>
          <w:p w14:paraId="18AB11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24 </w:t>
            </w:r>
            <w:r w:rsidR="00870D4F" w:rsidRPr="00DB4833">
              <w:rPr>
                <w:rStyle w:val="Bodytext212pt"/>
                <w:rFonts w:ascii="Sylfaen" w:hAnsi="Sylfaen"/>
              </w:rPr>
              <w:t>ժ</w:t>
            </w:r>
            <w:r w:rsidRPr="00DB4833">
              <w:rPr>
                <w:rStyle w:val="Bodytext212pt"/>
                <w:rFonts w:ascii="Sylfaen" w:hAnsi="Sylfaen"/>
              </w:rPr>
              <w:t>ամ</w:t>
            </w:r>
          </w:p>
        </w:tc>
      </w:tr>
      <w:tr w:rsidR="006B0FB0" w:rsidRPr="00DB4833" w14:paraId="1EAC780E" w14:textId="77777777" w:rsidTr="00CA7E9B">
        <w:trPr>
          <w:jc w:val="center"/>
        </w:trPr>
        <w:tc>
          <w:tcPr>
            <w:tcW w:w="727" w:type="dxa"/>
            <w:tcBorders>
              <w:left w:val="single" w:sz="4" w:space="0" w:color="auto"/>
            </w:tcBorders>
            <w:shd w:val="clear" w:color="auto" w:fill="FFFFFF"/>
          </w:tcPr>
          <w:p w14:paraId="0829DF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496C697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00" w:type="dxa"/>
            <w:tcBorders>
              <w:right w:val="single" w:sz="4" w:space="0" w:color="auto"/>
            </w:tcBorders>
            <w:shd w:val="clear" w:color="auto" w:fill="FFFFFF"/>
            <w:vAlign w:val="center"/>
          </w:tcPr>
          <w:p w14:paraId="5F175F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0D42D6EF" w14:textId="77777777" w:rsidTr="00CA7E9B">
        <w:trPr>
          <w:jc w:val="center"/>
        </w:trPr>
        <w:tc>
          <w:tcPr>
            <w:tcW w:w="727" w:type="dxa"/>
            <w:tcBorders>
              <w:left w:val="single" w:sz="4" w:space="0" w:color="auto"/>
              <w:bottom w:val="single" w:sz="4" w:space="0" w:color="auto"/>
            </w:tcBorders>
            <w:shd w:val="clear" w:color="auto" w:fill="FFFFFF"/>
          </w:tcPr>
          <w:p w14:paraId="598677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bottom w:val="single" w:sz="4" w:space="0" w:color="auto"/>
            </w:tcBorders>
            <w:shd w:val="clear" w:color="auto" w:fill="FFFFFF"/>
            <w:vAlign w:val="center"/>
          </w:tcPr>
          <w:p w14:paraId="16B538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00" w:type="dxa"/>
            <w:tcBorders>
              <w:bottom w:val="single" w:sz="4" w:space="0" w:color="auto"/>
              <w:right w:val="single" w:sz="4" w:space="0" w:color="auto"/>
            </w:tcBorders>
            <w:shd w:val="clear" w:color="auto" w:fill="FFFFFF"/>
            <w:vAlign w:val="center"/>
          </w:tcPr>
          <w:p w14:paraId="4144F3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անգամ</w:t>
            </w:r>
          </w:p>
        </w:tc>
      </w:tr>
      <w:tr w:rsidR="006B0FB0" w:rsidRPr="00DB4833" w14:paraId="73DAD04D" w14:textId="77777777" w:rsidTr="00CA7E9B">
        <w:trPr>
          <w:jc w:val="center"/>
        </w:trPr>
        <w:tc>
          <w:tcPr>
            <w:tcW w:w="727" w:type="dxa"/>
            <w:tcBorders>
              <w:top w:val="single" w:sz="4" w:space="0" w:color="auto"/>
              <w:left w:val="single" w:sz="4" w:space="0" w:color="auto"/>
            </w:tcBorders>
            <w:shd w:val="clear" w:color="auto" w:fill="FFFFFF"/>
          </w:tcPr>
          <w:p w14:paraId="583C3C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15" w:type="dxa"/>
            <w:tcBorders>
              <w:top w:val="single" w:sz="4" w:space="0" w:color="auto"/>
            </w:tcBorders>
            <w:shd w:val="clear" w:color="auto" w:fill="FFFFFF"/>
            <w:vAlign w:val="center"/>
          </w:tcPr>
          <w:p w14:paraId="19F67F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00" w:type="dxa"/>
            <w:tcBorders>
              <w:top w:val="single" w:sz="4" w:space="0" w:color="auto"/>
              <w:right w:val="single" w:sz="4" w:space="0" w:color="auto"/>
            </w:tcBorders>
            <w:shd w:val="clear" w:color="auto" w:fill="FFFFFF"/>
          </w:tcPr>
          <w:p w14:paraId="207642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1FEBE51F" w14:textId="77777777" w:rsidTr="00CA7E9B">
        <w:trPr>
          <w:jc w:val="center"/>
        </w:trPr>
        <w:tc>
          <w:tcPr>
            <w:tcW w:w="727" w:type="dxa"/>
            <w:tcBorders>
              <w:left w:val="single" w:sz="4" w:space="0" w:color="auto"/>
            </w:tcBorders>
            <w:shd w:val="clear" w:color="auto" w:fill="FFFFFF"/>
          </w:tcPr>
          <w:p w14:paraId="2C7600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shd w:val="clear" w:color="auto" w:fill="FFFFFF"/>
            <w:vAlign w:val="center"/>
          </w:tcPr>
          <w:p w14:paraId="4602CE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00" w:type="dxa"/>
            <w:tcBorders>
              <w:right w:val="single" w:sz="4" w:space="0" w:color="auto"/>
            </w:tcBorders>
            <w:shd w:val="clear" w:color="auto" w:fill="FFFFFF"/>
            <w:vAlign w:val="center"/>
          </w:tcPr>
          <w:p w14:paraId="74B006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ներառելու համար տեղեկություններ (Р.СС.05.МSG.001) </w:t>
            </w:r>
          </w:p>
        </w:tc>
      </w:tr>
      <w:tr w:rsidR="006B0FB0" w:rsidRPr="00DB4833" w14:paraId="3AC8AFD5" w14:textId="77777777" w:rsidTr="00CA7E9B">
        <w:trPr>
          <w:jc w:val="center"/>
        </w:trPr>
        <w:tc>
          <w:tcPr>
            <w:tcW w:w="727" w:type="dxa"/>
            <w:tcBorders>
              <w:left w:val="single" w:sz="4" w:space="0" w:color="auto"/>
              <w:bottom w:val="single" w:sz="4" w:space="0" w:color="auto"/>
            </w:tcBorders>
            <w:shd w:val="clear" w:color="auto" w:fill="FFFFFF"/>
          </w:tcPr>
          <w:p w14:paraId="37C188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bottom w:val="single" w:sz="4" w:space="0" w:color="auto"/>
            </w:tcBorders>
            <w:shd w:val="clear" w:color="auto" w:fill="FFFFFF"/>
          </w:tcPr>
          <w:p w14:paraId="168EAC2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00" w:type="dxa"/>
            <w:tcBorders>
              <w:bottom w:val="single" w:sz="4" w:space="0" w:color="auto"/>
              <w:right w:val="single" w:sz="4" w:space="0" w:color="auto"/>
            </w:tcBorders>
            <w:shd w:val="clear" w:color="auto" w:fill="FFFFFF"/>
            <w:vAlign w:val="center"/>
          </w:tcPr>
          <w:p w14:paraId="7A7021A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հաղորդագրության հաջող մշակման մասին ծանուցում (Р.СС.05.МSG.002)</w:t>
            </w:r>
          </w:p>
        </w:tc>
      </w:tr>
      <w:tr w:rsidR="006B0FB0" w:rsidRPr="00DB4833" w14:paraId="5D119115" w14:textId="77777777" w:rsidTr="00CA7E9B">
        <w:trPr>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cPr>
          <w:p w14:paraId="400E4B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14:paraId="7F6144C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14:paraId="51985C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830A6E8"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05F7AB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top w:val="single" w:sz="4" w:space="0" w:color="auto"/>
              <w:left w:val="single" w:sz="4" w:space="0" w:color="auto"/>
            </w:tcBorders>
            <w:shd w:val="clear" w:color="auto" w:fill="FFFFFF"/>
            <w:vAlign w:val="center"/>
          </w:tcPr>
          <w:p w14:paraId="09752B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00" w:type="dxa"/>
            <w:tcBorders>
              <w:top w:val="single" w:sz="4" w:space="0" w:color="auto"/>
              <w:right w:val="single" w:sz="4" w:space="0" w:color="auto"/>
            </w:tcBorders>
            <w:shd w:val="clear" w:color="auto" w:fill="FFFFFF"/>
            <w:vAlign w:val="center"/>
          </w:tcPr>
          <w:p w14:paraId="6F075A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56DB899B" w14:textId="77777777" w:rsidTr="00CA7E9B">
        <w:trPr>
          <w:jc w:val="center"/>
        </w:trPr>
        <w:tc>
          <w:tcPr>
            <w:tcW w:w="727" w:type="dxa"/>
            <w:tcBorders>
              <w:top w:val="single" w:sz="4" w:space="0" w:color="auto"/>
              <w:left w:val="single" w:sz="4" w:space="0" w:color="auto"/>
              <w:bottom w:val="single" w:sz="4" w:space="0" w:color="auto"/>
            </w:tcBorders>
            <w:shd w:val="clear" w:color="auto" w:fill="FFFFFF"/>
          </w:tcPr>
          <w:p w14:paraId="4D7FC63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15" w:type="dxa"/>
            <w:tcBorders>
              <w:left w:val="single" w:sz="4" w:space="0" w:color="auto"/>
              <w:bottom w:val="single" w:sz="4" w:space="0" w:color="auto"/>
            </w:tcBorders>
            <w:shd w:val="clear" w:color="auto" w:fill="FFFFFF"/>
            <w:vAlign w:val="center"/>
          </w:tcPr>
          <w:p w14:paraId="39E3B4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00" w:type="dxa"/>
            <w:tcBorders>
              <w:bottom w:val="single" w:sz="4" w:space="0" w:color="auto"/>
              <w:right w:val="single" w:sz="4" w:space="0" w:color="auto"/>
            </w:tcBorders>
            <w:shd w:val="clear" w:color="auto" w:fill="FFFFFF"/>
          </w:tcPr>
          <w:p w14:paraId="6F8B87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3F3ADC72" w14:textId="77777777" w:rsidR="006B0FB0" w:rsidRPr="00DB4833" w:rsidRDefault="006B0FB0" w:rsidP="009B6BDF">
      <w:pPr>
        <w:spacing w:after="160" w:line="360" w:lineRule="auto"/>
        <w:ind w:right="-8"/>
      </w:pPr>
    </w:p>
    <w:p w14:paraId="5027D2C9" w14:textId="77777777" w:rsidR="006B0FB0"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006B0FB0" w:rsidRPr="00DB4833">
        <w:rPr>
          <w:rFonts w:ascii="Sylfaen" w:hAnsi="Sylfaen"/>
          <w:sz w:val="24"/>
          <w:szCs w:val="24"/>
        </w:rPr>
        <w:t>» ընդհանուր գործընթացի տրանզակցիա</w:t>
      </w:r>
      <w:r w:rsidR="00250D0D" w:rsidRPr="00DB4833">
        <w:rPr>
          <w:rFonts w:ascii="Sylfaen" w:hAnsi="Sylfaen"/>
          <w:sz w:val="24"/>
          <w:szCs w:val="24"/>
        </w:rPr>
        <w:t>ն</w:t>
      </w:r>
      <w:r w:rsidR="00505133" w:rsidRPr="00DB4833">
        <w:rPr>
          <w:rFonts w:ascii="Sylfaen" w:hAnsi="Sylfaen"/>
          <w:sz w:val="24"/>
          <w:szCs w:val="24"/>
        </w:rPr>
        <w:t xml:space="preserve"> </w:t>
      </w:r>
      <w:r w:rsidR="00870D4F" w:rsidRPr="00DB4833">
        <w:rPr>
          <w:rFonts w:ascii="Sylfaen" w:hAnsi="Sylfaen"/>
          <w:sz w:val="24"/>
          <w:szCs w:val="24"/>
        </w:rPr>
        <w:t>(Р.СС.05.ТRN.002)</w:t>
      </w:r>
    </w:p>
    <w:p w14:paraId="22CE4CE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5F68F243" w14:textId="77777777" w:rsidR="006B0FB0" w:rsidRPr="00DB4833" w:rsidRDefault="006B0FB0" w:rsidP="00AD091A">
      <w:pPr>
        <w:pStyle w:val="Bodytext20"/>
        <w:shd w:val="clear" w:color="auto" w:fill="auto"/>
        <w:tabs>
          <w:tab w:val="left" w:pos="1021"/>
        </w:tabs>
        <w:spacing w:before="0" w:after="160" w:line="360" w:lineRule="auto"/>
        <w:ind w:right="-8" w:firstLine="709"/>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Pr="00DB4833">
        <w:rPr>
          <w:rFonts w:ascii="Sylfaen" w:hAnsi="Sylfaen"/>
          <w:sz w:val="24"/>
          <w:szCs w:val="24"/>
        </w:rPr>
        <w:t xml:space="preserve">» ընդհանուր գործընթացի տրանզակցիան </w:t>
      </w:r>
      <w:r w:rsidR="00210483" w:rsidRPr="00DB4833">
        <w:rPr>
          <w:rFonts w:ascii="Sylfaen" w:hAnsi="Sylfaen"/>
          <w:sz w:val="24"/>
          <w:szCs w:val="24"/>
        </w:rPr>
        <w:t xml:space="preserve">(Р.СС.05.ТRN.002) </w:t>
      </w:r>
      <w:r w:rsidRPr="00DB4833">
        <w:rPr>
          <w:rFonts w:ascii="Sylfaen" w:hAnsi="Sylfaen"/>
          <w:sz w:val="24"/>
          <w:szCs w:val="24"/>
        </w:rPr>
        <w:t>կատարվում է մաքսային ներկայացուցիչների ընդհանուր ռեեստրում փոփոխություններ կատարելու նպատակով տեղեկությունները Հանձնաժողովին փոխանցելու համար: Ընդհանուր գործընթացի</w:t>
      </w:r>
      <w:r w:rsidR="00505133" w:rsidRPr="00DB4833">
        <w:rPr>
          <w:rFonts w:ascii="Sylfaen" w:hAnsi="Sylfaen"/>
          <w:sz w:val="24"/>
          <w:szCs w:val="24"/>
        </w:rPr>
        <w:t xml:space="preserve"> </w:t>
      </w:r>
      <w:r w:rsidRPr="00DB4833">
        <w:rPr>
          <w:rStyle w:val="Headerorfooter60"/>
          <w:rFonts w:ascii="Sylfaen" w:hAnsi="Sylfaen"/>
          <w:sz w:val="24"/>
          <w:szCs w:val="24"/>
        </w:rPr>
        <w:t xml:space="preserve">նշված տրանզակցիայի կատարման </w:t>
      </w:r>
      <w:r w:rsidRPr="00DB4833">
        <w:rPr>
          <w:rStyle w:val="Headerorfooter60"/>
          <w:rFonts w:ascii="Sylfaen" w:hAnsi="Sylfaen"/>
          <w:sz w:val="24"/>
          <w:szCs w:val="24"/>
        </w:rPr>
        <w:lastRenderedPageBreak/>
        <w:t>սխեման ներկայացված է 5-րդ նկարում: Ընդհանուր գործընթացի տրանզակցիայի պարամետրերը բերված են 6-րդ աղյուսակում։</w:t>
      </w:r>
    </w:p>
    <w:p w14:paraId="5822E4F5" w14:textId="344A57DF" w:rsidR="006B0FB0" w:rsidRPr="00DB4833" w:rsidRDefault="003B05D6" w:rsidP="009B6BDF">
      <w:pPr>
        <w:spacing w:after="160" w:line="360" w:lineRule="auto"/>
        <w:ind w:right="-8"/>
        <w:jc w:val="center"/>
      </w:pPr>
      <w:r>
        <w:rPr>
          <w:noProof/>
          <w:lang w:val="en-US" w:eastAsia="en-US" w:bidi="ar-SA"/>
        </w:rPr>
        <mc:AlternateContent>
          <mc:Choice Requires="wpg">
            <w:drawing>
              <wp:anchor distT="0" distB="0" distL="114300" distR="114300" simplePos="0" relativeHeight="252120064" behindDoc="0" locked="0" layoutInCell="1" allowOverlap="1" wp14:anchorId="0899B0E8" wp14:editId="13D02C90">
                <wp:simplePos x="0" y="0"/>
                <wp:positionH relativeFrom="column">
                  <wp:posOffset>156845</wp:posOffset>
                </wp:positionH>
                <wp:positionV relativeFrom="paragraph">
                  <wp:posOffset>34290</wp:posOffset>
                </wp:positionV>
                <wp:extent cx="5067300" cy="2781300"/>
                <wp:effectExtent l="0" t="0" r="0" b="0"/>
                <wp:wrapNone/>
                <wp:docPr id="1810043997"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0" cy="2781300"/>
                          <a:chOff x="1665" y="2580"/>
                          <a:chExt cx="7980" cy="4380"/>
                        </a:xfrm>
                      </wpg:grpSpPr>
                      <wps:wsp>
                        <wps:cNvPr id="605869796" name="Text Box 386"/>
                        <wps:cNvSpPr txBox="1">
                          <a:spLocks noChangeArrowheads="1"/>
                        </wps:cNvSpPr>
                        <wps:spPr bwMode="auto">
                          <a:xfrm>
                            <a:off x="2215" y="2580"/>
                            <a:ext cx="3626"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C7339" w14:textId="77777777" w:rsidR="00EC2E69" w:rsidRPr="0086388A" w:rsidRDefault="00EC2E69" w:rsidP="006F2CBA">
                              <w:pPr>
                                <w:jc w:val="center"/>
                                <w:rPr>
                                  <w:sz w:val="16"/>
                                  <w:szCs w:val="16"/>
                                </w:rPr>
                              </w:pPr>
                              <w:r>
                                <w:rPr>
                                  <w:sz w:val="16"/>
                                  <w:szCs w:val="16"/>
                                </w:rPr>
                                <w:t>Նախաձեռնող</w:t>
                              </w:r>
                            </w:p>
                          </w:txbxContent>
                        </wps:txbx>
                        <wps:bodyPr rot="0" vert="horz" wrap="square" lIns="19440" tIns="9720" rIns="19440" bIns="9720" anchor="t" anchorCtr="0" upright="1">
                          <a:noAutofit/>
                        </wps:bodyPr>
                      </wps:wsp>
                      <wps:wsp>
                        <wps:cNvPr id="1655138190" name="Text Box 387"/>
                        <wps:cNvSpPr txBox="1">
                          <a:spLocks noChangeArrowheads="1"/>
                        </wps:cNvSpPr>
                        <wps:spPr bwMode="auto">
                          <a:xfrm>
                            <a:off x="6743" y="2580"/>
                            <a:ext cx="2902"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6DD73" w14:textId="77777777" w:rsidR="00EC2E69" w:rsidRPr="0086388A" w:rsidRDefault="00EC2E69" w:rsidP="006F2CBA">
                              <w:pPr>
                                <w:jc w:val="center"/>
                                <w:rPr>
                                  <w:sz w:val="16"/>
                                  <w:szCs w:val="16"/>
                                </w:rPr>
                              </w:pPr>
                              <w:r w:rsidRPr="0086388A">
                                <w:rPr>
                                  <w:sz w:val="16"/>
                                  <w:szCs w:val="16"/>
                                </w:rPr>
                                <w:t>Ռեսպոնդենտ</w:t>
                              </w:r>
                            </w:p>
                          </w:txbxContent>
                        </wps:txbx>
                        <wps:bodyPr rot="0" vert="horz" wrap="square" lIns="19440" tIns="9720" rIns="19440" bIns="9720" anchor="t" anchorCtr="0" upright="1">
                          <a:noAutofit/>
                        </wps:bodyPr>
                      </wps:wsp>
                      <wps:wsp>
                        <wps:cNvPr id="1690252561" name="Text Box 388"/>
                        <wps:cNvSpPr txBox="1">
                          <a:spLocks noChangeArrowheads="1"/>
                        </wps:cNvSpPr>
                        <wps:spPr bwMode="auto">
                          <a:xfrm>
                            <a:off x="4755" y="3671"/>
                            <a:ext cx="2715" cy="5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78711" w14:textId="77777777" w:rsidR="00EC2E69" w:rsidRPr="006F2CBA" w:rsidRDefault="00EC2E69" w:rsidP="006F2CBA">
                              <w:pPr>
                                <w:ind w:right="-105"/>
                                <w:rPr>
                                  <w:sz w:val="12"/>
                                  <w:szCs w:val="16"/>
                                </w:rPr>
                              </w:pPr>
                              <w:r w:rsidRPr="006F2CBA">
                                <w:rPr>
                                  <w:sz w:val="12"/>
                                  <w:szCs w:val="16"/>
                                  <w:lang w:val="en-US"/>
                                </w:rPr>
                                <w:t xml:space="preserve">P.CC.05.MSG.003 </w:t>
                              </w:r>
                              <w:r w:rsidRPr="006F2CBA">
                                <w:rPr>
                                  <w:sz w:val="12"/>
                                  <w:szCs w:val="16"/>
                                </w:rPr>
                                <w:t>Մաքսային ներկայացուցիչների ընդհանուր ռեեստրում փոփոխություններ կատարելու համար տեղեկություններ</w:t>
                              </w:r>
                            </w:p>
                          </w:txbxContent>
                        </wps:txbx>
                        <wps:bodyPr rot="0" vert="horz" wrap="square" lIns="19440" tIns="9720" rIns="19440" bIns="9720" anchor="t" anchorCtr="0" upright="1">
                          <a:noAutofit/>
                        </wps:bodyPr>
                      </wps:wsp>
                      <wps:wsp>
                        <wps:cNvPr id="167494782" name="Text Box 389"/>
                        <wps:cNvSpPr txBox="1">
                          <a:spLocks noChangeArrowheads="1"/>
                        </wps:cNvSpPr>
                        <wps:spPr bwMode="auto">
                          <a:xfrm>
                            <a:off x="1665" y="4818"/>
                            <a:ext cx="945" cy="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F33BA" w14:textId="77777777" w:rsidR="00EC2E69" w:rsidRPr="00543715" w:rsidRDefault="00EC2E69" w:rsidP="006F2CBA">
                              <w:pPr>
                                <w:jc w:val="center"/>
                                <w:rPr>
                                  <w:sz w:val="14"/>
                                  <w:szCs w:val="16"/>
                                </w:rPr>
                              </w:pPr>
                              <w:r w:rsidRPr="00543715">
                                <w:rPr>
                                  <w:sz w:val="14"/>
                                  <w:szCs w:val="16"/>
                                </w:rPr>
                                <w:t>Հսկողության սխալ</w:t>
                              </w:r>
                            </w:p>
                          </w:txbxContent>
                        </wps:txbx>
                        <wps:bodyPr rot="0" vert="horz" wrap="square" lIns="19440" tIns="9720" rIns="19440" bIns="9720" anchor="t" anchorCtr="0" upright="1">
                          <a:noAutofit/>
                        </wps:bodyPr>
                      </wps:wsp>
                      <wps:wsp>
                        <wps:cNvPr id="297516081" name="Text Box 390"/>
                        <wps:cNvSpPr txBox="1">
                          <a:spLocks noChangeArrowheads="1"/>
                        </wps:cNvSpPr>
                        <wps:spPr bwMode="auto">
                          <a:xfrm>
                            <a:off x="4875" y="4455"/>
                            <a:ext cx="2464"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23793" w14:textId="77777777" w:rsidR="00EC2E69" w:rsidRPr="00543715" w:rsidRDefault="00EC2E69" w:rsidP="006F2CBA">
                              <w:pPr>
                                <w:jc w:val="center"/>
                                <w:rPr>
                                  <w:sz w:val="12"/>
                                  <w:szCs w:val="16"/>
                                </w:rPr>
                              </w:pPr>
                              <w:r w:rsidRPr="00543715">
                                <w:rPr>
                                  <w:sz w:val="12"/>
                                  <w:szCs w:val="16"/>
                                </w:rPr>
                                <w:t xml:space="preserve">P.CC.05.MSG.002 Հաղորդագրության հաջող մշակման մասին ծանուցում </w:t>
                              </w:r>
                            </w:p>
                          </w:txbxContent>
                        </wps:txbx>
                        <wps:bodyPr rot="0" vert="horz" wrap="square" lIns="19440" tIns="9720" rIns="19440" bIns="9720" anchor="t" anchorCtr="0" upright="1">
                          <a:noAutofit/>
                        </wps:bodyPr>
                      </wps:wsp>
                      <wps:wsp>
                        <wps:cNvPr id="1036518511" name="Text Box 391"/>
                        <wps:cNvSpPr txBox="1">
                          <a:spLocks noChangeArrowheads="1"/>
                        </wps:cNvSpPr>
                        <wps:spPr bwMode="auto">
                          <a:xfrm>
                            <a:off x="2215" y="5745"/>
                            <a:ext cx="284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16888" w14:textId="77777777" w:rsidR="00EC2E69" w:rsidRPr="00543715" w:rsidRDefault="00EC2E69" w:rsidP="006F2CBA">
                              <w:pPr>
                                <w:jc w:val="center"/>
                                <w:rPr>
                                  <w:sz w:val="14"/>
                                  <w:szCs w:val="16"/>
                                </w:rPr>
                              </w:pPr>
                              <w:r w:rsidRPr="00543715">
                                <w:rPr>
                                  <w:sz w:val="14"/>
                                  <w:szCs w:val="16"/>
                                </w:rPr>
                                <w:t>Մաքսային ներկայացուցչի մասին տեղեկություններ [մշակվել են]</w:t>
                              </w:r>
                            </w:p>
                          </w:txbxContent>
                        </wps:txbx>
                        <wps:bodyPr rot="0" vert="horz" wrap="square" lIns="19440" tIns="9720" rIns="19440" bIns="9720" anchor="t" anchorCtr="0" upright="1">
                          <a:noAutofit/>
                        </wps:bodyPr>
                      </wps:wsp>
                      <wps:wsp>
                        <wps:cNvPr id="558690989" name="Text Box 392"/>
                        <wps:cNvSpPr txBox="1">
                          <a:spLocks noChangeArrowheads="1"/>
                        </wps:cNvSpPr>
                        <wps:spPr bwMode="auto">
                          <a:xfrm>
                            <a:off x="3832" y="6676"/>
                            <a:ext cx="1508"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7A61E" w14:textId="77777777" w:rsidR="00EC2E69" w:rsidRPr="00B20CBA" w:rsidRDefault="00EC2E69" w:rsidP="006F2CBA">
                              <w:pPr>
                                <w:rPr>
                                  <w:sz w:val="16"/>
                                  <w:szCs w:val="16"/>
                                </w:rPr>
                              </w:pPr>
                              <w:r>
                                <w:rPr>
                                  <w:sz w:val="16"/>
                                  <w:szCs w:val="16"/>
                                </w:rPr>
                                <w:t>Հաջողություն</w:t>
                              </w:r>
                            </w:p>
                          </w:txbxContent>
                        </wps:txbx>
                        <wps:bodyPr rot="0" vert="horz" wrap="square" lIns="19440" tIns="9720" rIns="19440" bIns="9720" anchor="t" anchorCtr="0" upright="1">
                          <a:noAutofit/>
                        </wps:bodyPr>
                      </wps:wsp>
                      <wps:wsp>
                        <wps:cNvPr id="2140131881" name="AutoShape 393"/>
                        <wps:cNvSpPr>
                          <a:spLocks noChangeArrowheads="1"/>
                        </wps:cNvSpPr>
                        <wps:spPr bwMode="auto">
                          <a:xfrm>
                            <a:off x="2715" y="4066"/>
                            <a:ext cx="1725" cy="1081"/>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8E0BDD" w14:textId="77777777" w:rsidR="00EC2E69" w:rsidRDefault="00EC2E69" w:rsidP="006F2CBA">
                              <w:pPr>
                                <w:jc w:val="center"/>
                                <w:rPr>
                                  <w:sz w:val="12"/>
                                  <w:szCs w:val="16"/>
                                  <w:lang w:val="en-US"/>
                                </w:rPr>
                              </w:pPr>
                              <w:r w:rsidRPr="006F2CBA">
                                <w:rPr>
                                  <w:sz w:val="12"/>
                                  <w:szCs w:val="16"/>
                                </w:rPr>
                                <w:t xml:space="preserve">Մաքսային </w:t>
                              </w:r>
                              <w:r w:rsidRPr="006F2CBA">
                                <w:rPr>
                                  <w:sz w:val="10"/>
                                  <w:szCs w:val="16"/>
                                </w:rPr>
                                <w:t>ներկայացուցիչների</w:t>
                              </w:r>
                              <w:r w:rsidRPr="006F2CBA">
                                <w:rPr>
                                  <w:sz w:val="12"/>
                                  <w:szCs w:val="16"/>
                                </w:rPr>
                                <w:t xml:space="preserve">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ներկայացում</w:t>
                              </w:r>
                            </w:p>
                          </w:txbxContent>
                        </wps:txbx>
                        <wps:bodyPr rot="0" vert="horz" wrap="square" lIns="19440" tIns="9720" rIns="19440" bIns="9720" anchor="t" anchorCtr="0" upright="1">
                          <a:noAutofit/>
                        </wps:bodyPr>
                      </wps:wsp>
                      <wps:wsp>
                        <wps:cNvPr id="959529666" name="AutoShape 394"/>
                        <wps:cNvSpPr>
                          <a:spLocks noChangeArrowheads="1"/>
                        </wps:cNvSpPr>
                        <wps:spPr bwMode="auto">
                          <a:xfrm>
                            <a:off x="7890" y="3915"/>
                            <a:ext cx="1680" cy="1232"/>
                          </a:xfrm>
                          <a:prstGeom prst="roundRect">
                            <a:avLst>
                              <a:gd name="adj" fmla="val 12986"/>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E2EB9C" w14:textId="77777777" w:rsidR="00EC2E69" w:rsidRPr="006F2CBA" w:rsidRDefault="00EC2E69" w:rsidP="006F2CBA">
                              <w:pPr>
                                <w:jc w:val="center"/>
                                <w:rPr>
                                  <w:sz w:val="10"/>
                                  <w:szCs w:val="16"/>
                                </w:rPr>
                              </w:pPr>
                              <w:r w:rsidRPr="006F2CBA">
                                <w:rPr>
                                  <w:sz w:val="12"/>
                                  <w:szCs w:val="16"/>
                                </w:rPr>
                                <w:t xml:space="preserve">Մաքսային </w:t>
                              </w:r>
                              <w:r w:rsidRPr="006F2CBA">
                                <w:rPr>
                                  <w:sz w:val="12"/>
                                  <w:szCs w:val="16"/>
                                </w:rPr>
                                <w:t>ներկայացուցիչների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ընդունում եւ մշակում</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9B0E8" id="Group 396" o:spid="_x0000_s1178" style="position:absolute;left:0;text-align:left;margin-left:12.35pt;margin-top:2.7pt;width:399pt;height:219pt;z-index:252120064" coordorigin="1665,2580" coordsize="7980,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">
                <v:shape id="Text Box 386" o:spid="_x0000_s1179" type="#_x0000_t202" style="position:absolute;left:2215;top:2580;width:362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" stroked="f">
                  <v:textbox inset=".54mm,.27mm,.54mm,.27mm">
                    <w:txbxContent>
                      <w:p w14:paraId="0BEC7339" w14:textId="77777777" w:rsidR="00EC2E69" w:rsidRPr="0086388A" w:rsidRDefault="00EC2E69" w:rsidP="006F2CBA">
                        <w:pPr>
                          <w:jc w:val="center"/>
                          <w:rPr>
                            <w:sz w:val="16"/>
                            <w:szCs w:val="16"/>
                          </w:rPr>
                        </w:pPr>
                        <w:r>
                          <w:rPr>
                            <w:sz w:val="16"/>
                            <w:szCs w:val="16"/>
                          </w:rPr>
                          <w:t>Նախաձեռնող</w:t>
                        </w:r>
                      </w:p>
                    </w:txbxContent>
                  </v:textbox>
                </v:shape>
                <v:shape id="Text Box 387" o:spid="_x0000_s1180" type="#_x0000_t202" style="position:absolute;left:6743;top:2580;width:29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" stroked="f">
                  <v:textbox inset=".54mm,.27mm,.54mm,.27mm">
                    <w:txbxContent>
                      <w:p w14:paraId="54F6DD73" w14:textId="77777777" w:rsidR="00EC2E69" w:rsidRPr="0086388A" w:rsidRDefault="00EC2E69" w:rsidP="006F2CBA">
                        <w:pPr>
                          <w:jc w:val="center"/>
                          <w:rPr>
                            <w:sz w:val="16"/>
                            <w:szCs w:val="16"/>
                          </w:rPr>
                        </w:pPr>
                        <w:r w:rsidRPr="0086388A">
                          <w:rPr>
                            <w:sz w:val="16"/>
                            <w:szCs w:val="16"/>
                          </w:rPr>
                          <w:t>Ռեսպոնդենտ</w:t>
                        </w:r>
                      </w:p>
                    </w:txbxContent>
                  </v:textbox>
                </v:shape>
                <v:shape id="Text Box 388" o:spid="_x0000_s1181" type="#_x0000_t202" style="position:absolute;left:4755;top:3671;width:271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" stroked="f">
                  <v:textbox inset=".54mm,.27mm,.54mm,.27mm">
                    <w:txbxContent>
                      <w:p w14:paraId="48C78711" w14:textId="77777777" w:rsidR="00EC2E69" w:rsidRPr="006F2CBA" w:rsidRDefault="00EC2E69" w:rsidP="006F2CBA">
                        <w:pPr>
                          <w:ind w:right="-105"/>
                          <w:rPr>
                            <w:sz w:val="12"/>
                            <w:szCs w:val="16"/>
                          </w:rPr>
                        </w:pPr>
                        <w:r w:rsidRPr="006F2CBA">
                          <w:rPr>
                            <w:sz w:val="12"/>
                            <w:szCs w:val="16"/>
                            <w:lang w:val="en-US"/>
                          </w:rPr>
                          <w:t xml:space="preserve">P.CC.05.MSG.003 </w:t>
                        </w:r>
                        <w:r w:rsidRPr="006F2CBA">
                          <w:rPr>
                            <w:sz w:val="12"/>
                            <w:szCs w:val="16"/>
                          </w:rPr>
                          <w:t>Մաքսային ներկայացուցիչների ընդհանուր ռեեստրում փոփոխություններ կատարելու համար տեղեկություններ</w:t>
                        </w:r>
                      </w:p>
                    </w:txbxContent>
                  </v:textbox>
                </v:shape>
                <v:shape id="Text Box 389" o:spid="_x0000_s1182" type="#_x0000_t202" style="position:absolute;left:1665;top:4818;width:94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" stroked="f">
                  <v:textbox inset=".54mm,.27mm,.54mm,.27mm">
                    <w:txbxContent>
                      <w:p w14:paraId="657F33BA" w14:textId="77777777" w:rsidR="00EC2E69" w:rsidRPr="00543715" w:rsidRDefault="00EC2E69" w:rsidP="006F2CBA">
                        <w:pPr>
                          <w:jc w:val="center"/>
                          <w:rPr>
                            <w:sz w:val="14"/>
                            <w:szCs w:val="16"/>
                          </w:rPr>
                        </w:pPr>
                        <w:r w:rsidRPr="00543715">
                          <w:rPr>
                            <w:sz w:val="14"/>
                            <w:szCs w:val="16"/>
                          </w:rPr>
                          <w:t>Հսկողության սխալ</w:t>
                        </w:r>
                      </w:p>
                    </w:txbxContent>
                  </v:textbox>
                </v:shape>
                <v:shape id="Text Box 390" o:spid="_x0000_s1183" type="#_x0000_t202" style="position:absolute;left:4875;top:4455;width:2464;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" stroked="f">
                  <v:textbox inset=".54mm,.27mm,.54mm,.27mm">
                    <w:txbxContent>
                      <w:p w14:paraId="2CD23793" w14:textId="77777777" w:rsidR="00EC2E69" w:rsidRPr="00543715" w:rsidRDefault="00EC2E69" w:rsidP="006F2CBA">
                        <w:pPr>
                          <w:jc w:val="center"/>
                          <w:rPr>
                            <w:sz w:val="12"/>
                            <w:szCs w:val="16"/>
                          </w:rPr>
                        </w:pPr>
                        <w:r w:rsidRPr="00543715">
                          <w:rPr>
                            <w:sz w:val="12"/>
                            <w:szCs w:val="16"/>
                          </w:rPr>
                          <w:t xml:space="preserve">P.CC.05.MSG.002 Հաղորդագրության հաջող մշակման մասին ծանուցում </w:t>
                        </w:r>
                      </w:p>
                    </w:txbxContent>
                  </v:textbox>
                </v:shape>
                <v:shape id="Text Box 391" o:spid="_x0000_s1184" type="#_x0000_t202" style="position:absolute;left:2215;top:5745;width:28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" stroked="f">
                  <v:textbox inset=".54mm,.27mm,.54mm,.27mm">
                    <w:txbxContent>
                      <w:p w14:paraId="0E016888" w14:textId="77777777" w:rsidR="00EC2E69" w:rsidRPr="00543715" w:rsidRDefault="00EC2E69" w:rsidP="006F2CBA">
                        <w:pPr>
                          <w:jc w:val="center"/>
                          <w:rPr>
                            <w:sz w:val="14"/>
                            <w:szCs w:val="16"/>
                          </w:rPr>
                        </w:pPr>
                        <w:r w:rsidRPr="00543715">
                          <w:rPr>
                            <w:sz w:val="14"/>
                            <w:szCs w:val="16"/>
                          </w:rPr>
                          <w:t>Մաքսային ներկայացուցչի մասին տեղեկություններ [մշակվել են]</w:t>
                        </w:r>
                      </w:p>
                    </w:txbxContent>
                  </v:textbox>
                </v:shape>
                <v:shape id="Text Box 392" o:spid="_x0000_s1185" type="#_x0000_t202" style="position:absolute;left:3832;top:6676;width:150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" stroked="f">
                  <v:textbox inset=".54mm,.27mm,.54mm,.27mm">
                    <w:txbxContent>
                      <w:p w14:paraId="7F27A61E" w14:textId="77777777" w:rsidR="00EC2E69" w:rsidRPr="00B20CBA" w:rsidRDefault="00EC2E69" w:rsidP="006F2CBA">
                        <w:pPr>
                          <w:rPr>
                            <w:sz w:val="16"/>
                            <w:szCs w:val="16"/>
                          </w:rPr>
                        </w:pPr>
                        <w:r>
                          <w:rPr>
                            <w:sz w:val="16"/>
                            <w:szCs w:val="16"/>
                          </w:rPr>
                          <w:t>Հաջողություն</w:t>
                        </w:r>
                      </w:p>
                    </w:txbxContent>
                  </v:textbox>
                </v:shape>
                <v:roundrect id="AutoShape 393" o:spid="_x0000_s1186" style="position:absolute;left:2715;top:4066;width:1725;height:1081;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" stroked="f">
                  <v:textbox inset=".54mm,.27mm,.54mm,.27mm">
                    <w:txbxContent>
                      <w:p w14:paraId="7C8E0BDD" w14:textId="77777777" w:rsidR="00EC2E69" w:rsidRDefault="00EC2E69" w:rsidP="006F2CBA">
                        <w:pPr>
                          <w:jc w:val="center"/>
                          <w:rPr>
                            <w:sz w:val="12"/>
                            <w:szCs w:val="16"/>
                            <w:lang w:val="en-US"/>
                          </w:rPr>
                        </w:pPr>
                        <w:r w:rsidRPr="006F2CBA">
                          <w:rPr>
                            <w:sz w:val="12"/>
                            <w:szCs w:val="16"/>
                          </w:rPr>
                          <w:t xml:space="preserve">Մաքսային </w:t>
                        </w:r>
                        <w:r w:rsidRPr="006F2CBA">
                          <w:rPr>
                            <w:sz w:val="10"/>
                            <w:szCs w:val="16"/>
                          </w:rPr>
                          <w:t>ներկայացուցիչների</w:t>
                        </w:r>
                        <w:r w:rsidRPr="006F2CBA">
                          <w:rPr>
                            <w:sz w:val="12"/>
                            <w:szCs w:val="16"/>
                          </w:rPr>
                          <w:t xml:space="preserve">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ներկայացում</w:t>
                        </w:r>
                      </w:p>
                    </w:txbxContent>
                  </v:textbox>
                </v:roundrect>
                <v:roundrect id="AutoShape 394" o:spid="_x0000_s1187" style="position:absolute;left:7890;top:3915;width:1680;height:1232;visibility:visible;mso-wrap-style:square;v-text-anchor:top" arcsize="85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" stroked="f">
                  <v:textbox inset=".54mm,.27mm,.54mm,.27mm">
                    <w:txbxContent>
                      <w:p w14:paraId="32E2EB9C" w14:textId="77777777" w:rsidR="00EC2E69" w:rsidRPr="006F2CBA" w:rsidRDefault="00EC2E69" w:rsidP="006F2CBA">
                        <w:pPr>
                          <w:jc w:val="center"/>
                          <w:rPr>
                            <w:sz w:val="10"/>
                            <w:szCs w:val="16"/>
                          </w:rPr>
                        </w:pPr>
                        <w:r w:rsidRPr="006F2CBA">
                          <w:rPr>
                            <w:sz w:val="12"/>
                            <w:szCs w:val="16"/>
                          </w:rPr>
                          <w:t xml:space="preserve">Մաքսային </w:t>
                        </w:r>
                        <w:r w:rsidRPr="006F2CBA">
                          <w:rPr>
                            <w:sz w:val="12"/>
                            <w:szCs w:val="16"/>
                          </w:rPr>
                          <w:t>ներկայացուցիչների ընդհանուր ռեեստրում փոփոխություններ կատարելու համար տեղեկություններ</w:t>
                        </w:r>
                        <w:r w:rsidRPr="006F2CBA">
                          <w:rPr>
                            <w:sz w:val="12"/>
                            <w:szCs w:val="16"/>
                            <w:lang w:val="en-US"/>
                          </w:rPr>
                          <w:t>ի</w:t>
                        </w:r>
                        <w:r w:rsidRPr="006F2CBA">
                          <w:rPr>
                            <w:sz w:val="12"/>
                            <w:szCs w:val="16"/>
                          </w:rPr>
                          <w:t xml:space="preserve"> ընդունում եւ մշակում</w:t>
                        </w:r>
                      </w:p>
                    </w:txbxContent>
                  </v:textbox>
                </v:roundrect>
              </v:group>
            </w:pict>
          </mc:Fallback>
        </mc:AlternateContent>
      </w:r>
      <w:r w:rsidR="006B0FB0" w:rsidRPr="00DB4833">
        <w:rPr>
          <w:noProof/>
          <w:lang w:val="en-US" w:eastAsia="en-US" w:bidi="ar-SA"/>
        </w:rPr>
        <w:drawing>
          <wp:inline distT="0" distB="0" distL="0" distR="0" wp14:anchorId="0B246DC1" wp14:editId="0F9344CE">
            <wp:extent cx="5800725" cy="2867025"/>
            <wp:effectExtent l="19050" t="0" r="9525" b="0"/>
            <wp:docPr id="14" name="Picture 5" descr="\\SERVERTC\Materials\2016\Quarter 2\115-0005-2016-B_Eurasian_Economic_Comm_Phase_V_Part2_2016\Translation\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6\Quarter 2\115-0005-2016-B_Eurasian_Economic_Comm_Phase_V_Part2_2016\Translation\media\image15.jpeg"/>
                    <pic:cNvPicPr>
                      <a:picLocks noChangeAspect="1" noChangeArrowheads="1"/>
                    </pic:cNvPicPr>
                  </pic:nvPicPr>
                  <pic:blipFill>
                    <a:blip r:embed="rId23" cstate="print"/>
                    <a:srcRect/>
                    <a:stretch>
                      <a:fillRect/>
                    </a:stretch>
                  </pic:blipFill>
                  <pic:spPr bwMode="auto">
                    <a:xfrm>
                      <a:off x="0" y="0"/>
                      <a:ext cx="5800725" cy="2867025"/>
                    </a:xfrm>
                    <a:prstGeom prst="rect">
                      <a:avLst/>
                    </a:prstGeom>
                    <a:noFill/>
                    <a:ln w="9525">
                      <a:noFill/>
                      <a:miter lim="800000"/>
                      <a:headEnd/>
                      <a:tailEnd/>
                    </a:ln>
                  </pic:spPr>
                </pic:pic>
              </a:graphicData>
            </a:graphic>
          </wp:inline>
        </w:drawing>
      </w:r>
    </w:p>
    <w:p w14:paraId="4DB66511" w14:textId="77777777" w:rsidR="006B0FB0" w:rsidRPr="00DB4833" w:rsidRDefault="006B0FB0" w:rsidP="00282CC1">
      <w:pPr>
        <w:pStyle w:val="Picturecaption0"/>
        <w:shd w:val="clear" w:color="auto" w:fill="auto"/>
        <w:tabs>
          <w:tab w:val="left" w:pos="426"/>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Pr="00DB4833">
        <w:rPr>
          <w:rFonts w:ascii="Sylfaen" w:hAnsi="Sylfaen"/>
          <w:sz w:val="24"/>
          <w:szCs w:val="24"/>
        </w:rPr>
        <w:t xml:space="preserve">» ընդհանուր գործընթացի տրանզակցիայի </w:t>
      </w:r>
      <w:r w:rsidR="00210483" w:rsidRPr="00DB4833">
        <w:rPr>
          <w:rFonts w:ascii="Sylfaen" w:hAnsi="Sylfaen"/>
          <w:sz w:val="24"/>
          <w:szCs w:val="24"/>
        </w:rPr>
        <w:t xml:space="preserve">(Р.СС.05.ТRN.002) </w:t>
      </w:r>
      <w:r w:rsidRPr="00DB4833">
        <w:rPr>
          <w:rFonts w:ascii="Sylfaen" w:hAnsi="Sylfaen"/>
          <w:sz w:val="24"/>
          <w:szCs w:val="24"/>
        </w:rPr>
        <w:t>կատարման սխեմա</w:t>
      </w:r>
      <w:r w:rsidR="00250D0D" w:rsidRPr="00DB4833">
        <w:rPr>
          <w:rFonts w:ascii="Sylfaen" w:hAnsi="Sylfaen"/>
          <w:sz w:val="24"/>
          <w:szCs w:val="24"/>
        </w:rPr>
        <w:t>ն</w:t>
      </w:r>
    </w:p>
    <w:p w14:paraId="695023C0" w14:textId="77777777" w:rsidR="006B0FB0" w:rsidRPr="00DB4833" w:rsidRDefault="006B0FB0" w:rsidP="009B6BDF">
      <w:pPr>
        <w:spacing w:after="160" w:line="360" w:lineRule="auto"/>
        <w:ind w:right="-8"/>
      </w:pPr>
    </w:p>
    <w:p w14:paraId="42787024"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6</w:t>
      </w:r>
    </w:p>
    <w:p w14:paraId="2172E46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տեղեկությունների փոփոխու</w:t>
      </w:r>
      <w:r w:rsidR="00505133" w:rsidRPr="00DB4833">
        <w:rPr>
          <w:rFonts w:ascii="Sylfaen" w:hAnsi="Sylfaen"/>
          <w:sz w:val="24"/>
          <w:szCs w:val="24"/>
        </w:rPr>
        <w:t>մ</w:t>
      </w:r>
      <w:r w:rsidRPr="00DB4833">
        <w:rPr>
          <w:rFonts w:ascii="Sylfaen" w:hAnsi="Sylfaen"/>
          <w:sz w:val="24"/>
          <w:szCs w:val="24"/>
        </w:rPr>
        <w:t xml:space="preserve">» ընդհանուր գործընթացի տրանզակցիայի </w:t>
      </w:r>
      <w:r w:rsidR="002C4128" w:rsidRPr="00DB4833">
        <w:rPr>
          <w:rFonts w:ascii="Sylfaen" w:hAnsi="Sylfaen"/>
          <w:sz w:val="24"/>
          <w:szCs w:val="24"/>
        </w:rPr>
        <w:t xml:space="preserve">(Р.СС.05.ТRN.002) </w:t>
      </w:r>
      <w:r w:rsidRPr="00DB4833">
        <w:rPr>
          <w:rFonts w:ascii="Sylfaen" w:hAnsi="Sylfaen"/>
          <w:sz w:val="24"/>
          <w:szCs w:val="24"/>
        </w:rPr>
        <w:t>նկարագրություն</w:t>
      </w:r>
      <w:r w:rsidR="00250D0D" w:rsidRPr="00DB4833">
        <w:rPr>
          <w:rFonts w:ascii="Sylfaen" w:hAnsi="Sylfaen"/>
          <w:sz w:val="24"/>
          <w:szCs w:val="24"/>
        </w:rPr>
        <w:t>ը</w:t>
      </w:r>
    </w:p>
    <w:p w14:paraId="4FB2112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65" w:type="dxa"/>
        <w:jc w:val="center"/>
        <w:tblLayout w:type="fixed"/>
        <w:tblCellMar>
          <w:left w:w="10" w:type="dxa"/>
          <w:right w:w="10" w:type="dxa"/>
        </w:tblCellMar>
        <w:tblLook w:val="0000" w:firstRow="0" w:lastRow="0" w:firstColumn="0" w:lastColumn="0" w:noHBand="0" w:noVBand="0"/>
      </w:tblPr>
      <w:tblGrid>
        <w:gridCol w:w="725"/>
        <w:gridCol w:w="3537"/>
        <w:gridCol w:w="5103"/>
      </w:tblGrid>
      <w:tr w:rsidR="006B0FB0" w:rsidRPr="00DB4833" w14:paraId="66E93792" w14:textId="77777777" w:rsidTr="00282CC1">
        <w:trPr>
          <w:tblHeader/>
          <w:jc w:val="center"/>
        </w:trPr>
        <w:tc>
          <w:tcPr>
            <w:tcW w:w="725" w:type="dxa"/>
            <w:tcBorders>
              <w:top w:val="single" w:sz="4" w:space="0" w:color="auto"/>
              <w:left w:val="single" w:sz="4" w:space="0" w:color="auto"/>
            </w:tcBorders>
            <w:shd w:val="clear" w:color="auto" w:fill="FFFFFF"/>
          </w:tcPr>
          <w:p w14:paraId="7D48B9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A08A1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537" w:type="dxa"/>
            <w:tcBorders>
              <w:top w:val="single" w:sz="4" w:space="0" w:color="auto"/>
              <w:left w:val="single" w:sz="4" w:space="0" w:color="auto"/>
            </w:tcBorders>
            <w:shd w:val="clear" w:color="auto" w:fill="FFFFFF"/>
            <w:vAlign w:val="center"/>
          </w:tcPr>
          <w:p w14:paraId="683421E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103" w:type="dxa"/>
            <w:tcBorders>
              <w:top w:val="single" w:sz="4" w:space="0" w:color="auto"/>
              <w:left w:val="single" w:sz="4" w:space="0" w:color="auto"/>
              <w:right w:val="single" w:sz="4" w:space="0" w:color="auto"/>
            </w:tcBorders>
            <w:shd w:val="clear" w:color="auto" w:fill="FFFFFF"/>
            <w:vAlign w:val="center"/>
          </w:tcPr>
          <w:p w14:paraId="330521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1603AD5E" w14:textId="77777777" w:rsidTr="00282CC1">
        <w:trPr>
          <w:tblHeader/>
          <w:jc w:val="center"/>
        </w:trPr>
        <w:tc>
          <w:tcPr>
            <w:tcW w:w="725" w:type="dxa"/>
            <w:tcBorders>
              <w:top w:val="single" w:sz="4" w:space="0" w:color="auto"/>
              <w:left w:val="single" w:sz="4" w:space="0" w:color="auto"/>
            </w:tcBorders>
            <w:shd w:val="clear" w:color="auto" w:fill="FFFFFF"/>
          </w:tcPr>
          <w:p w14:paraId="1C05BA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537" w:type="dxa"/>
            <w:tcBorders>
              <w:top w:val="single" w:sz="4" w:space="0" w:color="auto"/>
              <w:left w:val="single" w:sz="4" w:space="0" w:color="auto"/>
            </w:tcBorders>
            <w:shd w:val="clear" w:color="auto" w:fill="FFFFFF"/>
            <w:vAlign w:val="center"/>
          </w:tcPr>
          <w:p w14:paraId="22CEA28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103" w:type="dxa"/>
            <w:tcBorders>
              <w:top w:val="single" w:sz="4" w:space="0" w:color="auto"/>
              <w:left w:val="single" w:sz="4" w:space="0" w:color="auto"/>
              <w:right w:val="single" w:sz="4" w:space="0" w:color="auto"/>
            </w:tcBorders>
            <w:shd w:val="clear" w:color="auto" w:fill="FFFFFF"/>
            <w:vAlign w:val="center"/>
          </w:tcPr>
          <w:p w14:paraId="6C3DB2D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49110C60" w14:textId="77777777" w:rsidTr="00282CC1">
        <w:trPr>
          <w:jc w:val="center"/>
        </w:trPr>
        <w:tc>
          <w:tcPr>
            <w:tcW w:w="725" w:type="dxa"/>
            <w:tcBorders>
              <w:top w:val="single" w:sz="4" w:space="0" w:color="auto"/>
              <w:left w:val="single" w:sz="4" w:space="0" w:color="auto"/>
            </w:tcBorders>
            <w:shd w:val="clear" w:color="auto" w:fill="FFFFFF"/>
          </w:tcPr>
          <w:p w14:paraId="261EA3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537" w:type="dxa"/>
            <w:tcBorders>
              <w:top w:val="single" w:sz="4" w:space="0" w:color="auto"/>
              <w:left w:val="single" w:sz="4" w:space="0" w:color="auto"/>
            </w:tcBorders>
            <w:shd w:val="clear" w:color="auto" w:fill="FFFFFF"/>
            <w:vAlign w:val="center"/>
          </w:tcPr>
          <w:p w14:paraId="0085637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103" w:type="dxa"/>
            <w:tcBorders>
              <w:top w:val="single" w:sz="4" w:space="0" w:color="auto"/>
              <w:left w:val="single" w:sz="4" w:space="0" w:color="auto"/>
              <w:right w:val="single" w:sz="4" w:space="0" w:color="auto"/>
            </w:tcBorders>
            <w:shd w:val="clear" w:color="auto" w:fill="FFFFFF"/>
            <w:vAlign w:val="center"/>
          </w:tcPr>
          <w:p w14:paraId="1845CE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Р.СС.05.ТRN.002</w:t>
            </w:r>
          </w:p>
        </w:tc>
      </w:tr>
      <w:tr w:rsidR="006B0FB0" w:rsidRPr="00DB4833" w14:paraId="17225938" w14:textId="77777777" w:rsidTr="00282CC1">
        <w:trPr>
          <w:jc w:val="center"/>
        </w:trPr>
        <w:tc>
          <w:tcPr>
            <w:tcW w:w="725" w:type="dxa"/>
            <w:tcBorders>
              <w:top w:val="single" w:sz="4" w:space="0" w:color="auto"/>
              <w:left w:val="single" w:sz="4" w:space="0" w:color="auto"/>
            </w:tcBorders>
            <w:shd w:val="clear" w:color="auto" w:fill="FFFFFF"/>
          </w:tcPr>
          <w:p w14:paraId="2E14A37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537" w:type="dxa"/>
            <w:tcBorders>
              <w:top w:val="single" w:sz="4" w:space="0" w:color="auto"/>
              <w:left w:val="single" w:sz="4" w:space="0" w:color="auto"/>
            </w:tcBorders>
            <w:shd w:val="clear" w:color="auto" w:fill="FFFFFF"/>
            <w:vAlign w:val="center"/>
          </w:tcPr>
          <w:p w14:paraId="68CFF3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103" w:type="dxa"/>
            <w:tcBorders>
              <w:top w:val="single" w:sz="4" w:space="0" w:color="auto"/>
              <w:left w:val="single" w:sz="4" w:space="0" w:color="auto"/>
              <w:right w:val="single" w:sz="4" w:space="0" w:color="auto"/>
            </w:tcBorders>
            <w:shd w:val="clear" w:color="auto" w:fill="FFFFFF"/>
            <w:vAlign w:val="center"/>
          </w:tcPr>
          <w:p w14:paraId="0CC25A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տեղեկությունների փոփոխու</w:t>
            </w:r>
            <w:r w:rsidR="00505133" w:rsidRPr="00DB4833">
              <w:rPr>
                <w:rStyle w:val="Bodytext212pt"/>
                <w:rFonts w:ascii="Sylfaen" w:hAnsi="Sylfaen"/>
              </w:rPr>
              <w:t>մ</w:t>
            </w:r>
          </w:p>
        </w:tc>
      </w:tr>
      <w:tr w:rsidR="006B0FB0" w:rsidRPr="00DB4833" w14:paraId="3814FBF7" w14:textId="77777777" w:rsidTr="00282CC1">
        <w:trPr>
          <w:jc w:val="center"/>
        </w:trPr>
        <w:tc>
          <w:tcPr>
            <w:tcW w:w="725" w:type="dxa"/>
            <w:tcBorders>
              <w:top w:val="single" w:sz="4" w:space="0" w:color="auto"/>
              <w:left w:val="single" w:sz="4" w:space="0" w:color="auto"/>
            </w:tcBorders>
            <w:shd w:val="clear" w:color="auto" w:fill="FFFFFF"/>
          </w:tcPr>
          <w:p w14:paraId="1BC57E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537" w:type="dxa"/>
            <w:tcBorders>
              <w:top w:val="single" w:sz="4" w:space="0" w:color="auto"/>
              <w:left w:val="single" w:sz="4" w:space="0" w:color="auto"/>
            </w:tcBorders>
            <w:shd w:val="clear" w:color="auto" w:fill="FFFFFF"/>
            <w:vAlign w:val="center"/>
          </w:tcPr>
          <w:p w14:paraId="0298A72F" w14:textId="752002A4"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ձ</w:t>
            </w:r>
            <w:r w:rsidR="00EC6369">
              <w:rPr>
                <w:rStyle w:val="Bodytext212pt"/>
                <w:rFonts w:ascii="Sylfaen" w:hAnsi="Sylfaen"/>
              </w:rPr>
              <w:t>և</w:t>
            </w:r>
            <w:r w:rsidRPr="00DB4833">
              <w:rPr>
                <w:rStyle w:val="Bodytext212pt"/>
                <w:rFonts w:ascii="Sylfaen" w:hAnsi="Sylfaen"/>
              </w:rPr>
              <w:t>անմուշը</w:t>
            </w:r>
          </w:p>
        </w:tc>
        <w:tc>
          <w:tcPr>
            <w:tcW w:w="5103" w:type="dxa"/>
            <w:tcBorders>
              <w:top w:val="single" w:sz="4" w:space="0" w:color="auto"/>
              <w:left w:val="single" w:sz="4" w:space="0" w:color="auto"/>
              <w:right w:val="single" w:sz="4" w:space="0" w:color="auto"/>
            </w:tcBorders>
            <w:shd w:val="clear" w:color="auto" w:fill="FFFFFF"/>
          </w:tcPr>
          <w:p w14:paraId="355279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հարցում/պատասխան</w:t>
            </w:r>
          </w:p>
        </w:tc>
      </w:tr>
      <w:tr w:rsidR="006B0FB0" w:rsidRPr="00DB4833" w14:paraId="55CDDA94" w14:textId="77777777" w:rsidTr="00282CC1">
        <w:trPr>
          <w:jc w:val="center"/>
        </w:trPr>
        <w:tc>
          <w:tcPr>
            <w:tcW w:w="725" w:type="dxa"/>
            <w:tcBorders>
              <w:top w:val="single" w:sz="4" w:space="0" w:color="auto"/>
              <w:left w:val="single" w:sz="4" w:space="0" w:color="auto"/>
            </w:tcBorders>
            <w:shd w:val="clear" w:color="auto" w:fill="FFFFFF"/>
          </w:tcPr>
          <w:p w14:paraId="1812F4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537" w:type="dxa"/>
            <w:tcBorders>
              <w:top w:val="single" w:sz="4" w:space="0" w:color="auto"/>
              <w:left w:val="single" w:sz="4" w:space="0" w:color="auto"/>
            </w:tcBorders>
            <w:shd w:val="clear" w:color="auto" w:fill="FFFFFF"/>
            <w:vAlign w:val="center"/>
          </w:tcPr>
          <w:p w14:paraId="2A4C97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103" w:type="dxa"/>
            <w:tcBorders>
              <w:top w:val="single" w:sz="4" w:space="0" w:color="auto"/>
              <w:left w:val="single" w:sz="4" w:space="0" w:color="auto"/>
              <w:right w:val="single" w:sz="4" w:space="0" w:color="auto"/>
            </w:tcBorders>
            <w:shd w:val="clear" w:color="auto" w:fill="FFFFFF"/>
            <w:vAlign w:val="center"/>
          </w:tcPr>
          <w:p w14:paraId="575AE9F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03177C9C" w14:textId="77777777" w:rsidTr="00282CC1">
        <w:trPr>
          <w:jc w:val="center"/>
        </w:trPr>
        <w:tc>
          <w:tcPr>
            <w:tcW w:w="725" w:type="dxa"/>
            <w:tcBorders>
              <w:top w:val="single" w:sz="4" w:space="0" w:color="auto"/>
              <w:left w:val="single" w:sz="4" w:space="0" w:color="auto"/>
            </w:tcBorders>
            <w:shd w:val="clear" w:color="auto" w:fill="FFFFFF"/>
          </w:tcPr>
          <w:p w14:paraId="55474E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537" w:type="dxa"/>
            <w:tcBorders>
              <w:top w:val="single" w:sz="4" w:space="0" w:color="auto"/>
              <w:left w:val="single" w:sz="4" w:space="0" w:color="auto"/>
            </w:tcBorders>
            <w:shd w:val="clear" w:color="auto" w:fill="FFFFFF"/>
          </w:tcPr>
          <w:p w14:paraId="2BA17CA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103" w:type="dxa"/>
            <w:tcBorders>
              <w:top w:val="single" w:sz="4" w:space="0" w:color="auto"/>
              <w:left w:val="single" w:sz="4" w:space="0" w:color="auto"/>
              <w:right w:val="single" w:sz="4" w:space="0" w:color="auto"/>
            </w:tcBorders>
            <w:shd w:val="clear" w:color="auto" w:fill="FFFFFF"/>
            <w:vAlign w:val="center"/>
          </w:tcPr>
          <w:p w14:paraId="6D3771D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տեղեկությունների ներկայացում</w:t>
            </w:r>
          </w:p>
        </w:tc>
      </w:tr>
      <w:tr w:rsidR="006B0FB0" w:rsidRPr="00DB4833" w14:paraId="5F025403" w14:textId="77777777" w:rsidTr="00282CC1">
        <w:trPr>
          <w:jc w:val="center"/>
        </w:trPr>
        <w:tc>
          <w:tcPr>
            <w:tcW w:w="725" w:type="dxa"/>
            <w:tcBorders>
              <w:top w:val="single" w:sz="4" w:space="0" w:color="auto"/>
              <w:left w:val="single" w:sz="4" w:space="0" w:color="auto"/>
              <w:bottom w:val="single" w:sz="4" w:space="0" w:color="auto"/>
            </w:tcBorders>
            <w:shd w:val="clear" w:color="auto" w:fill="FFFFFF"/>
          </w:tcPr>
          <w:p w14:paraId="37141A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537" w:type="dxa"/>
            <w:tcBorders>
              <w:top w:val="single" w:sz="4" w:space="0" w:color="auto"/>
              <w:left w:val="single" w:sz="4" w:space="0" w:color="auto"/>
              <w:bottom w:val="single" w:sz="4" w:space="0" w:color="auto"/>
            </w:tcBorders>
            <w:shd w:val="clear" w:color="auto" w:fill="FFFFFF"/>
            <w:vAlign w:val="center"/>
          </w:tcPr>
          <w:p w14:paraId="19366E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14:paraId="582A04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052242FB" w14:textId="77777777" w:rsidTr="00282CC1">
        <w:trPr>
          <w:jc w:val="center"/>
        </w:trPr>
        <w:tc>
          <w:tcPr>
            <w:tcW w:w="725" w:type="dxa"/>
            <w:tcBorders>
              <w:top w:val="single" w:sz="4" w:space="0" w:color="auto"/>
              <w:left w:val="single" w:sz="4" w:space="0" w:color="auto"/>
            </w:tcBorders>
            <w:shd w:val="clear" w:color="auto" w:fill="FFFFFF"/>
          </w:tcPr>
          <w:p w14:paraId="775DD7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537" w:type="dxa"/>
            <w:tcBorders>
              <w:top w:val="single" w:sz="4" w:space="0" w:color="auto"/>
              <w:left w:val="single" w:sz="4" w:space="0" w:color="auto"/>
            </w:tcBorders>
            <w:shd w:val="clear" w:color="auto" w:fill="FFFFFF"/>
          </w:tcPr>
          <w:p w14:paraId="6630601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103" w:type="dxa"/>
            <w:tcBorders>
              <w:top w:val="single" w:sz="4" w:space="0" w:color="auto"/>
              <w:left w:val="single" w:sz="4" w:space="0" w:color="auto"/>
              <w:right w:val="single" w:sz="4" w:space="0" w:color="auto"/>
            </w:tcBorders>
            <w:shd w:val="clear" w:color="auto" w:fill="FFFFFF"/>
            <w:vAlign w:val="center"/>
          </w:tcPr>
          <w:p w14:paraId="68E3C5A5" w14:textId="20364F4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փոփոխություններ կատարելու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6B0FB0" w:rsidRPr="00DB4833" w14:paraId="3A33D7AF" w14:textId="77777777" w:rsidTr="00282CC1">
        <w:trPr>
          <w:jc w:val="center"/>
        </w:trPr>
        <w:tc>
          <w:tcPr>
            <w:tcW w:w="725" w:type="dxa"/>
            <w:tcBorders>
              <w:top w:val="single" w:sz="4" w:space="0" w:color="auto"/>
              <w:left w:val="single" w:sz="4" w:space="0" w:color="auto"/>
            </w:tcBorders>
            <w:shd w:val="clear" w:color="auto" w:fill="FFFFFF"/>
          </w:tcPr>
          <w:p w14:paraId="0E704A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537" w:type="dxa"/>
            <w:tcBorders>
              <w:top w:val="single" w:sz="4" w:space="0" w:color="auto"/>
              <w:left w:val="single" w:sz="4" w:space="0" w:color="auto"/>
            </w:tcBorders>
            <w:shd w:val="clear" w:color="auto" w:fill="FFFFFF"/>
            <w:vAlign w:val="center"/>
          </w:tcPr>
          <w:p w14:paraId="04DBC7D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103" w:type="dxa"/>
            <w:tcBorders>
              <w:top w:val="single" w:sz="4" w:space="0" w:color="auto"/>
              <w:left w:val="single" w:sz="4" w:space="0" w:color="auto"/>
              <w:right w:val="single" w:sz="4" w:space="0" w:color="auto"/>
            </w:tcBorders>
            <w:shd w:val="clear" w:color="auto" w:fill="FFFFFF"/>
            <w:vAlign w:val="center"/>
          </w:tcPr>
          <w:p w14:paraId="7E8E75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r>
      <w:tr w:rsidR="006B0FB0" w:rsidRPr="00DB4833" w14:paraId="59F0C6E0" w14:textId="77777777" w:rsidTr="00282CC1">
        <w:trPr>
          <w:jc w:val="center"/>
        </w:trPr>
        <w:tc>
          <w:tcPr>
            <w:tcW w:w="725" w:type="dxa"/>
            <w:tcBorders>
              <w:top w:val="single" w:sz="4" w:space="0" w:color="auto"/>
              <w:left w:val="single" w:sz="4" w:space="0" w:color="auto"/>
            </w:tcBorders>
            <w:shd w:val="clear" w:color="auto" w:fill="FFFFFF"/>
          </w:tcPr>
          <w:p w14:paraId="71E6359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537" w:type="dxa"/>
            <w:tcBorders>
              <w:top w:val="single" w:sz="4" w:space="0" w:color="auto"/>
              <w:left w:val="single" w:sz="4" w:space="0" w:color="auto"/>
            </w:tcBorders>
            <w:shd w:val="clear" w:color="auto" w:fill="FFFFFF"/>
            <w:vAlign w:val="center"/>
          </w:tcPr>
          <w:p w14:paraId="27A35DC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103" w:type="dxa"/>
            <w:tcBorders>
              <w:top w:val="single" w:sz="4" w:space="0" w:color="auto"/>
              <w:left w:val="single" w:sz="4" w:space="0" w:color="auto"/>
              <w:right w:val="single" w:sz="4" w:space="0" w:color="auto"/>
            </w:tcBorders>
            <w:shd w:val="clear" w:color="auto" w:fill="FFFFFF"/>
          </w:tcPr>
          <w:p w14:paraId="4150F5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1FD2109C" w14:textId="77777777" w:rsidTr="00282CC1">
        <w:trPr>
          <w:jc w:val="center"/>
        </w:trPr>
        <w:tc>
          <w:tcPr>
            <w:tcW w:w="725" w:type="dxa"/>
            <w:tcBorders>
              <w:left w:val="single" w:sz="4" w:space="0" w:color="auto"/>
            </w:tcBorders>
            <w:shd w:val="clear" w:color="auto" w:fill="FFFFFF"/>
          </w:tcPr>
          <w:p w14:paraId="050A70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7C887C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103" w:type="dxa"/>
            <w:tcBorders>
              <w:left w:val="single" w:sz="4" w:space="0" w:color="auto"/>
              <w:right w:val="single" w:sz="4" w:space="0" w:color="auto"/>
            </w:tcBorders>
            <w:shd w:val="clear" w:color="auto" w:fill="FFFFFF"/>
          </w:tcPr>
          <w:p w14:paraId="1B1F6E2A" w14:textId="77777777" w:rsidR="006B0FB0" w:rsidRPr="00DB4833" w:rsidRDefault="00250D0D"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4B6DB573" w14:textId="77777777" w:rsidTr="00282CC1">
        <w:trPr>
          <w:jc w:val="center"/>
        </w:trPr>
        <w:tc>
          <w:tcPr>
            <w:tcW w:w="725" w:type="dxa"/>
            <w:tcBorders>
              <w:left w:val="single" w:sz="4" w:space="0" w:color="auto"/>
            </w:tcBorders>
            <w:shd w:val="clear" w:color="auto" w:fill="FFFFFF"/>
          </w:tcPr>
          <w:p w14:paraId="58D3F1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55F25F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103" w:type="dxa"/>
            <w:tcBorders>
              <w:left w:val="single" w:sz="4" w:space="0" w:color="auto"/>
              <w:right w:val="single" w:sz="4" w:space="0" w:color="auto"/>
            </w:tcBorders>
            <w:shd w:val="clear" w:color="auto" w:fill="FFFFFF"/>
          </w:tcPr>
          <w:p w14:paraId="4E526E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20 րոպե</w:t>
            </w:r>
          </w:p>
        </w:tc>
      </w:tr>
      <w:tr w:rsidR="006B0FB0" w:rsidRPr="00DB4833" w14:paraId="57EE3B73" w14:textId="77777777" w:rsidTr="00282CC1">
        <w:trPr>
          <w:jc w:val="center"/>
        </w:trPr>
        <w:tc>
          <w:tcPr>
            <w:tcW w:w="725" w:type="dxa"/>
            <w:tcBorders>
              <w:left w:val="single" w:sz="4" w:space="0" w:color="auto"/>
            </w:tcBorders>
            <w:shd w:val="clear" w:color="auto" w:fill="FFFFFF"/>
          </w:tcPr>
          <w:p w14:paraId="4AD6D0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2DFFE8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103" w:type="dxa"/>
            <w:tcBorders>
              <w:left w:val="single" w:sz="4" w:space="0" w:color="auto"/>
              <w:right w:val="single" w:sz="4" w:space="0" w:color="auto"/>
            </w:tcBorders>
            <w:shd w:val="clear" w:color="auto" w:fill="FFFFFF"/>
            <w:vAlign w:val="center"/>
          </w:tcPr>
          <w:p w14:paraId="4D768C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24 </w:t>
            </w:r>
            <w:r w:rsidR="002C4128" w:rsidRPr="00DB4833">
              <w:rPr>
                <w:rStyle w:val="Bodytext212pt"/>
                <w:rFonts w:ascii="Sylfaen" w:hAnsi="Sylfaen"/>
              </w:rPr>
              <w:t>ժ</w:t>
            </w:r>
            <w:r w:rsidRPr="00DB4833">
              <w:rPr>
                <w:rStyle w:val="Bodytext212pt"/>
                <w:rFonts w:ascii="Sylfaen" w:hAnsi="Sylfaen"/>
              </w:rPr>
              <w:t>ամ</w:t>
            </w:r>
          </w:p>
        </w:tc>
      </w:tr>
      <w:tr w:rsidR="006B0FB0" w:rsidRPr="00DB4833" w14:paraId="7A961FE6" w14:textId="77777777" w:rsidTr="00282CC1">
        <w:trPr>
          <w:jc w:val="center"/>
        </w:trPr>
        <w:tc>
          <w:tcPr>
            <w:tcW w:w="725" w:type="dxa"/>
            <w:tcBorders>
              <w:left w:val="single" w:sz="4" w:space="0" w:color="auto"/>
            </w:tcBorders>
            <w:shd w:val="clear" w:color="auto" w:fill="FFFFFF"/>
          </w:tcPr>
          <w:p w14:paraId="696B95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5F4C763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103" w:type="dxa"/>
            <w:tcBorders>
              <w:left w:val="single" w:sz="4" w:space="0" w:color="auto"/>
              <w:right w:val="single" w:sz="4" w:space="0" w:color="auto"/>
            </w:tcBorders>
            <w:shd w:val="clear" w:color="auto" w:fill="FFFFFF"/>
            <w:vAlign w:val="center"/>
          </w:tcPr>
          <w:p w14:paraId="1360908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09E625E0" w14:textId="77777777" w:rsidTr="00282CC1">
        <w:trPr>
          <w:jc w:val="center"/>
        </w:trPr>
        <w:tc>
          <w:tcPr>
            <w:tcW w:w="725" w:type="dxa"/>
            <w:tcBorders>
              <w:left w:val="single" w:sz="4" w:space="0" w:color="auto"/>
            </w:tcBorders>
            <w:shd w:val="clear" w:color="auto" w:fill="FFFFFF"/>
          </w:tcPr>
          <w:p w14:paraId="6C52C0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vAlign w:val="center"/>
          </w:tcPr>
          <w:p w14:paraId="3DC20B9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103" w:type="dxa"/>
            <w:tcBorders>
              <w:left w:val="single" w:sz="4" w:space="0" w:color="auto"/>
              <w:right w:val="single" w:sz="4" w:space="0" w:color="auto"/>
            </w:tcBorders>
            <w:shd w:val="clear" w:color="auto" w:fill="FFFFFF"/>
            <w:vAlign w:val="center"/>
          </w:tcPr>
          <w:p w14:paraId="58427D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անգամ</w:t>
            </w:r>
          </w:p>
        </w:tc>
      </w:tr>
      <w:tr w:rsidR="006B0FB0" w:rsidRPr="00DB4833" w14:paraId="4C003127" w14:textId="77777777" w:rsidTr="00282CC1">
        <w:trPr>
          <w:jc w:val="center"/>
        </w:trPr>
        <w:tc>
          <w:tcPr>
            <w:tcW w:w="725" w:type="dxa"/>
            <w:tcBorders>
              <w:top w:val="single" w:sz="4" w:space="0" w:color="auto"/>
              <w:left w:val="single" w:sz="4" w:space="0" w:color="auto"/>
            </w:tcBorders>
            <w:shd w:val="clear" w:color="auto" w:fill="FFFFFF"/>
          </w:tcPr>
          <w:p w14:paraId="5D47B3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537" w:type="dxa"/>
            <w:tcBorders>
              <w:top w:val="single" w:sz="4" w:space="0" w:color="auto"/>
              <w:left w:val="single" w:sz="4" w:space="0" w:color="auto"/>
            </w:tcBorders>
            <w:shd w:val="clear" w:color="auto" w:fill="FFFFFF"/>
            <w:vAlign w:val="center"/>
          </w:tcPr>
          <w:p w14:paraId="22AB02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103" w:type="dxa"/>
            <w:tcBorders>
              <w:top w:val="single" w:sz="4" w:space="0" w:color="auto"/>
              <w:left w:val="single" w:sz="4" w:space="0" w:color="auto"/>
              <w:right w:val="single" w:sz="4" w:space="0" w:color="auto"/>
            </w:tcBorders>
            <w:shd w:val="clear" w:color="auto" w:fill="FFFFFF"/>
          </w:tcPr>
          <w:p w14:paraId="15968F3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549CB336" w14:textId="77777777" w:rsidTr="00282CC1">
        <w:trPr>
          <w:trHeight w:val="634"/>
          <w:jc w:val="center"/>
        </w:trPr>
        <w:tc>
          <w:tcPr>
            <w:tcW w:w="725" w:type="dxa"/>
            <w:vMerge w:val="restart"/>
            <w:tcBorders>
              <w:left w:val="single" w:sz="4" w:space="0" w:color="auto"/>
            </w:tcBorders>
            <w:shd w:val="clear" w:color="auto" w:fill="FFFFFF"/>
          </w:tcPr>
          <w:p w14:paraId="3E6A83A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vMerge w:val="restart"/>
            <w:tcBorders>
              <w:left w:val="single" w:sz="4" w:space="0" w:color="auto"/>
            </w:tcBorders>
            <w:shd w:val="clear" w:color="auto" w:fill="FFFFFF"/>
            <w:vAlign w:val="center"/>
          </w:tcPr>
          <w:p w14:paraId="1749796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103" w:type="dxa"/>
            <w:vMerge w:val="restart"/>
            <w:tcBorders>
              <w:left w:val="single" w:sz="4" w:space="0" w:color="auto"/>
              <w:right w:val="single" w:sz="4" w:space="0" w:color="auto"/>
            </w:tcBorders>
            <w:shd w:val="clear" w:color="auto" w:fill="FFFFFF"/>
            <w:vAlign w:val="center"/>
          </w:tcPr>
          <w:p w14:paraId="78C264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փոփոխություններ կատարելու համար տեղեկություններ (Р.СС.05.МSG.003)</w:t>
            </w:r>
          </w:p>
        </w:tc>
      </w:tr>
      <w:tr w:rsidR="006B0FB0" w:rsidRPr="00DB4833" w14:paraId="5D42B835" w14:textId="77777777" w:rsidTr="00282CC1">
        <w:trPr>
          <w:trHeight w:val="634"/>
          <w:jc w:val="center"/>
        </w:trPr>
        <w:tc>
          <w:tcPr>
            <w:tcW w:w="725" w:type="dxa"/>
            <w:vMerge/>
            <w:tcBorders>
              <w:left w:val="single" w:sz="4" w:space="0" w:color="auto"/>
            </w:tcBorders>
            <w:shd w:val="clear" w:color="auto" w:fill="FFFFFF"/>
          </w:tcPr>
          <w:p w14:paraId="1A93F6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vMerge/>
            <w:tcBorders>
              <w:left w:val="single" w:sz="4" w:space="0" w:color="auto"/>
            </w:tcBorders>
            <w:shd w:val="clear" w:color="auto" w:fill="FFFFFF"/>
            <w:vAlign w:val="center"/>
          </w:tcPr>
          <w:p w14:paraId="395EF5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103" w:type="dxa"/>
            <w:vMerge/>
            <w:tcBorders>
              <w:left w:val="single" w:sz="4" w:space="0" w:color="auto"/>
              <w:right w:val="single" w:sz="4" w:space="0" w:color="auto"/>
            </w:tcBorders>
            <w:shd w:val="clear" w:color="auto" w:fill="FFFFFF"/>
            <w:vAlign w:val="center"/>
          </w:tcPr>
          <w:p w14:paraId="0B086C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388C027" w14:textId="77777777" w:rsidTr="00282CC1">
        <w:trPr>
          <w:jc w:val="center"/>
        </w:trPr>
        <w:tc>
          <w:tcPr>
            <w:tcW w:w="725" w:type="dxa"/>
            <w:tcBorders>
              <w:left w:val="single" w:sz="4" w:space="0" w:color="auto"/>
            </w:tcBorders>
            <w:shd w:val="clear" w:color="auto" w:fill="FFFFFF"/>
          </w:tcPr>
          <w:p w14:paraId="63A1AAE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tcBorders>
            <w:shd w:val="clear" w:color="auto" w:fill="FFFFFF"/>
          </w:tcPr>
          <w:p w14:paraId="4C2593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103" w:type="dxa"/>
            <w:tcBorders>
              <w:left w:val="single" w:sz="4" w:space="0" w:color="auto"/>
              <w:right w:val="single" w:sz="4" w:space="0" w:color="auto"/>
            </w:tcBorders>
            <w:shd w:val="clear" w:color="auto" w:fill="FFFFFF"/>
            <w:vAlign w:val="center"/>
          </w:tcPr>
          <w:p w14:paraId="58A957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հաղորդագրության հաջող մշակման մասին ծանուցում (Р.СС.05.МSG.002)</w:t>
            </w:r>
          </w:p>
        </w:tc>
      </w:tr>
      <w:tr w:rsidR="006B0FB0" w:rsidRPr="00DB4833" w14:paraId="382BA045" w14:textId="77777777" w:rsidTr="00282CC1">
        <w:trPr>
          <w:jc w:val="center"/>
        </w:trPr>
        <w:tc>
          <w:tcPr>
            <w:tcW w:w="725" w:type="dxa"/>
            <w:tcBorders>
              <w:top w:val="single" w:sz="4" w:space="0" w:color="auto"/>
              <w:left w:val="single" w:sz="4" w:space="0" w:color="auto"/>
            </w:tcBorders>
            <w:shd w:val="clear" w:color="auto" w:fill="FFFFFF"/>
          </w:tcPr>
          <w:p w14:paraId="60409B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537" w:type="dxa"/>
            <w:tcBorders>
              <w:top w:val="single" w:sz="4" w:space="0" w:color="auto"/>
              <w:left w:val="single" w:sz="4" w:space="0" w:color="auto"/>
            </w:tcBorders>
            <w:shd w:val="clear" w:color="auto" w:fill="FFFFFF"/>
            <w:vAlign w:val="center"/>
          </w:tcPr>
          <w:p w14:paraId="29A0C0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հաղորդագրությունների պարամետրերը՝</w:t>
            </w:r>
          </w:p>
        </w:tc>
        <w:tc>
          <w:tcPr>
            <w:tcW w:w="5103" w:type="dxa"/>
            <w:tcBorders>
              <w:top w:val="single" w:sz="4" w:space="0" w:color="auto"/>
              <w:left w:val="single" w:sz="4" w:space="0" w:color="auto"/>
              <w:right w:val="single" w:sz="4" w:space="0" w:color="auto"/>
            </w:tcBorders>
            <w:shd w:val="clear" w:color="auto" w:fill="FFFFFF"/>
          </w:tcPr>
          <w:p w14:paraId="170865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68B56D6" w14:textId="77777777" w:rsidTr="00282CC1">
        <w:trPr>
          <w:jc w:val="center"/>
        </w:trPr>
        <w:tc>
          <w:tcPr>
            <w:tcW w:w="725" w:type="dxa"/>
            <w:tcBorders>
              <w:left w:val="single" w:sz="4" w:space="0" w:color="auto"/>
              <w:bottom w:val="single" w:sz="4" w:space="0" w:color="auto"/>
            </w:tcBorders>
            <w:shd w:val="clear" w:color="auto" w:fill="FFFFFF"/>
          </w:tcPr>
          <w:p w14:paraId="7CB041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left w:val="single" w:sz="4" w:space="0" w:color="auto"/>
              <w:bottom w:val="single" w:sz="4" w:space="0" w:color="auto"/>
            </w:tcBorders>
            <w:shd w:val="clear" w:color="auto" w:fill="FFFFFF"/>
            <w:vAlign w:val="center"/>
          </w:tcPr>
          <w:p w14:paraId="10D520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103" w:type="dxa"/>
            <w:tcBorders>
              <w:left w:val="single" w:sz="4" w:space="0" w:color="auto"/>
              <w:bottom w:val="single" w:sz="4" w:space="0" w:color="auto"/>
              <w:right w:val="single" w:sz="4" w:space="0" w:color="auto"/>
            </w:tcBorders>
            <w:shd w:val="clear" w:color="auto" w:fill="FFFFFF"/>
            <w:vAlign w:val="center"/>
          </w:tcPr>
          <w:p w14:paraId="5B4163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4A9CF5D8" w14:textId="77777777" w:rsidTr="00282CC1">
        <w:trPr>
          <w:jc w:val="center"/>
        </w:trPr>
        <w:tc>
          <w:tcPr>
            <w:tcW w:w="725" w:type="dxa"/>
            <w:tcBorders>
              <w:top w:val="single" w:sz="4" w:space="0" w:color="auto"/>
              <w:left w:val="single" w:sz="4" w:space="0" w:color="auto"/>
              <w:bottom w:val="single" w:sz="4" w:space="0" w:color="auto"/>
            </w:tcBorders>
            <w:shd w:val="clear" w:color="auto" w:fill="FFFFFF"/>
          </w:tcPr>
          <w:p w14:paraId="5A8F56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537" w:type="dxa"/>
            <w:tcBorders>
              <w:top w:val="single" w:sz="4" w:space="0" w:color="auto"/>
              <w:left w:val="single" w:sz="4" w:space="0" w:color="auto"/>
              <w:bottom w:val="single" w:sz="4" w:space="0" w:color="auto"/>
            </w:tcBorders>
            <w:shd w:val="clear" w:color="auto" w:fill="FFFFFF"/>
            <w:vAlign w:val="center"/>
          </w:tcPr>
          <w:p w14:paraId="47E67E0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07EC6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02903DCF" w14:textId="77777777" w:rsidR="006B0FB0" w:rsidRPr="00DB4833" w:rsidRDefault="006B0FB0" w:rsidP="009B6BDF">
      <w:pPr>
        <w:spacing w:after="160" w:line="360" w:lineRule="auto"/>
        <w:ind w:right="-8"/>
      </w:pPr>
    </w:p>
    <w:p w14:paraId="729FD59C" w14:textId="77777777" w:rsidR="006B0FB0"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ռեեստրից տեղեկությունների հանում» ընդհանուր գործընթացի տրանզակցիա</w:t>
      </w:r>
      <w:r w:rsidR="00250D0D" w:rsidRPr="00DB4833">
        <w:rPr>
          <w:rFonts w:ascii="Sylfaen" w:hAnsi="Sylfaen"/>
          <w:sz w:val="24"/>
          <w:szCs w:val="24"/>
        </w:rPr>
        <w:t>ն</w:t>
      </w:r>
      <w:r w:rsidR="00505133" w:rsidRPr="00DB4833">
        <w:rPr>
          <w:rFonts w:ascii="Sylfaen" w:hAnsi="Sylfaen"/>
          <w:sz w:val="24"/>
          <w:szCs w:val="24"/>
        </w:rPr>
        <w:t xml:space="preserve"> </w:t>
      </w:r>
      <w:r w:rsidR="004E415E" w:rsidRPr="00DB4833">
        <w:rPr>
          <w:rFonts w:ascii="Sylfaen" w:hAnsi="Sylfaen"/>
          <w:sz w:val="24"/>
          <w:szCs w:val="24"/>
        </w:rPr>
        <w:t>(Р.СС.05.ТRN.003)</w:t>
      </w:r>
    </w:p>
    <w:p w14:paraId="78D2B05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45C3F550" w14:textId="77777777" w:rsidR="006B0FB0" w:rsidRPr="00DB4833" w:rsidRDefault="006B0FB0" w:rsidP="00AD091A">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հանում» ընդհանուր գործընթացի տրանզակցիան </w:t>
      </w:r>
      <w:r w:rsidR="004E415E" w:rsidRPr="00DB4833">
        <w:rPr>
          <w:rFonts w:ascii="Sylfaen" w:hAnsi="Sylfaen"/>
          <w:sz w:val="24"/>
          <w:szCs w:val="24"/>
        </w:rPr>
        <w:t xml:space="preserve">(Р.СС.05.TRN.003) </w:t>
      </w:r>
      <w:r w:rsidRPr="00DB4833">
        <w:rPr>
          <w:rFonts w:ascii="Sylfaen" w:hAnsi="Sylfaen"/>
          <w:sz w:val="24"/>
          <w:szCs w:val="24"/>
        </w:rPr>
        <w:t>կատարվում է մաքսային ներկայացուցիչների ընդհանուր ռեեստրից իրավաբանական անձին հանելու նպատակով տեղեկությունները Հանձնաժողովին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09A6D3B6" w14:textId="40E18272" w:rsidR="006B0FB0"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1760640" behindDoc="0" locked="0" layoutInCell="1" allowOverlap="1" wp14:anchorId="1FC35573" wp14:editId="6E049553">
                <wp:simplePos x="0" y="0"/>
                <wp:positionH relativeFrom="column">
                  <wp:posOffset>80645</wp:posOffset>
                </wp:positionH>
                <wp:positionV relativeFrom="paragraph">
                  <wp:posOffset>42545</wp:posOffset>
                </wp:positionV>
                <wp:extent cx="5476875" cy="3020695"/>
                <wp:effectExtent l="0" t="0" r="0" b="0"/>
                <wp:wrapNone/>
                <wp:docPr id="2104360783"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875" cy="3020695"/>
                          <a:chOff x="1545" y="1485"/>
                          <a:chExt cx="8625" cy="4757"/>
                        </a:xfrm>
                      </wpg:grpSpPr>
                      <wps:wsp>
                        <wps:cNvPr id="1555055593" name="Text Box 150"/>
                        <wps:cNvSpPr txBox="1">
                          <a:spLocks noChangeArrowheads="1"/>
                        </wps:cNvSpPr>
                        <wps:spPr bwMode="auto">
                          <a:xfrm>
                            <a:off x="2093" y="1485"/>
                            <a:ext cx="3310" cy="3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8B757" w14:textId="77777777" w:rsidR="00EC2E69" w:rsidRPr="00B20CBA" w:rsidRDefault="00EC2E69" w:rsidP="006B0FB0">
                              <w:pPr>
                                <w:jc w:val="center"/>
                                <w:rPr>
                                  <w:sz w:val="16"/>
                                  <w:szCs w:val="16"/>
                                </w:rPr>
                              </w:pPr>
                              <w:r w:rsidRPr="00B20CBA">
                                <w:rPr>
                                  <w:sz w:val="16"/>
                                  <w:szCs w:val="16"/>
                                </w:rPr>
                                <w:t>Նախաձեռնող</w:t>
                              </w:r>
                            </w:p>
                          </w:txbxContent>
                        </wps:txbx>
                        <wps:bodyPr rot="0" vert="horz" wrap="square" lIns="19440" tIns="9720" rIns="19440" bIns="9720" anchor="t" anchorCtr="0" upright="1">
                          <a:noAutofit/>
                        </wps:bodyPr>
                      </wps:wsp>
                      <wps:wsp>
                        <wps:cNvPr id="1810143806" name="Text Box 151"/>
                        <wps:cNvSpPr txBox="1">
                          <a:spLocks noChangeArrowheads="1"/>
                        </wps:cNvSpPr>
                        <wps:spPr bwMode="auto">
                          <a:xfrm>
                            <a:off x="6860" y="1485"/>
                            <a:ext cx="3310" cy="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E895B" w14:textId="77777777" w:rsidR="00EC2E69" w:rsidRPr="00B20CBA" w:rsidRDefault="00EC2E69" w:rsidP="006B0FB0">
                              <w:pPr>
                                <w:jc w:val="center"/>
                                <w:rPr>
                                  <w:sz w:val="16"/>
                                  <w:szCs w:val="16"/>
                                </w:rPr>
                              </w:pPr>
                              <w:r w:rsidRPr="00B20CBA">
                                <w:rPr>
                                  <w:sz w:val="16"/>
                                  <w:szCs w:val="16"/>
                                  <w:lang w:val="ru-RU"/>
                                </w:rPr>
                                <w:t>Ռե</w:t>
                              </w:r>
                              <w:r w:rsidRPr="00B20CBA">
                                <w:rPr>
                                  <w:sz w:val="16"/>
                                  <w:szCs w:val="16"/>
                                </w:rPr>
                                <w:t>սպոնդենտ</w:t>
                              </w:r>
                            </w:p>
                          </w:txbxContent>
                        </wps:txbx>
                        <wps:bodyPr rot="0" vert="horz" wrap="square" lIns="19440" tIns="9720" rIns="19440" bIns="9720" anchor="t" anchorCtr="0" upright="1">
                          <a:noAutofit/>
                        </wps:bodyPr>
                      </wps:wsp>
                      <wps:wsp>
                        <wps:cNvPr id="1476653939" name="Text Box 152"/>
                        <wps:cNvSpPr txBox="1">
                          <a:spLocks noChangeArrowheads="1"/>
                        </wps:cNvSpPr>
                        <wps:spPr bwMode="auto">
                          <a:xfrm>
                            <a:off x="4875" y="2539"/>
                            <a:ext cx="2670" cy="9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A2557" w14:textId="77777777" w:rsidR="00EC2E69" w:rsidRPr="00AD2DA7" w:rsidRDefault="00EC2E69" w:rsidP="0090183A">
                              <w:pPr>
                                <w:ind w:left="142" w:right="-75"/>
                                <w:rPr>
                                  <w:sz w:val="16"/>
                                  <w:szCs w:val="16"/>
                                  <w:lang w:val="en-US"/>
                                </w:rPr>
                              </w:pPr>
                              <w:r>
                                <w:rPr>
                                  <w:sz w:val="16"/>
                                  <w:szCs w:val="16"/>
                                </w:rPr>
                                <w:t>P.</w:t>
                              </w:r>
                              <w:r>
                                <w:rPr>
                                  <w:sz w:val="16"/>
                                  <w:szCs w:val="16"/>
                                  <w:lang w:val="en-US"/>
                                </w:rPr>
                                <w:t xml:space="preserve">CC.05.MSG.004 </w:t>
                              </w:r>
                              <w:proofErr w:type="spellStart"/>
                              <w:r>
                                <w:rPr>
                                  <w:sz w:val="16"/>
                                  <w:szCs w:val="16"/>
                                  <w:lang w:val="en-US"/>
                                </w:rPr>
                                <w:t>Մ</w:t>
                              </w:r>
                              <w:r w:rsidRPr="00AD2DA7">
                                <w:rPr>
                                  <w:sz w:val="16"/>
                                  <w:szCs w:val="16"/>
                                  <w:lang w:val="en-US"/>
                                </w:rPr>
                                <w:t>աքսային</w:t>
                              </w:r>
                              <w:proofErr w:type="spellEnd"/>
                              <w:r w:rsidRPr="00AD2DA7">
                                <w:rPr>
                                  <w:sz w:val="16"/>
                                  <w:szCs w:val="16"/>
                                  <w:lang w:val="en-US"/>
                                </w:rPr>
                                <w:t xml:space="preserve"> </w:t>
                              </w:r>
                              <w:proofErr w:type="spellStart"/>
                              <w:r w:rsidRPr="00AD2DA7">
                                <w:rPr>
                                  <w:sz w:val="16"/>
                                  <w:szCs w:val="16"/>
                                  <w:lang w:val="en-US"/>
                                </w:rPr>
                                <w:t>ներկայացուցիչների</w:t>
                              </w:r>
                              <w:proofErr w:type="spellEnd"/>
                              <w:r w:rsidRPr="00AD2DA7">
                                <w:rPr>
                                  <w:sz w:val="16"/>
                                  <w:szCs w:val="16"/>
                                  <w:lang w:val="en-US"/>
                                </w:rPr>
                                <w:t xml:space="preserve"> </w:t>
                              </w:r>
                              <w:proofErr w:type="spellStart"/>
                              <w:r w:rsidRPr="00AD2DA7">
                                <w:rPr>
                                  <w:sz w:val="16"/>
                                  <w:szCs w:val="16"/>
                                  <w:lang w:val="en-US"/>
                                </w:rPr>
                                <w:t>ընդհանուր</w:t>
                              </w:r>
                              <w:proofErr w:type="spellEnd"/>
                              <w:r w:rsidRPr="00AD2DA7">
                                <w:rPr>
                                  <w:sz w:val="16"/>
                                  <w:szCs w:val="16"/>
                                  <w:lang w:val="en-US"/>
                                </w:rPr>
                                <w:t xml:space="preserve"> </w:t>
                              </w:r>
                              <w:proofErr w:type="spellStart"/>
                              <w:r w:rsidRPr="00AD2DA7">
                                <w:rPr>
                                  <w:sz w:val="16"/>
                                  <w:szCs w:val="16"/>
                                  <w:lang w:val="en-US"/>
                                </w:rPr>
                                <w:t>ռեեստրից</w:t>
                              </w:r>
                              <w:proofErr w:type="spellEnd"/>
                              <w:r w:rsidRPr="00AD2DA7">
                                <w:rPr>
                                  <w:sz w:val="16"/>
                                  <w:szCs w:val="16"/>
                                  <w:lang w:val="en-US"/>
                                </w:rPr>
                                <w:t xml:space="preserve"> </w:t>
                              </w:r>
                              <w:proofErr w:type="spellStart"/>
                              <w:r w:rsidRPr="00AD2DA7">
                                <w:rPr>
                                  <w:sz w:val="16"/>
                                  <w:szCs w:val="16"/>
                                  <w:lang w:val="en-US"/>
                                </w:rPr>
                                <w:t>հանելու</w:t>
                              </w:r>
                              <w:proofErr w:type="spellEnd"/>
                              <w:r w:rsidRPr="00AD2DA7">
                                <w:rPr>
                                  <w:sz w:val="16"/>
                                  <w:szCs w:val="16"/>
                                  <w:lang w:val="en-US"/>
                                </w:rPr>
                                <w:t xml:space="preserve"> </w:t>
                              </w:r>
                              <w:proofErr w:type="spellStart"/>
                              <w:r w:rsidRPr="00AD2DA7">
                                <w:rPr>
                                  <w:sz w:val="16"/>
                                  <w:szCs w:val="16"/>
                                  <w:lang w:val="en-US"/>
                                </w:rPr>
                                <w:t>համար</w:t>
                              </w:r>
                              <w:proofErr w:type="spellEnd"/>
                              <w:r w:rsidRPr="00AD2DA7">
                                <w:rPr>
                                  <w:sz w:val="16"/>
                                  <w:szCs w:val="16"/>
                                  <w:lang w:val="en-US"/>
                                </w:rPr>
                                <w:t xml:space="preserve"> </w:t>
                              </w:r>
                              <w:proofErr w:type="spellStart"/>
                              <w:r w:rsidRPr="00AD2DA7">
                                <w:rPr>
                                  <w:sz w:val="16"/>
                                  <w:szCs w:val="16"/>
                                  <w:lang w:val="en-US"/>
                                </w:rPr>
                                <w:t>տեղեկություններ</w:t>
                              </w:r>
                              <w:proofErr w:type="spellEnd"/>
                            </w:p>
                          </w:txbxContent>
                        </wps:txbx>
                        <wps:bodyPr rot="0" vert="horz" wrap="square" lIns="19440" tIns="9720" rIns="19440" bIns="9720" anchor="t" anchorCtr="0" upright="1">
                          <a:noAutofit/>
                        </wps:bodyPr>
                      </wps:wsp>
                      <wps:wsp>
                        <wps:cNvPr id="1939879142" name="Text Box 153"/>
                        <wps:cNvSpPr txBox="1">
                          <a:spLocks noChangeArrowheads="1"/>
                        </wps:cNvSpPr>
                        <wps:spPr bwMode="auto">
                          <a:xfrm>
                            <a:off x="4950" y="3633"/>
                            <a:ext cx="2595" cy="4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B5224" w14:textId="77777777" w:rsidR="00EC2E69" w:rsidRPr="0090183A" w:rsidRDefault="00EC2E69" w:rsidP="006B0FB0">
                              <w:pPr>
                                <w:rPr>
                                  <w:sz w:val="14"/>
                                  <w:szCs w:val="16"/>
                                </w:rPr>
                              </w:pPr>
                              <w:r w:rsidRPr="0090183A">
                                <w:rPr>
                                  <w:sz w:val="14"/>
                                  <w:szCs w:val="16"/>
                                  <w:lang w:val="en-US"/>
                                </w:rPr>
                                <w:t>P.CC.05.MSG.00</w:t>
                              </w:r>
                              <w:r w:rsidRPr="0090183A">
                                <w:rPr>
                                  <w:sz w:val="14"/>
                                  <w:szCs w:val="16"/>
                                </w:rPr>
                                <w:t>2 Հաղորդագրության հաջող մշակման մասին ծանուցում</w:t>
                              </w:r>
                            </w:p>
                          </w:txbxContent>
                        </wps:txbx>
                        <wps:bodyPr rot="0" vert="horz" wrap="square" lIns="19440" tIns="9720" rIns="19440" bIns="9720" anchor="t" anchorCtr="0" upright="1">
                          <a:noAutofit/>
                        </wps:bodyPr>
                      </wps:wsp>
                      <wps:wsp>
                        <wps:cNvPr id="1306607893" name="Text Box 154"/>
                        <wps:cNvSpPr txBox="1">
                          <a:spLocks noChangeArrowheads="1"/>
                        </wps:cNvSpPr>
                        <wps:spPr bwMode="auto">
                          <a:xfrm>
                            <a:off x="7733" y="3047"/>
                            <a:ext cx="2055" cy="1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A54AA" w14:textId="77777777" w:rsidR="00EC2E69" w:rsidRPr="00AD2DA7" w:rsidRDefault="00EC2E69" w:rsidP="006B0FB0">
                              <w:pPr>
                                <w:rPr>
                                  <w:sz w:val="16"/>
                                  <w:szCs w:val="16"/>
                                </w:rPr>
                              </w:pPr>
                              <w:r>
                                <w:rPr>
                                  <w:sz w:val="16"/>
                                  <w:szCs w:val="16"/>
                                </w:rPr>
                                <w:t>Մ</w:t>
                              </w:r>
                              <w:r w:rsidRPr="00AD2DA7">
                                <w:rPr>
                                  <w:sz w:val="16"/>
                                  <w:szCs w:val="16"/>
                                </w:rPr>
                                <w:t>աքսային ներկայացուցիչների ընդհանուր ռեեստրից հանելու համար տեղեկություններ</w:t>
                              </w:r>
                              <w:r>
                                <w:rPr>
                                  <w:sz w:val="16"/>
                                  <w:szCs w:val="16"/>
                                </w:rPr>
                                <w:t>ի ընդունում եւ մշակում</w:t>
                              </w:r>
                            </w:p>
                          </w:txbxContent>
                        </wps:txbx>
                        <wps:bodyPr rot="0" vert="horz" wrap="square" lIns="19440" tIns="9720" rIns="19440" bIns="9720" anchor="t" anchorCtr="0" upright="1">
                          <a:noAutofit/>
                        </wps:bodyPr>
                      </wps:wsp>
                      <wps:wsp>
                        <wps:cNvPr id="2031822561" name="Text Box 155"/>
                        <wps:cNvSpPr txBox="1">
                          <a:spLocks noChangeArrowheads="1"/>
                        </wps:cNvSpPr>
                        <wps:spPr bwMode="auto">
                          <a:xfrm>
                            <a:off x="2775" y="3135"/>
                            <a:ext cx="1875" cy="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856B0" w14:textId="77777777" w:rsidR="00EC2E69" w:rsidRPr="0090183A" w:rsidRDefault="00EC2E69" w:rsidP="006B0FB0">
                              <w:pPr>
                                <w:rPr>
                                  <w:sz w:val="14"/>
                                  <w:szCs w:val="16"/>
                                  <w:lang w:val="en-US"/>
                                </w:rPr>
                              </w:pPr>
                              <w:r w:rsidRPr="0090183A">
                                <w:rPr>
                                  <w:sz w:val="14"/>
                                  <w:szCs w:val="16"/>
                                </w:rPr>
                                <w:t xml:space="preserve">Մաքսային </w:t>
                              </w:r>
                              <w:r w:rsidRPr="0090183A">
                                <w:rPr>
                                  <w:sz w:val="14"/>
                                  <w:szCs w:val="16"/>
                                </w:rPr>
                                <w:t>ներկայացուցիչների ընդհանուր ռեեստրից հանելու համար տեղեկությունների ներկայացում</w:t>
                              </w:r>
                            </w:p>
                          </w:txbxContent>
                        </wps:txbx>
                        <wps:bodyPr rot="0" vert="horz" wrap="square" lIns="19440" tIns="9720" rIns="19440" bIns="9720" anchor="t" anchorCtr="0" upright="1">
                          <a:noAutofit/>
                        </wps:bodyPr>
                      </wps:wsp>
                      <wps:wsp>
                        <wps:cNvPr id="1123037357" name="Text Box 156"/>
                        <wps:cNvSpPr txBox="1">
                          <a:spLocks noChangeArrowheads="1"/>
                        </wps:cNvSpPr>
                        <wps:spPr bwMode="auto">
                          <a:xfrm>
                            <a:off x="2175" y="4838"/>
                            <a:ext cx="3228"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F0139" w14:textId="77777777" w:rsidR="00EC2E69" w:rsidRDefault="00EC2E69" w:rsidP="006B0FB0">
                              <w:pPr>
                                <w:rPr>
                                  <w:sz w:val="16"/>
                                  <w:szCs w:val="16"/>
                                  <w:lang w:val="en-US"/>
                                </w:rPr>
                              </w:pPr>
                              <w:r>
                                <w:rPr>
                                  <w:sz w:val="16"/>
                                  <w:szCs w:val="16"/>
                                  <w:lang w:val="en-US"/>
                                </w:rPr>
                                <w:t>Մ</w:t>
                              </w:r>
                              <w:r>
                                <w:rPr>
                                  <w:sz w:val="16"/>
                                  <w:szCs w:val="16"/>
                                </w:rPr>
                                <w:t>աքսային ներկայացուցչի մասին տեղեկություններ [</w:t>
                              </w:r>
                              <w:proofErr w:type="spellStart"/>
                              <w:r>
                                <w:rPr>
                                  <w:sz w:val="16"/>
                                  <w:szCs w:val="16"/>
                                  <w:lang w:val="en-US"/>
                                </w:rPr>
                                <w:t>մշ</w:t>
                              </w:r>
                              <w:proofErr w:type="spellEnd"/>
                              <w:r>
                                <w:rPr>
                                  <w:sz w:val="16"/>
                                  <w:szCs w:val="16"/>
                                </w:rPr>
                                <w:t>ակվել են]</w:t>
                              </w:r>
                            </w:p>
                          </w:txbxContent>
                        </wps:txbx>
                        <wps:bodyPr rot="0" vert="horz" wrap="square" lIns="19440" tIns="9720" rIns="19440" bIns="9720" anchor="t" anchorCtr="0" upright="1">
                          <a:noAutofit/>
                        </wps:bodyPr>
                      </wps:wsp>
                      <wps:wsp>
                        <wps:cNvPr id="176855703" name="Text Box 157"/>
                        <wps:cNvSpPr txBox="1">
                          <a:spLocks noChangeArrowheads="1"/>
                        </wps:cNvSpPr>
                        <wps:spPr bwMode="auto">
                          <a:xfrm>
                            <a:off x="3900" y="5837"/>
                            <a:ext cx="1268"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21920" w14:textId="77777777" w:rsidR="00EC2E69" w:rsidRDefault="00EC2E69" w:rsidP="006B0FB0">
                              <w:pPr>
                                <w:ind w:hanging="90"/>
                                <w:rPr>
                                  <w:sz w:val="16"/>
                                  <w:szCs w:val="16"/>
                                  <w:lang w:val="en-US"/>
                                </w:rPr>
                              </w:pPr>
                              <w:r w:rsidRPr="00AD2DA7">
                                <w:rPr>
                                  <w:sz w:val="16"/>
                                  <w:szCs w:val="16"/>
                                </w:rPr>
                                <w:t>Հաջողություն</w:t>
                              </w:r>
                            </w:p>
                          </w:txbxContent>
                        </wps:txbx>
                        <wps:bodyPr rot="0" vert="horz" wrap="square" lIns="91440" tIns="45720" rIns="91440" bIns="45720" anchor="t" anchorCtr="0" upright="1">
                          <a:noAutofit/>
                        </wps:bodyPr>
                      </wps:wsp>
                      <wps:wsp>
                        <wps:cNvPr id="1274698415" name="Text Box 158"/>
                        <wps:cNvSpPr txBox="1">
                          <a:spLocks noChangeArrowheads="1"/>
                        </wps:cNvSpPr>
                        <wps:spPr bwMode="auto">
                          <a:xfrm>
                            <a:off x="1545" y="3945"/>
                            <a:ext cx="1095" cy="5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2D876" w14:textId="77777777" w:rsidR="00EC2E69" w:rsidRPr="00AD2DA7" w:rsidRDefault="00EC2E69" w:rsidP="00A7792F">
                              <w:pPr>
                                <w:ind w:right="42"/>
                                <w:jc w:val="center"/>
                                <w:rPr>
                                  <w:sz w:val="16"/>
                                  <w:szCs w:val="16"/>
                                </w:rPr>
                              </w:pPr>
                              <w:r>
                                <w:rPr>
                                  <w:sz w:val="16"/>
                                  <w:szCs w:val="16"/>
                                </w:rPr>
                                <w:t xml:space="preserve">Հսկողության </w:t>
                              </w:r>
                              <w:r>
                                <w:rPr>
                                  <w:sz w:val="16"/>
                                  <w:szCs w:val="16"/>
                                </w:rPr>
                                <w:t>սխալ</w:t>
                              </w:r>
                            </w:p>
                            <w:p w14:paraId="3F36E223" w14:textId="77777777" w:rsidR="00EC2E69" w:rsidRPr="00D06EB5" w:rsidRDefault="00EC2E69" w:rsidP="006B0FB0"/>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35573" id="Group 397" o:spid="_x0000_s1188" style="position:absolute;left:0;text-align:left;margin-left:6.35pt;margin-top:3.35pt;width:431.25pt;height:237.85pt;z-index:251760640" coordorigin="1545,1485" coordsize="8625,4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">
                <v:shape id="Text Box 150" o:spid="_x0000_s1189" type="#_x0000_t202" style="position:absolute;left:2093;top:1485;width:331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" stroked="f">
                  <v:textbox inset=".54mm,.27mm,.54mm,.27mm">
                    <w:txbxContent>
                      <w:p w14:paraId="2478B757" w14:textId="77777777" w:rsidR="00EC2E69" w:rsidRPr="00B20CBA" w:rsidRDefault="00EC2E69" w:rsidP="006B0FB0">
                        <w:pPr>
                          <w:jc w:val="center"/>
                          <w:rPr>
                            <w:sz w:val="16"/>
                            <w:szCs w:val="16"/>
                          </w:rPr>
                        </w:pPr>
                        <w:r w:rsidRPr="00B20CBA">
                          <w:rPr>
                            <w:sz w:val="16"/>
                            <w:szCs w:val="16"/>
                          </w:rPr>
                          <w:t>Նախաձեռնող</w:t>
                        </w:r>
                      </w:p>
                    </w:txbxContent>
                  </v:textbox>
                </v:shape>
                <v:shape id="Text Box 151" o:spid="_x0000_s1190" type="#_x0000_t202" style="position:absolute;left:6860;top:1485;width:3310;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" stroked="f">
                  <v:textbox inset=".54mm,.27mm,.54mm,.27mm">
                    <w:txbxContent>
                      <w:p w14:paraId="10DE895B" w14:textId="77777777" w:rsidR="00EC2E69" w:rsidRPr="00B20CBA" w:rsidRDefault="00EC2E69" w:rsidP="006B0FB0">
                        <w:pPr>
                          <w:jc w:val="center"/>
                          <w:rPr>
                            <w:sz w:val="16"/>
                            <w:szCs w:val="16"/>
                          </w:rPr>
                        </w:pPr>
                        <w:r w:rsidRPr="00B20CBA">
                          <w:rPr>
                            <w:sz w:val="16"/>
                            <w:szCs w:val="16"/>
                            <w:lang w:val="ru-RU"/>
                          </w:rPr>
                          <w:t>Ռե</w:t>
                        </w:r>
                        <w:r w:rsidRPr="00B20CBA">
                          <w:rPr>
                            <w:sz w:val="16"/>
                            <w:szCs w:val="16"/>
                          </w:rPr>
                          <w:t>սպոնդենտ</w:t>
                        </w:r>
                      </w:p>
                    </w:txbxContent>
                  </v:textbox>
                </v:shape>
                <v:shape id="Text Box 152" o:spid="_x0000_s1191" type="#_x0000_t202" style="position:absolute;left:4875;top:2539;width:2670;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" stroked="f">
                  <v:textbox inset=".54mm,.27mm,.54mm,.27mm">
                    <w:txbxContent>
                      <w:p w14:paraId="1D9A2557" w14:textId="77777777" w:rsidR="00EC2E69" w:rsidRPr="00AD2DA7" w:rsidRDefault="00EC2E69" w:rsidP="0090183A">
                        <w:pPr>
                          <w:ind w:left="142" w:right="-75"/>
                          <w:rPr>
                            <w:sz w:val="16"/>
                            <w:szCs w:val="16"/>
                            <w:lang w:val="en-US"/>
                          </w:rPr>
                        </w:pPr>
                        <w:r>
                          <w:rPr>
                            <w:sz w:val="16"/>
                            <w:szCs w:val="16"/>
                          </w:rPr>
                          <w:t>P.</w:t>
                        </w:r>
                        <w:r>
                          <w:rPr>
                            <w:sz w:val="16"/>
                            <w:szCs w:val="16"/>
                            <w:lang w:val="en-US"/>
                          </w:rPr>
                          <w:t xml:space="preserve">CC.05.MSG.004 </w:t>
                        </w:r>
                        <w:proofErr w:type="spellStart"/>
                        <w:r>
                          <w:rPr>
                            <w:sz w:val="16"/>
                            <w:szCs w:val="16"/>
                            <w:lang w:val="en-US"/>
                          </w:rPr>
                          <w:t>Մ</w:t>
                        </w:r>
                        <w:r w:rsidRPr="00AD2DA7">
                          <w:rPr>
                            <w:sz w:val="16"/>
                            <w:szCs w:val="16"/>
                            <w:lang w:val="en-US"/>
                          </w:rPr>
                          <w:t>աքսային</w:t>
                        </w:r>
                        <w:proofErr w:type="spellEnd"/>
                        <w:r w:rsidRPr="00AD2DA7">
                          <w:rPr>
                            <w:sz w:val="16"/>
                            <w:szCs w:val="16"/>
                            <w:lang w:val="en-US"/>
                          </w:rPr>
                          <w:t xml:space="preserve"> </w:t>
                        </w:r>
                        <w:proofErr w:type="spellStart"/>
                        <w:r w:rsidRPr="00AD2DA7">
                          <w:rPr>
                            <w:sz w:val="16"/>
                            <w:szCs w:val="16"/>
                            <w:lang w:val="en-US"/>
                          </w:rPr>
                          <w:t>ներկայացուցիչների</w:t>
                        </w:r>
                        <w:proofErr w:type="spellEnd"/>
                        <w:r w:rsidRPr="00AD2DA7">
                          <w:rPr>
                            <w:sz w:val="16"/>
                            <w:szCs w:val="16"/>
                            <w:lang w:val="en-US"/>
                          </w:rPr>
                          <w:t xml:space="preserve"> </w:t>
                        </w:r>
                        <w:proofErr w:type="spellStart"/>
                        <w:r w:rsidRPr="00AD2DA7">
                          <w:rPr>
                            <w:sz w:val="16"/>
                            <w:szCs w:val="16"/>
                            <w:lang w:val="en-US"/>
                          </w:rPr>
                          <w:t>ընդհանուր</w:t>
                        </w:r>
                        <w:proofErr w:type="spellEnd"/>
                        <w:r w:rsidRPr="00AD2DA7">
                          <w:rPr>
                            <w:sz w:val="16"/>
                            <w:szCs w:val="16"/>
                            <w:lang w:val="en-US"/>
                          </w:rPr>
                          <w:t xml:space="preserve"> </w:t>
                        </w:r>
                        <w:proofErr w:type="spellStart"/>
                        <w:r w:rsidRPr="00AD2DA7">
                          <w:rPr>
                            <w:sz w:val="16"/>
                            <w:szCs w:val="16"/>
                            <w:lang w:val="en-US"/>
                          </w:rPr>
                          <w:t>ռեեստրից</w:t>
                        </w:r>
                        <w:proofErr w:type="spellEnd"/>
                        <w:r w:rsidRPr="00AD2DA7">
                          <w:rPr>
                            <w:sz w:val="16"/>
                            <w:szCs w:val="16"/>
                            <w:lang w:val="en-US"/>
                          </w:rPr>
                          <w:t xml:space="preserve"> </w:t>
                        </w:r>
                        <w:proofErr w:type="spellStart"/>
                        <w:r w:rsidRPr="00AD2DA7">
                          <w:rPr>
                            <w:sz w:val="16"/>
                            <w:szCs w:val="16"/>
                            <w:lang w:val="en-US"/>
                          </w:rPr>
                          <w:t>հանելու</w:t>
                        </w:r>
                        <w:proofErr w:type="spellEnd"/>
                        <w:r w:rsidRPr="00AD2DA7">
                          <w:rPr>
                            <w:sz w:val="16"/>
                            <w:szCs w:val="16"/>
                            <w:lang w:val="en-US"/>
                          </w:rPr>
                          <w:t xml:space="preserve"> </w:t>
                        </w:r>
                        <w:proofErr w:type="spellStart"/>
                        <w:r w:rsidRPr="00AD2DA7">
                          <w:rPr>
                            <w:sz w:val="16"/>
                            <w:szCs w:val="16"/>
                            <w:lang w:val="en-US"/>
                          </w:rPr>
                          <w:t>համար</w:t>
                        </w:r>
                        <w:proofErr w:type="spellEnd"/>
                        <w:r w:rsidRPr="00AD2DA7">
                          <w:rPr>
                            <w:sz w:val="16"/>
                            <w:szCs w:val="16"/>
                            <w:lang w:val="en-US"/>
                          </w:rPr>
                          <w:t xml:space="preserve"> </w:t>
                        </w:r>
                        <w:proofErr w:type="spellStart"/>
                        <w:r w:rsidRPr="00AD2DA7">
                          <w:rPr>
                            <w:sz w:val="16"/>
                            <w:szCs w:val="16"/>
                            <w:lang w:val="en-US"/>
                          </w:rPr>
                          <w:t>տեղեկություններ</w:t>
                        </w:r>
                        <w:proofErr w:type="spellEnd"/>
                      </w:p>
                    </w:txbxContent>
                  </v:textbox>
                </v:shape>
                <v:shape id="Text Box 153" o:spid="_x0000_s1192" type="#_x0000_t202" style="position:absolute;left:4950;top:3633;width:2595;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" stroked="f">
                  <v:textbox inset=".54mm,.27mm,.54mm,.27mm">
                    <w:txbxContent>
                      <w:p w14:paraId="6E2B5224" w14:textId="77777777" w:rsidR="00EC2E69" w:rsidRPr="0090183A" w:rsidRDefault="00EC2E69" w:rsidP="006B0FB0">
                        <w:pPr>
                          <w:rPr>
                            <w:sz w:val="14"/>
                            <w:szCs w:val="16"/>
                          </w:rPr>
                        </w:pPr>
                        <w:r w:rsidRPr="0090183A">
                          <w:rPr>
                            <w:sz w:val="14"/>
                            <w:szCs w:val="16"/>
                            <w:lang w:val="en-US"/>
                          </w:rPr>
                          <w:t>P.CC.05.MSG.00</w:t>
                        </w:r>
                        <w:r w:rsidRPr="0090183A">
                          <w:rPr>
                            <w:sz w:val="14"/>
                            <w:szCs w:val="16"/>
                          </w:rPr>
                          <w:t>2 Հաղորդագրության հաջող մշակման մասին ծանուցում</w:t>
                        </w:r>
                      </w:p>
                    </w:txbxContent>
                  </v:textbox>
                </v:shape>
                <v:shape id="Text Box 154" o:spid="_x0000_s1193" type="#_x0000_t202" style="position:absolute;left:7733;top:3047;width:2055;height:1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" stroked="f">
                  <v:textbox inset=".54mm,.27mm,.54mm,.27mm">
                    <w:txbxContent>
                      <w:p w14:paraId="520A54AA" w14:textId="77777777" w:rsidR="00EC2E69" w:rsidRPr="00AD2DA7" w:rsidRDefault="00EC2E69" w:rsidP="006B0FB0">
                        <w:pPr>
                          <w:rPr>
                            <w:sz w:val="16"/>
                            <w:szCs w:val="16"/>
                          </w:rPr>
                        </w:pPr>
                        <w:r>
                          <w:rPr>
                            <w:sz w:val="16"/>
                            <w:szCs w:val="16"/>
                          </w:rPr>
                          <w:t>Մ</w:t>
                        </w:r>
                        <w:r w:rsidRPr="00AD2DA7">
                          <w:rPr>
                            <w:sz w:val="16"/>
                            <w:szCs w:val="16"/>
                          </w:rPr>
                          <w:t>աքսային ներկայացուցիչների ընդհանուր ռեեստրից հանելու համար տեղեկություններ</w:t>
                        </w:r>
                        <w:r>
                          <w:rPr>
                            <w:sz w:val="16"/>
                            <w:szCs w:val="16"/>
                          </w:rPr>
                          <w:t>ի ընդունում եւ մշակում</w:t>
                        </w:r>
                      </w:p>
                    </w:txbxContent>
                  </v:textbox>
                </v:shape>
                <v:shape id="Text Box 155" o:spid="_x0000_s1194" type="#_x0000_t202" style="position:absolute;left:2775;top:3135;width:187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" stroked="f">
                  <v:textbox inset=".54mm,.27mm,.54mm,.27mm">
                    <w:txbxContent>
                      <w:p w14:paraId="619856B0" w14:textId="77777777" w:rsidR="00EC2E69" w:rsidRPr="0090183A" w:rsidRDefault="00EC2E69" w:rsidP="006B0FB0">
                        <w:pPr>
                          <w:rPr>
                            <w:sz w:val="14"/>
                            <w:szCs w:val="16"/>
                            <w:lang w:val="en-US"/>
                          </w:rPr>
                        </w:pPr>
                        <w:r w:rsidRPr="0090183A">
                          <w:rPr>
                            <w:sz w:val="14"/>
                            <w:szCs w:val="16"/>
                          </w:rPr>
                          <w:t xml:space="preserve">Մաքսային </w:t>
                        </w:r>
                        <w:r w:rsidRPr="0090183A">
                          <w:rPr>
                            <w:sz w:val="14"/>
                            <w:szCs w:val="16"/>
                          </w:rPr>
                          <w:t>ներկայացուցիչների ընդհանուր ռեեստրից հանելու համար տեղեկությունների ներկայացում</w:t>
                        </w:r>
                      </w:p>
                    </w:txbxContent>
                  </v:textbox>
                </v:shape>
                <v:shape id="Text Box 156" o:spid="_x0000_s1195" type="#_x0000_t202" style="position:absolute;left:2175;top:4838;width:322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" stroked="f">
                  <v:textbox inset=".54mm,.27mm,.54mm,.27mm">
                    <w:txbxContent>
                      <w:p w14:paraId="0F8F0139" w14:textId="77777777" w:rsidR="00EC2E69" w:rsidRDefault="00EC2E69" w:rsidP="006B0FB0">
                        <w:pPr>
                          <w:rPr>
                            <w:sz w:val="16"/>
                            <w:szCs w:val="16"/>
                            <w:lang w:val="en-US"/>
                          </w:rPr>
                        </w:pPr>
                        <w:r>
                          <w:rPr>
                            <w:sz w:val="16"/>
                            <w:szCs w:val="16"/>
                            <w:lang w:val="en-US"/>
                          </w:rPr>
                          <w:t>Մ</w:t>
                        </w:r>
                        <w:r>
                          <w:rPr>
                            <w:sz w:val="16"/>
                            <w:szCs w:val="16"/>
                          </w:rPr>
                          <w:t>աքսային ներկայացուցչի մասին տեղեկություններ [</w:t>
                        </w:r>
                        <w:proofErr w:type="spellStart"/>
                        <w:r>
                          <w:rPr>
                            <w:sz w:val="16"/>
                            <w:szCs w:val="16"/>
                            <w:lang w:val="en-US"/>
                          </w:rPr>
                          <w:t>մշ</w:t>
                        </w:r>
                        <w:proofErr w:type="spellEnd"/>
                        <w:r>
                          <w:rPr>
                            <w:sz w:val="16"/>
                            <w:szCs w:val="16"/>
                          </w:rPr>
                          <w:t>ակվել են]</w:t>
                        </w:r>
                      </w:p>
                    </w:txbxContent>
                  </v:textbox>
                </v:shape>
                <v:shape id="Text Box 157" o:spid="_x0000_s1196" type="#_x0000_t202" style="position:absolute;left:3900;top:5837;width:126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" stroked="f">
                  <v:textbox>
                    <w:txbxContent>
                      <w:p w14:paraId="24A21920" w14:textId="77777777" w:rsidR="00EC2E69" w:rsidRDefault="00EC2E69" w:rsidP="006B0FB0">
                        <w:pPr>
                          <w:ind w:hanging="90"/>
                          <w:rPr>
                            <w:sz w:val="16"/>
                            <w:szCs w:val="16"/>
                            <w:lang w:val="en-US"/>
                          </w:rPr>
                        </w:pPr>
                        <w:r w:rsidRPr="00AD2DA7">
                          <w:rPr>
                            <w:sz w:val="16"/>
                            <w:szCs w:val="16"/>
                          </w:rPr>
                          <w:t>Հաջողություն</w:t>
                        </w:r>
                      </w:p>
                    </w:txbxContent>
                  </v:textbox>
                </v:shape>
                <v:shape id="Text Box 158" o:spid="_x0000_s1197" type="#_x0000_t202" style="position:absolute;left:1545;top:3945;width:1095;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" stroked="f">
                  <v:textbox inset=".54mm,.27mm,.54mm,.27mm">
                    <w:txbxContent>
                      <w:p w14:paraId="2302D876" w14:textId="77777777" w:rsidR="00EC2E69" w:rsidRPr="00AD2DA7" w:rsidRDefault="00EC2E69" w:rsidP="00A7792F">
                        <w:pPr>
                          <w:ind w:right="42"/>
                          <w:jc w:val="center"/>
                          <w:rPr>
                            <w:sz w:val="16"/>
                            <w:szCs w:val="16"/>
                          </w:rPr>
                        </w:pPr>
                        <w:r>
                          <w:rPr>
                            <w:sz w:val="16"/>
                            <w:szCs w:val="16"/>
                          </w:rPr>
                          <w:t xml:space="preserve">Հսկողության </w:t>
                        </w:r>
                        <w:r>
                          <w:rPr>
                            <w:sz w:val="16"/>
                            <w:szCs w:val="16"/>
                          </w:rPr>
                          <w:t>սխալ</w:t>
                        </w:r>
                      </w:p>
                      <w:p w14:paraId="3F36E223" w14:textId="77777777" w:rsidR="00EC2E69" w:rsidRPr="00D06EB5" w:rsidRDefault="00EC2E69" w:rsidP="006B0FB0"/>
                    </w:txbxContent>
                  </v:textbox>
                </v:shape>
              </v:group>
            </w:pict>
          </mc:Fallback>
        </mc:AlternateContent>
      </w:r>
      <w:r w:rsidR="006B0FB0" w:rsidRPr="00DB4833">
        <w:rPr>
          <w:noProof/>
          <w:lang w:val="en-US" w:eastAsia="en-US" w:bidi="ar-SA"/>
        </w:rPr>
        <w:drawing>
          <wp:inline distT="0" distB="0" distL="0" distR="0" wp14:anchorId="23B1E29D" wp14:editId="7A4F5F99">
            <wp:extent cx="5991225" cy="3143250"/>
            <wp:effectExtent l="19050" t="0" r="9525" b="0"/>
            <wp:docPr id="15" name="Picture 6" descr="\\SERVERTC\Materials\2016\Quarter 2\115-0005-2016-B_Eurasian_Economic_Comm_Phase_V_Part2_2016\Translation\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6\Quarter 2\115-0005-2016-B_Eurasian_Economic_Comm_Phase_V_Part2_2016\Translation\media\image16.jpeg"/>
                    <pic:cNvPicPr>
                      <a:picLocks noChangeAspect="1" noChangeArrowheads="1"/>
                    </pic:cNvPicPr>
                  </pic:nvPicPr>
                  <pic:blipFill>
                    <a:blip r:embed="rId24" cstate="print"/>
                    <a:srcRect/>
                    <a:stretch>
                      <a:fillRect/>
                    </a:stretch>
                  </pic:blipFill>
                  <pic:spPr bwMode="auto">
                    <a:xfrm>
                      <a:off x="0" y="0"/>
                      <a:ext cx="5991225" cy="3143250"/>
                    </a:xfrm>
                    <a:prstGeom prst="rect">
                      <a:avLst/>
                    </a:prstGeom>
                    <a:noFill/>
                    <a:ln w="9525">
                      <a:noFill/>
                      <a:miter lim="800000"/>
                      <a:headEnd/>
                      <a:tailEnd/>
                    </a:ln>
                  </pic:spPr>
                </pic:pic>
              </a:graphicData>
            </a:graphic>
          </wp:inline>
        </w:drawing>
      </w:r>
    </w:p>
    <w:p w14:paraId="601491D5" w14:textId="77777777" w:rsidR="006B0FB0" w:rsidRPr="00DB4833" w:rsidRDefault="006B0FB0" w:rsidP="009B6BDF">
      <w:pPr>
        <w:pStyle w:val="Picturecaption0"/>
        <w:shd w:val="clear" w:color="auto" w:fill="auto"/>
        <w:spacing w:after="160" w:line="360" w:lineRule="auto"/>
        <w:ind w:right="-8"/>
        <w:jc w:val="center"/>
        <w:rPr>
          <w:rFonts w:ascii="Sylfaen" w:hAnsi="Sylfaen"/>
          <w:sz w:val="24"/>
          <w:szCs w:val="24"/>
        </w:rPr>
      </w:pPr>
    </w:p>
    <w:p w14:paraId="102B725F"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հանում» ընդհանուր գործընթացի տրանզակցիայի </w:t>
      </w:r>
      <w:r w:rsidR="00AE50CD" w:rsidRPr="00DB4833">
        <w:rPr>
          <w:rFonts w:ascii="Sylfaen" w:hAnsi="Sylfaen"/>
          <w:sz w:val="24"/>
          <w:szCs w:val="24"/>
        </w:rPr>
        <w:t xml:space="preserve">(Р.СС.05.ТRN.003) </w:t>
      </w:r>
      <w:r w:rsidRPr="00DB4833">
        <w:rPr>
          <w:rFonts w:ascii="Sylfaen" w:hAnsi="Sylfaen"/>
          <w:sz w:val="24"/>
          <w:szCs w:val="24"/>
        </w:rPr>
        <w:t>կատարման սխեմա</w:t>
      </w:r>
      <w:r w:rsidR="00250D0D" w:rsidRPr="00DB4833">
        <w:rPr>
          <w:rFonts w:ascii="Sylfaen" w:hAnsi="Sylfaen"/>
          <w:sz w:val="24"/>
          <w:szCs w:val="24"/>
        </w:rPr>
        <w:t>ն</w:t>
      </w:r>
    </w:p>
    <w:p w14:paraId="6DCF5FC1" w14:textId="77777777" w:rsidR="006B0FB0" w:rsidRPr="00DB4833" w:rsidRDefault="006B0FB0" w:rsidP="009B6BDF">
      <w:pPr>
        <w:spacing w:after="160" w:line="360" w:lineRule="auto"/>
        <w:ind w:right="-8"/>
      </w:pPr>
    </w:p>
    <w:p w14:paraId="479966A0"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7</w:t>
      </w:r>
    </w:p>
    <w:p w14:paraId="6302D72C"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F05A50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հանում» ընդհանուր գործընթացի տրանզակցիայի </w:t>
      </w:r>
      <w:r w:rsidR="00B76257" w:rsidRPr="00DB4833">
        <w:rPr>
          <w:rFonts w:ascii="Sylfaen" w:hAnsi="Sylfaen"/>
          <w:sz w:val="24"/>
          <w:szCs w:val="24"/>
        </w:rPr>
        <w:t xml:space="preserve">(Р.СС.05.ТRN.003) </w:t>
      </w:r>
      <w:r w:rsidRPr="00DB4833">
        <w:rPr>
          <w:rFonts w:ascii="Sylfaen" w:hAnsi="Sylfaen"/>
          <w:sz w:val="24"/>
          <w:szCs w:val="24"/>
        </w:rPr>
        <w:t>նկարագրություն</w:t>
      </w:r>
      <w:r w:rsidR="00250D0D" w:rsidRPr="00DB4833">
        <w:rPr>
          <w:rFonts w:ascii="Sylfaen" w:hAnsi="Sylfaen"/>
          <w:sz w:val="24"/>
          <w:szCs w:val="24"/>
        </w:rPr>
        <w:t>ը</w:t>
      </w:r>
    </w:p>
    <w:p w14:paraId="1698C28E"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49" w:type="dxa"/>
        <w:jc w:val="center"/>
        <w:tblLayout w:type="fixed"/>
        <w:tblCellMar>
          <w:left w:w="10" w:type="dxa"/>
          <w:right w:w="10" w:type="dxa"/>
        </w:tblCellMar>
        <w:tblLook w:val="0000" w:firstRow="0" w:lastRow="0" w:firstColumn="0" w:lastColumn="0" w:noHBand="0" w:noVBand="0"/>
      </w:tblPr>
      <w:tblGrid>
        <w:gridCol w:w="712"/>
        <w:gridCol w:w="3262"/>
        <w:gridCol w:w="5375"/>
      </w:tblGrid>
      <w:tr w:rsidR="006B0FB0" w:rsidRPr="00DB4833" w14:paraId="3537821C" w14:textId="77777777" w:rsidTr="00282CC1">
        <w:trPr>
          <w:tblHeader/>
          <w:jc w:val="center"/>
        </w:trPr>
        <w:tc>
          <w:tcPr>
            <w:tcW w:w="712" w:type="dxa"/>
            <w:tcBorders>
              <w:top w:val="single" w:sz="4" w:space="0" w:color="auto"/>
              <w:left w:val="single" w:sz="4" w:space="0" w:color="auto"/>
            </w:tcBorders>
            <w:shd w:val="clear" w:color="auto" w:fill="FFFFFF"/>
            <w:vAlign w:val="center"/>
          </w:tcPr>
          <w:p w14:paraId="7D6C80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682E5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62" w:type="dxa"/>
            <w:tcBorders>
              <w:top w:val="single" w:sz="4" w:space="0" w:color="auto"/>
              <w:left w:val="single" w:sz="4" w:space="0" w:color="auto"/>
            </w:tcBorders>
            <w:shd w:val="clear" w:color="auto" w:fill="FFFFFF"/>
            <w:vAlign w:val="center"/>
          </w:tcPr>
          <w:p w14:paraId="269B520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375" w:type="dxa"/>
            <w:tcBorders>
              <w:top w:val="single" w:sz="4" w:space="0" w:color="auto"/>
              <w:left w:val="single" w:sz="4" w:space="0" w:color="auto"/>
              <w:right w:val="single" w:sz="4" w:space="0" w:color="auto"/>
            </w:tcBorders>
            <w:shd w:val="clear" w:color="auto" w:fill="FFFFFF"/>
            <w:vAlign w:val="center"/>
          </w:tcPr>
          <w:p w14:paraId="2FA703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3B048929" w14:textId="77777777" w:rsidTr="00282CC1">
        <w:trPr>
          <w:tblHeader/>
          <w:jc w:val="center"/>
        </w:trPr>
        <w:tc>
          <w:tcPr>
            <w:tcW w:w="712" w:type="dxa"/>
            <w:tcBorders>
              <w:top w:val="single" w:sz="4" w:space="0" w:color="auto"/>
              <w:left w:val="single" w:sz="4" w:space="0" w:color="auto"/>
            </w:tcBorders>
            <w:shd w:val="clear" w:color="auto" w:fill="FFFFFF"/>
            <w:vAlign w:val="center"/>
          </w:tcPr>
          <w:p w14:paraId="2D8748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2" w:type="dxa"/>
            <w:tcBorders>
              <w:top w:val="single" w:sz="4" w:space="0" w:color="auto"/>
              <w:left w:val="single" w:sz="4" w:space="0" w:color="auto"/>
            </w:tcBorders>
            <w:shd w:val="clear" w:color="auto" w:fill="FFFFFF"/>
            <w:vAlign w:val="center"/>
          </w:tcPr>
          <w:p w14:paraId="3A000D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375" w:type="dxa"/>
            <w:tcBorders>
              <w:top w:val="single" w:sz="4" w:space="0" w:color="auto"/>
              <w:left w:val="single" w:sz="4" w:space="0" w:color="auto"/>
              <w:right w:val="single" w:sz="4" w:space="0" w:color="auto"/>
            </w:tcBorders>
            <w:shd w:val="clear" w:color="auto" w:fill="FFFFFF"/>
            <w:vAlign w:val="center"/>
          </w:tcPr>
          <w:p w14:paraId="2F250A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A67D6CF" w14:textId="77777777" w:rsidTr="00CA7E9B">
        <w:trPr>
          <w:jc w:val="center"/>
        </w:trPr>
        <w:tc>
          <w:tcPr>
            <w:tcW w:w="712" w:type="dxa"/>
            <w:tcBorders>
              <w:top w:val="single" w:sz="4" w:space="0" w:color="auto"/>
              <w:left w:val="single" w:sz="4" w:space="0" w:color="auto"/>
            </w:tcBorders>
            <w:shd w:val="clear" w:color="auto" w:fill="FFFFFF"/>
          </w:tcPr>
          <w:p w14:paraId="380ECC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2" w:type="dxa"/>
            <w:tcBorders>
              <w:top w:val="single" w:sz="4" w:space="0" w:color="auto"/>
              <w:left w:val="single" w:sz="4" w:space="0" w:color="auto"/>
            </w:tcBorders>
            <w:shd w:val="clear" w:color="auto" w:fill="FFFFFF"/>
            <w:vAlign w:val="center"/>
          </w:tcPr>
          <w:p w14:paraId="2AD3A55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375" w:type="dxa"/>
            <w:tcBorders>
              <w:top w:val="single" w:sz="4" w:space="0" w:color="auto"/>
              <w:left w:val="single" w:sz="4" w:space="0" w:color="auto"/>
              <w:right w:val="single" w:sz="4" w:space="0" w:color="auto"/>
            </w:tcBorders>
            <w:shd w:val="clear" w:color="auto" w:fill="FFFFFF"/>
            <w:vAlign w:val="center"/>
          </w:tcPr>
          <w:p w14:paraId="147A14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Р.СС.05.ТRN.003</w:t>
            </w:r>
          </w:p>
        </w:tc>
      </w:tr>
      <w:tr w:rsidR="006B0FB0" w:rsidRPr="00DB4833" w14:paraId="75F8DB64" w14:textId="77777777" w:rsidTr="00CA7E9B">
        <w:trPr>
          <w:jc w:val="center"/>
        </w:trPr>
        <w:tc>
          <w:tcPr>
            <w:tcW w:w="712" w:type="dxa"/>
            <w:tcBorders>
              <w:top w:val="single" w:sz="4" w:space="0" w:color="auto"/>
              <w:left w:val="single" w:sz="4" w:space="0" w:color="auto"/>
            </w:tcBorders>
            <w:shd w:val="clear" w:color="auto" w:fill="FFFFFF"/>
          </w:tcPr>
          <w:p w14:paraId="6CA88A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62" w:type="dxa"/>
            <w:tcBorders>
              <w:top w:val="single" w:sz="4" w:space="0" w:color="auto"/>
              <w:left w:val="single" w:sz="4" w:space="0" w:color="auto"/>
            </w:tcBorders>
            <w:shd w:val="clear" w:color="auto" w:fill="FFFFFF"/>
            <w:vAlign w:val="center"/>
          </w:tcPr>
          <w:p w14:paraId="18E2D9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անվանումը</w:t>
            </w:r>
          </w:p>
        </w:tc>
        <w:tc>
          <w:tcPr>
            <w:tcW w:w="5375" w:type="dxa"/>
            <w:tcBorders>
              <w:top w:val="single" w:sz="4" w:space="0" w:color="auto"/>
              <w:left w:val="single" w:sz="4" w:space="0" w:color="auto"/>
              <w:right w:val="single" w:sz="4" w:space="0" w:color="auto"/>
            </w:tcBorders>
            <w:shd w:val="clear" w:color="auto" w:fill="FFFFFF"/>
            <w:vAlign w:val="center"/>
          </w:tcPr>
          <w:p w14:paraId="51C7B85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ներկայացուցիչների ընդհանուր </w:t>
            </w:r>
            <w:r w:rsidRPr="00DB4833">
              <w:rPr>
                <w:rStyle w:val="Bodytext212pt"/>
                <w:rFonts w:ascii="Sylfaen" w:hAnsi="Sylfaen"/>
              </w:rPr>
              <w:lastRenderedPageBreak/>
              <w:t>ռեեստրից տեղեկությունների հանում</w:t>
            </w:r>
          </w:p>
        </w:tc>
      </w:tr>
      <w:tr w:rsidR="006B0FB0" w:rsidRPr="00DB4833" w14:paraId="6206ADB5" w14:textId="77777777" w:rsidTr="00CA7E9B">
        <w:trPr>
          <w:jc w:val="center"/>
        </w:trPr>
        <w:tc>
          <w:tcPr>
            <w:tcW w:w="712" w:type="dxa"/>
            <w:tcBorders>
              <w:top w:val="single" w:sz="4" w:space="0" w:color="auto"/>
              <w:left w:val="single" w:sz="4" w:space="0" w:color="auto"/>
            </w:tcBorders>
            <w:shd w:val="clear" w:color="auto" w:fill="FFFFFF"/>
          </w:tcPr>
          <w:p w14:paraId="670585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3262" w:type="dxa"/>
            <w:tcBorders>
              <w:top w:val="single" w:sz="4" w:space="0" w:color="auto"/>
              <w:left w:val="single" w:sz="4" w:space="0" w:color="auto"/>
            </w:tcBorders>
            <w:shd w:val="clear" w:color="auto" w:fill="FFFFFF"/>
            <w:vAlign w:val="center"/>
          </w:tcPr>
          <w:p w14:paraId="59CF7D46" w14:textId="65FE97B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375" w:type="dxa"/>
            <w:tcBorders>
              <w:top w:val="single" w:sz="4" w:space="0" w:color="auto"/>
              <w:left w:val="single" w:sz="4" w:space="0" w:color="auto"/>
              <w:right w:val="single" w:sz="4" w:space="0" w:color="auto"/>
            </w:tcBorders>
            <w:shd w:val="clear" w:color="auto" w:fill="FFFFFF"/>
          </w:tcPr>
          <w:p w14:paraId="0805CF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53444054" w14:textId="77777777" w:rsidTr="00CA7E9B">
        <w:trPr>
          <w:jc w:val="center"/>
        </w:trPr>
        <w:tc>
          <w:tcPr>
            <w:tcW w:w="712" w:type="dxa"/>
            <w:tcBorders>
              <w:top w:val="single" w:sz="4" w:space="0" w:color="auto"/>
              <w:left w:val="single" w:sz="4" w:space="0" w:color="auto"/>
              <w:bottom w:val="single" w:sz="4" w:space="0" w:color="auto"/>
            </w:tcBorders>
            <w:shd w:val="clear" w:color="auto" w:fill="FFFFFF"/>
          </w:tcPr>
          <w:p w14:paraId="3542E73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262" w:type="dxa"/>
            <w:tcBorders>
              <w:top w:val="single" w:sz="4" w:space="0" w:color="auto"/>
              <w:left w:val="single" w:sz="4" w:space="0" w:color="auto"/>
              <w:bottom w:val="single" w:sz="4" w:space="0" w:color="auto"/>
            </w:tcBorders>
            <w:shd w:val="clear" w:color="auto" w:fill="FFFFFF"/>
            <w:vAlign w:val="center"/>
          </w:tcPr>
          <w:p w14:paraId="62AC5F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375" w:type="dxa"/>
            <w:tcBorders>
              <w:top w:val="single" w:sz="4" w:space="0" w:color="auto"/>
              <w:left w:val="single" w:sz="4" w:space="0" w:color="auto"/>
              <w:bottom w:val="single" w:sz="4" w:space="0" w:color="auto"/>
              <w:right w:val="single" w:sz="4" w:space="0" w:color="auto"/>
            </w:tcBorders>
            <w:shd w:val="clear" w:color="auto" w:fill="FFFFFF"/>
            <w:vAlign w:val="center"/>
          </w:tcPr>
          <w:p w14:paraId="09D1DE2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1D41FD9A" w14:textId="77777777" w:rsidTr="00CA7E9B">
        <w:trPr>
          <w:jc w:val="center"/>
        </w:trPr>
        <w:tc>
          <w:tcPr>
            <w:tcW w:w="712" w:type="dxa"/>
            <w:tcBorders>
              <w:top w:val="single" w:sz="4" w:space="0" w:color="auto"/>
              <w:left w:val="single" w:sz="4" w:space="0" w:color="auto"/>
            </w:tcBorders>
            <w:shd w:val="clear" w:color="auto" w:fill="FFFFFF"/>
          </w:tcPr>
          <w:p w14:paraId="7C64BF4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62" w:type="dxa"/>
            <w:tcBorders>
              <w:top w:val="single" w:sz="4" w:space="0" w:color="auto"/>
              <w:left w:val="single" w:sz="4" w:space="0" w:color="auto"/>
            </w:tcBorders>
            <w:shd w:val="clear" w:color="auto" w:fill="FFFFFF"/>
          </w:tcPr>
          <w:p w14:paraId="400A6A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375" w:type="dxa"/>
            <w:tcBorders>
              <w:top w:val="single" w:sz="4" w:space="0" w:color="auto"/>
              <w:left w:val="single" w:sz="4" w:space="0" w:color="auto"/>
              <w:right w:val="single" w:sz="4" w:space="0" w:color="auto"/>
            </w:tcBorders>
            <w:shd w:val="clear" w:color="auto" w:fill="FFFFFF"/>
            <w:vAlign w:val="center"/>
          </w:tcPr>
          <w:p w14:paraId="6AB783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հանելու համար տեղեկությունների ներկայացում</w:t>
            </w:r>
          </w:p>
        </w:tc>
      </w:tr>
      <w:tr w:rsidR="006B0FB0" w:rsidRPr="00DB4833" w14:paraId="02B4687B" w14:textId="77777777" w:rsidTr="00CA7E9B">
        <w:trPr>
          <w:jc w:val="center"/>
        </w:trPr>
        <w:tc>
          <w:tcPr>
            <w:tcW w:w="712" w:type="dxa"/>
            <w:tcBorders>
              <w:top w:val="single" w:sz="4" w:space="0" w:color="auto"/>
              <w:left w:val="single" w:sz="4" w:space="0" w:color="auto"/>
            </w:tcBorders>
            <w:shd w:val="clear" w:color="auto" w:fill="FFFFFF"/>
          </w:tcPr>
          <w:p w14:paraId="07AABA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62" w:type="dxa"/>
            <w:tcBorders>
              <w:top w:val="single" w:sz="4" w:space="0" w:color="auto"/>
              <w:left w:val="single" w:sz="4" w:space="0" w:color="auto"/>
            </w:tcBorders>
            <w:shd w:val="clear" w:color="auto" w:fill="FFFFFF"/>
            <w:vAlign w:val="center"/>
          </w:tcPr>
          <w:p w14:paraId="3BBA5F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375" w:type="dxa"/>
            <w:tcBorders>
              <w:top w:val="single" w:sz="4" w:space="0" w:color="auto"/>
              <w:left w:val="single" w:sz="4" w:space="0" w:color="auto"/>
              <w:right w:val="single" w:sz="4" w:space="0" w:color="auto"/>
            </w:tcBorders>
            <w:shd w:val="clear" w:color="auto" w:fill="FFFFFF"/>
            <w:vAlign w:val="center"/>
          </w:tcPr>
          <w:p w14:paraId="77FB673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60E99C69" w14:textId="77777777" w:rsidTr="00CA7E9B">
        <w:trPr>
          <w:jc w:val="center"/>
        </w:trPr>
        <w:tc>
          <w:tcPr>
            <w:tcW w:w="712" w:type="dxa"/>
            <w:tcBorders>
              <w:top w:val="single" w:sz="4" w:space="0" w:color="auto"/>
              <w:left w:val="single" w:sz="4" w:space="0" w:color="auto"/>
            </w:tcBorders>
            <w:shd w:val="clear" w:color="auto" w:fill="FFFFFF"/>
          </w:tcPr>
          <w:p w14:paraId="5E18D79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62" w:type="dxa"/>
            <w:tcBorders>
              <w:top w:val="single" w:sz="4" w:space="0" w:color="auto"/>
              <w:left w:val="single" w:sz="4" w:space="0" w:color="auto"/>
            </w:tcBorders>
            <w:shd w:val="clear" w:color="auto" w:fill="FFFFFF"/>
          </w:tcPr>
          <w:p w14:paraId="7A1318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375" w:type="dxa"/>
            <w:tcBorders>
              <w:top w:val="single" w:sz="4" w:space="0" w:color="auto"/>
              <w:left w:val="single" w:sz="4" w:space="0" w:color="auto"/>
              <w:right w:val="single" w:sz="4" w:space="0" w:color="auto"/>
            </w:tcBorders>
            <w:shd w:val="clear" w:color="auto" w:fill="FFFFFF"/>
            <w:vAlign w:val="bottom"/>
          </w:tcPr>
          <w:p w14:paraId="49A52E2F" w14:textId="4F3DA32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հանելու համար տեղեկությունների ընդունում </w:t>
            </w:r>
            <w:r w:rsidR="00EC6369">
              <w:rPr>
                <w:rStyle w:val="Bodytext212pt"/>
                <w:rFonts w:ascii="Sylfaen" w:hAnsi="Sylfaen"/>
              </w:rPr>
              <w:t>և</w:t>
            </w:r>
            <w:r w:rsidRPr="00DB4833">
              <w:rPr>
                <w:rStyle w:val="Bodytext212pt"/>
                <w:rFonts w:ascii="Sylfaen" w:hAnsi="Sylfaen"/>
              </w:rPr>
              <w:t xml:space="preserve"> մշակում</w:t>
            </w:r>
          </w:p>
        </w:tc>
      </w:tr>
      <w:tr w:rsidR="006B0FB0" w:rsidRPr="00DB4833" w14:paraId="0333A0FE" w14:textId="77777777" w:rsidTr="00CA7E9B">
        <w:trPr>
          <w:jc w:val="center"/>
        </w:trPr>
        <w:tc>
          <w:tcPr>
            <w:tcW w:w="712" w:type="dxa"/>
            <w:tcBorders>
              <w:top w:val="single" w:sz="4" w:space="0" w:color="auto"/>
              <w:left w:val="single" w:sz="4" w:space="0" w:color="auto"/>
            </w:tcBorders>
            <w:shd w:val="clear" w:color="auto" w:fill="FFFFFF"/>
          </w:tcPr>
          <w:p w14:paraId="7D2252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62" w:type="dxa"/>
            <w:tcBorders>
              <w:top w:val="single" w:sz="4" w:space="0" w:color="auto"/>
              <w:left w:val="single" w:sz="4" w:space="0" w:color="auto"/>
            </w:tcBorders>
            <w:shd w:val="clear" w:color="auto" w:fill="FFFFFF"/>
            <w:vAlign w:val="center"/>
          </w:tcPr>
          <w:p w14:paraId="28B4366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375" w:type="dxa"/>
            <w:tcBorders>
              <w:top w:val="single" w:sz="4" w:space="0" w:color="auto"/>
              <w:left w:val="single" w:sz="4" w:space="0" w:color="auto"/>
              <w:right w:val="single" w:sz="4" w:space="0" w:color="auto"/>
            </w:tcBorders>
            <w:shd w:val="clear" w:color="auto" w:fill="FFFFFF"/>
            <w:vAlign w:val="center"/>
          </w:tcPr>
          <w:p w14:paraId="249856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մասին տեղեկություններ (Р.СС.05.ВЕN.001)</w:t>
            </w:r>
            <w:r w:rsidR="00505133" w:rsidRPr="00DB4833">
              <w:rPr>
                <w:rStyle w:val="Bodytext212pt"/>
                <w:rFonts w:ascii="Sylfaen" w:hAnsi="Sylfaen"/>
              </w:rPr>
              <w:t>.</w:t>
            </w:r>
            <w:r w:rsidRPr="00DB4833">
              <w:rPr>
                <w:rStyle w:val="Bodytext212pt"/>
                <w:rFonts w:ascii="Sylfaen" w:hAnsi="Sylfaen"/>
              </w:rPr>
              <w:t xml:space="preserve"> մշակվել են</w:t>
            </w:r>
          </w:p>
        </w:tc>
      </w:tr>
      <w:tr w:rsidR="006B0FB0" w:rsidRPr="00DB4833" w14:paraId="6022309E" w14:textId="77777777" w:rsidTr="00CA7E9B">
        <w:trPr>
          <w:jc w:val="center"/>
        </w:trPr>
        <w:tc>
          <w:tcPr>
            <w:tcW w:w="712" w:type="dxa"/>
            <w:tcBorders>
              <w:top w:val="single" w:sz="4" w:space="0" w:color="auto"/>
              <w:left w:val="single" w:sz="4" w:space="0" w:color="auto"/>
            </w:tcBorders>
            <w:shd w:val="clear" w:color="auto" w:fill="FFFFFF"/>
          </w:tcPr>
          <w:p w14:paraId="6EB3DB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62" w:type="dxa"/>
            <w:tcBorders>
              <w:top w:val="single" w:sz="4" w:space="0" w:color="auto"/>
              <w:left w:val="single" w:sz="4" w:space="0" w:color="auto"/>
            </w:tcBorders>
            <w:shd w:val="clear" w:color="auto" w:fill="FFFFFF"/>
            <w:vAlign w:val="center"/>
          </w:tcPr>
          <w:p w14:paraId="04FE9C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375" w:type="dxa"/>
            <w:tcBorders>
              <w:top w:val="single" w:sz="4" w:space="0" w:color="auto"/>
              <w:left w:val="single" w:sz="4" w:space="0" w:color="auto"/>
              <w:right w:val="single" w:sz="4" w:space="0" w:color="auto"/>
            </w:tcBorders>
            <w:shd w:val="clear" w:color="auto" w:fill="FFFFFF"/>
          </w:tcPr>
          <w:p w14:paraId="36C289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265A7B9" w14:textId="77777777" w:rsidTr="00CA7E9B">
        <w:trPr>
          <w:jc w:val="center"/>
        </w:trPr>
        <w:tc>
          <w:tcPr>
            <w:tcW w:w="712" w:type="dxa"/>
            <w:tcBorders>
              <w:left w:val="single" w:sz="4" w:space="0" w:color="auto"/>
            </w:tcBorders>
            <w:shd w:val="clear" w:color="auto" w:fill="FFFFFF"/>
          </w:tcPr>
          <w:p w14:paraId="1AB008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6E53124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375" w:type="dxa"/>
            <w:tcBorders>
              <w:left w:val="single" w:sz="4" w:space="0" w:color="auto"/>
              <w:right w:val="single" w:sz="4" w:space="0" w:color="auto"/>
            </w:tcBorders>
            <w:shd w:val="clear" w:color="auto" w:fill="FFFFFF"/>
          </w:tcPr>
          <w:p w14:paraId="03F252F8" w14:textId="77777777" w:rsidR="006B0FB0" w:rsidRPr="00DB4833" w:rsidRDefault="00250D0D"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77B201ED" w14:textId="77777777" w:rsidTr="00CA7E9B">
        <w:trPr>
          <w:jc w:val="center"/>
        </w:trPr>
        <w:tc>
          <w:tcPr>
            <w:tcW w:w="712" w:type="dxa"/>
            <w:tcBorders>
              <w:left w:val="single" w:sz="4" w:space="0" w:color="auto"/>
            </w:tcBorders>
            <w:shd w:val="clear" w:color="auto" w:fill="FFFFFF"/>
          </w:tcPr>
          <w:p w14:paraId="10E01D7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00D6BC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375" w:type="dxa"/>
            <w:tcBorders>
              <w:left w:val="single" w:sz="4" w:space="0" w:color="auto"/>
              <w:right w:val="single" w:sz="4" w:space="0" w:color="auto"/>
            </w:tcBorders>
            <w:shd w:val="clear" w:color="auto" w:fill="FFFFFF"/>
          </w:tcPr>
          <w:p w14:paraId="490248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20 րոպե</w:t>
            </w:r>
          </w:p>
        </w:tc>
      </w:tr>
      <w:tr w:rsidR="006B0FB0" w:rsidRPr="00DB4833" w14:paraId="21166525" w14:textId="77777777" w:rsidTr="00CA7E9B">
        <w:trPr>
          <w:jc w:val="center"/>
        </w:trPr>
        <w:tc>
          <w:tcPr>
            <w:tcW w:w="712" w:type="dxa"/>
            <w:tcBorders>
              <w:left w:val="single" w:sz="4" w:space="0" w:color="auto"/>
            </w:tcBorders>
            <w:shd w:val="clear" w:color="auto" w:fill="FFFFFF"/>
          </w:tcPr>
          <w:p w14:paraId="0300DCE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5326804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375" w:type="dxa"/>
            <w:tcBorders>
              <w:left w:val="single" w:sz="4" w:space="0" w:color="auto"/>
              <w:right w:val="single" w:sz="4" w:space="0" w:color="auto"/>
            </w:tcBorders>
            <w:shd w:val="clear" w:color="auto" w:fill="FFFFFF"/>
            <w:vAlign w:val="center"/>
          </w:tcPr>
          <w:p w14:paraId="0713E3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24 ժամ</w:t>
            </w:r>
          </w:p>
        </w:tc>
      </w:tr>
      <w:tr w:rsidR="006B0FB0" w:rsidRPr="00DB4833" w14:paraId="00549749" w14:textId="77777777" w:rsidTr="00CA7E9B">
        <w:trPr>
          <w:jc w:val="center"/>
        </w:trPr>
        <w:tc>
          <w:tcPr>
            <w:tcW w:w="712" w:type="dxa"/>
            <w:tcBorders>
              <w:left w:val="single" w:sz="4" w:space="0" w:color="auto"/>
            </w:tcBorders>
            <w:shd w:val="clear" w:color="auto" w:fill="FFFFFF"/>
          </w:tcPr>
          <w:p w14:paraId="73330F1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08D6A6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375" w:type="dxa"/>
            <w:tcBorders>
              <w:left w:val="single" w:sz="4" w:space="0" w:color="auto"/>
              <w:right w:val="single" w:sz="4" w:space="0" w:color="auto"/>
            </w:tcBorders>
            <w:shd w:val="clear" w:color="auto" w:fill="FFFFFF"/>
            <w:vAlign w:val="center"/>
          </w:tcPr>
          <w:p w14:paraId="2DB47E0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2A14CDAE" w14:textId="77777777" w:rsidTr="00CA7E9B">
        <w:trPr>
          <w:jc w:val="center"/>
        </w:trPr>
        <w:tc>
          <w:tcPr>
            <w:tcW w:w="712" w:type="dxa"/>
            <w:tcBorders>
              <w:left w:val="single" w:sz="4" w:space="0" w:color="auto"/>
            </w:tcBorders>
            <w:shd w:val="clear" w:color="auto" w:fill="FFFFFF"/>
          </w:tcPr>
          <w:p w14:paraId="483C87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5533FF0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375" w:type="dxa"/>
            <w:tcBorders>
              <w:left w:val="single" w:sz="4" w:space="0" w:color="auto"/>
              <w:right w:val="single" w:sz="4" w:space="0" w:color="auto"/>
            </w:tcBorders>
            <w:shd w:val="clear" w:color="auto" w:fill="FFFFFF"/>
            <w:vAlign w:val="center"/>
          </w:tcPr>
          <w:p w14:paraId="46CC639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անգամ</w:t>
            </w:r>
          </w:p>
        </w:tc>
      </w:tr>
      <w:tr w:rsidR="006B0FB0" w:rsidRPr="00DB4833" w14:paraId="2E832C4A" w14:textId="77777777" w:rsidTr="00CA7E9B">
        <w:trPr>
          <w:jc w:val="center"/>
        </w:trPr>
        <w:tc>
          <w:tcPr>
            <w:tcW w:w="712" w:type="dxa"/>
            <w:tcBorders>
              <w:top w:val="single" w:sz="4" w:space="0" w:color="auto"/>
              <w:left w:val="single" w:sz="4" w:space="0" w:color="auto"/>
            </w:tcBorders>
            <w:shd w:val="clear" w:color="auto" w:fill="FFFFFF"/>
          </w:tcPr>
          <w:p w14:paraId="7B2346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62" w:type="dxa"/>
            <w:tcBorders>
              <w:top w:val="single" w:sz="4" w:space="0" w:color="auto"/>
              <w:left w:val="single" w:sz="4" w:space="0" w:color="auto"/>
            </w:tcBorders>
            <w:shd w:val="clear" w:color="auto" w:fill="FFFFFF"/>
            <w:vAlign w:val="center"/>
          </w:tcPr>
          <w:p w14:paraId="1351C8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375" w:type="dxa"/>
            <w:tcBorders>
              <w:top w:val="single" w:sz="4" w:space="0" w:color="auto"/>
              <w:left w:val="single" w:sz="4" w:space="0" w:color="auto"/>
              <w:right w:val="single" w:sz="4" w:space="0" w:color="auto"/>
            </w:tcBorders>
            <w:shd w:val="clear" w:color="auto" w:fill="FFFFFF"/>
          </w:tcPr>
          <w:p w14:paraId="4397B8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3FFE81EC" w14:textId="77777777" w:rsidTr="00CA7E9B">
        <w:trPr>
          <w:jc w:val="center"/>
        </w:trPr>
        <w:tc>
          <w:tcPr>
            <w:tcW w:w="712" w:type="dxa"/>
            <w:tcBorders>
              <w:left w:val="single" w:sz="4" w:space="0" w:color="auto"/>
            </w:tcBorders>
            <w:shd w:val="clear" w:color="auto" w:fill="FFFFFF"/>
          </w:tcPr>
          <w:p w14:paraId="7946D49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vAlign w:val="center"/>
          </w:tcPr>
          <w:p w14:paraId="2D56B08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375" w:type="dxa"/>
            <w:tcBorders>
              <w:left w:val="single" w:sz="4" w:space="0" w:color="auto"/>
              <w:right w:val="single" w:sz="4" w:space="0" w:color="auto"/>
            </w:tcBorders>
            <w:shd w:val="clear" w:color="auto" w:fill="FFFFFF"/>
            <w:vAlign w:val="center"/>
          </w:tcPr>
          <w:p w14:paraId="71BECE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հանելու համար տեղեկություններ (Р.СС.05.МSG.004)</w:t>
            </w:r>
          </w:p>
        </w:tc>
      </w:tr>
      <w:tr w:rsidR="006B0FB0" w:rsidRPr="00DB4833" w14:paraId="4A2FCEBF" w14:textId="77777777" w:rsidTr="00CA7E9B">
        <w:trPr>
          <w:jc w:val="center"/>
        </w:trPr>
        <w:tc>
          <w:tcPr>
            <w:tcW w:w="712" w:type="dxa"/>
            <w:tcBorders>
              <w:left w:val="single" w:sz="4" w:space="0" w:color="auto"/>
            </w:tcBorders>
            <w:shd w:val="clear" w:color="auto" w:fill="FFFFFF"/>
          </w:tcPr>
          <w:p w14:paraId="21CB1C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tcBorders>
            <w:shd w:val="clear" w:color="auto" w:fill="FFFFFF"/>
          </w:tcPr>
          <w:p w14:paraId="0800902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պատասխան </w:t>
            </w:r>
            <w:r w:rsidRPr="00DB4833">
              <w:rPr>
                <w:rStyle w:val="Bodytext212pt"/>
                <w:rFonts w:ascii="Sylfaen" w:hAnsi="Sylfaen"/>
              </w:rPr>
              <w:lastRenderedPageBreak/>
              <w:t>հաղորդագրություն</w:t>
            </w:r>
          </w:p>
        </w:tc>
        <w:tc>
          <w:tcPr>
            <w:tcW w:w="5375" w:type="dxa"/>
            <w:tcBorders>
              <w:left w:val="single" w:sz="4" w:space="0" w:color="auto"/>
              <w:right w:val="single" w:sz="4" w:space="0" w:color="auto"/>
            </w:tcBorders>
            <w:shd w:val="clear" w:color="auto" w:fill="FFFFFF"/>
            <w:vAlign w:val="center"/>
          </w:tcPr>
          <w:p w14:paraId="18A698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հաղորդագրության հաջող մշակման մասին </w:t>
            </w:r>
            <w:r w:rsidRPr="00DB4833">
              <w:rPr>
                <w:rStyle w:val="Bodytext212pt"/>
                <w:rFonts w:ascii="Sylfaen" w:hAnsi="Sylfaen"/>
              </w:rPr>
              <w:lastRenderedPageBreak/>
              <w:t>ծանուցում (Р.СС.05.МSG.002)</w:t>
            </w:r>
          </w:p>
        </w:tc>
      </w:tr>
      <w:tr w:rsidR="006B0FB0" w:rsidRPr="00DB4833" w14:paraId="7191C6C6" w14:textId="77777777" w:rsidTr="00CA7E9B">
        <w:trPr>
          <w:jc w:val="center"/>
        </w:trPr>
        <w:tc>
          <w:tcPr>
            <w:tcW w:w="712" w:type="dxa"/>
            <w:tcBorders>
              <w:top w:val="single" w:sz="4" w:space="0" w:color="auto"/>
              <w:left w:val="single" w:sz="4" w:space="0" w:color="auto"/>
            </w:tcBorders>
            <w:shd w:val="clear" w:color="auto" w:fill="FFFFFF"/>
          </w:tcPr>
          <w:p w14:paraId="271B60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11</w:t>
            </w:r>
          </w:p>
        </w:tc>
        <w:tc>
          <w:tcPr>
            <w:tcW w:w="3262" w:type="dxa"/>
            <w:tcBorders>
              <w:top w:val="single" w:sz="4" w:space="0" w:color="auto"/>
              <w:left w:val="single" w:sz="4" w:space="0" w:color="auto"/>
            </w:tcBorders>
            <w:shd w:val="clear" w:color="auto" w:fill="FFFFFF"/>
            <w:vAlign w:val="center"/>
          </w:tcPr>
          <w:p w14:paraId="605617B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375" w:type="dxa"/>
            <w:tcBorders>
              <w:top w:val="single" w:sz="4" w:space="0" w:color="auto"/>
              <w:left w:val="single" w:sz="4" w:space="0" w:color="auto"/>
              <w:right w:val="single" w:sz="4" w:space="0" w:color="auto"/>
            </w:tcBorders>
            <w:shd w:val="clear" w:color="auto" w:fill="FFFFFF"/>
          </w:tcPr>
          <w:p w14:paraId="61D98A0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581BBEAD" w14:textId="77777777" w:rsidTr="00CA7E9B">
        <w:trPr>
          <w:jc w:val="center"/>
        </w:trPr>
        <w:tc>
          <w:tcPr>
            <w:tcW w:w="712" w:type="dxa"/>
            <w:tcBorders>
              <w:left w:val="single" w:sz="4" w:space="0" w:color="auto"/>
              <w:bottom w:val="single" w:sz="4" w:space="0" w:color="auto"/>
            </w:tcBorders>
            <w:shd w:val="clear" w:color="auto" w:fill="FFFFFF"/>
          </w:tcPr>
          <w:p w14:paraId="008380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left w:val="single" w:sz="4" w:space="0" w:color="auto"/>
              <w:bottom w:val="single" w:sz="4" w:space="0" w:color="auto"/>
            </w:tcBorders>
            <w:shd w:val="clear" w:color="auto" w:fill="FFFFFF"/>
            <w:vAlign w:val="center"/>
          </w:tcPr>
          <w:p w14:paraId="4FEB88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375" w:type="dxa"/>
            <w:tcBorders>
              <w:left w:val="single" w:sz="4" w:space="0" w:color="auto"/>
              <w:bottom w:val="single" w:sz="4" w:space="0" w:color="auto"/>
              <w:right w:val="single" w:sz="4" w:space="0" w:color="auto"/>
            </w:tcBorders>
            <w:shd w:val="clear" w:color="auto" w:fill="FFFFFF"/>
            <w:vAlign w:val="center"/>
          </w:tcPr>
          <w:p w14:paraId="19CFE8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44B01DF3" w14:textId="77777777" w:rsidTr="00CA7E9B">
        <w:trPr>
          <w:jc w:val="center"/>
        </w:trPr>
        <w:tc>
          <w:tcPr>
            <w:tcW w:w="712" w:type="dxa"/>
            <w:tcBorders>
              <w:top w:val="single" w:sz="4" w:space="0" w:color="auto"/>
              <w:left w:val="single" w:sz="4" w:space="0" w:color="auto"/>
              <w:bottom w:val="single" w:sz="4" w:space="0" w:color="auto"/>
            </w:tcBorders>
            <w:shd w:val="clear" w:color="auto" w:fill="FFFFFF"/>
          </w:tcPr>
          <w:p w14:paraId="3B6EE56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2" w:type="dxa"/>
            <w:tcBorders>
              <w:top w:val="single" w:sz="4" w:space="0" w:color="auto"/>
              <w:left w:val="single" w:sz="4" w:space="0" w:color="auto"/>
              <w:bottom w:val="single" w:sz="4" w:space="0" w:color="auto"/>
            </w:tcBorders>
            <w:shd w:val="clear" w:color="auto" w:fill="FFFFFF"/>
            <w:vAlign w:val="center"/>
          </w:tcPr>
          <w:p w14:paraId="2863E2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375" w:type="dxa"/>
            <w:tcBorders>
              <w:top w:val="single" w:sz="4" w:space="0" w:color="auto"/>
              <w:left w:val="single" w:sz="4" w:space="0" w:color="auto"/>
              <w:bottom w:val="single" w:sz="4" w:space="0" w:color="auto"/>
              <w:right w:val="single" w:sz="4" w:space="0" w:color="auto"/>
            </w:tcBorders>
            <w:shd w:val="clear" w:color="auto" w:fill="FFFFFF"/>
          </w:tcPr>
          <w:p w14:paraId="1B05B2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3379DA28" w14:textId="77777777" w:rsidR="006B0FB0" w:rsidRPr="00DB4833" w:rsidRDefault="006B0FB0" w:rsidP="009B6BDF">
      <w:pPr>
        <w:spacing w:after="160" w:line="360" w:lineRule="auto"/>
        <w:ind w:right="-8"/>
      </w:pPr>
    </w:p>
    <w:p w14:paraId="64B2F311" w14:textId="76E6C1E9" w:rsidR="006B0FB0" w:rsidRPr="00DB4833" w:rsidRDefault="00591054" w:rsidP="00AD091A">
      <w:pPr>
        <w:pStyle w:val="Headerorfooter0"/>
        <w:shd w:val="clear" w:color="auto" w:fill="auto"/>
        <w:tabs>
          <w:tab w:val="left" w:pos="1021"/>
        </w:tabs>
        <w:spacing w:after="160" w:line="360" w:lineRule="auto"/>
        <w:jc w:val="center"/>
        <w:rPr>
          <w:rFonts w:ascii="Sylfaen" w:hAnsi="Sylfaen"/>
          <w:sz w:val="24"/>
          <w:szCs w:val="24"/>
        </w:rPr>
      </w:pPr>
      <w:r w:rsidRPr="00DB4833">
        <w:rPr>
          <w:rStyle w:val="Headerorfooter60"/>
          <w:rFonts w:ascii="Sylfaen" w:hAnsi="Sylfaen"/>
          <w:sz w:val="24"/>
          <w:szCs w:val="24"/>
        </w:rPr>
        <w:t>4.</w:t>
      </w:r>
      <w:r w:rsidR="00AD091A" w:rsidRPr="00DB4833">
        <w:rPr>
          <w:rStyle w:val="Headerorfooter60"/>
          <w:rFonts w:ascii="Sylfaen" w:hAnsi="Sylfaen"/>
          <w:sz w:val="24"/>
          <w:szCs w:val="24"/>
        </w:rPr>
        <w:tab/>
      </w:r>
      <w:r w:rsidR="006B0FB0" w:rsidRPr="00DB4833">
        <w:rPr>
          <w:rStyle w:val="Headerorfooter60"/>
          <w:rFonts w:ascii="Sylfaen" w:hAnsi="Sylfaen"/>
          <w:sz w:val="24"/>
          <w:szCs w:val="24"/>
        </w:rPr>
        <w:t xml:space="preserve">«Մաքսային ներկայացուցիչների ընդհանուր ռեեստրի թարմացման ամսաթվի </w:t>
      </w:r>
      <w:r w:rsidR="00EC6369">
        <w:rPr>
          <w:rStyle w:val="Headerorfooter60"/>
          <w:rFonts w:ascii="Sylfaen" w:hAnsi="Sylfaen"/>
          <w:sz w:val="24"/>
          <w:szCs w:val="24"/>
        </w:rPr>
        <w:t>և</w:t>
      </w:r>
      <w:r w:rsidR="006B0FB0" w:rsidRPr="00DB4833">
        <w:rPr>
          <w:rStyle w:val="Headerorfooter60"/>
          <w:rFonts w:ascii="Sylfaen" w:hAnsi="Sylfaen"/>
          <w:sz w:val="24"/>
          <w:szCs w:val="24"/>
        </w:rPr>
        <w:t xml:space="preserve"> ժամի մասին տեղեկատվության ստացում» ընդհանուր գործընթացի տրանզակցիա</w:t>
      </w:r>
      <w:r w:rsidR="00250D0D" w:rsidRPr="00DB4833">
        <w:rPr>
          <w:rStyle w:val="Headerorfooter60"/>
          <w:rFonts w:ascii="Sylfaen" w:hAnsi="Sylfaen"/>
          <w:sz w:val="24"/>
          <w:szCs w:val="24"/>
        </w:rPr>
        <w:t>ն</w:t>
      </w:r>
      <w:r w:rsidR="00505133" w:rsidRPr="00DB4833">
        <w:rPr>
          <w:rStyle w:val="Headerorfooter60"/>
          <w:rFonts w:ascii="Sylfaen" w:hAnsi="Sylfaen"/>
          <w:sz w:val="24"/>
          <w:szCs w:val="24"/>
        </w:rPr>
        <w:t xml:space="preserve"> </w:t>
      </w:r>
      <w:r w:rsidR="00C0168A" w:rsidRPr="00DB4833">
        <w:rPr>
          <w:rStyle w:val="Headerorfooter60"/>
          <w:rFonts w:ascii="Sylfaen" w:hAnsi="Sylfaen"/>
          <w:sz w:val="24"/>
          <w:szCs w:val="24"/>
        </w:rPr>
        <w:t>(Р.СС.05.ТRN.004)</w:t>
      </w:r>
    </w:p>
    <w:p w14:paraId="4023B867" w14:textId="77777777" w:rsidR="006B0FB0" w:rsidRPr="00DB4833" w:rsidRDefault="006B0FB0" w:rsidP="009B6BDF">
      <w:pPr>
        <w:spacing w:after="160" w:line="360" w:lineRule="auto"/>
        <w:ind w:right="-8"/>
      </w:pPr>
    </w:p>
    <w:p w14:paraId="35663078" w14:textId="045935E0" w:rsidR="006B0FB0" w:rsidRPr="00DB4833" w:rsidRDefault="006B0FB0" w:rsidP="00AD091A">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ընդհանուր գործընթացի տրանզակցիան </w:t>
      </w:r>
      <w:r w:rsidR="00C0168A" w:rsidRPr="00DB4833">
        <w:rPr>
          <w:rFonts w:ascii="Sylfaen" w:hAnsi="Sylfaen"/>
          <w:sz w:val="24"/>
          <w:szCs w:val="24"/>
        </w:rPr>
        <w:t xml:space="preserve">(P.LS.05.TRN.004) </w:t>
      </w:r>
      <w:r w:rsidRPr="00DB4833">
        <w:rPr>
          <w:rFonts w:ascii="Sylfaen" w:hAnsi="Sylfaen"/>
          <w:sz w:val="24"/>
          <w:szCs w:val="24"/>
        </w:rPr>
        <w:t xml:space="preserve">կատարվում է անդամ պետության լիազորված մարմնի հարցման հիման վրա Հանձնաժողովի կողմից մաքսային ներկայացուցիչների ընդհանուր ռեեստրի վիճակի մասին տեղեկությունների ներկայացման համար (վերջին թարմացման ամսաթիվը </w:t>
      </w:r>
      <w:r w:rsidR="00EC6369">
        <w:rPr>
          <w:rFonts w:ascii="Sylfaen" w:hAnsi="Sylfaen"/>
          <w:sz w:val="24"/>
          <w:szCs w:val="24"/>
        </w:rPr>
        <w:t>և</w:t>
      </w:r>
      <w:r w:rsidRPr="00DB4833">
        <w:rPr>
          <w:rFonts w:ascii="Sylfaen" w:hAnsi="Sylfaen"/>
          <w:sz w:val="24"/>
          <w:szCs w:val="24"/>
        </w:rPr>
        <w:t xml:space="preserve"> ժամը):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2C5E3866" w14:textId="2AF25E99" w:rsidR="006B0FB0" w:rsidRPr="00DB4833" w:rsidRDefault="003B05D6" w:rsidP="009B6BDF">
      <w:pPr>
        <w:spacing w:after="160" w:line="360" w:lineRule="auto"/>
        <w:ind w:right="-8"/>
        <w:jc w:val="center"/>
      </w:pPr>
      <w:r>
        <w:rPr>
          <w:noProof/>
        </w:rPr>
        <w:lastRenderedPageBreak/>
        <mc:AlternateContent>
          <mc:Choice Requires="wps">
            <w:drawing>
              <wp:anchor distT="0" distB="0" distL="114300" distR="114300" simplePos="0" relativeHeight="251769856" behindDoc="0" locked="0" layoutInCell="1" allowOverlap="1" wp14:anchorId="5213641F" wp14:editId="0843C53D">
                <wp:simplePos x="0" y="0"/>
                <wp:positionH relativeFrom="column">
                  <wp:posOffset>1663700</wp:posOffset>
                </wp:positionH>
                <wp:positionV relativeFrom="paragraph">
                  <wp:posOffset>2401570</wp:posOffset>
                </wp:positionV>
                <wp:extent cx="833120" cy="323850"/>
                <wp:effectExtent l="1905" t="0" r="3175" b="3175"/>
                <wp:wrapNone/>
                <wp:docPr id="6105795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BF898" w14:textId="77777777" w:rsidR="00EC2E69" w:rsidRPr="003F7D65" w:rsidRDefault="00EC2E69" w:rsidP="00181BC1">
                            <w:pPr>
                              <w:ind w:hanging="142"/>
                            </w:pPr>
                            <w:r w:rsidRPr="00AD2DA7">
                              <w:rPr>
                                <w:sz w:val="16"/>
                                <w:szCs w:val="16"/>
                              </w:rPr>
                              <w:t>Հաջողություն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3641F" id="Text Box 167" o:spid="_x0000_s1198" type="#_x0000_t202" style="position:absolute;left:0;text-align:left;margin-left:131pt;margin-top:189.1pt;width:65.6pt;height:2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" stroked="f">
                <v:textbox>
                  <w:txbxContent>
                    <w:p w14:paraId="635BF898" w14:textId="77777777" w:rsidR="00EC2E69" w:rsidRPr="003F7D65" w:rsidRDefault="00EC2E69" w:rsidP="00181BC1">
                      <w:pPr>
                        <w:ind w:hanging="142"/>
                      </w:pPr>
                      <w:r w:rsidRPr="00AD2DA7">
                        <w:rPr>
                          <w:sz w:val="16"/>
                          <w:szCs w:val="16"/>
                        </w:rPr>
                        <w:t>Հաջողություն</w:t>
                      </w:r>
                    </w:p>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4CF4D6B2" wp14:editId="2FC37222">
                <wp:simplePos x="0" y="0"/>
                <wp:positionH relativeFrom="column">
                  <wp:posOffset>198120</wp:posOffset>
                </wp:positionH>
                <wp:positionV relativeFrom="paragraph">
                  <wp:posOffset>2023745</wp:posOffset>
                </wp:positionV>
                <wp:extent cx="3244850" cy="276225"/>
                <wp:effectExtent l="3175" t="0" r="0" b="0"/>
                <wp:wrapNone/>
                <wp:docPr id="153898830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D76EB" w14:textId="77777777" w:rsidR="00EC2E69" w:rsidRPr="00181BC1" w:rsidRDefault="00EC2E69" w:rsidP="00181BC1">
                            <w:pPr>
                              <w:jc w:val="center"/>
                              <w:rPr>
                                <w:sz w:val="14"/>
                                <w:szCs w:val="16"/>
                              </w:rPr>
                            </w:pPr>
                            <w:r w:rsidRPr="00181BC1">
                              <w:rPr>
                                <w:sz w:val="14"/>
                                <w:szCs w:val="16"/>
                              </w:rPr>
                              <w:t>Մաքսային ներկայացուցիչների ընդհանուր ռեեստրի վիճակի մասին տեղեկատվություն [տեղեկությունները ներկայացված են]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F4D6B2" id="Text Box 166" o:spid="_x0000_s1199" type="#_x0000_t202" style="position:absolute;left:0;text-align:left;margin-left:15.6pt;margin-top:159.35pt;width:255.5pt;height:21.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" stroked="f">
                <v:textbox inset=".54mm,.27mm,.54mm,.27mm">
                  <w:txbxContent>
                    <w:p w14:paraId="364D76EB" w14:textId="77777777" w:rsidR="00EC2E69" w:rsidRPr="00181BC1" w:rsidRDefault="00EC2E69" w:rsidP="00181BC1">
                      <w:pPr>
                        <w:jc w:val="center"/>
                        <w:rPr>
                          <w:sz w:val="14"/>
                          <w:szCs w:val="16"/>
                        </w:rPr>
                      </w:pPr>
                      <w:r w:rsidRPr="00181BC1">
                        <w:rPr>
                          <w:sz w:val="14"/>
                          <w:szCs w:val="16"/>
                        </w:rPr>
                        <w:t>Մաքսային ներկայացուցիչների ընդհանուր ռեեստրի վիճակի մասին տեղեկատվություն [տեղեկությունները ներկայացված են]</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67DD57E8" wp14:editId="5A9DE977">
                <wp:simplePos x="0" y="0"/>
                <wp:positionH relativeFrom="column">
                  <wp:posOffset>133350</wp:posOffset>
                </wp:positionH>
                <wp:positionV relativeFrom="paragraph">
                  <wp:posOffset>1490345</wp:posOffset>
                </wp:positionV>
                <wp:extent cx="773430" cy="398780"/>
                <wp:effectExtent l="0" t="0" r="2540" b="1270"/>
                <wp:wrapNone/>
                <wp:docPr id="200452807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BEAE6" w14:textId="77777777" w:rsidR="00EC2E69" w:rsidRPr="00AD2DA7" w:rsidRDefault="00EC2E69" w:rsidP="006B0FB0">
                            <w:pPr>
                              <w:ind w:left="-90" w:right="-120"/>
                              <w:jc w:val="center"/>
                              <w:rPr>
                                <w:sz w:val="16"/>
                                <w:szCs w:val="16"/>
                              </w:rPr>
                            </w:pPr>
                            <w:r>
                              <w:rPr>
                                <w:sz w:val="16"/>
                                <w:szCs w:val="16"/>
                              </w:rPr>
                              <w:t>Հսկողության սխալ</w:t>
                            </w:r>
                          </w:p>
                          <w:p w14:paraId="392F7EA1" w14:textId="77777777" w:rsidR="00EC2E69" w:rsidRPr="003F7D65" w:rsidRDefault="00EC2E69" w:rsidP="006B0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D57E8" id="Text Box 165" o:spid="_x0000_s1200" type="#_x0000_t202" style="position:absolute;left:0;text-align:left;margin-left:10.5pt;margin-top:117.35pt;width:60.9pt;height:31.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" stroked="f">
                <v:textbox>
                  <w:txbxContent>
                    <w:p w14:paraId="79BBEAE6" w14:textId="77777777" w:rsidR="00EC2E69" w:rsidRPr="00AD2DA7" w:rsidRDefault="00EC2E69" w:rsidP="006B0FB0">
                      <w:pPr>
                        <w:ind w:left="-90" w:right="-120"/>
                        <w:jc w:val="center"/>
                        <w:rPr>
                          <w:sz w:val="16"/>
                          <w:szCs w:val="16"/>
                        </w:rPr>
                      </w:pPr>
                      <w:r>
                        <w:rPr>
                          <w:sz w:val="16"/>
                          <w:szCs w:val="16"/>
                        </w:rPr>
                        <w:t>Հսկողության սխալ</w:t>
                      </w:r>
                    </w:p>
                    <w:p w14:paraId="392F7EA1" w14:textId="77777777" w:rsidR="00EC2E69" w:rsidRPr="003F7D65" w:rsidRDefault="00EC2E69" w:rsidP="006B0FB0"/>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3182590A" wp14:editId="40FEFE8D">
                <wp:simplePos x="0" y="0"/>
                <wp:positionH relativeFrom="column">
                  <wp:posOffset>952500</wp:posOffset>
                </wp:positionH>
                <wp:positionV relativeFrom="paragraph">
                  <wp:posOffset>823595</wp:posOffset>
                </wp:positionV>
                <wp:extent cx="1128395" cy="809625"/>
                <wp:effectExtent l="0" t="0" r="0" b="0"/>
                <wp:wrapNone/>
                <wp:docPr id="8737355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E4316" w14:textId="77777777" w:rsidR="00EC2E69" w:rsidRPr="00181BC1" w:rsidRDefault="00EC2E69" w:rsidP="00181BC1">
                            <w:pPr>
                              <w:jc w:val="center"/>
                              <w:rPr>
                                <w:sz w:val="12"/>
                                <w:szCs w:val="16"/>
                              </w:rPr>
                            </w:pPr>
                            <w:r w:rsidRPr="00181BC1">
                              <w:rPr>
                                <w:sz w:val="12"/>
                                <w:szCs w:val="16"/>
                              </w:rPr>
                              <w:t>Մաքսային ներկայացուցիչների ընդհանուր ռեեստրի թարմացման ամսաթվի եւ ժամի մասին տեղեկատվության հարցում</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2590A" id="Text Box 163" o:spid="_x0000_s1201" type="#_x0000_t202" style="position:absolute;left:0;text-align:left;margin-left:75pt;margin-top:64.85pt;width:88.85pt;height:63.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" stroked="f">
                <v:textbox inset=".54mm,.27mm,.54mm,.27mm">
                  <w:txbxContent>
                    <w:p w14:paraId="6A9E4316" w14:textId="77777777" w:rsidR="00EC2E69" w:rsidRPr="00181BC1" w:rsidRDefault="00EC2E69" w:rsidP="00181BC1">
                      <w:pPr>
                        <w:jc w:val="center"/>
                        <w:rPr>
                          <w:sz w:val="12"/>
                          <w:szCs w:val="16"/>
                        </w:rPr>
                      </w:pPr>
                      <w:r w:rsidRPr="00181BC1">
                        <w:rPr>
                          <w:sz w:val="12"/>
                          <w:szCs w:val="16"/>
                        </w:rPr>
                        <w:t>Մաքսային ներկայացուցիչների ընդհանուր ռեեստրի թարմացման ամսաթվի եւ ժամի մասին տեղեկատվության հարցում</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709EB4D7" wp14:editId="60D5D94C">
                <wp:simplePos x="0" y="0"/>
                <wp:positionH relativeFrom="column">
                  <wp:posOffset>4309745</wp:posOffset>
                </wp:positionH>
                <wp:positionV relativeFrom="paragraph">
                  <wp:posOffset>906145</wp:posOffset>
                </wp:positionV>
                <wp:extent cx="1114425" cy="779145"/>
                <wp:effectExtent l="0" t="0" r="0" b="0"/>
                <wp:wrapNone/>
                <wp:docPr id="89376851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779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032CE" w14:textId="77777777" w:rsidR="00EC2E69" w:rsidRPr="00181BC1" w:rsidRDefault="00EC2E69" w:rsidP="00181BC1">
                            <w:pPr>
                              <w:jc w:val="center"/>
                              <w:rPr>
                                <w:sz w:val="12"/>
                                <w:szCs w:val="16"/>
                              </w:rPr>
                            </w:pPr>
                            <w:r w:rsidRPr="00181BC1">
                              <w:rPr>
                                <w:sz w:val="12"/>
                                <w:szCs w:val="16"/>
                              </w:rPr>
                              <w:t xml:space="preserve">Մաքսային </w:t>
                            </w:r>
                            <w:r w:rsidRPr="00181BC1">
                              <w:rPr>
                                <w:sz w:val="12"/>
                                <w:szCs w:val="16"/>
                              </w:rPr>
                              <w:t>ներկայացուցիչների ընդհանուր ռեեստրի թարմացման ամսաթվի եւ ժամի մասին տեղեկատվության հարցման մշակում</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EB4D7" id="Text Box 162" o:spid="_x0000_s1202" type="#_x0000_t202" style="position:absolute;left:0;text-align:left;margin-left:339.35pt;margin-top:71.35pt;width:87.75pt;height:61.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" stroked="f">
                <v:textbox inset=".54mm,.27mm,.54mm,.27mm">
                  <w:txbxContent>
                    <w:p w14:paraId="623032CE" w14:textId="77777777" w:rsidR="00EC2E69" w:rsidRPr="00181BC1" w:rsidRDefault="00EC2E69" w:rsidP="00181BC1">
                      <w:pPr>
                        <w:jc w:val="center"/>
                        <w:rPr>
                          <w:sz w:val="12"/>
                          <w:szCs w:val="16"/>
                        </w:rPr>
                      </w:pPr>
                      <w:r w:rsidRPr="00181BC1">
                        <w:rPr>
                          <w:sz w:val="12"/>
                          <w:szCs w:val="16"/>
                        </w:rPr>
                        <w:t xml:space="preserve">Մաքսային </w:t>
                      </w:r>
                      <w:r w:rsidRPr="00181BC1">
                        <w:rPr>
                          <w:sz w:val="12"/>
                          <w:szCs w:val="16"/>
                        </w:rPr>
                        <w:t>ներկայացուցիչների ընդհանուր ռեեստրի թարմացման ամսաթվի եւ ժամի մասին տեղեկատվության հարցման մշակում</w:t>
                      </w: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138C7EA4" wp14:editId="32A12F20">
                <wp:simplePos x="0" y="0"/>
                <wp:positionH relativeFrom="column">
                  <wp:posOffset>2293620</wp:posOffset>
                </wp:positionH>
                <wp:positionV relativeFrom="paragraph">
                  <wp:posOffset>1003300</wp:posOffset>
                </wp:positionV>
                <wp:extent cx="1866900" cy="426720"/>
                <wp:effectExtent l="3175" t="0" r="0" b="3175"/>
                <wp:wrapNone/>
                <wp:docPr id="67290616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AF6A2" w14:textId="77777777" w:rsidR="00EC2E69" w:rsidRPr="00181BC1" w:rsidRDefault="00EC2E69" w:rsidP="00181BC1">
                            <w:pPr>
                              <w:jc w:val="center"/>
                              <w:rPr>
                                <w:sz w:val="16"/>
                                <w:szCs w:val="16"/>
                              </w:rPr>
                            </w:pPr>
                            <w:r>
                              <w:rPr>
                                <w:sz w:val="16"/>
                                <w:szCs w:val="16"/>
                              </w:rPr>
                              <w:t>P</w:t>
                            </w:r>
                            <w:r w:rsidRPr="00181BC1">
                              <w:rPr>
                                <w:sz w:val="16"/>
                                <w:szCs w:val="16"/>
                              </w:rPr>
                              <w:t xml:space="preserve">.CC.05.MSG.006 </w:t>
                            </w:r>
                            <w:r w:rsidRPr="00181BC1">
                              <w:rPr>
                                <w:sz w:val="16"/>
                                <w:szCs w:val="16"/>
                              </w:rPr>
                              <w:t>Մաքսային ներկայացուցիչների ընդհանուր ռեեստրի վիճակի մասին տեղեկատվություն</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C7EA4" id="Text Box 164" o:spid="_x0000_s1203" type="#_x0000_t202" style="position:absolute;left:0;text-align:left;margin-left:180.6pt;margin-top:79pt;width:147pt;height:3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" stroked="f">
                <v:textbox inset=".54mm,.27mm,.54mm,.27mm">
                  <w:txbxContent>
                    <w:p w14:paraId="750AF6A2" w14:textId="77777777" w:rsidR="00EC2E69" w:rsidRPr="00181BC1" w:rsidRDefault="00EC2E69" w:rsidP="00181BC1">
                      <w:pPr>
                        <w:jc w:val="center"/>
                        <w:rPr>
                          <w:sz w:val="16"/>
                          <w:szCs w:val="16"/>
                        </w:rPr>
                      </w:pPr>
                      <w:r>
                        <w:rPr>
                          <w:sz w:val="16"/>
                          <w:szCs w:val="16"/>
                        </w:rPr>
                        <w:t>P</w:t>
                      </w:r>
                      <w:r w:rsidRPr="00181BC1">
                        <w:rPr>
                          <w:sz w:val="16"/>
                          <w:szCs w:val="16"/>
                        </w:rPr>
                        <w:t xml:space="preserve">.CC.05.MSG.006 </w:t>
                      </w:r>
                      <w:r w:rsidRPr="00181BC1">
                        <w:rPr>
                          <w:sz w:val="16"/>
                          <w:szCs w:val="16"/>
                        </w:rPr>
                        <w:t>Մաքսային ներկայացուցիչների ընդհանուր ռեեստրի վիճակի մասին տեղեկատվություն</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0FE307AA" wp14:editId="736106C1">
                <wp:simplePos x="0" y="0"/>
                <wp:positionH relativeFrom="column">
                  <wp:posOffset>2293620</wp:posOffset>
                </wp:positionH>
                <wp:positionV relativeFrom="paragraph">
                  <wp:posOffset>556895</wp:posOffset>
                </wp:positionV>
                <wp:extent cx="1806575" cy="349250"/>
                <wp:effectExtent l="3175" t="0" r="0" b="3175"/>
                <wp:wrapNone/>
                <wp:docPr id="143409291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6E62F" w14:textId="77777777" w:rsidR="00EC2E69" w:rsidRPr="00181BC1" w:rsidRDefault="00EC2E69" w:rsidP="00181BC1">
                            <w:pPr>
                              <w:jc w:val="center"/>
                              <w:rPr>
                                <w:sz w:val="14"/>
                                <w:szCs w:val="16"/>
                              </w:rPr>
                            </w:pPr>
                            <w:r w:rsidRPr="00181BC1">
                              <w:rPr>
                                <w:sz w:val="14"/>
                                <w:szCs w:val="16"/>
                              </w:rPr>
                              <w:t xml:space="preserve">P.CC.05.MSG.005 </w:t>
                            </w:r>
                            <w:r w:rsidRPr="00181BC1">
                              <w:rPr>
                                <w:sz w:val="14"/>
                                <w:szCs w:val="16"/>
                              </w:rPr>
                              <w:t>Մաքսային ներկայացուցիչների ընդհանուր ռեեստրի վիճակի մասին տեղեկատվության հարցում</w:t>
                            </w:r>
                          </w:p>
                        </w:txbxContent>
                      </wps:txbx>
                      <wps:bodyPr rot="0" vert="horz" wrap="square" lIns="19440" tIns="9720" rIns="19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E307AA" id="Text Box 161" o:spid="_x0000_s1204" type="#_x0000_t202" style="position:absolute;left:0;text-align:left;margin-left:180.6pt;margin-top:43.85pt;width:142.25pt;height:2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" stroked="f">
                <v:textbox inset=".54mm,.27mm,.54mm,.27mm">
                  <w:txbxContent>
                    <w:p w14:paraId="0676E62F" w14:textId="77777777" w:rsidR="00EC2E69" w:rsidRPr="00181BC1" w:rsidRDefault="00EC2E69" w:rsidP="00181BC1">
                      <w:pPr>
                        <w:jc w:val="center"/>
                        <w:rPr>
                          <w:sz w:val="14"/>
                          <w:szCs w:val="16"/>
                        </w:rPr>
                      </w:pPr>
                      <w:r w:rsidRPr="00181BC1">
                        <w:rPr>
                          <w:sz w:val="14"/>
                          <w:szCs w:val="16"/>
                        </w:rPr>
                        <w:t xml:space="preserve">P.CC.05.MSG.005 </w:t>
                      </w:r>
                      <w:r w:rsidRPr="00181BC1">
                        <w:rPr>
                          <w:sz w:val="14"/>
                          <w:szCs w:val="16"/>
                        </w:rPr>
                        <w:t>Մաքսային ներկայացուցիչների ընդհանուր ռեեստրի վիճակի մասին տեղեկատվության հարցում</w:t>
                      </w: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13A9AD13" wp14:editId="6F9B1FFB">
                <wp:simplePos x="0" y="0"/>
                <wp:positionH relativeFrom="column">
                  <wp:posOffset>904875</wp:posOffset>
                </wp:positionH>
                <wp:positionV relativeFrom="paragraph">
                  <wp:posOffset>19050</wp:posOffset>
                </wp:positionV>
                <wp:extent cx="1680845" cy="225425"/>
                <wp:effectExtent l="0" t="0" r="0" b="0"/>
                <wp:wrapNone/>
                <wp:docPr id="876839807"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EBE8B" w14:textId="77777777" w:rsidR="00EC2E69" w:rsidRPr="00B20CBA" w:rsidRDefault="00EC2E69" w:rsidP="006B0FB0">
                            <w:pPr>
                              <w:jc w:val="center"/>
                              <w:rPr>
                                <w:sz w:val="16"/>
                                <w:szCs w:val="16"/>
                              </w:rPr>
                            </w:pPr>
                            <w:r w:rsidRPr="00B20CBA">
                              <w:rPr>
                                <w:sz w:val="16"/>
                                <w:szCs w:val="16"/>
                              </w:rPr>
                              <w:t>Նախաձեռնող</w:t>
                            </w:r>
                          </w:p>
                          <w:p w14:paraId="0EF0B3D0" w14:textId="77777777" w:rsidR="00EC2E69" w:rsidRPr="003F7D65" w:rsidRDefault="00EC2E69" w:rsidP="006B0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A9AD13" id="Text Box 159" o:spid="_x0000_s1205" type="#_x0000_t202" style="position:absolute;left:0;text-align:left;margin-left:71.25pt;margin-top:1.5pt;width:132.35pt;height:17.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" stroked="f">
                <v:textbox>
                  <w:txbxContent>
                    <w:p w14:paraId="534EBE8B" w14:textId="77777777" w:rsidR="00EC2E69" w:rsidRPr="00B20CBA" w:rsidRDefault="00EC2E69" w:rsidP="006B0FB0">
                      <w:pPr>
                        <w:jc w:val="center"/>
                        <w:rPr>
                          <w:sz w:val="16"/>
                          <w:szCs w:val="16"/>
                        </w:rPr>
                      </w:pPr>
                      <w:r w:rsidRPr="00B20CBA">
                        <w:rPr>
                          <w:sz w:val="16"/>
                          <w:szCs w:val="16"/>
                        </w:rPr>
                        <w:t>Նախաձեռնող</w:t>
                      </w:r>
                    </w:p>
                    <w:p w14:paraId="0EF0B3D0" w14:textId="77777777" w:rsidR="00EC2E69" w:rsidRPr="003F7D65" w:rsidRDefault="00EC2E69" w:rsidP="006B0FB0"/>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6F615ABC" wp14:editId="0F6E97F5">
                <wp:simplePos x="0" y="0"/>
                <wp:positionH relativeFrom="column">
                  <wp:posOffset>3998595</wp:posOffset>
                </wp:positionH>
                <wp:positionV relativeFrom="paragraph">
                  <wp:posOffset>19050</wp:posOffset>
                </wp:positionV>
                <wp:extent cx="1511300" cy="225425"/>
                <wp:effectExtent l="3175" t="0" r="0" b="0"/>
                <wp:wrapNone/>
                <wp:docPr id="93612174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2BD29" w14:textId="77777777" w:rsidR="00EC2E69" w:rsidRPr="00B20CBA" w:rsidRDefault="00EC2E69" w:rsidP="006B0FB0">
                            <w:pPr>
                              <w:jc w:val="center"/>
                              <w:rPr>
                                <w:sz w:val="16"/>
                                <w:szCs w:val="16"/>
                              </w:rPr>
                            </w:pPr>
                            <w:r>
                              <w:rPr>
                                <w:sz w:val="16"/>
                                <w:szCs w:val="16"/>
                              </w:rPr>
                              <w:t>Ռեսպոնդենտ</w:t>
                            </w:r>
                          </w:p>
                          <w:p w14:paraId="418FBFDC" w14:textId="77777777" w:rsidR="00EC2E69" w:rsidRPr="003F7D65" w:rsidRDefault="00EC2E69" w:rsidP="006B0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15ABC" id="Text Box 160" o:spid="_x0000_s1206" type="#_x0000_t202" style="position:absolute;left:0;text-align:left;margin-left:314.85pt;margin-top:1.5pt;width:119pt;height:17.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" stroked="f">
                <v:textbox>
                  <w:txbxContent>
                    <w:p w14:paraId="7C32BD29" w14:textId="77777777" w:rsidR="00EC2E69" w:rsidRPr="00B20CBA" w:rsidRDefault="00EC2E69" w:rsidP="006B0FB0">
                      <w:pPr>
                        <w:jc w:val="center"/>
                        <w:rPr>
                          <w:sz w:val="16"/>
                          <w:szCs w:val="16"/>
                        </w:rPr>
                      </w:pPr>
                      <w:r>
                        <w:rPr>
                          <w:sz w:val="16"/>
                          <w:szCs w:val="16"/>
                        </w:rPr>
                        <w:t>Ռեսպոնդենտ</w:t>
                      </w:r>
                    </w:p>
                    <w:p w14:paraId="418FBFDC" w14:textId="77777777" w:rsidR="00EC2E69" w:rsidRPr="003F7D65" w:rsidRDefault="00EC2E69" w:rsidP="006B0FB0"/>
                  </w:txbxContent>
                </v:textbox>
              </v:shape>
            </w:pict>
          </mc:Fallback>
        </mc:AlternateContent>
      </w:r>
      <w:r w:rsidR="006B0FB0" w:rsidRPr="00DB4833">
        <w:rPr>
          <w:noProof/>
          <w:lang w:val="en-US" w:eastAsia="en-US" w:bidi="ar-SA"/>
        </w:rPr>
        <w:drawing>
          <wp:inline distT="0" distB="0" distL="0" distR="0" wp14:anchorId="04E2DE47" wp14:editId="0E760690">
            <wp:extent cx="5800725" cy="2790825"/>
            <wp:effectExtent l="19050" t="0" r="9525" b="0"/>
            <wp:docPr id="16" name="Picture 7" descr="\\SERVERTC\Materials\2016\Quarter 2\115-0005-2016-B_Eurasian_Economic_Comm_Phase_V_Part2_2016\Translation\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6\Quarter 2\115-0005-2016-B_Eurasian_Economic_Comm_Phase_V_Part2_2016\Translation\media\image17.jpeg"/>
                    <pic:cNvPicPr>
                      <a:picLocks noChangeAspect="1" noChangeArrowheads="1"/>
                    </pic:cNvPicPr>
                  </pic:nvPicPr>
                  <pic:blipFill>
                    <a:blip r:embed="rId25" cstate="print"/>
                    <a:srcRect/>
                    <a:stretch>
                      <a:fillRect/>
                    </a:stretch>
                  </pic:blipFill>
                  <pic:spPr bwMode="auto">
                    <a:xfrm>
                      <a:off x="0" y="0"/>
                      <a:ext cx="5800725" cy="2790825"/>
                    </a:xfrm>
                    <a:prstGeom prst="rect">
                      <a:avLst/>
                    </a:prstGeom>
                    <a:noFill/>
                    <a:ln w="9525">
                      <a:noFill/>
                      <a:miter lim="800000"/>
                      <a:headEnd/>
                      <a:tailEnd/>
                    </a:ln>
                  </pic:spPr>
                </pic:pic>
              </a:graphicData>
            </a:graphic>
          </wp:inline>
        </w:drawing>
      </w:r>
    </w:p>
    <w:p w14:paraId="35A65B80" w14:textId="2AD26746"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թարմացման ամսաթվի </w:t>
      </w:r>
      <w:r w:rsidR="00EC6369">
        <w:rPr>
          <w:rFonts w:ascii="Sylfaen" w:hAnsi="Sylfaen"/>
          <w:sz w:val="24"/>
          <w:szCs w:val="24"/>
        </w:rPr>
        <w:t>և</w:t>
      </w:r>
      <w:r w:rsidRPr="00DB4833">
        <w:rPr>
          <w:rFonts w:ascii="Sylfaen" w:hAnsi="Sylfaen"/>
          <w:sz w:val="24"/>
          <w:szCs w:val="24"/>
        </w:rPr>
        <w:t xml:space="preserve"> ժամի մասին տեղեկատվության ստացում» ընդհանուր գործընթացի տրանզակցիայի </w:t>
      </w:r>
      <w:r w:rsidR="00531E90" w:rsidRPr="00DB4833">
        <w:rPr>
          <w:rFonts w:ascii="Sylfaen" w:hAnsi="Sylfaen"/>
          <w:sz w:val="24"/>
          <w:szCs w:val="24"/>
        </w:rPr>
        <w:t xml:space="preserve">(Р.СС.05.TRN.004) </w:t>
      </w:r>
      <w:r w:rsidRPr="00DB4833">
        <w:rPr>
          <w:rFonts w:ascii="Sylfaen" w:hAnsi="Sylfaen"/>
          <w:sz w:val="24"/>
          <w:szCs w:val="24"/>
        </w:rPr>
        <w:t>կատարման սխեմա</w:t>
      </w:r>
      <w:r w:rsidR="004D0A59" w:rsidRPr="00DB4833">
        <w:rPr>
          <w:rFonts w:ascii="Sylfaen" w:hAnsi="Sylfaen"/>
          <w:sz w:val="24"/>
          <w:szCs w:val="24"/>
        </w:rPr>
        <w:t>ն</w:t>
      </w:r>
    </w:p>
    <w:p w14:paraId="4A110B0D" w14:textId="77777777" w:rsidR="006B0FB0" w:rsidRPr="00DB4833" w:rsidRDefault="006B0FB0" w:rsidP="009B6BDF">
      <w:pPr>
        <w:spacing w:after="160" w:line="360" w:lineRule="auto"/>
        <w:rPr>
          <w:rFonts w:eastAsia="Times New Roman" w:cs="Times New Roman"/>
        </w:rPr>
      </w:pPr>
    </w:p>
    <w:p w14:paraId="0AE1CB7E"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8</w:t>
      </w:r>
    </w:p>
    <w:p w14:paraId="1348451E" w14:textId="77777777" w:rsidR="006B0FB0" w:rsidRPr="00DB4833" w:rsidRDefault="006B0FB0" w:rsidP="00282CC1">
      <w:pPr>
        <w:pStyle w:val="Bodytext20"/>
        <w:shd w:val="clear" w:color="auto" w:fill="auto"/>
        <w:spacing w:before="0" w:after="120" w:line="240" w:lineRule="auto"/>
        <w:ind w:right="-6" w:firstLine="0"/>
        <w:jc w:val="right"/>
        <w:rPr>
          <w:rFonts w:ascii="Sylfaen" w:hAnsi="Sylfaen"/>
          <w:sz w:val="24"/>
          <w:szCs w:val="24"/>
        </w:rPr>
      </w:pPr>
    </w:p>
    <w:p w14:paraId="5690470B" w14:textId="34EB0312" w:rsidR="006B0FB0" w:rsidRPr="00DB4833" w:rsidRDefault="006B0FB0" w:rsidP="009B6BDF">
      <w:pPr>
        <w:pStyle w:val="Headerorfooter0"/>
        <w:shd w:val="clear" w:color="auto" w:fill="auto"/>
        <w:spacing w:after="160" w:line="360" w:lineRule="auto"/>
        <w:jc w:val="center"/>
        <w:rPr>
          <w:rFonts w:ascii="Sylfaen" w:hAnsi="Sylfaen"/>
          <w:sz w:val="24"/>
          <w:szCs w:val="24"/>
        </w:rPr>
      </w:pPr>
      <w:r w:rsidRPr="00DB4833">
        <w:rPr>
          <w:rStyle w:val="Headerorfooter60"/>
          <w:rFonts w:ascii="Sylfaen" w:hAnsi="Sylfaen"/>
          <w:sz w:val="24"/>
          <w:szCs w:val="24"/>
        </w:rPr>
        <w:t xml:space="preserve">«Մաքսային ներկայացուցիչների ընդհանուր ռեեստրի թարմացման ամսաթվի </w:t>
      </w:r>
      <w:r w:rsidR="00EC6369">
        <w:rPr>
          <w:rStyle w:val="Headerorfooter60"/>
          <w:rFonts w:ascii="Sylfaen" w:hAnsi="Sylfaen"/>
          <w:sz w:val="24"/>
          <w:szCs w:val="24"/>
        </w:rPr>
        <w:t>և</w:t>
      </w:r>
      <w:r w:rsidRPr="00DB4833">
        <w:rPr>
          <w:rStyle w:val="Headerorfooter60"/>
          <w:rFonts w:ascii="Sylfaen" w:hAnsi="Sylfaen"/>
          <w:sz w:val="24"/>
          <w:szCs w:val="24"/>
        </w:rPr>
        <w:t xml:space="preserve"> ժամի մասին տեղեկատվության ստացում» ընդհանուր գործընթացի տրանզակցիայի </w:t>
      </w:r>
      <w:r w:rsidR="00002F67" w:rsidRPr="00DB4833">
        <w:rPr>
          <w:rStyle w:val="Headerorfooter60"/>
          <w:rFonts w:ascii="Sylfaen" w:hAnsi="Sylfaen"/>
          <w:sz w:val="24"/>
          <w:szCs w:val="24"/>
        </w:rPr>
        <w:t xml:space="preserve">(Р.СС.05.ТRN.004) </w:t>
      </w:r>
      <w:r w:rsidRPr="00DB4833">
        <w:rPr>
          <w:rStyle w:val="Headerorfooter60"/>
          <w:rFonts w:ascii="Sylfaen" w:hAnsi="Sylfaen"/>
          <w:sz w:val="24"/>
          <w:szCs w:val="24"/>
        </w:rPr>
        <w:t>նկարագրություն</w:t>
      </w:r>
      <w:r w:rsidR="004D0A59" w:rsidRPr="00DB4833">
        <w:rPr>
          <w:rStyle w:val="Headerorfooter60"/>
          <w:rFonts w:ascii="Sylfaen" w:hAnsi="Sylfaen"/>
          <w:sz w:val="24"/>
          <w:szCs w:val="24"/>
        </w:rPr>
        <w:t>ը</w:t>
      </w:r>
    </w:p>
    <w:p w14:paraId="78026535"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tbl>
      <w:tblPr>
        <w:tblOverlap w:val="never"/>
        <w:tblW w:w="9422" w:type="dxa"/>
        <w:jc w:val="center"/>
        <w:tblLayout w:type="fixed"/>
        <w:tblCellMar>
          <w:left w:w="10" w:type="dxa"/>
          <w:right w:w="10" w:type="dxa"/>
        </w:tblCellMar>
        <w:tblLook w:val="0000" w:firstRow="0" w:lastRow="0" w:firstColumn="0" w:lastColumn="0" w:noHBand="0" w:noVBand="0"/>
      </w:tblPr>
      <w:tblGrid>
        <w:gridCol w:w="753"/>
        <w:gridCol w:w="3248"/>
        <w:gridCol w:w="5421"/>
      </w:tblGrid>
      <w:tr w:rsidR="006B0FB0" w:rsidRPr="00DB4833" w14:paraId="6D190498" w14:textId="77777777" w:rsidTr="00CA7E9B">
        <w:trPr>
          <w:tblHeader/>
          <w:jc w:val="center"/>
        </w:trPr>
        <w:tc>
          <w:tcPr>
            <w:tcW w:w="753" w:type="dxa"/>
            <w:tcBorders>
              <w:top w:val="single" w:sz="4" w:space="0" w:color="auto"/>
              <w:left w:val="single" w:sz="4" w:space="0" w:color="auto"/>
            </w:tcBorders>
            <w:shd w:val="clear" w:color="auto" w:fill="FFFFFF"/>
          </w:tcPr>
          <w:p w14:paraId="0EF197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655CE6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48" w:type="dxa"/>
            <w:tcBorders>
              <w:top w:val="single" w:sz="4" w:space="0" w:color="auto"/>
              <w:left w:val="single" w:sz="4" w:space="0" w:color="auto"/>
            </w:tcBorders>
            <w:shd w:val="clear" w:color="auto" w:fill="FFFFFF"/>
            <w:vAlign w:val="center"/>
          </w:tcPr>
          <w:p w14:paraId="3805E8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21" w:type="dxa"/>
            <w:tcBorders>
              <w:top w:val="single" w:sz="4" w:space="0" w:color="auto"/>
              <w:left w:val="single" w:sz="4" w:space="0" w:color="auto"/>
              <w:right w:val="single" w:sz="4" w:space="0" w:color="auto"/>
            </w:tcBorders>
            <w:shd w:val="clear" w:color="auto" w:fill="FFFFFF"/>
            <w:vAlign w:val="center"/>
          </w:tcPr>
          <w:p w14:paraId="55C477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73FFBA1E" w14:textId="77777777" w:rsidTr="00CA7E9B">
        <w:trPr>
          <w:tblHeader/>
          <w:jc w:val="center"/>
        </w:trPr>
        <w:tc>
          <w:tcPr>
            <w:tcW w:w="753" w:type="dxa"/>
            <w:tcBorders>
              <w:top w:val="single" w:sz="4" w:space="0" w:color="auto"/>
              <w:left w:val="single" w:sz="4" w:space="0" w:color="auto"/>
            </w:tcBorders>
            <w:shd w:val="clear" w:color="auto" w:fill="FFFFFF"/>
          </w:tcPr>
          <w:p w14:paraId="73D21C4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48" w:type="dxa"/>
            <w:tcBorders>
              <w:top w:val="single" w:sz="4" w:space="0" w:color="auto"/>
              <w:left w:val="single" w:sz="4" w:space="0" w:color="auto"/>
            </w:tcBorders>
            <w:shd w:val="clear" w:color="auto" w:fill="FFFFFF"/>
            <w:vAlign w:val="center"/>
          </w:tcPr>
          <w:p w14:paraId="5E92A5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21" w:type="dxa"/>
            <w:tcBorders>
              <w:top w:val="single" w:sz="4" w:space="0" w:color="auto"/>
              <w:left w:val="single" w:sz="4" w:space="0" w:color="auto"/>
              <w:right w:val="single" w:sz="4" w:space="0" w:color="auto"/>
            </w:tcBorders>
            <w:shd w:val="clear" w:color="auto" w:fill="FFFFFF"/>
            <w:vAlign w:val="center"/>
          </w:tcPr>
          <w:p w14:paraId="3AEEBE1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74CDCE34" w14:textId="77777777" w:rsidTr="00CA7E9B">
        <w:trPr>
          <w:jc w:val="center"/>
        </w:trPr>
        <w:tc>
          <w:tcPr>
            <w:tcW w:w="753" w:type="dxa"/>
            <w:tcBorders>
              <w:top w:val="single" w:sz="4" w:space="0" w:color="auto"/>
              <w:left w:val="single" w:sz="4" w:space="0" w:color="auto"/>
            </w:tcBorders>
            <w:shd w:val="clear" w:color="auto" w:fill="FFFFFF"/>
          </w:tcPr>
          <w:p w14:paraId="349406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48" w:type="dxa"/>
            <w:tcBorders>
              <w:top w:val="single" w:sz="4" w:space="0" w:color="auto"/>
              <w:left w:val="single" w:sz="4" w:space="0" w:color="auto"/>
            </w:tcBorders>
            <w:shd w:val="clear" w:color="auto" w:fill="FFFFFF"/>
            <w:vAlign w:val="center"/>
          </w:tcPr>
          <w:p w14:paraId="2DC8B6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21" w:type="dxa"/>
            <w:tcBorders>
              <w:top w:val="single" w:sz="4" w:space="0" w:color="auto"/>
              <w:left w:val="single" w:sz="4" w:space="0" w:color="auto"/>
              <w:right w:val="single" w:sz="4" w:space="0" w:color="auto"/>
            </w:tcBorders>
            <w:shd w:val="clear" w:color="auto" w:fill="FFFFFF"/>
            <w:vAlign w:val="center"/>
          </w:tcPr>
          <w:p w14:paraId="08104F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Р.СС.05.ТRN.004</w:t>
            </w:r>
          </w:p>
        </w:tc>
      </w:tr>
      <w:tr w:rsidR="006B0FB0" w:rsidRPr="00DB4833" w14:paraId="474C4365" w14:textId="77777777" w:rsidTr="00CA7E9B">
        <w:trPr>
          <w:jc w:val="center"/>
        </w:trPr>
        <w:tc>
          <w:tcPr>
            <w:tcW w:w="753" w:type="dxa"/>
            <w:tcBorders>
              <w:top w:val="single" w:sz="4" w:space="0" w:color="auto"/>
              <w:left w:val="single" w:sz="4" w:space="0" w:color="auto"/>
            </w:tcBorders>
            <w:shd w:val="clear" w:color="auto" w:fill="FFFFFF"/>
          </w:tcPr>
          <w:p w14:paraId="166C94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48" w:type="dxa"/>
            <w:tcBorders>
              <w:top w:val="single" w:sz="4" w:space="0" w:color="auto"/>
              <w:left w:val="single" w:sz="4" w:space="0" w:color="auto"/>
            </w:tcBorders>
            <w:shd w:val="clear" w:color="auto" w:fill="FFFFFF"/>
          </w:tcPr>
          <w:p w14:paraId="5E929C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421" w:type="dxa"/>
            <w:tcBorders>
              <w:top w:val="single" w:sz="4" w:space="0" w:color="auto"/>
              <w:left w:val="single" w:sz="4" w:space="0" w:color="auto"/>
              <w:right w:val="single" w:sz="4" w:space="0" w:color="auto"/>
            </w:tcBorders>
            <w:shd w:val="clear" w:color="auto" w:fill="FFFFFF"/>
            <w:vAlign w:val="center"/>
          </w:tcPr>
          <w:p w14:paraId="39994080" w14:textId="085F9C4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ստացում</w:t>
            </w:r>
          </w:p>
        </w:tc>
      </w:tr>
      <w:tr w:rsidR="006B0FB0" w:rsidRPr="00DB4833" w14:paraId="2F9ED85F" w14:textId="77777777" w:rsidTr="00CA7E9B">
        <w:trPr>
          <w:jc w:val="center"/>
        </w:trPr>
        <w:tc>
          <w:tcPr>
            <w:tcW w:w="753" w:type="dxa"/>
            <w:tcBorders>
              <w:top w:val="single" w:sz="4" w:space="0" w:color="auto"/>
              <w:left w:val="single" w:sz="4" w:space="0" w:color="auto"/>
            </w:tcBorders>
            <w:shd w:val="clear" w:color="auto" w:fill="FFFFFF"/>
          </w:tcPr>
          <w:p w14:paraId="53C24BD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248" w:type="dxa"/>
            <w:tcBorders>
              <w:top w:val="single" w:sz="4" w:space="0" w:color="auto"/>
              <w:left w:val="single" w:sz="4" w:space="0" w:color="auto"/>
            </w:tcBorders>
            <w:shd w:val="clear" w:color="auto" w:fill="FFFFFF"/>
            <w:vAlign w:val="center"/>
          </w:tcPr>
          <w:p w14:paraId="5FE34766" w14:textId="5D53244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21" w:type="dxa"/>
            <w:tcBorders>
              <w:top w:val="single" w:sz="4" w:space="0" w:color="auto"/>
              <w:left w:val="single" w:sz="4" w:space="0" w:color="auto"/>
              <w:right w:val="single" w:sz="4" w:space="0" w:color="auto"/>
            </w:tcBorders>
            <w:shd w:val="clear" w:color="auto" w:fill="FFFFFF"/>
          </w:tcPr>
          <w:p w14:paraId="2D36EF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095C4C5B" w14:textId="77777777" w:rsidTr="00CA7E9B">
        <w:trPr>
          <w:jc w:val="center"/>
        </w:trPr>
        <w:tc>
          <w:tcPr>
            <w:tcW w:w="753" w:type="dxa"/>
            <w:tcBorders>
              <w:top w:val="single" w:sz="4" w:space="0" w:color="auto"/>
              <w:left w:val="single" w:sz="4" w:space="0" w:color="auto"/>
            </w:tcBorders>
            <w:shd w:val="clear" w:color="auto" w:fill="FFFFFF"/>
          </w:tcPr>
          <w:p w14:paraId="7BDF91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4</w:t>
            </w:r>
          </w:p>
        </w:tc>
        <w:tc>
          <w:tcPr>
            <w:tcW w:w="3248" w:type="dxa"/>
            <w:tcBorders>
              <w:top w:val="single" w:sz="4" w:space="0" w:color="auto"/>
              <w:left w:val="single" w:sz="4" w:space="0" w:color="auto"/>
            </w:tcBorders>
            <w:shd w:val="clear" w:color="auto" w:fill="FFFFFF"/>
            <w:vAlign w:val="center"/>
          </w:tcPr>
          <w:p w14:paraId="4AE63E8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21" w:type="dxa"/>
            <w:tcBorders>
              <w:top w:val="single" w:sz="4" w:space="0" w:color="auto"/>
              <w:left w:val="single" w:sz="4" w:space="0" w:color="auto"/>
              <w:right w:val="single" w:sz="4" w:space="0" w:color="auto"/>
            </w:tcBorders>
            <w:shd w:val="clear" w:color="auto" w:fill="FFFFFF"/>
            <w:vAlign w:val="center"/>
          </w:tcPr>
          <w:p w14:paraId="7DFA60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17F4E9A5" w14:textId="77777777" w:rsidTr="00CA7E9B">
        <w:trPr>
          <w:jc w:val="center"/>
        </w:trPr>
        <w:tc>
          <w:tcPr>
            <w:tcW w:w="753" w:type="dxa"/>
            <w:tcBorders>
              <w:top w:val="single" w:sz="4" w:space="0" w:color="auto"/>
              <w:left w:val="single" w:sz="4" w:space="0" w:color="auto"/>
            </w:tcBorders>
            <w:shd w:val="clear" w:color="auto" w:fill="FFFFFF"/>
          </w:tcPr>
          <w:p w14:paraId="34EA01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48" w:type="dxa"/>
            <w:tcBorders>
              <w:top w:val="single" w:sz="4" w:space="0" w:color="auto"/>
              <w:left w:val="single" w:sz="4" w:space="0" w:color="auto"/>
            </w:tcBorders>
            <w:shd w:val="clear" w:color="auto" w:fill="FFFFFF"/>
          </w:tcPr>
          <w:p w14:paraId="1054A9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21" w:type="dxa"/>
            <w:tcBorders>
              <w:top w:val="single" w:sz="4" w:space="0" w:color="auto"/>
              <w:left w:val="single" w:sz="4" w:space="0" w:color="auto"/>
              <w:right w:val="single" w:sz="4" w:space="0" w:color="auto"/>
            </w:tcBorders>
            <w:shd w:val="clear" w:color="auto" w:fill="FFFFFF"/>
            <w:vAlign w:val="center"/>
          </w:tcPr>
          <w:p w14:paraId="1AE68123" w14:textId="6D34894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հարցում</w:t>
            </w:r>
          </w:p>
        </w:tc>
      </w:tr>
      <w:tr w:rsidR="006B0FB0" w:rsidRPr="00DB4833" w14:paraId="68F72608" w14:textId="77777777" w:rsidTr="00CA7E9B">
        <w:trPr>
          <w:jc w:val="center"/>
        </w:trPr>
        <w:tc>
          <w:tcPr>
            <w:tcW w:w="753" w:type="dxa"/>
            <w:tcBorders>
              <w:top w:val="single" w:sz="4" w:space="0" w:color="auto"/>
              <w:left w:val="single" w:sz="4" w:space="0" w:color="auto"/>
            </w:tcBorders>
            <w:shd w:val="clear" w:color="auto" w:fill="FFFFFF"/>
          </w:tcPr>
          <w:p w14:paraId="29B40ED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48" w:type="dxa"/>
            <w:tcBorders>
              <w:top w:val="single" w:sz="4" w:space="0" w:color="auto"/>
              <w:left w:val="single" w:sz="4" w:space="0" w:color="auto"/>
            </w:tcBorders>
            <w:shd w:val="clear" w:color="auto" w:fill="FFFFFF"/>
            <w:vAlign w:val="center"/>
          </w:tcPr>
          <w:p w14:paraId="7BA96AB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21" w:type="dxa"/>
            <w:tcBorders>
              <w:top w:val="single" w:sz="4" w:space="0" w:color="auto"/>
              <w:left w:val="single" w:sz="4" w:space="0" w:color="auto"/>
              <w:right w:val="single" w:sz="4" w:space="0" w:color="auto"/>
            </w:tcBorders>
            <w:shd w:val="clear" w:color="auto" w:fill="FFFFFF"/>
            <w:vAlign w:val="center"/>
          </w:tcPr>
          <w:p w14:paraId="2D71272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2398001E" w14:textId="77777777" w:rsidTr="00CA7E9B">
        <w:trPr>
          <w:jc w:val="center"/>
        </w:trPr>
        <w:tc>
          <w:tcPr>
            <w:tcW w:w="753" w:type="dxa"/>
            <w:tcBorders>
              <w:top w:val="single" w:sz="4" w:space="0" w:color="auto"/>
              <w:left w:val="single" w:sz="4" w:space="0" w:color="auto"/>
            </w:tcBorders>
            <w:shd w:val="clear" w:color="auto" w:fill="FFFFFF"/>
          </w:tcPr>
          <w:p w14:paraId="6C7AE3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48" w:type="dxa"/>
            <w:tcBorders>
              <w:top w:val="single" w:sz="4" w:space="0" w:color="auto"/>
              <w:left w:val="single" w:sz="4" w:space="0" w:color="auto"/>
            </w:tcBorders>
            <w:shd w:val="clear" w:color="auto" w:fill="FFFFFF"/>
          </w:tcPr>
          <w:p w14:paraId="416B74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21" w:type="dxa"/>
            <w:tcBorders>
              <w:top w:val="single" w:sz="4" w:space="0" w:color="auto"/>
              <w:left w:val="single" w:sz="4" w:space="0" w:color="auto"/>
              <w:right w:val="single" w:sz="4" w:space="0" w:color="auto"/>
            </w:tcBorders>
            <w:shd w:val="clear" w:color="auto" w:fill="FFFFFF"/>
            <w:vAlign w:val="center"/>
          </w:tcPr>
          <w:p w14:paraId="525F0D8F" w14:textId="4077799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թարմացման ամսաթվի </w:t>
            </w:r>
            <w:r w:rsidR="00EC6369">
              <w:rPr>
                <w:rStyle w:val="Bodytext212pt"/>
                <w:rFonts w:ascii="Sylfaen" w:hAnsi="Sylfaen"/>
              </w:rPr>
              <w:t>և</w:t>
            </w:r>
            <w:r w:rsidRPr="00DB4833">
              <w:rPr>
                <w:rStyle w:val="Bodytext212pt"/>
                <w:rFonts w:ascii="Sylfaen" w:hAnsi="Sylfaen"/>
              </w:rPr>
              <w:t xml:space="preserve"> ժամի մասին տեղեկատվության հարցման մշակում</w:t>
            </w:r>
          </w:p>
        </w:tc>
      </w:tr>
      <w:tr w:rsidR="006B0FB0" w:rsidRPr="00DB4833" w14:paraId="0A56A74B" w14:textId="77777777" w:rsidTr="00CA7E9B">
        <w:trPr>
          <w:jc w:val="center"/>
        </w:trPr>
        <w:tc>
          <w:tcPr>
            <w:tcW w:w="753" w:type="dxa"/>
            <w:tcBorders>
              <w:top w:val="single" w:sz="4" w:space="0" w:color="auto"/>
              <w:left w:val="single" w:sz="4" w:space="0" w:color="auto"/>
            </w:tcBorders>
            <w:shd w:val="clear" w:color="auto" w:fill="FFFFFF"/>
          </w:tcPr>
          <w:p w14:paraId="194938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48" w:type="dxa"/>
            <w:tcBorders>
              <w:top w:val="single" w:sz="4" w:space="0" w:color="auto"/>
              <w:left w:val="single" w:sz="4" w:space="0" w:color="auto"/>
            </w:tcBorders>
            <w:shd w:val="clear" w:color="auto" w:fill="FFFFFF"/>
          </w:tcPr>
          <w:p w14:paraId="28FE94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21" w:type="dxa"/>
            <w:tcBorders>
              <w:top w:val="single" w:sz="4" w:space="0" w:color="auto"/>
              <w:left w:val="single" w:sz="4" w:space="0" w:color="auto"/>
              <w:right w:val="single" w:sz="4" w:space="0" w:color="auto"/>
            </w:tcBorders>
            <w:shd w:val="clear" w:color="auto" w:fill="FFFFFF"/>
            <w:vAlign w:val="center"/>
          </w:tcPr>
          <w:p w14:paraId="49923D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 (Р.СС.05.ВЕN.002). տեղեկությունները ներկայացված են</w:t>
            </w:r>
          </w:p>
        </w:tc>
      </w:tr>
      <w:tr w:rsidR="006B0FB0" w:rsidRPr="00DB4833" w14:paraId="72439F48" w14:textId="77777777" w:rsidTr="00CA7E9B">
        <w:trPr>
          <w:jc w:val="center"/>
        </w:trPr>
        <w:tc>
          <w:tcPr>
            <w:tcW w:w="753" w:type="dxa"/>
            <w:tcBorders>
              <w:top w:val="single" w:sz="4" w:space="0" w:color="auto"/>
              <w:left w:val="single" w:sz="4" w:space="0" w:color="auto"/>
            </w:tcBorders>
            <w:shd w:val="clear" w:color="auto" w:fill="FFFFFF"/>
          </w:tcPr>
          <w:p w14:paraId="395CAD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48" w:type="dxa"/>
            <w:tcBorders>
              <w:top w:val="single" w:sz="4" w:space="0" w:color="auto"/>
              <w:left w:val="single" w:sz="4" w:space="0" w:color="auto"/>
            </w:tcBorders>
            <w:shd w:val="clear" w:color="auto" w:fill="FFFFFF"/>
            <w:vAlign w:val="center"/>
          </w:tcPr>
          <w:p w14:paraId="33867A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21" w:type="dxa"/>
            <w:tcBorders>
              <w:top w:val="single" w:sz="4" w:space="0" w:color="auto"/>
              <w:left w:val="single" w:sz="4" w:space="0" w:color="auto"/>
              <w:right w:val="single" w:sz="4" w:space="0" w:color="auto"/>
            </w:tcBorders>
            <w:shd w:val="clear" w:color="auto" w:fill="FFFFFF"/>
          </w:tcPr>
          <w:p w14:paraId="49197FA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32EEBDE" w14:textId="77777777" w:rsidTr="00CA7E9B">
        <w:trPr>
          <w:jc w:val="center"/>
        </w:trPr>
        <w:tc>
          <w:tcPr>
            <w:tcW w:w="753" w:type="dxa"/>
            <w:tcBorders>
              <w:left w:val="single" w:sz="4" w:space="0" w:color="auto"/>
            </w:tcBorders>
            <w:shd w:val="clear" w:color="auto" w:fill="FFFFFF"/>
          </w:tcPr>
          <w:p w14:paraId="274277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3BDD3AB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21" w:type="dxa"/>
            <w:tcBorders>
              <w:left w:val="single" w:sz="4" w:space="0" w:color="auto"/>
              <w:right w:val="single" w:sz="4" w:space="0" w:color="auto"/>
            </w:tcBorders>
            <w:shd w:val="clear" w:color="auto" w:fill="FFFFFF"/>
          </w:tcPr>
          <w:p w14:paraId="31221290" w14:textId="77777777" w:rsidR="006B0FB0" w:rsidRPr="00DB4833" w:rsidRDefault="004D0A59"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244D1752" w14:textId="77777777" w:rsidTr="00CA7E9B">
        <w:trPr>
          <w:jc w:val="center"/>
        </w:trPr>
        <w:tc>
          <w:tcPr>
            <w:tcW w:w="753" w:type="dxa"/>
            <w:tcBorders>
              <w:left w:val="single" w:sz="4" w:space="0" w:color="auto"/>
            </w:tcBorders>
            <w:shd w:val="clear" w:color="auto" w:fill="FFFFFF"/>
          </w:tcPr>
          <w:p w14:paraId="3A1B570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45E7586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21" w:type="dxa"/>
            <w:tcBorders>
              <w:left w:val="single" w:sz="4" w:space="0" w:color="auto"/>
              <w:right w:val="single" w:sz="4" w:space="0" w:color="auto"/>
            </w:tcBorders>
            <w:shd w:val="clear" w:color="auto" w:fill="FFFFFF"/>
          </w:tcPr>
          <w:p w14:paraId="5738421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րոպե</w:t>
            </w:r>
          </w:p>
        </w:tc>
      </w:tr>
      <w:tr w:rsidR="006B0FB0" w:rsidRPr="00DB4833" w14:paraId="45A3C263" w14:textId="77777777" w:rsidTr="00CA7E9B">
        <w:trPr>
          <w:jc w:val="center"/>
        </w:trPr>
        <w:tc>
          <w:tcPr>
            <w:tcW w:w="753" w:type="dxa"/>
            <w:tcBorders>
              <w:left w:val="single" w:sz="4" w:space="0" w:color="auto"/>
            </w:tcBorders>
            <w:shd w:val="clear" w:color="auto" w:fill="FFFFFF"/>
          </w:tcPr>
          <w:p w14:paraId="3C8474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408508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21" w:type="dxa"/>
            <w:tcBorders>
              <w:left w:val="single" w:sz="4" w:space="0" w:color="auto"/>
              <w:right w:val="single" w:sz="4" w:space="0" w:color="auto"/>
            </w:tcBorders>
            <w:shd w:val="clear" w:color="auto" w:fill="FFFFFF"/>
            <w:vAlign w:val="center"/>
          </w:tcPr>
          <w:p w14:paraId="4AB6107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րոպե</w:t>
            </w:r>
          </w:p>
        </w:tc>
      </w:tr>
      <w:tr w:rsidR="006B0FB0" w:rsidRPr="00DB4833" w14:paraId="2F6C6F9C" w14:textId="77777777" w:rsidTr="00CA7E9B">
        <w:trPr>
          <w:jc w:val="center"/>
        </w:trPr>
        <w:tc>
          <w:tcPr>
            <w:tcW w:w="753" w:type="dxa"/>
            <w:tcBorders>
              <w:left w:val="single" w:sz="4" w:space="0" w:color="auto"/>
            </w:tcBorders>
            <w:shd w:val="clear" w:color="auto" w:fill="FFFFFF"/>
          </w:tcPr>
          <w:p w14:paraId="366519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5F8372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21" w:type="dxa"/>
            <w:tcBorders>
              <w:left w:val="single" w:sz="4" w:space="0" w:color="auto"/>
              <w:right w:val="single" w:sz="4" w:space="0" w:color="auto"/>
            </w:tcBorders>
            <w:shd w:val="clear" w:color="auto" w:fill="FFFFFF"/>
            <w:vAlign w:val="center"/>
          </w:tcPr>
          <w:p w14:paraId="50C1A1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558B3873" w14:textId="77777777" w:rsidTr="00CA7E9B">
        <w:trPr>
          <w:jc w:val="center"/>
        </w:trPr>
        <w:tc>
          <w:tcPr>
            <w:tcW w:w="753" w:type="dxa"/>
            <w:tcBorders>
              <w:left w:val="single" w:sz="4" w:space="0" w:color="auto"/>
              <w:bottom w:val="single" w:sz="4" w:space="0" w:color="auto"/>
            </w:tcBorders>
            <w:shd w:val="clear" w:color="auto" w:fill="FFFFFF"/>
          </w:tcPr>
          <w:p w14:paraId="6E028DF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bottom w:val="single" w:sz="4" w:space="0" w:color="auto"/>
            </w:tcBorders>
            <w:shd w:val="clear" w:color="auto" w:fill="FFFFFF"/>
            <w:vAlign w:val="center"/>
          </w:tcPr>
          <w:p w14:paraId="730CEB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21" w:type="dxa"/>
            <w:tcBorders>
              <w:left w:val="single" w:sz="4" w:space="0" w:color="auto"/>
              <w:bottom w:val="single" w:sz="4" w:space="0" w:color="auto"/>
              <w:right w:val="single" w:sz="4" w:space="0" w:color="auto"/>
            </w:tcBorders>
            <w:shd w:val="clear" w:color="auto" w:fill="FFFFFF"/>
            <w:vAlign w:val="center"/>
          </w:tcPr>
          <w:p w14:paraId="51B2DB1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անգամ</w:t>
            </w:r>
          </w:p>
        </w:tc>
      </w:tr>
      <w:tr w:rsidR="006B0FB0" w:rsidRPr="00DB4833" w14:paraId="2F501B10" w14:textId="77777777" w:rsidTr="00CA7E9B">
        <w:trPr>
          <w:jc w:val="center"/>
        </w:trPr>
        <w:tc>
          <w:tcPr>
            <w:tcW w:w="753" w:type="dxa"/>
            <w:tcBorders>
              <w:top w:val="single" w:sz="4" w:space="0" w:color="auto"/>
              <w:left w:val="single" w:sz="4" w:space="0" w:color="auto"/>
            </w:tcBorders>
            <w:shd w:val="clear" w:color="auto" w:fill="FFFFFF"/>
          </w:tcPr>
          <w:p w14:paraId="590177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48" w:type="dxa"/>
            <w:tcBorders>
              <w:top w:val="single" w:sz="4" w:space="0" w:color="auto"/>
              <w:left w:val="single" w:sz="4" w:space="0" w:color="auto"/>
            </w:tcBorders>
            <w:shd w:val="clear" w:color="auto" w:fill="FFFFFF"/>
            <w:vAlign w:val="center"/>
          </w:tcPr>
          <w:p w14:paraId="285B26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17" w:type="dxa"/>
            <w:tcBorders>
              <w:top w:val="single" w:sz="4" w:space="0" w:color="auto"/>
              <w:left w:val="single" w:sz="4" w:space="0" w:color="auto"/>
              <w:right w:val="single" w:sz="4" w:space="0" w:color="auto"/>
            </w:tcBorders>
            <w:shd w:val="clear" w:color="auto" w:fill="FFFFFF"/>
          </w:tcPr>
          <w:p w14:paraId="4BE51B2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4A261DFC" w14:textId="77777777" w:rsidTr="00CA7E9B">
        <w:trPr>
          <w:jc w:val="center"/>
        </w:trPr>
        <w:tc>
          <w:tcPr>
            <w:tcW w:w="753" w:type="dxa"/>
            <w:tcBorders>
              <w:left w:val="single" w:sz="4" w:space="0" w:color="auto"/>
            </w:tcBorders>
            <w:shd w:val="clear" w:color="auto" w:fill="FFFFFF"/>
          </w:tcPr>
          <w:p w14:paraId="2F2AF1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tcBorders>
            <w:shd w:val="clear" w:color="auto" w:fill="FFFFFF"/>
            <w:vAlign w:val="center"/>
          </w:tcPr>
          <w:p w14:paraId="1D7FC0A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17" w:type="dxa"/>
            <w:tcBorders>
              <w:left w:val="single" w:sz="4" w:space="0" w:color="auto"/>
              <w:right w:val="single" w:sz="4" w:space="0" w:color="auto"/>
            </w:tcBorders>
            <w:shd w:val="clear" w:color="auto" w:fill="FFFFFF"/>
            <w:vAlign w:val="center"/>
          </w:tcPr>
          <w:p w14:paraId="490E71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տեղեկատվության հարցում (Р.СС.05.МSG.005)</w:t>
            </w:r>
          </w:p>
        </w:tc>
      </w:tr>
      <w:tr w:rsidR="006B0FB0" w:rsidRPr="00DB4833" w14:paraId="05AC2706" w14:textId="77777777" w:rsidTr="00CA7E9B">
        <w:trPr>
          <w:jc w:val="center"/>
        </w:trPr>
        <w:tc>
          <w:tcPr>
            <w:tcW w:w="753" w:type="dxa"/>
            <w:tcBorders>
              <w:left w:val="single" w:sz="4" w:space="0" w:color="auto"/>
              <w:bottom w:val="single" w:sz="4" w:space="0" w:color="auto"/>
            </w:tcBorders>
            <w:shd w:val="clear" w:color="auto" w:fill="FFFFFF"/>
          </w:tcPr>
          <w:p w14:paraId="3359338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bottom w:val="single" w:sz="4" w:space="0" w:color="auto"/>
            </w:tcBorders>
            <w:shd w:val="clear" w:color="auto" w:fill="FFFFFF"/>
          </w:tcPr>
          <w:p w14:paraId="00197F0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17" w:type="dxa"/>
            <w:tcBorders>
              <w:left w:val="single" w:sz="4" w:space="0" w:color="auto"/>
              <w:bottom w:val="single" w:sz="4" w:space="0" w:color="auto"/>
              <w:right w:val="single" w:sz="4" w:space="0" w:color="auto"/>
            </w:tcBorders>
            <w:shd w:val="clear" w:color="auto" w:fill="FFFFFF"/>
            <w:vAlign w:val="center"/>
          </w:tcPr>
          <w:p w14:paraId="6D2A2A7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վիճակի մասին տեղեկատվություն (Р.СС.05.МSG.006)</w:t>
            </w:r>
          </w:p>
        </w:tc>
      </w:tr>
      <w:tr w:rsidR="006B0FB0" w:rsidRPr="00DB4833" w14:paraId="4ADD6B2D" w14:textId="77777777" w:rsidTr="00CA7E9B">
        <w:trPr>
          <w:jc w:val="center"/>
        </w:trPr>
        <w:tc>
          <w:tcPr>
            <w:tcW w:w="753" w:type="dxa"/>
            <w:tcBorders>
              <w:top w:val="single" w:sz="4" w:space="0" w:color="auto"/>
              <w:left w:val="single" w:sz="4" w:space="0" w:color="auto"/>
              <w:bottom w:val="single" w:sz="4" w:space="0" w:color="auto"/>
            </w:tcBorders>
            <w:shd w:val="clear" w:color="auto" w:fill="FFFFFF"/>
          </w:tcPr>
          <w:p w14:paraId="3861C1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248" w:type="dxa"/>
            <w:tcBorders>
              <w:top w:val="single" w:sz="4" w:space="0" w:color="auto"/>
              <w:left w:val="single" w:sz="4" w:space="0" w:color="auto"/>
              <w:bottom w:val="single" w:sz="4" w:space="0" w:color="auto"/>
            </w:tcBorders>
            <w:shd w:val="clear" w:color="auto" w:fill="FFFFFF"/>
            <w:vAlign w:val="center"/>
          </w:tcPr>
          <w:p w14:paraId="1954F79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հաղորդագրությունների պարամետրերը՝</w:t>
            </w:r>
          </w:p>
        </w:tc>
        <w:tc>
          <w:tcPr>
            <w:tcW w:w="5417" w:type="dxa"/>
            <w:tcBorders>
              <w:top w:val="single" w:sz="4" w:space="0" w:color="auto"/>
              <w:left w:val="single" w:sz="4" w:space="0" w:color="auto"/>
              <w:bottom w:val="single" w:sz="4" w:space="0" w:color="auto"/>
              <w:right w:val="single" w:sz="4" w:space="0" w:color="auto"/>
            </w:tcBorders>
            <w:shd w:val="clear" w:color="auto" w:fill="FFFFFF"/>
          </w:tcPr>
          <w:p w14:paraId="6BAC44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43EA1C97" w14:textId="77777777" w:rsidTr="00CA7E9B">
        <w:trPr>
          <w:jc w:val="center"/>
        </w:trPr>
        <w:tc>
          <w:tcPr>
            <w:tcW w:w="753" w:type="dxa"/>
            <w:tcBorders>
              <w:top w:val="single" w:sz="4" w:space="0" w:color="auto"/>
              <w:left w:val="single" w:sz="4" w:space="0" w:color="auto"/>
            </w:tcBorders>
            <w:shd w:val="clear" w:color="auto" w:fill="FFFFFF"/>
          </w:tcPr>
          <w:p w14:paraId="2B657B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top w:val="single" w:sz="4" w:space="0" w:color="auto"/>
              <w:left w:val="single" w:sz="4" w:space="0" w:color="auto"/>
            </w:tcBorders>
            <w:shd w:val="clear" w:color="auto" w:fill="FFFFFF"/>
            <w:vAlign w:val="center"/>
          </w:tcPr>
          <w:p w14:paraId="6F5235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17" w:type="dxa"/>
            <w:tcBorders>
              <w:top w:val="single" w:sz="4" w:space="0" w:color="auto"/>
              <w:left w:val="single" w:sz="4" w:space="0" w:color="auto"/>
              <w:right w:val="single" w:sz="4" w:space="0" w:color="auto"/>
            </w:tcBorders>
            <w:shd w:val="clear" w:color="auto" w:fill="FFFFFF"/>
            <w:vAlign w:val="center"/>
          </w:tcPr>
          <w:p w14:paraId="3FE80A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4B96D6CA" w14:textId="77777777" w:rsidTr="00CA7E9B">
        <w:trPr>
          <w:jc w:val="center"/>
        </w:trPr>
        <w:tc>
          <w:tcPr>
            <w:tcW w:w="753" w:type="dxa"/>
            <w:tcBorders>
              <w:left w:val="single" w:sz="4" w:space="0" w:color="auto"/>
              <w:bottom w:val="single" w:sz="4" w:space="0" w:color="auto"/>
            </w:tcBorders>
            <w:shd w:val="clear" w:color="auto" w:fill="FFFFFF"/>
          </w:tcPr>
          <w:p w14:paraId="0757A4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48" w:type="dxa"/>
            <w:tcBorders>
              <w:left w:val="single" w:sz="4" w:space="0" w:color="auto"/>
              <w:bottom w:val="single" w:sz="4" w:space="0" w:color="auto"/>
            </w:tcBorders>
            <w:shd w:val="clear" w:color="auto" w:fill="FFFFFF"/>
            <w:vAlign w:val="center"/>
          </w:tcPr>
          <w:p w14:paraId="4849B0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17" w:type="dxa"/>
            <w:tcBorders>
              <w:left w:val="single" w:sz="4" w:space="0" w:color="auto"/>
              <w:bottom w:val="single" w:sz="4" w:space="0" w:color="auto"/>
              <w:right w:val="single" w:sz="4" w:space="0" w:color="auto"/>
            </w:tcBorders>
            <w:shd w:val="clear" w:color="auto" w:fill="FFFFFF"/>
          </w:tcPr>
          <w:p w14:paraId="4DFF06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74BAEF94" w14:textId="77777777" w:rsidR="006B0FB0" w:rsidRPr="00DB4833" w:rsidRDefault="006B0FB0" w:rsidP="009B6BDF">
      <w:pPr>
        <w:spacing w:after="160" w:line="360" w:lineRule="auto"/>
        <w:ind w:right="-8"/>
      </w:pPr>
    </w:p>
    <w:p w14:paraId="4285E5B2" w14:textId="77777777" w:rsidR="006B0FB0" w:rsidRPr="00DB4833" w:rsidRDefault="00591054" w:rsidP="00AD091A">
      <w:pPr>
        <w:pStyle w:val="Bodytext20"/>
        <w:shd w:val="clear" w:color="auto" w:fill="auto"/>
        <w:tabs>
          <w:tab w:val="left" w:pos="1021"/>
        </w:tabs>
        <w:spacing w:before="0" w:after="160" w:line="360" w:lineRule="auto"/>
        <w:ind w:right="-8" w:firstLine="0"/>
        <w:jc w:val="center"/>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6B0FB0" w:rsidRPr="00DB4833">
        <w:rPr>
          <w:rFonts w:ascii="Sylfaen" w:hAnsi="Sylfaen"/>
          <w:sz w:val="24"/>
          <w:szCs w:val="24"/>
        </w:rPr>
        <w:t>«Մաքսային ներկայացուցիչների ընդհանուր ռեեստրից տեղեկությունների ստացում» ընդհանուր գործընթացի տրանզակցիա</w:t>
      </w:r>
      <w:r w:rsidR="004D0A59" w:rsidRPr="00DB4833">
        <w:rPr>
          <w:rFonts w:ascii="Sylfaen" w:hAnsi="Sylfaen"/>
          <w:sz w:val="24"/>
          <w:szCs w:val="24"/>
        </w:rPr>
        <w:t>ն</w:t>
      </w:r>
      <w:r w:rsidR="00505133" w:rsidRPr="00DB4833">
        <w:rPr>
          <w:rFonts w:ascii="Sylfaen" w:hAnsi="Sylfaen"/>
          <w:sz w:val="24"/>
          <w:szCs w:val="24"/>
        </w:rPr>
        <w:t xml:space="preserve"> </w:t>
      </w:r>
      <w:r w:rsidR="00766649" w:rsidRPr="00DB4833">
        <w:rPr>
          <w:rFonts w:ascii="Sylfaen" w:hAnsi="Sylfaen"/>
          <w:sz w:val="24"/>
          <w:szCs w:val="24"/>
        </w:rPr>
        <w:t>(Р.СС.05.TRN.005)</w:t>
      </w:r>
    </w:p>
    <w:p w14:paraId="25C9AAEB" w14:textId="77777777" w:rsidR="006B0FB0" w:rsidRPr="00DB4833" w:rsidRDefault="006B0FB0" w:rsidP="00AD091A">
      <w:pPr>
        <w:pStyle w:val="Bodytext20"/>
        <w:shd w:val="clear" w:color="auto" w:fill="auto"/>
        <w:tabs>
          <w:tab w:val="left" w:pos="1021"/>
        </w:tabs>
        <w:spacing w:before="0" w:after="160" w:line="360" w:lineRule="auto"/>
        <w:ind w:right="-6"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ստացում» ընդհանուր գործընթացի տրանզակցիան </w:t>
      </w:r>
      <w:r w:rsidR="00511D32" w:rsidRPr="00DB4833">
        <w:rPr>
          <w:rFonts w:ascii="Sylfaen" w:hAnsi="Sylfaen"/>
          <w:sz w:val="24"/>
          <w:szCs w:val="24"/>
        </w:rPr>
        <w:t xml:space="preserve">(Р.СС.05.TRN.005) </w:t>
      </w:r>
      <w:r w:rsidRPr="00DB4833">
        <w:rPr>
          <w:rFonts w:ascii="Sylfaen" w:hAnsi="Sylfaen"/>
          <w:sz w:val="24"/>
          <w:szCs w:val="24"/>
        </w:rPr>
        <w:t>կատարվում է անդամ պետության լիազորված մարմնի հարցման հիման վրա Հանձնաժողովի կողմից մաքսային ներկայացուցիչների ընդհանուր ռեեստրից տեղեկությունների ներկայացման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44AEB743" w14:textId="37876A29" w:rsidR="006B0FB0" w:rsidRPr="00DB4833" w:rsidRDefault="003B05D6" w:rsidP="009B6BDF">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252135424" behindDoc="0" locked="0" layoutInCell="1" allowOverlap="1" wp14:anchorId="60E681B3" wp14:editId="2AF942E1">
                <wp:simplePos x="0" y="0"/>
                <wp:positionH relativeFrom="column">
                  <wp:posOffset>61595</wp:posOffset>
                </wp:positionH>
                <wp:positionV relativeFrom="paragraph">
                  <wp:posOffset>33020</wp:posOffset>
                </wp:positionV>
                <wp:extent cx="5534025" cy="3102610"/>
                <wp:effectExtent l="0" t="0" r="0" b="2540"/>
                <wp:wrapNone/>
                <wp:docPr id="253982425"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102610"/>
                          <a:chOff x="1515" y="1470"/>
                          <a:chExt cx="8715" cy="4886"/>
                        </a:xfrm>
                      </wpg:grpSpPr>
                      <wps:wsp>
                        <wps:cNvPr id="102643596" name="Text Box 168"/>
                        <wps:cNvSpPr txBox="1">
                          <a:spLocks noChangeArrowheads="1"/>
                        </wps:cNvSpPr>
                        <wps:spPr bwMode="auto">
                          <a:xfrm>
                            <a:off x="2653" y="1470"/>
                            <a:ext cx="362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D1C25" w14:textId="77777777" w:rsidR="00EC2E69" w:rsidRPr="00181BC1" w:rsidRDefault="00EC2E69" w:rsidP="006B0FB0">
                              <w:pPr>
                                <w:jc w:val="center"/>
                                <w:rPr>
                                  <w:sz w:val="14"/>
                                  <w:szCs w:val="14"/>
                                </w:rPr>
                              </w:pPr>
                              <w:r w:rsidRPr="00181BC1">
                                <w:rPr>
                                  <w:sz w:val="14"/>
                                  <w:szCs w:val="14"/>
                                </w:rPr>
                                <w:t>Նախաձեռնող</w:t>
                              </w:r>
                            </w:p>
                          </w:txbxContent>
                        </wps:txbx>
                        <wps:bodyPr rot="0" vert="horz" wrap="square" lIns="19440" tIns="9720" rIns="19440" bIns="9720" anchor="t" anchorCtr="0" upright="1">
                          <a:noAutofit/>
                        </wps:bodyPr>
                      </wps:wsp>
                      <wps:wsp>
                        <wps:cNvPr id="1238565951" name="Text Box 169"/>
                        <wps:cNvSpPr txBox="1">
                          <a:spLocks noChangeArrowheads="1"/>
                        </wps:cNvSpPr>
                        <wps:spPr bwMode="auto">
                          <a:xfrm>
                            <a:off x="7575" y="1545"/>
                            <a:ext cx="2655"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41834" w14:textId="77777777" w:rsidR="00EC2E69" w:rsidRPr="00181BC1" w:rsidRDefault="00EC2E69" w:rsidP="006B0FB0">
                              <w:pPr>
                                <w:jc w:val="center"/>
                                <w:rPr>
                                  <w:sz w:val="14"/>
                                  <w:szCs w:val="16"/>
                                </w:rPr>
                              </w:pPr>
                              <w:r w:rsidRPr="00181BC1">
                                <w:rPr>
                                  <w:sz w:val="14"/>
                                  <w:szCs w:val="16"/>
                                </w:rPr>
                                <w:t>Ռեսպոնդենտ</w:t>
                              </w:r>
                            </w:p>
                          </w:txbxContent>
                        </wps:txbx>
                        <wps:bodyPr rot="0" vert="horz" wrap="square" lIns="19440" tIns="9720" rIns="19440" bIns="9720" anchor="t" anchorCtr="0" upright="1">
                          <a:noAutofit/>
                        </wps:bodyPr>
                      </wps:wsp>
                      <wps:wsp>
                        <wps:cNvPr id="1808449055" name="Text Box 170"/>
                        <wps:cNvSpPr txBox="1">
                          <a:spLocks noChangeArrowheads="1"/>
                        </wps:cNvSpPr>
                        <wps:spPr bwMode="auto">
                          <a:xfrm>
                            <a:off x="4521" y="2175"/>
                            <a:ext cx="3626"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4DDFD" w14:textId="77777777" w:rsidR="00EC2E69" w:rsidRPr="00181BC1" w:rsidRDefault="00EC2E69" w:rsidP="00181BC1">
                              <w:pPr>
                                <w:jc w:val="center"/>
                                <w:rPr>
                                  <w:sz w:val="14"/>
                                  <w:szCs w:val="14"/>
                                </w:rPr>
                              </w:pPr>
                              <w:r w:rsidRPr="00181BC1">
                                <w:rPr>
                                  <w:sz w:val="14"/>
                                  <w:szCs w:val="14"/>
                                </w:rPr>
                                <w:t>P.CC.05.MSG.010 Մաքսային ներկայացուցիչների ընդհանուր ռեեստրից տեղեկությունների հարցում</w:t>
                              </w:r>
                            </w:p>
                          </w:txbxContent>
                        </wps:txbx>
                        <wps:bodyPr rot="0" vert="horz" wrap="square" lIns="19440" tIns="9720" rIns="19440" bIns="9720" anchor="t" anchorCtr="0" upright="1">
                          <a:noAutofit/>
                        </wps:bodyPr>
                      </wps:wsp>
                      <wps:wsp>
                        <wps:cNvPr id="1146678287" name="Text Box 171"/>
                        <wps:cNvSpPr txBox="1">
                          <a:spLocks noChangeArrowheads="1"/>
                        </wps:cNvSpPr>
                        <wps:spPr bwMode="auto">
                          <a:xfrm>
                            <a:off x="2745" y="2486"/>
                            <a:ext cx="1485" cy="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739E3" w14:textId="77777777" w:rsidR="00EC2E69" w:rsidRPr="00181BC1" w:rsidRDefault="00EC2E69" w:rsidP="00181BC1">
                              <w:pPr>
                                <w:jc w:val="center"/>
                                <w:rPr>
                                  <w:sz w:val="14"/>
                                  <w:szCs w:val="14"/>
                                </w:rPr>
                              </w:pPr>
                              <w:r w:rsidRPr="00181BC1">
                                <w:rPr>
                                  <w:sz w:val="14"/>
                                  <w:szCs w:val="14"/>
                                </w:rPr>
                                <w:t xml:space="preserve">Մաքսային </w:t>
                              </w:r>
                              <w:r w:rsidRPr="00181BC1">
                                <w:rPr>
                                  <w:sz w:val="14"/>
                                  <w:szCs w:val="14"/>
                                </w:rPr>
                                <w:t>ներկայացուցիչների ընդհանուր ռեեստրից տեղեկությունների հարցում</w:t>
                              </w:r>
                            </w:p>
                          </w:txbxContent>
                        </wps:txbx>
                        <wps:bodyPr rot="0" vert="horz" wrap="square" lIns="19440" tIns="9720" rIns="19440" bIns="9720" anchor="t" anchorCtr="0" upright="1">
                          <a:noAutofit/>
                        </wps:bodyPr>
                      </wps:wsp>
                      <wps:wsp>
                        <wps:cNvPr id="1400052366" name="Text Box 172"/>
                        <wps:cNvSpPr txBox="1">
                          <a:spLocks noChangeArrowheads="1"/>
                        </wps:cNvSpPr>
                        <wps:spPr bwMode="auto">
                          <a:xfrm>
                            <a:off x="8528" y="2486"/>
                            <a:ext cx="1211" cy="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4D137" w14:textId="77777777" w:rsidR="00EC2E69" w:rsidRPr="00CD1D1F" w:rsidRDefault="00EC2E69" w:rsidP="00181BC1">
                              <w:pPr>
                                <w:jc w:val="center"/>
                                <w:rPr>
                                  <w:sz w:val="11"/>
                                  <w:szCs w:val="11"/>
                                </w:rPr>
                              </w:pPr>
                              <w:r w:rsidRPr="00CD1D1F">
                                <w:rPr>
                                  <w:sz w:val="11"/>
                                  <w:szCs w:val="11"/>
                                </w:rPr>
                                <w:t xml:space="preserve">Մաքսային </w:t>
                              </w:r>
                              <w:r w:rsidRPr="00CD1D1F">
                                <w:rPr>
                                  <w:sz w:val="11"/>
                                  <w:szCs w:val="11"/>
                                </w:rPr>
                                <w:t>ներկայացուցիչների ընդհանուր ռեեստրից տեղեկությունների մշակում եւ ներկայացում</w:t>
                              </w:r>
                            </w:p>
                          </w:txbxContent>
                        </wps:txbx>
                        <wps:bodyPr rot="0" vert="horz" wrap="square" lIns="19440" tIns="9720" rIns="19440" bIns="9720" anchor="t" anchorCtr="0" upright="1">
                          <a:noAutofit/>
                        </wps:bodyPr>
                      </wps:wsp>
                      <wps:wsp>
                        <wps:cNvPr id="1631219157" name="Text Box 173"/>
                        <wps:cNvSpPr txBox="1">
                          <a:spLocks noChangeArrowheads="1"/>
                        </wps:cNvSpPr>
                        <wps:spPr bwMode="auto">
                          <a:xfrm>
                            <a:off x="4611" y="2655"/>
                            <a:ext cx="3626"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CB16E" w14:textId="77777777" w:rsidR="00EC2E69" w:rsidRPr="00181BC1" w:rsidRDefault="00EC2E69" w:rsidP="00181BC1">
                              <w:pPr>
                                <w:jc w:val="center"/>
                                <w:rPr>
                                  <w:sz w:val="14"/>
                                  <w:szCs w:val="14"/>
                                </w:rPr>
                              </w:pPr>
                              <w:r w:rsidRPr="00181BC1">
                                <w:rPr>
                                  <w:sz w:val="14"/>
                                  <w:szCs w:val="14"/>
                                </w:rPr>
                                <w:t xml:space="preserve">P.CC.05.MSG.008 </w:t>
                              </w:r>
                              <w:r w:rsidRPr="00181BC1">
                                <w:rPr>
                                  <w:sz w:val="14"/>
                                  <w:szCs w:val="14"/>
                                </w:rPr>
                                <w:t>Մաքսային ներկայացուցիչների ընդհանուր ռեեստր</w:t>
                              </w:r>
                            </w:p>
                          </w:txbxContent>
                        </wps:txbx>
                        <wps:bodyPr rot="0" vert="horz" wrap="square" lIns="19440" tIns="9720" rIns="19440" bIns="9720" anchor="t" anchorCtr="0" upright="1">
                          <a:noAutofit/>
                        </wps:bodyPr>
                      </wps:wsp>
                      <wps:wsp>
                        <wps:cNvPr id="1147260890" name="Text Box 174"/>
                        <wps:cNvSpPr txBox="1">
                          <a:spLocks noChangeArrowheads="1"/>
                        </wps:cNvSpPr>
                        <wps:spPr bwMode="auto">
                          <a:xfrm>
                            <a:off x="4611" y="3105"/>
                            <a:ext cx="3626"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9B300" w14:textId="77777777" w:rsidR="00EC2E69" w:rsidRPr="00CD1D1F" w:rsidRDefault="00EC2E69" w:rsidP="00181BC1">
                              <w:pPr>
                                <w:jc w:val="center"/>
                                <w:rPr>
                                  <w:sz w:val="12"/>
                                  <w:szCs w:val="14"/>
                                </w:rPr>
                              </w:pPr>
                              <w:r w:rsidRPr="00CD1D1F">
                                <w:rPr>
                                  <w:sz w:val="12"/>
                                  <w:szCs w:val="14"/>
                                </w:rPr>
                                <w:t>P.CC.05.MSG.009 Հարցվող տեղեկությունների բացակայության մասին ծանուցում</w:t>
                              </w:r>
                            </w:p>
                          </w:txbxContent>
                        </wps:txbx>
                        <wps:bodyPr rot="0" vert="horz" wrap="square" lIns="19440" tIns="9720" rIns="19440" bIns="9720" anchor="t" anchorCtr="0" upright="1">
                          <a:noAutofit/>
                        </wps:bodyPr>
                      </wps:wsp>
                      <wps:wsp>
                        <wps:cNvPr id="1442848011" name="Text Box 175"/>
                        <wps:cNvSpPr txBox="1">
                          <a:spLocks noChangeArrowheads="1"/>
                        </wps:cNvSpPr>
                        <wps:spPr bwMode="auto">
                          <a:xfrm>
                            <a:off x="1515" y="3028"/>
                            <a:ext cx="1138"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99EA9" w14:textId="77777777" w:rsidR="00EC2E69" w:rsidRPr="00181BC1" w:rsidRDefault="00EC2E69" w:rsidP="00181BC1">
                              <w:pPr>
                                <w:jc w:val="center"/>
                                <w:rPr>
                                  <w:sz w:val="14"/>
                                  <w:szCs w:val="14"/>
                                </w:rPr>
                              </w:pPr>
                              <w:r w:rsidRPr="00181BC1">
                                <w:rPr>
                                  <w:sz w:val="14"/>
                                  <w:szCs w:val="14"/>
                                </w:rPr>
                                <w:t>Հսկողության սխալ</w:t>
                              </w:r>
                            </w:p>
                          </w:txbxContent>
                        </wps:txbx>
                        <wps:bodyPr rot="0" vert="horz" wrap="square" lIns="19440" tIns="9720" rIns="19440" bIns="9720" anchor="t" anchorCtr="0" upright="1">
                          <a:noAutofit/>
                        </wps:bodyPr>
                      </wps:wsp>
                      <wps:wsp>
                        <wps:cNvPr id="104241954" name="Text Box 176"/>
                        <wps:cNvSpPr txBox="1">
                          <a:spLocks noChangeArrowheads="1"/>
                        </wps:cNvSpPr>
                        <wps:spPr bwMode="auto">
                          <a:xfrm>
                            <a:off x="4716" y="4245"/>
                            <a:ext cx="2259"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5893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[տեղեկությունները ներկայացված են]</w:t>
                              </w:r>
                            </w:p>
                          </w:txbxContent>
                        </wps:txbx>
                        <wps:bodyPr rot="0" vert="horz" wrap="square" lIns="19440" tIns="9720" rIns="19440" bIns="9720" anchor="t" anchorCtr="0" upright="1">
                          <a:noAutofit/>
                        </wps:bodyPr>
                      </wps:wsp>
                      <wps:wsp>
                        <wps:cNvPr id="89315954" name="Text Box 177"/>
                        <wps:cNvSpPr txBox="1">
                          <a:spLocks noChangeArrowheads="1"/>
                        </wps:cNvSpPr>
                        <wps:spPr bwMode="auto">
                          <a:xfrm>
                            <a:off x="1635" y="4965"/>
                            <a:ext cx="3518"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039B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wps:txbx>
                        <wps:bodyPr rot="0" vert="horz" wrap="square" lIns="19440" tIns="9720" rIns="19440" bIns="9720" anchor="t" anchorCtr="0" upright="1">
                          <a:noAutofit/>
                        </wps:bodyPr>
                      </wps:wsp>
                      <wps:wsp>
                        <wps:cNvPr id="1696539447" name="Text Box 178"/>
                        <wps:cNvSpPr txBox="1">
                          <a:spLocks noChangeArrowheads="1"/>
                        </wps:cNvSpPr>
                        <wps:spPr bwMode="auto">
                          <a:xfrm>
                            <a:off x="3540" y="6086"/>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5AFD6" w14:textId="77777777" w:rsidR="00EC2E69" w:rsidRPr="00181BC1" w:rsidRDefault="00EC2E69" w:rsidP="00181BC1">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s:wsp>
                        <wps:cNvPr id="1555493963" name="Text Box 398"/>
                        <wps:cNvSpPr txBox="1">
                          <a:spLocks noChangeArrowheads="1"/>
                        </wps:cNvSpPr>
                        <wps:spPr bwMode="auto">
                          <a:xfrm>
                            <a:off x="6030" y="6086"/>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FFC5C" w14:textId="77777777" w:rsidR="00EC2E69" w:rsidRPr="00181BC1" w:rsidRDefault="00EC2E69" w:rsidP="00181BC1">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E681B3" id="Group 400" o:spid="_x0000_s1207" style="position:absolute;left:0;text-align:left;margin-left:4.85pt;margin-top:2.6pt;width:435.75pt;height:244.3pt;z-index:252135424" coordorigin="1515,1470" coordsize="8715,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">
                <v:shape id="Text Box 168" o:spid="_x0000_s1208" type="#_x0000_t202" style="position:absolute;left:2653;top:1470;width:362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" stroked="f">
                  <v:textbox inset=".54mm,.27mm,.54mm,.27mm">
                    <w:txbxContent>
                      <w:p w14:paraId="644D1C25" w14:textId="77777777" w:rsidR="00EC2E69" w:rsidRPr="00181BC1" w:rsidRDefault="00EC2E69" w:rsidP="006B0FB0">
                        <w:pPr>
                          <w:jc w:val="center"/>
                          <w:rPr>
                            <w:sz w:val="14"/>
                            <w:szCs w:val="14"/>
                          </w:rPr>
                        </w:pPr>
                        <w:r w:rsidRPr="00181BC1">
                          <w:rPr>
                            <w:sz w:val="14"/>
                            <w:szCs w:val="14"/>
                          </w:rPr>
                          <w:t>Նախաձեռնող</w:t>
                        </w:r>
                      </w:p>
                    </w:txbxContent>
                  </v:textbox>
                </v:shape>
                <v:shape id="Text Box 169" o:spid="_x0000_s1209" type="#_x0000_t202" style="position:absolute;left:7575;top:1545;width:265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" stroked="f">
                  <v:textbox inset=".54mm,.27mm,.54mm,.27mm">
                    <w:txbxContent>
                      <w:p w14:paraId="42341834" w14:textId="77777777" w:rsidR="00EC2E69" w:rsidRPr="00181BC1" w:rsidRDefault="00EC2E69" w:rsidP="006B0FB0">
                        <w:pPr>
                          <w:jc w:val="center"/>
                          <w:rPr>
                            <w:sz w:val="14"/>
                            <w:szCs w:val="16"/>
                          </w:rPr>
                        </w:pPr>
                        <w:r w:rsidRPr="00181BC1">
                          <w:rPr>
                            <w:sz w:val="14"/>
                            <w:szCs w:val="16"/>
                          </w:rPr>
                          <w:t>Ռեսպոնդենտ</w:t>
                        </w:r>
                      </w:p>
                    </w:txbxContent>
                  </v:textbox>
                </v:shape>
                <v:shape id="Text Box 170" o:spid="_x0000_s1210" type="#_x0000_t202" style="position:absolute;left:4521;top:2175;width:362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" stroked="f">
                  <v:textbox inset=".54mm,.27mm,.54mm,.27mm">
                    <w:txbxContent>
                      <w:p w14:paraId="5854DDFD" w14:textId="77777777" w:rsidR="00EC2E69" w:rsidRPr="00181BC1" w:rsidRDefault="00EC2E69" w:rsidP="00181BC1">
                        <w:pPr>
                          <w:jc w:val="center"/>
                          <w:rPr>
                            <w:sz w:val="14"/>
                            <w:szCs w:val="14"/>
                          </w:rPr>
                        </w:pPr>
                        <w:r w:rsidRPr="00181BC1">
                          <w:rPr>
                            <w:sz w:val="14"/>
                            <w:szCs w:val="14"/>
                          </w:rPr>
                          <w:t>P.CC.05.MSG.010 Մաքսային ներկայացուցիչների ընդհանուր ռեեստրից տեղեկությունների հարցում</w:t>
                        </w:r>
                      </w:p>
                    </w:txbxContent>
                  </v:textbox>
                </v:shape>
                <v:shape id="Text Box 171" o:spid="_x0000_s1211" type="#_x0000_t202" style="position:absolute;left:2745;top:2486;width:1485;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" stroked="f">
                  <v:textbox inset=".54mm,.27mm,.54mm,.27mm">
                    <w:txbxContent>
                      <w:p w14:paraId="69C739E3" w14:textId="77777777" w:rsidR="00EC2E69" w:rsidRPr="00181BC1" w:rsidRDefault="00EC2E69" w:rsidP="00181BC1">
                        <w:pPr>
                          <w:jc w:val="center"/>
                          <w:rPr>
                            <w:sz w:val="14"/>
                            <w:szCs w:val="14"/>
                          </w:rPr>
                        </w:pPr>
                        <w:r w:rsidRPr="00181BC1">
                          <w:rPr>
                            <w:sz w:val="14"/>
                            <w:szCs w:val="14"/>
                          </w:rPr>
                          <w:t xml:space="preserve">Մաքսային </w:t>
                        </w:r>
                        <w:r w:rsidRPr="00181BC1">
                          <w:rPr>
                            <w:sz w:val="14"/>
                            <w:szCs w:val="14"/>
                          </w:rPr>
                          <w:t>ներկայացուցիչների ընդհանուր ռեեստրից տեղեկությունների հարցում</w:t>
                        </w:r>
                      </w:p>
                    </w:txbxContent>
                  </v:textbox>
                </v:shape>
                <v:shape id="Text Box 172" o:spid="_x0000_s1212" type="#_x0000_t202" style="position:absolute;left:8528;top:2486;width:1211;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" stroked="f">
                  <v:textbox inset=".54mm,.27mm,.54mm,.27mm">
                    <w:txbxContent>
                      <w:p w14:paraId="1BA4D137" w14:textId="77777777" w:rsidR="00EC2E69" w:rsidRPr="00CD1D1F" w:rsidRDefault="00EC2E69" w:rsidP="00181BC1">
                        <w:pPr>
                          <w:jc w:val="center"/>
                          <w:rPr>
                            <w:sz w:val="11"/>
                            <w:szCs w:val="11"/>
                          </w:rPr>
                        </w:pPr>
                        <w:r w:rsidRPr="00CD1D1F">
                          <w:rPr>
                            <w:sz w:val="11"/>
                            <w:szCs w:val="11"/>
                          </w:rPr>
                          <w:t xml:space="preserve">Մաքսային </w:t>
                        </w:r>
                        <w:r w:rsidRPr="00CD1D1F">
                          <w:rPr>
                            <w:sz w:val="11"/>
                            <w:szCs w:val="11"/>
                          </w:rPr>
                          <w:t>ներկայացուցիչների ընդհանուր ռեեստրից տեղեկությունների մշակում եւ ներկայացում</w:t>
                        </w:r>
                      </w:p>
                    </w:txbxContent>
                  </v:textbox>
                </v:shape>
                <v:shape id="Text Box 173" o:spid="_x0000_s1213" type="#_x0000_t202" style="position:absolute;left:4611;top:2655;width:3626;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" stroked="f">
                  <v:textbox inset=".54mm,.27mm,.54mm,.27mm">
                    <w:txbxContent>
                      <w:p w14:paraId="607CB16E" w14:textId="77777777" w:rsidR="00EC2E69" w:rsidRPr="00181BC1" w:rsidRDefault="00EC2E69" w:rsidP="00181BC1">
                        <w:pPr>
                          <w:jc w:val="center"/>
                          <w:rPr>
                            <w:sz w:val="14"/>
                            <w:szCs w:val="14"/>
                          </w:rPr>
                        </w:pPr>
                        <w:r w:rsidRPr="00181BC1">
                          <w:rPr>
                            <w:sz w:val="14"/>
                            <w:szCs w:val="14"/>
                          </w:rPr>
                          <w:t xml:space="preserve">P.CC.05.MSG.008 </w:t>
                        </w:r>
                        <w:r w:rsidRPr="00181BC1">
                          <w:rPr>
                            <w:sz w:val="14"/>
                            <w:szCs w:val="14"/>
                          </w:rPr>
                          <w:t>Մաքսային ներկայացուցիչների ընդհանուր ռեեստր</w:t>
                        </w:r>
                      </w:p>
                    </w:txbxContent>
                  </v:textbox>
                </v:shape>
                <v:shape id="Text Box 174" o:spid="_x0000_s1214" type="#_x0000_t202" style="position:absolute;left:4611;top:3105;width:362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" stroked="f">
                  <v:textbox inset=".54mm,.27mm,.54mm,.27mm">
                    <w:txbxContent>
                      <w:p w14:paraId="3349B300" w14:textId="77777777" w:rsidR="00EC2E69" w:rsidRPr="00CD1D1F" w:rsidRDefault="00EC2E69" w:rsidP="00181BC1">
                        <w:pPr>
                          <w:jc w:val="center"/>
                          <w:rPr>
                            <w:sz w:val="12"/>
                            <w:szCs w:val="14"/>
                          </w:rPr>
                        </w:pPr>
                        <w:r w:rsidRPr="00CD1D1F">
                          <w:rPr>
                            <w:sz w:val="12"/>
                            <w:szCs w:val="14"/>
                          </w:rPr>
                          <w:t>P.CC.05.MSG.009 Հարցվող տեղեկությունների բացակայության մասին ծանուցում</w:t>
                        </w:r>
                      </w:p>
                    </w:txbxContent>
                  </v:textbox>
                </v:shape>
                <v:shape id="Text Box 175" o:spid="_x0000_s1215" type="#_x0000_t202" style="position:absolute;left:1515;top:3028;width:113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" stroked="f">
                  <v:textbox inset=".54mm,.27mm,.54mm,.27mm">
                    <w:txbxContent>
                      <w:p w14:paraId="13099EA9" w14:textId="77777777" w:rsidR="00EC2E69" w:rsidRPr="00181BC1" w:rsidRDefault="00EC2E69" w:rsidP="00181BC1">
                        <w:pPr>
                          <w:jc w:val="center"/>
                          <w:rPr>
                            <w:sz w:val="14"/>
                            <w:szCs w:val="14"/>
                          </w:rPr>
                        </w:pPr>
                        <w:r w:rsidRPr="00181BC1">
                          <w:rPr>
                            <w:sz w:val="14"/>
                            <w:szCs w:val="14"/>
                          </w:rPr>
                          <w:t>Հսկողության սխալ</w:t>
                        </w:r>
                      </w:p>
                    </w:txbxContent>
                  </v:textbox>
                </v:shape>
                <v:shape id="Text Box 176" o:spid="_x0000_s1216" type="#_x0000_t202" style="position:absolute;left:4716;top:4245;width:225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" stroked="f">
                  <v:textbox inset=".54mm,.27mm,.54mm,.27mm">
                    <w:txbxContent>
                      <w:p w14:paraId="09A5893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[տեղեկությունները ներկայացված են]</w:t>
                        </w:r>
                      </w:p>
                    </w:txbxContent>
                  </v:textbox>
                </v:shape>
                <v:shape id="Text Box 177" o:spid="_x0000_s1217" type="#_x0000_t202" style="position:absolute;left:1635;top:4965;width:351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" stroked="f">
                  <v:textbox inset=".54mm,.27mm,.54mm,.27mm">
                    <w:txbxContent>
                      <w:p w14:paraId="346039BE" w14:textId="77777777" w:rsidR="00EC2E69" w:rsidRPr="00CD1D1F" w:rsidRDefault="00EC2E69" w:rsidP="00181BC1">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v:textbox>
                </v:shape>
                <v:shape id="Text Box 178" o:spid="_x0000_s1218" type="#_x0000_t202" style="position:absolute;left:3540;top:6086;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" stroked="f">
                  <v:textbox inset=".54mm,.27mm,.54mm,.27mm">
                    <w:txbxContent>
                      <w:p w14:paraId="4CF5AFD6" w14:textId="77777777" w:rsidR="00EC2E69" w:rsidRPr="00181BC1" w:rsidRDefault="00EC2E69" w:rsidP="00181BC1">
                        <w:pPr>
                          <w:jc w:val="center"/>
                          <w:rPr>
                            <w:sz w:val="14"/>
                            <w:szCs w:val="14"/>
                          </w:rPr>
                        </w:pPr>
                        <w:r w:rsidRPr="00181BC1">
                          <w:rPr>
                            <w:sz w:val="14"/>
                            <w:szCs w:val="14"/>
                          </w:rPr>
                          <w:t>Հաջողություն</w:t>
                        </w:r>
                      </w:p>
                    </w:txbxContent>
                  </v:textbox>
                </v:shape>
                <v:shape id="Text Box 398" o:spid="_x0000_s1219" type="#_x0000_t202" style="position:absolute;left:6030;top:6086;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" stroked="f">
                  <v:textbox inset=".54mm,.27mm,.54mm,.27mm">
                    <w:txbxContent>
                      <w:p w14:paraId="03FFFC5C" w14:textId="77777777" w:rsidR="00EC2E69" w:rsidRPr="00181BC1" w:rsidRDefault="00EC2E69" w:rsidP="00181BC1">
                        <w:pPr>
                          <w:jc w:val="center"/>
                          <w:rPr>
                            <w:sz w:val="14"/>
                            <w:szCs w:val="14"/>
                          </w:rPr>
                        </w:pPr>
                        <w:r w:rsidRPr="00181BC1">
                          <w:rPr>
                            <w:sz w:val="14"/>
                            <w:szCs w:val="14"/>
                          </w:rPr>
                          <w:t>Հաջողություն</w:t>
                        </w:r>
                      </w:p>
                    </w:txbxContent>
                  </v:textbox>
                </v:shape>
              </v:group>
            </w:pict>
          </mc:Fallback>
        </mc:AlternateContent>
      </w:r>
      <w:r w:rsidR="006B0FB0" w:rsidRPr="00DB4833">
        <w:rPr>
          <w:noProof/>
          <w:lang w:val="en-US" w:eastAsia="en-US" w:bidi="ar-SA"/>
        </w:rPr>
        <w:drawing>
          <wp:inline distT="0" distB="0" distL="0" distR="0" wp14:anchorId="060AA37F" wp14:editId="612EEF17">
            <wp:extent cx="5829300" cy="3162300"/>
            <wp:effectExtent l="19050" t="0" r="0" b="0"/>
            <wp:docPr id="17" name="Picture 8" descr="\\SERVERTC\Materials\2016\Quarter 2\115-0005-2016-B_Eurasian_Economic_Comm_Phase_V_Part2_2016\Translation\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6\Quarter 2\115-0005-2016-B_Eurasian_Economic_Comm_Phase_V_Part2_2016\Translation\media\image18.jpeg"/>
                    <pic:cNvPicPr>
                      <a:picLocks noChangeAspect="1" noChangeArrowheads="1"/>
                    </pic:cNvPicPr>
                  </pic:nvPicPr>
                  <pic:blipFill>
                    <a:blip r:embed="rId26" cstate="print"/>
                    <a:srcRect/>
                    <a:stretch>
                      <a:fillRect/>
                    </a:stretch>
                  </pic:blipFill>
                  <pic:spPr bwMode="auto">
                    <a:xfrm>
                      <a:off x="0" y="0"/>
                      <a:ext cx="5829300" cy="3162300"/>
                    </a:xfrm>
                    <a:prstGeom prst="rect">
                      <a:avLst/>
                    </a:prstGeom>
                    <a:noFill/>
                    <a:ln w="9525">
                      <a:noFill/>
                      <a:miter lim="800000"/>
                      <a:headEnd/>
                      <a:tailEnd/>
                    </a:ln>
                  </pic:spPr>
                </pic:pic>
              </a:graphicData>
            </a:graphic>
          </wp:inline>
        </w:drawing>
      </w:r>
    </w:p>
    <w:p w14:paraId="7DB96086" w14:textId="77777777" w:rsidR="006B0FB0" w:rsidRPr="00DB4833" w:rsidRDefault="006B0FB0" w:rsidP="009B6BDF">
      <w:pPr>
        <w:pStyle w:val="Picturecaption0"/>
        <w:shd w:val="clear" w:color="auto" w:fill="auto"/>
        <w:spacing w:after="160" w:line="360" w:lineRule="auto"/>
        <w:ind w:right="-8"/>
        <w:rPr>
          <w:rFonts w:ascii="Sylfaen" w:hAnsi="Sylfaen"/>
          <w:sz w:val="24"/>
          <w:szCs w:val="24"/>
        </w:rPr>
      </w:pPr>
    </w:p>
    <w:p w14:paraId="4BB8F70E"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ռեեստրից տեղեկությունների ստացում» ընդհանուր գործընթացի տրանզակցիայի </w:t>
      </w:r>
      <w:r w:rsidR="00511D32" w:rsidRPr="00DB4833">
        <w:rPr>
          <w:rFonts w:ascii="Sylfaen" w:hAnsi="Sylfaen"/>
          <w:sz w:val="24"/>
          <w:szCs w:val="24"/>
        </w:rPr>
        <w:t xml:space="preserve">(Р.СС.05.ТRN.005) </w:t>
      </w:r>
      <w:r w:rsidRPr="00DB4833">
        <w:rPr>
          <w:rFonts w:ascii="Sylfaen" w:hAnsi="Sylfaen"/>
          <w:sz w:val="24"/>
          <w:szCs w:val="24"/>
        </w:rPr>
        <w:t>կատարման սխեմա</w:t>
      </w:r>
      <w:r w:rsidR="004D0A59" w:rsidRPr="00DB4833">
        <w:rPr>
          <w:rFonts w:ascii="Sylfaen" w:hAnsi="Sylfaen"/>
          <w:sz w:val="24"/>
          <w:szCs w:val="24"/>
        </w:rPr>
        <w:t>ն</w:t>
      </w:r>
    </w:p>
    <w:p w14:paraId="11EAB007" w14:textId="77777777" w:rsidR="006B0FB0" w:rsidRPr="00DB4833" w:rsidRDefault="006B0FB0" w:rsidP="009B6BDF">
      <w:pPr>
        <w:spacing w:after="160" w:line="360" w:lineRule="auto"/>
        <w:ind w:right="-8"/>
      </w:pPr>
    </w:p>
    <w:p w14:paraId="736FAB25"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9</w:t>
      </w:r>
    </w:p>
    <w:p w14:paraId="1E05A9E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5A538EF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«Մաքսային ներկայացուցիչների ընդհանուր ռեեստրից տեղեկությունների ստացում» ընդհանուր գործընթացի տրանզակցիայի </w:t>
      </w:r>
      <w:r w:rsidR="00511D32" w:rsidRPr="00DB4833">
        <w:rPr>
          <w:rFonts w:ascii="Sylfaen" w:hAnsi="Sylfaen"/>
          <w:sz w:val="24"/>
          <w:szCs w:val="24"/>
        </w:rPr>
        <w:t xml:space="preserve">(Р.СС.05.TRN.005) </w:t>
      </w:r>
      <w:r w:rsidRPr="00DB4833">
        <w:rPr>
          <w:rFonts w:ascii="Sylfaen" w:hAnsi="Sylfaen"/>
          <w:sz w:val="24"/>
          <w:szCs w:val="24"/>
        </w:rPr>
        <w:t>նկարագրություն</w:t>
      </w:r>
      <w:r w:rsidR="004D0A59" w:rsidRPr="00DB4833">
        <w:rPr>
          <w:rFonts w:ascii="Sylfaen" w:hAnsi="Sylfaen"/>
          <w:sz w:val="24"/>
          <w:szCs w:val="24"/>
        </w:rPr>
        <w:t>ը</w:t>
      </w:r>
    </w:p>
    <w:p w14:paraId="52A11663"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429" w:type="dxa"/>
        <w:jc w:val="center"/>
        <w:tblLayout w:type="fixed"/>
        <w:tblCellMar>
          <w:left w:w="10" w:type="dxa"/>
          <w:right w:w="10" w:type="dxa"/>
        </w:tblCellMar>
        <w:tblLook w:val="0000" w:firstRow="0" w:lastRow="0" w:firstColumn="0" w:lastColumn="0" w:noHBand="0" w:noVBand="0"/>
      </w:tblPr>
      <w:tblGrid>
        <w:gridCol w:w="695"/>
        <w:gridCol w:w="3334"/>
        <w:gridCol w:w="5400"/>
      </w:tblGrid>
      <w:tr w:rsidR="006B0FB0" w:rsidRPr="00DB4833" w14:paraId="5C0816DD" w14:textId="77777777" w:rsidTr="00CA7E9B">
        <w:trPr>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8E4C0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AC0E8E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334" w:type="dxa"/>
            <w:tcBorders>
              <w:top w:val="single" w:sz="4" w:space="0" w:color="auto"/>
              <w:left w:val="single" w:sz="4" w:space="0" w:color="auto"/>
              <w:bottom w:val="single" w:sz="4" w:space="0" w:color="auto"/>
              <w:right w:val="single" w:sz="4" w:space="0" w:color="auto"/>
            </w:tcBorders>
            <w:shd w:val="clear" w:color="auto" w:fill="FFFFFF"/>
            <w:vAlign w:val="center"/>
          </w:tcPr>
          <w:p w14:paraId="65B456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525683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52921808" w14:textId="77777777" w:rsidTr="00CA7E9B">
        <w:trPr>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3D6201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334" w:type="dxa"/>
            <w:tcBorders>
              <w:top w:val="single" w:sz="4" w:space="0" w:color="auto"/>
              <w:left w:val="single" w:sz="4" w:space="0" w:color="auto"/>
              <w:bottom w:val="single" w:sz="4" w:space="0" w:color="auto"/>
              <w:right w:val="single" w:sz="4" w:space="0" w:color="auto"/>
            </w:tcBorders>
            <w:shd w:val="clear" w:color="auto" w:fill="FFFFFF"/>
            <w:vAlign w:val="center"/>
          </w:tcPr>
          <w:p w14:paraId="73D288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6EC339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6B39D9ED" w14:textId="77777777" w:rsidTr="00CA7E9B">
        <w:trPr>
          <w:jc w:val="center"/>
        </w:trPr>
        <w:tc>
          <w:tcPr>
            <w:tcW w:w="695" w:type="dxa"/>
            <w:tcBorders>
              <w:top w:val="single" w:sz="4" w:space="0" w:color="auto"/>
              <w:left w:val="single" w:sz="4" w:space="0" w:color="auto"/>
            </w:tcBorders>
            <w:shd w:val="clear" w:color="auto" w:fill="FFFFFF"/>
          </w:tcPr>
          <w:p w14:paraId="49B0CA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334" w:type="dxa"/>
            <w:tcBorders>
              <w:top w:val="single" w:sz="4" w:space="0" w:color="auto"/>
              <w:left w:val="single" w:sz="4" w:space="0" w:color="auto"/>
            </w:tcBorders>
            <w:shd w:val="clear" w:color="auto" w:fill="FFFFFF"/>
            <w:vAlign w:val="center"/>
          </w:tcPr>
          <w:p w14:paraId="1E479BC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00" w:type="dxa"/>
            <w:tcBorders>
              <w:top w:val="single" w:sz="4" w:space="0" w:color="auto"/>
              <w:left w:val="single" w:sz="4" w:space="0" w:color="auto"/>
              <w:right w:val="single" w:sz="4" w:space="0" w:color="auto"/>
            </w:tcBorders>
            <w:shd w:val="clear" w:color="auto" w:fill="FFFFFF"/>
            <w:vAlign w:val="center"/>
          </w:tcPr>
          <w:p w14:paraId="3C2ED1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Р.СС.05.TRN.005</w:t>
            </w:r>
          </w:p>
        </w:tc>
      </w:tr>
      <w:tr w:rsidR="006B0FB0" w:rsidRPr="00DB4833" w14:paraId="73564E93" w14:textId="77777777" w:rsidTr="00CA7E9B">
        <w:trPr>
          <w:jc w:val="center"/>
        </w:trPr>
        <w:tc>
          <w:tcPr>
            <w:tcW w:w="695" w:type="dxa"/>
            <w:tcBorders>
              <w:top w:val="single" w:sz="4" w:space="0" w:color="auto"/>
              <w:left w:val="single" w:sz="4" w:space="0" w:color="auto"/>
            </w:tcBorders>
            <w:shd w:val="clear" w:color="auto" w:fill="FFFFFF"/>
          </w:tcPr>
          <w:p w14:paraId="256A5A3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334" w:type="dxa"/>
            <w:tcBorders>
              <w:top w:val="single" w:sz="4" w:space="0" w:color="auto"/>
              <w:left w:val="single" w:sz="4" w:space="0" w:color="auto"/>
            </w:tcBorders>
            <w:shd w:val="clear" w:color="auto" w:fill="FFFFFF"/>
            <w:vAlign w:val="center"/>
          </w:tcPr>
          <w:p w14:paraId="7C132F2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w:t>
            </w:r>
            <w:r w:rsidRPr="00DB4833">
              <w:rPr>
                <w:rStyle w:val="Bodytext212pt"/>
                <w:rFonts w:ascii="Sylfaen" w:hAnsi="Sylfaen"/>
              </w:rPr>
              <w:lastRenderedPageBreak/>
              <w:t>տրանզակցիայի անվանումը</w:t>
            </w:r>
          </w:p>
        </w:tc>
        <w:tc>
          <w:tcPr>
            <w:tcW w:w="5400" w:type="dxa"/>
            <w:tcBorders>
              <w:top w:val="single" w:sz="4" w:space="0" w:color="auto"/>
              <w:left w:val="single" w:sz="4" w:space="0" w:color="auto"/>
              <w:right w:val="single" w:sz="4" w:space="0" w:color="auto"/>
            </w:tcBorders>
            <w:shd w:val="clear" w:color="auto" w:fill="FFFFFF"/>
            <w:vAlign w:val="center"/>
          </w:tcPr>
          <w:p w14:paraId="070559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ներկայացուցիչների ընդհանուր </w:t>
            </w:r>
            <w:r w:rsidRPr="00DB4833">
              <w:rPr>
                <w:rStyle w:val="Bodytext212pt"/>
                <w:rFonts w:ascii="Sylfaen" w:hAnsi="Sylfaen"/>
              </w:rPr>
              <w:lastRenderedPageBreak/>
              <w:t>ռեեստրից տեղեկությունների ստացում</w:t>
            </w:r>
          </w:p>
        </w:tc>
      </w:tr>
      <w:tr w:rsidR="006B0FB0" w:rsidRPr="00DB4833" w14:paraId="2257A17A" w14:textId="77777777" w:rsidTr="00CA7E9B">
        <w:trPr>
          <w:jc w:val="center"/>
        </w:trPr>
        <w:tc>
          <w:tcPr>
            <w:tcW w:w="695" w:type="dxa"/>
            <w:tcBorders>
              <w:top w:val="single" w:sz="4" w:space="0" w:color="auto"/>
              <w:left w:val="single" w:sz="4" w:space="0" w:color="auto"/>
            </w:tcBorders>
            <w:shd w:val="clear" w:color="auto" w:fill="FFFFFF"/>
          </w:tcPr>
          <w:p w14:paraId="511159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3334" w:type="dxa"/>
            <w:tcBorders>
              <w:top w:val="single" w:sz="4" w:space="0" w:color="auto"/>
              <w:left w:val="single" w:sz="4" w:space="0" w:color="auto"/>
            </w:tcBorders>
            <w:shd w:val="clear" w:color="auto" w:fill="FFFFFF"/>
            <w:vAlign w:val="center"/>
          </w:tcPr>
          <w:p w14:paraId="21B3FB78" w14:textId="53CE36E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00" w:type="dxa"/>
            <w:tcBorders>
              <w:top w:val="single" w:sz="4" w:space="0" w:color="auto"/>
              <w:left w:val="single" w:sz="4" w:space="0" w:color="auto"/>
              <w:right w:val="single" w:sz="4" w:space="0" w:color="auto"/>
            </w:tcBorders>
            <w:shd w:val="clear" w:color="auto" w:fill="FFFFFF"/>
          </w:tcPr>
          <w:p w14:paraId="10C2F5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14E91733" w14:textId="77777777" w:rsidTr="00CA7E9B">
        <w:trPr>
          <w:jc w:val="center"/>
        </w:trPr>
        <w:tc>
          <w:tcPr>
            <w:tcW w:w="695" w:type="dxa"/>
            <w:tcBorders>
              <w:top w:val="single" w:sz="4" w:space="0" w:color="auto"/>
              <w:left w:val="single" w:sz="4" w:space="0" w:color="auto"/>
            </w:tcBorders>
            <w:shd w:val="clear" w:color="auto" w:fill="FFFFFF"/>
          </w:tcPr>
          <w:p w14:paraId="16DA7E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334" w:type="dxa"/>
            <w:tcBorders>
              <w:top w:val="single" w:sz="4" w:space="0" w:color="auto"/>
              <w:left w:val="single" w:sz="4" w:space="0" w:color="auto"/>
            </w:tcBorders>
            <w:shd w:val="clear" w:color="auto" w:fill="FFFFFF"/>
            <w:vAlign w:val="center"/>
          </w:tcPr>
          <w:p w14:paraId="573651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00" w:type="dxa"/>
            <w:tcBorders>
              <w:top w:val="single" w:sz="4" w:space="0" w:color="auto"/>
              <w:left w:val="single" w:sz="4" w:space="0" w:color="auto"/>
              <w:right w:val="single" w:sz="4" w:space="0" w:color="auto"/>
            </w:tcBorders>
            <w:shd w:val="clear" w:color="auto" w:fill="FFFFFF"/>
            <w:vAlign w:val="center"/>
          </w:tcPr>
          <w:p w14:paraId="59EDDA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4ADA0D38" w14:textId="77777777" w:rsidTr="00CA7E9B">
        <w:trPr>
          <w:jc w:val="center"/>
        </w:trPr>
        <w:tc>
          <w:tcPr>
            <w:tcW w:w="695" w:type="dxa"/>
            <w:tcBorders>
              <w:top w:val="single" w:sz="4" w:space="0" w:color="auto"/>
              <w:left w:val="single" w:sz="4" w:space="0" w:color="auto"/>
            </w:tcBorders>
            <w:shd w:val="clear" w:color="auto" w:fill="FFFFFF"/>
          </w:tcPr>
          <w:p w14:paraId="4D2BC8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334" w:type="dxa"/>
            <w:tcBorders>
              <w:top w:val="single" w:sz="4" w:space="0" w:color="auto"/>
              <w:left w:val="single" w:sz="4" w:space="0" w:color="auto"/>
            </w:tcBorders>
            <w:shd w:val="clear" w:color="auto" w:fill="FFFFFF"/>
          </w:tcPr>
          <w:p w14:paraId="23BDB9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00" w:type="dxa"/>
            <w:tcBorders>
              <w:top w:val="single" w:sz="4" w:space="0" w:color="auto"/>
              <w:left w:val="single" w:sz="4" w:space="0" w:color="auto"/>
              <w:right w:val="single" w:sz="4" w:space="0" w:color="auto"/>
            </w:tcBorders>
            <w:shd w:val="clear" w:color="auto" w:fill="FFFFFF"/>
            <w:vAlign w:val="center"/>
          </w:tcPr>
          <w:p w14:paraId="4088601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ռեեստրից տեղեկությունների հարցում</w:t>
            </w:r>
          </w:p>
        </w:tc>
      </w:tr>
      <w:tr w:rsidR="006B0FB0" w:rsidRPr="00DB4833" w14:paraId="10F56245" w14:textId="77777777" w:rsidTr="00CA7E9B">
        <w:trPr>
          <w:jc w:val="center"/>
        </w:trPr>
        <w:tc>
          <w:tcPr>
            <w:tcW w:w="695" w:type="dxa"/>
            <w:tcBorders>
              <w:top w:val="single" w:sz="4" w:space="0" w:color="auto"/>
              <w:left w:val="single" w:sz="4" w:space="0" w:color="auto"/>
            </w:tcBorders>
            <w:shd w:val="clear" w:color="auto" w:fill="FFFFFF"/>
          </w:tcPr>
          <w:p w14:paraId="2A39FB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334" w:type="dxa"/>
            <w:tcBorders>
              <w:top w:val="single" w:sz="4" w:space="0" w:color="auto"/>
              <w:left w:val="single" w:sz="4" w:space="0" w:color="auto"/>
            </w:tcBorders>
            <w:shd w:val="clear" w:color="auto" w:fill="FFFFFF"/>
            <w:vAlign w:val="center"/>
          </w:tcPr>
          <w:p w14:paraId="0D64F0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00" w:type="dxa"/>
            <w:tcBorders>
              <w:top w:val="single" w:sz="4" w:space="0" w:color="auto"/>
              <w:left w:val="single" w:sz="4" w:space="0" w:color="auto"/>
              <w:right w:val="single" w:sz="4" w:space="0" w:color="auto"/>
            </w:tcBorders>
            <w:shd w:val="clear" w:color="auto" w:fill="FFFFFF"/>
            <w:vAlign w:val="center"/>
          </w:tcPr>
          <w:p w14:paraId="747A3F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60041276" w14:textId="77777777" w:rsidTr="00CA7E9B">
        <w:trPr>
          <w:jc w:val="center"/>
        </w:trPr>
        <w:tc>
          <w:tcPr>
            <w:tcW w:w="695" w:type="dxa"/>
            <w:tcBorders>
              <w:top w:val="single" w:sz="4" w:space="0" w:color="auto"/>
              <w:left w:val="single" w:sz="4" w:space="0" w:color="auto"/>
              <w:bottom w:val="single" w:sz="4" w:space="0" w:color="auto"/>
            </w:tcBorders>
            <w:shd w:val="clear" w:color="auto" w:fill="FFFFFF"/>
          </w:tcPr>
          <w:p w14:paraId="30C79BB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334" w:type="dxa"/>
            <w:tcBorders>
              <w:top w:val="single" w:sz="4" w:space="0" w:color="auto"/>
              <w:left w:val="single" w:sz="4" w:space="0" w:color="auto"/>
              <w:bottom w:val="single" w:sz="4" w:space="0" w:color="auto"/>
            </w:tcBorders>
            <w:shd w:val="clear" w:color="auto" w:fill="FFFFFF"/>
          </w:tcPr>
          <w:p w14:paraId="74AD09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00" w:type="dxa"/>
            <w:tcBorders>
              <w:top w:val="single" w:sz="4" w:space="0" w:color="auto"/>
              <w:left w:val="single" w:sz="4" w:space="0" w:color="auto"/>
              <w:bottom w:val="single" w:sz="4" w:space="0" w:color="auto"/>
              <w:right w:val="single" w:sz="4" w:space="0" w:color="auto"/>
            </w:tcBorders>
            <w:shd w:val="clear" w:color="auto" w:fill="FFFFFF"/>
            <w:vAlign w:val="center"/>
          </w:tcPr>
          <w:p w14:paraId="2D4F8DEA" w14:textId="53D7015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6B0FB0" w:rsidRPr="00DB4833" w14:paraId="6BFEB440" w14:textId="77777777" w:rsidTr="00CA7E9B">
        <w:trPr>
          <w:jc w:val="center"/>
        </w:trPr>
        <w:tc>
          <w:tcPr>
            <w:tcW w:w="695" w:type="dxa"/>
            <w:tcBorders>
              <w:top w:val="single" w:sz="4" w:space="0" w:color="auto"/>
              <w:left w:val="single" w:sz="4" w:space="0" w:color="auto"/>
            </w:tcBorders>
            <w:shd w:val="clear" w:color="auto" w:fill="FFFFFF"/>
          </w:tcPr>
          <w:p w14:paraId="17452B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334" w:type="dxa"/>
            <w:tcBorders>
              <w:top w:val="single" w:sz="4" w:space="0" w:color="auto"/>
              <w:left w:val="single" w:sz="4" w:space="0" w:color="auto"/>
            </w:tcBorders>
            <w:shd w:val="clear" w:color="auto" w:fill="FFFFFF"/>
          </w:tcPr>
          <w:p w14:paraId="53A2F0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00" w:type="dxa"/>
            <w:tcBorders>
              <w:top w:val="single" w:sz="4" w:space="0" w:color="auto"/>
              <w:left w:val="single" w:sz="4" w:space="0" w:color="auto"/>
              <w:right w:val="single" w:sz="4" w:space="0" w:color="auto"/>
            </w:tcBorders>
            <w:shd w:val="clear" w:color="auto" w:fill="FFFFFF"/>
          </w:tcPr>
          <w:p w14:paraId="2CF5C7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մաքսային ներկայացուցիչների ընդհանուր ռեեստրում տեղեկությունները բացակայում են</w:t>
            </w:r>
          </w:p>
        </w:tc>
      </w:tr>
      <w:tr w:rsidR="006B0FB0" w:rsidRPr="00DB4833" w14:paraId="54B1FA95" w14:textId="77777777" w:rsidTr="00CA7E9B">
        <w:trPr>
          <w:jc w:val="center"/>
        </w:trPr>
        <w:tc>
          <w:tcPr>
            <w:tcW w:w="695" w:type="dxa"/>
            <w:tcBorders>
              <w:left w:val="single" w:sz="4" w:space="0" w:color="auto"/>
            </w:tcBorders>
            <w:shd w:val="clear" w:color="auto" w:fill="FFFFFF"/>
          </w:tcPr>
          <w:p w14:paraId="2555DE9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tcPr>
          <w:p w14:paraId="6A49B4C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400" w:type="dxa"/>
            <w:tcBorders>
              <w:left w:val="single" w:sz="4" w:space="0" w:color="auto"/>
              <w:right w:val="single" w:sz="4" w:space="0" w:color="auto"/>
            </w:tcBorders>
            <w:shd w:val="clear" w:color="auto" w:fill="FFFFFF"/>
          </w:tcPr>
          <w:p w14:paraId="28A81E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տեղեկությունները ներկայացված են</w:t>
            </w:r>
          </w:p>
        </w:tc>
      </w:tr>
      <w:tr w:rsidR="006B0FB0" w:rsidRPr="00DB4833" w14:paraId="542D0AD6" w14:textId="77777777" w:rsidTr="00CA7E9B">
        <w:trPr>
          <w:jc w:val="center"/>
        </w:trPr>
        <w:tc>
          <w:tcPr>
            <w:tcW w:w="695" w:type="dxa"/>
            <w:tcBorders>
              <w:top w:val="single" w:sz="4" w:space="0" w:color="auto"/>
              <w:left w:val="single" w:sz="4" w:space="0" w:color="auto"/>
            </w:tcBorders>
            <w:shd w:val="clear" w:color="auto" w:fill="FFFFFF"/>
          </w:tcPr>
          <w:p w14:paraId="4AE6FFB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334" w:type="dxa"/>
            <w:tcBorders>
              <w:top w:val="single" w:sz="4" w:space="0" w:color="auto"/>
              <w:left w:val="single" w:sz="4" w:space="0" w:color="auto"/>
            </w:tcBorders>
            <w:shd w:val="clear" w:color="auto" w:fill="FFFFFF"/>
            <w:vAlign w:val="center"/>
          </w:tcPr>
          <w:p w14:paraId="1AEDFF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00" w:type="dxa"/>
            <w:tcBorders>
              <w:top w:val="single" w:sz="4" w:space="0" w:color="auto"/>
              <w:left w:val="single" w:sz="4" w:space="0" w:color="auto"/>
              <w:right w:val="single" w:sz="4" w:space="0" w:color="auto"/>
            </w:tcBorders>
            <w:shd w:val="clear" w:color="auto" w:fill="FFFFFF"/>
          </w:tcPr>
          <w:p w14:paraId="376260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1AB1AE22" w14:textId="77777777" w:rsidTr="00CA7E9B">
        <w:trPr>
          <w:jc w:val="center"/>
        </w:trPr>
        <w:tc>
          <w:tcPr>
            <w:tcW w:w="695" w:type="dxa"/>
            <w:tcBorders>
              <w:left w:val="single" w:sz="4" w:space="0" w:color="auto"/>
            </w:tcBorders>
            <w:shd w:val="clear" w:color="auto" w:fill="FFFFFF"/>
          </w:tcPr>
          <w:p w14:paraId="5F058A0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728E44E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00" w:type="dxa"/>
            <w:tcBorders>
              <w:left w:val="single" w:sz="4" w:space="0" w:color="auto"/>
              <w:right w:val="single" w:sz="4" w:space="0" w:color="auto"/>
            </w:tcBorders>
            <w:shd w:val="clear" w:color="auto" w:fill="FFFFFF"/>
          </w:tcPr>
          <w:p w14:paraId="56F54700" w14:textId="77777777" w:rsidR="006B0FB0" w:rsidRPr="00DB4833" w:rsidRDefault="00795785"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48F6B4FB" w14:textId="77777777" w:rsidTr="00CA7E9B">
        <w:trPr>
          <w:jc w:val="center"/>
        </w:trPr>
        <w:tc>
          <w:tcPr>
            <w:tcW w:w="695" w:type="dxa"/>
            <w:tcBorders>
              <w:left w:val="single" w:sz="4" w:space="0" w:color="auto"/>
            </w:tcBorders>
            <w:shd w:val="clear" w:color="auto" w:fill="FFFFFF"/>
          </w:tcPr>
          <w:p w14:paraId="2D720DB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0B85FF2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00" w:type="dxa"/>
            <w:tcBorders>
              <w:left w:val="single" w:sz="4" w:space="0" w:color="auto"/>
              <w:right w:val="single" w:sz="4" w:space="0" w:color="auto"/>
            </w:tcBorders>
            <w:shd w:val="clear" w:color="auto" w:fill="FFFFFF"/>
          </w:tcPr>
          <w:p w14:paraId="2E9944F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րոպե</w:t>
            </w:r>
          </w:p>
        </w:tc>
      </w:tr>
      <w:tr w:rsidR="006B0FB0" w:rsidRPr="00DB4833" w14:paraId="3F972692" w14:textId="77777777" w:rsidTr="00CA7E9B">
        <w:trPr>
          <w:jc w:val="center"/>
        </w:trPr>
        <w:tc>
          <w:tcPr>
            <w:tcW w:w="695" w:type="dxa"/>
            <w:tcBorders>
              <w:left w:val="single" w:sz="4" w:space="0" w:color="auto"/>
            </w:tcBorders>
            <w:shd w:val="clear" w:color="auto" w:fill="FFFFFF"/>
          </w:tcPr>
          <w:p w14:paraId="3B89DC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32DAE4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00" w:type="dxa"/>
            <w:tcBorders>
              <w:left w:val="single" w:sz="4" w:space="0" w:color="auto"/>
              <w:right w:val="single" w:sz="4" w:space="0" w:color="auto"/>
            </w:tcBorders>
            <w:shd w:val="clear" w:color="auto" w:fill="FFFFFF"/>
            <w:vAlign w:val="center"/>
          </w:tcPr>
          <w:p w14:paraId="1278CE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րոպե</w:t>
            </w:r>
          </w:p>
        </w:tc>
      </w:tr>
      <w:tr w:rsidR="006B0FB0" w:rsidRPr="00DB4833" w14:paraId="51FFD470" w14:textId="77777777" w:rsidTr="00CA7E9B">
        <w:trPr>
          <w:jc w:val="center"/>
        </w:trPr>
        <w:tc>
          <w:tcPr>
            <w:tcW w:w="695" w:type="dxa"/>
            <w:tcBorders>
              <w:left w:val="single" w:sz="4" w:space="0" w:color="auto"/>
            </w:tcBorders>
            <w:shd w:val="clear" w:color="auto" w:fill="FFFFFF"/>
          </w:tcPr>
          <w:p w14:paraId="24AF84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7C7F18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00" w:type="dxa"/>
            <w:tcBorders>
              <w:left w:val="single" w:sz="4" w:space="0" w:color="auto"/>
              <w:right w:val="single" w:sz="4" w:space="0" w:color="auto"/>
            </w:tcBorders>
            <w:shd w:val="clear" w:color="auto" w:fill="FFFFFF"/>
            <w:vAlign w:val="center"/>
          </w:tcPr>
          <w:p w14:paraId="32E68EC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4A96563F" w14:textId="77777777" w:rsidTr="00CA7E9B">
        <w:trPr>
          <w:jc w:val="center"/>
        </w:trPr>
        <w:tc>
          <w:tcPr>
            <w:tcW w:w="695" w:type="dxa"/>
            <w:tcBorders>
              <w:left w:val="single" w:sz="4" w:space="0" w:color="auto"/>
            </w:tcBorders>
            <w:shd w:val="clear" w:color="auto" w:fill="FFFFFF"/>
          </w:tcPr>
          <w:p w14:paraId="5E85A1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478C03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00" w:type="dxa"/>
            <w:tcBorders>
              <w:left w:val="single" w:sz="4" w:space="0" w:color="auto"/>
              <w:right w:val="single" w:sz="4" w:space="0" w:color="auto"/>
            </w:tcBorders>
            <w:shd w:val="clear" w:color="auto" w:fill="FFFFFF"/>
            <w:vAlign w:val="center"/>
          </w:tcPr>
          <w:p w14:paraId="61746D6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անգամ</w:t>
            </w:r>
          </w:p>
        </w:tc>
      </w:tr>
      <w:tr w:rsidR="006B0FB0" w:rsidRPr="00DB4833" w14:paraId="0090E3CA" w14:textId="77777777" w:rsidTr="00CA7E9B">
        <w:trPr>
          <w:jc w:val="center"/>
        </w:trPr>
        <w:tc>
          <w:tcPr>
            <w:tcW w:w="695" w:type="dxa"/>
            <w:tcBorders>
              <w:top w:val="single" w:sz="4" w:space="0" w:color="auto"/>
              <w:left w:val="single" w:sz="4" w:space="0" w:color="auto"/>
            </w:tcBorders>
            <w:shd w:val="clear" w:color="auto" w:fill="FFFFFF"/>
          </w:tcPr>
          <w:p w14:paraId="0477877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334" w:type="dxa"/>
            <w:tcBorders>
              <w:top w:val="single" w:sz="4" w:space="0" w:color="auto"/>
              <w:left w:val="single" w:sz="4" w:space="0" w:color="auto"/>
            </w:tcBorders>
            <w:shd w:val="clear" w:color="auto" w:fill="FFFFFF"/>
            <w:vAlign w:val="center"/>
          </w:tcPr>
          <w:p w14:paraId="78943B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00" w:type="dxa"/>
            <w:tcBorders>
              <w:top w:val="single" w:sz="4" w:space="0" w:color="auto"/>
              <w:left w:val="single" w:sz="4" w:space="0" w:color="auto"/>
              <w:right w:val="single" w:sz="4" w:space="0" w:color="auto"/>
            </w:tcBorders>
            <w:shd w:val="clear" w:color="auto" w:fill="FFFFFF"/>
          </w:tcPr>
          <w:p w14:paraId="69B930C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479D1B2F" w14:textId="77777777" w:rsidTr="00CA7E9B">
        <w:trPr>
          <w:jc w:val="center"/>
        </w:trPr>
        <w:tc>
          <w:tcPr>
            <w:tcW w:w="695" w:type="dxa"/>
            <w:tcBorders>
              <w:left w:val="single" w:sz="4" w:space="0" w:color="auto"/>
            </w:tcBorders>
            <w:shd w:val="clear" w:color="auto" w:fill="FFFFFF"/>
          </w:tcPr>
          <w:p w14:paraId="517F774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220FAFC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00" w:type="dxa"/>
            <w:tcBorders>
              <w:left w:val="single" w:sz="4" w:space="0" w:color="auto"/>
              <w:right w:val="single" w:sz="4" w:space="0" w:color="auto"/>
            </w:tcBorders>
            <w:shd w:val="clear" w:color="auto" w:fill="FFFFFF"/>
            <w:vAlign w:val="center"/>
          </w:tcPr>
          <w:p w14:paraId="4ED7CB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ռեեստրից տեղեկությունների հարցում </w:t>
            </w:r>
            <w:r w:rsidRPr="00DB4833">
              <w:rPr>
                <w:rStyle w:val="Bodytext212pt"/>
                <w:rFonts w:ascii="Sylfaen" w:hAnsi="Sylfaen"/>
              </w:rPr>
              <w:lastRenderedPageBreak/>
              <w:t>(Р.СС.05.МSG.010)</w:t>
            </w:r>
          </w:p>
        </w:tc>
      </w:tr>
      <w:tr w:rsidR="006B0FB0" w:rsidRPr="00DB4833" w14:paraId="14EE472F" w14:textId="77777777" w:rsidTr="00CA7E9B">
        <w:trPr>
          <w:jc w:val="center"/>
        </w:trPr>
        <w:tc>
          <w:tcPr>
            <w:tcW w:w="695" w:type="dxa"/>
            <w:tcBorders>
              <w:left w:val="single" w:sz="4" w:space="0" w:color="auto"/>
            </w:tcBorders>
            <w:shd w:val="clear" w:color="auto" w:fill="FFFFFF"/>
          </w:tcPr>
          <w:p w14:paraId="7128B81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tcPr>
          <w:p w14:paraId="422BE2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00" w:type="dxa"/>
            <w:tcBorders>
              <w:left w:val="single" w:sz="4" w:space="0" w:color="auto"/>
              <w:right w:val="single" w:sz="4" w:space="0" w:color="auto"/>
            </w:tcBorders>
            <w:shd w:val="clear" w:color="auto" w:fill="FFFFFF"/>
            <w:vAlign w:val="center"/>
          </w:tcPr>
          <w:p w14:paraId="289ABB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(Р.СС.05.МSG.008)</w:t>
            </w:r>
          </w:p>
          <w:p w14:paraId="531CDA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հարցվող տեղեկությունների բացակայության մասին ծանուցում (Р.СС.05.МSG.009)</w:t>
            </w:r>
          </w:p>
        </w:tc>
      </w:tr>
      <w:tr w:rsidR="006B0FB0" w:rsidRPr="00DB4833" w14:paraId="1D471F94" w14:textId="77777777" w:rsidTr="00CA7E9B">
        <w:trPr>
          <w:jc w:val="center"/>
        </w:trPr>
        <w:tc>
          <w:tcPr>
            <w:tcW w:w="695" w:type="dxa"/>
            <w:tcBorders>
              <w:top w:val="single" w:sz="4" w:space="0" w:color="auto"/>
              <w:left w:val="single" w:sz="4" w:space="0" w:color="auto"/>
            </w:tcBorders>
            <w:shd w:val="clear" w:color="auto" w:fill="FFFFFF"/>
          </w:tcPr>
          <w:p w14:paraId="142D9F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334" w:type="dxa"/>
            <w:tcBorders>
              <w:top w:val="single" w:sz="4" w:space="0" w:color="auto"/>
              <w:left w:val="single" w:sz="4" w:space="0" w:color="auto"/>
            </w:tcBorders>
            <w:shd w:val="clear" w:color="auto" w:fill="FFFFFF"/>
            <w:vAlign w:val="center"/>
          </w:tcPr>
          <w:p w14:paraId="355871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400" w:type="dxa"/>
            <w:tcBorders>
              <w:top w:val="single" w:sz="4" w:space="0" w:color="auto"/>
              <w:left w:val="single" w:sz="4" w:space="0" w:color="auto"/>
              <w:right w:val="single" w:sz="4" w:space="0" w:color="auto"/>
            </w:tcBorders>
            <w:shd w:val="clear" w:color="auto" w:fill="FFFFFF"/>
          </w:tcPr>
          <w:p w14:paraId="1D067F1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7FCE9721" w14:textId="77777777" w:rsidTr="00CA7E9B">
        <w:trPr>
          <w:jc w:val="center"/>
        </w:trPr>
        <w:tc>
          <w:tcPr>
            <w:tcW w:w="695" w:type="dxa"/>
            <w:tcBorders>
              <w:left w:val="single" w:sz="4" w:space="0" w:color="auto"/>
            </w:tcBorders>
            <w:shd w:val="clear" w:color="auto" w:fill="FFFFFF"/>
          </w:tcPr>
          <w:p w14:paraId="4C9332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tcBorders>
            <w:shd w:val="clear" w:color="auto" w:fill="FFFFFF"/>
            <w:vAlign w:val="center"/>
          </w:tcPr>
          <w:p w14:paraId="460177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00" w:type="dxa"/>
            <w:tcBorders>
              <w:left w:val="single" w:sz="4" w:space="0" w:color="auto"/>
              <w:right w:val="single" w:sz="4" w:space="0" w:color="auto"/>
            </w:tcBorders>
            <w:shd w:val="clear" w:color="auto" w:fill="FFFFFF"/>
            <w:vAlign w:val="center"/>
          </w:tcPr>
          <w:p w14:paraId="415BF4E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01C3F2F6" w14:textId="77777777" w:rsidTr="00CA7E9B">
        <w:trPr>
          <w:jc w:val="center"/>
        </w:trPr>
        <w:tc>
          <w:tcPr>
            <w:tcW w:w="695" w:type="dxa"/>
            <w:tcBorders>
              <w:left w:val="single" w:sz="4" w:space="0" w:color="auto"/>
              <w:bottom w:val="single" w:sz="4" w:space="0" w:color="auto"/>
            </w:tcBorders>
            <w:shd w:val="clear" w:color="auto" w:fill="FFFFFF"/>
          </w:tcPr>
          <w:p w14:paraId="3388D80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334" w:type="dxa"/>
            <w:tcBorders>
              <w:left w:val="single" w:sz="4" w:space="0" w:color="auto"/>
              <w:bottom w:val="single" w:sz="4" w:space="0" w:color="auto"/>
            </w:tcBorders>
            <w:shd w:val="clear" w:color="auto" w:fill="FFFFFF"/>
            <w:vAlign w:val="center"/>
          </w:tcPr>
          <w:p w14:paraId="23D56F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00" w:type="dxa"/>
            <w:tcBorders>
              <w:left w:val="single" w:sz="4" w:space="0" w:color="auto"/>
              <w:bottom w:val="single" w:sz="4" w:space="0" w:color="auto"/>
              <w:right w:val="single" w:sz="4" w:space="0" w:color="auto"/>
            </w:tcBorders>
            <w:shd w:val="clear" w:color="auto" w:fill="FFFFFF"/>
          </w:tcPr>
          <w:p w14:paraId="4E2BCF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554C8735" w14:textId="77777777" w:rsidR="006B0FB0" w:rsidRPr="00DB4833" w:rsidRDefault="006B0FB0" w:rsidP="009B6BDF">
      <w:pPr>
        <w:spacing w:after="160" w:line="360" w:lineRule="auto"/>
        <w:ind w:right="-6"/>
      </w:pPr>
    </w:p>
    <w:p w14:paraId="73EBCCCD" w14:textId="77777777" w:rsidR="006B0FB0" w:rsidRPr="00DB4833" w:rsidRDefault="00591054" w:rsidP="00AD091A">
      <w:pPr>
        <w:tabs>
          <w:tab w:val="left" w:pos="1021"/>
        </w:tabs>
        <w:spacing w:after="160" w:line="360" w:lineRule="auto"/>
        <w:ind w:left="1134" w:right="1128"/>
        <w:jc w:val="center"/>
      </w:pPr>
      <w:r w:rsidRPr="00DB4833">
        <w:t>6.</w:t>
      </w:r>
      <w:r w:rsidR="00AD091A" w:rsidRPr="00DB4833">
        <w:tab/>
      </w:r>
      <w:r w:rsidR="006B0FB0" w:rsidRPr="00DB4833">
        <w:t>«Մաքսային ներկայացուցիչների ընդհանուր ռեեստրում կատարված փոփոխությունների մասին տեղեկատվության ստացում» ընդհանուր գործընթացի տրանզակցիա</w:t>
      </w:r>
      <w:r w:rsidR="00795785" w:rsidRPr="00DB4833">
        <w:t>ն</w:t>
      </w:r>
      <w:r w:rsidR="00505133" w:rsidRPr="00DB4833">
        <w:t xml:space="preserve"> </w:t>
      </w:r>
      <w:r w:rsidR="000D34FB" w:rsidRPr="00DB4833">
        <w:t>(Р.СС.05.Т</w:t>
      </w:r>
      <w:r w:rsidR="000D34FB" w:rsidRPr="00DB4833">
        <w:rPr>
          <w:rStyle w:val="Headerorfooter60"/>
          <w:rFonts w:ascii="Sylfaen" w:eastAsia="Sylfaen" w:hAnsi="Sylfaen"/>
          <w:sz w:val="24"/>
          <w:szCs w:val="24"/>
        </w:rPr>
        <w:t>RN.</w:t>
      </w:r>
      <w:r w:rsidR="000D34FB" w:rsidRPr="00DB4833">
        <w:t>006)</w:t>
      </w:r>
    </w:p>
    <w:p w14:paraId="381CCF6E" w14:textId="77777777" w:rsidR="006B0FB0" w:rsidRPr="00DB4833" w:rsidRDefault="006B0FB0" w:rsidP="009B6BDF">
      <w:pPr>
        <w:spacing w:after="160" w:line="360" w:lineRule="auto"/>
        <w:ind w:right="-6"/>
      </w:pPr>
    </w:p>
    <w:p w14:paraId="444E8BA6" w14:textId="77777777" w:rsidR="006B0FB0" w:rsidRPr="00DB4833" w:rsidRDefault="006B0FB0" w:rsidP="00AD091A">
      <w:pPr>
        <w:pStyle w:val="Bodytext20"/>
        <w:shd w:val="clear" w:color="auto" w:fill="auto"/>
        <w:tabs>
          <w:tab w:val="left" w:pos="1021"/>
        </w:tabs>
        <w:spacing w:before="0" w:after="160" w:line="360" w:lineRule="auto"/>
        <w:ind w:right="-6" w:firstLine="0"/>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ընդհանուր գործընթացի տրանզակցիան </w:t>
      </w:r>
      <w:r w:rsidR="000D34FB" w:rsidRPr="00DB4833">
        <w:rPr>
          <w:rFonts w:ascii="Sylfaen" w:hAnsi="Sylfaen"/>
          <w:sz w:val="24"/>
          <w:szCs w:val="24"/>
        </w:rPr>
        <w:t>(Р.СС.05.Т</w:t>
      </w:r>
      <w:r w:rsidR="000D34FB" w:rsidRPr="00DB4833">
        <w:rPr>
          <w:rStyle w:val="Headerorfooter60"/>
          <w:rFonts w:ascii="Sylfaen" w:hAnsi="Sylfaen"/>
          <w:sz w:val="24"/>
          <w:szCs w:val="24"/>
        </w:rPr>
        <w:t>RN.</w:t>
      </w:r>
      <w:r w:rsidR="000D34FB" w:rsidRPr="00DB4833">
        <w:rPr>
          <w:rFonts w:ascii="Sylfaen" w:hAnsi="Sylfaen"/>
          <w:sz w:val="24"/>
          <w:szCs w:val="24"/>
        </w:rPr>
        <w:t xml:space="preserve">006) </w:t>
      </w:r>
      <w:r w:rsidRPr="00DB4833">
        <w:rPr>
          <w:rFonts w:ascii="Sylfaen" w:hAnsi="Sylfaen"/>
          <w:sz w:val="24"/>
          <w:szCs w:val="24"/>
        </w:rPr>
        <w:t>կատարվում է անդամ պետության լիազորված մարմնի հարցման հիման վրա Հանձնաժողովի կողմից մաքսային ներկայացուցիչների ընդհանուր ռեեստրից փոփոխված տեղեկությունների ներկայացման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14502D3C" w14:textId="71F32B59" w:rsidR="006B0FB0" w:rsidRPr="00DB4833" w:rsidRDefault="003B05D6" w:rsidP="009B6BDF">
      <w:pPr>
        <w:spacing w:after="160" w:line="360" w:lineRule="auto"/>
        <w:ind w:right="-6"/>
        <w:jc w:val="center"/>
        <w:rPr>
          <w:lang w:val="en-US"/>
        </w:rPr>
      </w:pPr>
      <w:r>
        <w:rPr>
          <w:noProof/>
          <w:lang w:val="en-US" w:eastAsia="en-US" w:bidi="ar-SA"/>
        </w:rPr>
        <w:lastRenderedPageBreak/>
        <mc:AlternateContent>
          <mc:Choice Requires="wpg">
            <w:drawing>
              <wp:anchor distT="0" distB="0" distL="114300" distR="114300" simplePos="0" relativeHeight="252162048" behindDoc="0" locked="0" layoutInCell="1" allowOverlap="1" wp14:anchorId="609728C9" wp14:editId="67F30AD3">
                <wp:simplePos x="0" y="0"/>
                <wp:positionH relativeFrom="column">
                  <wp:posOffset>57785</wp:posOffset>
                </wp:positionH>
                <wp:positionV relativeFrom="paragraph">
                  <wp:posOffset>20955</wp:posOffset>
                </wp:positionV>
                <wp:extent cx="5686425" cy="3479165"/>
                <wp:effectExtent l="0" t="0" r="3810" b="0"/>
                <wp:wrapNone/>
                <wp:docPr id="279493749"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3479165"/>
                          <a:chOff x="1509" y="1451"/>
                          <a:chExt cx="8955" cy="5479"/>
                        </a:xfrm>
                      </wpg:grpSpPr>
                      <wps:wsp>
                        <wps:cNvPr id="1339823501" name="Text Box 401"/>
                        <wps:cNvSpPr txBox="1">
                          <a:spLocks noChangeArrowheads="1"/>
                        </wps:cNvSpPr>
                        <wps:spPr bwMode="auto">
                          <a:xfrm>
                            <a:off x="2917" y="1451"/>
                            <a:ext cx="362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E028F" w14:textId="77777777" w:rsidR="00EC2E69" w:rsidRPr="00181BC1" w:rsidRDefault="00EC2E69" w:rsidP="00CD1D1F">
                              <w:pPr>
                                <w:jc w:val="center"/>
                                <w:rPr>
                                  <w:sz w:val="14"/>
                                  <w:szCs w:val="14"/>
                                </w:rPr>
                              </w:pPr>
                              <w:r w:rsidRPr="00181BC1">
                                <w:rPr>
                                  <w:sz w:val="14"/>
                                  <w:szCs w:val="14"/>
                                </w:rPr>
                                <w:t>Նախաձեռնող</w:t>
                              </w:r>
                            </w:p>
                          </w:txbxContent>
                        </wps:txbx>
                        <wps:bodyPr rot="0" vert="horz" wrap="square" lIns="19440" tIns="9720" rIns="19440" bIns="9720" anchor="t" anchorCtr="0" upright="1">
                          <a:noAutofit/>
                        </wps:bodyPr>
                      </wps:wsp>
                      <wps:wsp>
                        <wps:cNvPr id="1415437318" name="Text Box 402"/>
                        <wps:cNvSpPr txBox="1">
                          <a:spLocks noChangeArrowheads="1"/>
                        </wps:cNvSpPr>
                        <wps:spPr bwMode="auto">
                          <a:xfrm>
                            <a:off x="7809" y="1530"/>
                            <a:ext cx="2655"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61CEC" w14:textId="77777777" w:rsidR="00EC2E69" w:rsidRPr="00181BC1" w:rsidRDefault="00EC2E69" w:rsidP="00CD1D1F">
                              <w:pPr>
                                <w:jc w:val="center"/>
                                <w:rPr>
                                  <w:sz w:val="14"/>
                                  <w:szCs w:val="16"/>
                                </w:rPr>
                              </w:pPr>
                              <w:r w:rsidRPr="00181BC1">
                                <w:rPr>
                                  <w:sz w:val="14"/>
                                  <w:szCs w:val="16"/>
                                </w:rPr>
                                <w:t>Ռեսպոնդենտ</w:t>
                              </w:r>
                            </w:p>
                          </w:txbxContent>
                        </wps:txbx>
                        <wps:bodyPr rot="0" vert="horz" wrap="square" lIns="19440" tIns="9720" rIns="19440" bIns="9720" anchor="t" anchorCtr="0" upright="1">
                          <a:noAutofit/>
                        </wps:bodyPr>
                      </wps:wsp>
                      <wps:wsp>
                        <wps:cNvPr id="1063911025" name="Text Box 403"/>
                        <wps:cNvSpPr txBox="1">
                          <a:spLocks noChangeArrowheads="1"/>
                        </wps:cNvSpPr>
                        <wps:spPr bwMode="auto">
                          <a:xfrm>
                            <a:off x="4575" y="2379"/>
                            <a:ext cx="3626"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71479" w14:textId="77777777" w:rsidR="00EC2E69" w:rsidRPr="00CC52ED" w:rsidRDefault="00EC2E69" w:rsidP="00B136D5">
                              <w:pPr>
                                <w:ind w:left="-90"/>
                                <w:jc w:val="center"/>
                                <w:rPr>
                                  <w:sz w:val="14"/>
                                  <w:szCs w:val="14"/>
                                </w:rPr>
                              </w:pPr>
                              <w:r w:rsidRPr="00CC52ED">
                                <w:rPr>
                                  <w:sz w:val="14"/>
                                  <w:szCs w:val="14"/>
                                  <w:lang w:val="en-US"/>
                                </w:rPr>
                                <w:t xml:space="preserve">P.CC.05.MSG.007 </w:t>
                              </w:r>
                              <w:r w:rsidRPr="00CC52ED">
                                <w:rPr>
                                  <w:sz w:val="14"/>
                                  <w:szCs w:val="14"/>
                                </w:rPr>
                                <w:t>Մաքսային ներկայացուցիչների ընդհանուր ռեեստրի փոփոխությունների մասին տեղեկատվության հարցում</w:t>
                              </w:r>
                            </w:p>
                            <w:p w14:paraId="68493202" w14:textId="77777777" w:rsidR="00EC2E69" w:rsidRPr="00B136D5" w:rsidRDefault="00EC2E69" w:rsidP="00B136D5">
                              <w:pPr>
                                <w:rPr>
                                  <w:szCs w:val="14"/>
                                </w:rPr>
                              </w:pPr>
                            </w:p>
                          </w:txbxContent>
                        </wps:txbx>
                        <wps:bodyPr rot="0" vert="horz" wrap="square" lIns="19440" tIns="9720" rIns="19440" bIns="9720" anchor="t" anchorCtr="0" upright="1">
                          <a:noAutofit/>
                        </wps:bodyPr>
                      </wps:wsp>
                      <wps:wsp>
                        <wps:cNvPr id="1068894763" name="Text Box 404"/>
                        <wps:cNvSpPr txBox="1">
                          <a:spLocks noChangeArrowheads="1"/>
                        </wps:cNvSpPr>
                        <wps:spPr bwMode="auto">
                          <a:xfrm>
                            <a:off x="3022" y="2779"/>
                            <a:ext cx="1290" cy="9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9242B" w14:textId="77777777" w:rsidR="00EC2E69" w:rsidRPr="00B136D5" w:rsidRDefault="00EC2E69" w:rsidP="00CD1D1F">
                              <w:pPr>
                                <w:ind w:left="-90"/>
                                <w:jc w:val="center"/>
                                <w:rPr>
                                  <w:sz w:val="10"/>
                                  <w:szCs w:val="14"/>
                                </w:rPr>
                              </w:pPr>
                              <w:r w:rsidRPr="00B136D5">
                                <w:rPr>
                                  <w:sz w:val="10"/>
                                  <w:szCs w:val="16"/>
                                </w:rPr>
                                <w:t>Մաքսային ներկայացուցիչների ընդհանուր ռեեստրի փոփոխությունների մասին տեղեկատվության հարցում</w:t>
                              </w:r>
                            </w:p>
                          </w:txbxContent>
                        </wps:txbx>
                        <wps:bodyPr rot="0" vert="horz" wrap="square" lIns="19440" tIns="9720" rIns="19440" bIns="9720" anchor="t" anchorCtr="0" upright="1">
                          <a:noAutofit/>
                        </wps:bodyPr>
                      </wps:wsp>
                      <wps:wsp>
                        <wps:cNvPr id="188057072" name="Text Box 405"/>
                        <wps:cNvSpPr txBox="1">
                          <a:spLocks noChangeArrowheads="1"/>
                        </wps:cNvSpPr>
                        <wps:spPr bwMode="auto">
                          <a:xfrm>
                            <a:off x="8687" y="2640"/>
                            <a:ext cx="1211" cy="1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1AC59" w14:textId="77777777" w:rsidR="00EC2E69" w:rsidRPr="00CD1D1F" w:rsidRDefault="00EC2E69" w:rsidP="00CD1D1F">
                              <w:pPr>
                                <w:jc w:val="center"/>
                                <w:rPr>
                                  <w:sz w:val="11"/>
                                  <w:szCs w:val="11"/>
                                </w:rPr>
                              </w:pPr>
                              <w:r w:rsidRPr="00CD1D1F">
                                <w:rPr>
                                  <w:sz w:val="11"/>
                                  <w:szCs w:val="11"/>
                                </w:rPr>
                                <w:t>Մաքսային ներկայացուցիչների ընդհանուր ռեեստրից տեղեկությունների մշակում եւ ներկայացում</w:t>
                              </w:r>
                            </w:p>
                          </w:txbxContent>
                        </wps:txbx>
                        <wps:bodyPr rot="0" vert="horz" wrap="square" lIns="19440" tIns="9720" rIns="19440" bIns="9720" anchor="t" anchorCtr="0" upright="1">
                          <a:noAutofit/>
                        </wps:bodyPr>
                      </wps:wsp>
                      <wps:wsp>
                        <wps:cNvPr id="1237156782" name="Text Box 406"/>
                        <wps:cNvSpPr txBox="1">
                          <a:spLocks noChangeArrowheads="1"/>
                        </wps:cNvSpPr>
                        <wps:spPr bwMode="auto">
                          <a:xfrm>
                            <a:off x="4724" y="2884"/>
                            <a:ext cx="3626" cy="2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1E6E6" w14:textId="77777777" w:rsidR="00EC2E69" w:rsidRPr="00B136D5" w:rsidRDefault="00EC2E69" w:rsidP="00B136D5">
                              <w:pPr>
                                <w:ind w:left="-90"/>
                                <w:jc w:val="center"/>
                                <w:rPr>
                                  <w:sz w:val="10"/>
                                  <w:szCs w:val="14"/>
                                </w:rPr>
                              </w:pPr>
                              <w:r w:rsidRPr="00B136D5">
                                <w:rPr>
                                  <w:sz w:val="10"/>
                                  <w:szCs w:val="14"/>
                                  <w:lang w:val="en-US"/>
                                </w:rPr>
                                <w:t xml:space="preserve">P.CC.05.MSG.011 </w:t>
                              </w:r>
                              <w:r w:rsidRPr="00B136D5">
                                <w:rPr>
                                  <w:sz w:val="10"/>
                                  <w:szCs w:val="14"/>
                                </w:rPr>
                                <w:t>Մաքսային ներկայացուցիչների ընդհանուր ռեեստրի</w:t>
                              </w:r>
                              <w:r w:rsidRPr="00B136D5">
                                <w:rPr>
                                  <w:sz w:val="10"/>
                                  <w:szCs w:val="14"/>
                                  <w:lang w:val="en-US"/>
                                </w:rPr>
                                <w:t xml:space="preserve"> փ</w:t>
                              </w:r>
                              <w:r w:rsidRPr="00B136D5">
                                <w:rPr>
                                  <w:sz w:val="10"/>
                                  <w:szCs w:val="14"/>
                                </w:rPr>
                                <w:t>ոփոխված տեղեկություններ</w:t>
                              </w:r>
                            </w:p>
                            <w:p w14:paraId="2163D308" w14:textId="77777777" w:rsidR="00EC2E69" w:rsidRPr="00B136D5" w:rsidRDefault="00EC2E69" w:rsidP="00B136D5">
                              <w:pPr>
                                <w:rPr>
                                  <w:szCs w:val="14"/>
                                </w:rPr>
                              </w:pPr>
                            </w:p>
                          </w:txbxContent>
                        </wps:txbx>
                        <wps:bodyPr rot="0" vert="horz" wrap="square" lIns="19440" tIns="9720" rIns="19440" bIns="9720" anchor="t" anchorCtr="0" upright="1">
                          <a:noAutofit/>
                        </wps:bodyPr>
                      </wps:wsp>
                      <wps:wsp>
                        <wps:cNvPr id="621912232" name="Text Box 407"/>
                        <wps:cNvSpPr txBox="1">
                          <a:spLocks noChangeArrowheads="1"/>
                        </wps:cNvSpPr>
                        <wps:spPr bwMode="auto">
                          <a:xfrm>
                            <a:off x="4575" y="3270"/>
                            <a:ext cx="3706"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54437" w14:textId="77777777" w:rsidR="00EC2E69" w:rsidRPr="00B136D5" w:rsidRDefault="00EC2E69" w:rsidP="00B136D5">
                              <w:pPr>
                                <w:ind w:left="-90"/>
                                <w:jc w:val="center"/>
                                <w:rPr>
                                  <w:sz w:val="10"/>
                                  <w:szCs w:val="14"/>
                                </w:rPr>
                              </w:pPr>
                              <w:r w:rsidRPr="00B136D5">
                                <w:rPr>
                                  <w:sz w:val="10"/>
                                  <w:szCs w:val="14"/>
                                  <w:lang w:val="en-US"/>
                                </w:rPr>
                                <w:t>P.CC.05.MSG.0</w:t>
                              </w:r>
                              <w:r w:rsidRPr="00B136D5">
                                <w:rPr>
                                  <w:sz w:val="10"/>
                                  <w:szCs w:val="14"/>
                                </w:rPr>
                                <w:t>09 Հարցվող տեղեկությունների բացակայության մասին ծանուցում</w:t>
                              </w:r>
                            </w:p>
                            <w:p w14:paraId="3FB6CF1E" w14:textId="77777777" w:rsidR="00EC2E69" w:rsidRPr="00B136D5" w:rsidRDefault="00EC2E69" w:rsidP="00B136D5">
                              <w:pPr>
                                <w:rPr>
                                  <w:szCs w:val="14"/>
                                </w:rPr>
                              </w:pPr>
                            </w:p>
                          </w:txbxContent>
                        </wps:txbx>
                        <wps:bodyPr rot="0" vert="horz" wrap="square" lIns="19440" tIns="9720" rIns="19440" bIns="9720" anchor="t" anchorCtr="0" upright="1">
                          <a:noAutofit/>
                        </wps:bodyPr>
                      </wps:wsp>
                      <wps:wsp>
                        <wps:cNvPr id="1099423865" name="Text Box 408"/>
                        <wps:cNvSpPr txBox="1">
                          <a:spLocks noChangeArrowheads="1"/>
                        </wps:cNvSpPr>
                        <wps:spPr bwMode="auto">
                          <a:xfrm>
                            <a:off x="1509" y="3608"/>
                            <a:ext cx="1138"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CD1F1" w14:textId="77777777" w:rsidR="00EC2E69" w:rsidRPr="00181BC1" w:rsidRDefault="00EC2E69" w:rsidP="00CD1D1F">
                              <w:pPr>
                                <w:jc w:val="center"/>
                                <w:rPr>
                                  <w:sz w:val="14"/>
                                  <w:szCs w:val="14"/>
                                </w:rPr>
                              </w:pPr>
                              <w:r w:rsidRPr="00181BC1">
                                <w:rPr>
                                  <w:sz w:val="14"/>
                                  <w:szCs w:val="14"/>
                                </w:rPr>
                                <w:t>Հսկողության սխալ</w:t>
                              </w:r>
                            </w:p>
                          </w:txbxContent>
                        </wps:txbx>
                        <wps:bodyPr rot="0" vert="horz" wrap="square" lIns="19440" tIns="9720" rIns="19440" bIns="9720" anchor="t" anchorCtr="0" upright="1">
                          <a:noAutofit/>
                        </wps:bodyPr>
                      </wps:wsp>
                      <wps:wsp>
                        <wps:cNvPr id="228475409" name="Text Box 409"/>
                        <wps:cNvSpPr txBox="1">
                          <a:spLocks noChangeArrowheads="1"/>
                        </wps:cNvSpPr>
                        <wps:spPr bwMode="auto">
                          <a:xfrm>
                            <a:off x="4724" y="4605"/>
                            <a:ext cx="2259"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73760" w14:textId="77777777" w:rsidR="00EC2E69" w:rsidRPr="00CD1D1F" w:rsidRDefault="00EC2E69" w:rsidP="00CD1D1F">
                              <w:pPr>
                                <w:jc w:val="center"/>
                                <w:rPr>
                                  <w:sz w:val="10"/>
                                  <w:szCs w:val="14"/>
                                </w:rPr>
                              </w:pPr>
                              <w:r w:rsidRPr="00CD1D1F">
                                <w:rPr>
                                  <w:sz w:val="10"/>
                                  <w:szCs w:val="14"/>
                                </w:rPr>
                                <w:t>Մաքսային ներկայացուցիչների ընդհանուր ռեեստր [տեղեկությունները ներկայացված են]</w:t>
                              </w:r>
                            </w:p>
                          </w:txbxContent>
                        </wps:txbx>
                        <wps:bodyPr rot="0" vert="horz" wrap="square" lIns="19440" tIns="9720" rIns="19440" bIns="9720" anchor="t" anchorCtr="0" upright="1">
                          <a:noAutofit/>
                        </wps:bodyPr>
                      </wps:wsp>
                      <wps:wsp>
                        <wps:cNvPr id="922194351" name="Text Box 410"/>
                        <wps:cNvSpPr txBox="1">
                          <a:spLocks noChangeArrowheads="1"/>
                        </wps:cNvSpPr>
                        <wps:spPr bwMode="auto">
                          <a:xfrm>
                            <a:off x="1665" y="5625"/>
                            <a:ext cx="3887"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2968D" w14:textId="77777777" w:rsidR="00EC2E69" w:rsidRPr="00CD1D1F" w:rsidRDefault="00EC2E69" w:rsidP="00CD1D1F">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wps:txbx>
                        <wps:bodyPr rot="0" vert="horz" wrap="square" lIns="19440" tIns="9720" rIns="19440" bIns="9720" anchor="t" anchorCtr="0" upright="1">
                          <a:noAutofit/>
                        </wps:bodyPr>
                      </wps:wsp>
                      <wps:wsp>
                        <wps:cNvPr id="560556455" name="Text Box 411"/>
                        <wps:cNvSpPr txBox="1">
                          <a:spLocks noChangeArrowheads="1"/>
                        </wps:cNvSpPr>
                        <wps:spPr bwMode="auto">
                          <a:xfrm>
                            <a:off x="3714" y="6660"/>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3A29A" w14:textId="77777777" w:rsidR="00EC2E69" w:rsidRPr="00181BC1" w:rsidRDefault="00EC2E69" w:rsidP="00CD1D1F">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s:wsp>
                        <wps:cNvPr id="2086246841" name="Text Box 412"/>
                        <wps:cNvSpPr txBox="1">
                          <a:spLocks noChangeArrowheads="1"/>
                        </wps:cNvSpPr>
                        <wps:spPr bwMode="auto">
                          <a:xfrm>
                            <a:off x="6054" y="6660"/>
                            <a:ext cx="1176"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B661C" w14:textId="77777777" w:rsidR="00EC2E69" w:rsidRPr="00181BC1" w:rsidRDefault="00EC2E69" w:rsidP="00CD1D1F">
                              <w:pPr>
                                <w:jc w:val="center"/>
                                <w:rPr>
                                  <w:sz w:val="14"/>
                                  <w:szCs w:val="14"/>
                                </w:rPr>
                              </w:pPr>
                              <w:r w:rsidRPr="00181BC1">
                                <w:rPr>
                                  <w:sz w:val="14"/>
                                  <w:szCs w:val="14"/>
                                </w:rPr>
                                <w:t>Հաջողություն</w:t>
                              </w:r>
                            </w:p>
                          </w:txbxContent>
                        </wps:txbx>
                        <wps:bodyPr rot="0" vert="horz" wrap="square" lIns="19440" tIns="9720" rIns="19440" bIns="9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728C9" id="Group 414" o:spid="_x0000_s1220" style="position:absolute;left:0;text-align:left;margin-left:4.55pt;margin-top:1.65pt;width:447.75pt;height:273.95pt;z-index:252162048" coordorigin="1509,1451" coordsize="8955,5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">
                <v:shape id="Text Box 401" o:spid="_x0000_s1221" type="#_x0000_t202" style="position:absolute;left:2917;top:1451;width:362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" stroked="f">
                  <v:textbox inset=".54mm,.27mm,.54mm,.27mm">
                    <w:txbxContent>
                      <w:p w14:paraId="05BE028F" w14:textId="77777777" w:rsidR="00EC2E69" w:rsidRPr="00181BC1" w:rsidRDefault="00EC2E69" w:rsidP="00CD1D1F">
                        <w:pPr>
                          <w:jc w:val="center"/>
                          <w:rPr>
                            <w:sz w:val="14"/>
                            <w:szCs w:val="14"/>
                          </w:rPr>
                        </w:pPr>
                        <w:r w:rsidRPr="00181BC1">
                          <w:rPr>
                            <w:sz w:val="14"/>
                            <w:szCs w:val="14"/>
                          </w:rPr>
                          <w:t>Նախաձեռնող</w:t>
                        </w:r>
                      </w:p>
                    </w:txbxContent>
                  </v:textbox>
                </v:shape>
                <v:shape id="Text Box 402" o:spid="_x0000_s1222" type="#_x0000_t202" style="position:absolute;left:7809;top:1530;width:265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" stroked="f">
                  <v:textbox inset=".54mm,.27mm,.54mm,.27mm">
                    <w:txbxContent>
                      <w:p w14:paraId="51461CEC" w14:textId="77777777" w:rsidR="00EC2E69" w:rsidRPr="00181BC1" w:rsidRDefault="00EC2E69" w:rsidP="00CD1D1F">
                        <w:pPr>
                          <w:jc w:val="center"/>
                          <w:rPr>
                            <w:sz w:val="14"/>
                            <w:szCs w:val="16"/>
                          </w:rPr>
                        </w:pPr>
                        <w:r w:rsidRPr="00181BC1">
                          <w:rPr>
                            <w:sz w:val="14"/>
                            <w:szCs w:val="16"/>
                          </w:rPr>
                          <w:t>Ռեսպոնդենտ</w:t>
                        </w:r>
                      </w:p>
                    </w:txbxContent>
                  </v:textbox>
                </v:shape>
                <v:shape id="Text Box 403" o:spid="_x0000_s1223" type="#_x0000_t202" style="position:absolute;left:4575;top:2379;width:362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" stroked="f">
                  <v:textbox inset=".54mm,.27mm,.54mm,.27mm">
                    <w:txbxContent>
                      <w:p w14:paraId="1A271479" w14:textId="77777777" w:rsidR="00EC2E69" w:rsidRPr="00CC52ED" w:rsidRDefault="00EC2E69" w:rsidP="00B136D5">
                        <w:pPr>
                          <w:ind w:left="-90"/>
                          <w:jc w:val="center"/>
                          <w:rPr>
                            <w:sz w:val="14"/>
                            <w:szCs w:val="14"/>
                          </w:rPr>
                        </w:pPr>
                        <w:r w:rsidRPr="00CC52ED">
                          <w:rPr>
                            <w:sz w:val="14"/>
                            <w:szCs w:val="14"/>
                            <w:lang w:val="en-US"/>
                          </w:rPr>
                          <w:t xml:space="preserve">P.CC.05.MSG.007 </w:t>
                        </w:r>
                        <w:r w:rsidRPr="00CC52ED">
                          <w:rPr>
                            <w:sz w:val="14"/>
                            <w:szCs w:val="14"/>
                          </w:rPr>
                          <w:t>Մաքսային ներկայացուցիչների ընդհանուր ռեեստրի փոփոխությունների մասին տեղեկատվության հարցում</w:t>
                        </w:r>
                      </w:p>
                      <w:p w14:paraId="68493202" w14:textId="77777777" w:rsidR="00EC2E69" w:rsidRPr="00B136D5" w:rsidRDefault="00EC2E69" w:rsidP="00B136D5">
                        <w:pPr>
                          <w:rPr>
                            <w:szCs w:val="14"/>
                          </w:rPr>
                        </w:pPr>
                      </w:p>
                    </w:txbxContent>
                  </v:textbox>
                </v:shape>
                <v:shape id="Text Box 404" o:spid="_x0000_s1224" type="#_x0000_t202" style="position:absolute;left:3022;top:2779;width:1290;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" stroked="f">
                  <v:textbox inset=".54mm,.27mm,.54mm,.27mm">
                    <w:txbxContent>
                      <w:p w14:paraId="1E09242B" w14:textId="77777777" w:rsidR="00EC2E69" w:rsidRPr="00B136D5" w:rsidRDefault="00EC2E69" w:rsidP="00CD1D1F">
                        <w:pPr>
                          <w:ind w:left="-90"/>
                          <w:jc w:val="center"/>
                          <w:rPr>
                            <w:sz w:val="10"/>
                            <w:szCs w:val="14"/>
                          </w:rPr>
                        </w:pPr>
                        <w:r w:rsidRPr="00B136D5">
                          <w:rPr>
                            <w:sz w:val="10"/>
                            <w:szCs w:val="16"/>
                          </w:rPr>
                          <w:t>Մաքսային ներկայացուցիչների ընդհանուր ռեեստրի փոփոխությունների մասին տեղեկատվության հարցում</w:t>
                        </w:r>
                      </w:p>
                    </w:txbxContent>
                  </v:textbox>
                </v:shape>
                <v:shape id="Text Box 405" o:spid="_x0000_s1225" type="#_x0000_t202" style="position:absolute;left:8687;top:2640;width:1211;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" stroked="f">
                  <v:textbox inset=".54mm,.27mm,.54mm,.27mm">
                    <w:txbxContent>
                      <w:p w14:paraId="78B1AC59" w14:textId="77777777" w:rsidR="00EC2E69" w:rsidRPr="00CD1D1F" w:rsidRDefault="00EC2E69" w:rsidP="00CD1D1F">
                        <w:pPr>
                          <w:jc w:val="center"/>
                          <w:rPr>
                            <w:sz w:val="11"/>
                            <w:szCs w:val="11"/>
                          </w:rPr>
                        </w:pPr>
                        <w:r w:rsidRPr="00CD1D1F">
                          <w:rPr>
                            <w:sz w:val="11"/>
                            <w:szCs w:val="11"/>
                          </w:rPr>
                          <w:t>Մաքսային ներկայացուցիչների ընդհանուր ռեեստրից տեղեկությունների մշակում եւ ներկայացում</w:t>
                        </w:r>
                      </w:p>
                    </w:txbxContent>
                  </v:textbox>
                </v:shape>
                <v:shape id="Text Box 406" o:spid="_x0000_s1226" type="#_x0000_t202" style="position:absolute;left:4724;top:2884;width:3626;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" stroked="f">
                  <v:textbox inset=".54mm,.27mm,.54mm,.27mm">
                    <w:txbxContent>
                      <w:p w14:paraId="1CE1E6E6" w14:textId="77777777" w:rsidR="00EC2E69" w:rsidRPr="00B136D5" w:rsidRDefault="00EC2E69" w:rsidP="00B136D5">
                        <w:pPr>
                          <w:ind w:left="-90"/>
                          <w:jc w:val="center"/>
                          <w:rPr>
                            <w:sz w:val="10"/>
                            <w:szCs w:val="14"/>
                          </w:rPr>
                        </w:pPr>
                        <w:r w:rsidRPr="00B136D5">
                          <w:rPr>
                            <w:sz w:val="10"/>
                            <w:szCs w:val="14"/>
                            <w:lang w:val="en-US"/>
                          </w:rPr>
                          <w:t xml:space="preserve">P.CC.05.MSG.011 </w:t>
                        </w:r>
                        <w:r w:rsidRPr="00B136D5">
                          <w:rPr>
                            <w:sz w:val="10"/>
                            <w:szCs w:val="14"/>
                          </w:rPr>
                          <w:t>Մաքսային ներկայացուցիչների ընդհանուր ռեեստրի</w:t>
                        </w:r>
                        <w:r w:rsidRPr="00B136D5">
                          <w:rPr>
                            <w:sz w:val="10"/>
                            <w:szCs w:val="14"/>
                            <w:lang w:val="en-US"/>
                          </w:rPr>
                          <w:t xml:space="preserve"> փ</w:t>
                        </w:r>
                        <w:r w:rsidRPr="00B136D5">
                          <w:rPr>
                            <w:sz w:val="10"/>
                            <w:szCs w:val="14"/>
                          </w:rPr>
                          <w:t>ոփոխված տեղեկություններ</w:t>
                        </w:r>
                      </w:p>
                      <w:p w14:paraId="2163D308" w14:textId="77777777" w:rsidR="00EC2E69" w:rsidRPr="00B136D5" w:rsidRDefault="00EC2E69" w:rsidP="00B136D5">
                        <w:pPr>
                          <w:rPr>
                            <w:szCs w:val="14"/>
                          </w:rPr>
                        </w:pPr>
                      </w:p>
                    </w:txbxContent>
                  </v:textbox>
                </v:shape>
                <v:shape id="Text Box 407" o:spid="_x0000_s1227" type="#_x0000_t202" style="position:absolute;left:4575;top:3270;width:3706;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" stroked="f">
                  <v:textbox inset=".54mm,.27mm,.54mm,.27mm">
                    <w:txbxContent>
                      <w:p w14:paraId="5B254437" w14:textId="77777777" w:rsidR="00EC2E69" w:rsidRPr="00B136D5" w:rsidRDefault="00EC2E69" w:rsidP="00B136D5">
                        <w:pPr>
                          <w:ind w:left="-90"/>
                          <w:jc w:val="center"/>
                          <w:rPr>
                            <w:sz w:val="10"/>
                            <w:szCs w:val="14"/>
                          </w:rPr>
                        </w:pPr>
                        <w:r w:rsidRPr="00B136D5">
                          <w:rPr>
                            <w:sz w:val="10"/>
                            <w:szCs w:val="14"/>
                            <w:lang w:val="en-US"/>
                          </w:rPr>
                          <w:t>P.CC.05.MSG.0</w:t>
                        </w:r>
                        <w:r w:rsidRPr="00B136D5">
                          <w:rPr>
                            <w:sz w:val="10"/>
                            <w:szCs w:val="14"/>
                          </w:rPr>
                          <w:t>09 Հարցվող տեղեկությունների բացակայության մասին ծանուցում</w:t>
                        </w:r>
                      </w:p>
                      <w:p w14:paraId="3FB6CF1E" w14:textId="77777777" w:rsidR="00EC2E69" w:rsidRPr="00B136D5" w:rsidRDefault="00EC2E69" w:rsidP="00B136D5">
                        <w:pPr>
                          <w:rPr>
                            <w:szCs w:val="14"/>
                          </w:rPr>
                        </w:pPr>
                      </w:p>
                    </w:txbxContent>
                  </v:textbox>
                </v:shape>
                <v:shape id="Text Box 408" o:spid="_x0000_s1228" type="#_x0000_t202" style="position:absolute;left:1509;top:3608;width:113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" stroked="f">
                  <v:textbox inset=".54mm,.27mm,.54mm,.27mm">
                    <w:txbxContent>
                      <w:p w14:paraId="709CD1F1" w14:textId="77777777" w:rsidR="00EC2E69" w:rsidRPr="00181BC1" w:rsidRDefault="00EC2E69" w:rsidP="00CD1D1F">
                        <w:pPr>
                          <w:jc w:val="center"/>
                          <w:rPr>
                            <w:sz w:val="14"/>
                            <w:szCs w:val="14"/>
                          </w:rPr>
                        </w:pPr>
                        <w:r w:rsidRPr="00181BC1">
                          <w:rPr>
                            <w:sz w:val="14"/>
                            <w:szCs w:val="14"/>
                          </w:rPr>
                          <w:t>Հսկողության սխալ</w:t>
                        </w:r>
                      </w:p>
                    </w:txbxContent>
                  </v:textbox>
                </v:shape>
                <v:shape id="Text Box 409" o:spid="_x0000_s1229" type="#_x0000_t202" style="position:absolute;left:4724;top:4605;width:225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" stroked="f">
                  <v:textbox inset=".54mm,.27mm,.54mm,.27mm">
                    <w:txbxContent>
                      <w:p w14:paraId="67773760" w14:textId="77777777" w:rsidR="00EC2E69" w:rsidRPr="00CD1D1F" w:rsidRDefault="00EC2E69" w:rsidP="00CD1D1F">
                        <w:pPr>
                          <w:jc w:val="center"/>
                          <w:rPr>
                            <w:sz w:val="10"/>
                            <w:szCs w:val="14"/>
                          </w:rPr>
                        </w:pPr>
                        <w:r w:rsidRPr="00CD1D1F">
                          <w:rPr>
                            <w:sz w:val="10"/>
                            <w:szCs w:val="14"/>
                          </w:rPr>
                          <w:t>Մաքսային ներկայացուցիչների ընդհանուր ռեեստր [տեղեկությունները ներկայացված են]</w:t>
                        </w:r>
                      </w:p>
                    </w:txbxContent>
                  </v:textbox>
                </v:shape>
                <v:shape id="Text Box 410" o:spid="_x0000_s1230" type="#_x0000_t202" style="position:absolute;left:1665;top:5625;width:3887;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" stroked="f">
                  <v:textbox inset=".54mm,.27mm,.54mm,.27mm">
                    <w:txbxContent>
                      <w:p w14:paraId="4DF2968D" w14:textId="77777777" w:rsidR="00EC2E69" w:rsidRPr="00CD1D1F" w:rsidRDefault="00EC2E69" w:rsidP="00CD1D1F">
                        <w:pPr>
                          <w:jc w:val="center"/>
                          <w:rPr>
                            <w:sz w:val="12"/>
                            <w:szCs w:val="14"/>
                          </w:rPr>
                        </w:pPr>
                        <w:r w:rsidRPr="00CD1D1F">
                          <w:rPr>
                            <w:sz w:val="12"/>
                            <w:szCs w:val="14"/>
                          </w:rPr>
                          <w:t>Մաքսային ներկայացուցիչների ընդհանուր ռեեստր [մաքսային ներկայացուցիչների ընդհանուր ռեեստրում տեղեկությունները բացակայում են]</w:t>
                        </w:r>
                      </w:p>
                    </w:txbxContent>
                  </v:textbox>
                </v:shape>
                <v:shape id="Text Box 411" o:spid="_x0000_s1231" type="#_x0000_t202" style="position:absolute;left:3714;top:6660;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" stroked="f">
                  <v:textbox inset=".54mm,.27mm,.54mm,.27mm">
                    <w:txbxContent>
                      <w:p w14:paraId="35F3A29A" w14:textId="77777777" w:rsidR="00EC2E69" w:rsidRPr="00181BC1" w:rsidRDefault="00EC2E69" w:rsidP="00CD1D1F">
                        <w:pPr>
                          <w:jc w:val="center"/>
                          <w:rPr>
                            <w:sz w:val="14"/>
                            <w:szCs w:val="14"/>
                          </w:rPr>
                        </w:pPr>
                        <w:r w:rsidRPr="00181BC1">
                          <w:rPr>
                            <w:sz w:val="14"/>
                            <w:szCs w:val="14"/>
                          </w:rPr>
                          <w:t>Հաջողություն</w:t>
                        </w:r>
                      </w:p>
                    </w:txbxContent>
                  </v:textbox>
                </v:shape>
                <v:shape id="Text Box 412" o:spid="_x0000_s1232" type="#_x0000_t202" style="position:absolute;left:6054;top:6660;width:117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" stroked="f">
                  <v:textbox inset=".54mm,.27mm,.54mm,.27mm">
                    <w:txbxContent>
                      <w:p w14:paraId="619B661C" w14:textId="77777777" w:rsidR="00EC2E69" w:rsidRPr="00181BC1" w:rsidRDefault="00EC2E69" w:rsidP="00CD1D1F">
                        <w:pPr>
                          <w:jc w:val="center"/>
                          <w:rPr>
                            <w:sz w:val="14"/>
                            <w:szCs w:val="14"/>
                          </w:rPr>
                        </w:pPr>
                        <w:r w:rsidRPr="00181BC1">
                          <w:rPr>
                            <w:sz w:val="14"/>
                            <w:szCs w:val="14"/>
                          </w:rPr>
                          <w:t>Հաջողություն</w:t>
                        </w:r>
                      </w:p>
                    </w:txbxContent>
                  </v:textbox>
                </v:shape>
              </v:group>
            </w:pict>
          </mc:Fallback>
        </mc:AlternateContent>
      </w:r>
      <w:r w:rsidR="006B0FB0" w:rsidRPr="00DB4833">
        <w:rPr>
          <w:noProof/>
          <w:lang w:val="en-US" w:eastAsia="en-US" w:bidi="ar-SA"/>
        </w:rPr>
        <w:drawing>
          <wp:inline distT="0" distB="0" distL="0" distR="0" wp14:anchorId="22048249" wp14:editId="2206E724">
            <wp:extent cx="5829300" cy="3657600"/>
            <wp:effectExtent l="19050" t="0" r="0" b="0"/>
            <wp:docPr id="18" name="Picture 9" descr="\\SERVERTC\Materials\2016\Quarter 2\115-0005-2016-B_Eurasian_Economic_Comm_Phase_V_Part2_2016\Translation\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6\Quarter 2\115-0005-2016-B_Eurasian_Economic_Comm_Phase_V_Part2_2016\Translation\media\image19.jpeg"/>
                    <pic:cNvPicPr>
                      <a:picLocks noChangeAspect="1" noChangeArrowheads="1"/>
                    </pic:cNvPicPr>
                  </pic:nvPicPr>
                  <pic:blipFill>
                    <a:blip r:embed="rId27" cstate="print"/>
                    <a:srcRect/>
                    <a:stretch>
                      <a:fillRect/>
                    </a:stretch>
                  </pic:blipFill>
                  <pic:spPr bwMode="auto">
                    <a:xfrm>
                      <a:off x="0" y="0"/>
                      <a:ext cx="5829300" cy="3657600"/>
                    </a:xfrm>
                    <a:prstGeom prst="rect">
                      <a:avLst/>
                    </a:prstGeom>
                    <a:noFill/>
                    <a:ln w="9525">
                      <a:noFill/>
                      <a:miter lim="800000"/>
                      <a:headEnd/>
                      <a:tailEnd/>
                    </a:ln>
                  </pic:spPr>
                </pic:pic>
              </a:graphicData>
            </a:graphic>
          </wp:inline>
        </w:drawing>
      </w:r>
    </w:p>
    <w:p w14:paraId="62E406AD" w14:textId="77777777" w:rsidR="006B0FB0" w:rsidRPr="00DB4833" w:rsidRDefault="006B0FB0" w:rsidP="00AD091A">
      <w:pPr>
        <w:pStyle w:val="Picturecaption0"/>
        <w:shd w:val="clear" w:color="auto" w:fill="auto"/>
        <w:tabs>
          <w:tab w:val="left" w:pos="1021"/>
        </w:tabs>
        <w:spacing w:after="160" w:line="360" w:lineRule="auto"/>
        <w:ind w:right="-8"/>
        <w:jc w:val="center"/>
        <w:rPr>
          <w:rFonts w:ascii="Sylfaen" w:hAnsi="Sylfaen"/>
          <w:sz w:val="24"/>
          <w:szCs w:val="24"/>
        </w:rPr>
      </w:pPr>
      <w:r w:rsidRPr="00DB4833">
        <w:rPr>
          <w:rFonts w:ascii="Sylfaen" w:hAnsi="Sylfaen"/>
          <w:sz w:val="24"/>
          <w:szCs w:val="24"/>
        </w:rPr>
        <w:t xml:space="preserve">Նկ. </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ընդհանուր գործընթացի տրանզակցիայի </w:t>
      </w:r>
      <w:r w:rsidR="000D34FB" w:rsidRPr="00DB4833">
        <w:rPr>
          <w:rFonts w:ascii="Sylfaen" w:hAnsi="Sylfaen"/>
          <w:sz w:val="24"/>
          <w:szCs w:val="24"/>
        </w:rPr>
        <w:t xml:space="preserve">(Р.СС.05.ТRN.006) </w:t>
      </w:r>
      <w:r w:rsidRPr="00DB4833">
        <w:rPr>
          <w:rFonts w:ascii="Sylfaen" w:hAnsi="Sylfaen"/>
          <w:sz w:val="24"/>
          <w:szCs w:val="24"/>
        </w:rPr>
        <w:t>կատարման սխեմա</w:t>
      </w:r>
      <w:r w:rsidR="00795785" w:rsidRPr="00DB4833">
        <w:rPr>
          <w:rFonts w:ascii="Sylfaen" w:hAnsi="Sylfaen"/>
          <w:sz w:val="24"/>
          <w:szCs w:val="24"/>
        </w:rPr>
        <w:t>ն</w:t>
      </w:r>
    </w:p>
    <w:p w14:paraId="60E0F74F"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10</w:t>
      </w:r>
    </w:p>
    <w:p w14:paraId="317C711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0E0B153D" w14:textId="77777777" w:rsidR="006B0FB0" w:rsidRPr="00DB4833" w:rsidRDefault="006B0FB0" w:rsidP="00282CC1">
      <w:pPr>
        <w:pStyle w:val="Headerorfooter0"/>
        <w:shd w:val="clear" w:color="auto" w:fill="auto"/>
        <w:spacing w:after="160" w:line="360" w:lineRule="auto"/>
        <w:ind w:left="567" w:right="559"/>
        <w:jc w:val="center"/>
        <w:rPr>
          <w:rFonts w:ascii="Sylfaen" w:hAnsi="Sylfaen"/>
          <w:sz w:val="24"/>
          <w:szCs w:val="24"/>
        </w:rPr>
      </w:pPr>
      <w:r w:rsidRPr="00DB4833">
        <w:rPr>
          <w:rStyle w:val="Headerorfooter60"/>
          <w:rFonts w:ascii="Sylfaen" w:hAnsi="Sylfaen"/>
          <w:sz w:val="24"/>
          <w:szCs w:val="24"/>
        </w:rPr>
        <w:t xml:space="preserve">«Մաքսային ներկայացուցիչների ընդհանուր ռեեստրում կատարված փոփոխությունների մասին տեղեկատվության ստացում» </w:t>
      </w:r>
      <w:r w:rsidRPr="00DB4833">
        <w:rPr>
          <w:rFonts w:ascii="Sylfaen" w:hAnsi="Sylfaen"/>
          <w:sz w:val="24"/>
          <w:szCs w:val="24"/>
        </w:rPr>
        <w:t xml:space="preserve">ընդհանուր գործընթացի տրանզակցիայի </w:t>
      </w:r>
      <w:r w:rsidR="003E4C55" w:rsidRPr="00DB4833">
        <w:rPr>
          <w:rStyle w:val="Headerorfooter60"/>
          <w:rFonts w:ascii="Sylfaen" w:hAnsi="Sylfaen"/>
          <w:sz w:val="24"/>
          <w:szCs w:val="24"/>
        </w:rPr>
        <w:t>(Р.СС.05.</w:t>
      </w:r>
      <w:r w:rsidR="003E4C55" w:rsidRPr="00DB4833">
        <w:rPr>
          <w:rStyle w:val="Picturecaption"/>
          <w:rFonts w:ascii="Sylfaen" w:hAnsi="Sylfaen"/>
          <w:sz w:val="24"/>
          <w:szCs w:val="24"/>
        </w:rPr>
        <w:t>ТRN.006</w:t>
      </w:r>
      <w:r w:rsidR="003E4C55" w:rsidRPr="00DB4833">
        <w:rPr>
          <w:rStyle w:val="Headerorfooter60"/>
          <w:rFonts w:ascii="Sylfaen" w:hAnsi="Sylfaen"/>
          <w:sz w:val="24"/>
          <w:szCs w:val="24"/>
        </w:rPr>
        <w:t>)</w:t>
      </w:r>
      <w:r w:rsidR="003E4C55" w:rsidRPr="00DB4833">
        <w:rPr>
          <w:rFonts w:ascii="Sylfaen" w:hAnsi="Sylfaen"/>
          <w:sz w:val="24"/>
          <w:szCs w:val="24"/>
        </w:rPr>
        <w:t xml:space="preserve"> </w:t>
      </w:r>
      <w:r w:rsidRPr="00DB4833">
        <w:rPr>
          <w:rFonts w:ascii="Sylfaen" w:hAnsi="Sylfaen"/>
          <w:sz w:val="24"/>
          <w:szCs w:val="24"/>
        </w:rPr>
        <w:t>նկարագրություն</w:t>
      </w:r>
      <w:r w:rsidR="00795785" w:rsidRPr="00DB4833">
        <w:rPr>
          <w:rFonts w:ascii="Sylfaen" w:hAnsi="Sylfaen"/>
          <w:sz w:val="24"/>
          <w:szCs w:val="24"/>
        </w:rPr>
        <w:t>ը</w:t>
      </w:r>
    </w:p>
    <w:p w14:paraId="5A3A7A22"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tbl>
      <w:tblPr>
        <w:tblOverlap w:val="never"/>
        <w:tblW w:w="9414" w:type="dxa"/>
        <w:jc w:val="center"/>
        <w:tblLayout w:type="fixed"/>
        <w:tblCellMar>
          <w:left w:w="10" w:type="dxa"/>
          <w:right w:w="10" w:type="dxa"/>
        </w:tblCellMar>
        <w:tblLook w:val="0000" w:firstRow="0" w:lastRow="0" w:firstColumn="0" w:lastColumn="0" w:noHBand="0" w:noVBand="0"/>
      </w:tblPr>
      <w:tblGrid>
        <w:gridCol w:w="742"/>
        <w:gridCol w:w="3261"/>
        <w:gridCol w:w="5411"/>
      </w:tblGrid>
      <w:tr w:rsidR="006B0FB0" w:rsidRPr="00DB4833" w14:paraId="5FDC9209" w14:textId="77777777" w:rsidTr="00CA7E9B">
        <w:trPr>
          <w:tblHeader/>
          <w:jc w:val="center"/>
        </w:trPr>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106C544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6EAE1A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14:paraId="1BE032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Պարտադիր տարրը</w:t>
            </w:r>
          </w:p>
        </w:tc>
        <w:tc>
          <w:tcPr>
            <w:tcW w:w="5411" w:type="dxa"/>
            <w:tcBorders>
              <w:top w:val="single" w:sz="4" w:space="0" w:color="auto"/>
              <w:left w:val="single" w:sz="4" w:space="0" w:color="auto"/>
              <w:bottom w:val="single" w:sz="4" w:space="0" w:color="auto"/>
              <w:right w:val="single" w:sz="4" w:space="0" w:color="auto"/>
            </w:tcBorders>
            <w:shd w:val="clear" w:color="auto" w:fill="FFFFFF"/>
            <w:vAlign w:val="center"/>
          </w:tcPr>
          <w:p w14:paraId="030B34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Նկարագրությունը</w:t>
            </w:r>
          </w:p>
        </w:tc>
      </w:tr>
      <w:tr w:rsidR="006B0FB0" w:rsidRPr="00DB4833" w14:paraId="7429FA34" w14:textId="77777777" w:rsidTr="00CA7E9B">
        <w:trPr>
          <w:tblHeader/>
          <w:jc w:val="center"/>
        </w:trPr>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2BDB43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14:paraId="15AFF9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5411" w:type="dxa"/>
            <w:tcBorders>
              <w:top w:val="single" w:sz="4" w:space="0" w:color="auto"/>
              <w:left w:val="single" w:sz="4" w:space="0" w:color="auto"/>
              <w:bottom w:val="single" w:sz="4" w:space="0" w:color="auto"/>
              <w:right w:val="single" w:sz="4" w:space="0" w:color="auto"/>
            </w:tcBorders>
            <w:shd w:val="clear" w:color="auto" w:fill="FFFFFF"/>
            <w:vAlign w:val="center"/>
          </w:tcPr>
          <w:p w14:paraId="1AF997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49AFA7D1" w14:textId="77777777" w:rsidTr="00CA7E9B">
        <w:trPr>
          <w:jc w:val="center"/>
        </w:trPr>
        <w:tc>
          <w:tcPr>
            <w:tcW w:w="742" w:type="dxa"/>
            <w:tcBorders>
              <w:top w:val="single" w:sz="4" w:space="0" w:color="auto"/>
              <w:left w:val="single" w:sz="4" w:space="0" w:color="auto"/>
            </w:tcBorders>
            <w:shd w:val="clear" w:color="auto" w:fill="FFFFFF"/>
          </w:tcPr>
          <w:p w14:paraId="0970A11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3261" w:type="dxa"/>
            <w:tcBorders>
              <w:top w:val="single" w:sz="4" w:space="0" w:color="auto"/>
              <w:left w:val="single" w:sz="4" w:space="0" w:color="auto"/>
            </w:tcBorders>
            <w:shd w:val="clear" w:color="auto" w:fill="FFFFFF"/>
            <w:vAlign w:val="center"/>
          </w:tcPr>
          <w:p w14:paraId="40DFCC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Ծածկագրային նշագիրը</w:t>
            </w:r>
          </w:p>
        </w:tc>
        <w:tc>
          <w:tcPr>
            <w:tcW w:w="5411" w:type="dxa"/>
            <w:tcBorders>
              <w:top w:val="single" w:sz="4" w:space="0" w:color="auto"/>
              <w:left w:val="single" w:sz="4" w:space="0" w:color="auto"/>
              <w:right w:val="single" w:sz="4" w:space="0" w:color="auto"/>
            </w:tcBorders>
            <w:shd w:val="clear" w:color="auto" w:fill="FFFFFF"/>
            <w:vAlign w:val="center"/>
          </w:tcPr>
          <w:p w14:paraId="64B688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Р.СС.05.ТRN.006</w:t>
            </w:r>
          </w:p>
        </w:tc>
      </w:tr>
      <w:tr w:rsidR="006B0FB0" w:rsidRPr="00DB4833" w14:paraId="4EE9252B" w14:textId="77777777" w:rsidTr="00CA7E9B">
        <w:trPr>
          <w:jc w:val="center"/>
        </w:trPr>
        <w:tc>
          <w:tcPr>
            <w:tcW w:w="742" w:type="dxa"/>
            <w:tcBorders>
              <w:top w:val="single" w:sz="4" w:space="0" w:color="auto"/>
              <w:left w:val="single" w:sz="4" w:space="0" w:color="auto"/>
            </w:tcBorders>
            <w:shd w:val="clear" w:color="auto" w:fill="FFFFFF"/>
          </w:tcPr>
          <w:p w14:paraId="72C5CDD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261" w:type="dxa"/>
            <w:tcBorders>
              <w:top w:val="single" w:sz="4" w:space="0" w:color="auto"/>
              <w:left w:val="single" w:sz="4" w:space="0" w:color="auto"/>
            </w:tcBorders>
            <w:shd w:val="clear" w:color="auto" w:fill="FFFFFF"/>
          </w:tcPr>
          <w:p w14:paraId="2976DE4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անվանումը</w:t>
            </w:r>
          </w:p>
        </w:tc>
        <w:tc>
          <w:tcPr>
            <w:tcW w:w="5411" w:type="dxa"/>
            <w:tcBorders>
              <w:top w:val="single" w:sz="4" w:space="0" w:color="auto"/>
              <w:left w:val="single" w:sz="4" w:space="0" w:color="auto"/>
              <w:right w:val="single" w:sz="4" w:space="0" w:color="auto"/>
            </w:tcBorders>
            <w:shd w:val="clear" w:color="auto" w:fill="FFFFFF"/>
            <w:vAlign w:val="center"/>
          </w:tcPr>
          <w:p w14:paraId="5039A7D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կատարված փոփոխությունների մասին տեղեկատվության ստացում</w:t>
            </w:r>
          </w:p>
        </w:tc>
      </w:tr>
      <w:tr w:rsidR="006B0FB0" w:rsidRPr="00DB4833" w14:paraId="7B8E288A" w14:textId="77777777" w:rsidTr="00CA7E9B">
        <w:trPr>
          <w:jc w:val="center"/>
        </w:trPr>
        <w:tc>
          <w:tcPr>
            <w:tcW w:w="742" w:type="dxa"/>
            <w:tcBorders>
              <w:top w:val="single" w:sz="4" w:space="0" w:color="auto"/>
              <w:left w:val="single" w:sz="4" w:space="0" w:color="auto"/>
            </w:tcBorders>
            <w:shd w:val="clear" w:color="auto" w:fill="FFFFFF"/>
          </w:tcPr>
          <w:p w14:paraId="6143CD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3</w:t>
            </w:r>
          </w:p>
        </w:tc>
        <w:tc>
          <w:tcPr>
            <w:tcW w:w="3261" w:type="dxa"/>
            <w:tcBorders>
              <w:top w:val="single" w:sz="4" w:space="0" w:color="auto"/>
              <w:left w:val="single" w:sz="4" w:space="0" w:color="auto"/>
            </w:tcBorders>
            <w:shd w:val="clear" w:color="auto" w:fill="FFFFFF"/>
            <w:vAlign w:val="center"/>
          </w:tcPr>
          <w:p w14:paraId="0136EECC" w14:textId="3418D7D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ձ</w:t>
            </w:r>
            <w:r w:rsidR="00EC6369">
              <w:rPr>
                <w:rStyle w:val="Bodytext212pt"/>
                <w:rFonts w:ascii="Sylfaen" w:hAnsi="Sylfaen"/>
              </w:rPr>
              <w:t>և</w:t>
            </w:r>
            <w:r w:rsidRPr="00DB4833">
              <w:rPr>
                <w:rStyle w:val="Bodytext212pt"/>
                <w:rFonts w:ascii="Sylfaen" w:hAnsi="Sylfaen"/>
              </w:rPr>
              <w:t>անմուշը</w:t>
            </w:r>
          </w:p>
        </w:tc>
        <w:tc>
          <w:tcPr>
            <w:tcW w:w="5411" w:type="dxa"/>
            <w:tcBorders>
              <w:top w:val="single" w:sz="4" w:space="0" w:color="auto"/>
              <w:left w:val="single" w:sz="4" w:space="0" w:color="auto"/>
              <w:right w:val="single" w:sz="4" w:space="0" w:color="auto"/>
            </w:tcBorders>
            <w:shd w:val="clear" w:color="auto" w:fill="FFFFFF"/>
          </w:tcPr>
          <w:p w14:paraId="3373C66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հարցում/պատասխան</w:t>
            </w:r>
          </w:p>
        </w:tc>
      </w:tr>
      <w:tr w:rsidR="006B0FB0" w:rsidRPr="00DB4833" w14:paraId="2C681F5D" w14:textId="77777777" w:rsidTr="00CA7E9B">
        <w:trPr>
          <w:jc w:val="center"/>
        </w:trPr>
        <w:tc>
          <w:tcPr>
            <w:tcW w:w="742" w:type="dxa"/>
            <w:tcBorders>
              <w:top w:val="single" w:sz="4" w:space="0" w:color="auto"/>
              <w:left w:val="single" w:sz="4" w:space="0" w:color="auto"/>
            </w:tcBorders>
            <w:shd w:val="clear" w:color="auto" w:fill="FFFFFF"/>
          </w:tcPr>
          <w:p w14:paraId="17B62F6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3261" w:type="dxa"/>
            <w:tcBorders>
              <w:top w:val="single" w:sz="4" w:space="0" w:color="auto"/>
              <w:left w:val="single" w:sz="4" w:space="0" w:color="auto"/>
            </w:tcBorders>
            <w:shd w:val="clear" w:color="auto" w:fill="FFFFFF"/>
            <w:vAlign w:val="center"/>
          </w:tcPr>
          <w:p w14:paraId="43456EF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դերը</w:t>
            </w:r>
          </w:p>
        </w:tc>
        <w:tc>
          <w:tcPr>
            <w:tcW w:w="5411" w:type="dxa"/>
            <w:tcBorders>
              <w:top w:val="single" w:sz="4" w:space="0" w:color="auto"/>
              <w:left w:val="single" w:sz="4" w:space="0" w:color="auto"/>
              <w:right w:val="single" w:sz="4" w:space="0" w:color="auto"/>
            </w:tcBorders>
            <w:shd w:val="clear" w:color="auto" w:fill="FFFFFF"/>
            <w:vAlign w:val="center"/>
          </w:tcPr>
          <w:p w14:paraId="59BFC1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w:t>
            </w:r>
          </w:p>
        </w:tc>
      </w:tr>
      <w:tr w:rsidR="006B0FB0" w:rsidRPr="00DB4833" w14:paraId="511C514E" w14:textId="77777777" w:rsidTr="00CA7E9B">
        <w:trPr>
          <w:jc w:val="center"/>
        </w:trPr>
        <w:tc>
          <w:tcPr>
            <w:tcW w:w="742" w:type="dxa"/>
            <w:tcBorders>
              <w:top w:val="single" w:sz="4" w:space="0" w:color="auto"/>
              <w:left w:val="single" w:sz="4" w:space="0" w:color="auto"/>
            </w:tcBorders>
            <w:shd w:val="clear" w:color="auto" w:fill="FFFFFF"/>
          </w:tcPr>
          <w:p w14:paraId="3187EB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3261" w:type="dxa"/>
            <w:tcBorders>
              <w:top w:val="single" w:sz="4" w:space="0" w:color="auto"/>
              <w:left w:val="single" w:sz="4" w:space="0" w:color="auto"/>
            </w:tcBorders>
            <w:shd w:val="clear" w:color="auto" w:fill="FFFFFF"/>
          </w:tcPr>
          <w:p w14:paraId="466580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գործառնությունը</w:t>
            </w:r>
          </w:p>
        </w:tc>
        <w:tc>
          <w:tcPr>
            <w:tcW w:w="5411" w:type="dxa"/>
            <w:tcBorders>
              <w:top w:val="single" w:sz="4" w:space="0" w:color="auto"/>
              <w:left w:val="single" w:sz="4" w:space="0" w:color="auto"/>
              <w:right w:val="single" w:sz="4" w:space="0" w:color="auto"/>
            </w:tcBorders>
            <w:shd w:val="clear" w:color="auto" w:fill="FFFFFF"/>
            <w:vAlign w:val="center"/>
          </w:tcPr>
          <w:p w14:paraId="3F0C2CB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փոփոխությունների մասին տեղեկատվության հարցում</w:t>
            </w:r>
          </w:p>
        </w:tc>
      </w:tr>
      <w:tr w:rsidR="006B0FB0" w:rsidRPr="00DB4833" w14:paraId="07FDB372" w14:textId="77777777" w:rsidTr="00CA7E9B">
        <w:trPr>
          <w:jc w:val="center"/>
        </w:trPr>
        <w:tc>
          <w:tcPr>
            <w:tcW w:w="742" w:type="dxa"/>
            <w:tcBorders>
              <w:top w:val="single" w:sz="4" w:space="0" w:color="auto"/>
              <w:left w:val="single" w:sz="4" w:space="0" w:color="auto"/>
            </w:tcBorders>
            <w:shd w:val="clear" w:color="auto" w:fill="FFFFFF"/>
          </w:tcPr>
          <w:p w14:paraId="4667FB9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3261" w:type="dxa"/>
            <w:tcBorders>
              <w:top w:val="single" w:sz="4" w:space="0" w:color="auto"/>
              <w:left w:val="single" w:sz="4" w:space="0" w:color="auto"/>
            </w:tcBorders>
            <w:shd w:val="clear" w:color="auto" w:fill="FFFFFF"/>
            <w:vAlign w:val="center"/>
          </w:tcPr>
          <w:p w14:paraId="1E2BE36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Արձագանքող դերը</w:t>
            </w:r>
          </w:p>
        </w:tc>
        <w:tc>
          <w:tcPr>
            <w:tcW w:w="5411" w:type="dxa"/>
            <w:tcBorders>
              <w:top w:val="single" w:sz="4" w:space="0" w:color="auto"/>
              <w:left w:val="single" w:sz="4" w:space="0" w:color="auto"/>
              <w:right w:val="single" w:sz="4" w:space="0" w:color="auto"/>
            </w:tcBorders>
            <w:shd w:val="clear" w:color="auto" w:fill="FFFFFF"/>
            <w:vAlign w:val="center"/>
          </w:tcPr>
          <w:p w14:paraId="14BF3FC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w:t>
            </w:r>
          </w:p>
        </w:tc>
      </w:tr>
      <w:tr w:rsidR="006B0FB0" w:rsidRPr="00DB4833" w14:paraId="4DDB3190" w14:textId="77777777" w:rsidTr="00CA7E9B">
        <w:trPr>
          <w:jc w:val="center"/>
        </w:trPr>
        <w:tc>
          <w:tcPr>
            <w:tcW w:w="742" w:type="dxa"/>
            <w:tcBorders>
              <w:top w:val="single" w:sz="4" w:space="0" w:color="auto"/>
              <w:left w:val="single" w:sz="4" w:space="0" w:color="auto"/>
            </w:tcBorders>
            <w:shd w:val="clear" w:color="auto" w:fill="FFFFFF"/>
          </w:tcPr>
          <w:p w14:paraId="2AD9D83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3261" w:type="dxa"/>
            <w:tcBorders>
              <w:top w:val="single" w:sz="4" w:space="0" w:color="auto"/>
              <w:left w:val="single" w:sz="4" w:space="0" w:color="auto"/>
            </w:tcBorders>
            <w:shd w:val="clear" w:color="auto" w:fill="FFFFFF"/>
          </w:tcPr>
          <w:p w14:paraId="0248412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Ընդունող գործառնությունը</w:t>
            </w:r>
          </w:p>
        </w:tc>
        <w:tc>
          <w:tcPr>
            <w:tcW w:w="5411" w:type="dxa"/>
            <w:tcBorders>
              <w:top w:val="single" w:sz="4" w:space="0" w:color="auto"/>
              <w:left w:val="single" w:sz="4" w:space="0" w:color="auto"/>
              <w:right w:val="single" w:sz="4" w:space="0" w:color="auto"/>
            </w:tcBorders>
            <w:shd w:val="clear" w:color="auto" w:fill="FFFFFF"/>
            <w:vAlign w:val="center"/>
          </w:tcPr>
          <w:p w14:paraId="28F804C1" w14:textId="3052193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փոփոխությունների մասին տեղեկատվության մշակում </w:t>
            </w:r>
            <w:r w:rsidR="00EC6369">
              <w:rPr>
                <w:rStyle w:val="Bodytext212pt"/>
                <w:rFonts w:ascii="Sylfaen" w:hAnsi="Sylfaen"/>
              </w:rPr>
              <w:t>և</w:t>
            </w:r>
            <w:r w:rsidRPr="00DB4833">
              <w:rPr>
                <w:rStyle w:val="Bodytext212pt"/>
                <w:rFonts w:ascii="Sylfaen" w:hAnsi="Sylfaen"/>
              </w:rPr>
              <w:t xml:space="preserve"> ներկայացում</w:t>
            </w:r>
          </w:p>
        </w:tc>
      </w:tr>
      <w:tr w:rsidR="006B0FB0" w:rsidRPr="00DB4833" w14:paraId="0B45BFD4" w14:textId="77777777" w:rsidTr="00CA7E9B">
        <w:trPr>
          <w:jc w:val="center"/>
        </w:trPr>
        <w:tc>
          <w:tcPr>
            <w:tcW w:w="742" w:type="dxa"/>
            <w:tcBorders>
              <w:top w:val="single" w:sz="4" w:space="0" w:color="auto"/>
              <w:left w:val="single" w:sz="4" w:space="0" w:color="auto"/>
            </w:tcBorders>
            <w:shd w:val="clear" w:color="auto" w:fill="FFFFFF"/>
          </w:tcPr>
          <w:p w14:paraId="6D093C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3261" w:type="dxa"/>
            <w:tcBorders>
              <w:top w:val="single" w:sz="4" w:space="0" w:color="auto"/>
              <w:left w:val="single" w:sz="4" w:space="0" w:color="auto"/>
            </w:tcBorders>
            <w:shd w:val="clear" w:color="auto" w:fill="FFFFFF"/>
          </w:tcPr>
          <w:p w14:paraId="166E55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կատարման արդյունքը</w:t>
            </w:r>
          </w:p>
        </w:tc>
        <w:tc>
          <w:tcPr>
            <w:tcW w:w="5411" w:type="dxa"/>
            <w:tcBorders>
              <w:top w:val="single" w:sz="4" w:space="0" w:color="auto"/>
              <w:left w:val="single" w:sz="4" w:space="0" w:color="auto"/>
              <w:right w:val="single" w:sz="4" w:space="0" w:color="auto"/>
            </w:tcBorders>
            <w:shd w:val="clear" w:color="auto" w:fill="FFFFFF"/>
            <w:vAlign w:val="center"/>
          </w:tcPr>
          <w:p w14:paraId="21E5E3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մաքսային ներկայացուցիչների ընդհանուր ռեեստրում տեղեկությունները բացակայում են</w:t>
            </w:r>
          </w:p>
        </w:tc>
      </w:tr>
      <w:tr w:rsidR="006B0FB0" w:rsidRPr="00DB4833" w14:paraId="6ACBECE9" w14:textId="77777777" w:rsidTr="00CA7E9B">
        <w:trPr>
          <w:jc w:val="center"/>
        </w:trPr>
        <w:tc>
          <w:tcPr>
            <w:tcW w:w="742" w:type="dxa"/>
            <w:tcBorders>
              <w:left w:val="single" w:sz="4" w:space="0" w:color="auto"/>
            </w:tcBorders>
            <w:shd w:val="clear" w:color="auto" w:fill="FFFFFF"/>
          </w:tcPr>
          <w:p w14:paraId="0DDCCC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tcPr>
          <w:p w14:paraId="6AA41C0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411" w:type="dxa"/>
            <w:tcBorders>
              <w:left w:val="single" w:sz="4" w:space="0" w:color="auto"/>
              <w:right w:val="single" w:sz="4" w:space="0" w:color="auto"/>
            </w:tcBorders>
            <w:shd w:val="clear" w:color="auto" w:fill="FFFFFF"/>
            <w:vAlign w:val="center"/>
          </w:tcPr>
          <w:p w14:paraId="34D502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 (Р.СС.05.ВЕN.003). տեղեկությունները ներկայացված են</w:t>
            </w:r>
          </w:p>
        </w:tc>
      </w:tr>
      <w:tr w:rsidR="006B0FB0" w:rsidRPr="00DB4833" w14:paraId="71F0BBDB" w14:textId="77777777" w:rsidTr="00CA7E9B">
        <w:trPr>
          <w:jc w:val="center"/>
        </w:trPr>
        <w:tc>
          <w:tcPr>
            <w:tcW w:w="742" w:type="dxa"/>
            <w:tcBorders>
              <w:top w:val="single" w:sz="4" w:space="0" w:color="auto"/>
              <w:left w:val="single" w:sz="4" w:space="0" w:color="auto"/>
            </w:tcBorders>
            <w:shd w:val="clear" w:color="auto" w:fill="FFFFFF"/>
          </w:tcPr>
          <w:p w14:paraId="2C4C9F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3261" w:type="dxa"/>
            <w:tcBorders>
              <w:top w:val="single" w:sz="4" w:space="0" w:color="auto"/>
              <w:left w:val="single" w:sz="4" w:space="0" w:color="auto"/>
            </w:tcBorders>
            <w:shd w:val="clear" w:color="auto" w:fill="FFFFFF"/>
            <w:vAlign w:val="center"/>
          </w:tcPr>
          <w:p w14:paraId="128FF14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պարամետրերը՝</w:t>
            </w:r>
          </w:p>
        </w:tc>
        <w:tc>
          <w:tcPr>
            <w:tcW w:w="5411" w:type="dxa"/>
            <w:tcBorders>
              <w:top w:val="single" w:sz="4" w:space="0" w:color="auto"/>
              <w:left w:val="single" w:sz="4" w:space="0" w:color="auto"/>
              <w:right w:val="single" w:sz="4" w:space="0" w:color="auto"/>
            </w:tcBorders>
            <w:shd w:val="clear" w:color="auto" w:fill="FFFFFF"/>
          </w:tcPr>
          <w:p w14:paraId="372718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6CD835D3" w14:textId="77777777" w:rsidTr="00CA7E9B">
        <w:trPr>
          <w:jc w:val="center"/>
        </w:trPr>
        <w:tc>
          <w:tcPr>
            <w:tcW w:w="742" w:type="dxa"/>
            <w:tcBorders>
              <w:left w:val="single" w:sz="4" w:space="0" w:color="auto"/>
            </w:tcBorders>
            <w:shd w:val="clear" w:color="auto" w:fill="FFFFFF"/>
          </w:tcPr>
          <w:p w14:paraId="3B63B2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7AD302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ստացումը հաստատելու համար ժամանակը</w:t>
            </w:r>
          </w:p>
        </w:tc>
        <w:tc>
          <w:tcPr>
            <w:tcW w:w="5411" w:type="dxa"/>
            <w:tcBorders>
              <w:left w:val="single" w:sz="4" w:space="0" w:color="auto"/>
              <w:right w:val="single" w:sz="4" w:space="0" w:color="auto"/>
            </w:tcBorders>
            <w:shd w:val="clear" w:color="auto" w:fill="FFFFFF"/>
          </w:tcPr>
          <w:p w14:paraId="0C1716F4" w14:textId="77777777" w:rsidR="006B0FB0" w:rsidRPr="00DB4833" w:rsidRDefault="003875F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3FBF3675" w14:textId="77777777" w:rsidTr="00CA7E9B">
        <w:trPr>
          <w:jc w:val="center"/>
        </w:trPr>
        <w:tc>
          <w:tcPr>
            <w:tcW w:w="742" w:type="dxa"/>
            <w:tcBorders>
              <w:left w:val="single" w:sz="4" w:space="0" w:color="auto"/>
            </w:tcBorders>
            <w:shd w:val="clear" w:color="auto" w:fill="FFFFFF"/>
          </w:tcPr>
          <w:p w14:paraId="3D95DF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39B6C6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մշակման </w:t>
            </w:r>
            <w:r w:rsidR="00505133" w:rsidRPr="00DB4833">
              <w:rPr>
                <w:rStyle w:val="Bodytext212pt"/>
                <w:rFonts w:ascii="Sylfaen" w:hAnsi="Sylfaen"/>
              </w:rPr>
              <w:t xml:space="preserve">համար </w:t>
            </w:r>
            <w:r w:rsidRPr="00DB4833">
              <w:rPr>
                <w:rStyle w:val="Bodytext212pt"/>
                <w:rFonts w:ascii="Sylfaen" w:hAnsi="Sylfaen"/>
              </w:rPr>
              <w:t>ընդունումը հաստատելու ժամանակը</w:t>
            </w:r>
          </w:p>
        </w:tc>
        <w:tc>
          <w:tcPr>
            <w:tcW w:w="5411" w:type="dxa"/>
            <w:tcBorders>
              <w:left w:val="single" w:sz="4" w:space="0" w:color="auto"/>
              <w:right w:val="single" w:sz="4" w:space="0" w:color="auto"/>
            </w:tcBorders>
            <w:shd w:val="clear" w:color="auto" w:fill="FFFFFF"/>
          </w:tcPr>
          <w:p w14:paraId="33EA54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րոպե</w:t>
            </w:r>
          </w:p>
        </w:tc>
      </w:tr>
      <w:tr w:rsidR="006B0FB0" w:rsidRPr="00DB4833" w14:paraId="52E9F2E8" w14:textId="77777777" w:rsidTr="00CA7E9B">
        <w:trPr>
          <w:jc w:val="center"/>
        </w:trPr>
        <w:tc>
          <w:tcPr>
            <w:tcW w:w="742" w:type="dxa"/>
            <w:tcBorders>
              <w:left w:val="single" w:sz="4" w:space="0" w:color="auto"/>
            </w:tcBorders>
            <w:shd w:val="clear" w:color="auto" w:fill="FFFFFF"/>
          </w:tcPr>
          <w:p w14:paraId="2598F6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7836729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պատասխանին սպասելու ժամանակը</w:t>
            </w:r>
          </w:p>
        </w:tc>
        <w:tc>
          <w:tcPr>
            <w:tcW w:w="5411" w:type="dxa"/>
            <w:tcBorders>
              <w:left w:val="single" w:sz="4" w:space="0" w:color="auto"/>
              <w:right w:val="single" w:sz="4" w:space="0" w:color="auto"/>
            </w:tcBorders>
            <w:shd w:val="clear" w:color="auto" w:fill="FFFFFF"/>
            <w:vAlign w:val="center"/>
          </w:tcPr>
          <w:p w14:paraId="5BD69A4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րոպե</w:t>
            </w:r>
          </w:p>
        </w:tc>
      </w:tr>
      <w:tr w:rsidR="006B0FB0" w:rsidRPr="00DB4833" w14:paraId="0ED76E63" w14:textId="77777777" w:rsidTr="00CA7E9B">
        <w:trPr>
          <w:jc w:val="center"/>
        </w:trPr>
        <w:tc>
          <w:tcPr>
            <w:tcW w:w="742" w:type="dxa"/>
            <w:tcBorders>
              <w:left w:val="single" w:sz="4" w:space="0" w:color="auto"/>
            </w:tcBorders>
            <w:shd w:val="clear" w:color="auto" w:fill="FFFFFF"/>
          </w:tcPr>
          <w:p w14:paraId="741888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6C4A7D8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ավտորիզացման հատկանիշը</w:t>
            </w:r>
          </w:p>
        </w:tc>
        <w:tc>
          <w:tcPr>
            <w:tcW w:w="5411" w:type="dxa"/>
            <w:tcBorders>
              <w:left w:val="single" w:sz="4" w:space="0" w:color="auto"/>
              <w:right w:val="single" w:sz="4" w:space="0" w:color="auto"/>
            </w:tcBorders>
            <w:shd w:val="clear" w:color="auto" w:fill="FFFFFF"/>
            <w:vAlign w:val="center"/>
          </w:tcPr>
          <w:p w14:paraId="00BDDD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այո</w:t>
            </w:r>
          </w:p>
        </w:tc>
      </w:tr>
      <w:tr w:rsidR="006B0FB0" w:rsidRPr="00DB4833" w14:paraId="20653F67" w14:textId="77777777" w:rsidTr="00CA7E9B">
        <w:trPr>
          <w:jc w:val="center"/>
        </w:trPr>
        <w:tc>
          <w:tcPr>
            <w:tcW w:w="742" w:type="dxa"/>
            <w:tcBorders>
              <w:left w:val="single" w:sz="4" w:space="0" w:color="auto"/>
              <w:bottom w:val="single" w:sz="4" w:space="0" w:color="auto"/>
            </w:tcBorders>
            <w:shd w:val="clear" w:color="auto" w:fill="FFFFFF"/>
          </w:tcPr>
          <w:p w14:paraId="79B273D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bottom w:val="single" w:sz="4" w:space="0" w:color="auto"/>
            </w:tcBorders>
            <w:shd w:val="clear" w:color="auto" w:fill="FFFFFF"/>
            <w:vAlign w:val="center"/>
          </w:tcPr>
          <w:p w14:paraId="4E1263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կրկնությունների քանակը</w:t>
            </w:r>
          </w:p>
        </w:tc>
        <w:tc>
          <w:tcPr>
            <w:tcW w:w="5411" w:type="dxa"/>
            <w:tcBorders>
              <w:left w:val="single" w:sz="4" w:space="0" w:color="auto"/>
              <w:bottom w:val="single" w:sz="4" w:space="0" w:color="auto"/>
              <w:right w:val="single" w:sz="4" w:space="0" w:color="auto"/>
            </w:tcBorders>
            <w:shd w:val="clear" w:color="auto" w:fill="FFFFFF"/>
            <w:vAlign w:val="center"/>
          </w:tcPr>
          <w:p w14:paraId="327728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անգամ</w:t>
            </w:r>
          </w:p>
        </w:tc>
      </w:tr>
      <w:tr w:rsidR="006B0FB0" w:rsidRPr="00DB4833" w14:paraId="037569AB" w14:textId="77777777" w:rsidTr="00CA7E9B">
        <w:trPr>
          <w:jc w:val="center"/>
        </w:trPr>
        <w:tc>
          <w:tcPr>
            <w:tcW w:w="742" w:type="dxa"/>
            <w:tcBorders>
              <w:top w:val="single" w:sz="4" w:space="0" w:color="auto"/>
              <w:left w:val="single" w:sz="4" w:space="0" w:color="auto"/>
            </w:tcBorders>
            <w:shd w:val="clear" w:color="auto" w:fill="FFFFFF"/>
          </w:tcPr>
          <w:p w14:paraId="673E20B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3261" w:type="dxa"/>
            <w:tcBorders>
              <w:top w:val="single" w:sz="4" w:space="0" w:color="auto"/>
              <w:left w:val="single" w:sz="4" w:space="0" w:color="auto"/>
            </w:tcBorders>
            <w:shd w:val="clear" w:color="auto" w:fill="FFFFFF"/>
            <w:vAlign w:val="center"/>
          </w:tcPr>
          <w:p w14:paraId="557A05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հաղորդագրությունները՝</w:t>
            </w:r>
          </w:p>
        </w:tc>
        <w:tc>
          <w:tcPr>
            <w:tcW w:w="5411" w:type="dxa"/>
            <w:tcBorders>
              <w:top w:val="single" w:sz="4" w:space="0" w:color="auto"/>
              <w:left w:val="single" w:sz="4" w:space="0" w:color="auto"/>
              <w:right w:val="single" w:sz="4" w:space="0" w:color="auto"/>
            </w:tcBorders>
            <w:shd w:val="clear" w:color="auto" w:fill="FFFFFF"/>
          </w:tcPr>
          <w:p w14:paraId="453453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0D4426AA" w14:textId="77777777" w:rsidTr="00CA7E9B">
        <w:trPr>
          <w:jc w:val="center"/>
        </w:trPr>
        <w:tc>
          <w:tcPr>
            <w:tcW w:w="742" w:type="dxa"/>
            <w:tcBorders>
              <w:left w:val="single" w:sz="4" w:space="0" w:color="auto"/>
            </w:tcBorders>
            <w:shd w:val="clear" w:color="auto" w:fill="FFFFFF"/>
          </w:tcPr>
          <w:p w14:paraId="4A636F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bottom"/>
          </w:tcPr>
          <w:p w14:paraId="63C326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նախաձեռնող հաղորդագրություն</w:t>
            </w:r>
          </w:p>
        </w:tc>
        <w:tc>
          <w:tcPr>
            <w:tcW w:w="5411" w:type="dxa"/>
            <w:tcBorders>
              <w:left w:val="single" w:sz="4" w:space="0" w:color="auto"/>
              <w:right w:val="single" w:sz="4" w:space="0" w:color="auto"/>
            </w:tcBorders>
            <w:shd w:val="clear" w:color="auto" w:fill="FFFFFF"/>
            <w:vAlign w:val="bottom"/>
          </w:tcPr>
          <w:p w14:paraId="50A962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ռեեստրի փոփոխությունների մասին </w:t>
            </w:r>
            <w:r w:rsidRPr="00DB4833">
              <w:rPr>
                <w:rStyle w:val="Bodytext212pt"/>
                <w:rFonts w:ascii="Sylfaen" w:hAnsi="Sylfaen"/>
              </w:rPr>
              <w:lastRenderedPageBreak/>
              <w:t>տեղեկատվության հարցում (Р.СС.05.МSG.007)</w:t>
            </w:r>
          </w:p>
        </w:tc>
      </w:tr>
      <w:tr w:rsidR="006B0FB0" w:rsidRPr="00DB4833" w14:paraId="5A969407" w14:textId="77777777" w:rsidTr="00CA7E9B">
        <w:trPr>
          <w:jc w:val="center"/>
        </w:trPr>
        <w:tc>
          <w:tcPr>
            <w:tcW w:w="742" w:type="dxa"/>
            <w:tcBorders>
              <w:left w:val="single" w:sz="4" w:space="0" w:color="auto"/>
            </w:tcBorders>
            <w:shd w:val="clear" w:color="auto" w:fill="FFFFFF"/>
          </w:tcPr>
          <w:p w14:paraId="0A8C0D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tcPr>
          <w:p w14:paraId="39DE1F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5411" w:type="dxa"/>
            <w:tcBorders>
              <w:left w:val="single" w:sz="4" w:space="0" w:color="auto"/>
              <w:right w:val="single" w:sz="4" w:space="0" w:color="auto"/>
            </w:tcBorders>
            <w:shd w:val="clear" w:color="auto" w:fill="FFFFFF"/>
          </w:tcPr>
          <w:p w14:paraId="19728CF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6E48090A" w14:textId="77777777" w:rsidTr="00CA7E9B">
        <w:trPr>
          <w:jc w:val="center"/>
        </w:trPr>
        <w:tc>
          <w:tcPr>
            <w:tcW w:w="742" w:type="dxa"/>
            <w:tcBorders>
              <w:left w:val="single" w:sz="4" w:space="0" w:color="auto"/>
            </w:tcBorders>
            <w:shd w:val="clear" w:color="auto" w:fill="FFFFFF"/>
          </w:tcPr>
          <w:p w14:paraId="5DB9C88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tcPr>
          <w:p w14:paraId="3B4DCF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 հաղորդագրություն</w:t>
            </w:r>
          </w:p>
        </w:tc>
        <w:tc>
          <w:tcPr>
            <w:tcW w:w="5411" w:type="dxa"/>
            <w:tcBorders>
              <w:left w:val="single" w:sz="4" w:space="0" w:color="auto"/>
              <w:right w:val="single" w:sz="4" w:space="0" w:color="auto"/>
            </w:tcBorders>
            <w:shd w:val="clear" w:color="auto" w:fill="FFFFFF"/>
            <w:vAlign w:val="center"/>
          </w:tcPr>
          <w:p w14:paraId="3315F5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փոփոխված տեղեկություններ (Р.СС.05.МSG.011)</w:t>
            </w:r>
          </w:p>
          <w:p w14:paraId="6C86110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հարցվող տեղեկությունների բացակայության մասին ծանուցում (Р.СС.05.МSG.009)</w:t>
            </w:r>
          </w:p>
        </w:tc>
      </w:tr>
      <w:tr w:rsidR="006B0FB0" w:rsidRPr="00DB4833" w14:paraId="551730E0" w14:textId="77777777" w:rsidTr="00CA7E9B">
        <w:trPr>
          <w:jc w:val="center"/>
        </w:trPr>
        <w:tc>
          <w:tcPr>
            <w:tcW w:w="742" w:type="dxa"/>
            <w:tcBorders>
              <w:top w:val="single" w:sz="4" w:space="0" w:color="auto"/>
              <w:left w:val="single" w:sz="4" w:space="0" w:color="auto"/>
            </w:tcBorders>
            <w:shd w:val="clear" w:color="auto" w:fill="FFFFFF"/>
          </w:tcPr>
          <w:p w14:paraId="5C8FBA3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3261" w:type="dxa"/>
            <w:tcBorders>
              <w:top w:val="single" w:sz="4" w:space="0" w:color="auto"/>
              <w:left w:val="single" w:sz="4" w:space="0" w:color="auto"/>
            </w:tcBorders>
            <w:shd w:val="clear" w:color="auto" w:fill="FFFFFF"/>
            <w:vAlign w:val="center"/>
          </w:tcPr>
          <w:p w14:paraId="10E6E9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հաղորդագրությունների պարամետրերը՝</w:t>
            </w:r>
          </w:p>
        </w:tc>
        <w:tc>
          <w:tcPr>
            <w:tcW w:w="5411" w:type="dxa"/>
            <w:tcBorders>
              <w:top w:val="single" w:sz="4" w:space="0" w:color="auto"/>
              <w:left w:val="single" w:sz="4" w:space="0" w:color="auto"/>
              <w:right w:val="single" w:sz="4" w:space="0" w:color="auto"/>
            </w:tcBorders>
            <w:shd w:val="clear" w:color="auto" w:fill="FFFFFF"/>
          </w:tcPr>
          <w:p w14:paraId="05A63A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r w:rsidR="006B0FB0" w:rsidRPr="00DB4833" w14:paraId="58DF11E7" w14:textId="77777777" w:rsidTr="00CA7E9B">
        <w:trPr>
          <w:jc w:val="center"/>
        </w:trPr>
        <w:tc>
          <w:tcPr>
            <w:tcW w:w="742" w:type="dxa"/>
            <w:tcBorders>
              <w:left w:val="single" w:sz="4" w:space="0" w:color="auto"/>
            </w:tcBorders>
            <w:shd w:val="clear" w:color="auto" w:fill="FFFFFF"/>
          </w:tcPr>
          <w:p w14:paraId="75BAF5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tcBorders>
            <w:shd w:val="clear" w:color="auto" w:fill="FFFFFF"/>
            <w:vAlign w:val="center"/>
          </w:tcPr>
          <w:p w14:paraId="205E11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ԷԹՍ հատկանիշ</w:t>
            </w:r>
          </w:p>
        </w:tc>
        <w:tc>
          <w:tcPr>
            <w:tcW w:w="5411" w:type="dxa"/>
            <w:tcBorders>
              <w:left w:val="single" w:sz="4" w:space="0" w:color="auto"/>
              <w:right w:val="single" w:sz="4" w:space="0" w:color="auto"/>
            </w:tcBorders>
            <w:shd w:val="clear" w:color="auto" w:fill="FFFFFF"/>
            <w:vAlign w:val="center"/>
          </w:tcPr>
          <w:p w14:paraId="53DCCE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w:t>
            </w:r>
          </w:p>
        </w:tc>
      </w:tr>
      <w:tr w:rsidR="006B0FB0" w:rsidRPr="00DB4833" w14:paraId="1D0FD4A5" w14:textId="77777777" w:rsidTr="00CA7E9B">
        <w:trPr>
          <w:jc w:val="center"/>
        </w:trPr>
        <w:tc>
          <w:tcPr>
            <w:tcW w:w="742" w:type="dxa"/>
            <w:tcBorders>
              <w:left w:val="single" w:sz="4" w:space="0" w:color="auto"/>
              <w:bottom w:val="single" w:sz="4" w:space="0" w:color="auto"/>
            </w:tcBorders>
            <w:shd w:val="clear" w:color="auto" w:fill="FFFFFF"/>
          </w:tcPr>
          <w:p w14:paraId="00BEBE8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261" w:type="dxa"/>
            <w:tcBorders>
              <w:left w:val="single" w:sz="4" w:space="0" w:color="auto"/>
              <w:bottom w:val="single" w:sz="4" w:space="0" w:color="auto"/>
            </w:tcBorders>
            <w:shd w:val="clear" w:color="auto" w:fill="FFFFFF"/>
            <w:vAlign w:val="center"/>
          </w:tcPr>
          <w:p w14:paraId="30A04B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ոչ ճշգրիտ ԷԹՍ-ով էլեկտրոնային փաստաթղթի փոխանցում</w:t>
            </w:r>
          </w:p>
        </w:tc>
        <w:tc>
          <w:tcPr>
            <w:tcW w:w="5411" w:type="dxa"/>
            <w:tcBorders>
              <w:left w:val="single" w:sz="4" w:space="0" w:color="auto"/>
              <w:bottom w:val="single" w:sz="4" w:space="0" w:color="auto"/>
              <w:right w:val="single" w:sz="4" w:space="0" w:color="auto"/>
            </w:tcBorders>
            <w:shd w:val="clear" w:color="auto" w:fill="FFFFFF"/>
          </w:tcPr>
          <w:p w14:paraId="10836D9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r>
    </w:tbl>
    <w:p w14:paraId="035D822B" w14:textId="77777777" w:rsidR="006B0FB0" w:rsidRPr="00DB4833" w:rsidRDefault="006B0FB0" w:rsidP="009B6BDF">
      <w:pPr>
        <w:spacing w:after="160" w:line="360" w:lineRule="auto"/>
        <w:ind w:right="-8"/>
      </w:pPr>
    </w:p>
    <w:p w14:paraId="35575AA4"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VIII. </w:t>
      </w:r>
      <w:r w:rsidR="0050275E" w:rsidRPr="00DB4833">
        <w:rPr>
          <w:rFonts w:ascii="Sylfaen" w:hAnsi="Sylfaen"/>
          <w:sz w:val="24"/>
          <w:szCs w:val="24"/>
        </w:rPr>
        <w:t>Գ</w:t>
      </w:r>
      <w:r w:rsidR="002856AF" w:rsidRPr="00DB4833">
        <w:rPr>
          <w:rFonts w:ascii="Sylfaen" w:hAnsi="Sylfaen"/>
          <w:sz w:val="24"/>
          <w:szCs w:val="24"/>
        </w:rPr>
        <w:t>ործողությունների կարգ</w:t>
      </w:r>
      <w:r w:rsidR="0050275E" w:rsidRPr="00DB4833">
        <w:rPr>
          <w:rFonts w:ascii="Sylfaen" w:hAnsi="Sylfaen"/>
          <w:sz w:val="24"/>
          <w:szCs w:val="24"/>
        </w:rPr>
        <w:t>ն ա</w:t>
      </w:r>
      <w:r w:rsidRPr="00DB4833">
        <w:rPr>
          <w:rFonts w:ascii="Sylfaen" w:hAnsi="Sylfaen"/>
          <w:sz w:val="24"/>
          <w:szCs w:val="24"/>
        </w:rPr>
        <w:t>րտակարգ իրավիճակներում</w:t>
      </w:r>
    </w:p>
    <w:p w14:paraId="733D0B72"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07ED1003" w14:textId="4924674C"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EC6369">
        <w:rPr>
          <w:rFonts w:ascii="Sylfaen" w:hAnsi="Sylfaen"/>
          <w:sz w:val="24"/>
          <w:szCs w:val="24"/>
        </w:rPr>
        <w:t>և</w:t>
      </w:r>
      <w:r w:rsidRPr="00DB4833">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EC6369">
        <w:rPr>
          <w:rFonts w:ascii="Sylfaen" w:hAnsi="Sylfaen"/>
          <w:sz w:val="24"/>
          <w:szCs w:val="24"/>
        </w:rPr>
        <w:t>և</w:t>
      </w:r>
      <w:r w:rsidRPr="00DB4833">
        <w:rPr>
          <w:rFonts w:ascii="Sylfaen" w:hAnsi="Sylfaen"/>
          <w:sz w:val="24"/>
          <w:szCs w:val="24"/>
        </w:rPr>
        <w:t xml:space="preserve"> այն կարգավորելու վերաբերյալ առաջարկություններ ստանալու համար նախատեսված է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 xml:space="preserve">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w:t>
      </w:r>
      <w:r w:rsidRPr="00DB4833">
        <w:rPr>
          <w:rFonts w:ascii="Sylfaen" w:hAnsi="Sylfaen"/>
          <w:sz w:val="24"/>
          <w:szCs w:val="24"/>
        </w:rPr>
        <w:lastRenderedPageBreak/>
        <w:t>են 11-րդ աղյուսակում։</w:t>
      </w:r>
    </w:p>
    <w:p w14:paraId="2C8BFB10" w14:textId="49282EDF"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Անդամ պետության լիազորված մարմինն անցկացնում է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նկարագրությանը </w:t>
      </w:r>
      <w:r w:rsidR="00EC6369">
        <w:rPr>
          <w:rFonts w:ascii="Sylfaen" w:hAnsi="Sylfaen"/>
          <w:sz w:val="24"/>
          <w:szCs w:val="24"/>
        </w:rPr>
        <w:t>և</w:t>
      </w:r>
      <w:r w:rsidRPr="00DB4833">
        <w:rPr>
          <w:rFonts w:ascii="Sylfaen" w:hAnsi="Sylfaen"/>
          <w:sz w:val="24"/>
          <w:szCs w:val="24"/>
        </w:rPr>
        <w:t xml:space="preserve"> սույն </w:t>
      </w:r>
      <w:r w:rsidR="003875F0" w:rsidRPr="00DB4833">
        <w:rPr>
          <w:rFonts w:ascii="Sylfaen" w:hAnsi="Sylfaen"/>
          <w:sz w:val="24"/>
          <w:szCs w:val="24"/>
        </w:rPr>
        <w:t>կ</w:t>
      </w:r>
      <w:r w:rsidRPr="00DB4833">
        <w:rPr>
          <w:rFonts w:ascii="Sylfaen" w:hAnsi="Sylfaen"/>
          <w:sz w:val="24"/>
          <w:szCs w:val="24"/>
        </w:rPr>
        <w:t xml:space="preserve">անոնակարգի IX բաժնում նշված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լրացմանը ներկայացվող պահանջներին համապատասխանության մասով այն հաղորդագրության ստուգում</w:t>
      </w:r>
      <w:r w:rsidR="003875F0" w:rsidRPr="00DB4833">
        <w:rPr>
          <w:rFonts w:ascii="Sylfaen" w:hAnsi="Sylfaen"/>
          <w:sz w:val="24"/>
          <w:szCs w:val="24"/>
        </w:rPr>
        <w:t>ը</w:t>
      </w:r>
      <w:r w:rsidRPr="00DB4833">
        <w:rPr>
          <w:rFonts w:ascii="Sylfaen" w:hAnsi="Sylfaen"/>
          <w:sz w:val="24"/>
          <w:szCs w:val="24"/>
        </w:rPr>
        <w:t>, որի հետ կապված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w:t>
      </w:r>
      <w:r w:rsidR="00505133" w:rsidRPr="00DB4833">
        <w:rPr>
          <w:rFonts w:ascii="Sylfaen" w:hAnsi="Sylfaen"/>
          <w:sz w:val="24"/>
          <w:szCs w:val="24"/>
        </w:rPr>
        <w:t>ն</w:t>
      </w:r>
      <w:r w:rsidRPr="00DB4833">
        <w:rPr>
          <w:rFonts w:ascii="Sylfaen" w:hAnsi="Sylfaen"/>
          <w:sz w:val="24"/>
          <w:szCs w:val="24"/>
        </w:rPr>
        <w:t xml:space="preserve"> այդ արտակարգ իրավիճակի նկարագրությամբ հաղորդագրություն է ուղարկում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աջակցության ծառայություն։</w:t>
      </w:r>
    </w:p>
    <w:p w14:paraId="112B6297" w14:textId="77777777" w:rsidR="006B0FB0" w:rsidRPr="00DB4833" w:rsidRDefault="006B0FB0" w:rsidP="009B6BDF">
      <w:pPr>
        <w:spacing w:after="160" w:line="360" w:lineRule="auto"/>
        <w:rPr>
          <w:rFonts w:eastAsia="Times New Roman" w:cs="Times New Roman"/>
        </w:rPr>
      </w:pPr>
    </w:p>
    <w:p w14:paraId="48720329"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hAnsi="Sylfaen"/>
          <w:sz w:val="24"/>
          <w:szCs w:val="24"/>
        </w:rPr>
        <w:t>Աղյուսակ 11</w:t>
      </w:r>
    </w:p>
    <w:p w14:paraId="58F02099"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0F1F6C3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Գործողություններն արտակարգ իրավիճակներ</w:t>
      </w:r>
      <w:proofErr w:type="spellStart"/>
      <w:r w:rsidR="002856AF" w:rsidRPr="00DB4833">
        <w:rPr>
          <w:rFonts w:ascii="Sylfaen" w:hAnsi="Sylfaen"/>
          <w:sz w:val="24"/>
          <w:szCs w:val="24"/>
          <w:lang w:val="en-US"/>
        </w:rPr>
        <w:t>ում</w:t>
      </w:r>
      <w:proofErr w:type="spellEnd"/>
    </w:p>
    <w:p w14:paraId="438763A1"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82" w:type="dxa"/>
        <w:jc w:val="center"/>
        <w:tblLayout w:type="fixed"/>
        <w:tblCellMar>
          <w:left w:w="10" w:type="dxa"/>
          <w:right w:w="10" w:type="dxa"/>
        </w:tblCellMar>
        <w:tblLook w:val="0000" w:firstRow="0" w:lastRow="0" w:firstColumn="0" w:lastColumn="0" w:noHBand="0" w:noVBand="0"/>
      </w:tblPr>
      <w:tblGrid>
        <w:gridCol w:w="2146"/>
        <w:gridCol w:w="1836"/>
        <w:gridCol w:w="2545"/>
        <w:gridCol w:w="2855"/>
      </w:tblGrid>
      <w:tr w:rsidR="006B0FB0" w:rsidRPr="00DB4833" w14:paraId="3A37EBAE" w14:textId="77777777" w:rsidTr="00282CC1">
        <w:trPr>
          <w:tblHeader/>
          <w:jc w:val="center"/>
        </w:trPr>
        <w:tc>
          <w:tcPr>
            <w:tcW w:w="2146" w:type="dxa"/>
            <w:tcBorders>
              <w:top w:val="single" w:sz="4" w:space="0" w:color="auto"/>
              <w:left w:val="single" w:sz="4" w:space="0" w:color="auto"/>
            </w:tcBorders>
            <w:shd w:val="clear" w:color="auto" w:fill="FFFFFF"/>
            <w:vAlign w:val="center"/>
          </w:tcPr>
          <w:p w14:paraId="3C05F5A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ծածկագիրը</w:t>
            </w:r>
          </w:p>
        </w:tc>
        <w:tc>
          <w:tcPr>
            <w:tcW w:w="1836" w:type="dxa"/>
            <w:tcBorders>
              <w:top w:val="single" w:sz="4" w:space="0" w:color="auto"/>
              <w:left w:val="single" w:sz="4" w:space="0" w:color="auto"/>
            </w:tcBorders>
            <w:shd w:val="clear" w:color="auto" w:fill="FFFFFF"/>
            <w:vAlign w:val="center"/>
          </w:tcPr>
          <w:p w14:paraId="4BAEAD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նկարագրությունը</w:t>
            </w:r>
          </w:p>
        </w:tc>
        <w:tc>
          <w:tcPr>
            <w:tcW w:w="2545" w:type="dxa"/>
            <w:tcBorders>
              <w:top w:val="single" w:sz="4" w:space="0" w:color="auto"/>
              <w:left w:val="single" w:sz="4" w:space="0" w:color="auto"/>
            </w:tcBorders>
            <w:shd w:val="clear" w:color="auto" w:fill="FFFFFF"/>
            <w:vAlign w:val="center"/>
          </w:tcPr>
          <w:p w14:paraId="074A09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պատճառները</w:t>
            </w:r>
          </w:p>
        </w:tc>
        <w:tc>
          <w:tcPr>
            <w:tcW w:w="2855" w:type="dxa"/>
            <w:tcBorders>
              <w:top w:val="single" w:sz="4" w:space="0" w:color="auto"/>
              <w:left w:val="single" w:sz="4" w:space="0" w:color="auto"/>
              <w:right w:val="single" w:sz="4" w:space="0" w:color="auto"/>
            </w:tcBorders>
            <w:shd w:val="clear" w:color="auto" w:fill="FFFFFF"/>
            <w:vAlign w:val="center"/>
          </w:tcPr>
          <w:p w14:paraId="3E5ABE0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Արտակարգ իրավիճակի առաջացման դեպքում գործողությունների նկարագրությունը</w:t>
            </w:r>
          </w:p>
        </w:tc>
      </w:tr>
      <w:tr w:rsidR="006B0FB0" w:rsidRPr="00DB4833" w14:paraId="35B75E44" w14:textId="77777777" w:rsidTr="00282CC1">
        <w:trPr>
          <w:tblHeader/>
          <w:jc w:val="center"/>
        </w:trPr>
        <w:tc>
          <w:tcPr>
            <w:tcW w:w="2146" w:type="dxa"/>
            <w:tcBorders>
              <w:top w:val="single" w:sz="4" w:space="0" w:color="auto"/>
              <w:left w:val="single" w:sz="4" w:space="0" w:color="auto"/>
            </w:tcBorders>
            <w:shd w:val="clear" w:color="auto" w:fill="FFFFFF"/>
            <w:vAlign w:val="center"/>
          </w:tcPr>
          <w:p w14:paraId="0E5938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836" w:type="dxa"/>
            <w:tcBorders>
              <w:top w:val="single" w:sz="4" w:space="0" w:color="auto"/>
              <w:left w:val="single" w:sz="4" w:space="0" w:color="auto"/>
            </w:tcBorders>
            <w:shd w:val="clear" w:color="auto" w:fill="FFFFFF"/>
            <w:vAlign w:val="center"/>
          </w:tcPr>
          <w:p w14:paraId="0FD362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545" w:type="dxa"/>
            <w:tcBorders>
              <w:top w:val="single" w:sz="4" w:space="0" w:color="auto"/>
              <w:left w:val="single" w:sz="4" w:space="0" w:color="auto"/>
            </w:tcBorders>
            <w:shd w:val="clear" w:color="auto" w:fill="FFFFFF"/>
            <w:vAlign w:val="center"/>
          </w:tcPr>
          <w:p w14:paraId="3B7312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855" w:type="dxa"/>
            <w:tcBorders>
              <w:top w:val="single" w:sz="4" w:space="0" w:color="auto"/>
              <w:left w:val="single" w:sz="4" w:space="0" w:color="auto"/>
              <w:right w:val="single" w:sz="4" w:space="0" w:color="auto"/>
            </w:tcBorders>
            <w:shd w:val="clear" w:color="auto" w:fill="FFFFFF"/>
            <w:vAlign w:val="center"/>
          </w:tcPr>
          <w:p w14:paraId="48A67A8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r>
      <w:tr w:rsidR="006B0FB0" w:rsidRPr="00DB4833" w14:paraId="11601DFE" w14:textId="77777777" w:rsidTr="00CA7E9B">
        <w:trPr>
          <w:jc w:val="center"/>
        </w:trPr>
        <w:tc>
          <w:tcPr>
            <w:tcW w:w="2146" w:type="dxa"/>
            <w:tcBorders>
              <w:top w:val="single" w:sz="4" w:space="0" w:color="auto"/>
              <w:left w:val="single" w:sz="4" w:space="0" w:color="auto"/>
              <w:bottom w:val="single" w:sz="4" w:space="0" w:color="auto"/>
            </w:tcBorders>
            <w:shd w:val="clear" w:color="auto" w:fill="FFFFFF"/>
          </w:tcPr>
          <w:p w14:paraId="56A82CA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Р.ЕХС.002</w:t>
            </w:r>
          </w:p>
        </w:tc>
        <w:tc>
          <w:tcPr>
            <w:tcW w:w="1836" w:type="dxa"/>
            <w:tcBorders>
              <w:top w:val="single" w:sz="4" w:space="0" w:color="auto"/>
              <w:left w:val="single" w:sz="4" w:space="0" w:color="auto"/>
              <w:bottom w:val="single" w:sz="4" w:space="0" w:color="auto"/>
            </w:tcBorders>
            <w:shd w:val="clear" w:color="auto" w:fill="FFFFFF"/>
            <w:vAlign w:val="center"/>
          </w:tcPr>
          <w:p w14:paraId="0CC59C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գործընթացի երկկողմ տրանզակցիայի նախաձեռնողը կրկնությունների </w:t>
            </w:r>
            <w:r w:rsidRPr="00DB4833">
              <w:rPr>
                <w:rStyle w:val="Bodytext212pt"/>
                <w:rFonts w:ascii="Sylfaen" w:hAnsi="Sylfaen"/>
              </w:rPr>
              <w:lastRenderedPageBreak/>
              <w:t>համաձայնեցված քանակը լրանալուց հետո հաղորդագրություն-պատասխան չի ստացել</w:t>
            </w:r>
          </w:p>
        </w:tc>
        <w:tc>
          <w:tcPr>
            <w:tcW w:w="2545" w:type="dxa"/>
            <w:tcBorders>
              <w:top w:val="single" w:sz="4" w:space="0" w:color="auto"/>
              <w:left w:val="single" w:sz="4" w:space="0" w:color="auto"/>
              <w:bottom w:val="single" w:sz="4" w:space="0" w:color="auto"/>
            </w:tcBorders>
            <w:shd w:val="clear" w:color="auto" w:fill="FFFFFF"/>
          </w:tcPr>
          <w:p w14:paraId="1420C6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տրանսպորտային համակարգում տեխնիկական խափանումներ կամ ծրագրային ապահովման համակարգային սխալ</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48737BC5" w14:textId="43C783B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անհրաժեշտ է հարցում ուղարկել ազգային հատվածի տեխնիկական աջակցման այն ծառայություն, որտեղ ձ</w:t>
            </w:r>
            <w:r w:rsidR="00EC6369">
              <w:rPr>
                <w:rStyle w:val="Bodytext212pt"/>
                <w:rFonts w:ascii="Sylfaen" w:hAnsi="Sylfaen"/>
              </w:rPr>
              <w:t>և</w:t>
            </w:r>
            <w:r w:rsidRPr="00DB4833">
              <w:rPr>
                <w:rStyle w:val="Bodytext212pt"/>
                <w:rFonts w:ascii="Sylfaen" w:hAnsi="Sylfaen"/>
              </w:rPr>
              <w:t>ավորվել է հաղորդագրությունը</w:t>
            </w:r>
          </w:p>
        </w:tc>
      </w:tr>
      <w:tr w:rsidR="006B0FB0" w:rsidRPr="00DB4833" w14:paraId="46CD1087" w14:textId="77777777" w:rsidTr="00CA7E9B">
        <w:trPr>
          <w:jc w:val="center"/>
        </w:trPr>
        <w:tc>
          <w:tcPr>
            <w:tcW w:w="2146" w:type="dxa"/>
            <w:tcBorders>
              <w:top w:val="single" w:sz="4" w:space="0" w:color="auto"/>
              <w:left w:val="single" w:sz="4" w:space="0" w:color="auto"/>
              <w:bottom w:val="single" w:sz="4" w:space="0" w:color="auto"/>
            </w:tcBorders>
            <w:shd w:val="clear" w:color="auto" w:fill="FFFFFF"/>
          </w:tcPr>
          <w:p w14:paraId="2F6B62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Р.ЕХС.004</w:t>
            </w:r>
          </w:p>
        </w:tc>
        <w:tc>
          <w:tcPr>
            <w:tcW w:w="1836" w:type="dxa"/>
            <w:tcBorders>
              <w:top w:val="single" w:sz="4" w:space="0" w:color="auto"/>
              <w:left w:val="single" w:sz="4" w:space="0" w:color="auto"/>
              <w:bottom w:val="single" w:sz="4" w:space="0" w:color="auto"/>
            </w:tcBorders>
            <w:shd w:val="clear" w:color="auto" w:fill="FFFFFF"/>
          </w:tcPr>
          <w:p w14:paraId="45B0AD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տրանզակցիայի նախաձեռնողը սխալի մասին ծանուցում է ստացել</w:t>
            </w:r>
          </w:p>
        </w:tc>
        <w:tc>
          <w:tcPr>
            <w:tcW w:w="2545" w:type="dxa"/>
            <w:tcBorders>
              <w:top w:val="single" w:sz="4" w:space="0" w:color="auto"/>
              <w:left w:val="single" w:sz="4" w:space="0" w:color="auto"/>
              <w:bottom w:val="single" w:sz="4" w:space="0" w:color="auto"/>
            </w:tcBorders>
            <w:shd w:val="clear" w:color="auto" w:fill="FFFFFF"/>
          </w:tcPr>
          <w:p w14:paraId="2607ED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տեղեկատուներն ու դասակարգիչները չեն սինխրոն</w:t>
            </w:r>
            <w:r w:rsidR="00505133" w:rsidRPr="00DB4833">
              <w:rPr>
                <w:rStyle w:val="Bodytext212pt"/>
                <w:rFonts w:ascii="Sylfaen" w:hAnsi="Sylfaen"/>
              </w:rPr>
              <w:t>իզ</w:t>
            </w:r>
            <w:r w:rsidRPr="00DB4833">
              <w:rPr>
                <w:rStyle w:val="Bodytext212pt"/>
                <w:rFonts w:ascii="Sylfaen" w:hAnsi="Sylfaen"/>
              </w:rPr>
              <w:t>ացվել</w:t>
            </w:r>
            <w:r w:rsidR="003875F0" w:rsidRPr="00DB4833">
              <w:rPr>
                <w:rStyle w:val="Bodytext212pt"/>
                <w:rFonts w:ascii="Sylfaen" w:hAnsi="Sylfaen"/>
              </w:rPr>
              <w:t>,</w:t>
            </w:r>
            <w:r w:rsidRPr="00DB4833">
              <w:rPr>
                <w:rStyle w:val="Bodytext212pt"/>
                <w:rFonts w:ascii="Sylfaen" w:hAnsi="Sylfaen"/>
              </w:rPr>
              <w:t xml:space="preserve"> կամ էլեկտրոնային փաստաթղթի (տեղեկությունների) XML սխեմաները չեն թարմացվել</w:t>
            </w: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193AE65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անհրաժեշտ է, որ նախաձեռնողը սինխրոն</w:t>
            </w:r>
            <w:r w:rsidR="00505133" w:rsidRPr="00DB4833">
              <w:rPr>
                <w:rStyle w:val="Bodytext212pt"/>
                <w:rFonts w:ascii="Sylfaen" w:hAnsi="Sylfaen"/>
              </w:rPr>
              <w:t>իզ</w:t>
            </w:r>
            <w:r w:rsidRPr="00DB4833">
              <w:rPr>
                <w:rStyle w:val="Bodytext212pt"/>
                <w:rFonts w:ascii="Sylfaen" w:hAnsi="Sylfaen"/>
              </w:rPr>
              <w:t>ացնի օգտագործվող տեղեկատուներն ու դասակարգիչները կամ թարմացնի էլեկտրոնային փաստաթղթի (տեղեկությունների) XML սխեմաները։</w:t>
            </w:r>
          </w:p>
          <w:p w14:paraId="03A407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Եթե տեղեկատուներն ու դասակարգիչները սինխրոն</w:t>
            </w:r>
            <w:r w:rsidR="00505133" w:rsidRPr="00DB4833">
              <w:rPr>
                <w:rStyle w:val="Bodytext212pt"/>
                <w:rFonts w:ascii="Sylfaen" w:hAnsi="Sylfaen"/>
              </w:rPr>
              <w:t>իզ</w:t>
            </w:r>
            <w:r w:rsidRPr="00DB4833">
              <w:rPr>
                <w:rStyle w:val="Bodytext212pt"/>
                <w:rFonts w:ascii="Sylfaen" w:hAnsi="Sylfaen"/>
              </w:rPr>
              <w:t>ացվել են, էլեկտրոնային փաստաթղթի (տեղեկությունների) XML սխեմաները թարմացվել են, ապա անհրաժեշտ է հարցում ուղարկել ընդունող մասնակցի աջակցության ծառայություն</w:t>
            </w:r>
          </w:p>
        </w:tc>
      </w:tr>
      <w:tr w:rsidR="006B0FB0" w:rsidRPr="00DB4833" w14:paraId="0ADE3261" w14:textId="77777777" w:rsidTr="00CA7E9B">
        <w:trPr>
          <w:jc w:val="center"/>
        </w:trPr>
        <w:tc>
          <w:tcPr>
            <w:tcW w:w="2146" w:type="dxa"/>
            <w:tcBorders>
              <w:top w:val="single" w:sz="4" w:space="0" w:color="auto"/>
              <w:left w:val="single" w:sz="4" w:space="0" w:color="auto"/>
              <w:bottom w:val="single" w:sz="4" w:space="0" w:color="auto"/>
            </w:tcBorders>
            <w:shd w:val="clear" w:color="auto" w:fill="FFFFFF"/>
          </w:tcPr>
          <w:p w14:paraId="43FFF3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Р.СС.05.ЕХС.003</w:t>
            </w:r>
          </w:p>
        </w:tc>
        <w:tc>
          <w:tcPr>
            <w:tcW w:w="1836" w:type="dxa"/>
            <w:tcBorders>
              <w:top w:val="single" w:sz="4" w:space="0" w:color="auto"/>
              <w:left w:val="single" w:sz="4" w:space="0" w:color="auto"/>
              <w:bottom w:val="single" w:sz="4" w:space="0" w:color="auto"/>
            </w:tcBorders>
            <w:shd w:val="clear" w:color="auto" w:fill="FFFFFF"/>
          </w:tcPr>
          <w:p w14:paraId="4D3E49C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ռեսպոնդենտից ստացված պատասխան հաղորդագրության մշակման ժամանակ նախաձեռնողի տեղեկատվակա</w:t>
            </w:r>
            <w:r w:rsidRPr="00DB4833">
              <w:rPr>
                <w:rStyle w:val="Bodytext212pt"/>
                <w:rFonts w:ascii="Sylfaen" w:hAnsi="Sylfaen"/>
              </w:rPr>
              <w:lastRenderedPageBreak/>
              <w:t>ն համակարգում սխալ է առաջացել</w:t>
            </w:r>
          </w:p>
        </w:tc>
        <w:tc>
          <w:tcPr>
            <w:tcW w:w="2545" w:type="dxa"/>
            <w:tcBorders>
              <w:top w:val="single" w:sz="4" w:space="0" w:color="auto"/>
              <w:left w:val="single" w:sz="4" w:space="0" w:color="auto"/>
              <w:bottom w:val="single" w:sz="4" w:space="0" w:color="auto"/>
            </w:tcBorders>
            <w:shd w:val="clear" w:color="auto" w:fill="FFFFFF"/>
            <w:vAlign w:val="center"/>
          </w:tcPr>
          <w:p w14:paraId="69A140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տեղեկատուներն ու դասակարգիչները չեն սինխրոն</w:t>
            </w:r>
            <w:r w:rsidR="00505133" w:rsidRPr="00DB4833">
              <w:rPr>
                <w:rStyle w:val="Bodytext212pt"/>
                <w:rFonts w:ascii="Sylfaen" w:hAnsi="Sylfaen"/>
              </w:rPr>
              <w:t>իզ</w:t>
            </w:r>
            <w:r w:rsidRPr="00DB4833">
              <w:rPr>
                <w:rStyle w:val="Bodytext212pt"/>
                <w:rFonts w:ascii="Sylfaen" w:hAnsi="Sylfaen"/>
              </w:rPr>
              <w:t xml:space="preserve">ացվել, էլեկտրոնային փաստաթղթի (տեղեկությունների) XML սխեմաները չեն թարմացվել, </w:t>
            </w:r>
            <w:r w:rsidRPr="00DB4833">
              <w:rPr>
                <w:rStyle w:val="Bodytext212pt"/>
                <w:rFonts w:ascii="Sylfaen" w:hAnsi="Sylfaen"/>
              </w:rPr>
              <w:lastRenderedPageBreak/>
              <w:t>ընդհանուր գործընթացի տրանզակցիայի նախաձեռնողի մոտ հաղորդագրության մշակման ժամանակ ներքին սխալ է առաջացել</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14:paraId="6A2E3CC5" w14:textId="0CDE013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անհրաժեշտ է հարցում ուղարկել ազգային հատվածի տեխնիկական աջակցման այն ծառայություն, որտեղ ձ</w:t>
            </w:r>
            <w:r w:rsidR="00EC6369">
              <w:rPr>
                <w:rStyle w:val="Bodytext212pt"/>
                <w:rFonts w:ascii="Sylfaen" w:hAnsi="Sylfaen"/>
              </w:rPr>
              <w:t>և</w:t>
            </w:r>
            <w:r w:rsidRPr="00DB4833">
              <w:rPr>
                <w:rStyle w:val="Bodytext212pt"/>
                <w:rFonts w:ascii="Sylfaen" w:hAnsi="Sylfaen"/>
              </w:rPr>
              <w:t>ավորվել է հաղորդագրությունը</w:t>
            </w:r>
          </w:p>
        </w:tc>
      </w:tr>
    </w:tbl>
    <w:p w14:paraId="093F5A6E" w14:textId="77777777" w:rsidR="006B0FB0" w:rsidRPr="00DB4833" w:rsidRDefault="006B0FB0" w:rsidP="009B6BDF">
      <w:pPr>
        <w:spacing w:after="160" w:line="360" w:lineRule="auto"/>
        <w:ind w:right="-8"/>
      </w:pPr>
    </w:p>
    <w:p w14:paraId="5E7CE15C" w14:textId="4FEA34E3"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IX.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լրացմանը ներկայացվող պահանջները</w:t>
      </w:r>
    </w:p>
    <w:p w14:paraId="77DE777C"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2C9AD3EC" w14:textId="77777777" w:rsidR="006B0FB0" w:rsidRPr="00DB4833" w:rsidRDefault="006B0FB0" w:rsidP="00AD091A">
      <w:pPr>
        <w:pStyle w:val="Bodytext20"/>
        <w:shd w:val="clear" w:color="auto" w:fill="auto"/>
        <w:tabs>
          <w:tab w:val="left" w:pos="1021"/>
        </w:tabs>
        <w:spacing w:before="0" w:after="160" w:line="360" w:lineRule="auto"/>
        <w:ind w:right="-8" w:firstLine="567"/>
        <w:rPr>
          <w:rStyle w:val="Headerorfooter60"/>
          <w:rFonts w:ascii="Sylfaen" w:hAnsi="Sylfaen"/>
          <w:sz w:val="24"/>
          <w:szCs w:val="24"/>
        </w:rPr>
      </w:pPr>
      <w:r w:rsidRPr="00DB4833">
        <w:rPr>
          <w:rFonts w:ascii="Sylfaen" w:hAnsi="Sylfaen"/>
          <w:sz w:val="24"/>
          <w:szCs w:val="24"/>
        </w:rPr>
        <w:t>2</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ներառելու համար տեղեկություններ» հաղորդագրությամբ</w:t>
      </w:r>
      <w:r w:rsidR="00505133" w:rsidRPr="00DB4833">
        <w:rPr>
          <w:rFonts w:ascii="Sylfaen" w:hAnsi="Sylfaen"/>
          <w:sz w:val="24"/>
          <w:szCs w:val="24"/>
        </w:rPr>
        <w:t xml:space="preserve"> </w:t>
      </w:r>
      <w:r w:rsidR="00330A5E" w:rsidRPr="00DB4833">
        <w:rPr>
          <w:rFonts w:ascii="Sylfaen" w:hAnsi="Sylfaen"/>
          <w:sz w:val="24"/>
          <w:szCs w:val="24"/>
        </w:rPr>
        <w:t>(Р.СС.05.МSG.001)</w:t>
      </w:r>
      <w:r w:rsidR="00120528" w:rsidRPr="00DB4833">
        <w:rPr>
          <w:rFonts w:ascii="Sylfaen" w:hAnsi="Sylfaen"/>
          <w:sz w:val="24"/>
          <w:szCs w:val="24"/>
        </w:rPr>
        <w:t xml:space="preserve"> </w:t>
      </w:r>
      <w:r w:rsidRPr="00DB4833">
        <w:rPr>
          <w:rFonts w:ascii="Sylfaen" w:hAnsi="Sylfaen"/>
          <w:sz w:val="24"/>
          <w:szCs w:val="24"/>
        </w:rPr>
        <w:t xml:space="preserve">փոխանցվող «Մաքսային ներկայացուցիչների ռեեստր» </w:t>
      </w:r>
      <w:r w:rsidRPr="00DB4833">
        <w:rPr>
          <w:rStyle w:val="Headerorfooter60"/>
          <w:rFonts w:ascii="Sylfaen" w:hAnsi="Sylfaen"/>
          <w:sz w:val="24"/>
          <w:szCs w:val="24"/>
        </w:rPr>
        <w:t>(R.СА.СС.05.001) էլեկտրոնային փաստաթղթերի (տեղեկությունների) վավերապայմանների լրացմանը ներկայացվող պահանջները բերված են 12-րդ աղյուսակում:</w:t>
      </w:r>
    </w:p>
    <w:p w14:paraId="4AC0D296" w14:textId="77777777" w:rsidR="00282CC1" w:rsidRPr="00DB4833" w:rsidRDefault="00282CC1">
      <w:pPr>
        <w:widowControl/>
        <w:spacing w:after="200" w:line="276" w:lineRule="auto"/>
        <w:rPr>
          <w:rFonts w:eastAsia="Times New Roman" w:cs="Times New Roman"/>
          <w:color w:val="auto"/>
        </w:rPr>
      </w:pPr>
      <w:r w:rsidRPr="00DB4833">
        <w:br w:type="page"/>
      </w:r>
    </w:p>
    <w:p w14:paraId="625B93C4"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12</w:t>
      </w:r>
    </w:p>
    <w:p w14:paraId="6E40A6C8"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414B4C0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ներառելու համար տեղեկություններ» հաղորդագրությամբ</w:t>
      </w:r>
      <w:r w:rsidR="00505133" w:rsidRPr="00DB4833">
        <w:rPr>
          <w:rFonts w:ascii="Sylfaen" w:hAnsi="Sylfaen"/>
          <w:sz w:val="24"/>
          <w:szCs w:val="24"/>
        </w:rPr>
        <w:t xml:space="preserve"> </w:t>
      </w:r>
      <w:r w:rsidR="00330A5E" w:rsidRPr="00DB4833">
        <w:rPr>
          <w:rFonts w:ascii="Sylfaen" w:hAnsi="Sylfaen"/>
          <w:sz w:val="24"/>
          <w:szCs w:val="24"/>
        </w:rPr>
        <w:t xml:space="preserve">(Р.СС.05.МSG.001) </w:t>
      </w:r>
      <w:r w:rsidRPr="00DB4833">
        <w:rPr>
          <w:rFonts w:ascii="Sylfaen" w:hAnsi="Sylfaen"/>
          <w:sz w:val="24"/>
          <w:szCs w:val="24"/>
        </w:rPr>
        <w:t>փոխանցվող «Մաքսային ներկայացուցիչների ռեեստր» (R.СА.СС.05.001) էլեկտրոնային փաստաթղթերի (տեղեկությունների) վավերապայմանների լրացմանը ներկայացվող պահանջներ</w:t>
      </w:r>
    </w:p>
    <w:p w14:paraId="00B08EAD"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410" w:type="dxa"/>
        <w:jc w:val="center"/>
        <w:tblLayout w:type="fixed"/>
        <w:tblCellMar>
          <w:left w:w="10" w:type="dxa"/>
          <w:right w:w="10" w:type="dxa"/>
        </w:tblCellMar>
        <w:tblLook w:val="0000" w:firstRow="0" w:lastRow="0" w:firstColumn="0" w:lastColumn="0" w:noHBand="0" w:noVBand="0"/>
      </w:tblPr>
      <w:tblGrid>
        <w:gridCol w:w="1447"/>
        <w:gridCol w:w="7963"/>
      </w:tblGrid>
      <w:tr w:rsidR="006B0FB0" w:rsidRPr="00DB4833" w14:paraId="6B25C444" w14:textId="77777777" w:rsidTr="00CA7E9B">
        <w:trPr>
          <w:tblHeader/>
          <w:jc w:val="center"/>
        </w:trPr>
        <w:tc>
          <w:tcPr>
            <w:tcW w:w="1447" w:type="dxa"/>
            <w:tcBorders>
              <w:top w:val="single" w:sz="4" w:space="0" w:color="auto"/>
              <w:left w:val="single" w:sz="4" w:space="0" w:color="auto"/>
            </w:tcBorders>
            <w:shd w:val="clear" w:color="auto" w:fill="FFFFFF"/>
            <w:vAlign w:val="center"/>
          </w:tcPr>
          <w:p w14:paraId="105E261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63" w:type="dxa"/>
            <w:tcBorders>
              <w:top w:val="single" w:sz="4" w:space="0" w:color="auto"/>
              <w:left w:val="single" w:sz="4" w:space="0" w:color="auto"/>
              <w:right w:val="single" w:sz="4" w:space="0" w:color="auto"/>
            </w:tcBorders>
            <w:shd w:val="clear" w:color="auto" w:fill="FFFFFF"/>
            <w:vAlign w:val="center"/>
          </w:tcPr>
          <w:p w14:paraId="06E71BE5" w14:textId="653446A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0F7AE415" w14:textId="77777777" w:rsidTr="00CA7E9B">
        <w:trPr>
          <w:jc w:val="center"/>
        </w:trPr>
        <w:tc>
          <w:tcPr>
            <w:tcW w:w="1447" w:type="dxa"/>
            <w:tcBorders>
              <w:top w:val="single" w:sz="4" w:space="0" w:color="auto"/>
              <w:left w:val="single" w:sz="4" w:space="0" w:color="auto"/>
            </w:tcBorders>
            <w:shd w:val="clear" w:color="auto" w:fill="FFFFFF"/>
          </w:tcPr>
          <w:p w14:paraId="22E7635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63" w:type="dxa"/>
            <w:tcBorders>
              <w:top w:val="single" w:sz="4" w:space="0" w:color="auto"/>
              <w:left w:val="single" w:sz="4" w:space="0" w:color="auto"/>
              <w:right w:val="single" w:sz="4" w:space="0" w:color="auto"/>
            </w:tcBorders>
            <w:shd w:val="clear" w:color="auto" w:fill="FFFFFF"/>
          </w:tcPr>
          <w:p w14:paraId="21DBFC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հաղորդագրությամբ պետք է փոխանցվի «Մաքսային ներկայացուցիչների ռեեստրի հաշվառման օբյեկտ» (cacdo:RegisterCustomsBrokerDetails) վավերապայմանի միայն 1 օրինակ</w:t>
            </w:r>
          </w:p>
        </w:tc>
      </w:tr>
      <w:tr w:rsidR="006B0FB0" w:rsidRPr="00DB4833" w14:paraId="571FA768" w14:textId="77777777" w:rsidTr="00CA7E9B">
        <w:trPr>
          <w:jc w:val="center"/>
        </w:trPr>
        <w:tc>
          <w:tcPr>
            <w:tcW w:w="1447" w:type="dxa"/>
            <w:tcBorders>
              <w:top w:val="single" w:sz="4" w:space="0" w:color="auto"/>
              <w:left w:val="single" w:sz="4" w:space="0" w:color="auto"/>
            </w:tcBorders>
            <w:shd w:val="clear" w:color="auto" w:fill="FFFFFF"/>
          </w:tcPr>
          <w:p w14:paraId="788CA6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963" w:type="dxa"/>
            <w:tcBorders>
              <w:top w:val="single" w:sz="4" w:space="0" w:color="auto"/>
              <w:left w:val="single" w:sz="4" w:space="0" w:color="auto"/>
              <w:right w:val="single" w:sz="4" w:space="0" w:color="auto"/>
            </w:tcBorders>
            <w:shd w:val="clear" w:color="auto" w:fill="FFFFFF"/>
          </w:tcPr>
          <w:p w14:paraId="46E841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առանձնացված ստորաբաժանումների (մասնաճյուղերի) առկայության դեպքում պետք է ներկայացվեն բոլոր այն առանձնացված ստորաբաժանումների (մասնաճյուղերի) մասին տեղեկությունները, որոնց միջոցով կազմակերպությունն իրականացնում է գործունեություն՝ որպես մաքսային ներկայացուցիչ</w:t>
            </w:r>
          </w:p>
        </w:tc>
      </w:tr>
      <w:tr w:rsidR="006B0FB0" w:rsidRPr="00DB4833" w14:paraId="0F1CB758" w14:textId="77777777" w:rsidTr="00CA7E9B">
        <w:trPr>
          <w:jc w:val="center"/>
        </w:trPr>
        <w:tc>
          <w:tcPr>
            <w:tcW w:w="1447" w:type="dxa"/>
            <w:tcBorders>
              <w:top w:val="single" w:sz="4" w:space="0" w:color="auto"/>
              <w:left w:val="single" w:sz="4" w:space="0" w:color="auto"/>
            </w:tcBorders>
            <w:shd w:val="clear" w:color="auto" w:fill="FFFFFF"/>
          </w:tcPr>
          <w:p w14:paraId="746623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7963" w:type="dxa"/>
            <w:tcBorders>
              <w:top w:val="single" w:sz="4" w:space="0" w:color="auto"/>
              <w:left w:val="single" w:sz="4" w:space="0" w:color="auto"/>
              <w:right w:val="single" w:sz="4" w:space="0" w:color="auto"/>
            </w:tcBorders>
            <w:shd w:val="clear" w:color="auto" w:fill="FFFFFF"/>
          </w:tcPr>
          <w:p w14:paraId="0D79A7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«Ռեեստր տեղեկատվություն ներկայացրած երկրի ծածկագիրը» (casdo:RegisterCountryCode) վավերապայմանի արժեքը պետք է պարունակի տեղեկություններ ներկայացրած անդամ պետության ծածկագրի արժեքը</w:t>
            </w:r>
          </w:p>
        </w:tc>
      </w:tr>
      <w:tr w:rsidR="006B0FB0" w:rsidRPr="00DB4833" w14:paraId="5EEFD3E6" w14:textId="77777777" w:rsidTr="00CA7E9B">
        <w:trPr>
          <w:jc w:val="center"/>
        </w:trPr>
        <w:tc>
          <w:tcPr>
            <w:tcW w:w="1447" w:type="dxa"/>
            <w:tcBorders>
              <w:top w:val="single" w:sz="4" w:space="0" w:color="auto"/>
              <w:left w:val="single" w:sz="4" w:space="0" w:color="auto"/>
            </w:tcBorders>
            <w:shd w:val="clear" w:color="auto" w:fill="FFFFFF"/>
          </w:tcPr>
          <w:p w14:paraId="5BB2618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7963" w:type="dxa"/>
            <w:tcBorders>
              <w:top w:val="single" w:sz="4" w:space="0" w:color="auto"/>
              <w:left w:val="single" w:sz="4" w:space="0" w:color="auto"/>
              <w:right w:val="single" w:sz="4" w:space="0" w:color="auto"/>
            </w:tcBorders>
            <w:shd w:val="clear" w:color="auto" w:fill="FFFFFF"/>
          </w:tcPr>
          <w:p w14:paraId="6553E7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իրականացումն սկսելու ամսաթիվը» (casdo:StartActivityDate) վավերապայմանը պետք է լրացված լինի</w:t>
            </w:r>
          </w:p>
        </w:tc>
      </w:tr>
      <w:tr w:rsidR="006B0FB0" w:rsidRPr="00DB4833" w14:paraId="7AB5D3B4" w14:textId="77777777" w:rsidTr="00CA7E9B">
        <w:trPr>
          <w:jc w:val="center"/>
        </w:trPr>
        <w:tc>
          <w:tcPr>
            <w:tcW w:w="1447" w:type="dxa"/>
            <w:tcBorders>
              <w:top w:val="single" w:sz="4" w:space="0" w:color="auto"/>
              <w:left w:val="single" w:sz="4" w:space="0" w:color="auto"/>
            </w:tcBorders>
            <w:shd w:val="clear" w:color="auto" w:fill="FFFFFF"/>
          </w:tcPr>
          <w:p w14:paraId="31A0FC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7963" w:type="dxa"/>
            <w:tcBorders>
              <w:top w:val="single" w:sz="4" w:space="0" w:color="auto"/>
              <w:left w:val="single" w:sz="4" w:space="0" w:color="auto"/>
              <w:right w:val="single" w:sz="4" w:space="0" w:color="auto"/>
            </w:tcBorders>
            <w:shd w:val="clear" w:color="auto" w:fill="FFFFFF"/>
          </w:tcPr>
          <w:p w14:paraId="07F5C5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«Գործունեության իրականացման ավարտի ամսաթիվը» (casdo:EndActivityDate) վավերապայմանի մեջ նշված ամսաթիվը (եթե վավերապայմանը լրացված է) պետք է լինի «Գործունեության իրականացումն սկսելու ամսաթիվը» (casdo:StartActivityDate) վավերապայմանի մեջ նշված ամսաթվից ավելի </w:t>
            </w:r>
            <w:r w:rsidR="004E77F1" w:rsidRPr="00DB4833">
              <w:rPr>
                <w:rStyle w:val="Bodytext212pt"/>
                <w:rFonts w:ascii="Sylfaen" w:hAnsi="Sylfaen"/>
              </w:rPr>
              <w:t xml:space="preserve">ուշ </w:t>
            </w:r>
            <w:r w:rsidRPr="00DB4833">
              <w:rPr>
                <w:rStyle w:val="Bodytext212pt"/>
                <w:rFonts w:ascii="Sylfaen" w:hAnsi="Sylfaen"/>
              </w:rPr>
              <w:t>կամ դրան հավասար</w:t>
            </w:r>
          </w:p>
        </w:tc>
      </w:tr>
      <w:tr w:rsidR="006B0FB0" w:rsidRPr="00DB4833" w14:paraId="2370E793" w14:textId="77777777" w:rsidTr="00CA7E9B">
        <w:trPr>
          <w:jc w:val="center"/>
        </w:trPr>
        <w:tc>
          <w:tcPr>
            <w:tcW w:w="1447" w:type="dxa"/>
            <w:tcBorders>
              <w:top w:val="single" w:sz="4" w:space="0" w:color="auto"/>
              <w:left w:val="single" w:sz="4" w:space="0" w:color="auto"/>
            </w:tcBorders>
            <w:shd w:val="clear" w:color="auto" w:fill="FFFFFF"/>
          </w:tcPr>
          <w:p w14:paraId="2C87A7B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7963" w:type="dxa"/>
            <w:tcBorders>
              <w:top w:val="single" w:sz="4" w:space="0" w:color="auto"/>
              <w:left w:val="single" w:sz="4" w:space="0" w:color="auto"/>
              <w:right w:val="single" w:sz="4" w:space="0" w:color="auto"/>
            </w:tcBorders>
            <w:shd w:val="clear" w:color="auto" w:fill="FFFFFF"/>
          </w:tcPr>
          <w:p w14:paraId="6B39CCC1" w14:textId="200D3EC8"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արժեքը պետք է լրացված լինի </w:t>
            </w:r>
            <w:r w:rsidR="00EC6369">
              <w:rPr>
                <w:rStyle w:val="Bodytext212pt"/>
                <w:rFonts w:ascii="Sylfaen" w:hAnsi="Sylfaen"/>
              </w:rPr>
              <w:t>և</w:t>
            </w:r>
            <w:r w:rsidRPr="00DB4833">
              <w:rPr>
                <w:rStyle w:val="Bodytext212pt"/>
                <w:rFonts w:ascii="Sylfaen" w:hAnsi="Sylfaen"/>
              </w:rPr>
              <w:t xml:space="preserve"> արժեքով համընկնի «Գործունեության իրականացումն սկսելու ամսաթիվը» (casdo:StartActivityDate) վավերապայմանին</w:t>
            </w:r>
          </w:p>
        </w:tc>
      </w:tr>
      <w:tr w:rsidR="006B0FB0" w:rsidRPr="00DB4833" w14:paraId="37EC985B" w14:textId="77777777" w:rsidTr="00CA7E9B">
        <w:trPr>
          <w:jc w:val="center"/>
        </w:trPr>
        <w:tc>
          <w:tcPr>
            <w:tcW w:w="1447" w:type="dxa"/>
            <w:tcBorders>
              <w:top w:val="single" w:sz="4" w:space="0" w:color="auto"/>
              <w:left w:val="single" w:sz="4" w:space="0" w:color="auto"/>
            </w:tcBorders>
            <w:shd w:val="clear" w:color="auto" w:fill="FFFFFF"/>
          </w:tcPr>
          <w:p w14:paraId="3D70B5C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7</w:t>
            </w:r>
          </w:p>
        </w:tc>
        <w:tc>
          <w:tcPr>
            <w:tcW w:w="7963" w:type="dxa"/>
            <w:tcBorders>
              <w:top w:val="single" w:sz="4" w:space="0" w:color="auto"/>
              <w:left w:val="single" w:sz="4" w:space="0" w:color="auto"/>
              <w:right w:val="single" w:sz="4" w:space="0" w:color="auto"/>
            </w:tcBorders>
            <w:shd w:val="clear" w:color="auto" w:fill="FFFFFF"/>
          </w:tcPr>
          <w:p w14:paraId="27F9DEFF" w14:textId="03A7A41F"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վավերապայմանը չի լրացվում</w:t>
            </w:r>
          </w:p>
        </w:tc>
      </w:tr>
      <w:tr w:rsidR="006B0FB0" w:rsidRPr="00DB4833" w14:paraId="4D142A78" w14:textId="77777777" w:rsidTr="00CA7E9B">
        <w:trPr>
          <w:jc w:val="center"/>
        </w:trPr>
        <w:tc>
          <w:tcPr>
            <w:tcW w:w="1447" w:type="dxa"/>
            <w:tcBorders>
              <w:top w:val="single" w:sz="4" w:space="0" w:color="auto"/>
              <w:left w:val="single" w:sz="4" w:space="0" w:color="auto"/>
            </w:tcBorders>
            <w:shd w:val="clear" w:color="auto" w:fill="FFFFFF"/>
          </w:tcPr>
          <w:p w14:paraId="0A9DAB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7963" w:type="dxa"/>
            <w:tcBorders>
              <w:top w:val="single" w:sz="4" w:space="0" w:color="auto"/>
              <w:left w:val="single" w:sz="4" w:space="0" w:color="auto"/>
              <w:right w:val="single" w:sz="4" w:space="0" w:color="auto"/>
            </w:tcBorders>
            <w:shd w:val="clear" w:color="auto" w:fill="FFFFFF"/>
          </w:tcPr>
          <w:p w14:paraId="5DDB9C9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«Վերագրանցման հատկանիշը» (casdo:ReregistrationCode) վավերապայմանը չի լրացվում</w:t>
            </w:r>
          </w:p>
        </w:tc>
      </w:tr>
      <w:tr w:rsidR="006B0FB0" w:rsidRPr="00DB4833" w14:paraId="35003C12"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19AE2BF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7963" w:type="dxa"/>
            <w:tcBorders>
              <w:top w:val="single" w:sz="4" w:space="0" w:color="auto"/>
              <w:left w:val="single" w:sz="4" w:space="0" w:color="auto"/>
              <w:bottom w:val="single" w:sz="4" w:space="0" w:color="auto"/>
              <w:right w:val="single" w:sz="4" w:space="0" w:color="auto"/>
            </w:tcBorders>
            <w:shd w:val="clear" w:color="auto" w:fill="FFFFFF"/>
          </w:tcPr>
          <w:p w14:paraId="49D96B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գլխավոր ստորաբաժանում» (cacdo:BrokerParentDetails) վավերապայմանում պարունակվող «Հարկ վճարողի նույնականացուցիչ» (csdo:TaxpayerId) վավերապայմանը պետք է լրացված լինի</w:t>
            </w:r>
          </w:p>
        </w:tc>
      </w:tr>
      <w:tr w:rsidR="006B0FB0" w:rsidRPr="00DB4833" w14:paraId="16A2C722"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650D40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48699C6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կառուցվածքային ստորաբաժանում» (cacdo:BrokerParentDetails) վավերապայմանում պարունակվող «Հարկ վճարողի նույնականացուցիչ» (csdo:ТахрауеrID) վավերապայմանը պետք է լրացված լինի</w:t>
            </w:r>
          </w:p>
        </w:tc>
      </w:tr>
      <w:tr w:rsidR="006B0FB0" w:rsidRPr="00DB4833" w14:paraId="22521DFD"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7DBE2C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03BA6F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գլխավոր ստորաբաժանում» (сасdo:BrokerParentDetails) վավերապայմանի մեջ նշված՝ կազմակերպության գլխավոր ստորաբաժանման մասին տեղեկությունների համար «Կազմակերպության մասնաճյուղի հատկանիշը» (саsdo:BranchFlagCode) վավերապայմանը պետք է ունենա «0» արժեքը</w:t>
            </w:r>
          </w:p>
        </w:tc>
      </w:tr>
      <w:tr w:rsidR="006B0FB0" w:rsidRPr="00DB4833" w14:paraId="30D6ACBB"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435547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39B35B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ներկայացուցչի կառուցվածքային ստորաբաժանում» (саcdo:ВrokerВranchDetails) վավերապայմանի մեջ նշված՝ կազմակերպության առանձնացված ստորաբաժանման </w:t>
            </w:r>
            <w:r w:rsidR="009218D3" w:rsidRPr="00DB4833">
              <w:rPr>
                <w:rStyle w:val="Bodytext212pt"/>
                <w:rFonts w:ascii="Sylfaen" w:hAnsi="Sylfaen"/>
              </w:rPr>
              <w:t xml:space="preserve">(մասնաճյուղի) </w:t>
            </w:r>
            <w:r w:rsidRPr="00DB4833">
              <w:rPr>
                <w:rStyle w:val="Bodytext212pt"/>
                <w:rFonts w:ascii="Sylfaen" w:hAnsi="Sylfaen"/>
              </w:rPr>
              <w:t>մասին տեղեկությունների համար «Կազմակերպության մասնաճյուղի հատկանիշը» (casdo:ВranchFlagCode) վավերապայմանը պետք է ունենա «1» արժեքը</w:t>
            </w:r>
          </w:p>
        </w:tc>
      </w:tr>
      <w:tr w:rsidR="006B0FB0" w:rsidRPr="00DB4833" w14:paraId="603A05D6" w14:textId="77777777" w:rsidTr="00CA7E9B">
        <w:trPr>
          <w:jc w:val="center"/>
        </w:trPr>
        <w:tc>
          <w:tcPr>
            <w:tcW w:w="1447" w:type="dxa"/>
            <w:tcBorders>
              <w:top w:val="single" w:sz="4" w:space="0" w:color="auto"/>
              <w:left w:val="single" w:sz="4" w:space="0" w:color="auto"/>
              <w:bottom w:val="single" w:sz="4" w:space="0" w:color="auto"/>
            </w:tcBorders>
            <w:shd w:val="clear" w:color="auto" w:fill="FFFFFF"/>
          </w:tcPr>
          <w:p w14:paraId="36AD5E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13</w:t>
            </w:r>
          </w:p>
        </w:tc>
        <w:tc>
          <w:tcPr>
            <w:tcW w:w="7963" w:type="dxa"/>
            <w:tcBorders>
              <w:top w:val="single" w:sz="4" w:space="0" w:color="auto"/>
              <w:left w:val="single" w:sz="4" w:space="0" w:color="auto"/>
              <w:bottom w:val="single" w:sz="4" w:space="0" w:color="auto"/>
              <w:right w:val="single" w:sz="4" w:space="0" w:color="auto"/>
            </w:tcBorders>
            <w:shd w:val="clear" w:color="auto" w:fill="FFFFFF"/>
            <w:vAlign w:val="center"/>
          </w:tcPr>
          <w:p w14:paraId="34028877" w14:textId="00EF4F3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մաքսային ներկայացուցիչների ընդհանուր ռեեստրում պետք է բացակայի «Ռեեստր տեղեկատվություն ներկայացրած երկրի ծածկագիրը» (ctsdo:RegisterCountryCode) </w:t>
            </w:r>
            <w:r w:rsidR="00EC6369">
              <w:rPr>
                <w:rStyle w:val="Bodytext212pt"/>
                <w:rFonts w:ascii="Sylfaen" w:hAnsi="Sylfaen"/>
              </w:rPr>
              <w:t>և</w:t>
            </w:r>
            <w:r w:rsidRPr="00DB4833">
              <w:rPr>
                <w:rStyle w:val="Bodytext212pt"/>
                <w:rFonts w:ascii="Sylfaen" w:hAnsi="Sylfaen"/>
              </w:rPr>
              <w:t xml:space="preserve"> «Իրավաբանական անձի գրանցման համարը» (casdo:RegistrationNumberIdentifier) վավերապայմանների արժեքով միաժամանակ համընկնող գրառումը</w:t>
            </w:r>
          </w:p>
        </w:tc>
      </w:tr>
    </w:tbl>
    <w:p w14:paraId="2CFEBCF5" w14:textId="77777777" w:rsidR="006B0FB0" w:rsidRPr="00DB4833" w:rsidRDefault="006B0FB0" w:rsidP="00282CC1">
      <w:pPr>
        <w:spacing w:after="120"/>
        <w:ind w:right="-6"/>
      </w:pPr>
    </w:p>
    <w:p w14:paraId="43A3D127"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ռեեստրում փոփոխություններ կատարելու համար տեղեկություններ» հաղորդագրությամբ</w:t>
      </w:r>
      <w:r w:rsidR="00505133" w:rsidRPr="00DB4833">
        <w:rPr>
          <w:rFonts w:ascii="Sylfaen" w:hAnsi="Sylfaen"/>
          <w:sz w:val="24"/>
          <w:szCs w:val="24"/>
        </w:rPr>
        <w:t xml:space="preserve"> </w:t>
      </w:r>
      <w:r w:rsidR="002B58F1" w:rsidRPr="00DB4833">
        <w:rPr>
          <w:rFonts w:ascii="Sylfaen" w:hAnsi="Sylfaen"/>
          <w:sz w:val="24"/>
          <w:szCs w:val="24"/>
        </w:rPr>
        <w:t xml:space="preserve">(Р.СС.05.MSG.003) </w:t>
      </w:r>
      <w:r w:rsidRPr="00DB4833">
        <w:rPr>
          <w:rFonts w:ascii="Sylfaen" w:hAnsi="Sylfaen"/>
          <w:sz w:val="24"/>
          <w:szCs w:val="24"/>
        </w:rPr>
        <w:t>փոխանցվող «Մաքսային ներկայացուցիչների ռեեստր» (R.СА.СС.05.001) էլեկտրոնային փաստաթղթերի (տեղեկությունների) վավերապայմանների լրացմանը ներկայացվող պահանջները բերված են 13-րդ աղյուսակում:</w:t>
      </w:r>
    </w:p>
    <w:p w14:paraId="7E9BB050"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35C7E38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13</w:t>
      </w:r>
    </w:p>
    <w:p w14:paraId="50706C43"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03F6255A"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ռեեստրում փոփոխություններ կատարելու համար տեղեկություններ» հաղորդագրությամբ</w:t>
      </w:r>
      <w:r w:rsidR="00505133" w:rsidRPr="00DB4833">
        <w:rPr>
          <w:rFonts w:ascii="Sylfaen" w:hAnsi="Sylfaen"/>
          <w:sz w:val="24"/>
          <w:szCs w:val="24"/>
        </w:rPr>
        <w:t xml:space="preserve"> </w:t>
      </w:r>
      <w:r w:rsidR="002B58F1" w:rsidRPr="00DB4833">
        <w:rPr>
          <w:rFonts w:ascii="Sylfaen" w:hAnsi="Sylfaen"/>
          <w:sz w:val="24"/>
          <w:szCs w:val="24"/>
        </w:rPr>
        <w:t xml:space="preserve">(Р.СС.05.МSG.003) </w:t>
      </w:r>
      <w:r w:rsidRPr="00DB4833">
        <w:rPr>
          <w:rFonts w:ascii="Sylfaen" w:hAnsi="Sylfaen"/>
          <w:sz w:val="24"/>
          <w:szCs w:val="24"/>
        </w:rPr>
        <w:t>փոխանցվող «Մաքսային ներկայացուցիչների ռեեստր»</w:t>
      </w:r>
      <w:r w:rsidR="00120528" w:rsidRPr="00DB4833">
        <w:rPr>
          <w:rFonts w:ascii="Sylfaen" w:hAnsi="Sylfaen"/>
          <w:sz w:val="24"/>
          <w:szCs w:val="24"/>
        </w:rPr>
        <w:t xml:space="preserve"> </w:t>
      </w:r>
      <w:r w:rsidRPr="00DB4833">
        <w:rPr>
          <w:rFonts w:ascii="Sylfaen" w:hAnsi="Sylfaen"/>
          <w:sz w:val="24"/>
          <w:szCs w:val="24"/>
        </w:rPr>
        <w:t>(R.СА.СС.05.001) էլեկտրոնային փաստաթղթերի (տեղեկությունների) վավերապայմանների լրացմանը ներկայացվող պահանջներ</w:t>
      </w:r>
      <w:r w:rsidR="004E77F1" w:rsidRPr="00DB4833">
        <w:rPr>
          <w:rFonts w:ascii="Sylfaen" w:hAnsi="Sylfaen"/>
          <w:sz w:val="24"/>
          <w:szCs w:val="24"/>
        </w:rPr>
        <w:t>ը</w:t>
      </w:r>
    </w:p>
    <w:p w14:paraId="1503AD7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8692" w:type="dxa"/>
        <w:jc w:val="center"/>
        <w:tblLayout w:type="fixed"/>
        <w:tblCellMar>
          <w:left w:w="10" w:type="dxa"/>
          <w:right w:w="10" w:type="dxa"/>
        </w:tblCellMar>
        <w:tblLook w:val="0000" w:firstRow="0" w:lastRow="0" w:firstColumn="0" w:lastColumn="0" w:noHBand="0" w:noVBand="0"/>
      </w:tblPr>
      <w:tblGrid>
        <w:gridCol w:w="1422"/>
        <w:gridCol w:w="7270"/>
      </w:tblGrid>
      <w:tr w:rsidR="006B0FB0" w:rsidRPr="00DB4833" w14:paraId="195122B7" w14:textId="77777777" w:rsidTr="008470C4">
        <w:trPr>
          <w:tblHeader/>
          <w:jc w:val="center"/>
        </w:trPr>
        <w:tc>
          <w:tcPr>
            <w:tcW w:w="1422" w:type="dxa"/>
            <w:tcBorders>
              <w:top w:val="single" w:sz="4" w:space="0" w:color="auto"/>
              <w:left w:val="single" w:sz="4" w:space="0" w:color="auto"/>
            </w:tcBorders>
            <w:shd w:val="clear" w:color="auto" w:fill="FFFFFF"/>
            <w:vAlign w:val="bottom"/>
          </w:tcPr>
          <w:p w14:paraId="492251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270" w:type="dxa"/>
            <w:tcBorders>
              <w:top w:val="single" w:sz="4" w:space="0" w:color="auto"/>
              <w:left w:val="single" w:sz="4" w:space="0" w:color="auto"/>
              <w:right w:val="single" w:sz="4" w:space="0" w:color="auto"/>
            </w:tcBorders>
            <w:shd w:val="clear" w:color="auto" w:fill="FFFFFF"/>
            <w:vAlign w:val="center"/>
          </w:tcPr>
          <w:p w14:paraId="449B6A7D" w14:textId="5E2F7BF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51489EDF"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8AD902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157F5766" w14:textId="377869B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հաղորդագրության մեջ պետք է առկա լինեն «Մաքսային ներկայացուցիչների ռեեստրի հաշվառման օբյեկտ» (сасdо:RegisterCustomsBrokerDetails) 2 վավերապայման, որոնք համապատասխանաբար պարունակում են փոփոխվող </w:t>
            </w:r>
            <w:r w:rsidR="00EC6369">
              <w:rPr>
                <w:rStyle w:val="Bodytext212pt"/>
                <w:rFonts w:ascii="Sylfaen" w:hAnsi="Sylfaen"/>
              </w:rPr>
              <w:t>և</w:t>
            </w:r>
            <w:r w:rsidRPr="00DB4833">
              <w:rPr>
                <w:rStyle w:val="Bodytext212pt"/>
                <w:rFonts w:ascii="Sylfaen" w:hAnsi="Sylfaen"/>
              </w:rPr>
              <w:t xml:space="preserve"> փոփոխված տեղեկություններ</w:t>
            </w:r>
          </w:p>
        </w:tc>
      </w:tr>
      <w:tr w:rsidR="006B0FB0" w:rsidRPr="00DB4833" w14:paraId="2B492521"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6A03C1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2D1F77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տեղեկությունները պետք է պարունակեն բոլոր այն առանձնացված ստորաբաժանումների (մասնաճյուղերի) մասին տեղեկատվություն, որոնց միջոցով կազմակերպությունն իրականացնում է գործունեություն՝ որպես մաքսային ներկայացուցիչ</w:t>
            </w:r>
          </w:p>
        </w:tc>
      </w:tr>
      <w:tr w:rsidR="006B0FB0" w:rsidRPr="00DB4833" w14:paraId="4EA1E3AA"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0222EE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2A6DBABE" w14:textId="5FC1CCC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փոփոխվող </w:t>
            </w:r>
            <w:r w:rsidR="00EC6369">
              <w:rPr>
                <w:rStyle w:val="Bodytext212pt"/>
                <w:rFonts w:ascii="Sylfaen" w:hAnsi="Sylfaen"/>
              </w:rPr>
              <w:t>և</w:t>
            </w:r>
            <w:r w:rsidRPr="00DB4833">
              <w:rPr>
                <w:rStyle w:val="Bodytext212pt"/>
                <w:rFonts w:ascii="Sylfaen" w:hAnsi="Sylfaen"/>
              </w:rPr>
              <w:t xml:space="preserve"> փոփոխված տեղեկությունների համար «Ռեեստր տեղեկատվություն ներկայացրած երկրի ծածկագիրը» (casdo:RegisterCountryCode) </w:t>
            </w:r>
            <w:r w:rsidR="00EC6369">
              <w:rPr>
                <w:rStyle w:val="Bodytext212pt"/>
                <w:rFonts w:ascii="Sylfaen" w:hAnsi="Sylfaen"/>
              </w:rPr>
              <w:t>և</w:t>
            </w:r>
            <w:r w:rsidRPr="00DB4833">
              <w:rPr>
                <w:rStyle w:val="Bodytext212pt"/>
                <w:rFonts w:ascii="Sylfaen" w:hAnsi="Sylfaen"/>
              </w:rPr>
              <w:t xml:space="preserve"> «Իրավաբանական անձի գրանցման համարը» (casdo:RegistrationNumberIdentifier) վավերապայմանների արժեքները պետք է համընկնեն</w:t>
            </w:r>
          </w:p>
        </w:tc>
      </w:tr>
      <w:tr w:rsidR="006B0FB0" w:rsidRPr="00DB4833" w14:paraId="238558A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3A7C6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4664C925" w14:textId="3C95D697"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փոփոխվող տեղեկությունների համար մաքսային ներկայացուցիչների ընդհանուր ռեեստրում պետք է առկա լինի «Ռեեստր տեղեկատվություն ներկայացրած երկրի ծածկագիրը» (casdo:RegisterCountryCode), «Իրավաբանական անձի գրանցման համարը» (casdo:RegistrationNumberIdentifier), «Գործունեության իրականացումն սկսելու ամսաթիվը» (casdo:StartActivityDate) </w:t>
            </w:r>
            <w:r w:rsidR="00EC6369">
              <w:rPr>
                <w:rStyle w:val="Bodytext212pt"/>
                <w:rFonts w:ascii="Sylfaen" w:hAnsi="Sylfaen"/>
              </w:rPr>
              <w:t>և</w:t>
            </w:r>
            <w:r w:rsidRPr="00DB4833">
              <w:rPr>
                <w:rStyle w:val="Bodytext212pt"/>
                <w:rFonts w:ascii="Sylfaen" w:hAnsi="Sylfaen"/>
              </w:rPr>
              <w:t xml:space="preserve">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վավերապայմաններին արժեքով համընկնող գրառում</w:t>
            </w:r>
          </w:p>
        </w:tc>
      </w:tr>
      <w:tr w:rsidR="006B0FB0" w:rsidRPr="00DB4833" w14:paraId="351AEF5B"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4DA79C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5</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3220F31A" w14:textId="13FDEB08"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տեղեկությունների համար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վավերապայմանը պետք է լրացված լինի</w:t>
            </w:r>
          </w:p>
        </w:tc>
      </w:tr>
      <w:tr w:rsidR="006B0FB0" w:rsidRPr="00DB4833" w14:paraId="259084FB"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655D57C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48FCCEA6" w14:textId="38E358D7"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տեղեկությունների համար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արժեքը պետք է լինի</w:t>
            </w:r>
            <w:r w:rsidR="00DC5D28" w:rsidRPr="00DB4833">
              <w:rPr>
                <w:rStyle w:val="Bodytext212pt"/>
                <w:rFonts w:ascii="Sylfaen" w:hAnsi="Sylfaen"/>
              </w:rPr>
              <w:t xml:space="preserve"> փոփոխվող տեղեկությունների</w:t>
            </w:r>
            <w:r w:rsidRPr="00DB4833">
              <w:rPr>
                <w:rStyle w:val="Bodytext212pt"/>
                <w:rFonts w:ascii="Sylfaen" w:hAnsi="Sylfaen"/>
              </w:rPr>
              <w:t xml:space="preserve">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արժեքից ավելի կամ դրան հավասար</w:t>
            </w:r>
          </w:p>
        </w:tc>
      </w:tr>
      <w:tr w:rsidR="006B0FB0" w:rsidRPr="00DB4833" w14:paraId="21B1461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44A606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246069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փոփոխվող տեղեկությունների համար «Գործունեության իրականացման ավարտի ամսաթիվը» (casdo:EndActivityDate) վավերապայմանի մեջ նշված ամսաթիվը (եթե վավերապայմանը լրացված է) պետք է լինի փոփոխվող տեղեկությունների «Գործունեության իրականացումն սկսելու ամսաթիվը» (casdo:StartActivityDate) վավերապայմանի մեջ նշված ամսաթվից ավելի </w:t>
            </w:r>
            <w:r w:rsidR="000B7337" w:rsidRPr="00DB4833">
              <w:rPr>
                <w:rStyle w:val="Bodytext212pt"/>
                <w:rFonts w:ascii="Sylfaen" w:hAnsi="Sylfaen"/>
              </w:rPr>
              <w:t xml:space="preserve">ուշ </w:t>
            </w:r>
            <w:r w:rsidRPr="00DB4833">
              <w:rPr>
                <w:rStyle w:val="Bodytext212pt"/>
                <w:rFonts w:ascii="Sylfaen" w:hAnsi="Sylfaen"/>
              </w:rPr>
              <w:t>կամ դրան հավասար</w:t>
            </w:r>
          </w:p>
        </w:tc>
      </w:tr>
      <w:tr w:rsidR="006B0FB0" w:rsidRPr="00DB4833" w14:paraId="083454D9" w14:textId="77777777" w:rsidTr="008470C4">
        <w:trPr>
          <w:jc w:val="center"/>
        </w:trPr>
        <w:tc>
          <w:tcPr>
            <w:tcW w:w="1422" w:type="dxa"/>
            <w:tcBorders>
              <w:top w:val="single" w:sz="4" w:space="0" w:color="auto"/>
              <w:left w:val="single" w:sz="4" w:space="0" w:color="auto"/>
              <w:bottom w:val="single" w:sz="4" w:space="0" w:color="auto"/>
            </w:tcBorders>
            <w:shd w:val="clear" w:color="auto" w:fill="FFFFFF"/>
            <w:vAlign w:val="center"/>
          </w:tcPr>
          <w:p w14:paraId="28DB85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08ADA23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փոփոխվող տեղեկությունների համար կիրառական տվյալները պետք է համապատասխանեն մաքսային ներկայացուցիչների ընդհանուր ռեեստրում պահվող տեղեկություններին</w:t>
            </w:r>
          </w:p>
        </w:tc>
      </w:tr>
      <w:tr w:rsidR="006B0FB0" w:rsidRPr="00DB4833" w14:paraId="06B3ABE9"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AA7C5E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9</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715FE3D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«Գործունեության իրականացումն սկսելու ամսաթիվը» (casdo:StartActivityDate) վավերապայմանը պետք է լրացված լինի</w:t>
            </w:r>
          </w:p>
        </w:tc>
      </w:tr>
      <w:tr w:rsidR="006B0FB0" w:rsidRPr="00DB4833" w14:paraId="27092C0F"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35D6BB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10</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09D763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«Գործունեության իրականացումն սկսելու ամսաթիվը» (casdo:StartActivityDate) վավերապայմանի արժեքը պետք է լինի փոփոխվող տեղեկությունների «Գործունեության իրականացման ավարտի ամսաթիվը» (casdo:EndActivityDate) վավերապայմանի արժեքից ավելի (եթե փոփոխվող տեղեկությունների «Գործունեության իրականացման ավարտի ամսաթիվը» (casdo:EndActivityDate) վավերապայմանը լրացված է)</w:t>
            </w:r>
          </w:p>
        </w:tc>
      </w:tr>
      <w:tr w:rsidR="006B0FB0" w:rsidRPr="00DB4833" w14:paraId="77BB0322" w14:textId="77777777" w:rsidTr="008470C4">
        <w:trPr>
          <w:jc w:val="center"/>
        </w:trPr>
        <w:tc>
          <w:tcPr>
            <w:tcW w:w="1422" w:type="dxa"/>
            <w:tcBorders>
              <w:top w:val="single" w:sz="4" w:space="0" w:color="auto"/>
              <w:left w:val="single" w:sz="4" w:space="0" w:color="auto"/>
              <w:bottom w:val="single" w:sz="4" w:space="0" w:color="auto"/>
            </w:tcBorders>
            <w:shd w:val="clear" w:color="auto" w:fill="FFFFFF"/>
            <w:vAlign w:val="center"/>
          </w:tcPr>
          <w:p w14:paraId="25EBFFF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7270" w:type="dxa"/>
            <w:tcBorders>
              <w:top w:val="single" w:sz="4" w:space="0" w:color="auto"/>
              <w:left w:val="single" w:sz="4" w:space="0" w:color="auto"/>
              <w:bottom w:val="single" w:sz="4" w:space="0" w:color="auto"/>
              <w:right w:val="single" w:sz="4" w:space="0" w:color="auto"/>
            </w:tcBorders>
            <w:shd w:val="clear" w:color="auto" w:fill="FFFFFF"/>
            <w:vAlign w:val="center"/>
          </w:tcPr>
          <w:p w14:paraId="69C64E69" w14:textId="52FC1833"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w:t>
            </w:r>
            <w:r w:rsidR="00EF368C" w:rsidRPr="00DB4833">
              <w:rPr>
                <w:rStyle w:val="Bodytext212pt"/>
                <w:rFonts w:ascii="Sylfaen" w:hAnsi="Sylfaen"/>
              </w:rPr>
              <w:t>:</w:t>
            </w:r>
            <w:r w:rsidRPr="00DB4833">
              <w:rPr>
                <w:rStyle w:val="Bodytext212pt"/>
                <w:rFonts w:ascii="Sylfaen" w:hAnsi="Sylfaen"/>
              </w:rPr>
              <w:t>StartDateTime) վավերապայմանը պետք է լրացված լինի</w:t>
            </w:r>
          </w:p>
        </w:tc>
      </w:tr>
      <w:tr w:rsidR="006B0FB0" w:rsidRPr="00DB4833" w14:paraId="0104660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C742C4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6FD2B205" w14:textId="7DF90877"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արժեքը պետք է լինի փոփոխվող տեղեկությունների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արժեքից ավելի</w:t>
            </w:r>
          </w:p>
        </w:tc>
      </w:tr>
      <w:tr w:rsidR="006B0FB0" w:rsidRPr="00DB4833" w14:paraId="19F67A3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20CBBA7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13</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42BE4F5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առանձնացված ստորաբաժան</w:t>
            </w:r>
            <w:r w:rsidR="00505133" w:rsidRPr="00DB4833">
              <w:rPr>
                <w:rStyle w:val="Bodytext212pt"/>
                <w:rFonts w:ascii="Sylfaen" w:hAnsi="Sylfaen"/>
              </w:rPr>
              <w:t>ման</w:t>
            </w:r>
            <w:r w:rsidRPr="00DB4833">
              <w:rPr>
                <w:rStyle w:val="Bodytext212pt"/>
                <w:rFonts w:ascii="Sylfaen" w:hAnsi="Sylfaen"/>
              </w:rPr>
              <w:t xml:space="preserve"> (մասնաճյուղի) մասին փոփոխված տեղեկություններում </w:t>
            </w:r>
            <w:r w:rsidRPr="00DB4833">
              <w:rPr>
                <w:rStyle w:val="Bodytext212pt"/>
                <w:rFonts w:ascii="Sylfaen" w:hAnsi="Sylfaen"/>
              </w:rPr>
              <w:lastRenderedPageBreak/>
              <w:t>«Մաքսային ներկայացուցչի կառուցվածքային ստորաբաժանում» (сасdo:ВrokerВranchDetails) վավերապայմանում պարունակվող «Կազմակերպության մասնաճյուղի հատկանիշը» (саsdo:ВranchFlagСоdе) վավերապայմանը պետք է ունենա «1» արժեքը</w:t>
            </w:r>
          </w:p>
        </w:tc>
      </w:tr>
      <w:tr w:rsidR="006B0FB0" w:rsidRPr="00DB4833" w14:paraId="72E47C6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1FBC25D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14</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10038A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«Ռեեստր տեղեկատվություն ներկայացրած երկրի ծածկագիրը» (саsdо:RegisterCountryСоdе) վավերապայմանի արժեքը պետք է պարունակի տեղեկություններ ներկայացրած անդամ պետության ծածկագրի արժեքը</w:t>
            </w:r>
          </w:p>
        </w:tc>
      </w:tr>
      <w:tr w:rsidR="006B0FB0" w:rsidRPr="00DB4833" w14:paraId="308FC08D"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4286697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15</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3987FA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«Վերագրանցման հատկանիշը» (саsdо:ReregistrationСоdе) վավերապայմանը չի լրացվում</w:t>
            </w:r>
          </w:p>
        </w:tc>
      </w:tr>
      <w:tr w:rsidR="006B0FB0" w:rsidRPr="00DB4833" w14:paraId="094C8B9F"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15DAAB2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16</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00E5C1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«Մաքսային ներկայացուցչի գ</w:t>
            </w:r>
            <w:r w:rsidR="000B7337" w:rsidRPr="00DB4833">
              <w:rPr>
                <w:rStyle w:val="Bodytext212pt"/>
                <w:rFonts w:ascii="Sylfaen" w:hAnsi="Sylfaen"/>
              </w:rPr>
              <w:t>լ</w:t>
            </w:r>
            <w:r w:rsidRPr="00DB4833">
              <w:rPr>
                <w:rStyle w:val="Bodytext212pt"/>
                <w:rFonts w:ascii="Sylfaen" w:hAnsi="Sylfaen"/>
              </w:rPr>
              <w:t>խավոր ստորաբաժանում» (cacdo:BrokerParentDetails) վավերապայմանում պարունակվող «Հարկ վճարողի նույնականացուցիչ» (сsdо:ТахрауеrId) վավերապայմանը պետք է լրացված լինի</w:t>
            </w:r>
          </w:p>
        </w:tc>
      </w:tr>
      <w:tr w:rsidR="006B0FB0" w:rsidRPr="00DB4833" w14:paraId="7C24B6D6"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5894F7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17</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65F828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փոփոխված տեղեկությունների համար «Մաքսային ներկայացուցչի կառուցվածքային ստորաբաժանում» (cacdo:BrokerParentDetails) վավերապայմանում պարունակվող «Հարկ վճարողի նույնականացուցիչ» (сsdo:ТахрауеrId) վավերապայմանը պետք է լրացված լինի</w:t>
            </w:r>
          </w:p>
        </w:tc>
      </w:tr>
      <w:tr w:rsidR="006B0FB0" w:rsidRPr="00DB4833" w14:paraId="412BC776" w14:textId="77777777" w:rsidTr="008470C4">
        <w:trPr>
          <w:jc w:val="center"/>
        </w:trPr>
        <w:tc>
          <w:tcPr>
            <w:tcW w:w="1422" w:type="dxa"/>
            <w:tcBorders>
              <w:top w:val="single" w:sz="4" w:space="0" w:color="auto"/>
              <w:left w:val="single" w:sz="4" w:space="0" w:color="auto"/>
              <w:bottom w:val="single" w:sz="4" w:space="0" w:color="auto"/>
            </w:tcBorders>
            <w:shd w:val="clear" w:color="auto" w:fill="FFFFFF"/>
          </w:tcPr>
          <w:p w14:paraId="27871A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18</w:t>
            </w:r>
          </w:p>
        </w:tc>
        <w:tc>
          <w:tcPr>
            <w:tcW w:w="7270" w:type="dxa"/>
            <w:tcBorders>
              <w:top w:val="single" w:sz="4" w:space="0" w:color="auto"/>
              <w:left w:val="single" w:sz="4" w:space="0" w:color="auto"/>
              <w:bottom w:val="single" w:sz="4" w:space="0" w:color="auto"/>
              <w:right w:val="single" w:sz="4" w:space="0" w:color="auto"/>
            </w:tcBorders>
            <w:shd w:val="clear" w:color="auto" w:fill="FFFFFF"/>
          </w:tcPr>
          <w:p w14:paraId="05058E2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կազմակերպության գլխավոր ստորաբաժանման մասին </w:t>
            </w:r>
            <w:r w:rsidR="00505133" w:rsidRPr="00DB4833">
              <w:rPr>
                <w:rStyle w:val="Bodytext212pt"/>
                <w:rFonts w:ascii="Sylfaen" w:hAnsi="Sylfaen"/>
              </w:rPr>
              <w:t xml:space="preserve">փոփոխված </w:t>
            </w:r>
            <w:r w:rsidRPr="00DB4833">
              <w:rPr>
                <w:rStyle w:val="Bodytext212pt"/>
                <w:rFonts w:ascii="Sylfaen" w:hAnsi="Sylfaen"/>
              </w:rPr>
              <w:t>տեղեկություններում «Կազմակերպության մասնաճյուղի հատկանիշը» (casdo:BranchFlagСоdе) վավերապայմանը պետք է ունենա «0» արժեքը</w:t>
            </w:r>
          </w:p>
        </w:tc>
      </w:tr>
    </w:tbl>
    <w:p w14:paraId="478FCA6A" w14:textId="77777777" w:rsidR="006B0FB0" w:rsidRPr="00DB4833" w:rsidRDefault="006B0FB0" w:rsidP="009B6BDF">
      <w:pPr>
        <w:spacing w:after="160" w:line="360" w:lineRule="auto"/>
        <w:ind w:right="-8"/>
      </w:pPr>
    </w:p>
    <w:p w14:paraId="72552876"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հանելու համար տեղեկություններ» հաղորդագրությամբ</w:t>
      </w:r>
      <w:r w:rsidR="00505133" w:rsidRPr="00DB4833">
        <w:rPr>
          <w:rFonts w:ascii="Sylfaen" w:hAnsi="Sylfaen"/>
          <w:sz w:val="24"/>
          <w:szCs w:val="24"/>
        </w:rPr>
        <w:t xml:space="preserve"> </w:t>
      </w:r>
      <w:r w:rsidR="00BD19F7" w:rsidRPr="00DB4833">
        <w:rPr>
          <w:rFonts w:ascii="Sylfaen" w:hAnsi="Sylfaen"/>
          <w:sz w:val="24"/>
          <w:szCs w:val="24"/>
        </w:rPr>
        <w:t>(Р.СС.05.МSG.004)</w:t>
      </w:r>
      <w:r w:rsidRPr="00DB4833">
        <w:rPr>
          <w:rFonts w:ascii="Sylfaen" w:hAnsi="Sylfaen"/>
          <w:sz w:val="24"/>
          <w:szCs w:val="24"/>
        </w:rPr>
        <w:t xml:space="preserve"> փոխանցվող «Մաքսային ներկայացուցիչների ռեեստր» (R.CA.CC.05.001) էլեկտրոնային փաստաթղթերի (տեղեկությունների) վավերապայմանների լրացմանը ներկայացվող պահանջները բերված են 14-րդ աղյուսակում:</w:t>
      </w:r>
    </w:p>
    <w:p w14:paraId="47FE1C8B" w14:textId="77777777" w:rsidR="008470C4" w:rsidRPr="00DB4833" w:rsidRDefault="008470C4">
      <w:pPr>
        <w:widowControl/>
        <w:spacing w:after="200" w:line="276" w:lineRule="auto"/>
        <w:rPr>
          <w:rFonts w:eastAsia="Times New Roman" w:cs="Times New Roman"/>
          <w:color w:val="auto"/>
        </w:rPr>
      </w:pPr>
      <w:r w:rsidRPr="00DB4833">
        <w:br w:type="page"/>
      </w:r>
    </w:p>
    <w:p w14:paraId="7A99ED10" w14:textId="77777777" w:rsidR="006B0FB0" w:rsidRPr="00DB4833" w:rsidRDefault="006B0FB0" w:rsidP="009B6BDF">
      <w:pPr>
        <w:pStyle w:val="Bodytext20"/>
        <w:shd w:val="clear" w:color="auto" w:fill="auto"/>
        <w:spacing w:before="0" w:after="160" w:line="360" w:lineRule="auto"/>
        <w:ind w:right="-8" w:firstLine="567"/>
        <w:jc w:val="right"/>
        <w:rPr>
          <w:rFonts w:ascii="Sylfaen" w:hAnsi="Sylfaen"/>
          <w:sz w:val="24"/>
          <w:szCs w:val="24"/>
        </w:rPr>
      </w:pPr>
      <w:r w:rsidRPr="00DB4833">
        <w:rPr>
          <w:rFonts w:ascii="Sylfaen" w:hAnsi="Sylfaen"/>
          <w:sz w:val="24"/>
          <w:szCs w:val="24"/>
        </w:rPr>
        <w:lastRenderedPageBreak/>
        <w:t>Աղյուսակ 14</w:t>
      </w:r>
    </w:p>
    <w:p w14:paraId="7E288694" w14:textId="77777777" w:rsidR="006B0FB0" w:rsidRPr="00DB4833" w:rsidRDefault="006B0FB0" w:rsidP="009B6BDF">
      <w:pPr>
        <w:pStyle w:val="Bodytext20"/>
        <w:shd w:val="clear" w:color="auto" w:fill="auto"/>
        <w:spacing w:before="0" w:after="160" w:line="360" w:lineRule="auto"/>
        <w:ind w:right="-8" w:firstLine="567"/>
        <w:jc w:val="right"/>
        <w:rPr>
          <w:rFonts w:ascii="Sylfaen" w:hAnsi="Sylfaen"/>
          <w:sz w:val="24"/>
          <w:szCs w:val="24"/>
        </w:rPr>
      </w:pPr>
    </w:p>
    <w:p w14:paraId="73BFE10F"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հանելու համար տեղեկություններ» հաղորդագրությամբ</w:t>
      </w:r>
      <w:r w:rsidR="00505133" w:rsidRPr="00DB4833">
        <w:rPr>
          <w:rFonts w:ascii="Sylfaen" w:hAnsi="Sylfaen"/>
          <w:sz w:val="24"/>
          <w:szCs w:val="24"/>
        </w:rPr>
        <w:t xml:space="preserve"> </w:t>
      </w:r>
      <w:r w:rsidR="00C829B8" w:rsidRPr="00DB4833">
        <w:rPr>
          <w:rFonts w:ascii="Sylfaen" w:hAnsi="Sylfaen"/>
          <w:sz w:val="24"/>
          <w:szCs w:val="24"/>
        </w:rPr>
        <w:t xml:space="preserve">(Р.СС.05.МSG.004) </w:t>
      </w:r>
      <w:r w:rsidRPr="00DB4833">
        <w:rPr>
          <w:rFonts w:ascii="Sylfaen" w:hAnsi="Sylfaen"/>
          <w:sz w:val="24"/>
          <w:szCs w:val="24"/>
        </w:rPr>
        <w:t>փոխանցվող «Մաքսային ներկայացուցիչների ռեեստր» (R.CA.CC.05.001)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232A020C"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51"/>
        <w:gridCol w:w="7960"/>
      </w:tblGrid>
      <w:tr w:rsidR="006B0FB0" w:rsidRPr="00DB4833" w14:paraId="40C39B5A" w14:textId="77777777" w:rsidTr="00CA7E9B">
        <w:trPr>
          <w:tblHeader/>
          <w:jc w:val="center"/>
        </w:trPr>
        <w:tc>
          <w:tcPr>
            <w:tcW w:w="1451" w:type="dxa"/>
            <w:tcBorders>
              <w:top w:val="single" w:sz="4" w:space="0" w:color="auto"/>
              <w:left w:val="single" w:sz="4" w:space="0" w:color="auto"/>
            </w:tcBorders>
            <w:shd w:val="clear" w:color="auto" w:fill="FFFFFF"/>
            <w:vAlign w:val="bottom"/>
          </w:tcPr>
          <w:p w14:paraId="1D9D5B1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60" w:type="dxa"/>
            <w:tcBorders>
              <w:top w:val="single" w:sz="4" w:space="0" w:color="auto"/>
              <w:left w:val="single" w:sz="4" w:space="0" w:color="auto"/>
              <w:right w:val="single" w:sz="4" w:space="0" w:color="auto"/>
            </w:tcBorders>
            <w:shd w:val="clear" w:color="auto" w:fill="FFFFFF"/>
            <w:vAlign w:val="center"/>
          </w:tcPr>
          <w:p w14:paraId="38BCDEFE" w14:textId="4460FCD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7533B294" w14:textId="77777777" w:rsidTr="00CA7E9B">
        <w:trPr>
          <w:jc w:val="center"/>
        </w:trPr>
        <w:tc>
          <w:tcPr>
            <w:tcW w:w="1451" w:type="dxa"/>
            <w:tcBorders>
              <w:top w:val="single" w:sz="4" w:space="0" w:color="auto"/>
              <w:left w:val="single" w:sz="4" w:space="0" w:color="auto"/>
            </w:tcBorders>
            <w:shd w:val="clear" w:color="auto" w:fill="FFFFFF"/>
          </w:tcPr>
          <w:p w14:paraId="2B2BA6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60" w:type="dxa"/>
            <w:tcBorders>
              <w:top w:val="single" w:sz="4" w:space="0" w:color="auto"/>
              <w:left w:val="single" w:sz="4" w:space="0" w:color="auto"/>
              <w:right w:val="single" w:sz="4" w:space="0" w:color="auto"/>
            </w:tcBorders>
            <w:shd w:val="clear" w:color="auto" w:fill="FFFFFF"/>
            <w:vAlign w:val="center"/>
          </w:tcPr>
          <w:p w14:paraId="44AB283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հաղորդագրությամբ պետք է փոխանցվի «Մաքսային ներկայացուցիչների ռեեստրի հաշվառման օբյեկտ» (cacdo:RegisterCustomsBrokerDetails) վավերապայմանի միայն 1 օրինակ</w:t>
            </w:r>
          </w:p>
        </w:tc>
      </w:tr>
      <w:tr w:rsidR="006B0FB0" w:rsidRPr="00DB4833" w14:paraId="7D40221D" w14:textId="77777777" w:rsidTr="00CA7E9B">
        <w:trPr>
          <w:jc w:val="center"/>
        </w:trPr>
        <w:tc>
          <w:tcPr>
            <w:tcW w:w="1451" w:type="dxa"/>
            <w:tcBorders>
              <w:top w:val="single" w:sz="4" w:space="0" w:color="auto"/>
              <w:left w:val="single" w:sz="4" w:space="0" w:color="auto"/>
            </w:tcBorders>
            <w:shd w:val="clear" w:color="auto" w:fill="FFFFFF"/>
          </w:tcPr>
          <w:p w14:paraId="5B56D2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960" w:type="dxa"/>
            <w:tcBorders>
              <w:top w:val="single" w:sz="4" w:space="0" w:color="auto"/>
              <w:left w:val="single" w:sz="4" w:space="0" w:color="auto"/>
              <w:right w:val="single" w:sz="4" w:space="0" w:color="auto"/>
            </w:tcBorders>
            <w:shd w:val="clear" w:color="auto" w:fill="FFFFFF"/>
            <w:vAlign w:val="center"/>
          </w:tcPr>
          <w:p w14:paraId="2CDEDFE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առանձնացված ստորաբաժանումների (մասնաճյուղերի) առկայության դեպքում պետք է ներկայացվեն բոլոր այն առանձնացված ստորաբաժանումների (մասնաճյուղերի) մասին տեղեկությունները, որոնց վերաբերյալ տեղեկությունները ներառված են մաքսային ներկայացուցիչների ընդհանուր ռեեստրում</w:t>
            </w:r>
          </w:p>
        </w:tc>
      </w:tr>
      <w:tr w:rsidR="006B0FB0" w:rsidRPr="00DB4833" w14:paraId="30997163" w14:textId="77777777" w:rsidTr="00CA7E9B">
        <w:trPr>
          <w:jc w:val="center"/>
        </w:trPr>
        <w:tc>
          <w:tcPr>
            <w:tcW w:w="1451" w:type="dxa"/>
            <w:tcBorders>
              <w:top w:val="single" w:sz="4" w:space="0" w:color="auto"/>
              <w:left w:val="single" w:sz="4" w:space="0" w:color="auto"/>
            </w:tcBorders>
            <w:shd w:val="clear" w:color="auto" w:fill="FFFFFF"/>
          </w:tcPr>
          <w:p w14:paraId="2069AF2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7960" w:type="dxa"/>
            <w:tcBorders>
              <w:top w:val="single" w:sz="4" w:space="0" w:color="auto"/>
              <w:left w:val="single" w:sz="4" w:space="0" w:color="auto"/>
              <w:right w:val="single" w:sz="4" w:space="0" w:color="auto"/>
            </w:tcBorders>
            <w:shd w:val="clear" w:color="auto" w:fill="FFFFFF"/>
            <w:vAlign w:val="center"/>
          </w:tcPr>
          <w:p w14:paraId="1170D4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իրականացման ավարտի ամսաթիվը» (casdo:EndActivityDate) վավերապայմանը պետք է լրացված լինի</w:t>
            </w:r>
          </w:p>
        </w:tc>
      </w:tr>
      <w:tr w:rsidR="006B0FB0" w:rsidRPr="00DB4833" w14:paraId="6B6385D6" w14:textId="77777777" w:rsidTr="00CA7E9B">
        <w:trPr>
          <w:jc w:val="center"/>
        </w:trPr>
        <w:tc>
          <w:tcPr>
            <w:tcW w:w="1451" w:type="dxa"/>
            <w:tcBorders>
              <w:top w:val="single" w:sz="4" w:space="0" w:color="auto"/>
              <w:left w:val="single" w:sz="4" w:space="0" w:color="auto"/>
            </w:tcBorders>
            <w:shd w:val="clear" w:color="auto" w:fill="FFFFFF"/>
          </w:tcPr>
          <w:p w14:paraId="099FC1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7960" w:type="dxa"/>
            <w:tcBorders>
              <w:top w:val="single" w:sz="4" w:space="0" w:color="auto"/>
              <w:left w:val="single" w:sz="4" w:space="0" w:color="auto"/>
              <w:right w:val="single" w:sz="4" w:space="0" w:color="auto"/>
            </w:tcBorders>
            <w:shd w:val="clear" w:color="auto" w:fill="FFFFFF"/>
            <w:vAlign w:val="center"/>
          </w:tcPr>
          <w:p w14:paraId="50CD34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իրականացման ավարտի ամսաթիվը» (casdo: EndActivityDate) վավերապայմանի մեջ նշված ամսաթիվը պետք է լինի «Գործունեության իրականացումն սկսելու ամսաթիվը» (casdo: StartActivityDate) վավերապայմանի մեջ նշված ամսաթվից ավելի</w:t>
            </w:r>
            <w:r w:rsidR="008723F9" w:rsidRPr="00DB4833">
              <w:rPr>
                <w:rStyle w:val="Bodytext212pt"/>
                <w:rFonts w:ascii="Sylfaen" w:hAnsi="Sylfaen"/>
              </w:rPr>
              <w:t xml:space="preserve"> ուշ</w:t>
            </w:r>
            <w:r w:rsidRPr="00DB4833">
              <w:rPr>
                <w:rStyle w:val="Bodytext212pt"/>
                <w:rFonts w:ascii="Sylfaen" w:hAnsi="Sylfaen"/>
              </w:rPr>
              <w:t xml:space="preserve"> կամ դրան հավասար</w:t>
            </w:r>
          </w:p>
        </w:tc>
      </w:tr>
      <w:tr w:rsidR="006B0FB0" w:rsidRPr="00DB4833" w14:paraId="3FB2FBA8" w14:textId="77777777" w:rsidTr="00CA7E9B">
        <w:trPr>
          <w:jc w:val="center"/>
        </w:trPr>
        <w:tc>
          <w:tcPr>
            <w:tcW w:w="1451" w:type="dxa"/>
            <w:tcBorders>
              <w:top w:val="single" w:sz="4" w:space="0" w:color="auto"/>
              <w:left w:val="single" w:sz="4" w:space="0" w:color="auto"/>
            </w:tcBorders>
            <w:shd w:val="clear" w:color="auto" w:fill="FFFFFF"/>
          </w:tcPr>
          <w:p w14:paraId="641248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7960" w:type="dxa"/>
            <w:tcBorders>
              <w:top w:val="single" w:sz="4" w:space="0" w:color="auto"/>
              <w:left w:val="single" w:sz="4" w:space="0" w:color="auto"/>
              <w:right w:val="single" w:sz="4" w:space="0" w:color="auto"/>
            </w:tcBorders>
            <w:shd w:val="clear" w:color="auto" w:fill="FFFFFF"/>
            <w:vAlign w:val="center"/>
          </w:tcPr>
          <w:p w14:paraId="2C687DE8" w14:textId="20D6F6F9"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վավերապայմանը պետք է լրացված լինի</w:t>
            </w:r>
          </w:p>
        </w:tc>
      </w:tr>
      <w:tr w:rsidR="006B0FB0" w:rsidRPr="00DB4833" w14:paraId="4C2DA82F" w14:textId="77777777" w:rsidTr="00CA7E9B">
        <w:trPr>
          <w:jc w:val="center"/>
        </w:trPr>
        <w:tc>
          <w:tcPr>
            <w:tcW w:w="1451" w:type="dxa"/>
            <w:tcBorders>
              <w:top w:val="single" w:sz="4" w:space="0" w:color="auto"/>
              <w:left w:val="single" w:sz="4" w:space="0" w:color="auto"/>
              <w:bottom w:val="single" w:sz="4" w:space="0" w:color="auto"/>
            </w:tcBorders>
            <w:shd w:val="clear" w:color="auto" w:fill="FFFFFF"/>
          </w:tcPr>
          <w:p w14:paraId="506D35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7960" w:type="dxa"/>
            <w:tcBorders>
              <w:top w:val="single" w:sz="4" w:space="0" w:color="auto"/>
              <w:left w:val="single" w:sz="4" w:space="0" w:color="auto"/>
              <w:bottom w:val="single" w:sz="4" w:space="0" w:color="auto"/>
              <w:right w:val="single" w:sz="4" w:space="0" w:color="auto"/>
            </w:tcBorders>
            <w:shd w:val="clear" w:color="auto" w:fill="FFFFFF"/>
            <w:vAlign w:val="center"/>
          </w:tcPr>
          <w:p w14:paraId="08B2BDF2" w14:textId="01458562"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արժեքը պետք է լինի փոփոխվող տեղեկությունների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վավերապայմանի արժեքից ավելի կամ դրան հավասար</w:t>
            </w:r>
          </w:p>
        </w:tc>
      </w:tr>
      <w:tr w:rsidR="006B0FB0" w:rsidRPr="00DB4833" w14:paraId="31CC12A4" w14:textId="77777777" w:rsidTr="00CA7E9B">
        <w:trPr>
          <w:jc w:val="center"/>
        </w:trPr>
        <w:tc>
          <w:tcPr>
            <w:tcW w:w="1451" w:type="dxa"/>
            <w:tcBorders>
              <w:top w:val="single" w:sz="4" w:space="0" w:color="auto"/>
              <w:left w:val="single" w:sz="4" w:space="0" w:color="auto"/>
              <w:bottom w:val="single" w:sz="4" w:space="0" w:color="auto"/>
              <w:right w:val="single" w:sz="4" w:space="0" w:color="auto"/>
            </w:tcBorders>
            <w:shd w:val="clear" w:color="auto" w:fill="FFFFFF"/>
          </w:tcPr>
          <w:p w14:paraId="0E99E0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7960" w:type="dxa"/>
            <w:tcBorders>
              <w:top w:val="single" w:sz="4" w:space="0" w:color="auto"/>
              <w:left w:val="single" w:sz="4" w:space="0" w:color="auto"/>
              <w:bottom w:val="single" w:sz="4" w:space="0" w:color="auto"/>
              <w:right w:val="single" w:sz="4" w:space="0" w:color="auto"/>
            </w:tcBorders>
            <w:shd w:val="clear" w:color="auto" w:fill="FFFFFF"/>
            <w:vAlign w:val="center"/>
          </w:tcPr>
          <w:p w14:paraId="40485405" w14:textId="5836F933"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ռեեստրում պետք է առկա լինի «Ռեեստր տեղեկատվություն ներկայացրած երկրի ծածկագիրը» (casdo:RegisterCountryCode</w:t>
            </w:r>
            <w:r w:rsidR="00181D5F" w:rsidRPr="00DB4833">
              <w:rPr>
                <w:rStyle w:val="Bodytext212pt"/>
                <w:rFonts w:ascii="Sylfaen" w:hAnsi="Sylfaen"/>
              </w:rPr>
              <w:t>)</w:t>
            </w:r>
            <w:r w:rsidRPr="00DB4833">
              <w:rPr>
                <w:rStyle w:val="Bodytext212pt"/>
                <w:rFonts w:ascii="Sylfaen" w:hAnsi="Sylfaen"/>
              </w:rPr>
              <w:t xml:space="preserve">, «Իրավաբանական անձի գրանցման համարը» (casdo:RegistrationNumberIdentifier), «Գործունեության </w:t>
            </w:r>
            <w:r w:rsidRPr="00DB4833">
              <w:rPr>
                <w:rStyle w:val="Bodytext212pt"/>
                <w:rFonts w:ascii="Sylfaen" w:hAnsi="Sylfaen"/>
              </w:rPr>
              <w:lastRenderedPageBreak/>
              <w:t xml:space="preserve">իրականացումն սկսելու ամսաթիվը» (casdo:StartActivityDate) </w:t>
            </w:r>
            <w:r w:rsidR="00EC6369">
              <w:rPr>
                <w:rStyle w:val="Bodytext212pt"/>
                <w:rFonts w:ascii="Sylfaen" w:hAnsi="Sylfaen"/>
              </w:rPr>
              <w:t>և</w:t>
            </w:r>
            <w:r w:rsidRPr="00DB4833">
              <w:rPr>
                <w:rStyle w:val="Bodytext212pt"/>
                <w:rFonts w:ascii="Sylfaen" w:hAnsi="Sylfaen"/>
              </w:rPr>
              <w:t xml:space="preserve"> «</w:t>
            </w:r>
            <w:r w:rsidR="00505133" w:rsidRPr="00DB4833">
              <w:rPr>
                <w:rStyle w:val="Bodytext212pt"/>
                <w:rFonts w:ascii="Sylfaen" w:hAnsi="Sylfaen"/>
              </w:rPr>
              <w:t>Մեկնարկի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(csdo:StartDateTime) վավերապայմաններին արժեքով համընկնող գրառում</w:t>
            </w:r>
          </w:p>
        </w:tc>
      </w:tr>
      <w:tr w:rsidR="006B0FB0" w:rsidRPr="00DB4833" w14:paraId="32FB023A" w14:textId="77777777" w:rsidTr="00CA7E9B">
        <w:trPr>
          <w:jc w:val="center"/>
        </w:trPr>
        <w:tc>
          <w:tcPr>
            <w:tcW w:w="1451" w:type="dxa"/>
            <w:tcBorders>
              <w:top w:val="single" w:sz="4" w:space="0" w:color="auto"/>
              <w:left w:val="single" w:sz="4" w:space="0" w:color="auto"/>
              <w:bottom w:val="single" w:sz="4" w:space="0" w:color="auto"/>
            </w:tcBorders>
            <w:shd w:val="clear" w:color="auto" w:fill="FFFFFF"/>
          </w:tcPr>
          <w:p w14:paraId="7CF3FAB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8</w:t>
            </w:r>
          </w:p>
        </w:tc>
        <w:tc>
          <w:tcPr>
            <w:tcW w:w="7960" w:type="dxa"/>
            <w:tcBorders>
              <w:top w:val="single" w:sz="4" w:space="0" w:color="auto"/>
              <w:left w:val="single" w:sz="4" w:space="0" w:color="auto"/>
              <w:bottom w:val="single" w:sz="4" w:space="0" w:color="auto"/>
              <w:right w:val="single" w:sz="4" w:space="0" w:color="auto"/>
            </w:tcBorders>
            <w:shd w:val="clear" w:color="auto" w:fill="FFFFFF"/>
            <w:vAlign w:val="center"/>
          </w:tcPr>
          <w:p w14:paraId="36E60FDA" w14:textId="2992B3BD" w:rsidR="0050275E"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ներկայացված կիրառական տվյալները՝ ներառյալ կազմակերպության առանձնացված ստորաբաժանումների (մասնաճյուղերի) մասին տեղեկությունները, պետք է համապատասխանեն մաքսային ներկայացուցիչների ընդհանուր ռեեստրում պահվող տեղեկություններին՝ բացառությամբ «</w:t>
            </w:r>
            <w:r w:rsidR="00505133" w:rsidRPr="00DB4833">
              <w:rPr>
                <w:rStyle w:val="Bodytext212pt"/>
                <w:rFonts w:ascii="Sylfaen" w:hAnsi="Sylfaen"/>
              </w:rPr>
              <w:t>Ավարտի</w:t>
            </w:r>
            <w:r w:rsidRPr="00DB4833">
              <w:rPr>
                <w:rStyle w:val="Bodytext212pt"/>
                <w:rFonts w:ascii="Sylfaen" w:hAnsi="Sylfaen"/>
              </w:rPr>
              <w:t xml:space="preserve"> ամսաթիվը </w:t>
            </w:r>
            <w:r w:rsidR="00EC6369">
              <w:rPr>
                <w:rStyle w:val="Bodytext212pt"/>
                <w:rFonts w:ascii="Sylfaen" w:hAnsi="Sylfaen"/>
              </w:rPr>
              <w:t>և</w:t>
            </w:r>
            <w:r w:rsidRPr="00DB4833">
              <w:rPr>
                <w:rStyle w:val="Bodytext212pt"/>
                <w:rFonts w:ascii="Sylfaen" w:hAnsi="Sylfaen"/>
              </w:rPr>
              <w:t xml:space="preserve"> ժամը» (csdo:EndDateTime) վավերապայմանի </w:t>
            </w:r>
            <w:r w:rsidR="00EC6369">
              <w:rPr>
                <w:rStyle w:val="Bodytext212pt"/>
                <w:rFonts w:ascii="Sylfaen" w:hAnsi="Sylfaen"/>
              </w:rPr>
              <w:t>և</w:t>
            </w:r>
            <w:r w:rsidRPr="00DB4833">
              <w:rPr>
                <w:rStyle w:val="Bodytext212pt"/>
                <w:rFonts w:ascii="Sylfaen" w:hAnsi="Sylfaen"/>
              </w:rPr>
              <w:t xml:space="preserve"> «Գործունեության իրականացման ավարտի ամսաթիվը» (casdo:EndActivityDate) վավերապայմանի</w:t>
            </w:r>
          </w:p>
        </w:tc>
      </w:tr>
    </w:tbl>
    <w:p w14:paraId="6291315A" w14:textId="77777777" w:rsidR="006B0FB0" w:rsidRPr="00DB4833" w:rsidRDefault="006B0FB0" w:rsidP="009B6BDF">
      <w:pPr>
        <w:spacing w:after="160" w:line="360" w:lineRule="auto"/>
        <w:ind w:right="-8"/>
      </w:pPr>
    </w:p>
    <w:p w14:paraId="771F3211"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վիճակի մասին տեղեկատվության հարցում» հաղորդագրությամբ</w:t>
      </w:r>
      <w:r w:rsidR="00505133" w:rsidRPr="00DB4833">
        <w:rPr>
          <w:rFonts w:ascii="Sylfaen" w:hAnsi="Sylfaen"/>
          <w:sz w:val="24"/>
          <w:szCs w:val="24"/>
        </w:rPr>
        <w:t xml:space="preserve"> </w:t>
      </w:r>
      <w:r w:rsidR="00854616" w:rsidRPr="00DB4833">
        <w:rPr>
          <w:rFonts w:ascii="Sylfaen" w:hAnsi="Sylfaen"/>
          <w:sz w:val="24"/>
          <w:szCs w:val="24"/>
        </w:rPr>
        <w:t xml:space="preserve">(Р.СС.05.МSG.005)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14:paraId="02D0B75B"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1C16D73B"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15</w:t>
      </w:r>
    </w:p>
    <w:p w14:paraId="334BBC9E"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B8FBD21"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վիճակի մասին տեղեկատվության հարցում» հաղորդագրությամբ</w:t>
      </w:r>
      <w:r w:rsidR="00505133" w:rsidRPr="00DB4833">
        <w:rPr>
          <w:rFonts w:ascii="Sylfaen" w:hAnsi="Sylfaen"/>
          <w:sz w:val="24"/>
          <w:szCs w:val="24"/>
        </w:rPr>
        <w:t xml:space="preserve"> </w:t>
      </w:r>
      <w:r w:rsidR="00854616" w:rsidRPr="00DB4833">
        <w:rPr>
          <w:rFonts w:ascii="Sylfaen" w:hAnsi="Sylfaen"/>
          <w:sz w:val="24"/>
          <w:szCs w:val="24"/>
        </w:rPr>
        <w:t xml:space="preserve">(Р.СС.05.МSG.005)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5457A2F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29"/>
        <w:gridCol w:w="7942"/>
      </w:tblGrid>
      <w:tr w:rsidR="006B0FB0" w:rsidRPr="00DB4833" w14:paraId="67CB8A89" w14:textId="77777777" w:rsidTr="00CA7E9B">
        <w:trPr>
          <w:jc w:val="center"/>
        </w:trPr>
        <w:tc>
          <w:tcPr>
            <w:tcW w:w="1429" w:type="dxa"/>
            <w:tcBorders>
              <w:top w:val="single" w:sz="4" w:space="0" w:color="auto"/>
              <w:left w:val="single" w:sz="4" w:space="0" w:color="auto"/>
            </w:tcBorders>
            <w:shd w:val="clear" w:color="auto" w:fill="FFFFFF"/>
            <w:vAlign w:val="bottom"/>
          </w:tcPr>
          <w:p w14:paraId="41146B1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42" w:type="dxa"/>
            <w:tcBorders>
              <w:top w:val="single" w:sz="4" w:space="0" w:color="auto"/>
              <w:left w:val="single" w:sz="4" w:space="0" w:color="auto"/>
              <w:right w:val="single" w:sz="4" w:space="0" w:color="auto"/>
            </w:tcBorders>
            <w:shd w:val="clear" w:color="auto" w:fill="FFFFFF"/>
            <w:vAlign w:val="center"/>
          </w:tcPr>
          <w:p w14:paraId="475D77D9" w14:textId="1115B3A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0BC25301" w14:textId="77777777" w:rsidTr="00CA7E9B">
        <w:trPr>
          <w:jc w:val="center"/>
        </w:trPr>
        <w:tc>
          <w:tcPr>
            <w:tcW w:w="1429" w:type="dxa"/>
            <w:tcBorders>
              <w:top w:val="single" w:sz="4" w:space="0" w:color="auto"/>
              <w:left w:val="single" w:sz="4" w:space="0" w:color="auto"/>
              <w:bottom w:val="single" w:sz="4" w:space="0" w:color="auto"/>
            </w:tcBorders>
            <w:shd w:val="clear" w:color="auto" w:fill="FFFFFF"/>
            <w:vAlign w:val="center"/>
          </w:tcPr>
          <w:p w14:paraId="068E87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42" w:type="dxa"/>
            <w:tcBorders>
              <w:top w:val="single" w:sz="4" w:space="0" w:color="auto"/>
              <w:left w:val="single" w:sz="4" w:space="0" w:color="auto"/>
              <w:bottom w:val="single" w:sz="4" w:space="0" w:color="auto"/>
              <w:right w:val="single" w:sz="4" w:space="0" w:color="auto"/>
            </w:tcBorders>
            <w:shd w:val="clear" w:color="auto" w:fill="FFFFFF"/>
            <w:vAlign w:val="center"/>
          </w:tcPr>
          <w:p w14:paraId="24E8A302" w14:textId="1E82371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w:t>
            </w:r>
            <w:r w:rsidRPr="00DB4833">
              <w:rPr>
                <w:rStyle w:val="Bodytext212pt"/>
                <w:rFonts w:ascii="Sylfaen" w:hAnsi="Sylfaen"/>
              </w:rPr>
              <w:lastRenderedPageBreak/>
              <w:t>վավերապայմանը չի լրացվում</w:t>
            </w:r>
          </w:p>
        </w:tc>
      </w:tr>
    </w:tbl>
    <w:p w14:paraId="38F70795" w14:textId="77777777" w:rsidR="006B0FB0" w:rsidRPr="00DB4833" w:rsidRDefault="006B0FB0" w:rsidP="009B6BDF">
      <w:pPr>
        <w:spacing w:after="160" w:line="360" w:lineRule="auto"/>
        <w:ind w:right="-8"/>
      </w:pPr>
    </w:p>
    <w:p w14:paraId="77EABE23" w14:textId="77777777" w:rsidR="006B0FB0" w:rsidRPr="00DB4833" w:rsidRDefault="006B0FB0"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 փոփոխությունների մասին տեղեկատվության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 xml:space="preserve">(Р.СС.05.МSG.007)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038D2AD9"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59B16A1F" w14:textId="77777777" w:rsidR="008470C4" w:rsidRPr="00DB4833" w:rsidRDefault="008470C4" w:rsidP="009B6BDF">
      <w:pPr>
        <w:pStyle w:val="Bodytext20"/>
        <w:shd w:val="clear" w:color="auto" w:fill="auto"/>
        <w:spacing w:before="0" w:after="160" w:line="360" w:lineRule="auto"/>
        <w:ind w:right="-8" w:firstLine="0"/>
        <w:jc w:val="right"/>
        <w:rPr>
          <w:rFonts w:ascii="Sylfaen" w:hAnsi="Sylfaen"/>
          <w:sz w:val="24"/>
          <w:szCs w:val="24"/>
        </w:rPr>
      </w:pPr>
    </w:p>
    <w:p w14:paraId="0641164F"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16</w:t>
      </w:r>
    </w:p>
    <w:p w14:paraId="0A018F8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8EBAB5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 փոփոխությունների մասին տեղեկատվության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 xml:space="preserve">(Р.СС.05.МSG.007)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04193A7F"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71" w:type="dxa"/>
        <w:jc w:val="center"/>
        <w:tblLayout w:type="fixed"/>
        <w:tblCellMar>
          <w:left w:w="10" w:type="dxa"/>
          <w:right w:w="10" w:type="dxa"/>
        </w:tblCellMar>
        <w:tblLook w:val="0000" w:firstRow="0" w:lastRow="0" w:firstColumn="0" w:lastColumn="0" w:noHBand="0" w:noVBand="0"/>
      </w:tblPr>
      <w:tblGrid>
        <w:gridCol w:w="1429"/>
        <w:gridCol w:w="7942"/>
      </w:tblGrid>
      <w:tr w:rsidR="006B0FB0" w:rsidRPr="00DB4833" w14:paraId="61CA1963" w14:textId="77777777" w:rsidTr="00CA7E9B">
        <w:trPr>
          <w:jc w:val="center"/>
        </w:trPr>
        <w:tc>
          <w:tcPr>
            <w:tcW w:w="1429" w:type="dxa"/>
            <w:tcBorders>
              <w:top w:val="single" w:sz="4" w:space="0" w:color="auto"/>
              <w:left w:val="single" w:sz="4" w:space="0" w:color="auto"/>
            </w:tcBorders>
            <w:shd w:val="clear" w:color="auto" w:fill="FFFFFF"/>
            <w:vAlign w:val="bottom"/>
          </w:tcPr>
          <w:p w14:paraId="56E5C0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942" w:type="dxa"/>
            <w:tcBorders>
              <w:top w:val="single" w:sz="4" w:space="0" w:color="auto"/>
              <w:left w:val="single" w:sz="4" w:space="0" w:color="auto"/>
              <w:right w:val="single" w:sz="4" w:space="0" w:color="auto"/>
            </w:tcBorders>
            <w:shd w:val="clear" w:color="auto" w:fill="FFFFFF"/>
            <w:vAlign w:val="center"/>
          </w:tcPr>
          <w:p w14:paraId="4713E878" w14:textId="7B1A5B1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6A829BD1" w14:textId="77777777" w:rsidTr="00CA7E9B">
        <w:trPr>
          <w:jc w:val="center"/>
        </w:trPr>
        <w:tc>
          <w:tcPr>
            <w:tcW w:w="1429" w:type="dxa"/>
            <w:tcBorders>
              <w:top w:val="single" w:sz="4" w:space="0" w:color="auto"/>
              <w:left w:val="single" w:sz="4" w:space="0" w:color="auto"/>
              <w:bottom w:val="single" w:sz="4" w:space="0" w:color="auto"/>
            </w:tcBorders>
            <w:shd w:val="clear" w:color="auto" w:fill="FFFFFF"/>
          </w:tcPr>
          <w:p w14:paraId="213CC3F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942" w:type="dxa"/>
            <w:tcBorders>
              <w:top w:val="single" w:sz="4" w:space="0" w:color="auto"/>
              <w:left w:val="single" w:sz="4" w:space="0" w:color="auto"/>
              <w:bottom w:val="single" w:sz="4" w:space="0" w:color="auto"/>
              <w:right w:val="single" w:sz="4" w:space="0" w:color="auto"/>
            </w:tcBorders>
            <w:shd w:val="clear" w:color="auto" w:fill="FFFFFF"/>
            <w:vAlign w:val="center"/>
          </w:tcPr>
          <w:p w14:paraId="333745EE" w14:textId="17447A6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վավերապայմանը պետք է պարունակի անդամ պետության լիազորված մարմնում մաքսային ներկայացուցիչների ընդհանուր ռեեստրի տեղեկությունների արդիականացման ամսաթիվը </w:t>
            </w:r>
            <w:r w:rsidR="00EC6369">
              <w:rPr>
                <w:rStyle w:val="Bodytext212pt"/>
                <w:rFonts w:ascii="Sylfaen" w:hAnsi="Sylfaen"/>
              </w:rPr>
              <w:t>և</w:t>
            </w:r>
            <w:r w:rsidRPr="00DB4833">
              <w:rPr>
                <w:rStyle w:val="Bodytext212pt"/>
                <w:rFonts w:ascii="Sylfaen" w:hAnsi="Sylfaen"/>
              </w:rPr>
              <w:t xml:space="preserve"> ժամը, որոնցից հետո պետք է ներկայացվեն մաքսային ներկայացուցիչների ընդհանուր ռեեստրի փոփոխված տեղեկությունները</w:t>
            </w:r>
          </w:p>
        </w:tc>
      </w:tr>
      <w:tr w:rsidR="006B0FB0" w:rsidRPr="00DB4833" w14:paraId="38C48FBF" w14:textId="77777777" w:rsidTr="00CA7E9B">
        <w:trPr>
          <w:jc w:val="center"/>
        </w:trPr>
        <w:tc>
          <w:tcPr>
            <w:tcW w:w="1429" w:type="dxa"/>
            <w:tcBorders>
              <w:top w:val="single" w:sz="4" w:space="0" w:color="auto"/>
              <w:left w:val="single" w:sz="4" w:space="0" w:color="auto"/>
              <w:bottom w:val="single" w:sz="4" w:space="0" w:color="auto"/>
            </w:tcBorders>
            <w:shd w:val="clear" w:color="auto" w:fill="FFFFFF"/>
          </w:tcPr>
          <w:p w14:paraId="2FA091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942" w:type="dxa"/>
            <w:tcBorders>
              <w:top w:val="single" w:sz="4" w:space="0" w:color="auto"/>
              <w:left w:val="single" w:sz="4" w:space="0" w:color="auto"/>
              <w:bottom w:val="single" w:sz="4" w:space="0" w:color="auto"/>
              <w:right w:val="single" w:sz="4" w:space="0" w:color="auto"/>
            </w:tcBorders>
            <w:shd w:val="clear" w:color="auto" w:fill="FFFFFF"/>
          </w:tcPr>
          <w:p w14:paraId="3DF69B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ծածկագիրը» (csdo:CountryCode) վավերապայմանը լրացվում է տեղեկություններն ըստ ընտրված անդամ պետությունների ներկայացնելու անհրաժեշտության դեպքում</w:t>
            </w:r>
          </w:p>
        </w:tc>
      </w:tr>
    </w:tbl>
    <w:p w14:paraId="67CB5EA9" w14:textId="77777777" w:rsidR="006B0FB0" w:rsidRPr="00DB4833" w:rsidRDefault="006B0FB0" w:rsidP="009B6BDF">
      <w:pPr>
        <w:spacing w:after="160" w:line="360" w:lineRule="auto"/>
        <w:ind w:right="-8"/>
      </w:pPr>
    </w:p>
    <w:p w14:paraId="7FFB7626" w14:textId="77777777" w:rsidR="006B0FB0" w:rsidRPr="00DB4833" w:rsidRDefault="006B0FB0" w:rsidP="00AD091A">
      <w:pPr>
        <w:pStyle w:val="Bodytext20"/>
        <w:shd w:val="clear" w:color="auto" w:fill="auto"/>
        <w:tabs>
          <w:tab w:val="left" w:pos="1021"/>
        </w:tabs>
        <w:spacing w:before="0" w:after="160" w:line="360" w:lineRule="auto"/>
        <w:ind w:right="-8" w:firstLine="0"/>
        <w:rPr>
          <w:rFonts w:ascii="Sylfaen" w:hAnsi="Sylfaen"/>
          <w:sz w:val="24"/>
          <w:szCs w:val="24"/>
        </w:rPr>
      </w:pPr>
      <w:r w:rsidRPr="00DB4833">
        <w:rPr>
          <w:rFonts w:ascii="Sylfaen" w:hAnsi="Sylfaen"/>
          <w:sz w:val="24"/>
          <w:szCs w:val="24"/>
        </w:rPr>
        <w:lastRenderedPageBreak/>
        <w:t>2</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ընդհանուր ռեեստրից տեղեկությունների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 xml:space="preserve">(Р.СС.05.MSG.010) </w:t>
      </w:r>
      <w:r w:rsidRPr="00DB4833">
        <w:rPr>
          <w:rFonts w:ascii="Sylfaen" w:hAnsi="Sylfaen"/>
          <w:sz w:val="24"/>
          <w:szCs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14:paraId="6CF07A33"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608CF408" w14:textId="77777777" w:rsidR="008470C4" w:rsidRPr="00DB4833" w:rsidRDefault="008470C4" w:rsidP="009B6BDF">
      <w:pPr>
        <w:pStyle w:val="Bodytext20"/>
        <w:shd w:val="clear" w:color="auto" w:fill="auto"/>
        <w:spacing w:before="0" w:after="160" w:line="360" w:lineRule="auto"/>
        <w:ind w:right="-8" w:firstLine="0"/>
        <w:jc w:val="right"/>
        <w:rPr>
          <w:rFonts w:ascii="Sylfaen" w:hAnsi="Sylfaen"/>
          <w:sz w:val="24"/>
          <w:szCs w:val="24"/>
        </w:rPr>
      </w:pPr>
    </w:p>
    <w:p w14:paraId="1A7ABA57"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17</w:t>
      </w:r>
    </w:p>
    <w:p w14:paraId="714B5081"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15C47D7"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«Մաքսային ներկայացուցիչների ընդհանուր ռեեստրից տեղեկությունների հարցում» հաղորդագրությամբ</w:t>
      </w:r>
      <w:r w:rsidR="00505133" w:rsidRPr="00DB4833">
        <w:rPr>
          <w:rFonts w:ascii="Sylfaen" w:hAnsi="Sylfaen"/>
          <w:sz w:val="24"/>
          <w:szCs w:val="24"/>
        </w:rPr>
        <w:t xml:space="preserve"> </w:t>
      </w:r>
      <w:r w:rsidR="00E271A3" w:rsidRPr="00DB4833">
        <w:rPr>
          <w:rFonts w:ascii="Sylfaen" w:hAnsi="Sylfaen"/>
          <w:sz w:val="24"/>
          <w:szCs w:val="24"/>
        </w:rPr>
        <w:t>(Р.СС.05.MSG.010)</w:t>
      </w:r>
      <w:r w:rsidRPr="00DB4833">
        <w:rPr>
          <w:rFonts w:ascii="Sylfaen" w:hAnsi="Sylfaen"/>
          <w:sz w:val="24"/>
          <w:szCs w:val="24"/>
        </w:rPr>
        <w:t xml:space="preserve"> 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8723F9" w:rsidRPr="00DB4833">
        <w:rPr>
          <w:rFonts w:ascii="Sylfaen" w:hAnsi="Sylfaen"/>
          <w:sz w:val="24"/>
          <w:szCs w:val="24"/>
        </w:rPr>
        <w:t>ը</w:t>
      </w:r>
    </w:p>
    <w:p w14:paraId="7C3D015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772"/>
      </w:tblGrid>
      <w:tr w:rsidR="006B0FB0" w:rsidRPr="00DB4833" w14:paraId="749A28A1" w14:textId="77777777" w:rsidTr="00CA7E9B">
        <w:trPr>
          <w:jc w:val="center"/>
        </w:trPr>
        <w:tc>
          <w:tcPr>
            <w:tcW w:w="1577" w:type="dxa"/>
            <w:tcBorders>
              <w:top w:val="single" w:sz="4" w:space="0" w:color="auto"/>
              <w:left w:val="single" w:sz="4" w:space="0" w:color="auto"/>
            </w:tcBorders>
            <w:shd w:val="clear" w:color="auto" w:fill="FFFFFF"/>
            <w:vAlign w:val="center"/>
          </w:tcPr>
          <w:p w14:paraId="4B6A02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ծածկագիրը</w:t>
            </w:r>
          </w:p>
        </w:tc>
        <w:tc>
          <w:tcPr>
            <w:tcW w:w="7772" w:type="dxa"/>
            <w:tcBorders>
              <w:top w:val="single" w:sz="4" w:space="0" w:color="auto"/>
              <w:left w:val="single" w:sz="4" w:space="0" w:color="auto"/>
              <w:right w:val="single" w:sz="4" w:space="0" w:color="auto"/>
            </w:tcBorders>
            <w:shd w:val="clear" w:color="auto" w:fill="FFFFFF"/>
            <w:vAlign w:val="center"/>
          </w:tcPr>
          <w:p w14:paraId="3CFA97B1" w14:textId="5297F00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Պահանջի ձ</w:t>
            </w:r>
            <w:r w:rsidR="00EC6369">
              <w:rPr>
                <w:rStyle w:val="Bodytext212pt"/>
                <w:rFonts w:ascii="Sylfaen" w:hAnsi="Sylfaen"/>
              </w:rPr>
              <w:t>և</w:t>
            </w:r>
            <w:r w:rsidRPr="00DB4833">
              <w:rPr>
                <w:rStyle w:val="Bodytext212pt"/>
                <w:rFonts w:ascii="Sylfaen" w:hAnsi="Sylfaen"/>
              </w:rPr>
              <w:t>ակերպումը</w:t>
            </w:r>
          </w:p>
        </w:tc>
      </w:tr>
      <w:tr w:rsidR="006B0FB0" w:rsidRPr="00DB4833" w14:paraId="5B720117" w14:textId="77777777" w:rsidTr="00CA7E9B">
        <w:trPr>
          <w:jc w:val="center"/>
        </w:trPr>
        <w:tc>
          <w:tcPr>
            <w:tcW w:w="1577" w:type="dxa"/>
            <w:tcBorders>
              <w:top w:val="single" w:sz="4" w:space="0" w:color="auto"/>
              <w:left w:val="single" w:sz="4" w:space="0" w:color="auto"/>
            </w:tcBorders>
            <w:shd w:val="clear" w:color="auto" w:fill="FFFFFF"/>
          </w:tcPr>
          <w:p w14:paraId="5915A5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7772" w:type="dxa"/>
            <w:tcBorders>
              <w:top w:val="single" w:sz="4" w:space="0" w:color="auto"/>
              <w:left w:val="single" w:sz="4" w:space="0" w:color="auto"/>
              <w:right w:val="single" w:sz="4" w:space="0" w:color="auto"/>
            </w:tcBorders>
            <w:shd w:val="clear" w:color="auto" w:fill="FFFFFF"/>
            <w:vAlign w:val="center"/>
          </w:tcPr>
          <w:p w14:paraId="2E826539" w14:textId="370F9C0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վավերապայմանը չի լրացվում, եթե պահանջվում է մաքսային ներկայացուցիչների ընդհանուր ռեեստրում պարունակվող տեղեկությունների </w:t>
            </w:r>
            <w:r w:rsidR="00E271A3" w:rsidRPr="00DB4833">
              <w:rPr>
                <w:rStyle w:val="Bodytext212pt"/>
                <w:rFonts w:ascii="Sylfaen" w:hAnsi="Sylfaen"/>
              </w:rPr>
              <w:t xml:space="preserve">ընդհանուր ծավալով </w:t>
            </w:r>
            <w:r w:rsidRPr="00DB4833">
              <w:rPr>
                <w:rStyle w:val="Bodytext212pt"/>
                <w:rFonts w:ascii="Sylfaen" w:hAnsi="Sylfaen"/>
              </w:rPr>
              <w:t xml:space="preserve">ներկայացում։ «Թարմացման ամսաթիվը </w:t>
            </w:r>
            <w:r w:rsidR="00EC6369">
              <w:rPr>
                <w:rStyle w:val="Bodytext212pt"/>
                <w:rFonts w:ascii="Sylfaen" w:hAnsi="Sylfaen"/>
              </w:rPr>
              <w:t>և</w:t>
            </w:r>
            <w:r w:rsidRPr="00DB4833">
              <w:rPr>
                <w:rStyle w:val="Bodytext212pt"/>
                <w:rFonts w:ascii="Sylfaen" w:hAnsi="Sylfaen"/>
              </w:rPr>
              <w:t xml:space="preserve"> ժամը» (csdo:UpdateDateTime) վավերապայմանը որոշակի ամսաթվին մաքսային ներկայացուցիչների ընդհանուր ռեեստրի արդիական տեղեկությունների ներկայացման անհրաժեշտության դեպքում պետք է պարունակի ամսաթիվը </w:t>
            </w:r>
            <w:r w:rsidR="00EC6369">
              <w:rPr>
                <w:rStyle w:val="Bodytext212pt"/>
                <w:rFonts w:ascii="Sylfaen" w:hAnsi="Sylfaen"/>
              </w:rPr>
              <w:t>և</w:t>
            </w:r>
            <w:r w:rsidRPr="00DB4833">
              <w:rPr>
                <w:rStyle w:val="Bodytext212pt"/>
                <w:rFonts w:ascii="Sylfaen" w:hAnsi="Sylfaen"/>
              </w:rPr>
              <w:t xml:space="preserve"> ժամը</w:t>
            </w:r>
          </w:p>
        </w:tc>
      </w:tr>
      <w:tr w:rsidR="006B0FB0" w:rsidRPr="00DB4833" w14:paraId="0E3F7FFC" w14:textId="77777777" w:rsidTr="00CA7E9B">
        <w:trPr>
          <w:jc w:val="center"/>
        </w:trPr>
        <w:tc>
          <w:tcPr>
            <w:tcW w:w="1577" w:type="dxa"/>
            <w:tcBorders>
              <w:top w:val="single" w:sz="4" w:space="0" w:color="auto"/>
              <w:left w:val="single" w:sz="4" w:space="0" w:color="auto"/>
              <w:bottom w:val="single" w:sz="4" w:space="0" w:color="auto"/>
            </w:tcBorders>
            <w:shd w:val="clear" w:color="auto" w:fill="FFFFFF"/>
          </w:tcPr>
          <w:p w14:paraId="3FA0B0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7772" w:type="dxa"/>
            <w:tcBorders>
              <w:top w:val="single" w:sz="4" w:space="0" w:color="auto"/>
              <w:left w:val="single" w:sz="4" w:space="0" w:color="auto"/>
              <w:bottom w:val="single" w:sz="4" w:space="0" w:color="auto"/>
              <w:right w:val="single" w:sz="4" w:space="0" w:color="auto"/>
            </w:tcBorders>
            <w:shd w:val="clear" w:color="auto" w:fill="FFFFFF"/>
            <w:vAlign w:val="center"/>
          </w:tcPr>
          <w:p w14:paraId="12ACE7A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«Երկրի ծածկագիրը» (ctsdo:CountryCode) վավերապայմանը լրացվում է տեղեկություններն ըստ ընտրված անդամ պետությունների ներկայացնելու անհրաժեշտության դեպքում </w:t>
            </w:r>
          </w:p>
        </w:tc>
      </w:tr>
    </w:tbl>
    <w:p w14:paraId="6679A2CC" w14:textId="14FEAACE" w:rsidR="003766E4" w:rsidRPr="003766E4" w:rsidRDefault="006B0FB0" w:rsidP="003766E4">
      <w:pPr>
        <w:spacing w:after="160" w:line="360" w:lineRule="auto"/>
        <w:ind w:right="-8"/>
        <w:rPr>
          <w:b/>
          <w:bCs/>
          <w:i/>
          <w:iCs/>
        </w:rPr>
      </w:pPr>
      <w:r w:rsidRPr="00DB4833">
        <w:br w:type="page"/>
      </w:r>
      <w:r w:rsidR="003766E4" w:rsidRPr="003766E4">
        <w:rPr>
          <w:b/>
          <w:bCs/>
          <w:i/>
          <w:iCs/>
        </w:rPr>
        <w:lastRenderedPageBreak/>
        <w:t>(կանոնակարգ</w:t>
      </w:r>
      <w:r w:rsidR="003766E4">
        <w:rPr>
          <w:b/>
          <w:bCs/>
          <w:i/>
          <w:iCs/>
        </w:rPr>
        <w:t xml:space="preserve">ը </w:t>
      </w:r>
      <w:r w:rsidR="003766E4">
        <w:rPr>
          <w:b/>
          <w:bCs/>
          <w:i/>
          <w:iCs/>
        </w:rPr>
        <w:t>փոփ. 26.03.19 ԵՏՀԿ թիվ 44</w:t>
      </w:r>
      <w:r w:rsidR="003766E4" w:rsidRPr="003766E4">
        <w:rPr>
          <w:b/>
          <w:bCs/>
          <w:i/>
          <w:iCs/>
        </w:rPr>
        <w:t>)</w:t>
      </w:r>
    </w:p>
    <w:p w14:paraId="351D8E43" w14:textId="636746D8" w:rsidR="006B0FB0" w:rsidRPr="00DB4833" w:rsidRDefault="006B0FB0" w:rsidP="009B6BDF">
      <w:pPr>
        <w:spacing w:after="160" w:line="360" w:lineRule="auto"/>
      </w:pPr>
    </w:p>
    <w:p w14:paraId="49E75E28" w14:textId="77777777" w:rsidR="006B0FB0" w:rsidRPr="00DB4833" w:rsidRDefault="006B0FB0" w:rsidP="009B6BDF">
      <w:pPr>
        <w:pStyle w:val="Bodytext20"/>
        <w:shd w:val="clear" w:color="auto" w:fill="auto"/>
        <w:spacing w:before="0" w:after="160" w:line="360" w:lineRule="auto"/>
        <w:ind w:left="4536" w:right="-8" w:firstLine="0"/>
        <w:jc w:val="center"/>
        <w:rPr>
          <w:rFonts w:ascii="Sylfaen" w:hAnsi="Sylfaen"/>
          <w:sz w:val="24"/>
          <w:szCs w:val="24"/>
        </w:rPr>
      </w:pPr>
      <w:r w:rsidRPr="00DB4833">
        <w:rPr>
          <w:rFonts w:ascii="Sylfaen" w:hAnsi="Sylfaen"/>
          <w:sz w:val="24"/>
          <w:szCs w:val="24"/>
        </w:rPr>
        <w:t>ՀԱՍՏԱՏՎԱԾ Է</w:t>
      </w:r>
    </w:p>
    <w:p w14:paraId="4C13F8C0" w14:textId="77777777" w:rsidR="006B0FB0" w:rsidRPr="00DB4833" w:rsidRDefault="006B0FB0" w:rsidP="009B6BDF">
      <w:pPr>
        <w:pStyle w:val="Bodytext20"/>
        <w:shd w:val="clear" w:color="auto" w:fill="auto"/>
        <w:spacing w:before="0" w:after="160" w:line="360" w:lineRule="auto"/>
        <w:ind w:left="4536" w:right="-6" w:firstLine="0"/>
        <w:jc w:val="center"/>
        <w:rPr>
          <w:rFonts w:ascii="Sylfaen" w:hAnsi="Sylfaen"/>
          <w:sz w:val="24"/>
          <w:szCs w:val="24"/>
        </w:rPr>
      </w:pPr>
      <w:r w:rsidRPr="00DB4833">
        <w:rPr>
          <w:rFonts w:ascii="Sylfaen" w:hAnsi="Sylfaen"/>
          <w:sz w:val="24"/>
          <w:szCs w:val="24"/>
        </w:rPr>
        <w:t>Եվրասիական տնտեսական հանձնաժողովի կոլեգիայի</w:t>
      </w:r>
      <w:r w:rsidR="008470C4" w:rsidRPr="00DB4833">
        <w:rPr>
          <w:rFonts w:ascii="Sylfaen" w:hAnsi="Sylfaen"/>
          <w:sz w:val="24"/>
          <w:szCs w:val="24"/>
        </w:rPr>
        <w:br/>
      </w:r>
      <w:r w:rsidRPr="00DB4833">
        <w:rPr>
          <w:rFonts w:ascii="Sylfaen" w:hAnsi="Sylfaen"/>
          <w:sz w:val="24"/>
          <w:szCs w:val="24"/>
        </w:rPr>
        <w:t>2015 թվականի սեպտեմբերի 1</w:t>
      </w:r>
      <w:r w:rsidR="004B708D" w:rsidRPr="00DB4833">
        <w:rPr>
          <w:rFonts w:ascii="Sylfaen" w:hAnsi="Sylfaen"/>
          <w:sz w:val="24"/>
          <w:szCs w:val="24"/>
        </w:rPr>
        <w:t>-</w:t>
      </w:r>
      <w:r w:rsidRPr="00DB4833">
        <w:rPr>
          <w:rFonts w:ascii="Sylfaen" w:hAnsi="Sylfaen"/>
          <w:sz w:val="24"/>
          <w:szCs w:val="24"/>
        </w:rPr>
        <w:t>ի</w:t>
      </w:r>
      <w:r w:rsidR="008470C4" w:rsidRPr="00DB4833">
        <w:rPr>
          <w:rFonts w:ascii="Sylfaen" w:hAnsi="Sylfaen"/>
          <w:sz w:val="24"/>
          <w:szCs w:val="24"/>
        </w:rPr>
        <w:br/>
      </w:r>
      <w:r w:rsidRPr="00DB4833">
        <w:rPr>
          <w:rFonts w:ascii="Sylfaen" w:hAnsi="Sylfaen"/>
          <w:sz w:val="24"/>
          <w:szCs w:val="24"/>
        </w:rPr>
        <w:t>թիվ 105 որոշմամբ</w:t>
      </w:r>
    </w:p>
    <w:p w14:paraId="353ABDE2" w14:textId="77777777" w:rsidR="006B0FB0" w:rsidRPr="00DB4833" w:rsidRDefault="006B0FB0" w:rsidP="009B6BDF">
      <w:pPr>
        <w:pStyle w:val="Bodytext30"/>
        <w:shd w:val="clear" w:color="auto" w:fill="auto"/>
        <w:spacing w:after="160" w:line="360" w:lineRule="auto"/>
        <w:ind w:right="-8"/>
        <w:rPr>
          <w:rStyle w:val="Bodytext3Spacing2pt"/>
          <w:rFonts w:ascii="Sylfaen" w:hAnsi="Sylfaen"/>
          <w:b/>
          <w:bCs/>
          <w:spacing w:val="0"/>
          <w:sz w:val="24"/>
          <w:szCs w:val="24"/>
        </w:rPr>
      </w:pPr>
    </w:p>
    <w:p w14:paraId="299362AA" w14:textId="77777777" w:rsidR="006B0FB0" w:rsidRPr="00DB4833" w:rsidRDefault="006B0FB0" w:rsidP="009B6BDF">
      <w:pPr>
        <w:pStyle w:val="Bodytext30"/>
        <w:shd w:val="clear" w:color="auto" w:fill="auto"/>
        <w:spacing w:after="160" w:line="360" w:lineRule="auto"/>
        <w:ind w:right="-8"/>
        <w:rPr>
          <w:rFonts w:ascii="Sylfaen" w:hAnsi="Sylfaen"/>
          <w:b w:val="0"/>
          <w:sz w:val="24"/>
          <w:szCs w:val="24"/>
        </w:rPr>
      </w:pPr>
      <w:r w:rsidRPr="00DB4833">
        <w:rPr>
          <w:rStyle w:val="Bodytext3Spacing2pt"/>
          <w:rFonts w:ascii="Sylfaen" w:hAnsi="Sylfaen"/>
          <w:b/>
          <w:spacing w:val="0"/>
          <w:sz w:val="24"/>
          <w:szCs w:val="24"/>
        </w:rPr>
        <w:t>ՆԿԱՐԱԳՐՈՒԹՅՈՒՆ</w:t>
      </w:r>
    </w:p>
    <w:p w14:paraId="163CEC40" w14:textId="698B2321" w:rsidR="006B0FB0" w:rsidRPr="00DB4833" w:rsidRDefault="006B0FB0" w:rsidP="008470C4">
      <w:pPr>
        <w:pStyle w:val="Bodytext30"/>
        <w:shd w:val="clear" w:color="auto" w:fill="auto"/>
        <w:spacing w:after="160" w:line="360" w:lineRule="auto"/>
        <w:ind w:left="426" w:right="417"/>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367BE3" w:rsidRPr="00DB4833">
        <w:rPr>
          <w:rFonts w:ascii="Sylfaen" w:hAnsi="Sylfaen"/>
          <w:sz w:val="24"/>
          <w:szCs w:val="24"/>
        </w:rPr>
        <w:t xml:space="preserve">արտաքին </w:t>
      </w:r>
      <w:r w:rsidR="00EC6369">
        <w:rPr>
          <w:rFonts w:ascii="Sylfaen" w:hAnsi="Sylfaen"/>
          <w:sz w:val="24"/>
          <w:szCs w:val="24"/>
        </w:rPr>
        <w:t>և</w:t>
      </w:r>
      <w:r w:rsidR="00367BE3" w:rsidRPr="00DB4833">
        <w:rPr>
          <w:rFonts w:ascii="Sylfaen" w:hAnsi="Sylfaen"/>
          <w:sz w:val="24"/>
          <w:szCs w:val="24"/>
        </w:rPr>
        <w:t xml:space="preserve"> փոխադարձ առ</w:t>
      </w:r>
      <w:r w:rsidR="00EC6369">
        <w:rPr>
          <w:rFonts w:ascii="Sylfaen" w:hAnsi="Sylfaen"/>
          <w:sz w:val="24"/>
          <w:szCs w:val="24"/>
        </w:rPr>
        <w:t>և</w:t>
      </w:r>
      <w:r w:rsidR="00367BE3"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ելու</w:t>
      </w:r>
      <w:r w:rsidRPr="00DB4833">
        <w:rPr>
          <w:rFonts w:ascii="Sylfaen" w:hAnsi="Sylfaen"/>
          <w:sz w:val="24"/>
          <w:szCs w:val="24"/>
        </w:rPr>
        <w:t xml:space="preserve"> համար օգտագործվող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w:t>
      </w:r>
    </w:p>
    <w:p w14:paraId="3A401A95" w14:textId="77777777" w:rsidR="006B0FB0" w:rsidRPr="00DB4833" w:rsidRDefault="006B0FB0" w:rsidP="009B6BDF">
      <w:pPr>
        <w:pStyle w:val="Bodytext30"/>
        <w:shd w:val="clear" w:color="auto" w:fill="auto"/>
        <w:spacing w:after="160" w:line="360" w:lineRule="auto"/>
        <w:ind w:right="-8"/>
        <w:rPr>
          <w:rFonts w:ascii="Sylfaen" w:hAnsi="Sylfaen"/>
          <w:sz w:val="24"/>
          <w:szCs w:val="24"/>
        </w:rPr>
      </w:pPr>
    </w:p>
    <w:p w14:paraId="48489CF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 Ընդհանուր դրույթներ</w:t>
      </w:r>
    </w:p>
    <w:p w14:paraId="24BAC3F1" w14:textId="4A422085"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Սույն </w:t>
      </w:r>
      <w:r w:rsidR="0072010E" w:rsidRPr="00DB4833">
        <w:rPr>
          <w:rFonts w:ascii="Sylfaen" w:hAnsi="Sylfaen"/>
          <w:sz w:val="24"/>
          <w:szCs w:val="24"/>
        </w:rPr>
        <w:t>ն</w:t>
      </w:r>
      <w:r w:rsidR="006B0FB0" w:rsidRPr="00DB4833">
        <w:rPr>
          <w:rFonts w:ascii="Sylfaen" w:hAnsi="Sylfaen"/>
          <w:sz w:val="24"/>
          <w:szCs w:val="24"/>
        </w:rPr>
        <w:t xml:space="preserve">կարագրությունը մշակվել է Եվրասիական տնտեսական միության (այսուհետ` Միություն) իրավունքի </w:t>
      </w:r>
      <w:r w:rsidR="00505133" w:rsidRPr="00DB4833">
        <w:rPr>
          <w:rFonts w:ascii="Sylfaen" w:hAnsi="Sylfaen"/>
          <w:sz w:val="24"/>
          <w:szCs w:val="24"/>
        </w:rPr>
        <w:t>մաս կազմող</w:t>
      </w:r>
      <w:r w:rsidR="006B0FB0" w:rsidRPr="00DB4833">
        <w:rPr>
          <w:rFonts w:ascii="Sylfaen" w:hAnsi="Sylfaen"/>
          <w:sz w:val="24"/>
          <w:szCs w:val="24"/>
        </w:rPr>
        <w:t xml:space="preserve"> հետ</w:t>
      </w:r>
      <w:r w:rsidR="00EC6369">
        <w:rPr>
          <w:rFonts w:ascii="Sylfaen" w:hAnsi="Sylfaen"/>
          <w:sz w:val="24"/>
          <w:szCs w:val="24"/>
        </w:rPr>
        <w:t>և</w:t>
      </w:r>
      <w:r w:rsidR="006B0FB0" w:rsidRPr="00DB4833">
        <w:rPr>
          <w:rFonts w:ascii="Sylfaen" w:hAnsi="Sylfaen"/>
          <w:sz w:val="24"/>
          <w:szCs w:val="24"/>
        </w:rPr>
        <w:t>յալ ակտերին համապատասխան՝</w:t>
      </w:r>
    </w:p>
    <w:p w14:paraId="2BFBB2F8"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p>
    <w:p w14:paraId="720D9355" w14:textId="40926E93"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2014 թվականի նոյեմբերի 6-ի «</w:t>
      </w:r>
      <w:r w:rsidR="00505133" w:rsidRPr="00DB4833">
        <w:rPr>
          <w:rFonts w:ascii="Sylfaen" w:hAnsi="Sylfaen"/>
          <w:sz w:val="24"/>
          <w:szCs w:val="24"/>
        </w:rPr>
        <w:t>Ը</w:t>
      </w:r>
      <w:r w:rsidR="005E099F" w:rsidRPr="00DB4833">
        <w:rPr>
          <w:rFonts w:ascii="Sylfaen" w:hAnsi="Sylfaen"/>
          <w:sz w:val="24"/>
          <w:szCs w:val="24"/>
        </w:rPr>
        <w:t xml:space="preserve">նդհանուր գործընթացներն </w:t>
      </w:r>
      <w:r w:rsidR="00505133" w:rsidRPr="00DB4833">
        <w:rPr>
          <w:rFonts w:ascii="Sylfaen" w:hAnsi="Sylfaen"/>
          <w:sz w:val="24"/>
          <w:szCs w:val="24"/>
        </w:rPr>
        <w:t>ա</w:t>
      </w:r>
      <w:r w:rsidRPr="00DB4833">
        <w:rPr>
          <w:rFonts w:ascii="Sylfaen" w:hAnsi="Sylfaen"/>
          <w:sz w:val="24"/>
          <w:szCs w:val="24"/>
        </w:rPr>
        <w:t xml:space="preserve">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w:t>
      </w:r>
      <w:r w:rsidR="00505133" w:rsidRPr="00DB4833">
        <w:rPr>
          <w:rFonts w:ascii="Sylfaen" w:hAnsi="Sylfaen"/>
          <w:sz w:val="24"/>
          <w:szCs w:val="24"/>
        </w:rPr>
        <w:t>գործելիս</w:t>
      </w:r>
      <w:r w:rsidRPr="00DB4833">
        <w:rPr>
          <w:rFonts w:ascii="Sylfaen" w:hAnsi="Sylfaen"/>
          <w:sz w:val="24"/>
          <w:szCs w:val="24"/>
        </w:rPr>
        <w:t xml:space="preserve"> տեղեկատվական փոխգործակցությունը կանոնակարգող տեխնոլոգիական փաստաթղթերի մասին» թիվ 200 որոշում.</w:t>
      </w:r>
    </w:p>
    <w:p w14:paraId="0DDA0969" w14:textId="05FCC430" w:rsidR="006B0FB0"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lastRenderedPageBreak/>
        <w:t xml:space="preserve">Եվրասիական տնտեսական հանձնաժողովի կոլեգիայի 2015 թվականի ապրիլի 14-ի </w:t>
      </w:r>
      <w:r w:rsidR="006B0FB0" w:rsidRPr="00DB4833">
        <w:rPr>
          <w:rFonts w:ascii="Sylfaen" w:hAnsi="Sylfaen"/>
          <w:sz w:val="24"/>
          <w:szCs w:val="24"/>
        </w:rPr>
        <w:t xml:space="preserve">«Եվրասիական տնտեսական միության շրջանակներում ընդհանուր գործընթացների ցանկի </w:t>
      </w:r>
      <w:r w:rsidR="00EC6369">
        <w:rPr>
          <w:rFonts w:ascii="Sylfaen" w:hAnsi="Sylfaen"/>
          <w:sz w:val="24"/>
          <w:szCs w:val="24"/>
        </w:rPr>
        <w:t>և</w:t>
      </w:r>
      <w:r w:rsidR="006B0FB0"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0A7B96B" w14:textId="728DED9D" w:rsidR="006B0FB0" w:rsidRPr="00DB4833" w:rsidRDefault="00CE1D5B"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2015 թվականի հունիսի 9</w:t>
      </w:r>
      <w:r w:rsidR="004B708D" w:rsidRPr="00DB4833">
        <w:rPr>
          <w:rFonts w:ascii="Sylfaen" w:hAnsi="Sylfaen"/>
          <w:sz w:val="24"/>
          <w:szCs w:val="24"/>
        </w:rPr>
        <w:t>-</w:t>
      </w:r>
      <w:r w:rsidRPr="00DB4833">
        <w:rPr>
          <w:rFonts w:ascii="Sylfaen" w:hAnsi="Sylfaen"/>
          <w:sz w:val="24"/>
          <w:szCs w:val="24"/>
        </w:rPr>
        <w:t xml:space="preserve">ի </w:t>
      </w:r>
      <w:r w:rsidR="006B0FB0" w:rsidRPr="00DB4833">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EC6369">
        <w:rPr>
          <w:rFonts w:ascii="Sylfaen" w:hAnsi="Sylfaen"/>
          <w:sz w:val="24"/>
          <w:szCs w:val="24"/>
        </w:rPr>
        <w:t>և</w:t>
      </w:r>
      <w:r w:rsidR="006B0FB0" w:rsidRPr="00DB4833">
        <w:rPr>
          <w:rFonts w:ascii="Sylfaen" w:hAnsi="Sylfaen"/>
          <w:sz w:val="24"/>
          <w:szCs w:val="24"/>
        </w:rPr>
        <w:t xml:space="preserve"> նկարագրության մեթոդիկայի մասին» թիվ 63 որոշում։</w:t>
      </w:r>
    </w:p>
    <w:p w14:paraId="3D810128"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91639B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 Կիրառության ոլորտը</w:t>
      </w:r>
    </w:p>
    <w:p w14:paraId="04B11327" w14:textId="422C29DE"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 xml:space="preserve">Սույն </w:t>
      </w:r>
      <w:r w:rsidR="0072010E" w:rsidRPr="00DB4833">
        <w:rPr>
          <w:rFonts w:ascii="Sylfaen" w:hAnsi="Sylfaen"/>
          <w:sz w:val="24"/>
          <w:szCs w:val="24"/>
        </w:rPr>
        <w:t>ն</w:t>
      </w:r>
      <w:r w:rsidR="006B0FB0" w:rsidRPr="00DB4833">
        <w:rPr>
          <w:rFonts w:ascii="Sylfaen" w:hAnsi="Sylfaen"/>
          <w:sz w:val="24"/>
          <w:szCs w:val="24"/>
        </w:rPr>
        <w:t>կարագրությունը սահմանում է «Մաքսային ներկայացուցիչների ընդհանուր ռեեստրի ձ</w:t>
      </w:r>
      <w:r w:rsidR="00EC6369">
        <w:rPr>
          <w:rFonts w:ascii="Sylfaen" w:hAnsi="Sylfaen"/>
          <w:sz w:val="24"/>
          <w:szCs w:val="24"/>
        </w:rPr>
        <w:t>և</w:t>
      </w:r>
      <w:r w:rsidR="006B0FB0" w:rsidRPr="00DB4833">
        <w:rPr>
          <w:rFonts w:ascii="Sylfaen" w:hAnsi="Sylfaen"/>
          <w:sz w:val="24"/>
          <w:szCs w:val="24"/>
        </w:rPr>
        <w:t xml:space="preserve">ավորում, վարում </w:t>
      </w:r>
      <w:r w:rsidR="00EC6369">
        <w:rPr>
          <w:rFonts w:ascii="Sylfaen" w:hAnsi="Sylfaen"/>
          <w:sz w:val="24"/>
          <w:szCs w:val="24"/>
        </w:rPr>
        <w:t>և</w:t>
      </w:r>
      <w:r w:rsidR="006B0FB0" w:rsidRPr="00DB4833">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ընթացքում օգտագործվող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ձ</w:t>
      </w:r>
      <w:r w:rsidR="00EC6369">
        <w:rPr>
          <w:rFonts w:ascii="Sylfaen" w:hAnsi="Sylfaen"/>
          <w:sz w:val="24"/>
          <w:szCs w:val="24"/>
        </w:rPr>
        <w:t>և</w:t>
      </w:r>
      <w:r w:rsidR="006B0FB0" w:rsidRPr="00DB4833">
        <w:rPr>
          <w:rFonts w:ascii="Sylfaen" w:hAnsi="Sylfaen"/>
          <w:sz w:val="24"/>
          <w:szCs w:val="24"/>
        </w:rPr>
        <w:t xml:space="preserve">աչափերին </w:t>
      </w:r>
      <w:r w:rsidR="00505133" w:rsidRPr="00DB4833">
        <w:rPr>
          <w:rFonts w:ascii="Sylfaen" w:hAnsi="Sylfaen"/>
          <w:sz w:val="24"/>
          <w:szCs w:val="24"/>
        </w:rPr>
        <w:t>ու</w:t>
      </w:r>
      <w:r w:rsidR="006B0FB0" w:rsidRPr="00DB4833">
        <w:rPr>
          <w:rFonts w:ascii="Sylfaen" w:hAnsi="Sylfaen"/>
          <w:sz w:val="24"/>
          <w:szCs w:val="24"/>
        </w:rPr>
        <w:t xml:space="preserve"> կառուցվածքներին ներկայացվող պահանջները:</w:t>
      </w:r>
    </w:p>
    <w:p w14:paraId="18386157" w14:textId="135BC149"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 xml:space="preserve">Սույն </w:t>
      </w:r>
      <w:r w:rsidR="0072010E" w:rsidRPr="00DB4833">
        <w:rPr>
          <w:rFonts w:ascii="Sylfaen" w:hAnsi="Sylfaen"/>
          <w:sz w:val="24"/>
          <w:szCs w:val="24"/>
        </w:rPr>
        <w:t>ն</w:t>
      </w:r>
      <w:r w:rsidR="006B0FB0" w:rsidRPr="00DB4833">
        <w:rPr>
          <w:rFonts w:ascii="Sylfaen" w:hAnsi="Sylfaen"/>
          <w:sz w:val="24"/>
          <w:szCs w:val="24"/>
        </w:rPr>
        <w:t>կարագրություն</w:t>
      </w:r>
      <w:r w:rsidR="00505133" w:rsidRPr="00DB4833">
        <w:rPr>
          <w:rFonts w:ascii="Sylfaen" w:hAnsi="Sylfaen"/>
          <w:sz w:val="24"/>
          <w:szCs w:val="24"/>
        </w:rPr>
        <w:t>ը</w:t>
      </w:r>
      <w:r w:rsidR="006B0FB0" w:rsidRPr="00DB4833">
        <w:rPr>
          <w:rFonts w:ascii="Sylfaen" w:hAnsi="Sylfaen"/>
          <w:sz w:val="24"/>
          <w:szCs w:val="24"/>
        </w:rPr>
        <w:t xml:space="preserve"> </w:t>
      </w:r>
      <w:r w:rsidR="00505133" w:rsidRPr="00DB4833">
        <w:rPr>
          <w:rFonts w:ascii="Sylfaen" w:hAnsi="Sylfaen"/>
          <w:sz w:val="24"/>
          <w:szCs w:val="24"/>
        </w:rPr>
        <w:t>կիրառ</w:t>
      </w:r>
      <w:r w:rsidR="006B0FB0" w:rsidRPr="00DB4833">
        <w:rPr>
          <w:rFonts w:ascii="Sylfaen" w:hAnsi="Sylfaen"/>
          <w:sz w:val="24"/>
          <w:szCs w:val="24"/>
        </w:rPr>
        <w:t>վում է արտաքին ու փոխադարձ առ</w:t>
      </w:r>
      <w:r w:rsidR="00EC6369">
        <w:rPr>
          <w:rFonts w:ascii="Sylfaen" w:hAnsi="Sylfaen"/>
          <w:sz w:val="24"/>
          <w:szCs w:val="24"/>
        </w:rPr>
        <w:t>և</w:t>
      </w:r>
      <w:r w:rsidR="006B0FB0" w:rsidRPr="00DB4833">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ընթացակարգերի իրագործման ընթացքում տեղեկատվական համակարգերի բաղադրիչների նախագծման, մշակման </w:t>
      </w:r>
      <w:r w:rsidR="00EC6369">
        <w:rPr>
          <w:rFonts w:ascii="Sylfaen" w:hAnsi="Sylfaen"/>
          <w:sz w:val="24"/>
          <w:szCs w:val="24"/>
        </w:rPr>
        <w:t>և</w:t>
      </w:r>
      <w:r w:rsidR="006B0FB0" w:rsidRPr="00DB4833">
        <w:rPr>
          <w:rFonts w:ascii="Sylfaen" w:hAnsi="Sylfaen"/>
          <w:sz w:val="24"/>
          <w:szCs w:val="24"/>
        </w:rPr>
        <w:t xml:space="preserve"> լրամշակման ժամանակ։</w:t>
      </w:r>
    </w:p>
    <w:p w14:paraId="45FAF37D" w14:textId="6E25C040"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6B0FB0" w:rsidRPr="00DB4833">
        <w:rPr>
          <w:rFonts w:ascii="Sylfaen" w:hAnsi="Sylfaen"/>
          <w:sz w:val="24"/>
          <w:szCs w:val="24"/>
        </w:rPr>
        <w:t>Էլեկտրոնային փաստաթղթերի (տեղեկությունների) ձ</w:t>
      </w:r>
      <w:r w:rsidR="00EC6369">
        <w:rPr>
          <w:rFonts w:ascii="Sylfaen" w:hAnsi="Sylfaen"/>
          <w:sz w:val="24"/>
          <w:szCs w:val="24"/>
        </w:rPr>
        <w:t>և</w:t>
      </w:r>
      <w:r w:rsidR="006B0FB0" w:rsidRPr="00DB4833">
        <w:rPr>
          <w:rFonts w:ascii="Sylfaen" w:hAnsi="Sylfaen"/>
          <w:sz w:val="24"/>
          <w:szCs w:val="24"/>
        </w:rPr>
        <w:t xml:space="preserve">աչափի </w:t>
      </w:r>
      <w:r w:rsidR="00EC6369">
        <w:rPr>
          <w:rFonts w:ascii="Sylfaen" w:hAnsi="Sylfaen"/>
          <w:sz w:val="24"/>
          <w:szCs w:val="24"/>
        </w:rPr>
        <w:t>և</w:t>
      </w:r>
      <w:r w:rsidR="006B0FB0" w:rsidRPr="00DB4833">
        <w:rPr>
          <w:rFonts w:ascii="Sylfaen" w:hAnsi="Sylfaen"/>
          <w:sz w:val="24"/>
          <w:szCs w:val="24"/>
        </w:rPr>
        <w:t xml:space="preserve"> կառուցվածքի նկարագրությունը </w:t>
      </w:r>
      <w:r w:rsidR="00505133" w:rsidRPr="00DB4833">
        <w:rPr>
          <w:rFonts w:ascii="Sylfaen" w:hAnsi="Sylfaen"/>
          <w:sz w:val="24"/>
          <w:szCs w:val="24"/>
        </w:rPr>
        <w:t>բեր</w:t>
      </w:r>
      <w:r w:rsidR="006B0FB0" w:rsidRPr="00DB4833">
        <w:rPr>
          <w:rFonts w:ascii="Sylfaen" w:hAnsi="Sylfaen"/>
          <w:sz w:val="24"/>
          <w:szCs w:val="24"/>
        </w:rPr>
        <w:t>վում է աղյուսակի տեսքով՝ վավերապայմանների ամբողջական կազմ</w:t>
      </w:r>
      <w:r w:rsidR="00505133" w:rsidRPr="00DB4833">
        <w:rPr>
          <w:rFonts w:ascii="Sylfaen" w:hAnsi="Sylfaen"/>
          <w:sz w:val="24"/>
          <w:szCs w:val="24"/>
        </w:rPr>
        <w:t>ի</w:t>
      </w:r>
      <w:r w:rsidR="006B0FB0" w:rsidRPr="00DB4833">
        <w:rPr>
          <w:rFonts w:ascii="Sylfaen" w:hAnsi="Sylfaen"/>
          <w:sz w:val="24"/>
          <w:szCs w:val="24"/>
        </w:rPr>
        <w:t xml:space="preserve"> նշմամբ </w:t>
      </w:r>
      <w:r w:rsidR="00EC6369">
        <w:rPr>
          <w:rFonts w:ascii="Sylfaen" w:hAnsi="Sylfaen"/>
          <w:sz w:val="24"/>
          <w:szCs w:val="24"/>
        </w:rPr>
        <w:t>և</w:t>
      </w:r>
      <w:r w:rsidR="006B0FB0" w:rsidRPr="00DB4833">
        <w:rPr>
          <w:rFonts w:ascii="Sylfaen" w:hAnsi="Sylfaen"/>
          <w:sz w:val="24"/>
          <w:szCs w:val="24"/>
        </w:rPr>
        <w:t xml:space="preserve"> հաշվի առնելով ընդհուպ մինչ</w:t>
      </w:r>
      <w:r w:rsidR="00EC6369">
        <w:rPr>
          <w:rFonts w:ascii="Sylfaen" w:hAnsi="Sylfaen"/>
          <w:sz w:val="24"/>
          <w:szCs w:val="24"/>
        </w:rPr>
        <w:t>և</w:t>
      </w:r>
      <w:r w:rsidR="006B0FB0" w:rsidRPr="00DB4833">
        <w:rPr>
          <w:rFonts w:ascii="Sylfaen" w:hAnsi="Sylfaen"/>
          <w:sz w:val="24"/>
          <w:szCs w:val="24"/>
        </w:rPr>
        <w:t xml:space="preserve"> պարզ (</w:t>
      </w:r>
      <w:r w:rsidR="00CE7436" w:rsidRPr="00DB4833">
        <w:rPr>
          <w:rFonts w:ascii="Sylfaen" w:hAnsi="Sylfaen"/>
          <w:sz w:val="24"/>
          <w:szCs w:val="24"/>
        </w:rPr>
        <w:t>ատոմար</w:t>
      </w:r>
      <w:r w:rsidR="006B0FB0" w:rsidRPr="00DB4833">
        <w:rPr>
          <w:rFonts w:ascii="Sylfaen" w:hAnsi="Sylfaen"/>
          <w:sz w:val="24"/>
          <w:szCs w:val="24"/>
        </w:rPr>
        <w:t>) վավերապայմանների աստիճանակարգության մակարդակները:</w:t>
      </w:r>
    </w:p>
    <w:p w14:paraId="475BD4AE" w14:textId="62DF5FD3"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5.</w:t>
      </w:r>
      <w:r w:rsidR="00AD091A" w:rsidRPr="00DB4833">
        <w:rPr>
          <w:rFonts w:ascii="Sylfaen" w:hAnsi="Sylfaen"/>
          <w:sz w:val="24"/>
          <w:szCs w:val="24"/>
        </w:rPr>
        <w:tab/>
      </w:r>
      <w:r w:rsidR="006B0FB0" w:rsidRPr="00DB4833">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EC6369">
        <w:rPr>
          <w:rFonts w:ascii="Sylfaen" w:hAnsi="Sylfaen"/>
          <w:sz w:val="24"/>
          <w:szCs w:val="24"/>
        </w:rPr>
        <w:t>և</w:t>
      </w:r>
      <w:r w:rsidR="006B0FB0" w:rsidRPr="00DB4833">
        <w:rPr>
          <w:rFonts w:ascii="Sylfaen" w:hAnsi="Sylfaen"/>
          <w:sz w:val="24"/>
          <w:szCs w:val="24"/>
        </w:rPr>
        <w:t xml:space="preserve"> տվյալների մոդելի տարրերի միանշանակ համապատասխանությունը:</w:t>
      </w:r>
    </w:p>
    <w:p w14:paraId="28FB01FC" w14:textId="6BA20DDA"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6B0FB0" w:rsidRPr="00DB4833">
        <w:rPr>
          <w:rFonts w:ascii="Sylfaen" w:hAnsi="Sylfaen"/>
          <w:sz w:val="24"/>
          <w:szCs w:val="24"/>
        </w:rPr>
        <w:t>Աղյուսակում ձ</w:t>
      </w:r>
      <w:r w:rsidR="00EC6369">
        <w:rPr>
          <w:rFonts w:ascii="Sylfaen" w:hAnsi="Sylfaen"/>
          <w:sz w:val="24"/>
          <w:szCs w:val="24"/>
        </w:rPr>
        <w:t>և</w:t>
      </w:r>
      <w:r w:rsidR="006B0FB0" w:rsidRPr="00DB4833">
        <w:rPr>
          <w:rFonts w:ascii="Sylfaen" w:hAnsi="Sylfaen"/>
          <w:sz w:val="24"/>
          <w:szCs w:val="24"/>
        </w:rPr>
        <w:t>ավորվում են հետ</w:t>
      </w:r>
      <w:r w:rsidR="00EC6369">
        <w:rPr>
          <w:rFonts w:ascii="Sylfaen" w:hAnsi="Sylfaen"/>
          <w:sz w:val="24"/>
          <w:szCs w:val="24"/>
        </w:rPr>
        <w:t>և</w:t>
      </w:r>
      <w:r w:rsidR="006B0FB0" w:rsidRPr="00DB4833">
        <w:rPr>
          <w:rFonts w:ascii="Sylfaen" w:hAnsi="Sylfaen"/>
          <w:sz w:val="24"/>
          <w:szCs w:val="24"/>
        </w:rPr>
        <w:t>յալ դաշտերը (</w:t>
      </w:r>
      <w:r w:rsidR="006C5675" w:rsidRPr="00DB4833">
        <w:rPr>
          <w:rFonts w:ascii="Sylfaen" w:hAnsi="Sylfaen"/>
          <w:sz w:val="24"/>
          <w:szCs w:val="24"/>
        </w:rPr>
        <w:t>դիրք</w:t>
      </w:r>
      <w:r w:rsidR="006B0FB0" w:rsidRPr="00DB4833">
        <w:rPr>
          <w:rFonts w:ascii="Sylfaen" w:hAnsi="Sylfaen"/>
          <w:sz w:val="24"/>
          <w:szCs w:val="24"/>
        </w:rPr>
        <w:t>երը)՝</w:t>
      </w:r>
    </w:p>
    <w:p w14:paraId="4087F42B"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աստիճանակարգային համար</w:t>
      </w:r>
      <w:r w:rsidR="006B0FB0" w:rsidRPr="00DB4833">
        <w:rPr>
          <w:rFonts w:ascii="Sylfaen" w:hAnsi="Sylfaen"/>
          <w:sz w:val="24"/>
          <w:szCs w:val="24"/>
        </w:rPr>
        <w:t>՝ վավերապայմանի հերթական համարը.</w:t>
      </w:r>
    </w:p>
    <w:p w14:paraId="3AAEE45F"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վավերապայմանի անվանում</w:t>
      </w:r>
      <w:r w:rsidR="006B0FB0" w:rsidRPr="00DB4833">
        <w:rPr>
          <w:rFonts w:ascii="Sylfaen" w:hAnsi="Sylfaen"/>
          <w:sz w:val="24"/>
          <w:szCs w:val="24"/>
        </w:rPr>
        <w:t>՝ վավերապայմանի ընդունված կամ պաշտոնական բառային նշանը.</w:t>
      </w:r>
    </w:p>
    <w:p w14:paraId="627BE6AD"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վավերապայմանի նկարագրություն</w:t>
      </w:r>
      <w:r w:rsidR="006B0FB0" w:rsidRPr="00DB4833">
        <w:rPr>
          <w:rFonts w:ascii="Sylfaen" w:hAnsi="Sylfaen"/>
          <w:sz w:val="24"/>
          <w:szCs w:val="24"/>
        </w:rPr>
        <w:t>՝ վավերապայմանի իմաստը (իմաստաբանությունը) պարզաբանող տեքստ.</w:t>
      </w:r>
    </w:p>
    <w:p w14:paraId="464D76B4" w14:textId="77777777"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նույնականացուցիչ</w:t>
      </w:r>
      <w:r w:rsidR="006B0FB0" w:rsidRPr="00DB4833">
        <w:rPr>
          <w:rFonts w:ascii="Sylfaen" w:hAnsi="Sylfaen"/>
          <w:sz w:val="24"/>
          <w:szCs w:val="24"/>
        </w:rPr>
        <w:t>՝ տվյալների տարրի նույնականացուցիչը</w:t>
      </w:r>
      <w:r w:rsidRPr="00DB4833">
        <w:rPr>
          <w:rFonts w:ascii="Sylfaen" w:hAnsi="Sylfaen"/>
          <w:sz w:val="24"/>
          <w:szCs w:val="24"/>
        </w:rPr>
        <w:t>՝</w:t>
      </w:r>
      <w:r w:rsidR="006B0FB0" w:rsidRPr="00DB4833">
        <w:rPr>
          <w:rFonts w:ascii="Sylfaen" w:hAnsi="Sylfaen"/>
          <w:sz w:val="24"/>
          <w:szCs w:val="24"/>
        </w:rPr>
        <w:t xml:space="preserve"> վավերապայմանին համապատասխանող տվյալների մոդելում.</w:t>
      </w:r>
    </w:p>
    <w:p w14:paraId="24CFBAE6" w14:textId="77777777" w:rsidR="006B0FB0" w:rsidRPr="00DB4833" w:rsidRDefault="00505133" w:rsidP="009B6BDF">
      <w:pPr>
        <w:spacing w:after="160" w:line="360" w:lineRule="auto"/>
        <w:ind w:right="-8" w:firstLine="567"/>
        <w:jc w:val="both"/>
      </w:pPr>
      <w:r w:rsidRPr="00DB4833">
        <w:rPr>
          <w:rStyle w:val="Headerorfooter60"/>
          <w:rFonts w:ascii="Sylfaen" w:eastAsia="Sylfaen" w:hAnsi="Sylfaen"/>
          <w:b/>
          <w:sz w:val="24"/>
          <w:szCs w:val="24"/>
        </w:rPr>
        <w:t>արժեքների տարածք</w:t>
      </w:r>
      <w:r w:rsidR="006B0FB0" w:rsidRPr="00DB4833">
        <w:rPr>
          <w:rStyle w:val="Headerorfooter60"/>
          <w:rFonts w:ascii="Sylfaen" w:eastAsia="Sylfaen" w:hAnsi="Sylfaen"/>
          <w:sz w:val="24"/>
          <w:szCs w:val="24"/>
        </w:rPr>
        <w:t>՝ վավերապայմանի հնարավոր արժեքների բառային նկարագրություն.</w:t>
      </w:r>
    </w:p>
    <w:p w14:paraId="5041C56C" w14:textId="19102438"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բազմ.</w:t>
      </w:r>
      <w:r w:rsidR="006B0FB0" w:rsidRPr="00DB4833">
        <w:rPr>
          <w:rFonts w:ascii="Sylfaen" w:hAnsi="Sylfaen"/>
          <w:sz w:val="24"/>
          <w:szCs w:val="24"/>
        </w:rPr>
        <w:t>՝ վավերապայմանների բազմա</w:t>
      </w:r>
      <w:r w:rsidR="00AF740A" w:rsidRPr="00DB4833">
        <w:rPr>
          <w:rFonts w:ascii="Sylfaen" w:hAnsi="Sylfaen"/>
          <w:sz w:val="24"/>
          <w:szCs w:val="24"/>
        </w:rPr>
        <w:t>քանակ</w:t>
      </w:r>
      <w:r w:rsidR="006B0FB0" w:rsidRPr="00DB4833">
        <w:rPr>
          <w:rFonts w:ascii="Sylfaen" w:hAnsi="Sylfaen"/>
          <w:sz w:val="24"/>
          <w:szCs w:val="24"/>
        </w:rPr>
        <w:t>ություն՝ վավերապայմանի հնարավոր կրկնությունների պարտադիր (կամը</w:t>
      </w:r>
      <w:r w:rsidR="00E03DC6" w:rsidRPr="00DB4833">
        <w:rPr>
          <w:rFonts w:ascii="Sylfaen" w:hAnsi="Sylfaen"/>
          <w:sz w:val="24"/>
          <w:szCs w:val="24"/>
        </w:rPr>
        <w:t>ն</w:t>
      </w:r>
      <w:r w:rsidR="006B0FB0" w:rsidRPr="00DB4833">
        <w:rPr>
          <w:rFonts w:ascii="Sylfaen" w:hAnsi="Sylfaen"/>
          <w:sz w:val="24"/>
          <w:szCs w:val="24"/>
        </w:rPr>
        <w:t xml:space="preserve">տրելի) լինելը </w:t>
      </w:r>
      <w:r w:rsidR="00EC6369">
        <w:rPr>
          <w:rFonts w:ascii="Sylfaen" w:hAnsi="Sylfaen"/>
          <w:sz w:val="24"/>
          <w:szCs w:val="24"/>
        </w:rPr>
        <w:t>և</w:t>
      </w:r>
      <w:r w:rsidR="006B0FB0" w:rsidRPr="00DB4833">
        <w:rPr>
          <w:rFonts w:ascii="Sylfaen" w:hAnsi="Sylfaen"/>
          <w:sz w:val="24"/>
          <w:szCs w:val="24"/>
        </w:rPr>
        <w:t xml:space="preserve"> դրանց քանակությունը:</w:t>
      </w:r>
    </w:p>
    <w:p w14:paraId="063F9F19" w14:textId="07F003EC"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7.</w:t>
      </w:r>
      <w:r w:rsidR="00AD091A" w:rsidRPr="00DB4833">
        <w:rPr>
          <w:rFonts w:ascii="Sylfaen" w:hAnsi="Sylfaen"/>
          <w:sz w:val="24"/>
          <w:szCs w:val="24"/>
        </w:rPr>
        <w:tab/>
      </w:r>
      <w:r w:rsidR="006B0FB0" w:rsidRPr="00DB4833">
        <w:rPr>
          <w:rFonts w:ascii="Sylfaen" w:hAnsi="Sylfaen"/>
          <w:sz w:val="24"/>
          <w:szCs w:val="24"/>
        </w:rPr>
        <w:t>Վավերապայմանների բազմա</w:t>
      </w:r>
      <w:r w:rsidR="00AF740A" w:rsidRPr="00DB4833">
        <w:rPr>
          <w:rFonts w:ascii="Sylfaen" w:hAnsi="Sylfaen"/>
          <w:sz w:val="24"/>
          <w:szCs w:val="24"/>
        </w:rPr>
        <w:t>քանակ</w:t>
      </w:r>
      <w:r w:rsidR="006B0FB0" w:rsidRPr="00DB4833">
        <w:rPr>
          <w:rFonts w:ascii="Sylfaen" w:hAnsi="Sylfaen"/>
          <w:sz w:val="24"/>
          <w:szCs w:val="24"/>
        </w:rPr>
        <w:t>ությունը նշելու համար օգտագործվում են հետ</w:t>
      </w:r>
      <w:r w:rsidR="00EC6369">
        <w:rPr>
          <w:rFonts w:ascii="Sylfaen" w:hAnsi="Sylfaen"/>
          <w:sz w:val="24"/>
          <w:szCs w:val="24"/>
        </w:rPr>
        <w:t>և</w:t>
      </w:r>
      <w:r w:rsidR="006B0FB0" w:rsidRPr="00DB4833">
        <w:rPr>
          <w:rFonts w:ascii="Sylfaen" w:hAnsi="Sylfaen"/>
          <w:sz w:val="24"/>
          <w:szCs w:val="24"/>
        </w:rPr>
        <w:t>յալ նշանները՝</w:t>
      </w:r>
    </w:p>
    <w:p w14:paraId="51C733E9"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1՝ վավերապայմանը պարտադիր է, կրկնություններ չեն թույլատրվում,</w:t>
      </w:r>
    </w:p>
    <w:p w14:paraId="621F437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n՝ վավերապայմանը պարտադիր է, պետք է կրկնվի n անգամ (n &gt; 1),</w:t>
      </w:r>
    </w:p>
    <w:p w14:paraId="646C138E"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1..*</w:t>
      </w:r>
      <w:r w:rsidR="00617ECA" w:rsidRPr="00DB4833">
        <w:rPr>
          <w:rFonts w:ascii="Sylfaen" w:hAnsi="Sylfaen"/>
          <w:sz w:val="24"/>
          <w:szCs w:val="24"/>
        </w:rPr>
        <w:t>՝</w:t>
      </w:r>
      <w:r w:rsidRPr="00DB4833">
        <w:rPr>
          <w:rFonts w:ascii="Sylfaen" w:hAnsi="Sylfaen"/>
          <w:sz w:val="24"/>
          <w:szCs w:val="24"/>
        </w:rPr>
        <w:t xml:space="preserve"> վավերապայմանը պարտադիր է, կարող է կրկնվել առանց սահմանափակումների,</w:t>
      </w:r>
    </w:p>
    <w:p w14:paraId="21371AEF"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n..*</w:t>
      </w:r>
      <w:r w:rsidR="00617ECA" w:rsidRPr="00DB4833">
        <w:rPr>
          <w:rFonts w:ascii="Sylfaen" w:hAnsi="Sylfaen"/>
          <w:sz w:val="24"/>
          <w:szCs w:val="24"/>
        </w:rPr>
        <w:t>՝</w:t>
      </w:r>
      <w:r w:rsidRPr="00DB4833">
        <w:rPr>
          <w:rFonts w:ascii="Sylfaen" w:hAnsi="Sylfaen"/>
          <w:sz w:val="24"/>
          <w:szCs w:val="24"/>
        </w:rPr>
        <w:t xml:space="preserve"> վավերապայմանը պարտադիր է, պետք է կրկնվի ոչ պակաս, քան n անգամ </w:t>
      </w:r>
      <w:bookmarkStart w:id="0" w:name="bookmark1"/>
      <w:r w:rsidRPr="00DB4833">
        <w:rPr>
          <w:rFonts w:ascii="Sylfaen" w:hAnsi="Sylfaen"/>
          <w:sz w:val="24"/>
          <w:szCs w:val="24"/>
        </w:rPr>
        <w:t>(n &gt; 1),</w:t>
      </w:r>
      <w:bookmarkEnd w:id="0"/>
    </w:p>
    <w:p w14:paraId="5A110F53" w14:textId="47925E9C"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n..m՝ վավերապայմանը պարտադիր է, պետք է կրկնվի ոչ պակաս, քան n </w:t>
      </w:r>
      <w:r w:rsidRPr="00DB4833">
        <w:rPr>
          <w:rFonts w:ascii="Sylfaen" w:hAnsi="Sylfaen"/>
          <w:sz w:val="24"/>
          <w:szCs w:val="24"/>
        </w:rPr>
        <w:lastRenderedPageBreak/>
        <w:t xml:space="preserve">անգամ, </w:t>
      </w:r>
      <w:r w:rsidR="00EC6369">
        <w:rPr>
          <w:rFonts w:ascii="Sylfaen" w:hAnsi="Sylfaen"/>
          <w:sz w:val="24"/>
          <w:szCs w:val="24"/>
        </w:rPr>
        <w:t>և</w:t>
      </w:r>
      <w:r w:rsidRPr="00DB4833">
        <w:rPr>
          <w:rFonts w:ascii="Sylfaen" w:hAnsi="Sylfaen"/>
          <w:sz w:val="24"/>
          <w:szCs w:val="24"/>
        </w:rPr>
        <w:t xml:space="preserve"> ոչ ավելի, քան m անգամ (n &gt; 1, m &gt; n),</w:t>
      </w:r>
    </w:p>
    <w:p w14:paraId="5B85CE73"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0..1՝ վավերապայմանը կամընտրելի է, կրկնություններ չեն թույլատրվում,</w:t>
      </w:r>
    </w:p>
    <w:p w14:paraId="374DEFD0"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0..*</w:t>
      </w:r>
      <w:r w:rsidR="00AF740A" w:rsidRPr="00DB4833">
        <w:rPr>
          <w:rFonts w:ascii="Sylfaen" w:hAnsi="Sylfaen"/>
          <w:sz w:val="24"/>
          <w:szCs w:val="24"/>
        </w:rPr>
        <w:t>՝</w:t>
      </w:r>
      <w:r w:rsidRPr="00DB4833">
        <w:rPr>
          <w:rFonts w:ascii="Sylfaen" w:hAnsi="Sylfaen"/>
          <w:sz w:val="24"/>
          <w:szCs w:val="24"/>
        </w:rPr>
        <w:t xml:space="preserve"> վավերապայմանը կամընտրելի է, կարող է կրկնվել առանց սահմանափակումների,</w:t>
      </w:r>
    </w:p>
    <w:p w14:paraId="43F5D6D4"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0..m՝ վավերապայմանը կամընտրելի է, կարող է կրկնվել ոչ ավելի, քան m անգամ (m &gt; 1)։</w:t>
      </w:r>
    </w:p>
    <w:p w14:paraId="493F5BCE"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EB1D10B"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III. Հիմնական հասկացություններ</w:t>
      </w:r>
      <w:r w:rsidR="00505133" w:rsidRPr="00DB4833">
        <w:rPr>
          <w:rFonts w:ascii="Sylfaen" w:hAnsi="Sylfaen"/>
          <w:sz w:val="24"/>
          <w:szCs w:val="24"/>
        </w:rPr>
        <w:t>ը</w:t>
      </w:r>
    </w:p>
    <w:p w14:paraId="26AD595B" w14:textId="74EEEBA1" w:rsidR="006B0FB0" w:rsidRPr="00DB4833" w:rsidRDefault="00591054" w:rsidP="008470C4">
      <w:pPr>
        <w:pStyle w:val="Bodytext20"/>
        <w:shd w:val="clear" w:color="auto" w:fill="auto"/>
        <w:tabs>
          <w:tab w:val="left" w:pos="1021"/>
        </w:tabs>
        <w:spacing w:before="0" w:after="160" w:line="348" w:lineRule="auto"/>
        <w:ind w:right="-6" w:firstLine="567"/>
        <w:rPr>
          <w:rFonts w:ascii="Sylfaen" w:hAnsi="Sylfaen"/>
          <w:sz w:val="24"/>
          <w:szCs w:val="24"/>
        </w:rPr>
      </w:pPr>
      <w:r w:rsidRPr="00DB4833">
        <w:rPr>
          <w:rFonts w:ascii="Sylfaen" w:hAnsi="Sylfaen"/>
          <w:sz w:val="24"/>
          <w:szCs w:val="24"/>
        </w:rPr>
        <w:t>8.</w:t>
      </w:r>
      <w:r w:rsidR="00AD091A" w:rsidRPr="00DB4833">
        <w:rPr>
          <w:rFonts w:ascii="Sylfaen" w:hAnsi="Sylfaen"/>
          <w:sz w:val="24"/>
          <w:szCs w:val="24"/>
        </w:rPr>
        <w:tab/>
      </w:r>
      <w:r w:rsidR="006B0FB0" w:rsidRPr="00DB4833">
        <w:rPr>
          <w:rFonts w:ascii="Sylfaen" w:hAnsi="Sylfaen"/>
          <w:sz w:val="24"/>
          <w:szCs w:val="24"/>
        </w:rPr>
        <w:t xml:space="preserve">Սույն </w:t>
      </w:r>
      <w:r w:rsidR="00AF740A" w:rsidRPr="00DB4833">
        <w:rPr>
          <w:rFonts w:ascii="Sylfaen" w:hAnsi="Sylfaen"/>
          <w:sz w:val="24"/>
          <w:szCs w:val="24"/>
        </w:rPr>
        <w:t>ն</w:t>
      </w:r>
      <w:r w:rsidR="006B0FB0" w:rsidRPr="00DB4833">
        <w:rPr>
          <w:rFonts w:ascii="Sylfaen" w:hAnsi="Sylfaen"/>
          <w:sz w:val="24"/>
          <w:szCs w:val="24"/>
        </w:rPr>
        <w:t>կարագրության նպատակներով օգտագործվ</w:t>
      </w:r>
      <w:r w:rsidR="00505133" w:rsidRPr="00DB4833">
        <w:rPr>
          <w:rFonts w:ascii="Sylfaen" w:hAnsi="Sylfaen"/>
          <w:sz w:val="24"/>
          <w:szCs w:val="24"/>
        </w:rPr>
        <w:t>ում են</w:t>
      </w:r>
      <w:r w:rsidR="006B0FB0" w:rsidRPr="00DB4833">
        <w:rPr>
          <w:rFonts w:ascii="Sylfaen" w:hAnsi="Sylfaen"/>
          <w:sz w:val="24"/>
          <w:szCs w:val="24"/>
        </w:rPr>
        <w:t xml:space="preserve"> </w:t>
      </w:r>
      <w:r w:rsidR="00505133" w:rsidRPr="00DB4833">
        <w:rPr>
          <w:rFonts w:ascii="Sylfaen" w:hAnsi="Sylfaen"/>
          <w:sz w:val="24"/>
          <w:szCs w:val="24"/>
        </w:rPr>
        <w:t>հետ</w:t>
      </w:r>
      <w:r w:rsidR="00EC6369">
        <w:rPr>
          <w:rFonts w:ascii="Sylfaen" w:hAnsi="Sylfaen"/>
          <w:sz w:val="24"/>
          <w:szCs w:val="24"/>
        </w:rPr>
        <w:t>և</w:t>
      </w:r>
      <w:r w:rsidR="00505133" w:rsidRPr="00DB4833">
        <w:rPr>
          <w:rFonts w:ascii="Sylfaen" w:hAnsi="Sylfaen"/>
          <w:sz w:val="24"/>
          <w:szCs w:val="24"/>
        </w:rPr>
        <w:t xml:space="preserve">յալ </w:t>
      </w:r>
      <w:r w:rsidR="006B0FB0" w:rsidRPr="00DB4833">
        <w:rPr>
          <w:rFonts w:ascii="Sylfaen" w:hAnsi="Sylfaen"/>
          <w:sz w:val="24"/>
          <w:szCs w:val="24"/>
        </w:rPr>
        <w:t>հասկացություններ</w:t>
      </w:r>
      <w:r w:rsidR="00505133" w:rsidRPr="00DB4833">
        <w:rPr>
          <w:rFonts w:ascii="Sylfaen" w:hAnsi="Sylfaen"/>
          <w:sz w:val="24"/>
          <w:szCs w:val="24"/>
        </w:rPr>
        <w:t>ը, որոնք</w:t>
      </w:r>
      <w:r w:rsidR="006B0FB0" w:rsidRPr="00DB4833">
        <w:rPr>
          <w:rFonts w:ascii="Sylfaen" w:hAnsi="Sylfaen"/>
          <w:sz w:val="24"/>
          <w:szCs w:val="24"/>
        </w:rPr>
        <w:t xml:space="preserve"> ունեն հետ</w:t>
      </w:r>
      <w:r w:rsidR="00EC6369">
        <w:rPr>
          <w:rFonts w:ascii="Sylfaen" w:hAnsi="Sylfaen"/>
          <w:sz w:val="24"/>
          <w:szCs w:val="24"/>
        </w:rPr>
        <w:t>և</w:t>
      </w:r>
      <w:r w:rsidR="006B0FB0" w:rsidRPr="00DB4833">
        <w:rPr>
          <w:rFonts w:ascii="Sylfaen" w:hAnsi="Sylfaen"/>
          <w:sz w:val="24"/>
          <w:szCs w:val="24"/>
        </w:rPr>
        <w:t>յալ իմաստը՝</w:t>
      </w:r>
    </w:p>
    <w:p w14:paraId="6349C109" w14:textId="0B0E7C2C"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տվյալների բազիսային մոդել</w:t>
      </w:r>
      <w:r w:rsidR="006B0FB0" w:rsidRPr="00DB4833">
        <w:rPr>
          <w:rFonts w:ascii="Sylfaen" w:hAnsi="Sylfaen"/>
          <w:sz w:val="24"/>
          <w:szCs w:val="24"/>
        </w:rPr>
        <w:t xml:space="preserve">՝ տվյալների մոդելի մաս, որը պարունակում է այն տվյալների տիպերը </w:t>
      </w:r>
      <w:r w:rsidR="00EC6369">
        <w:rPr>
          <w:rFonts w:ascii="Sylfaen" w:hAnsi="Sylfaen"/>
          <w:sz w:val="24"/>
          <w:szCs w:val="24"/>
        </w:rPr>
        <w:t>և</w:t>
      </w:r>
      <w:r w:rsidR="006B0FB0" w:rsidRPr="00DB4833">
        <w:rPr>
          <w:rFonts w:ascii="Sylfaen" w:hAnsi="Sylfaen"/>
          <w:sz w:val="24"/>
          <w:szCs w:val="24"/>
        </w:rPr>
        <w:t xml:space="preserve"> տարրերը, որոնք կարող են մոդելավորման բոլոր մակարդակներում կրկին օգտագործվել, իմաստաբանական առումով չեզոք են </w:t>
      </w:r>
      <w:r w:rsidR="00EC6369">
        <w:rPr>
          <w:rFonts w:ascii="Sylfaen" w:hAnsi="Sylfaen"/>
          <w:sz w:val="24"/>
          <w:szCs w:val="24"/>
        </w:rPr>
        <w:t>և</w:t>
      </w:r>
      <w:r w:rsidR="006B0FB0" w:rsidRPr="00DB4833">
        <w:rPr>
          <w:rFonts w:ascii="Sylfaen" w:hAnsi="Sylfaen"/>
          <w:sz w:val="24"/>
          <w:szCs w:val="24"/>
        </w:rPr>
        <w:t xml:space="preserve"> չեն արտացոլում առարկայական տարածքների յուրահատկությունը.</w:t>
      </w:r>
    </w:p>
    <w:p w14:paraId="1F7F7354" w14:textId="457740F3"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տվյալների մոդել</w:t>
      </w:r>
      <w:r w:rsidR="006B0FB0" w:rsidRPr="00DB4833">
        <w:rPr>
          <w:rFonts w:ascii="Sylfaen" w:hAnsi="Sylfaen"/>
          <w:sz w:val="24"/>
          <w:szCs w:val="24"/>
        </w:rPr>
        <w:t>՝ իրավաբանական փաստերի (հանգամանքների, գործողությունների կամ իրադարձությունների), դրանց միջ</w:t>
      </w:r>
      <w:r w:rsidR="00EC6369">
        <w:rPr>
          <w:rFonts w:ascii="Sylfaen" w:hAnsi="Sylfaen"/>
          <w:sz w:val="24"/>
          <w:szCs w:val="24"/>
        </w:rPr>
        <w:t>և</w:t>
      </w:r>
      <w:r w:rsidR="006B0FB0" w:rsidRPr="00DB4833">
        <w:rPr>
          <w:rFonts w:ascii="Sylfaen" w:hAnsi="Sylfaen"/>
          <w:sz w:val="24"/>
          <w:szCs w:val="24"/>
        </w:rPr>
        <w:t xml:space="preserve"> կապերի </w:t>
      </w:r>
      <w:r w:rsidR="00EC6369">
        <w:rPr>
          <w:rFonts w:ascii="Sylfaen" w:hAnsi="Sylfaen"/>
          <w:sz w:val="24"/>
          <w:szCs w:val="24"/>
        </w:rPr>
        <w:t>և</w:t>
      </w:r>
      <w:r w:rsidR="006B0FB0" w:rsidRPr="00DB4833">
        <w:rPr>
          <w:rFonts w:ascii="Sylfaen" w:hAnsi="Sylfaen"/>
          <w:sz w:val="24"/>
          <w:szCs w:val="24"/>
        </w:rPr>
        <w:t xml:space="preserve"> վիճակների գրաֆիկական </w:t>
      </w:r>
      <w:r w:rsidR="00EC6369">
        <w:rPr>
          <w:rFonts w:ascii="Sylfaen" w:hAnsi="Sylfaen"/>
          <w:sz w:val="24"/>
          <w:szCs w:val="24"/>
        </w:rPr>
        <w:t>և</w:t>
      </w:r>
      <w:r w:rsidR="006B0FB0" w:rsidRPr="00DB4833">
        <w:rPr>
          <w:rFonts w:ascii="Sylfaen" w:hAnsi="Sylfaen"/>
          <w:sz w:val="24"/>
          <w:szCs w:val="24"/>
        </w:rPr>
        <w:t xml:space="preserve"> (կամ) բառային նկարագրության տեսքով ներկայացում, որը պիտանի է ձ</w:t>
      </w:r>
      <w:r w:rsidR="00EC6369">
        <w:rPr>
          <w:rFonts w:ascii="Sylfaen" w:hAnsi="Sylfaen"/>
          <w:sz w:val="24"/>
          <w:szCs w:val="24"/>
        </w:rPr>
        <w:t>և</w:t>
      </w:r>
      <w:r w:rsidR="006B0FB0" w:rsidRPr="00DB4833">
        <w:rPr>
          <w:rFonts w:ascii="Sylfaen" w:hAnsi="Sylfaen"/>
          <w:sz w:val="24"/>
          <w:szCs w:val="24"/>
        </w:rPr>
        <w:t xml:space="preserve">այնացված կերպով փոխանցման, մեկնաբանման </w:t>
      </w:r>
      <w:r w:rsidR="00EC6369">
        <w:rPr>
          <w:rFonts w:ascii="Sylfaen" w:hAnsi="Sylfaen"/>
          <w:sz w:val="24"/>
          <w:szCs w:val="24"/>
        </w:rPr>
        <w:t>և</w:t>
      </w:r>
      <w:r w:rsidR="006B0FB0" w:rsidRPr="00DB4833">
        <w:rPr>
          <w:rFonts w:ascii="Sylfaen" w:hAnsi="Sylfaen"/>
          <w:sz w:val="24"/>
          <w:szCs w:val="24"/>
        </w:rPr>
        <w:t xml:space="preserve"> մշակման համար </w:t>
      </w:r>
      <w:r w:rsidR="00EC6369">
        <w:rPr>
          <w:rFonts w:ascii="Sylfaen" w:hAnsi="Sylfaen"/>
          <w:sz w:val="24"/>
          <w:szCs w:val="24"/>
        </w:rPr>
        <w:t>և</w:t>
      </w:r>
      <w:r w:rsidR="006B0FB0" w:rsidRPr="00DB4833">
        <w:rPr>
          <w:rFonts w:ascii="Sylfaen" w:hAnsi="Sylfaen"/>
          <w:sz w:val="24"/>
          <w:szCs w:val="24"/>
        </w:rPr>
        <w:t xml:space="preserve"> սահմանափակված է ընդհանուր գործընթացների առարկայական տարածքների իրագործման շրջանակներով</w:t>
      </w:r>
      <w:r w:rsidR="004C7496" w:rsidRPr="00DB4833">
        <w:rPr>
          <w:rFonts w:ascii="Sylfaen" w:hAnsi="Sylfaen"/>
          <w:sz w:val="24"/>
          <w:szCs w:val="24"/>
        </w:rPr>
        <w:t>.</w:t>
      </w:r>
    </w:p>
    <w:p w14:paraId="7778170F" w14:textId="2249350E"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առարկայական տարածքի տվյալների մոդել</w:t>
      </w:r>
      <w:r w:rsidR="006B0FB0" w:rsidRPr="00DB4833">
        <w:rPr>
          <w:rFonts w:ascii="Sylfaen" w:hAnsi="Sylfaen"/>
          <w:sz w:val="24"/>
          <w:szCs w:val="24"/>
        </w:rPr>
        <w:t xml:space="preserve">՝ տվյալների մոդելի մաս, որը պարունակում է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կառուցվածքների կառուցման համար կրկնակի օգտագործվող օբյեկտներ, որոնք իրենք հանդիսանալով մոդելավորման արդյունք, այդ թվում՝ տվյալների բազիսային մոդելի օբյեկտների օգտագործմամբ, արտացոլում են որոշակի առարկայական տարածքի յուրահատկությունը.</w:t>
      </w:r>
    </w:p>
    <w:p w14:paraId="55198778" w14:textId="7EF6A98C"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առարկայական տարածք</w:t>
      </w:r>
      <w:r w:rsidR="006B0FB0" w:rsidRPr="00DB4833">
        <w:rPr>
          <w:rFonts w:ascii="Sylfaen" w:hAnsi="Sylfaen"/>
          <w:sz w:val="24"/>
          <w:szCs w:val="24"/>
        </w:rPr>
        <w:t xml:space="preserve">՝ Եվրասիական տնտեսական հանձնաժողովի </w:t>
      </w:r>
      <w:r w:rsidR="00EC6369">
        <w:rPr>
          <w:rFonts w:ascii="Sylfaen" w:hAnsi="Sylfaen"/>
          <w:sz w:val="24"/>
          <w:szCs w:val="24"/>
        </w:rPr>
        <w:t>և</w:t>
      </w:r>
      <w:r w:rsidR="006B0FB0" w:rsidRPr="00DB4833">
        <w:rPr>
          <w:rFonts w:ascii="Sylfaen" w:hAnsi="Sylfaen"/>
          <w:sz w:val="24"/>
          <w:szCs w:val="24"/>
        </w:rPr>
        <w:t xml:space="preserve"> </w:t>
      </w:r>
      <w:r w:rsidR="006B0FB0" w:rsidRPr="00DB4833">
        <w:rPr>
          <w:rFonts w:ascii="Sylfaen" w:hAnsi="Sylfaen"/>
          <w:sz w:val="24"/>
          <w:szCs w:val="24"/>
        </w:rPr>
        <w:lastRenderedPageBreak/>
        <w:t>(կամ) Միության անդամ պետությունների լիազոր</w:t>
      </w:r>
      <w:r w:rsidRPr="00DB4833">
        <w:rPr>
          <w:rFonts w:ascii="Sylfaen" w:hAnsi="Sylfaen"/>
          <w:sz w:val="24"/>
          <w:szCs w:val="24"/>
        </w:rPr>
        <w:t>ված</w:t>
      </w:r>
      <w:r w:rsidR="006B0FB0" w:rsidRPr="00DB4833">
        <w:rPr>
          <w:rFonts w:ascii="Sylfaen" w:hAnsi="Sylfaen"/>
          <w:sz w:val="24"/>
          <w:szCs w:val="24"/>
        </w:rPr>
        <w:t xml:space="preserve"> մարմինների գործունեության տարածք կամ դրա մաս, որում իրա</w:t>
      </w:r>
      <w:r w:rsidRPr="00DB4833">
        <w:rPr>
          <w:rFonts w:ascii="Sylfaen" w:hAnsi="Sylfaen"/>
          <w:sz w:val="24"/>
          <w:szCs w:val="24"/>
        </w:rPr>
        <w:t>գործ</w:t>
      </w:r>
      <w:r w:rsidR="006B0FB0" w:rsidRPr="00DB4833">
        <w:rPr>
          <w:rFonts w:ascii="Sylfaen" w:hAnsi="Sylfaen"/>
          <w:sz w:val="24"/>
          <w:szCs w:val="24"/>
        </w:rPr>
        <w:t xml:space="preserve">վում են </w:t>
      </w:r>
      <w:r w:rsidR="002B5542" w:rsidRPr="00DB4833">
        <w:rPr>
          <w:rFonts w:ascii="Sylfaen" w:hAnsi="Sylfaen"/>
          <w:sz w:val="24"/>
          <w:szCs w:val="24"/>
        </w:rPr>
        <w:t xml:space="preserve">Միության իրավունքի մաս կազմող </w:t>
      </w:r>
      <w:r w:rsidR="006B0FB0" w:rsidRPr="00DB4833">
        <w:rPr>
          <w:rFonts w:ascii="Sylfaen" w:hAnsi="Sylfaen"/>
          <w:sz w:val="24"/>
          <w:szCs w:val="24"/>
        </w:rPr>
        <w:t xml:space="preserve">միջազգային պայմանագրերով </w:t>
      </w:r>
      <w:r w:rsidRPr="00DB4833">
        <w:rPr>
          <w:rFonts w:ascii="Sylfaen" w:hAnsi="Sylfaen"/>
          <w:sz w:val="24"/>
          <w:szCs w:val="24"/>
        </w:rPr>
        <w:t>ու</w:t>
      </w:r>
      <w:r w:rsidR="006B0FB0" w:rsidRPr="00DB4833">
        <w:rPr>
          <w:rFonts w:ascii="Sylfaen" w:hAnsi="Sylfaen"/>
          <w:sz w:val="24"/>
          <w:szCs w:val="24"/>
        </w:rPr>
        <w:t xml:space="preserve"> ակտերով </w:t>
      </w:r>
      <w:r w:rsidR="00EC6369">
        <w:rPr>
          <w:rFonts w:ascii="Sylfaen" w:hAnsi="Sylfaen"/>
          <w:sz w:val="24"/>
          <w:szCs w:val="24"/>
        </w:rPr>
        <w:t>և</w:t>
      </w:r>
      <w:r w:rsidR="006B0FB0" w:rsidRPr="00DB4833">
        <w:rPr>
          <w:rFonts w:ascii="Sylfaen" w:hAnsi="Sylfaen"/>
          <w:sz w:val="24"/>
          <w:szCs w:val="24"/>
        </w:rPr>
        <w:t xml:space="preserve"> համապատասխանաբար անդամ պետությունների օրենսդրությամբ նախատեսված լիազորությունները</w:t>
      </w:r>
      <w:r w:rsidRPr="00DB4833">
        <w:rPr>
          <w:rFonts w:ascii="Sylfaen" w:hAnsi="Sylfaen"/>
          <w:sz w:val="24"/>
          <w:szCs w:val="24"/>
        </w:rPr>
        <w:t>.</w:t>
      </w:r>
    </w:p>
    <w:p w14:paraId="4F6EEB86" w14:textId="545FEA43"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 xml:space="preserve">էլեկտրոնային փաստաթղթերի </w:t>
      </w:r>
      <w:r w:rsidR="00EC6369">
        <w:rPr>
          <w:rFonts w:ascii="Sylfaen" w:hAnsi="Sylfaen"/>
          <w:b/>
          <w:sz w:val="24"/>
          <w:szCs w:val="24"/>
        </w:rPr>
        <w:t>և</w:t>
      </w:r>
      <w:r w:rsidRPr="00DB4833">
        <w:rPr>
          <w:rFonts w:ascii="Sylfaen" w:hAnsi="Sylfaen"/>
          <w:b/>
          <w:sz w:val="24"/>
          <w:szCs w:val="24"/>
        </w:rPr>
        <w:t xml:space="preserve"> տեղեկությունների կառուցվածքների ռեեստր</w:t>
      </w:r>
      <w:r w:rsidR="006B0FB0" w:rsidRPr="00DB4833">
        <w:rPr>
          <w:rFonts w:ascii="Sylfaen" w:hAnsi="Sylfaen"/>
          <w:sz w:val="24"/>
          <w:szCs w:val="24"/>
        </w:rPr>
        <w:t xml:space="preserve">՝ ռեեստր, որն իր մեջ ներառում է ինտեգրված համակարգում տեղեկատվական փոխգործակցության իրականացման ընթացքում օգտագործվող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w:t>
      </w:r>
      <w:r w:rsidRPr="00DB4833">
        <w:rPr>
          <w:rFonts w:ascii="Sylfaen" w:hAnsi="Sylfaen"/>
          <w:sz w:val="24"/>
          <w:szCs w:val="24"/>
        </w:rPr>
        <w:t>վածք</w:t>
      </w:r>
      <w:r w:rsidR="006B0FB0" w:rsidRPr="00DB4833">
        <w:rPr>
          <w:rFonts w:ascii="Sylfaen" w:hAnsi="Sylfaen"/>
          <w:sz w:val="24"/>
          <w:szCs w:val="24"/>
        </w:rPr>
        <w:t>ների ամբողջական ցանկը՝ սահմանված Եվրասիական տնտեսական հանձնաժողովի կոլեգիայի 2014 թվականի սեպտեմբերի 30-ի թիվ 180 որոշմամբ.</w:t>
      </w:r>
    </w:p>
    <w:p w14:paraId="6D4E40DA" w14:textId="77777777" w:rsidR="006B0FB0" w:rsidRPr="00DB4833" w:rsidRDefault="00505133"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b/>
          <w:sz w:val="24"/>
          <w:szCs w:val="24"/>
        </w:rPr>
        <w:t>էլեկտրոնային փաստաթղթի (տեղեկությունների) վավերապայման</w:t>
      </w:r>
      <w:r w:rsidR="006B0FB0" w:rsidRPr="00DB4833">
        <w:rPr>
          <w:rFonts w:ascii="Sylfaen" w:hAnsi="Sylfaen"/>
          <w:sz w:val="24"/>
          <w:szCs w:val="24"/>
        </w:rPr>
        <w:t>՝ էլեկտրոնային փաստաթղթի (տեղեկությունների) տվյալների միավոր, որը որոշակի համատեքստում համարվում է անբաժանելի</w:t>
      </w:r>
      <w:r w:rsidRPr="00DB4833">
        <w:rPr>
          <w:rFonts w:ascii="Sylfaen" w:hAnsi="Sylfaen"/>
          <w:sz w:val="24"/>
          <w:szCs w:val="24"/>
        </w:rPr>
        <w:t>:</w:t>
      </w:r>
    </w:p>
    <w:p w14:paraId="6E1AEED8" w14:textId="24B6C85B" w:rsidR="006B0FB0" w:rsidRPr="00DB4833" w:rsidRDefault="006B0FB0" w:rsidP="008470C4">
      <w:pPr>
        <w:pStyle w:val="Bodytext20"/>
        <w:shd w:val="clear" w:color="auto" w:fill="auto"/>
        <w:spacing w:before="0" w:after="160" w:line="348" w:lineRule="auto"/>
        <w:ind w:right="-6" w:firstLine="567"/>
        <w:rPr>
          <w:rFonts w:ascii="Sylfaen" w:hAnsi="Sylfaen"/>
          <w:sz w:val="24"/>
          <w:szCs w:val="24"/>
        </w:rPr>
      </w:pPr>
      <w:r w:rsidRPr="00DB4833">
        <w:rPr>
          <w:rFonts w:ascii="Sylfaen" w:hAnsi="Sylfaen"/>
          <w:sz w:val="24"/>
          <w:szCs w:val="24"/>
        </w:rPr>
        <w:t xml:space="preserve">Սույն </w:t>
      </w:r>
      <w:r w:rsidR="00AF740A" w:rsidRPr="00DB4833">
        <w:rPr>
          <w:rFonts w:ascii="Sylfaen" w:hAnsi="Sylfaen"/>
          <w:sz w:val="24"/>
          <w:szCs w:val="24"/>
        </w:rPr>
        <w:t>ն</w:t>
      </w:r>
      <w:r w:rsidRPr="00DB4833">
        <w:rPr>
          <w:rFonts w:ascii="Sylfaen" w:hAnsi="Sylfaen"/>
          <w:sz w:val="24"/>
          <w:szCs w:val="24"/>
        </w:rPr>
        <w:t xml:space="preserve">կարագրության մեջ օգտագործվող </w:t>
      </w:r>
      <w:r w:rsidR="00505133" w:rsidRPr="00DB4833">
        <w:rPr>
          <w:rFonts w:ascii="Sylfaen" w:hAnsi="Sylfaen"/>
          <w:sz w:val="24"/>
          <w:szCs w:val="24"/>
        </w:rPr>
        <w:t>մյուս</w:t>
      </w:r>
      <w:r w:rsidRPr="00DB4833">
        <w:rPr>
          <w:rFonts w:ascii="Sylfaen" w:hAnsi="Sylfaen"/>
          <w:sz w:val="24"/>
          <w:szCs w:val="24"/>
        </w:rPr>
        <w:t xml:space="preserve"> հասկացությունները կիրառվում են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6B30D5" w:rsidRPr="00DB4833">
        <w:rPr>
          <w:rFonts w:ascii="Sylfaen" w:hAnsi="Sylfaen"/>
          <w:sz w:val="24"/>
          <w:szCs w:val="24"/>
        </w:rPr>
        <w:t xml:space="preserve">արտաքին </w:t>
      </w:r>
      <w:r w:rsidR="00EC6369">
        <w:rPr>
          <w:rFonts w:ascii="Sylfaen" w:hAnsi="Sylfaen"/>
          <w:sz w:val="24"/>
          <w:szCs w:val="24"/>
        </w:rPr>
        <w:t>և</w:t>
      </w:r>
      <w:r w:rsidR="006B30D5" w:rsidRPr="00DB4833">
        <w:rPr>
          <w:rFonts w:ascii="Sylfaen" w:hAnsi="Sylfaen"/>
          <w:sz w:val="24"/>
          <w:szCs w:val="24"/>
        </w:rPr>
        <w:t xml:space="preserve"> փոխադարձ առ</w:t>
      </w:r>
      <w:r w:rsidR="00EC6369">
        <w:rPr>
          <w:rFonts w:ascii="Sylfaen" w:hAnsi="Sylfaen"/>
          <w:sz w:val="24"/>
          <w:szCs w:val="24"/>
        </w:rPr>
        <w:t>և</w:t>
      </w:r>
      <w:r w:rsidR="006B30D5"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w:t>
      </w:r>
      <w:r w:rsidR="00505133" w:rsidRPr="00DB4833">
        <w:rPr>
          <w:rFonts w:ascii="Sylfaen" w:hAnsi="Sylfaen"/>
          <w:sz w:val="24"/>
          <w:szCs w:val="24"/>
        </w:rPr>
        <w:t>տ</w:t>
      </w:r>
      <w:r w:rsidRPr="00DB4833">
        <w:rPr>
          <w:rFonts w:ascii="Sylfaen" w:hAnsi="Sylfaen"/>
          <w:sz w:val="24"/>
          <w:szCs w:val="24"/>
        </w:rPr>
        <w:t>եղեկատվական փոխգործակցության կանոնների 4-րդ կետում սահմանված իմաստներով։ 4</w:t>
      </w:r>
      <w:r w:rsidR="00505133" w:rsidRPr="00DB4833">
        <w:rPr>
          <w:rFonts w:ascii="Sylfaen" w:hAnsi="Sylfaen"/>
          <w:sz w:val="24"/>
          <w:szCs w:val="24"/>
        </w:rPr>
        <w:t>-րդ</w:t>
      </w:r>
      <w:r w:rsidRPr="00DB4833">
        <w:rPr>
          <w:rFonts w:ascii="Sylfaen" w:hAnsi="Sylfaen"/>
          <w:sz w:val="24"/>
          <w:szCs w:val="24"/>
        </w:rPr>
        <w:t>, 7</w:t>
      </w:r>
      <w:r w:rsidR="00505133" w:rsidRPr="00DB4833">
        <w:rPr>
          <w:rFonts w:ascii="Sylfaen" w:hAnsi="Sylfaen"/>
          <w:sz w:val="24"/>
          <w:szCs w:val="24"/>
        </w:rPr>
        <w:t>-րդ</w:t>
      </w:r>
      <w:r w:rsidRPr="00DB4833">
        <w:rPr>
          <w:rFonts w:ascii="Sylfaen" w:hAnsi="Sylfaen"/>
          <w:sz w:val="24"/>
          <w:szCs w:val="24"/>
        </w:rPr>
        <w:t xml:space="preserve"> </w:t>
      </w:r>
      <w:r w:rsidR="00EC6369">
        <w:rPr>
          <w:rFonts w:ascii="Sylfaen" w:hAnsi="Sylfaen"/>
          <w:sz w:val="24"/>
          <w:szCs w:val="24"/>
        </w:rPr>
        <w:t>և</w:t>
      </w:r>
      <w:r w:rsidRPr="00DB4833">
        <w:rPr>
          <w:rFonts w:ascii="Sylfaen" w:hAnsi="Sylfaen"/>
          <w:sz w:val="24"/>
          <w:szCs w:val="24"/>
        </w:rPr>
        <w:t xml:space="preserve"> 10-րդ աղյուսակներում Տեղեկատվական փոխգործակցության կանոնակարգ </w:t>
      </w:r>
      <w:r w:rsidR="00505133" w:rsidRPr="00DB4833">
        <w:rPr>
          <w:rFonts w:ascii="Sylfaen" w:hAnsi="Sylfaen"/>
          <w:sz w:val="24"/>
          <w:szCs w:val="24"/>
        </w:rPr>
        <w:t>ասելով</w:t>
      </w:r>
      <w:r w:rsidRPr="00DB4833">
        <w:rPr>
          <w:rFonts w:ascii="Sylfaen" w:hAnsi="Sylfaen"/>
          <w:sz w:val="24"/>
          <w:szCs w:val="24"/>
        </w:rPr>
        <w:t xml:space="preserve"> հասկացվում է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6B30D5" w:rsidRPr="00DB4833">
        <w:rPr>
          <w:rFonts w:ascii="Sylfaen" w:hAnsi="Sylfaen"/>
          <w:sz w:val="24"/>
          <w:szCs w:val="24"/>
        </w:rPr>
        <w:t xml:space="preserve">արտաքին </w:t>
      </w:r>
      <w:r w:rsidR="00EC6369">
        <w:rPr>
          <w:rFonts w:ascii="Sylfaen" w:hAnsi="Sylfaen"/>
          <w:sz w:val="24"/>
          <w:szCs w:val="24"/>
        </w:rPr>
        <w:t>և</w:t>
      </w:r>
      <w:r w:rsidR="006B30D5" w:rsidRPr="00DB4833">
        <w:rPr>
          <w:rFonts w:ascii="Sylfaen" w:hAnsi="Sylfaen"/>
          <w:sz w:val="24"/>
          <w:szCs w:val="24"/>
        </w:rPr>
        <w:t xml:space="preserve"> փոխադարձ առ</w:t>
      </w:r>
      <w:r w:rsidR="00EC6369">
        <w:rPr>
          <w:rFonts w:ascii="Sylfaen" w:hAnsi="Sylfaen"/>
          <w:sz w:val="24"/>
          <w:szCs w:val="24"/>
        </w:rPr>
        <w:t>և</w:t>
      </w:r>
      <w:r w:rsidR="006B30D5"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Եվրասիական տնտեսական միության անդամ պետությունների լիազոր</w:t>
      </w:r>
      <w:r w:rsidR="00505133" w:rsidRPr="00DB4833">
        <w:rPr>
          <w:rFonts w:ascii="Sylfaen" w:hAnsi="Sylfaen"/>
          <w:sz w:val="24"/>
          <w:szCs w:val="24"/>
        </w:rPr>
        <w:t>ված</w:t>
      </w:r>
      <w:r w:rsidRPr="00DB4833">
        <w:rPr>
          <w:rFonts w:ascii="Sylfaen" w:hAnsi="Sylfaen"/>
          <w:sz w:val="24"/>
          <w:szCs w:val="24"/>
        </w:rPr>
        <w:t xml:space="preserve">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միջ</w:t>
      </w:r>
      <w:r w:rsidR="00EC6369">
        <w:rPr>
          <w:rFonts w:ascii="Sylfaen" w:hAnsi="Sylfaen"/>
          <w:sz w:val="24"/>
          <w:szCs w:val="24"/>
        </w:rPr>
        <w:t>և</w:t>
      </w:r>
      <w:r w:rsidRPr="00DB4833">
        <w:rPr>
          <w:rFonts w:ascii="Sylfaen" w:hAnsi="Sylfaen"/>
          <w:sz w:val="24"/>
          <w:szCs w:val="24"/>
        </w:rPr>
        <w:t xml:space="preserve"> տեղեկատվական </w:t>
      </w:r>
      <w:r w:rsidRPr="00DB4833">
        <w:rPr>
          <w:rFonts w:ascii="Sylfaen" w:hAnsi="Sylfaen"/>
          <w:sz w:val="24"/>
          <w:szCs w:val="24"/>
        </w:rPr>
        <w:lastRenderedPageBreak/>
        <w:t>փոխգործակցության կանոնակարգը։</w:t>
      </w:r>
    </w:p>
    <w:p w14:paraId="1A49B3DB" w14:textId="77777777" w:rsidR="008470C4" w:rsidRPr="00DB4833" w:rsidRDefault="008470C4">
      <w:pPr>
        <w:widowControl/>
        <w:spacing w:after="200" w:line="276" w:lineRule="auto"/>
        <w:rPr>
          <w:rFonts w:eastAsia="Times New Roman" w:cs="Times New Roman"/>
          <w:color w:val="auto"/>
        </w:rPr>
      </w:pPr>
      <w:r w:rsidRPr="00DB4833">
        <w:br w:type="page"/>
      </w:r>
    </w:p>
    <w:p w14:paraId="188594E1" w14:textId="59E0DC98" w:rsidR="006B0FB0" w:rsidRPr="00DB4833" w:rsidRDefault="008470C4" w:rsidP="008470C4">
      <w:pPr>
        <w:pStyle w:val="Bodytext20"/>
        <w:shd w:val="clear" w:color="auto" w:fill="auto"/>
        <w:spacing w:before="0" w:after="160" w:line="360" w:lineRule="auto"/>
        <w:ind w:left="1134" w:right="1126" w:firstLine="0"/>
        <w:jc w:val="center"/>
        <w:rPr>
          <w:rFonts w:ascii="Sylfaen" w:hAnsi="Sylfaen"/>
          <w:sz w:val="24"/>
          <w:szCs w:val="24"/>
        </w:rPr>
      </w:pPr>
      <w:r w:rsidRPr="00DB4833">
        <w:rPr>
          <w:rFonts w:ascii="Sylfaen" w:hAnsi="Sylfaen"/>
          <w:sz w:val="24"/>
          <w:szCs w:val="24"/>
        </w:rPr>
        <w:lastRenderedPageBreak/>
        <w:t>IV</w:t>
      </w:r>
      <w:r w:rsidR="006B0FB0" w:rsidRPr="00DB4833">
        <w:rPr>
          <w:rFonts w:ascii="Sylfaen" w:hAnsi="Sylfaen"/>
          <w:sz w:val="24"/>
          <w:szCs w:val="24"/>
        </w:rPr>
        <w:t xml:space="preserve">. 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կառուցվածքները</w:t>
      </w:r>
    </w:p>
    <w:p w14:paraId="57AD37AE" w14:textId="77777777" w:rsidR="006B0FB0" w:rsidRPr="00DB4833" w:rsidRDefault="006B0FB0" w:rsidP="008470C4">
      <w:pPr>
        <w:pStyle w:val="Bodytext20"/>
        <w:shd w:val="clear" w:color="auto" w:fill="auto"/>
        <w:spacing w:before="0" w:after="120" w:line="240" w:lineRule="auto"/>
        <w:ind w:right="-6" w:firstLine="567"/>
        <w:jc w:val="center"/>
        <w:rPr>
          <w:rFonts w:ascii="Sylfaen" w:hAnsi="Sylfaen"/>
          <w:sz w:val="24"/>
          <w:szCs w:val="24"/>
        </w:rPr>
      </w:pPr>
    </w:p>
    <w:p w14:paraId="2B3DF40A" w14:textId="7C7720BC" w:rsidR="006B0FB0" w:rsidRPr="00DB4833" w:rsidRDefault="00591054"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կառուցվածքների ցանկը </w:t>
      </w:r>
      <w:r w:rsidR="00505133" w:rsidRPr="00DB4833">
        <w:rPr>
          <w:rFonts w:ascii="Sylfaen" w:hAnsi="Sylfaen"/>
          <w:sz w:val="24"/>
          <w:szCs w:val="24"/>
        </w:rPr>
        <w:t>բերված</w:t>
      </w:r>
      <w:r w:rsidR="006B0FB0" w:rsidRPr="00DB4833">
        <w:rPr>
          <w:rFonts w:ascii="Sylfaen" w:hAnsi="Sylfaen"/>
          <w:sz w:val="24"/>
          <w:szCs w:val="24"/>
        </w:rPr>
        <w:t xml:space="preserve"> է 1-ին աղյուսակում:</w:t>
      </w:r>
    </w:p>
    <w:p w14:paraId="02C7F7B5"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1</w:t>
      </w:r>
    </w:p>
    <w:p w14:paraId="4C768696"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7A160C4C" w14:textId="1F8BF5DB"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eastAsia="Sylfaen" w:hAnsi="Sylfaen"/>
          <w:sz w:val="24"/>
          <w:szCs w:val="24"/>
        </w:rPr>
        <w:t xml:space="preserve">Էլեկտրոնային փաստաթղթերի </w:t>
      </w:r>
      <w:r w:rsidR="00EC6369">
        <w:rPr>
          <w:rFonts w:ascii="Sylfaen" w:eastAsia="Sylfaen" w:hAnsi="Sylfaen"/>
          <w:sz w:val="24"/>
          <w:szCs w:val="24"/>
        </w:rPr>
        <w:t>և</w:t>
      </w:r>
      <w:r w:rsidRPr="00DB4833">
        <w:rPr>
          <w:rFonts w:ascii="Sylfaen" w:eastAsia="Sylfaen" w:hAnsi="Sylfaen"/>
          <w:sz w:val="24"/>
          <w:szCs w:val="24"/>
        </w:rPr>
        <w:t xml:space="preserve"> տեղեկությունների կառուցվածքների ցանկ</w:t>
      </w:r>
      <w:r w:rsidR="00CC2609" w:rsidRPr="00DB4833">
        <w:rPr>
          <w:rFonts w:ascii="Sylfaen" w:eastAsia="Sylfaen" w:hAnsi="Sylfaen"/>
          <w:sz w:val="24"/>
          <w:szCs w:val="24"/>
        </w:rPr>
        <w:t>ը</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673"/>
        <w:gridCol w:w="1747"/>
        <w:gridCol w:w="3092"/>
        <w:gridCol w:w="3856"/>
      </w:tblGrid>
      <w:tr w:rsidR="006B0FB0" w:rsidRPr="00DB4833" w14:paraId="3DB3121B" w14:textId="77777777" w:rsidTr="008470C4">
        <w:trPr>
          <w:jc w:val="center"/>
        </w:trPr>
        <w:tc>
          <w:tcPr>
            <w:tcW w:w="673" w:type="dxa"/>
            <w:tcBorders>
              <w:top w:val="single" w:sz="4" w:space="0" w:color="auto"/>
              <w:left w:val="single" w:sz="4" w:space="0" w:color="auto"/>
            </w:tcBorders>
            <w:shd w:val="clear" w:color="auto" w:fill="FFFFFF"/>
            <w:vAlign w:val="center"/>
          </w:tcPr>
          <w:p w14:paraId="3AE2AE5B" w14:textId="77777777" w:rsidR="006B0FB0" w:rsidRPr="00DB4833" w:rsidRDefault="00D90B06"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w:t>
            </w:r>
            <w:r w:rsidR="006B0FB0" w:rsidRPr="00DB4833">
              <w:rPr>
                <w:rStyle w:val="Bodytext212pt"/>
                <w:rFonts w:ascii="Sylfaen" w:hAnsi="Sylfaen"/>
              </w:rPr>
              <w:t>իվ</w:t>
            </w:r>
          </w:p>
          <w:p w14:paraId="25479E8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1747" w:type="dxa"/>
            <w:tcBorders>
              <w:top w:val="single" w:sz="4" w:space="0" w:color="auto"/>
              <w:left w:val="single" w:sz="4" w:space="0" w:color="auto"/>
            </w:tcBorders>
            <w:shd w:val="clear" w:color="auto" w:fill="FFFFFF"/>
            <w:vAlign w:val="center"/>
          </w:tcPr>
          <w:p w14:paraId="479916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w:t>
            </w:r>
            <w:r w:rsidR="008470C4" w:rsidRPr="00DB4833">
              <w:rPr>
                <w:rStyle w:val="Bodytext212pt"/>
                <w:rFonts w:ascii="Sylfaen" w:hAnsi="Sylfaen"/>
                <w:lang w:val="en-US"/>
              </w:rPr>
              <w:t>-</w:t>
            </w:r>
            <w:r w:rsidRPr="00DB4833">
              <w:rPr>
                <w:rStyle w:val="Bodytext212pt"/>
                <w:rFonts w:ascii="Sylfaen" w:hAnsi="Sylfaen"/>
              </w:rPr>
              <w:t>ցուցիչ</w:t>
            </w:r>
            <w:r w:rsidR="00CC2609" w:rsidRPr="00DB4833">
              <w:rPr>
                <w:rStyle w:val="Bodytext212pt"/>
                <w:rFonts w:ascii="Sylfaen" w:hAnsi="Sylfaen"/>
              </w:rPr>
              <w:t>ը</w:t>
            </w:r>
          </w:p>
        </w:tc>
        <w:tc>
          <w:tcPr>
            <w:tcW w:w="3092" w:type="dxa"/>
            <w:tcBorders>
              <w:top w:val="single" w:sz="4" w:space="0" w:color="auto"/>
              <w:left w:val="single" w:sz="4" w:space="0" w:color="auto"/>
            </w:tcBorders>
            <w:shd w:val="clear" w:color="auto" w:fill="FFFFFF"/>
            <w:vAlign w:val="center"/>
          </w:tcPr>
          <w:p w14:paraId="56FD4F3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CC2609" w:rsidRPr="00DB4833">
              <w:rPr>
                <w:rStyle w:val="Bodytext212pt"/>
                <w:rFonts w:ascii="Sylfaen" w:hAnsi="Sylfaen"/>
              </w:rPr>
              <w:t>ը</w:t>
            </w:r>
          </w:p>
        </w:tc>
        <w:tc>
          <w:tcPr>
            <w:tcW w:w="3856" w:type="dxa"/>
            <w:tcBorders>
              <w:top w:val="single" w:sz="4" w:space="0" w:color="auto"/>
              <w:left w:val="single" w:sz="4" w:space="0" w:color="auto"/>
              <w:right w:val="single" w:sz="4" w:space="0" w:color="auto"/>
            </w:tcBorders>
            <w:shd w:val="clear" w:color="auto" w:fill="FFFFFF"/>
            <w:vAlign w:val="center"/>
          </w:tcPr>
          <w:p w14:paraId="4ED432F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w:t>
            </w:r>
            <w:r w:rsidR="00CC2609" w:rsidRPr="00DB4833">
              <w:rPr>
                <w:rStyle w:val="Bodytext212pt"/>
                <w:rFonts w:ascii="Sylfaen" w:hAnsi="Sylfaen"/>
              </w:rPr>
              <w:t>ը</w:t>
            </w:r>
          </w:p>
        </w:tc>
      </w:tr>
      <w:tr w:rsidR="006B0FB0" w:rsidRPr="00DB4833" w14:paraId="6D31FDAB" w14:textId="77777777" w:rsidTr="008470C4">
        <w:trPr>
          <w:jc w:val="center"/>
        </w:trPr>
        <w:tc>
          <w:tcPr>
            <w:tcW w:w="673" w:type="dxa"/>
            <w:tcBorders>
              <w:top w:val="single" w:sz="4" w:space="0" w:color="auto"/>
              <w:left w:val="single" w:sz="4" w:space="0" w:color="auto"/>
            </w:tcBorders>
            <w:shd w:val="clear" w:color="auto" w:fill="FFFFFF"/>
            <w:vAlign w:val="center"/>
          </w:tcPr>
          <w:p w14:paraId="19CA656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1747" w:type="dxa"/>
            <w:tcBorders>
              <w:top w:val="single" w:sz="4" w:space="0" w:color="auto"/>
              <w:left w:val="single" w:sz="4" w:space="0" w:color="auto"/>
            </w:tcBorders>
            <w:shd w:val="clear" w:color="auto" w:fill="FFFFFF"/>
            <w:vAlign w:val="center"/>
          </w:tcPr>
          <w:p w14:paraId="04A036B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3092" w:type="dxa"/>
            <w:tcBorders>
              <w:top w:val="single" w:sz="4" w:space="0" w:color="auto"/>
              <w:left w:val="single" w:sz="4" w:space="0" w:color="auto"/>
            </w:tcBorders>
            <w:shd w:val="clear" w:color="auto" w:fill="FFFFFF"/>
            <w:vAlign w:val="center"/>
          </w:tcPr>
          <w:p w14:paraId="115F193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3856" w:type="dxa"/>
            <w:tcBorders>
              <w:top w:val="single" w:sz="4" w:space="0" w:color="auto"/>
              <w:left w:val="single" w:sz="4" w:space="0" w:color="auto"/>
              <w:right w:val="single" w:sz="4" w:space="0" w:color="auto"/>
            </w:tcBorders>
            <w:shd w:val="clear" w:color="auto" w:fill="FFFFFF"/>
            <w:vAlign w:val="center"/>
          </w:tcPr>
          <w:p w14:paraId="08562E1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r>
      <w:tr w:rsidR="006B0FB0" w:rsidRPr="00DB4833" w14:paraId="2D9EE56E" w14:textId="77777777" w:rsidTr="00CA7E9B">
        <w:trPr>
          <w:jc w:val="center"/>
        </w:trPr>
        <w:tc>
          <w:tcPr>
            <w:tcW w:w="673" w:type="dxa"/>
            <w:tcBorders>
              <w:top w:val="single" w:sz="4" w:space="0" w:color="auto"/>
              <w:left w:val="single" w:sz="4" w:space="0" w:color="auto"/>
            </w:tcBorders>
            <w:shd w:val="clear" w:color="auto" w:fill="FFFFFF"/>
          </w:tcPr>
          <w:p w14:paraId="31DD6B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8695" w:type="dxa"/>
            <w:gridSpan w:val="3"/>
            <w:tcBorders>
              <w:top w:val="single" w:sz="4" w:space="0" w:color="auto"/>
              <w:left w:val="single" w:sz="4" w:space="0" w:color="auto"/>
              <w:right w:val="single" w:sz="4" w:space="0" w:color="auto"/>
            </w:tcBorders>
            <w:shd w:val="clear" w:color="auto" w:fill="FFFFFF"/>
          </w:tcPr>
          <w:p w14:paraId="1671FA60" w14:textId="22A0A75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կառուցվածքները բազիսային մոդելում</w:t>
            </w:r>
          </w:p>
        </w:tc>
      </w:tr>
      <w:tr w:rsidR="006B0FB0" w:rsidRPr="00DB4833" w14:paraId="6BB99315" w14:textId="77777777" w:rsidTr="008470C4">
        <w:trPr>
          <w:jc w:val="center"/>
        </w:trPr>
        <w:tc>
          <w:tcPr>
            <w:tcW w:w="673" w:type="dxa"/>
            <w:tcBorders>
              <w:top w:val="single" w:sz="4" w:space="0" w:color="auto"/>
              <w:left w:val="single" w:sz="4" w:space="0" w:color="auto"/>
            </w:tcBorders>
            <w:shd w:val="clear" w:color="auto" w:fill="FFFFFF"/>
          </w:tcPr>
          <w:p w14:paraId="43D47B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1.1</w:t>
            </w:r>
          </w:p>
        </w:tc>
        <w:tc>
          <w:tcPr>
            <w:tcW w:w="1747" w:type="dxa"/>
            <w:tcBorders>
              <w:top w:val="single" w:sz="4" w:space="0" w:color="auto"/>
              <w:left w:val="single" w:sz="4" w:space="0" w:color="auto"/>
            </w:tcBorders>
            <w:shd w:val="clear" w:color="auto" w:fill="FFFFFF"/>
          </w:tcPr>
          <w:p w14:paraId="498F4B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R.006</w:t>
            </w:r>
          </w:p>
        </w:tc>
        <w:tc>
          <w:tcPr>
            <w:tcW w:w="3092" w:type="dxa"/>
            <w:tcBorders>
              <w:top w:val="single" w:sz="4" w:space="0" w:color="auto"/>
              <w:left w:val="single" w:sz="4" w:space="0" w:color="auto"/>
            </w:tcBorders>
            <w:shd w:val="clear" w:color="auto" w:fill="FFFFFF"/>
          </w:tcPr>
          <w:p w14:paraId="195BDD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ծանուցում մշակման արդյունքի մասին</w:t>
            </w:r>
          </w:p>
        </w:tc>
        <w:tc>
          <w:tcPr>
            <w:tcW w:w="3856" w:type="dxa"/>
            <w:tcBorders>
              <w:top w:val="single" w:sz="4" w:space="0" w:color="auto"/>
              <w:left w:val="single" w:sz="4" w:space="0" w:color="auto"/>
              <w:right w:val="single" w:sz="4" w:space="0" w:color="auto"/>
            </w:tcBorders>
            <w:shd w:val="clear" w:color="auto" w:fill="FFFFFF"/>
          </w:tcPr>
          <w:p w14:paraId="744B66C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urn:ЕЕС:R:РrocessingResultDetails:</w:t>
            </w:r>
          </w:p>
          <w:p w14:paraId="0BB2F6F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v0.3.4</w:t>
            </w:r>
          </w:p>
        </w:tc>
      </w:tr>
      <w:tr w:rsidR="006B0FB0" w:rsidRPr="00DB4833" w14:paraId="1818DCA6" w14:textId="77777777" w:rsidTr="008470C4">
        <w:trPr>
          <w:jc w:val="center"/>
        </w:trPr>
        <w:tc>
          <w:tcPr>
            <w:tcW w:w="673" w:type="dxa"/>
            <w:tcBorders>
              <w:top w:val="single" w:sz="4" w:space="0" w:color="auto"/>
              <w:left w:val="single" w:sz="4" w:space="0" w:color="auto"/>
              <w:bottom w:val="single" w:sz="4" w:space="0" w:color="auto"/>
            </w:tcBorders>
            <w:shd w:val="clear" w:color="auto" w:fill="FFFFFF"/>
          </w:tcPr>
          <w:p w14:paraId="494C8A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w:t>
            </w:r>
          </w:p>
        </w:tc>
        <w:tc>
          <w:tcPr>
            <w:tcW w:w="1747" w:type="dxa"/>
            <w:tcBorders>
              <w:top w:val="single" w:sz="4" w:space="0" w:color="auto"/>
              <w:left w:val="single" w:sz="4" w:space="0" w:color="auto"/>
              <w:bottom w:val="single" w:sz="4" w:space="0" w:color="auto"/>
            </w:tcBorders>
            <w:shd w:val="clear" w:color="auto" w:fill="FFFFFF"/>
          </w:tcPr>
          <w:p w14:paraId="18703CF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R.007</w:t>
            </w:r>
          </w:p>
        </w:tc>
        <w:tc>
          <w:tcPr>
            <w:tcW w:w="3092" w:type="dxa"/>
            <w:tcBorders>
              <w:top w:val="single" w:sz="4" w:space="0" w:color="auto"/>
              <w:left w:val="single" w:sz="4" w:space="0" w:color="auto"/>
              <w:bottom w:val="single" w:sz="4" w:space="0" w:color="auto"/>
            </w:tcBorders>
            <w:shd w:val="clear" w:color="auto" w:fill="FFFFFF"/>
          </w:tcPr>
          <w:p w14:paraId="24DF22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w:t>
            </w:r>
          </w:p>
        </w:tc>
        <w:tc>
          <w:tcPr>
            <w:tcW w:w="3856" w:type="dxa"/>
            <w:tcBorders>
              <w:top w:val="single" w:sz="4" w:space="0" w:color="auto"/>
              <w:left w:val="single" w:sz="4" w:space="0" w:color="auto"/>
              <w:bottom w:val="single" w:sz="4" w:space="0" w:color="auto"/>
              <w:right w:val="single" w:sz="4" w:space="0" w:color="auto"/>
            </w:tcBorders>
            <w:shd w:val="clear" w:color="auto" w:fill="FFFFFF"/>
          </w:tcPr>
          <w:p w14:paraId="1F2921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urn:ЕЕС:R:ResourceStatusDetails:</w:t>
            </w:r>
          </w:p>
          <w:p w14:paraId="07FD364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v0.3.3</w:t>
            </w:r>
          </w:p>
        </w:tc>
      </w:tr>
      <w:tr w:rsidR="006B0FB0" w:rsidRPr="00DB4833" w14:paraId="32A96017" w14:textId="77777777" w:rsidTr="00CA7E9B">
        <w:trPr>
          <w:jc w:val="center"/>
        </w:trPr>
        <w:tc>
          <w:tcPr>
            <w:tcW w:w="673" w:type="dxa"/>
            <w:tcBorders>
              <w:top w:val="single" w:sz="4" w:space="0" w:color="auto"/>
              <w:left w:val="single" w:sz="4" w:space="0" w:color="auto"/>
              <w:bottom w:val="single" w:sz="4" w:space="0" w:color="auto"/>
            </w:tcBorders>
            <w:shd w:val="clear" w:color="auto" w:fill="FFFFFF"/>
          </w:tcPr>
          <w:p w14:paraId="0CD59A6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86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905F6A" w14:textId="368D4D8D"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կառուցվածքները «Մաքսային վարչարարություն» առարկայական տարածքում</w:t>
            </w:r>
          </w:p>
        </w:tc>
      </w:tr>
      <w:tr w:rsidR="006B0FB0" w:rsidRPr="00DB4833" w14:paraId="117B8B70" w14:textId="77777777" w:rsidTr="008470C4">
        <w:trPr>
          <w:jc w:val="center"/>
        </w:trPr>
        <w:tc>
          <w:tcPr>
            <w:tcW w:w="673" w:type="dxa"/>
            <w:tcBorders>
              <w:top w:val="single" w:sz="4" w:space="0" w:color="auto"/>
              <w:left w:val="single" w:sz="4" w:space="0" w:color="auto"/>
              <w:bottom w:val="single" w:sz="4" w:space="0" w:color="auto"/>
            </w:tcBorders>
            <w:shd w:val="clear" w:color="auto" w:fill="FFFFFF"/>
          </w:tcPr>
          <w:p w14:paraId="26D832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p>
        </w:tc>
        <w:tc>
          <w:tcPr>
            <w:tcW w:w="1747" w:type="dxa"/>
            <w:tcBorders>
              <w:top w:val="single" w:sz="4" w:space="0" w:color="auto"/>
              <w:left w:val="single" w:sz="4" w:space="0" w:color="auto"/>
              <w:bottom w:val="single" w:sz="4" w:space="0" w:color="auto"/>
            </w:tcBorders>
            <w:shd w:val="clear" w:color="auto" w:fill="FFFFFF"/>
          </w:tcPr>
          <w:p w14:paraId="4F15C0F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R.CA.CC.05.001</w:t>
            </w:r>
          </w:p>
        </w:tc>
        <w:tc>
          <w:tcPr>
            <w:tcW w:w="3092" w:type="dxa"/>
            <w:tcBorders>
              <w:top w:val="single" w:sz="4" w:space="0" w:color="auto"/>
              <w:left w:val="single" w:sz="4" w:space="0" w:color="auto"/>
              <w:bottom w:val="single" w:sz="4" w:space="0" w:color="auto"/>
            </w:tcBorders>
            <w:shd w:val="clear" w:color="auto" w:fill="FFFFFF"/>
            <w:vAlign w:val="center"/>
          </w:tcPr>
          <w:p w14:paraId="1098E8F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w:t>
            </w:r>
          </w:p>
        </w:tc>
        <w:tc>
          <w:tcPr>
            <w:tcW w:w="3856" w:type="dxa"/>
            <w:tcBorders>
              <w:top w:val="single" w:sz="4" w:space="0" w:color="auto"/>
              <w:left w:val="single" w:sz="4" w:space="0" w:color="auto"/>
              <w:bottom w:val="single" w:sz="4" w:space="0" w:color="auto"/>
              <w:right w:val="single" w:sz="4" w:space="0" w:color="auto"/>
            </w:tcBorders>
            <w:shd w:val="clear" w:color="auto" w:fill="FFFFFF"/>
            <w:vAlign w:val="center"/>
          </w:tcPr>
          <w:p w14:paraId="552D799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urn:EEC:R:CA:CC:05:RegisterCusto</w:t>
            </w:r>
          </w:p>
          <w:p w14:paraId="4C9F2C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msBroker:vl.2.4</w:t>
            </w:r>
          </w:p>
        </w:tc>
      </w:tr>
    </w:tbl>
    <w:p w14:paraId="4BA1061A" w14:textId="77777777" w:rsidR="006B0FB0" w:rsidRPr="00DB4833" w:rsidRDefault="006B0FB0" w:rsidP="009B6BDF">
      <w:pPr>
        <w:spacing w:after="160" w:line="360" w:lineRule="auto"/>
        <w:ind w:right="-8"/>
      </w:pPr>
    </w:p>
    <w:p w14:paraId="7B73F90B" w14:textId="1B03C088" w:rsidR="006B0FB0" w:rsidRPr="00DB4833" w:rsidRDefault="00591054" w:rsidP="008470C4">
      <w:pPr>
        <w:pStyle w:val="Bodytext20"/>
        <w:shd w:val="clear" w:color="auto" w:fill="auto"/>
        <w:tabs>
          <w:tab w:val="left" w:pos="1021"/>
        </w:tabs>
        <w:spacing w:before="0" w:after="160" w:line="360" w:lineRule="auto"/>
        <w:ind w:left="567" w:right="559" w:firstLine="0"/>
        <w:jc w:val="center"/>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կառուցվածքները բազիսային մոդելում</w:t>
      </w:r>
    </w:p>
    <w:p w14:paraId="2B2626E4" w14:textId="77777777" w:rsidR="008470C4" w:rsidRPr="00DB4833" w:rsidRDefault="006B0FB0"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«Ծանուցում մշակման արդյունքի մասին» (R.006) էլեկտրոնային փաստաթղթի (տեղեկությունների) կառուցվածքի նկարագրությունը </w:t>
      </w:r>
      <w:r w:rsidR="00505133" w:rsidRPr="00DB4833">
        <w:rPr>
          <w:rFonts w:ascii="Sylfaen" w:hAnsi="Sylfaen"/>
          <w:sz w:val="24"/>
          <w:szCs w:val="24"/>
        </w:rPr>
        <w:t>բերված</w:t>
      </w:r>
      <w:r w:rsidRPr="00DB4833">
        <w:rPr>
          <w:rFonts w:ascii="Sylfaen" w:hAnsi="Sylfaen"/>
          <w:sz w:val="24"/>
          <w:szCs w:val="24"/>
        </w:rPr>
        <w:t xml:space="preserve"> է 2</w:t>
      </w:r>
      <w:r w:rsidR="004B708D" w:rsidRPr="00DB4833">
        <w:rPr>
          <w:rFonts w:ascii="Sylfaen" w:hAnsi="Sylfaen"/>
          <w:sz w:val="24"/>
          <w:szCs w:val="24"/>
        </w:rPr>
        <w:t>-</w:t>
      </w:r>
      <w:r w:rsidRPr="00DB4833">
        <w:rPr>
          <w:rFonts w:ascii="Sylfaen" w:hAnsi="Sylfaen"/>
          <w:sz w:val="24"/>
          <w:szCs w:val="24"/>
        </w:rPr>
        <w:t>րդ աղյուսակում։</w:t>
      </w:r>
    </w:p>
    <w:p w14:paraId="71AEB119" w14:textId="77777777" w:rsidR="008470C4" w:rsidRPr="00DB4833" w:rsidRDefault="008470C4">
      <w:pPr>
        <w:widowControl/>
        <w:spacing w:after="200" w:line="276" w:lineRule="auto"/>
        <w:rPr>
          <w:rFonts w:eastAsia="Times New Roman" w:cs="Times New Roman"/>
        </w:rPr>
      </w:pPr>
      <w:r w:rsidRPr="00DB4833">
        <w:rPr>
          <w:rFonts w:eastAsia="Times New Roman" w:cs="Times New Roman"/>
        </w:rPr>
        <w:br w:type="page"/>
      </w:r>
    </w:p>
    <w:p w14:paraId="55CCF5BB" w14:textId="77777777" w:rsidR="006B0FB0" w:rsidRPr="00DB4833" w:rsidRDefault="006B0FB0" w:rsidP="008470C4">
      <w:pPr>
        <w:spacing w:after="160" w:line="360" w:lineRule="auto"/>
        <w:jc w:val="right"/>
        <w:rPr>
          <w:rFonts w:eastAsia="Times New Roman" w:cs="Times New Roman"/>
        </w:rPr>
      </w:pPr>
      <w:r w:rsidRPr="00DB4833">
        <w:rPr>
          <w:rFonts w:eastAsia="Times New Roman" w:cs="Times New Roman"/>
        </w:rPr>
        <w:lastRenderedPageBreak/>
        <w:t>Աղյուսակ 2</w:t>
      </w:r>
    </w:p>
    <w:p w14:paraId="32FBE545"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p>
    <w:p w14:paraId="049755D9"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«Ծանուցում մշակման արդյունքի մասին» (R.006) էլեկտրոնային փաստաթղթի (տեղեկությունների) կառուցվածքի նկարագրություն</w:t>
      </w:r>
      <w:r w:rsidR="00CC2609" w:rsidRPr="00DB4833">
        <w:rPr>
          <w:rFonts w:ascii="Sylfaen" w:hAnsi="Sylfaen"/>
          <w:sz w:val="24"/>
          <w:szCs w:val="24"/>
        </w:rPr>
        <w:t>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644"/>
        <w:gridCol w:w="2623"/>
        <w:gridCol w:w="6093"/>
      </w:tblGrid>
      <w:tr w:rsidR="006B0FB0" w:rsidRPr="00DB4833" w14:paraId="34CAC4B8" w14:textId="77777777" w:rsidTr="00CA7E9B">
        <w:trPr>
          <w:jc w:val="center"/>
        </w:trPr>
        <w:tc>
          <w:tcPr>
            <w:tcW w:w="644" w:type="dxa"/>
            <w:tcBorders>
              <w:top w:val="single" w:sz="4" w:space="0" w:color="auto"/>
              <w:left w:val="single" w:sz="4" w:space="0" w:color="auto"/>
            </w:tcBorders>
            <w:shd w:val="clear" w:color="auto" w:fill="FFFFFF"/>
          </w:tcPr>
          <w:p w14:paraId="3CC507C6" w14:textId="77777777" w:rsidR="006B0FB0" w:rsidRPr="00DB4833" w:rsidRDefault="00272222"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w:t>
            </w:r>
            <w:r w:rsidR="006B0FB0" w:rsidRPr="00DB4833">
              <w:rPr>
                <w:rStyle w:val="Bodytext212pt"/>
                <w:rFonts w:ascii="Sylfaen" w:hAnsi="Sylfaen"/>
              </w:rPr>
              <w:t>իվ</w:t>
            </w:r>
          </w:p>
          <w:p w14:paraId="6DC81BA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623" w:type="dxa"/>
            <w:tcBorders>
              <w:top w:val="single" w:sz="4" w:space="0" w:color="auto"/>
              <w:left w:val="single" w:sz="4" w:space="0" w:color="auto"/>
            </w:tcBorders>
            <w:shd w:val="clear" w:color="auto" w:fill="FFFFFF"/>
            <w:vAlign w:val="center"/>
          </w:tcPr>
          <w:p w14:paraId="30D8F4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w:t>
            </w:r>
            <w:r w:rsidR="004448E8" w:rsidRPr="00DB4833">
              <w:rPr>
                <w:rStyle w:val="Bodytext212pt"/>
                <w:rFonts w:ascii="Sylfaen" w:hAnsi="Sylfaen"/>
              </w:rPr>
              <w:t>գիրը</w:t>
            </w:r>
          </w:p>
        </w:tc>
        <w:tc>
          <w:tcPr>
            <w:tcW w:w="6093" w:type="dxa"/>
            <w:tcBorders>
              <w:top w:val="single" w:sz="4" w:space="0" w:color="auto"/>
              <w:left w:val="single" w:sz="4" w:space="0" w:color="auto"/>
              <w:right w:val="single" w:sz="4" w:space="0" w:color="auto"/>
            </w:tcBorders>
            <w:shd w:val="clear" w:color="auto" w:fill="FFFFFF"/>
            <w:vAlign w:val="center"/>
          </w:tcPr>
          <w:p w14:paraId="0E2822C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w:t>
            </w:r>
            <w:r w:rsidR="004448E8" w:rsidRPr="00DB4833">
              <w:rPr>
                <w:rStyle w:val="Bodytext212pt"/>
                <w:rFonts w:ascii="Sylfaen" w:hAnsi="Sylfaen"/>
              </w:rPr>
              <w:t>ը</w:t>
            </w:r>
          </w:p>
        </w:tc>
      </w:tr>
      <w:tr w:rsidR="006B0FB0" w:rsidRPr="00DB4833" w14:paraId="544D8D52" w14:textId="77777777" w:rsidTr="00CA7E9B">
        <w:trPr>
          <w:jc w:val="center"/>
        </w:trPr>
        <w:tc>
          <w:tcPr>
            <w:tcW w:w="644" w:type="dxa"/>
            <w:tcBorders>
              <w:top w:val="single" w:sz="4" w:space="0" w:color="auto"/>
              <w:left w:val="single" w:sz="4" w:space="0" w:color="auto"/>
            </w:tcBorders>
            <w:shd w:val="clear" w:color="auto" w:fill="FFFFFF"/>
          </w:tcPr>
          <w:p w14:paraId="61E9A8E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23" w:type="dxa"/>
            <w:tcBorders>
              <w:top w:val="single" w:sz="4" w:space="0" w:color="auto"/>
              <w:left w:val="single" w:sz="4" w:space="0" w:color="auto"/>
            </w:tcBorders>
            <w:shd w:val="clear" w:color="auto" w:fill="FFFFFF"/>
            <w:vAlign w:val="center"/>
          </w:tcPr>
          <w:p w14:paraId="5C025D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093" w:type="dxa"/>
            <w:tcBorders>
              <w:top w:val="single" w:sz="4" w:space="0" w:color="auto"/>
              <w:left w:val="single" w:sz="4" w:space="0" w:color="auto"/>
              <w:right w:val="single" w:sz="4" w:space="0" w:color="auto"/>
            </w:tcBorders>
            <w:shd w:val="clear" w:color="auto" w:fill="FFFFFF"/>
            <w:vAlign w:val="center"/>
          </w:tcPr>
          <w:p w14:paraId="61B769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19ECAA4E" w14:textId="77777777" w:rsidTr="00CA7E9B">
        <w:trPr>
          <w:jc w:val="center"/>
        </w:trPr>
        <w:tc>
          <w:tcPr>
            <w:tcW w:w="644" w:type="dxa"/>
            <w:tcBorders>
              <w:top w:val="single" w:sz="4" w:space="0" w:color="auto"/>
              <w:left w:val="single" w:sz="4" w:space="0" w:color="auto"/>
            </w:tcBorders>
            <w:shd w:val="clear" w:color="auto" w:fill="FFFFFF"/>
          </w:tcPr>
          <w:p w14:paraId="3E33712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23" w:type="dxa"/>
            <w:tcBorders>
              <w:top w:val="single" w:sz="4" w:space="0" w:color="auto"/>
              <w:left w:val="single" w:sz="4" w:space="0" w:color="auto"/>
            </w:tcBorders>
            <w:shd w:val="clear" w:color="auto" w:fill="FFFFFF"/>
            <w:vAlign w:val="center"/>
          </w:tcPr>
          <w:p w14:paraId="5688FAB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60077A5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ծանուցում մշակման արդյունքի մասին</w:t>
            </w:r>
          </w:p>
        </w:tc>
      </w:tr>
      <w:tr w:rsidR="006B0FB0" w:rsidRPr="00DB4833" w14:paraId="3E038A9E" w14:textId="77777777" w:rsidTr="00CA7E9B">
        <w:trPr>
          <w:jc w:val="center"/>
        </w:trPr>
        <w:tc>
          <w:tcPr>
            <w:tcW w:w="644" w:type="dxa"/>
            <w:tcBorders>
              <w:top w:val="single" w:sz="4" w:space="0" w:color="auto"/>
              <w:left w:val="single" w:sz="4" w:space="0" w:color="auto"/>
            </w:tcBorders>
            <w:shd w:val="clear" w:color="auto" w:fill="FFFFFF"/>
          </w:tcPr>
          <w:p w14:paraId="274E38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623" w:type="dxa"/>
            <w:tcBorders>
              <w:top w:val="single" w:sz="4" w:space="0" w:color="auto"/>
              <w:left w:val="single" w:sz="4" w:space="0" w:color="auto"/>
            </w:tcBorders>
            <w:shd w:val="clear" w:color="auto" w:fill="FFFFFF"/>
            <w:vAlign w:val="center"/>
          </w:tcPr>
          <w:p w14:paraId="7ED08E6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21F48E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R.006</w:t>
            </w:r>
          </w:p>
        </w:tc>
      </w:tr>
      <w:tr w:rsidR="006B0FB0" w:rsidRPr="00DB4833" w14:paraId="10B579ED" w14:textId="77777777" w:rsidTr="00CA7E9B">
        <w:trPr>
          <w:jc w:val="center"/>
        </w:trPr>
        <w:tc>
          <w:tcPr>
            <w:tcW w:w="644" w:type="dxa"/>
            <w:tcBorders>
              <w:top w:val="single" w:sz="4" w:space="0" w:color="auto"/>
              <w:left w:val="single" w:sz="4" w:space="0" w:color="auto"/>
            </w:tcBorders>
            <w:shd w:val="clear" w:color="auto" w:fill="FFFFFF"/>
          </w:tcPr>
          <w:p w14:paraId="28E9B2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623" w:type="dxa"/>
            <w:tcBorders>
              <w:top w:val="single" w:sz="4" w:space="0" w:color="auto"/>
              <w:left w:val="single" w:sz="4" w:space="0" w:color="auto"/>
            </w:tcBorders>
            <w:shd w:val="clear" w:color="auto" w:fill="FFFFFF"/>
            <w:vAlign w:val="center"/>
          </w:tcPr>
          <w:p w14:paraId="28646B7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Տարբերակ</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2F7AAFC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0.3.4</w:t>
            </w:r>
          </w:p>
        </w:tc>
      </w:tr>
      <w:tr w:rsidR="006B0FB0" w:rsidRPr="00DB4833" w14:paraId="181E4444" w14:textId="77777777" w:rsidTr="00CA7E9B">
        <w:trPr>
          <w:jc w:val="center"/>
        </w:trPr>
        <w:tc>
          <w:tcPr>
            <w:tcW w:w="644" w:type="dxa"/>
            <w:tcBorders>
              <w:top w:val="single" w:sz="4" w:space="0" w:color="auto"/>
              <w:left w:val="single" w:sz="4" w:space="0" w:color="auto"/>
            </w:tcBorders>
            <w:shd w:val="clear" w:color="auto" w:fill="FFFFFF"/>
          </w:tcPr>
          <w:p w14:paraId="1D13216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623" w:type="dxa"/>
            <w:tcBorders>
              <w:top w:val="single" w:sz="4" w:space="0" w:color="auto"/>
              <w:left w:val="single" w:sz="4" w:space="0" w:color="auto"/>
            </w:tcBorders>
            <w:shd w:val="clear" w:color="auto" w:fill="FFFFFF"/>
            <w:vAlign w:val="center"/>
          </w:tcPr>
          <w:p w14:paraId="01F588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Սահմանում</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437C719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ռեսպոնդենտի կողմից հարցման մշակման արդյունքի մասին</w:t>
            </w:r>
          </w:p>
        </w:tc>
      </w:tr>
      <w:tr w:rsidR="006B0FB0" w:rsidRPr="00DB4833" w14:paraId="4028BB2C" w14:textId="77777777" w:rsidTr="00CA7E9B">
        <w:trPr>
          <w:jc w:val="center"/>
        </w:trPr>
        <w:tc>
          <w:tcPr>
            <w:tcW w:w="644" w:type="dxa"/>
            <w:tcBorders>
              <w:top w:val="single" w:sz="4" w:space="0" w:color="auto"/>
              <w:left w:val="single" w:sz="4" w:space="0" w:color="auto"/>
            </w:tcBorders>
            <w:shd w:val="clear" w:color="auto" w:fill="FFFFFF"/>
          </w:tcPr>
          <w:p w14:paraId="5C2D94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623" w:type="dxa"/>
            <w:tcBorders>
              <w:top w:val="single" w:sz="4" w:space="0" w:color="auto"/>
              <w:left w:val="single" w:sz="4" w:space="0" w:color="auto"/>
            </w:tcBorders>
            <w:shd w:val="clear" w:color="auto" w:fill="FFFFFF"/>
            <w:vAlign w:val="center"/>
          </w:tcPr>
          <w:p w14:paraId="5BAFB4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Օգտագործում</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vAlign w:val="center"/>
          </w:tcPr>
          <w:p w14:paraId="7EA5F80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p>
        </w:tc>
      </w:tr>
      <w:tr w:rsidR="006B0FB0" w:rsidRPr="00DB4833" w14:paraId="7A7128DC" w14:textId="77777777" w:rsidTr="00CA7E9B">
        <w:trPr>
          <w:jc w:val="center"/>
        </w:trPr>
        <w:tc>
          <w:tcPr>
            <w:tcW w:w="644" w:type="dxa"/>
            <w:tcBorders>
              <w:top w:val="single" w:sz="4" w:space="0" w:color="auto"/>
              <w:left w:val="single" w:sz="4" w:space="0" w:color="auto"/>
            </w:tcBorders>
            <w:shd w:val="clear" w:color="auto" w:fill="FFFFFF"/>
          </w:tcPr>
          <w:p w14:paraId="75A15B6D" w14:textId="77777777" w:rsidR="006B0FB0" w:rsidRPr="00DB4833" w:rsidRDefault="00505133"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623" w:type="dxa"/>
            <w:tcBorders>
              <w:top w:val="single" w:sz="4" w:space="0" w:color="auto"/>
              <w:left w:val="single" w:sz="4" w:space="0" w:color="auto"/>
            </w:tcBorders>
            <w:shd w:val="clear" w:color="auto" w:fill="FFFFFF"/>
            <w:vAlign w:val="center"/>
          </w:tcPr>
          <w:p w14:paraId="4A3D59A3" w14:textId="77777777" w:rsidR="006B0FB0" w:rsidRPr="00DB4833" w:rsidRDefault="00505133"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w:t>
            </w:r>
            <w:r w:rsidR="006B0FB0" w:rsidRPr="00DB4833">
              <w:rPr>
                <w:rStyle w:val="Bodytext212pt"/>
                <w:rFonts w:ascii="Sylfaen" w:hAnsi="Sylfaen"/>
              </w:rPr>
              <w:t>վան</w:t>
            </w:r>
            <w:r w:rsidRPr="00DB4833">
              <w:rPr>
                <w:rStyle w:val="Bodytext212pt"/>
                <w:rFonts w:ascii="Sylfaen" w:hAnsi="Sylfaen"/>
              </w:rPr>
              <w:t>ատիրույթ</w:t>
            </w:r>
            <w:r w:rsidR="006B0FB0" w:rsidRPr="00DB4833">
              <w:rPr>
                <w:rStyle w:val="Bodytext212pt"/>
                <w:rFonts w:ascii="Sylfaen" w:hAnsi="Sylfaen"/>
              </w:rPr>
              <w:t>ներ</w:t>
            </w:r>
            <w:r w:rsidRPr="00DB4833">
              <w:rPr>
                <w:rStyle w:val="Bodytext212pt"/>
                <w:rFonts w:ascii="Sylfaen" w:hAnsi="Sylfaen"/>
              </w:rPr>
              <w:t>ի նույնականացուցիչ</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tcPr>
          <w:p w14:paraId="2EA4919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urn:EEC:R:ProcessingResultDetails:v0.3.4</w:t>
            </w:r>
          </w:p>
        </w:tc>
      </w:tr>
      <w:tr w:rsidR="006B0FB0" w:rsidRPr="00DB4833" w14:paraId="643888F4" w14:textId="77777777" w:rsidTr="00CA7E9B">
        <w:trPr>
          <w:jc w:val="center"/>
        </w:trPr>
        <w:tc>
          <w:tcPr>
            <w:tcW w:w="644" w:type="dxa"/>
            <w:tcBorders>
              <w:top w:val="single" w:sz="4" w:space="0" w:color="auto"/>
              <w:left w:val="single" w:sz="4" w:space="0" w:color="auto"/>
            </w:tcBorders>
            <w:shd w:val="clear" w:color="auto" w:fill="FFFFFF"/>
          </w:tcPr>
          <w:p w14:paraId="623981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623" w:type="dxa"/>
            <w:tcBorders>
              <w:top w:val="single" w:sz="4" w:space="0" w:color="auto"/>
              <w:left w:val="single" w:sz="4" w:space="0" w:color="auto"/>
            </w:tcBorders>
            <w:shd w:val="clear" w:color="auto" w:fill="FFFFFF"/>
            <w:vAlign w:val="center"/>
          </w:tcPr>
          <w:p w14:paraId="531D5B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XML փաստաթղթի արմատային տարր</w:t>
            </w:r>
            <w:r w:rsidR="00CC2609" w:rsidRPr="00DB4833">
              <w:rPr>
                <w:rStyle w:val="Bodytext212pt"/>
                <w:rFonts w:ascii="Sylfaen" w:hAnsi="Sylfaen"/>
              </w:rPr>
              <w:t>ը</w:t>
            </w:r>
          </w:p>
        </w:tc>
        <w:tc>
          <w:tcPr>
            <w:tcW w:w="6093" w:type="dxa"/>
            <w:tcBorders>
              <w:top w:val="single" w:sz="4" w:space="0" w:color="auto"/>
              <w:left w:val="single" w:sz="4" w:space="0" w:color="auto"/>
              <w:right w:val="single" w:sz="4" w:space="0" w:color="auto"/>
            </w:tcBorders>
            <w:shd w:val="clear" w:color="auto" w:fill="FFFFFF"/>
          </w:tcPr>
          <w:p w14:paraId="284E70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ProcessingResultDetails</w:t>
            </w:r>
          </w:p>
        </w:tc>
      </w:tr>
      <w:tr w:rsidR="006B0FB0" w:rsidRPr="00DB4833" w14:paraId="6D21C51B" w14:textId="77777777" w:rsidTr="00CA7E9B">
        <w:trPr>
          <w:jc w:val="center"/>
        </w:trPr>
        <w:tc>
          <w:tcPr>
            <w:tcW w:w="644" w:type="dxa"/>
            <w:tcBorders>
              <w:top w:val="single" w:sz="4" w:space="0" w:color="auto"/>
              <w:left w:val="single" w:sz="4" w:space="0" w:color="auto"/>
              <w:bottom w:val="single" w:sz="4" w:space="0" w:color="auto"/>
            </w:tcBorders>
            <w:shd w:val="clear" w:color="auto" w:fill="FFFFFF"/>
          </w:tcPr>
          <w:p w14:paraId="67EAE03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2623" w:type="dxa"/>
            <w:tcBorders>
              <w:top w:val="single" w:sz="4" w:space="0" w:color="auto"/>
              <w:left w:val="single" w:sz="4" w:space="0" w:color="auto"/>
              <w:bottom w:val="single" w:sz="4" w:space="0" w:color="auto"/>
            </w:tcBorders>
            <w:shd w:val="clear" w:color="auto" w:fill="FFFFFF"/>
            <w:vAlign w:val="center"/>
          </w:tcPr>
          <w:p w14:paraId="38A792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XML սխեմայի </w:t>
            </w:r>
            <w:r w:rsidR="005D62CF" w:rsidRPr="00DB4833">
              <w:rPr>
                <w:rStyle w:val="Bodytext212pt"/>
                <w:rFonts w:ascii="Sylfaen" w:hAnsi="Sylfaen"/>
              </w:rPr>
              <w:t>նիշք</w:t>
            </w:r>
            <w:r w:rsidRPr="00DB4833">
              <w:rPr>
                <w:rStyle w:val="Bodytext212pt"/>
                <w:rFonts w:ascii="Sylfaen" w:hAnsi="Sylfaen"/>
              </w:rPr>
              <w:t>ի անվանում</w:t>
            </w:r>
            <w:r w:rsidR="00CC2609" w:rsidRPr="00DB4833">
              <w:rPr>
                <w:rStyle w:val="Bodytext212pt"/>
                <w:rFonts w:ascii="Sylfaen" w:hAnsi="Sylfaen"/>
              </w:rPr>
              <w:t>ը</w:t>
            </w:r>
          </w:p>
        </w:tc>
        <w:tc>
          <w:tcPr>
            <w:tcW w:w="6093" w:type="dxa"/>
            <w:tcBorders>
              <w:top w:val="single" w:sz="4" w:space="0" w:color="auto"/>
              <w:left w:val="single" w:sz="4" w:space="0" w:color="auto"/>
              <w:bottom w:val="single" w:sz="4" w:space="0" w:color="auto"/>
              <w:right w:val="single" w:sz="4" w:space="0" w:color="auto"/>
            </w:tcBorders>
            <w:shd w:val="clear" w:color="auto" w:fill="FFFFFF"/>
            <w:vAlign w:val="center"/>
          </w:tcPr>
          <w:p w14:paraId="0FB3507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EEC_R_ ProcessingResultDetails_v0.3.4.xsd</w:t>
            </w:r>
          </w:p>
        </w:tc>
      </w:tr>
    </w:tbl>
    <w:p w14:paraId="439396A4" w14:textId="77777777" w:rsidR="006B0FB0" w:rsidRPr="00DB4833" w:rsidRDefault="006B0FB0" w:rsidP="009B6BDF">
      <w:pPr>
        <w:spacing w:after="160" w:line="360" w:lineRule="auto"/>
        <w:ind w:right="-8"/>
      </w:pPr>
    </w:p>
    <w:p w14:paraId="1006F8E8" w14:textId="77777777" w:rsidR="006B0FB0" w:rsidRPr="00DB4833" w:rsidRDefault="008470C4" w:rsidP="008470C4">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11</w:t>
      </w:r>
      <w:r w:rsidR="00591054" w:rsidRPr="00DB4833">
        <w:rPr>
          <w:rFonts w:ascii="Sylfaen" w:hAnsi="Sylfaen"/>
          <w:sz w:val="24"/>
          <w:szCs w:val="24"/>
        </w:rPr>
        <w:t>.</w:t>
      </w:r>
      <w:r w:rsidR="00AD091A" w:rsidRPr="00DB4833">
        <w:rPr>
          <w:rFonts w:ascii="Sylfaen" w:hAnsi="Sylfaen"/>
          <w:sz w:val="24"/>
          <w:szCs w:val="24"/>
        </w:rPr>
        <w:tab/>
      </w:r>
      <w:r w:rsidR="006B0FB0" w:rsidRPr="00DB4833">
        <w:rPr>
          <w:rFonts w:ascii="Sylfaen" w:hAnsi="Sylfaen"/>
          <w:sz w:val="24"/>
          <w:szCs w:val="24"/>
        </w:rPr>
        <w:t xml:space="preserve">Ներմուծվող անվանատիրույթները </w:t>
      </w:r>
      <w:r w:rsidR="00505133" w:rsidRPr="00DB4833">
        <w:rPr>
          <w:rFonts w:ascii="Sylfaen" w:hAnsi="Sylfaen"/>
          <w:sz w:val="24"/>
          <w:szCs w:val="24"/>
        </w:rPr>
        <w:t>բերված</w:t>
      </w:r>
      <w:r w:rsidR="004448E8" w:rsidRPr="00DB4833">
        <w:rPr>
          <w:rFonts w:ascii="Sylfaen" w:hAnsi="Sylfaen"/>
          <w:sz w:val="24"/>
          <w:szCs w:val="24"/>
        </w:rPr>
        <w:t xml:space="preserve"> </w:t>
      </w:r>
      <w:r w:rsidR="006B0FB0" w:rsidRPr="00DB4833">
        <w:rPr>
          <w:rFonts w:ascii="Sylfaen" w:hAnsi="Sylfaen"/>
          <w:sz w:val="24"/>
          <w:szCs w:val="24"/>
        </w:rPr>
        <w:t>են 3</w:t>
      </w:r>
      <w:r w:rsidR="004B708D" w:rsidRPr="00DB4833">
        <w:rPr>
          <w:rFonts w:ascii="Sylfaen" w:hAnsi="Sylfaen"/>
          <w:sz w:val="24"/>
          <w:szCs w:val="24"/>
        </w:rPr>
        <w:t>-</w:t>
      </w:r>
      <w:r w:rsidR="006B0FB0" w:rsidRPr="00DB4833">
        <w:rPr>
          <w:rFonts w:ascii="Sylfaen" w:hAnsi="Sylfaen"/>
          <w:sz w:val="24"/>
          <w:szCs w:val="24"/>
        </w:rPr>
        <w:t>րդ աղյուսակում։</w:t>
      </w:r>
    </w:p>
    <w:p w14:paraId="7687A243" w14:textId="77777777" w:rsidR="008470C4" w:rsidRPr="00DB4833" w:rsidRDefault="008470C4">
      <w:pPr>
        <w:widowControl/>
        <w:spacing w:after="200" w:line="276" w:lineRule="auto"/>
        <w:rPr>
          <w:rStyle w:val="Headerorfooter60"/>
          <w:rFonts w:ascii="Sylfaen" w:eastAsia="Sylfaen" w:hAnsi="Sylfaen"/>
          <w:sz w:val="24"/>
          <w:szCs w:val="24"/>
        </w:rPr>
      </w:pPr>
      <w:r w:rsidRPr="00DB4833">
        <w:rPr>
          <w:rStyle w:val="Headerorfooter60"/>
          <w:rFonts w:ascii="Sylfaen" w:eastAsia="Sylfaen" w:hAnsi="Sylfaen"/>
          <w:sz w:val="24"/>
          <w:szCs w:val="24"/>
        </w:rPr>
        <w:br w:type="page"/>
      </w:r>
    </w:p>
    <w:p w14:paraId="4C68D734" w14:textId="77777777" w:rsidR="006B0FB0" w:rsidRPr="00DB4833" w:rsidRDefault="006B0FB0" w:rsidP="009B6BDF">
      <w:pPr>
        <w:spacing w:after="160" w:line="360" w:lineRule="auto"/>
        <w:ind w:right="-8"/>
        <w:jc w:val="right"/>
      </w:pPr>
      <w:r w:rsidRPr="00DB4833">
        <w:rPr>
          <w:rStyle w:val="Headerorfooter60"/>
          <w:rFonts w:ascii="Sylfaen" w:eastAsia="Sylfaen" w:hAnsi="Sylfaen"/>
          <w:sz w:val="24"/>
          <w:szCs w:val="24"/>
        </w:rPr>
        <w:lastRenderedPageBreak/>
        <w:t xml:space="preserve">Աղյուսակ </w:t>
      </w:r>
      <w:r w:rsidR="00E51762" w:rsidRPr="00DB4833">
        <w:rPr>
          <w:rStyle w:val="Headerorfooter60"/>
          <w:rFonts w:ascii="Sylfaen" w:eastAsia="Sylfaen" w:hAnsi="Sylfaen"/>
          <w:sz w:val="24"/>
          <w:szCs w:val="24"/>
        </w:rPr>
        <w:fldChar w:fldCharType="begin"/>
      </w:r>
      <w:r w:rsidRPr="00DB4833">
        <w:rPr>
          <w:rStyle w:val="Headerorfooter60"/>
          <w:rFonts w:ascii="Sylfaen" w:eastAsia="Sylfaen" w:hAnsi="Sylfaen"/>
          <w:sz w:val="24"/>
          <w:szCs w:val="24"/>
        </w:rPr>
        <w:instrText xml:space="preserve"> PAGE \* MERGEFORMAT </w:instrText>
      </w:r>
      <w:r w:rsidR="00E51762" w:rsidRPr="00DB4833">
        <w:rPr>
          <w:rStyle w:val="Headerorfooter60"/>
          <w:rFonts w:ascii="Sylfaen" w:eastAsia="Sylfaen" w:hAnsi="Sylfaen"/>
          <w:sz w:val="24"/>
          <w:szCs w:val="24"/>
        </w:rPr>
        <w:fldChar w:fldCharType="separate"/>
      </w:r>
      <w:r w:rsidRPr="00DB4833">
        <w:rPr>
          <w:rStyle w:val="Headerorfooter60"/>
          <w:rFonts w:ascii="Sylfaen" w:eastAsia="Sylfaen" w:hAnsi="Sylfaen"/>
          <w:sz w:val="24"/>
          <w:szCs w:val="24"/>
        </w:rPr>
        <w:t>3</w:t>
      </w:r>
      <w:r w:rsidR="00E51762" w:rsidRPr="00DB4833">
        <w:rPr>
          <w:rStyle w:val="Headerorfooter60"/>
          <w:rFonts w:ascii="Sylfaen" w:eastAsia="Sylfaen" w:hAnsi="Sylfaen"/>
          <w:sz w:val="24"/>
          <w:szCs w:val="24"/>
        </w:rPr>
        <w:fldChar w:fldCharType="end"/>
      </w:r>
    </w:p>
    <w:p w14:paraId="6D14D143" w14:textId="77777777"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eastAsia="Sylfaen" w:hAnsi="Sylfaen"/>
          <w:sz w:val="24"/>
          <w:szCs w:val="24"/>
        </w:rPr>
        <w:t>Ներմուծվող անվանատիրույթներ</w:t>
      </w:r>
      <w:r w:rsidR="00CC2609" w:rsidRPr="00DB4833">
        <w:rPr>
          <w:rFonts w:ascii="Sylfaen" w:eastAsia="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3"/>
        <w:gridCol w:w="6473"/>
        <w:gridCol w:w="2214"/>
      </w:tblGrid>
      <w:tr w:rsidR="006B0FB0" w:rsidRPr="00DB4833" w14:paraId="0FF1F150" w14:textId="77777777" w:rsidTr="00CA7E9B">
        <w:trPr>
          <w:jc w:val="center"/>
        </w:trPr>
        <w:tc>
          <w:tcPr>
            <w:tcW w:w="673" w:type="dxa"/>
            <w:tcBorders>
              <w:top w:val="single" w:sz="4" w:space="0" w:color="auto"/>
              <w:left w:val="single" w:sz="4" w:space="0" w:color="auto"/>
            </w:tcBorders>
            <w:shd w:val="clear" w:color="auto" w:fill="FFFFFF"/>
            <w:vAlign w:val="center"/>
          </w:tcPr>
          <w:p w14:paraId="52ACDC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4C8DF01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6473" w:type="dxa"/>
            <w:tcBorders>
              <w:top w:val="single" w:sz="4" w:space="0" w:color="auto"/>
              <w:left w:val="single" w:sz="4" w:space="0" w:color="auto"/>
            </w:tcBorders>
            <w:shd w:val="clear" w:color="auto" w:fill="FFFFFF"/>
            <w:vAlign w:val="center"/>
          </w:tcPr>
          <w:p w14:paraId="7C4161B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Անվանատիրույթի նույնականացուցիչ</w:t>
            </w:r>
            <w:r w:rsidR="00CC2609" w:rsidRPr="00DB4833">
              <w:rPr>
                <w:rStyle w:val="Bodytext212pt"/>
                <w:rFonts w:ascii="Sylfaen" w:hAnsi="Sylfaen"/>
              </w:rPr>
              <w:t>ը</w:t>
            </w:r>
          </w:p>
        </w:tc>
        <w:tc>
          <w:tcPr>
            <w:tcW w:w="2214" w:type="dxa"/>
            <w:tcBorders>
              <w:top w:val="single" w:sz="4" w:space="0" w:color="auto"/>
              <w:left w:val="single" w:sz="4" w:space="0" w:color="auto"/>
              <w:right w:val="single" w:sz="4" w:space="0" w:color="auto"/>
            </w:tcBorders>
            <w:shd w:val="clear" w:color="auto" w:fill="FFFFFF"/>
            <w:vAlign w:val="center"/>
          </w:tcPr>
          <w:p w14:paraId="734DEFB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Նախածանց</w:t>
            </w:r>
            <w:r w:rsidR="00CC2609" w:rsidRPr="00DB4833">
              <w:rPr>
                <w:rStyle w:val="Bodytext212pt"/>
                <w:rFonts w:ascii="Sylfaen" w:hAnsi="Sylfaen"/>
              </w:rPr>
              <w:t>ը</w:t>
            </w:r>
          </w:p>
        </w:tc>
      </w:tr>
      <w:tr w:rsidR="006B0FB0" w:rsidRPr="00DB4833" w14:paraId="403609CD" w14:textId="77777777" w:rsidTr="00CA7E9B">
        <w:trPr>
          <w:jc w:val="center"/>
        </w:trPr>
        <w:tc>
          <w:tcPr>
            <w:tcW w:w="673" w:type="dxa"/>
            <w:tcBorders>
              <w:top w:val="single" w:sz="4" w:space="0" w:color="auto"/>
              <w:left w:val="single" w:sz="4" w:space="0" w:color="auto"/>
            </w:tcBorders>
            <w:shd w:val="clear" w:color="auto" w:fill="FFFFFF"/>
          </w:tcPr>
          <w:p w14:paraId="4FC3359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73" w:type="dxa"/>
            <w:tcBorders>
              <w:top w:val="single" w:sz="4" w:space="0" w:color="auto"/>
              <w:left w:val="single" w:sz="4" w:space="0" w:color="auto"/>
            </w:tcBorders>
            <w:shd w:val="clear" w:color="auto" w:fill="FFFFFF"/>
          </w:tcPr>
          <w:p w14:paraId="0EEBF68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214" w:type="dxa"/>
            <w:tcBorders>
              <w:top w:val="single" w:sz="4" w:space="0" w:color="auto"/>
              <w:left w:val="single" w:sz="4" w:space="0" w:color="auto"/>
              <w:right w:val="single" w:sz="4" w:space="0" w:color="auto"/>
            </w:tcBorders>
            <w:shd w:val="clear" w:color="auto" w:fill="FFFFFF"/>
          </w:tcPr>
          <w:p w14:paraId="0D5CE7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6F7435F3" w14:textId="77777777" w:rsidTr="00CA7E9B">
        <w:trPr>
          <w:jc w:val="center"/>
        </w:trPr>
        <w:tc>
          <w:tcPr>
            <w:tcW w:w="673" w:type="dxa"/>
            <w:tcBorders>
              <w:top w:val="single" w:sz="4" w:space="0" w:color="auto"/>
              <w:left w:val="single" w:sz="4" w:space="0" w:color="auto"/>
            </w:tcBorders>
            <w:shd w:val="clear" w:color="auto" w:fill="FFFFFF"/>
          </w:tcPr>
          <w:p w14:paraId="7422E53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73" w:type="dxa"/>
            <w:tcBorders>
              <w:top w:val="single" w:sz="4" w:space="0" w:color="auto"/>
              <w:left w:val="single" w:sz="4" w:space="0" w:color="auto"/>
            </w:tcBorders>
            <w:shd w:val="clear" w:color="auto" w:fill="FFFFFF"/>
          </w:tcPr>
          <w:p w14:paraId="79C191A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urn:EEC:M:ComplexDataObjects:v0.3.3</w:t>
            </w:r>
          </w:p>
        </w:tc>
        <w:tc>
          <w:tcPr>
            <w:tcW w:w="2214" w:type="dxa"/>
            <w:tcBorders>
              <w:top w:val="single" w:sz="4" w:space="0" w:color="auto"/>
              <w:left w:val="single" w:sz="4" w:space="0" w:color="auto"/>
              <w:right w:val="single" w:sz="4" w:space="0" w:color="auto"/>
            </w:tcBorders>
            <w:shd w:val="clear" w:color="auto" w:fill="FFFFFF"/>
          </w:tcPr>
          <w:p w14:paraId="11FE9A5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w:t>
            </w:r>
          </w:p>
        </w:tc>
      </w:tr>
      <w:tr w:rsidR="006B0FB0" w:rsidRPr="00DB4833" w14:paraId="05CED5D2" w14:textId="77777777" w:rsidTr="00CA7E9B">
        <w:trPr>
          <w:jc w:val="center"/>
        </w:trPr>
        <w:tc>
          <w:tcPr>
            <w:tcW w:w="673" w:type="dxa"/>
            <w:tcBorders>
              <w:top w:val="single" w:sz="4" w:space="0" w:color="auto"/>
              <w:left w:val="single" w:sz="4" w:space="0" w:color="auto"/>
              <w:bottom w:val="single" w:sz="4" w:space="0" w:color="auto"/>
            </w:tcBorders>
            <w:shd w:val="clear" w:color="auto" w:fill="FFFFFF"/>
          </w:tcPr>
          <w:p w14:paraId="5846A18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473" w:type="dxa"/>
            <w:tcBorders>
              <w:top w:val="single" w:sz="4" w:space="0" w:color="auto"/>
              <w:left w:val="single" w:sz="4" w:space="0" w:color="auto"/>
              <w:bottom w:val="single" w:sz="4" w:space="0" w:color="auto"/>
            </w:tcBorders>
            <w:shd w:val="clear" w:color="auto" w:fill="FFFFFF"/>
          </w:tcPr>
          <w:p w14:paraId="28AF10B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um:EEC:M:SimpleDataObjects:v0.3.3</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14:paraId="5F20BB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w:t>
            </w:r>
          </w:p>
        </w:tc>
      </w:tr>
    </w:tbl>
    <w:p w14:paraId="6AED8771" w14:textId="77777777" w:rsidR="006B0FB0" w:rsidRPr="00DB4833" w:rsidRDefault="006B0FB0" w:rsidP="009B6BDF">
      <w:pPr>
        <w:spacing w:after="160" w:line="360" w:lineRule="auto"/>
        <w:ind w:right="-8"/>
      </w:pPr>
    </w:p>
    <w:p w14:paraId="3571F60F"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«Ծանուցում մշակման արդյունքի մասին» (R.006) էլեկտրոնային փաստաթղթի (տեղեկությունների) կառուցվածքի վավերապայմանների կազմը </w:t>
      </w:r>
      <w:r w:rsidR="00505133" w:rsidRPr="00DB4833">
        <w:rPr>
          <w:rFonts w:ascii="Sylfaen" w:hAnsi="Sylfaen"/>
          <w:sz w:val="24"/>
          <w:szCs w:val="24"/>
        </w:rPr>
        <w:t>բերված</w:t>
      </w:r>
      <w:r w:rsidRPr="00DB4833">
        <w:rPr>
          <w:rFonts w:ascii="Sylfaen" w:hAnsi="Sylfaen"/>
          <w:sz w:val="24"/>
          <w:szCs w:val="24"/>
        </w:rPr>
        <w:t xml:space="preserve"> է 4</w:t>
      </w:r>
      <w:r w:rsidR="004B708D" w:rsidRPr="00DB4833">
        <w:rPr>
          <w:rFonts w:ascii="Sylfaen" w:hAnsi="Sylfaen"/>
          <w:sz w:val="24"/>
          <w:szCs w:val="24"/>
        </w:rPr>
        <w:t>-</w:t>
      </w:r>
      <w:r w:rsidRPr="00DB4833">
        <w:rPr>
          <w:rFonts w:ascii="Sylfaen" w:hAnsi="Sylfaen"/>
          <w:sz w:val="24"/>
          <w:szCs w:val="24"/>
        </w:rPr>
        <w:t>րդ աղյուսակում։</w:t>
      </w:r>
    </w:p>
    <w:p w14:paraId="6FF9689A"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4E2EBCE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sectPr w:rsidR="006B0FB0" w:rsidRPr="00DB4833" w:rsidSect="006B0FB0">
          <w:headerReference w:type="default" r:id="rId28"/>
          <w:headerReference w:type="first" r:id="rId29"/>
          <w:pgSz w:w="11900" w:h="16840"/>
          <w:pgMar w:top="1418" w:right="1418" w:bottom="1418" w:left="1418" w:header="0" w:footer="6" w:gutter="0"/>
          <w:cols w:space="720"/>
          <w:noEndnote/>
          <w:docGrid w:linePitch="360"/>
        </w:sectPr>
      </w:pPr>
    </w:p>
    <w:p w14:paraId="7211C58D" w14:textId="77777777" w:rsidR="00CA531E" w:rsidRPr="00DB4833" w:rsidRDefault="00CC2609"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4</w:t>
      </w:r>
    </w:p>
    <w:p w14:paraId="2ED4B80C" w14:textId="77777777" w:rsidR="008C47CB"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 xml:space="preserve">«Ծանուցում մշակման արդյունքի մասին» </w:t>
      </w:r>
      <w:r w:rsidR="008C47CB" w:rsidRPr="00DB4833">
        <w:rPr>
          <w:rFonts w:ascii="Sylfaen" w:hAnsi="Sylfaen"/>
          <w:sz w:val="24"/>
          <w:szCs w:val="24"/>
        </w:rPr>
        <w:t>(R.006)</w:t>
      </w:r>
      <w:r w:rsidR="00505133" w:rsidRPr="00DB4833">
        <w:rPr>
          <w:rFonts w:ascii="Sylfaen" w:hAnsi="Sylfaen"/>
          <w:sz w:val="24"/>
          <w:szCs w:val="24"/>
        </w:rPr>
        <w:t xml:space="preserve"> </w:t>
      </w:r>
      <w:r w:rsidRPr="00DB4833">
        <w:rPr>
          <w:rFonts w:ascii="Sylfaen" w:hAnsi="Sylfaen"/>
          <w:sz w:val="24"/>
          <w:szCs w:val="24"/>
        </w:rPr>
        <w:t>էլեկտրոնային փաստաթղթի (տեղեկությունների) կառուցվածքի վավերապայմանների կազմ</w:t>
      </w:r>
      <w:r w:rsidR="00CC2609" w:rsidRPr="00DB4833">
        <w:rPr>
          <w:rFonts w:ascii="Sylfaen" w:hAnsi="Sylfaen"/>
          <w:sz w:val="24"/>
          <w:szCs w:val="24"/>
        </w:rPr>
        <w:t>ը</w:t>
      </w:r>
    </w:p>
    <w:p w14:paraId="31A567B9"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14359" w:type="dxa"/>
        <w:jc w:val="center"/>
        <w:tblLayout w:type="fixed"/>
        <w:tblCellMar>
          <w:left w:w="10" w:type="dxa"/>
          <w:right w:w="10" w:type="dxa"/>
        </w:tblCellMar>
        <w:tblLook w:val="0020" w:firstRow="1" w:lastRow="0" w:firstColumn="0" w:lastColumn="0" w:noHBand="0" w:noVBand="0"/>
      </w:tblPr>
      <w:tblGrid>
        <w:gridCol w:w="252"/>
        <w:gridCol w:w="3670"/>
        <w:gridCol w:w="3469"/>
        <w:gridCol w:w="1576"/>
        <w:gridCol w:w="4680"/>
        <w:gridCol w:w="712"/>
      </w:tblGrid>
      <w:tr w:rsidR="006B0FB0" w:rsidRPr="00DB4833" w14:paraId="73B39CE3" w14:textId="77777777" w:rsidTr="008470C4">
        <w:trPr>
          <w:tblHeader/>
          <w:jc w:val="center"/>
        </w:trPr>
        <w:tc>
          <w:tcPr>
            <w:tcW w:w="3922" w:type="dxa"/>
            <w:gridSpan w:val="2"/>
            <w:tcBorders>
              <w:top w:val="single" w:sz="4" w:space="0" w:color="auto"/>
              <w:left w:val="single" w:sz="4" w:space="0" w:color="auto"/>
            </w:tcBorders>
            <w:shd w:val="clear" w:color="auto" w:fill="FFFFFF"/>
            <w:vAlign w:val="center"/>
          </w:tcPr>
          <w:p w14:paraId="3188E30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CC2609" w:rsidRPr="00DB4833">
              <w:rPr>
                <w:rStyle w:val="Bodytext212pt"/>
                <w:rFonts w:ascii="Sylfaen" w:hAnsi="Sylfaen"/>
              </w:rPr>
              <w:t>ը</w:t>
            </w:r>
          </w:p>
        </w:tc>
        <w:tc>
          <w:tcPr>
            <w:tcW w:w="3469" w:type="dxa"/>
            <w:tcBorders>
              <w:top w:val="single" w:sz="4" w:space="0" w:color="auto"/>
              <w:left w:val="single" w:sz="4" w:space="0" w:color="auto"/>
            </w:tcBorders>
            <w:shd w:val="clear" w:color="auto" w:fill="FFFFFF"/>
            <w:vAlign w:val="center"/>
          </w:tcPr>
          <w:p w14:paraId="6B7932B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CC2609" w:rsidRPr="00DB4833">
              <w:rPr>
                <w:rStyle w:val="Bodytext212pt"/>
                <w:rFonts w:ascii="Sylfaen" w:hAnsi="Sylfaen"/>
              </w:rPr>
              <w:t>ը</w:t>
            </w:r>
          </w:p>
        </w:tc>
        <w:tc>
          <w:tcPr>
            <w:tcW w:w="1576" w:type="dxa"/>
            <w:tcBorders>
              <w:top w:val="single" w:sz="4" w:space="0" w:color="auto"/>
              <w:left w:val="single" w:sz="4" w:space="0" w:color="auto"/>
            </w:tcBorders>
            <w:shd w:val="clear" w:color="auto" w:fill="FFFFFF"/>
            <w:vAlign w:val="center"/>
          </w:tcPr>
          <w:p w14:paraId="239B8DC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w:t>
            </w:r>
            <w:r w:rsidR="008470C4" w:rsidRPr="00DB4833">
              <w:rPr>
                <w:rStyle w:val="Bodytext212pt"/>
                <w:rFonts w:ascii="Sylfaen" w:hAnsi="Sylfaen"/>
                <w:lang w:val="en-US"/>
              </w:rPr>
              <w:t>-</w:t>
            </w:r>
            <w:r w:rsidRPr="00DB4833">
              <w:rPr>
                <w:rStyle w:val="Bodytext212pt"/>
                <w:rFonts w:ascii="Sylfaen" w:hAnsi="Sylfaen"/>
              </w:rPr>
              <w:t>ցուցիչ</w:t>
            </w:r>
            <w:r w:rsidR="00CC2609" w:rsidRPr="00DB4833">
              <w:rPr>
                <w:rStyle w:val="Bodytext212pt"/>
                <w:rFonts w:ascii="Sylfaen" w:hAnsi="Sylfaen"/>
              </w:rPr>
              <w:t>ը</w:t>
            </w:r>
          </w:p>
        </w:tc>
        <w:tc>
          <w:tcPr>
            <w:tcW w:w="4680" w:type="dxa"/>
            <w:tcBorders>
              <w:top w:val="single" w:sz="4" w:space="0" w:color="auto"/>
              <w:left w:val="single" w:sz="4" w:space="0" w:color="auto"/>
            </w:tcBorders>
            <w:shd w:val="clear" w:color="auto" w:fill="FFFFFF"/>
            <w:vAlign w:val="center"/>
          </w:tcPr>
          <w:p w14:paraId="219A78A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CC2609" w:rsidRPr="00DB4833">
              <w:rPr>
                <w:rStyle w:val="Bodytext212pt"/>
                <w:rFonts w:ascii="Sylfaen" w:hAnsi="Sylfaen"/>
              </w:rPr>
              <w:t>ը</w:t>
            </w:r>
          </w:p>
        </w:tc>
        <w:tc>
          <w:tcPr>
            <w:tcW w:w="712" w:type="dxa"/>
            <w:tcBorders>
              <w:top w:val="single" w:sz="4" w:space="0" w:color="auto"/>
              <w:left w:val="single" w:sz="4" w:space="0" w:color="auto"/>
              <w:right w:val="single" w:sz="4" w:space="0" w:color="auto"/>
            </w:tcBorders>
            <w:shd w:val="clear" w:color="auto" w:fill="FFFFFF"/>
          </w:tcPr>
          <w:p w14:paraId="3E12D64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6B0FB0" w:rsidRPr="00DB4833" w14:paraId="3B27C38D" w14:textId="77777777" w:rsidTr="008470C4">
        <w:trPr>
          <w:jc w:val="center"/>
        </w:trPr>
        <w:tc>
          <w:tcPr>
            <w:tcW w:w="3922" w:type="dxa"/>
            <w:gridSpan w:val="2"/>
            <w:tcBorders>
              <w:top w:val="single" w:sz="4" w:space="0" w:color="auto"/>
              <w:left w:val="single" w:sz="4" w:space="0" w:color="auto"/>
            </w:tcBorders>
            <w:shd w:val="clear" w:color="auto" w:fill="FFFFFF"/>
            <w:vAlign w:val="center"/>
          </w:tcPr>
          <w:p w14:paraId="4C969FA8"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AD091A" w:rsidRPr="00DB4833">
              <w:rPr>
                <w:rStyle w:val="Bodytext212pt"/>
                <w:rFonts w:ascii="Sylfaen" w:hAnsi="Sylfaen"/>
              </w:rPr>
              <w:tab/>
            </w:r>
            <w:r w:rsidR="006B0FB0" w:rsidRPr="00DB4833">
              <w:rPr>
                <w:rStyle w:val="Bodytext212pt"/>
                <w:rFonts w:ascii="Sylfaen" w:hAnsi="Sylfaen"/>
              </w:rPr>
              <w:t>Էլեկտրոնային փաստաթղթի (տեղեկությունների) վերնագիր</w:t>
            </w:r>
            <w:r w:rsidR="00CC2609" w:rsidRPr="00DB4833">
              <w:rPr>
                <w:rStyle w:val="Bodytext212pt"/>
                <w:rFonts w:ascii="Sylfaen" w:hAnsi="Sylfaen"/>
              </w:rPr>
              <w:br/>
            </w:r>
            <w:r w:rsidR="006B0FB0" w:rsidRPr="00DB4833">
              <w:rPr>
                <w:rStyle w:val="Bodytext212pt"/>
                <w:rFonts w:ascii="Sylfaen" w:hAnsi="Sylfaen"/>
              </w:rPr>
              <w:t>(ссdо:ЕDосНеаdеr)</w:t>
            </w:r>
          </w:p>
        </w:tc>
        <w:tc>
          <w:tcPr>
            <w:tcW w:w="3469" w:type="dxa"/>
            <w:tcBorders>
              <w:top w:val="single" w:sz="4" w:space="0" w:color="auto"/>
              <w:left w:val="single" w:sz="4" w:space="0" w:color="auto"/>
            </w:tcBorders>
            <w:shd w:val="clear" w:color="auto" w:fill="FFFFFF"/>
          </w:tcPr>
          <w:p w14:paraId="4977DF2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տեխնոլոգիական վավերապայմանների հանրագումար</w:t>
            </w:r>
          </w:p>
        </w:tc>
        <w:tc>
          <w:tcPr>
            <w:tcW w:w="1576" w:type="dxa"/>
            <w:tcBorders>
              <w:top w:val="single" w:sz="4" w:space="0" w:color="auto"/>
              <w:left w:val="single" w:sz="4" w:space="0" w:color="auto"/>
            </w:tcBorders>
            <w:shd w:val="clear" w:color="auto" w:fill="FFFFFF"/>
          </w:tcPr>
          <w:p w14:paraId="16B89CF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М.СDЕ.90001</w:t>
            </w:r>
          </w:p>
        </w:tc>
        <w:tc>
          <w:tcPr>
            <w:tcW w:w="4680" w:type="dxa"/>
            <w:tcBorders>
              <w:top w:val="single" w:sz="4" w:space="0" w:color="auto"/>
              <w:left w:val="single" w:sz="4" w:space="0" w:color="auto"/>
            </w:tcBorders>
            <w:shd w:val="clear" w:color="auto" w:fill="FFFFFF"/>
          </w:tcPr>
          <w:p w14:paraId="436A28E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ссdо:ЕDoc</w:t>
            </w:r>
            <w:r w:rsidR="00505133" w:rsidRPr="00DB4833">
              <w:rPr>
                <w:rStyle w:val="Bodytext212pt"/>
                <w:rFonts w:ascii="Sylfaen" w:hAnsi="Sylfaen"/>
              </w:rPr>
              <w:t>H</w:t>
            </w:r>
            <w:r w:rsidRPr="00DB4833">
              <w:rPr>
                <w:rStyle w:val="Bodytext212pt"/>
                <w:rFonts w:ascii="Sylfaen" w:hAnsi="Sylfaen"/>
              </w:rPr>
              <w:t>eaderType (М.СDТ.90001) Որոշվում է ներդրված տարրերի արժեքների տարածքներով</w:t>
            </w:r>
          </w:p>
        </w:tc>
        <w:tc>
          <w:tcPr>
            <w:tcW w:w="712" w:type="dxa"/>
            <w:tcBorders>
              <w:top w:val="single" w:sz="4" w:space="0" w:color="auto"/>
              <w:left w:val="single" w:sz="4" w:space="0" w:color="auto"/>
              <w:right w:val="single" w:sz="4" w:space="0" w:color="auto"/>
            </w:tcBorders>
            <w:shd w:val="clear" w:color="auto" w:fill="FFFFFF"/>
          </w:tcPr>
          <w:p w14:paraId="5AB05E8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5AE9F846" w14:textId="77777777" w:rsidTr="008470C4">
        <w:trPr>
          <w:jc w:val="center"/>
        </w:trPr>
        <w:tc>
          <w:tcPr>
            <w:tcW w:w="252" w:type="dxa"/>
            <w:vMerge w:val="restart"/>
            <w:tcBorders>
              <w:top w:val="single" w:sz="4" w:space="0" w:color="auto"/>
            </w:tcBorders>
            <w:shd w:val="clear" w:color="auto" w:fill="FFFFFF"/>
          </w:tcPr>
          <w:p w14:paraId="7F85D5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tcPr>
          <w:p w14:paraId="4C6B1A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AD091A" w:rsidRPr="00DB4833">
              <w:rPr>
                <w:rStyle w:val="Bodytext212pt"/>
                <w:rFonts w:ascii="Sylfaen" w:hAnsi="Sylfaen"/>
              </w:rPr>
              <w:tab/>
            </w:r>
            <w:r w:rsidRPr="00DB4833">
              <w:rPr>
                <w:rStyle w:val="Bodytext212pt"/>
                <w:rFonts w:ascii="Sylfaen" w:hAnsi="Sylfaen"/>
              </w:rPr>
              <w:t>Ընդհանուր գործընթացի հաղորդագրության ծածկագիր</w:t>
            </w:r>
            <w:r w:rsidR="00CC2609" w:rsidRPr="00DB4833">
              <w:rPr>
                <w:rStyle w:val="Bodytext212pt"/>
                <w:rFonts w:ascii="Sylfaen" w:hAnsi="Sylfaen"/>
              </w:rPr>
              <w:br/>
            </w:r>
            <w:r w:rsidRPr="00DB4833">
              <w:rPr>
                <w:rStyle w:val="Bodytext212pt"/>
                <w:rFonts w:ascii="Sylfaen" w:hAnsi="Sylfaen"/>
              </w:rPr>
              <w:t>(csdo:InfEnvelopeCode)</w:t>
            </w:r>
          </w:p>
        </w:tc>
        <w:tc>
          <w:tcPr>
            <w:tcW w:w="3469" w:type="dxa"/>
            <w:tcBorders>
              <w:top w:val="single" w:sz="4" w:space="0" w:color="auto"/>
              <w:left w:val="single" w:sz="4" w:space="0" w:color="auto"/>
            </w:tcBorders>
            <w:shd w:val="clear" w:color="auto" w:fill="FFFFFF"/>
          </w:tcPr>
          <w:p w14:paraId="43F363E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հաղորդագրության ծածկագրային նշանը</w:t>
            </w:r>
          </w:p>
        </w:tc>
        <w:tc>
          <w:tcPr>
            <w:tcW w:w="1576" w:type="dxa"/>
            <w:tcBorders>
              <w:top w:val="single" w:sz="4" w:space="0" w:color="auto"/>
              <w:left w:val="single" w:sz="4" w:space="0" w:color="auto"/>
            </w:tcBorders>
            <w:shd w:val="clear" w:color="auto" w:fill="FFFFFF"/>
          </w:tcPr>
          <w:p w14:paraId="6B4DB01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М.SDЕ.90010</w:t>
            </w:r>
          </w:p>
        </w:tc>
        <w:tc>
          <w:tcPr>
            <w:tcW w:w="4680" w:type="dxa"/>
            <w:tcBorders>
              <w:top w:val="single" w:sz="4" w:space="0" w:color="auto"/>
              <w:left w:val="single" w:sz="4" w:space="0" w:color="auto"/>
            </w:tcBorders>
            <w:shd w:val="clear" w:color="auto" w:fill="FFFFFF"/>
          </w:tcPr>
          <w:p w14:paraId="1E6A8F7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csdo:InfEnvelopeCodeТуре (М.SDТ.90004)</w:t>
            </w:r>
          </w:p>
          <w:p w14:paraId="790ED25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կանոնակարգին համապատասխան։</w:t>
            </w:r>
          </w:p>
          <w:p w14:paraId="48A78AED" w14:textId="1AE24802"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Р\.[А-Z]{2}\.[0- 9]{2}\.МSG\.[0-9]{3}</w:t>
            </w:r>
          </w:p>
        </w:tc>
        <w:tc>
          <w:tcPr>
            <w:tcW w:w="712" w:type="dxa"/>
            <w:tcBorders>
              <w:top w:val="single" w:sz="4" w:space="0" w:color="auto"/>
              <w:left w:val="single" w:sz="4" w:space="0" w:color="auto"/>
              <w:right w:val="single" w:sz="4" w:space="0" w:color="auto"/>
            </w:tcBorders>
            <w:shd w:val="clear" w:color="auto" w:fill="FFFFFF"/>
          </w:tcPr>
          <w:p w14:paraId="5E8978B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7AB833AE" w14:textId="77777777" w:rsidTr="008470C4">
        <w:trPr>
          <w:jc w:val="center"/>
        </w:trPr>
        <w:tc>
          <w:tcPr>
            <w:tcW w:w="252" w:type="dxa"/>
            <w:vMerge/>
            <w:shd w:val="clear" w:color="auto" w:fill="FFFFFF"/>
          </w:tcPr>
          <w:p w14:paraId="5CE67A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bottom w:val="single" w:sz="4" w:space="0" w:color="auto"/>
            </w:tcBorders>
            <w:shd w:val="clear" w:color="auto" w:fill="FFFFFF"/>
          </w:tcPr>
          <w:p w14:paraId="110227D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ծածկագիր (csdo:EDocCode)</w:t>
            </w:r>
          </w:p>
        </w:tc>
        <w:tc>
          <w:tcPr>
            <w:tcW w:w="3469" w:type="dxa"/>
            <w:tcBorders>
              <w:top w:val="single" w:sz="4" w:space="0" w:color="auto"/>
              <w:left w:val="single" w:sz="4" w:space="0" w:color="auto"/>
              <w:bottom w:val="single" w:sz="4" w:space="0" w:color="auto"/>
            </w:tcBorders>
            <w:shd w:val="clear" w:color="auto" w:fill="FFFFFF"/>
          </w:tcPr>
          <w:p w14:paraId="1ABE8E37" w14:textId="40DC5656"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ծածկագրային նշան՝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w:t>
            </w:r>
            <w:r w:rsidRPr="00DB4833">
              <w:rPr>
                <w:rStyle w:val="Bodytext212pt"/>
                <w:rFonts w:ascii="Sylfaen" w:hAnsi="Sylfaen"/>
              </w:rPr>
              <w:lastRenderedPageBreak/>
              <w:t>համապատասխան</w:t>
            </w:r>
          </w:p>
        </w:tc>
        <w:tc>
          <w:tcPr>
            <w:tcW w:w="1576" w:type="dxa"/>
            <w:tcBorders>
              <w:top w:val="single" w:sz="4" w:space="0" w:color="auto"/>
              <w:left w:val="single" w:sz="4" w:space="0" w:color="auto"/>
              <w:bottom w:val="single" w:sz="4" w:space="0" w:color="auto"/>
            </w:tcBorders>
            <w:shd w:val="clear" w:color="auto" w:fill="FFFFFF"/>
          </w:tcPr>
          <w:p w14:paraId="1B628F2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М.SDЕ.90001</w:t>
            </w:r>
          </w:p>
        </w:tc>
        <w:tc>
          <w:tcPr>
            <w:tcW w:w="4680" w:type="dxa"/>
            <w:tcBorders>
              <w:top w:val="single" w:sz="4" w:space="0" w:color="auto"/>
              <w:left w:val="single" w:sz="4" w:space="0" w:color="auto"/>
              <w:bottom w:val="single" w:sz="4" w:space="0" w:color="auto"/>
            </w:tcBorders>
            <w:shd w:val="clear" w:color="auto" w:fill="FFFFFF"/>
          </w:tcPr>
          <w:p w14:paraId="2F1B77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csdo:EDocCodeType (М.SDТ.90001)</w:t>
            </w:r>
          </w:p>
          <w:p w14:paraId="4BD1E37A" w14:textId="08F21AE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համապատասխան</w:t>
            </w:r>
          </w:p>
          <w:p w14:paraId="4E108DC5" w14:textId="4A6D1CD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Ձ</w:t>
            </w:r>
            <w:r w:rsidR="00EC6369">
              <w:rPr>
                <w:rStyle w:val="Bodytext212pt"/>
                <w:rFonts w:ascii="Sylfaen" w:hAnsi="Sylfaen"/>
              </w:rPr>
              <w:t>և</w:t>
            </w:r>
            <w:r w:rsidRPr="00DB4833">
              <w:rPr>
                <w:rStyle w:val="Bodytext212pt"/>
                <w:rFonts w:ascii="Sylfaen" w:hAnsi="Sylfaen"/>
              </w:rPr>
              <w:t>անմուշ՝ R(\.[А-Z] {2}\.[А-Z] {2}\.[0- 9]{2})?\.[0-9]{3}</w:t>
            </w:r>
          </w:p>
        </w:tc>
        <w:tc>
          <w:tcPr>
            <w:tcW w:w="712" w:type="dxa"/>
            <w:tcBorders>
              <w:top w:val="single" w:sz="4" w:space="0" w:color="auto"/>
              <w:left w:val="single" w:sz="4" w:space="0" w:color="auto"/>
              <w:bottom w:val="single" w:sz="4" w:space="0" w:color="auto"/>
              <w:right w:val="single" w:sz="4" w:space="0" w:color="auto"/>
            </w:tcBorders>
            <w:shd w:val="clear" w:color="auto" w:fill="FFFFFF"/>
          </w:tcPr>
          <w:p w14:paraId="6C1B9F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1CD8BCBB" w14:textId="77777777" w:rsidTr="008470C4">
        <w:trPr>
          <w:jc w:val="center"/>
        </w:trPr>
        <w:tc>
          <w:tcPr>
            <w:tcW w:w="252" w:type="dxa"/>
            <w:vMerge w:val="restart"/>
            <w:tcBorders>
              <w:top w:val="single" w:sz="4" w:space="0" w:color="auto"/>
            </w:tcBorders>
            <w:shd w:val="clear" w:color="auto" w:fill="FFFFFF"/>
          </w:tcPr>
          <w:p w14:paraId="07A3A2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tcPr>
          <w:p w14:paraId="2BA3D8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նույնականացուցիչ</w:t>
            </w:r>
            <w:r w:rsidR="00DA139C" w:rsidRPr="00DB4833">
              <w:rPr>
                <w:rStyle w:val="Bodytext212pt"/>
                <w:rFonts w:ascii="Sylfaen" w:hAnsi="Sylfaen"/>
              </w:rPr>
              <w:br/>
            </w:r>
            <w:r w:rsidRPr="00DB4833">
              <w:rPr>
                <w:rStyle w:val="Bodytext212pt"/>
                <w:rFonts w:ascii="Sylfaen" w:hAnsi="Sylfaen"/>
              </w:rPr>
              <w:t>(сsdо:ЕDосId)</w:t>
            </w:r>
          </w:p>
        </w:tc>
        <w:tc>
          <w:tcPr>
            <w:tcW w:w="3469" w:type="dxa"/>
            <w:tcBorders>
              <w:top w:val="single" w:sz="4" w:space="0" w:color="auto"/>
              <w:left w:val="single" w:sz="4" w:space="0" w:color="auto"/>
            </w:tcBorders>
            <w:shd w:val="clear" w:color="auto" w:fill="FFFFFF"/>
          </w:tcPr>
          <w:p w14:paraId="47A36BF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 որը միանշանակ նույնականացնում է էլեկտրոնային փաստաթուղթը (տեղեկությունները)</w:t>
            </w:r>
          </w:p>
        </w:tc>
        <w:tc>
          <w:tcPr>
            <w:tcW w:w="1576" w:type="dxa"/>
            <w:tcBorders>
              <w:top w:val="single" w:sz="4" w:space="0" w:color="auto"/>
              <w:left w:val="single" w:sz="4" w:space="0" w:color="auto"/>
            </w:tcBorders>
            <w:shd w:val="clear" w:color="auto" w:fill="FFFFFF"/>
          </w:tcPr>
          <w:p w14:paraId="6370EFD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М.SDЕ.90007</w:t>
            </w:r>
          </w:p>
        </w:tc>
        <w:tc>
          <w:tcPr>
            <w:tcW w:w="4680" w:type="dxa"/>
            <w:tcBorders>
              <w:top w:val="single" w:sz="4" w:space="0" w:color="auto"/>
              <w:left w:val="single" w:sz="4" w:space="0" w:color="auto"/>
            </w:tcBorders>
            <w:shd w:val="clear" w:color="auto" w:fill="FFFFFF"/>
            <w:vAlign w:val="bottom"/>
          </w:tcPr>
          <w:p w14:paraId="7EAEE00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csdo:UniversallyUniqueIdТуре</w:t>
            </w:r>
          </w:p>
          <w:p w14:paraId="15D558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34A610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61D67BAA" w14:textId="20DCD33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 {8}-[0-9а-fА- Е] {4}-[0-9а-fА-F] {4}-[0-9а-fА-F] {4}- [0-9а-fА-F] {12}</w:t>
            </w:r>
          </w:p>
        </w:tc>
        <w:tc>
          <w:tcPr>
            <w:tcW w:w="712" w:type="dxa"/>
            <w:tcBorders>
              <w:top w:val="single" w:sz="4" w:space="0" w:color="auto"/>
              <w:left w:val="single" w:sz="4" w:space="0" w:color="auto"/>
              <w:right w:val="single" w:sz="4" w:space="0" w:color="auto"/>
            </w:tcBorders>
            <w:shd w:val="clear" w:color="auto" w:fill="FFFFFF"/>
          </w:tcPr>
          <w:p w14:paraId="7C5325A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05244309" w14:textId="77777777" w:rsidTr="008470C4">
        <w:trPr>
          <w:jc w:val="center"/>
        </w:trPr>
        <w:tc>
          <w:tcPr>
            <w:tcW w:w="252" w:type="dxa"/>
            <w:vMerge/>
            <w:shd w:val="clear" w:color="auto" w:fill="FFFFFF"/>
          </w:tcPr>
          <w:p w14:paraId="41CD20F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tcPr>
          <w:p w14:paraId="75772F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AD091A" w:rsidRPr="00DB4833">
              <w:rPr>
                <w:rStyle w:val="Bodytext212pt"/>
                <w:rFonts w:ascii="Sylfaen" w:hAnsi="Sylfaen"/>
              </w:rPr>
              <w:tab/>
            </w:r>
            <w:r w:rsidRPr="00DB4833">
              <w:rPr>
                <w:rStyle w:val="Bodytext212pt"/>
                <w:rFonts w:ascii="Sylfaen" w:hAnsi="Sylfaen"/>
              </w:rPr>
              <w:t>Ելակետային էլեկտրոնային փաստաթղթի (տեղեկությունների) նույնականացուցիչ</w:t>
            </w:r>
            <w:r w:rsidR="00DA139C" w:rsidRPr="00DB4833">
              <w:rPr>
                <w:rStyle w:val="Bodytext212pt"/>
                <w:rFonts w:ascii="Sylfaen" w:hAnsi="Sylfaen"/>
              </w:rPr>
              <w:br/>
            </w:r>
            <w:r w:rsidRPr="00DB4833">
              <w:rPr>
                <w:rStyle w:val="Bodytext212pt"/>
                <w:rFonts w:ascii="Sylfaen" w:hAnsi="Sylfaen"/>
              </w:rPr>
              <w:t>(сsdо:ЕDосRеfId)</w:t>
            </w:r>
          </w:p>
        </w:tc>
        <w:tc>
          <w:tcPr>
            <w:tcW w:w="3469" w:type="dxa"/>
            <w:tcBorders>
              <w:top w:val="single" w:sz="4" w:space="0" w:color="auto"/>
              <w:left w:val="single" w:sz="4" w:space="0" w:color="auto"/>
            </w:tcBorders>
            <w:shd w:val="clear" w:color="auto" w:fill="FFFFFF"/>
          </w:tcPr>
          <w:p w14:paraId="785B8913" w14:textId="526BB25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նույնականացուցիչը, ի պատասխան որին ձ</w:t>
            </w:r>
            <w:r w:rsidR="00EC6369">
              <w:rPr>
                <w:rStyle w:val="Bodytext212pt"/>
                <w:rFonts w:ascii="Sylfaen" w:hAnsi="Sylfaen"/>
              </w:rPr>
              <w:t>և</w:t>
            </w:r>
            <w:r w:rsidRPr="00DB4833">
              <w:rPr>
                <w:rStyle w:val="Bodytext212pt"/>
                <w:rFonts w:ascii="Sylfaen" w:hAnsi="Sylfaen"/>
              </w:rPr>
              <w:t>ավորվել է տվյալ էլեկտրոնային փաստաթուղթը (տեղեկությունները)</w:t>
            </w:r>
          </w:p>
        </w:tc>
        <w:tc>
          <w:tcPr>
            <w:tcW w:w="1576" w:type="dxa"/>
            <w:tcBorders>
              <w:top w:val="single" w:sz="4" w:space="0" w:color="auto"/>
              <w:left w:val="single" w:sz="4" w:space="0" w:color="auto"/>
            </w:tcBorders>
            <w:shd w:val="clear" w:color="auto" w:fill="FFFFFF"/>
          </w:tcPr>
          <w:p w14:paraId="6AA6A95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М.SDЕ.90008</w:t>
            </w:r>
          </w:p>
        </w:tc>
        <w:tc>
          <w:tcPr>
            <w:tcW w:w="4680" w:type="dxa"/>
            <w:tcBorders>
              <w:top w:val="single" w:sz="4" w:space="0" w:color="auto"/>
              <w:left w:val="single" w:sz="4" w:space="0" w:color="auto"/>
            </w:tcBorders>
            <w:shd w:val="clear" w:color="auto" w:fill="FFFFFF"/>
            <w:vAlign w:val="bottom"/>
          </w:tcPr>
          <w:p w14:paraId="16BB702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сsdо:UniversallyUniqueIdТуре</w:t>
            </w:r>
          </w:p>
          <w:p w14:paraId="2FCA8A8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0831D27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7A62C14A" w14:textId="722AAFC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[0-9а-fА-F]{8}-[0-9а-fА- F] {4}-[0-9а-fА-F] {4}-[0-9а-fА-F] {4}- [0-9а-fА-F]{12}</w:t>
            </w:r>
          </w:p>
        </w:tc>
        <w:tc>
          <w:tcPr>
            <w:tcW w:w="712" w:type="dxa"/>
            <w:tcBorders>
              <w:top w:val="single" w:sz="4" w:space="0" w:color="auto"/>
              <w:left w:val="single" w:sz="4" w:space="0" w:color="auto"/>
              <w:right w:val="single" w:sz="4" w:space="0" w:color="auto"/>
            </w:tcBorders>
            <w:shd w:val="clear" w:color="auto" w:fill="FFFFFF"/>
          </w:tcPr>
          <w:p w14:paraId="399E335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2483BC77" w14:textId="77777777" w:rsidTr="008470C4">
        <w:trPr>
          <w:jc w:val="center"/>
        </w:trPr>
        <w:tc>
          <w:tcPr>
            <w:tcW w:w="252" w:type="dxa"/>
            <w:vMerge/>
            <w:shd w:val="clear" w:color="auto" w:fill="FFFFFF"/>
          </w:tcPr>
          <w:p w14:paraId="5B2C6D1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tcBorders>
            <w:shd w:val="clear" w:color="auto" w:fill="FFFFFF"/>
            <w:vAlign w:val="center"/>
          </w:tcPr>
          <w:p w14:paraId="5262B7E4" w14:textId="75DC506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AD091A" w:rsidRPr="00DB4833">
              <w:rPr>
                <w:rStyle w:val="Bodytext212pt"/>
                <w:rFonts w:ascii="Sylfaen" w:hAnsi="Sylfaen"/>
              </w:rPr>
              <w:tab/>
            </w:r>
            <w:r w:rsidRPr="00DB4833">
              <w:rPr>
                <w:rStyle w:val="Bodytext212pt"/>
                <w:rFonts w:ascii="Sylfaen" w:hAnsi="Sylfaen"/>
              </w:rPr>
              <w:t xml:space="preserve">Էլեկտրոնային փաստաթղթի (տեղեկությունների) ամսաթիվ </w:t>
            </w:r>
            <w:r w:rsidR="00EC6369">
              <w:rPr>
                <w:rStyle w:val="Bodytext212pt"/>
                <w:rFonts w:ascii="Sylfaen" w:hAnsi="Sylfaen"/>
              </w:rPr>
              <w:t>և</w:t>
            </w:r>
            <w:r w:rsidRPr="00DB4833">
              <w:rPr>
                <w:rStyle w:val="Bodytext212pt"/>
                <w:rFonts w:ascii="Sylfaen" w:hAnsi="Sylfaen"/>
              </w:rPr>
              <w:t xml:space="preserve"> ժամ (csdo:EDocDateTime)</w:t>
            </w:r>
          </w:p>
        </w:tc>
        <w:tc>
          <w:tcPr>
            <w:tcW w:w="3469" w:type="dxa"/>
            <w:tcBorders>
              <w:top w:val="single" w:sz="4" w:space="0" w:color="auto"/>
              <w:left w:val="single" w:sz="4" w:space="0" w:color="auto"/>
            </w:tcBorders>
            <w:shd w:val="clear" w:color="auto" w:fill="FFFFFF"/>
          </w:tcPr>
          <w:p w14:paraId="3035952C" w14:textId="67EA5EFA"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ստեղծման ամսաթիվ </w:t>
            </w:r>
            <w:r w:rsidR="00EC6369">
              <w:rPr>
                <w:rStyle w:val="Bodytext212pt"/>
                <w:rFonts w:ascii="Sylfaen" w:hAnsi="Sylfaen"/>
              </w:rPr>
              <w:t>և</w:t>
            </w:r>
            <w:r w:rsidRPr="00DB4833">
              <w:rPr>
                <w:rStyle w:val="Bodytext212pt"/>
                <w:rFonts w:ascii="Sylfaen" w:hAnsi="Sylfaen"/>
              </w:rPr>
              <w:t xml:space="preserve"> ժամ</w:t>
            </w:r>
          </w:p>
        </w:tc>
        <w:tc>
          <w:tcPr>
            <w:tcW w:w="1576" w:type="dxa"/>
            <w:tcBorders>
              <w:top w:val="single" w:sz="4" w:space="0" w:color="auto"/>
              <w:left w:val="single" w:sz="4" w:space="0" w:color="auto"/>
            </w:tcBorders>
            <w:shd w:val="clear" w:color="auto" w:fill="FFFFFF"/>
          </w:tcPr>
          <w:p w14:paraId="12A88FA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М.SDЕ.90002</w:t>
            </w:r>
          </w:p>
        </w:tc>
        <w:tc>
          <w:tcPr>
            <w:tcW w:w="4680" w:type="dxa"/>
            <w:tcBorders>
              <w:top w:val="single" w:sz="4" w:space="0" w:color="auto"/>
              <w:left w:val="single" w:sz="4" w:space="0" w:color="auto"/>
            </w:tcBorders>
            <w:shd w:val="clear" w:color="auto" w:fill="FFFFFF"/>
            <w:vAlign w:val="center"/>
          </w:tcPr>
          <w:p w14:paraId="679CBFC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bdt:DatеТimеТуре (М.BDТ.00006)</w:t>
            </w:r>
          </w:p>
          <w:p w14:paraId="03753C23" w14:textId="362F922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12" w:type="dxa"/>
            <w:tcBorders>
              <w:top w:val="single" w:sz="4" w:space="0" w:color="auto"/>
              <w:left w:val="single" w:sz="4" w:space="0" w:color="auto"/>
              <w:right w:val="single" w:sz="4" w:space="0" w:color="auto"/>
            </w:tcBorders>
            <w:shd w:val="clear" w:color="auto" w:fill="FFFFFF"/>
          </w:tcPr>
          <w:p w14:paraId="4390C93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6C7EFC31" w14:textId="77777777" w:rsidTr="008470C4">
        <w:trPr>
          <w:jc w:val="center"/>
        </w:trPr>
        <w:tc>
          <w:tcPr>
            <w:tcW w:w="252" w:type="dxa"/>
            <w:vMerge/>
            <w:shd w:val="clear" w:color="auto" w:fill="FFFFFF"/>
          </w:tcPr>
          <w:p w14:paraId="6CE1DC4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670" w:type="dxa"/>
            <w:tcBorders>
              <w:top w:val="single" w:sz="4" w:space="0" w:color="auto"/>
              <w:left w:val="single" w:sz="4" w:space="0" w:color="auto"/>
              <w:bottom w:val="single" w:sz="4" w:space="0" w:color="auto"/>
            </w:tcBorders>
            <w:shd w:val="clear" w:color="auto" w:fill="FFFFFF"/>
          </w:tcPr>
          <w:p w14:paraId="2FCC485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AD091A" w:rsidRPr="00DB4833">
              <w:rPr>
                <w:rStyle w:val="Bodytext212pt"/>
                <w:rFonts w:ascii="Sylfaen" w:hAnsi="Sylfaen"/>
              </w:rPr>
              <w:tab/>
            </w:r>
            <w:r w:rsidRPr="00DB4833">
              <w:rPr>
                <w:rStyle w:val="Bodytext212pt"/>
                <w:rFonts w:ascii="Sylfaen" w:hAnsi="Sylfaen"/>
              </w:rPr>
              <w:t xml:space="preserve">Լեզվի ծածկագիր </w:t>
            </w:r>
            <w:r w:rsidRPr="00DB4833">
              <w:rPr>
                <w:rStyle w:val="Bodytext212pt"/>
                <w:rFonts w:ascii="Sylfaen" w:hAnsi="Sylfaen"/>
              </w:rPr>
              <w:lastRenderedPageBreak/>
              <w:t>(csdo:LanguageCode)</w:t>
            </w:r>
          </w:p>
        </w:tc>
        <w:tc>
          <w:tcPr>
            <w:tcW w:w="3469" w:type="dxa"/>
            <w:tcBorders>
              <w:top w:val="single" w:sz="4" w:space="0" w:color="auto"/>
              <w:left w:val="single" w:sz="4" w:space="0" w:color="auto"/>
              <w:bottom w:val="single" w:sz="4" w:space="0" w:color="auto"/>
            </w:tcBorders>
            <w:shd w:val="clear" w:color="auto" w:fill="FFFFFF"/>
          </w:tcPr>
          <w:p w14:paraId="4B00F70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բնական լեզվի ծածկագրային </w:t>
            </w:r>
            <w:r w:rsidRPr="00DB4833">
              <w:rPr>
                <w:rStyle w:val="Bodytext212pt"/>
                <w:rFonts w:ascii="Sylfaen" w:hAnsi="Sylfaen"/>
              </w:rPr>
              <w:lastRenderedPageBreak/>
              <w:t>նշան</w:t>
            </w:r>
          </w:p>
        </w:tc>
        <w:tc>
          <w:tcPr>
            <w:tcW w:w="1576" w:type="dxa"/>
            <w:tcBorders>
              <w:top w:val="single" w:sz="4" w:space="0" w:color="auto"/>
              <w:left w:val="single" w:sz="4" w:space="0" w:color="auto"/>
              <w:bottom w:val="single" w:sz="4" w:space="0" w:color="auto"/>
            </w:tcBorders>
            <w:shd w:val="clear" w:color="auto" w:fill="FFFFFF"/>
          </w:tcPr>
          <w:p w14:paraId="7F114F7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М.SDЕ.00051</w:t>
            </w:r>
          </w:p>
        </w:tc>
        <w:tc>
          <w:tcPr>
            <w:tcW w:w="4680" w:type="dxa"/>
            <w:tcBorders>
              <w:top w:val="single" w:sz="4" w:space="0" w:color="auto"/>
              <w:left w:val="single" w:sz="4" w:space="0" w:color="auto"/>
              <w:bottom w:val="single" w:sz="4" w:space="0" w:color="auto"/>
            </w:tcBorders>
            <w:shd w:val="clear" w:color="auto" w:fill="FFFFFF"/>
            <w:vAlign w:val="center"/>
          </w:tcPr>
          <w:p w14:paraId="56232BA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csdo:LanguageCodeTуре (М.SDТ.00051)</w:t>
            </w:r>
          </w:p>
          <w:p w14:paraId="1E4D82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Լեզվի երկտառ ծածկագիր՝ ISO 639-1 ստանդարտին համապատասխան։</w:t>
            </w:r>
          </w:p>
          <w:p w14:paraId="1E9064C3" w14:textId="26AD9F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712" w:type="dxa"/>
            <w:tcBorders>
              <w:top w:val="single" w:sz="4" w:space="0" w:color="auto"/>
              <w:left w:val="single" w:sz="4" w:space="0" w:color="auto"/>
              <w:bottom w:val="single" w:sz="4" w:space="0" w:color="auto"/>
              <w:right w:val="single" w:sz="4" w:space="0" w:color="auto"/>
            </w:tcBorders>
            <w:shd w:val="clear" w:color="auto" w:fill="FFFFFF"/>
          </w:tcPr>
          <w:p w14:paraId="247661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008E8097" w14:textId="77777777" w:rsidTr="008470C4">
        <w:trPr>
          <w:jc w:val="center"/>
        </w:trPr>
        <w:tc>
          <w:tcPr>
            <w:tcW w:w="3922" w:type="dxa"/>
            <w:gridSpan w:val="2"/>
            <w:tcBorders>
              <w:top w:val="single" w:sz="4" w:space="0" w:color="auto"/>
              <w:left w:val="single" w:sz="4" w:space="0" w:color="auto"/>
            </w:tcBorders>
            <w:shd w:val="clear" w:color="auto" w:fill="FFFFFF"/>
          </w:tcPr>
          <w:p w14:paraId="5E9DD95D" w14:textId="2EA22835"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AD091A" w:rsidRPr="00DB4833">
              <w:rPr>
                <w:rStyle w:val="Bodytext212pt"/>
                <w:rFonts w:ascii="Sylfaen" w:hAnsi="Sylfaen"/>
              </w:rPr>
              <w:tab/>
            </w:r>
            <w:r w:rsidR="006B0FB0" w:rsidRPr="00DB4833">
              <w:rPr>
                <w:rStyle w:val="Bodytext212pt"/>
                <w:rFonts w:ascii="Sylfaen" w:hAnsi="Sylfaen"/>
              </w:rPr>
              <w:t xml:space="preserve">Ամսաթիվ </w:t>
            </w:r>
            <w:r w:rsidR="00EC6369">
              <w:rPr>
                <w:rStyle w:val="Bodytext212pt"/>
                <w:rFonts w:ascii="Sylfaen" w:hAnsi="Sylfaen"/>
              </w:rPr>
              <w:t>և</w:t>
            </w:r>
            <w:r w:rsidR="006B0FB0" w:rsidRPr="00DB4833">
              <w:rPr>
                <w:rStyle w:val="Bodytext212pt"/>
                <w:rFonts w:ascii="Sylfaen" w:hAnsi="Sylfaen"/>
              </w:rPr>
              <w:t xml:space="preserve"> ժամ (csdo:EventDateTime)</w:t>
            </w:r>
          </w:p>
        </w:tc>
        <w:tc>
          <w:tcPr>
            <w:tcW w:w="3469" w:type="dxa"/>
            <w:tcBorders>
              <w:top w:val="single" w:sz="4" w:space="0" w:color="auto"/>
              <w:left w:val="single" w:sz="4" w:space="0" w:color="auto"/>
            </w:tcBorders>
            <w:shd w:val="clear" w:color="auto" w:fill="FFFFFF"/>
            <w:vAlign w:val="center"/>
          </w:tcPr>
          <w:p w14:paraId="68A89E79" w14:textId="32326D1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մշակման ավարտի ամսաթիվ </w:t>
            </w:r>
            <w:r w:rsidR="00EC6369">
              <w:rPr>
                <w:rStyle w:val="Bodytext212pt"/>
                <w:rFonts w:ascii="Sylfaen" w:hAnsi="Sylfaen"/>
              </w:rPr>
              <w:t>և</w:t>
            </w:r>
            <w:r w:rsidRPr="00DB4833">
              <w:rPr>
                <w:rStyle w:val="Bodytext212pt"/>
                <w:rFonts w:ascii="Sylfaen" w:hAnsi="Sylfaen"/>
              </w:rPr>
              <w:t xml:space="preserve"> ժամ</w:t>
            </w:r>
          </w:p>
        </w:tc>
        <w:tc>
          <w:tcPr>
            <w:tcW w:w="1576" w:type="dxa"/>
            <w:tcBorders>
              <w:top w:val="single" w:sz="4" w:space="0" w:color="auto"/>
              <w:left w:val="single" w:sz="4" w:space="0" w:color="auto"/>
            </w:tcBorders>
            <w:shd w:val="clear" w:color="auto" w:fill="FFFFFF"/>
          </w:tcPr>
          <w:p w14:paraId="27D4720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M.SDE.00132</w:t>
            </w:r>
          </w:p>
        </w:tc>
        <w:tc>
          <w:tcPr>
            <w:tcW w:w="4680" w:type="dxa"/>
            <w:tcBorders>
              <w:top w:val="single" w:sz="4" w:space="0" w:color="auto"/>
              <w:left w:val="single" w:sz="4" w:space="0" w:color="auto"/>
            </w:tcBorders>
            <w:shd w:val="clear" w:color="auto" w:fill="FFFFFF"/>
            <w:vAlign w:val="center"/>
          </w:tcPr>
          <w:p w14:paraId="1C2864B8" w14:textId="2FB78FA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bdt:DateTimeТуре (М.BDT.00006) 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12" w:type="dxa"/>
            <w:tcBorders>
              <w:top w:val="single" w:sz="4" w:space="0" w:color="auto"/>
              <w:left w:val="single" w:sz="4" w:space="0" w:color="auto"/>
              <w:right w:val="single" w:sz="4" w:space="0" w:color="auto"/>
            </w:tcBorders>
            <w:shd w:val="clear" w:color="auto" w:fill="FFFFFF"/>
          </w:tcPr>
          <w:p w14:paraId="54ACB45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0304D118" w14:textId="77777777" w:rsidTr="008470C4">
        <w:trPr>
          <w:jc w:val="center"/>
        </w:trPr>
        <w:tc>
          <w:tcPr>
            <w:tcW w:w="3922" w:type="dxa"/>
            <w:gridSpan w:val="2"/>
            <w:tcBorders>
              <w:top w:val="single" w:sz="4" w:space="0" w:color="auto"/>
              <w:left w:val="single" w:sz="4" w:space="0" w:color="auto"/>
            </w:tcBorders>
            <w:shd w:val="clear" w:color="auto" w:fill="FFFFFF"/>
          </w:tcPr>
          <w:p w14:paraId="75E7C950"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AD091A" w:rsidRPr="00DB4833">
              <w:rPr>
                <w:rStyle w:val="Bodytext212pt"/>
                <w:rFonts w:ascii="Sylfaen" w:hAnsi="Sylfaen"/>
              </w:rPr>
              <w:tab/>
            </w:r>
            <w:r w:rsidR="006B0FB0" w:rsidRPr="00DB4833">
              <w:rPr>
                <w:rStyle w:val="Bodytext212pt"/>
                <w:rFonts w:ascii="Sylfaen" w:hAnsi="Sylfaen"/>
              </w:rPr>
              <w:t>Մշակման արդյունքի ծածկագիր (csdo:ProcessingResultCode)</w:t>
            </w:r>
          </w:p>
        </w:tc>
        <w:tc>
          <w:tcPr>
            <w:tcW w:w="3469" w:type="dxa"/>
            <w:tcBorders>
              <w:top w:val="single" w:sz="4" w:space="0" w:color="auto"/>
              <w:left w:val="single" w:sz="4" w:space="0" w:color="auto"/>
            </w:tcBorders>
            <w:shd w:val="clear" w:color="auto" w:fill="FFFFFF"/>
          </w:tcPr>
          <w:p w14:paraId="582305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մշակման արդյունքի ծածկագրային նշան</w:t>
            </w:r>
          </w:p>
        </w:tc>
        <w:tc>
          <w:tcPr>
            <w:tcW w:w="1576" w:type="dxa"/>
            <w:tcBorders>
              <w:top w:val="single" w:sz="4" w:space="0" w:color="auto"/>
              <w:left w:val="single" w:sz="4" w:space="0" w:color="auto"/>
            </w:tcBorders>
            <w:shd w:val="clear" w:color="auto" w:fill="FFFFFF"/>
          </w:tcPr>
          <w:p w14:paraId="529942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M.SDE.90013</w:t>
            </w:r>
          </w:p>
        </w:tc>
        <w:tc>
          <w:tcPr>
            <w:tcW w:w="4680" w:type="dxa"/>
            <w:tcBorders>
              <w:top w:val="single" w:sz="4" w:space="0" w:color="auto"/>
              <w:left w:val="single" w:sz="4" w:space="0" w:color="auto"/>
            </w:tcBorders>
            <w:shd w:val="clear" w:color="auto" w:fill="FFFFFF"/>
            <w:vAlign w:val="bottom"/>
          </w:tcPr>
          <w:p w14:paraId="5C91476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 ProcessingResultСоdеТуре (М.SDТ.90005)</w:t>
            </w:r>
          </w:p>
          <w:p w14:paraId="4C6D4C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Տասնորդական թիվ։</w:t>
            </w:r>
          </w:p>
          <w:p w14:paraId="182C17E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Հնարավոր նշանակությունները՝</w:t>
            </w:r>
          </w:p>
          <w:p w14:paraId="6E9CE40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 տեղեկությունները բացակայում են.</w:t>
            </w:r>
          </w:p>
          <w:p w14:paraId="13E50A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 ՝ տեղեկությունները ստացված են.</w:t>
            </w:r>
          </w:p>
          <w:p w14:paraId="54C4698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 ` տեղեկություններ</w:t>
            </w:r>
            <w:r w:rsidR="00505133" w:rsidRPr="00DB4833">
              <w:rPr>
                <w:rStyle w:val="Bodytext212pt"/>
                <w:rFonts w:ascii="Sylfaen" w:hAnsi="Sylfaen"/>
              </w:rPr>
              <w:t>ն</w:t>
            </w:r>
            <w:r w:rsidRPr="00DB4833">
              <w:rPr>
                <w:rStyle w:val="Bodytext212pt"/>
                <w:rFonts w:ascii="Sylfaen" w:hAnsi="Sylfaen"/>
              </w:rPr>
              <w:t xml:space="preserve"> ավելացված են.</w:t>
            </w:r>
          </w:p>
          <w:p w14:paraId="0E11C36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 ` տեղեկությունները փոփոխված են.</w:t>
            </w:r>
          </w:p>
          <w:p w14:paraId="5A8117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 ` տեղեկությունները հեռացված են</w:t>
            </w:r>
          </w:p>
        </w:tc>
        <w:tc>
          <w:tcPr>
            <w:tcW w:w="712" w:type="dxa"/>
            <w:tcBorders>
              <w:top w:val="single" w:sz="4" w:space="0" w:color="auto"/>
              <w:left w:val="single" w:sz="4" w:space="0" w:color="auto"/>
              <w:right w:val="single" w:sz="4" w:space="0" w:color="auto"/>
            </w:tcBorders>
            <w:shd w:val="clear" w:color="auto" w:fill="FFFFFF"/>
          </w:tcPr>
          <w:p w14:paraId="256DDE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0BA7CD2F" w14:textId="77777777" w:rsidTr="008470C4">
        <w:trPr>
          <w:jc w:val="center"/>
        </w:trPr>
        <w:tc>
          <w:tcPr>
            <w:tcW w:w="3922" w:type="dxa"/>
            <w:gridSpan w:val="2"/>
            <w:tcBorders>
              <w:top w:val="single" w:sz="4" w:space="0" w:color="auto"/>
              <w:left w:val="single" w:sz="4" w:space="0" w:color="auto"/>
              <w:bottom w:val="single" w:sz="4" w:space="0" w:color="auto"/>
            </w:tcBorders>
            <w:shd w:val="clear" w:color="auto" w:fill="FFFFFF"/>
          </w:tcPr>
          <w:p w14:paraId="6AD6404F"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AD091A" w:rsidRPr="00DB4833">
              <w:rPr>
                <w:rStyle w:val="Bodytext212pt"/>
                <w:rFonts w:ascii="Sylfaen" w:hAnsi="Sylfaen"/>
              </w:rPr>
              <w:tab/>
            </w:r>
            <w:r w:rsidR="006B0FB0" w:rsidRPr="00DB4833">
              <w:rPr>
                <w:rStyle w:val="Bodytext212pt"/>
                <w:rFonts w:ascii="Sylfaen" w:hAnsi="Sylfaen"/>
              </w:rPr>
              <w:t>Նկարագրություն</w:t>
            </w:r>
            <w:r w:rsidR="00DA139C" w:rsidRPr="00DB4833">
              <w:rPr>
                <w:rStyle w:val="Bodytext212pt"/>
                <w:rFonts w:ascii="Sylfaen" w:hAnsi="Sylfaen"/>
              </w:rPr>
              <w:br/>
            </w:r>
            <w:r w:rsidR="006B0FB0" w:rsidRPr="00DB4833">
              <w:rPr>
                <w:rStyle w:val="Bodytext212pt"/>
                <w:rFonts w:ascii="Sylfaen" w:hAnsi="Sylfaen"/>
              </w:rPr>
              <w:t>(csdo:DescriptionText)</w:t>
            </w:r>
          </w:p>
        </w:tc>
        <w:tc>
          <w:tcPr>
            <w:tcW w:w="3469" w:type="dxa"/>
            <w:tcBorders>
              <w:top w:val="single" w:sz="4" w:space="0" w:color="auto"/>
              <w:left w:val="single" w:sz="4" w:space="0" w:color="auto"/>
              <w:bottom w:val="single" w:sz="4" w:space="0" w:color="auto"/>
            </w:tcBorders>
            <w:shd w:val="clear" w:color="auto" w:fill="FFFFFF"/>
            <w:vAlign w:val="center"/>
          </w:tcPr>
          <w:p w14:paraId="386E188E" w14:textId="67EB943E"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մշակման արդյունքի ազատ ձ</w:t>
            </w:r>
            <w:r w:rsidR="00EC6369">
              <w:rPr>
                <w:rStyle w:val="Bodytext212pt"/>
                <w:rFonts w:ascii="Sylfaen" w:hAnsi="Sylfaen"/>
              </w:rPr>
              <w:t>և</w:t>
            </w:r>
            <w:r w:rsidRPr="00DB4833">
              <w:rPr>
                <w:rStyle w:val="Bodytext212pt"/>
                <w:rFonts w:ascii="Sylfaen" w:hAnsi="Sylfaen"/>
              </w:rPr>
              <w:t>ով նկարագրություն</w:t>
            </w:r>
          </w:p>
        </w:tc>
        <w:tc>
          <w:tcPr>
            <w:tcW w:w="1576" w:type="dxa"/>
            <w:tcBorders>
              <w:top w:val="single" w:sz="4" w:space="0" w:color="auto"/>
              <w:left w:val="single" w:sz="4" w:space="0" w:color="auto"/>
              <w:bottom w:val="single" w:sz="4" w:space="0" w:color="auto"/>
            </w:tcBorders>
            <w:shd w:val="clear" w:color="auto" w:fill="FFFFFF"/>
          </w:tcPr>
          <w:p w14:paraId="72B0C1B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M.SDE.00002</w:t>
            </w:r>
          </w:p>
        </w:tc>
        <w:tc>
          <w:tcPr>
            <w:tcW w:w="4680" w:type="dxa"/>
            <w:tcBorders>
              <w:top w:val="single" w:sz="4" w:space="0" w:color="auto"/>
              <w:left w:val="single" w:sz="4" w:space="0" w:color="auto"/>
              <w:bottom w:val="single" w:sz="4" w:space="0" w:color="auto"/>
            </w:tcBorders>
            <w:shd w:val="clear" w:color="auto" w:fill="FFFFFF"/>
            <w:vAlign w:val="center"/>
          </w:tcPr>
          <w:p w14:paraId="0205A5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csdo:Техt4000Туре(М.SDТ.00088) Պայմանանշանների տող։</w:t>
            </w:r>
          </w:p>
          <w:p w14:paraId="2D9D072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7C28626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4000</w:t>
            </w:r>
          </w:p>
        </w:tc>
        <w:tc>
          <w:tcPr>
            <w:tcW w:w="712" w:type="dxa"/>
            <w:tcBorders>
              <w:top w:val="single" w:sz="4" w:space="0" w:color="auto"/>
              <w:left w:val="single" w:sz="4" w:space="0" w:color="auto"/>
              <w:bottom w:val="single" w:sz="4" w:space="0" w:color="auto"/>
              <w:right w:val="single" w:sz="4" w:space="0" w:color="auto"/>
            </w:tcBorders>
            <w:shd w:val="clear" w:color="auto" w:fill="FFFFFF"/>
          </w:tcPr>
          <w:p w14:paraId="3453BD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bl>
    <w:p w14:paraId="3F774E41" w14:textId="77777777" w:rsidR="006B0FB0" w:rsidRPr="00DB4833" w:rsidRDefault="006B0FB0" w:rsidP="009B6BDF">
      <w:pPr>
        <w:spacing w:after="160" w:line="360" w:lineRule="auto"/>
        <w:ind w:right="-8"/>
      </w:pPr>
    </w:p>
    <w:p w14:paraId="5F01E6B5" w14:textId="77777777" w:rsidR="006B0FB0" w:rsidRPr="00DB4833" w:rsidRDefault="006B0FB0" w:rsidP="009B6BDF">
      <w:pPr>
        <w:spacing w:after="160" w:line="360" w:lineRule="auto"/>
        <w:ind w:right="-8"/>
        <w:sectPr w:rsidR="006B0FB0" w:rsidRPr="00DB4833" w:rsidSect="00CA7E9B">
          <w:headerReference w:type="default" r:id="rId30"/>
          <w:type w:val="nextColumn"/>
          <w:pgSz w:w="16840" w:h="11900" w:orient="landscape"/>
          <w:pgMar w:top="1418" w:right="1418" w:bottom="1418" w:left="1418" w:header="0" w:footer="6" w:gutter="0"/>
          <w:pgNumType w:start="108"/>
          <w:cols w:space="720"/>
          <w:noEndnote/>
          <w:docGrid w:linePitch="360"/>
        </w:sectPr>
      </w:pPr>
    </w:p>
    <w:p w14:paraId="66FC9873"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«Ընդհանուր ռեսուրսի արդիականացման վիճակ» (R.007) էլեկտրոնային փաստաթղթի (տեղեկությունների) կառուցվածքի նկարագրությունը </w:t>
      </w:r>
      <w:r w:rsidR="00505133" w:rsidRPr="00DB4833">
        <w:rPr>
          <w:rFonts w:ascii="Sylfaen" w:hAnsi="Sylfaen"/>
          <w:sz w:val="24"/>
          <w:szCs w:val="24"/>
        </w:rPr>
        <w:t>բերված</w:t>
      </w:r>
      <w:r w:rsidRPr="00DB4833">
        <w:rPr>
          <w:rFonts w:ascii="Sylfaen" w:hAnsi="Sylfaen"/>
          <w:sz w:val="24"/>
          <w:szCs w:val="24"/>
        </w:rPr>
        <w:t xml:space="preserve"> է 5</w:t>
      </w:r>
      <w:r w:rsidR="004B708D" w:rsidRPr="00DB4833">
        <w:rPr>
          <w:rFonts w:ascii="Sylfaen" w:hAnsi="Sylfaen"/>
          <w:sz w:val="24"/>
          <w:szCs w:val="24"/>
        </w:rPr>
        <w:t>-</w:t>
      </w:r>
      <w:r w:rsidRPr="00DB4833">
        <w:rPr>
          <w:rFonts w:ascii="Sylfaen" w:hAnsi="Sylfaen"/>
          <w:sz w:val="24"/>
          <w:szCs w:val="24"/>
        </w:rPr>
        <w:t>րդ աղյուսակում։</w:t>
      </w:r>
    </w:p>
    <w:p w14:paraId="037166CC"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30814C9E"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t>Աղյուսակ 5</w:t>
      </w:r>
    </w:p>
    <w:p w14:paraId="6B651F30"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216A73D1"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w:t>
      </w:r>
      <w:r w:rsidR="00DA139C" w:rsidRPr="00DB4833">
        <w:rPr>
          <w:rFonts w:ascii="Sylfaen" w:hAnsi="Sylfaen"/>
          <w:sz w:val="24"/>
          <w:szCs w:val="24"/>
        </w:rPr>
        <w:t>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652"/>
        <w:gridCol w:w="2660"/>
        <w:gridCol w:w="6062"/>
      </w:tblGrid>
      <w:tr w:rsidR="006B0FB0" w:rsidRPr="00DB4833" w14:paraId="49A580DD" w14:textId="77777777" w:rsidTr="00120528">
        <w:trPr>
          <w:jc w:val="center"/>
        </w:trPr>
        <w:tc>
          <w:tcPr>
            <w:tcW w:w="652" w:type="dxa"/>
            <w:tcBorders>
              <w:top w:val="single" w:sz="4" w:space="0" w:color="auto"/>
              <w:left w:val="single" w:sz="4" w:space="0" w:color="auto"/>
            </w:tcBorders>
            <w:shd w:val="clear" w:color="auto" w:fill="FFFFFF"/>
          </w:tcPr>
          <w:p w14:paraId="0BE9EAAD" w14:textId="77777777" w:rsidR="006B0FB0" w:rsidRPr="00DB4833" w:rsidRDefault="00272222"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w:t>
            </w:r>
            <w:r w:rsidR="006B0FB0" w:rsidRPr="00DB4833">
              <w:rPr>
                <w:rStyle w:val="Bodytext212pt"/>
                <w:rFonts w:ascii="Sylfaen" w:hAnsi="Sylfaen"/>
              </w:rPr>
              <w:t>իվ</w:t>
            </w:r>
          </w:p>
          <w:p w14:paraId="27DCA8D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660" w:type="dxa"/>
            <w:tcBorders>
              <w:top w:val="single" w:sz="4" w:space="0" w:color="auto"/>
              <w:left w:val="single" w:sz="4" w:space="0" w:color="auto"/>
            </w:tcBorders>
            <w:shd w:val="clear" w:color="auto" w:fill="FFFFFF"/>
            <w:vAlign w:val="center"/>
          </w:tcPr>
          <w:p w14:paraId="574630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w:t>
            </w:r>
            <w:r w:rsidR="00F646F7" w:rsidRPr="00DB4833">
              <w:rPr>
                <w:rStyle w:val="Bodytext212pt"/>
                <w:rFonts w:ascii="Sylfaen" w:hAnsi="Sylfaen"/>
              </w:rPr>
              <w:t>գիրը</w:t>
            </w:r>
          </w:p>
        </w:tc>
        <w:tc>
          <w:tcPr>
            <w:tcW w:w="6062" w:type="dxa"/>
            <w:tcBorders>
              <w:top w:val="single" w:sz="4" w:space="0" w:color="auto"/>
              <w:left w:val="single" w:sz="4" w:space="0" w:color="auto"/>
              <w:right w:val="single" w:sz="4" w:space="0" w:color="auto"/>
            </w:tcBorders>
            <w:shd w:val="clear" w:color="auto" w:fill="FFFFFF"/>
            <w:vAlign w:val="center"/>
          </w:tcPr>
          <w:p w14:paraId="3AC2438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w:t>
            </w:r>
            <w:r w:rsidR="00F646F7" w:rsidRPr="00DB4833">
              <w:rPr>
                <w:rStyle w:val="Bodytext212pt"/>
                <w:rFonts w:ascii="Sylfaen" w:hAnsi="Sylfaen"/>
              </w:rPr>
              <w:t>ը</w:t>
            </w:r>
          </w:p>
        </w:tc>
      </w:tr>
      <w:tr w:rsidR="006B0FB0" w:rsidRPr="00DB4833" w14:paraId="2BF7BF66" w14:textId="77777777" w:rsidTr="00120528">
        <w:trPr>
          <w:jc w:val="center"/>
        </w:trPr>
        <w:tc>
          <w:tcPr>
            <w:tcW w:w="652" w:type="dxa"/>
            <w:tcBorders>
              <w:top w:val="single" w:sz="4" w:space="0" w:color="auto"/>
              <w:left w:val="single" w:sz="4" w:space="0" w:color="auto"/>
            </w:tcBorders>
            <w:shd w:val="clear" w:color="auto" w:fill="FFFFFF"/>
          </w:tcPr>
          <w:p w14:paraId="6D4D6A8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60" w:type="dxa"/>
            <w:tcBorders>
              <w:top w:val="single" w:sz="4" w:space="0" w:color="auto"/>
              <w:left w:val="single" w:sz="4" w:space="0" w:color="auto"/>
            </w:tcBorders>
            <w:shd w:val="clear" w:color="auto" w:fill="FFFFFF"/>
            <w:vAlign w:val="center"/>
          </w:tcPr>
          <w:p w14:paraId="4DFDECB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062" w:type="dxa"/>
            <w:tcBorders>
              <w:top w:val="single" w:sz="4" w:space="0" w:color="auto"/>
              <w:left w:val="single" w:sz="4" w:space="0" w:color="auto"/>
              <w:right w:val="single" w:sz="4" w:space="0" w:color="auto"/>
            </w:tcBorders>
            <w:shd w:val="clear" w:color="auto" w:fill="FFFFFF"/>
            <w:vAlign w:val="center"/>
          </w:tcPr>
          <w:p w14:paraId="216E9F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1FADE7DC" w14:textId="77777777" w:rsidTr="00120528">
        <w:trPr>
          <w:jc w:val="center"/>
        </w:trPr>
        <w:tc>
          <w:tcPr>
            <w:tcW w:w="652" w:type="dxa"/>
            <w:tcBorders>
              <w:top w:val="single" w:sz="4" w:space="0" w:color="auto"/>
              <w:left w:val="single" w:sz="4" w:space="0" w:color="auto"/>
            </w:tcBorders>
            <w:shd w:val="clear" w:color="auto" w:fill="FFFFFF"/>
          </w:tcPr>
          <w:p w14:paraId="5A7664E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660" w:type="dxa"/>
            <w:tcBorders>
              <w:top w:val="single" w:sz="4" w:space="0" w:color="auto"/>
              <w:left w:val="single" w:sz="4" w:space="0" w:color="auto"/>
            </w:tcBorders>
            <w:shd w:val="clear" w:color="auto" w:fill="FFFFFF"/>
            <w:vAlign w:val="center"/>
          </w:tcPr>
          <w:p w14:paraId="0B0AACC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3392BEC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արդիականացման վիճակ</w:t>
            </w:r>
          </w:p>
        </w:tc>
      </w:tr>
      <w:tr w:rsidR="006B0FB0" w:rsidRPr="00DB4833" w14:paraId="758F5DC4" w14:textId="77777777" w:rsidTr="00120528">
        <w:trPr>
          <w:jc w:val="center"/>
        </w:trPr>
        <w:tc>
          <w:tcPr>
            <w:tcW w:w="652" w:type="dxa"/>
            <w:tcBorders>
              <w:top w:val="single" w:sz="4" w:space="0" w:color="auto"/>
              <w:left w:val="single" w:sz="4" w:space="0" w:color="auto"/>
            </w:tcBorders>
            <w:shd w:val="clear" w:color="auto" w:fill="FFFFFF"/>
          </w:tcPr>
          <w:p w14:paraId="6DA497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660" w:type="dxa"/>
            <w:tcBorders>
              <w:top w:val="single" w:sz="4" w:space="0" w:color="auto"/>
              <w:left w:val="single" w:sz="4" w:space="0" w:color="auto"/>
            </w:tcBorders>
            <w:shd w:val="clear" w:color="auto" w:fill="FFFFFF"/>
            <w:vAlign w:val="center"/>
          </w:tcPr>
          <w:p w14:paraId="5E4D172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4E7EE7C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R.007</w:t>
            </w:r>
          </w:p>
        </w:tc>
      </w:tr>
      <w:tr w:rsidR="006B0FB0" w:rsidRPr="00DB4833" w14:paraId="2FA9088E" w14:textId="77777777" w:rsidTr="00120528">
        <w:trPr>
          <w:jc w:val="center"/>
        </w:trPr>
        <w:tc>
          <w:tcPr>
            <w:tcW w:w="652" w:type="dxa"/>
            <w:tcBorders>
              <w:top w:val="single" w:sz="4" w:space="0" w:color="auto"/>
              <w:left w:val="single" w:sz="4" w:space="0" w:color="auto"/>
            </w:tcBorders>
            <w:shd w:val="clear" w:color="auto" w:fill="FFFFFF"/>
          </w:tcPr>
          <w:p w14:paraId="180D0E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660" w:type="dxa"/>
            <w:tcBorders>
              <w:top w:val="single" w:sz="4" w:space="0" w:color="auto"/>
              <w:left w:val="single" w:sz="4" w:space="0" w:color="auto"/>
            </w:tcBorders>
            <w:shd w:val="clear" w:color="auto" w:fill="FFFFFF"/>
            <w:vAlign w:val="center"/>
          </w:tcPr>
          <w:p w14:paraId="47E5DCC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Տարբերակ</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585428A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0.3.3</w:t>
            </w:r>
          </w:p>
        </w:tc>
      </w:tr>
      <w:tr w:rsidR="006B0FB0" w:rsidRPr="00DB4833" w14:paraId="1A230203" w14:textId="77777777" w:rsidTr="00120528">
        <w:trPr>
          <w:jc w:val="center"/>
        </w:trPr>
        <w:tc>
          <w:tcPr>
            <w:tcW w:w="652" w:type="dxa"/>
            <w:tcBorders>
              <w:top w:val="single" w:sz="4" w:space="0" w:color="auto"/>
              <w:left w:val="single" w:sz="4" w:space="0" w:color="auto"/>
            </w:tcBorders>
            <w:shd w:val="clear" w:color="auto" w:fill="FFFFFF"/>
          </w:tcPr>
          <w:p w14:paraId="02BA00A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660" w:type="dxa"/>
            <w:tcBorders>
              <w:top w:val="single" w:sz="4" w:space="0" w:color="auto"/>
              <w:left w:val="single" w:sz="4" w:space="0" w:color="auto"/>
            </w:tcBorders>
            <w:shd w:val="clear" w:color="auto" w:fill="FFFFFF"/>
            <w:vAlign w:val="center"/>
          </w:tcPr>
          <w:p w14:paraId="34B81B6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Սահմանում</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1600074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ընդհանուր ռեսուրսի արդիականացման համար</w:t>
            </w:r>
          </w:p>
        </w:tc>
      </w:tr>
      <w:tr w:rsidR="006B0FB0" w:rsidRPr="00DB4833" w14:paraId="4C53D4A0" w14:textId="77777777" w:rsidTr="00120528">
        <w:trPr>
          <w:jc w:val="center"/>
        </w:trPr>
        <w:tc>
          <w:tcPr>
            <w:tcW w:w="652" w:type="dxa"/>
            <w:tcBorders>
              <w:top w:val="single" w:sz="4" w:space="0" w:color="auto"/>
              <w:left w:val="single" w:sz="4" w:space="0" w:color="auto"/>
            </w:tcBorders>
            <w:shd w:val="clear" w:color="auto" w:fill="FFFFFF"/>
          </w:tcPr>
          <w:p w14:paraId="4C10E5C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660" w:type="dxa"/>
            <w:tcBorders>
              <w:top w:val="single" w:sz="4" w:space="0" w:color="auto"/>
              <w:left w:val="single" w:sz="4" w:space="0" w:color="auto"/>
            </w:tcBorders>
            <w:shd w:val="clear" w:color="auto" w:fill="FFFFFF"/>
          </w:tcPr>
          <w:p w14:paraId="3F4D234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Օգտագործում</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vAlign w:val="center"/>
          </w:tcPr>
          <w:p w14:paraId="0D4FE012" w14:textId="5039A400"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օգտագործվում է ընդհանուր ռեսուրսի թարմացման ամսաթվի </w:t>
            </w:r>
            <w:r w:rsidR="00EC6369">
              <w:rPr>
                <w:rStyle w:val="Bodytext212pt"/>
                <w:rFonts w:ascii="Sylfaen" w:hAnsi="Sylfaen"/>
              </w:rPr>
              <w:t>և</w:t>
            </w:r>
            <w:r w:rsidRPr="00DB4833">
              <w:rPr>
                <w:rStyle w:val="Bodytext212pt"/>
                <w:rFonts w:ascii="Sylfaen" w:hAnsi="Sylfaen"/>
              </w:rPr>
              <w:t xml:space="preserve"> ժամի հարցման </w:t>
            </w:r>
            <w:r w:rsidR="00EC6369">
              <w:rPr>
                <w:rStyle w:val="Bodytext212pt"/>
                <w:rFonts w:ascii="Sylfaen" w:hAnsi="Sylfaen"/>
              </w:rPr>
              <w:t>և</w:t>
            </w:r>
            <w:r w:rsidRPr="00DB4833">
              <w:rPr>
                <w:rStyle w:val="Bodytext212pt"/>
                <w:rFonts w:ascii="Sylfaen" w:hAnsi="Sylfaen"/>
              </w:rPr>
              <w:t xml:space="preserve"> տվյալ հարցման պատասխանի համար, ինչպես նա</w:t>
            </w:r>
            <w:r w:rsidR="00EC6369">
              <w:rPr>
                <w:rStyle w:val="Bodytext212pt"/>
                <w:rFonts w:ascii="Sylfaen" w:hAnsi="Sylfaen"/>
              </w:rPr>
              <w:t>և</w:t>
            </w:r>
            <w:r w:rsidRPr="00DB4833">
              <w:rPr>
                <w:rStyle w:val="Bodytext212pt"/>
                <w:rFonts w:ascii="Sylfaen" w:hAnsi="Sylfaen"/>
              </w:rPr>
              <w:t xml:space="preserve"> ընդհանուր ռեսուրսից արդիական կամ ամբողջական (փոփոխված, թարմացված) տեղեկությունների հարցման համար</w:t>
            </w:r>
          </w:p>
        </w:tc>
      </w:tr>
      <w:tr w:rsidR="006B0FB0" w:rsidRPr="00DB4833" w14:paraId="5468A0FE" w14:textId="77777777" w:rsidTr="00120528">
        <w:trPr>
          <w:jc w:val="center"/>
        </w:trPr>
        <w:tc>
          <w:tcPr>
            <w:tcW w:w="652" w:type="dxa"/>
            <w:tcBorders>
              <w:top w:val="single" w:sz="4" w:space="0" w:color="auto"/>
              <w:left w:val="single" w:sz="4" w:space="0" w:color="auto"/>
            </w:tcBorders>
            <w:shd w:val="clear" w:color="auto" w:fill="FFFFFF"/>
          </w:tcPr>
          <w:p w14:paraId="4710DF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660" w:type="dxa"/>
            <w:tcBorders>
              <w:top w:val="single" w:sz="4" w:space="0" w:color="auto"/>
              <w:left w:val="single" w:sz="4" w:space="0" w:color="auto"/>
            </w:tcBorders>
            <w:shd w:val="clear" w:color="auto" w:fill="FFFFFF"/>
            <w:vAlign w:val="center"/>
          </w:tcPr>
          <w:p w14:paraId="6D6AA2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r w:rsidR="00DA139C" w:rsidRPr="00DB4833">
              <w:rPr>
                <w:rStyle w:val="Bodytext212pt"/>
                <w:rFonts w:ascii="Sylfaen" w:hAnsi="Sylfaen"/>
              </w:rPr>
              <w:t>ը</w:t>
            </w:r>
          </w:p>
        </w:tc>
        <w:tc>
          <w:tcPr>
            <w:tcW w:w="6062" w:type="dxa"/>
            <w:tcBorders>
              <w:top w:val="single" w:sz="4" w:space="0" w:color="auto"/>
              <w:left w:val="single" w:sz="4" w:space="0" w:color="auto"/>
              <w:right w:val="single" w:sz="4" w:space="0" w:color="auto"/>
            </w:tcBorders>
            <w:shd w:val="clear" w:color="auto" w:fill="FFFFFF"/>
          </w:tcPr>
          <w:p w14:paraId="2EF0513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urn:ЕЕС:R:ResourceStatusDetails:v0.3.3</w:t>
            </w:r>
          </w:p>
        </w:tc>
      </w:tr>
      <w:tr w:rsidR="006B0FB0" w:rsidRPr="00DB4833" w14:paraId="06958EE4" w14:textId="77777777" w:rsidTr="00120528">
        <w:trPr>
          <w:jc w:val="center"/>
        </w:trPr>
        <w:tc>
          <w:tcPr>
            <w:tcW w:w="652" w:type="dxa"/>
            <w:tcBorders>
              <w:top w:val="single" w:sz="4" w:space="0" w:color="auto"/>
              <w:left w:val="single" w:sz="4" w:space="0" w:color="auto"/>
            </w:tcBorders>
            <w:shd w:val="clear" w:color="auto" w:fill="FFFFFF"/>
          </w:tcPr>
          <w:p w14:paraId="4CF50D5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660" w:type="dxa"/>
            <w:tcBorders>
              <w:top w:val="single" w:sz="4" w:space="0" w:color="auto"/>
              <w:left w:val="single" w:sz="4" w:space="0" w:color="auto"/>
            </w:tcBorders>
            <w:shd w:val="clear" w:color="auto" w:fill="FFFFFF"/>
            <w:vAlign w:val="center"/>
          </w:tcPr>
          <w:p w14:paraId="700D66A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4D27AF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ResourceStatusDetails </w:t>
            </w:r>
          </w:p>
        </w:tc>
      </w:tr>
      <w:tr w:rsidR="006B0FB0" w:rsidRPr="00DB4833" w14:paraId="174B007B" w14:textId="77777777" w:rsidTr="00120528">
        <w:trPr>
          <w:jc w:val="center"/>
        </w:trPr>
        <w:tc>
          <w:tcPr>
            <w:tcW w:w="652" w:type="dxa"/>
            <w:tcBorders>
              <w:top w:val="single" w:sz="4" w:space="0" w:color="auto"/>
              <w:left w:val="single" w:sz="4" w:space="0" w:color="auto"/>
              <w:bottom w:val="single" w:sz="4" w:space="0" w:color="auto"/>
            </w:tcBorders>
            <w:shd w:val="clear" w:color="auto" w:fill="FFFFFF"/>
          </w:tcPr>
          <w:p w14:paraId="3297683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2660" w:type="dxa"/>
            <w:tcBorders>
              <w:top w:val="single" w:sz="4" w:space="0" w:color="auto"/>
              <w:left w:val="single" w:sz="4" w:space="0" w:color="auto"/>
              <w:bottom w:val="single" w:sz="4" w:space="0" w:color="auto"/>
            </w:tcBorders>
            <w:shd w:val="clear" w:color="auto" w:fill="FFFFFF"/>
            <w:vAlign w:val="center"/>
          </w:tcPr>
          <w:p w14:paraId="7586DAD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XML սխեմայի </w:t>
            </w:r>
            <w:r w:rsidR="005D62CF" w:rsidRPr="00DB4833">
              <w:rPr>
                <w:rStyle w:val="Bodytext212pt"/>
                <w:rFonts w:ascii="Sylfaen" w:hAnsi="Sylfaen"/>
              </w:rPr>
              <w:t>նիշք</w:t>
            </w:r>
            <w:r w:rsidRPr="00DB4833">
              <w:rPr>
                <w:rStyle w:val="Bodytext212pt"/>
                <w:rFonts w:ascii="Sylfaen" w:hAnsi="Sylfaen"/>
              </w:rPr>
              <w:t>ի անունը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14:paraId="5185DBB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ЕЕС_R_ResourceStatusDetails_v0.3.3 .хsd</w:t>
            </w:r>
          </w:p>
        </w:tc>
      </w:tr>
    </w:tbl>
    <w:p w14:paraId="335E31F8" w14:textId="77777777" w:rsidR="006B0FB0" w:rsidRPr="00DB4833" w:rsidRDefault="006B0FB0" w:rsidP="009B6BDF">
      <w:pPr>
        <w:spacing w:after="160" w:line="360" w:lineRule="auto"/>
        <w:ind w:right="-8"/>
      </w:pPr>
    </w:p>
    <w:p w14:paraId="3FAFD547"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Ներմուծվող անվանատիրույթները </w:t>
      </w:r>
      <w:r w:rsidR="00505133" w:rsidRPr="00DB4833">
        <w:rPr>
          <w:rFonts w:ascii="Sylfaen" w:hAnsi="Sylfaen"/>
          <w:sz w:val="24"/>
          <w:szCs w:val="24"/>
        </w:rPr>
        <w:t>բեր</w:t>
      </w:r>
      <w:r w:rsidRPr="00DB4833">
        <w:rPr>
          <w:rFonts w:ascii="Sylfaen" w:hAnsi="Sylfaen"/>
          <w:sz w:val="24"/>
          <w:szCs w:val="24"/>
        </w:rPr>
        <w:t>ված են 6</w:t>
      </w:r>
      <w:r w:rsidR="004B708D" w:rsidRPr="00DB4833">
        <w:rPr>
          <w:rFonts w:ascii="Sylfaen" w:hAnsi="Sylfaen"/>
          <w:sz w:val="24"/>
          <w:szCs w:val="24"/>
        </w:rPr>
        <w:t>-</w:t>
      </w:r>
      <w:r w:rsidRPr="00DB4833">
        <w:rPr>
          <w:rFonts w:ascii="Sylfaen" w:hAnsi="Sylfaen"/>
          <w:sz w:val="24"/>
          <w:szCs w:val="24"/>
        </w:rPr>
        <w:t>րդ աղյուսակում։</w:t>
      </w:r>
    </w:p>
    <w:p w14:paraId="5795EAFE" w14:textId="77777777" w:rsidR="00120528" w:rsidRPr="00DB4833" w:rsidRDefault="00120528">
      <w:pPr>
        <w:widowControl/>
        <w:spacing w:after="200" w:line="276" w:lineRule="auto"/>
        <w:rPr>
          <w:rFonts w:eastAsia="Times New Roman" w:cs="Times New Roman"/>
          <w:color w:val="auto"/>
        </w:rPr>
      </w:pPr>
      <w:r w:rsidRPr="00DB4833">
        <w:br w:type="page"/>
      </w:r>
    </w:p>
    <w:p w14:paraId="2D650930"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eastAsia="Sylfaen" w:hAnsi="Sylfaen"/>
          <w:sz w:val="24"/>
          <w:szCs w:val="24"/>
        </w:rPr>
        <w:lastRenderedPageBreak/>
        <w:t>Աղյուսակ 6</w:t>
      </w:r>
    </w:p>
    <w:p w14:paraId="181E340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Ներմուծվող անվանատիրույթներ</w:t>
      </w:r>
      <w:r w:rsidR="00DA139C" w:rsidRPr="00DB4833">
        <w:rPr>
          <w:rFonts w:ascii="Sylfaen" w:hAnsi="Sylfaen"/>
          <w:sz w:val="24"/>
          <w:szCs w:val="24"/>
        </w:rPr>
        <w:t>ը</w:t>
      </w:r>
    </w:p>
    <w:p w14:paraId="59BED63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tbl>
      <w:tblPr>
        <w:tblOverlap w:val="never"/>
        <w:tblW w:w="9349" w:type="dxa"/>
        <w:jc w:val="center"/>
        <w:tblLayout w:type="fixed"/>
        <w:tblCellMar>
          <w:left w:w="10" w:type="dxa"/>
          <w:right w:w="10" w:type="dxa"/>
        </w:tblCellMar>
        <w:tblLook w:val="0000" w:firstRow="0" w:lastRow="0" w:firstColumn="0" w:lastColumn="0" w:noHBand="0" w:noVBand="0"/>
      </w:tblPr>
      <w:tblGrid>
        <w:gridCol w:w="673"/>
        <w:gridCol w:w="6455"/>
        <w:gridCol w:w="2221"/>
      </w:tblGrid>
      <w:tr w:rsidR="006B0FB0" w:rsidRPr="00DB4833" w14:paraId="2F5694F3" w14:textId="77777777" w:rsidTr="00CA7E9B">
        <w:trPr>
          <w:jc w:val="center"/>
        </w:trPr>
        <w:tc>
          <w:tcPr>
            <w:tcW w:w="673" w:type="dxa"/>
            <w:tcBorders>
              <w:top w:val="single" w:sz="4" w:space="0" w:color="auto"/>
              <w:left w:val="single" w:sz="4" w:space="0" w:color="auto"/>
            </w:tcBorders>
            <w:shd w:val="clear" w:color="auto" w:fill="FFFFFF"/>
            <w:vAlign w:val="center"/>
          </w:tcPr>
          <w:p w14:paraId="092D0ED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09F288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6455" w:type="dxa"/>
            <w:tcBorders>
              <w:top w:val="single" w:sz="4" w:space="0" w:color="auto"/>
              <w:left w:val="single" w:sz="4" w:space="0" w:color="auto"/>
            </w:tcBorders>
            <w:shd w:val="clear" w:color="auto" w:fill="FFFFFF"/>
            <w:vAlign w:val="center"/>
          </w:tcPr>
          <w:p w14:paraId="14E33F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r w:rsidR="00DA139C" w:rsidRPr="00DB4833">
              <w:rPr>
                <w:rStyle w:val="Bodytext212pt"/>
                <w:rFonts w:ascii="Sylfaen" w:hAnsi="Sylfaen"/>
              </w:rPr>
              <w:t>ը</w:t>
            </w:r>
          </w:p>
        </w:tc>
        <w:tc>
          <w:tcPr>
            <w:tcW w:w="2221" w:type="dxa"/>
            <w:tcBorders>
              <w:top w:val="single" w:sz="4" w:space="0" w:color="auto"/>
              <w:left w:val="single" w:sz="4" w:space="0" w:color="auto"/>
              <w:right w:val="single" w:sz="4" w:space="0" w:color="auto"/>
            </w:tcBorders>
            <w:shd w:val="clear" w:color="auto" w:fill="FFFFFF"/>
            <w:vAlign w:val="center"/>
          </w:tcPr>
          <w:p w14:paraId="6D09E3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Նախածանց</w:t>
            </w:r>
            <w:r w:rsidR="00DA139C" w:rsidRPr="00DB4833">
              <w:rPr>
                <w:rStyle w:val="Bodytext212pt"/>
                <w:rFonts w:ascii="Sylfaen" w:hAnsi="Sylfaen"/>
              </w:rPr>
              <w:t>ը</w:t>
            </w:r>
          </w:p>
        </w:tc>
      </w:tr>
      <w:tr w:rsidR="006B0FB0" w:rsidRPr="00DB4833" w14:paraId="37CF89A5" w14:textId="77777777" w:rsidTr="00CA7E9B">
        <w:trPr>
          <w:jc w:val="center"/>
        </w:trPr>
        <w:tc>
          <w:tcPr>
            <w:tcW w:w="673" w:type="dxa"/>
            <w:tcBorders>
              <w:top w:val="single" w:sz="4" w:space="0" w:color="auto"/>
              <w:left w:val="single" w:sz="4" w:space="0" w:color="auto"/>
            </w:tcBorders>
            <w:shd w:val="clear" w:color="auto" w:fill="FFFFFF"/>
          </w:tcPr>
          <w:p w14:paraId="279D043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55" w:type="dxa"/>
            <w:tcBorders>
              <w:top w:val="single" w:sz="4" w:space="0" w:color="auto"/>
              <w:left w:val="single" w:sz="4" w:space="0" w:color="auto"/>
            </w:tcBorders>
            <w:shd w:val="clear" w:color="auto" w:fill="FFFFFF"/>
            <w:vAlign w:val="center"/>
          </w:tcPr>
          <w:p w14:paraId="4DB7BF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221" w:type="dxa"/>
            <w:tcBorders>
              <w:top w:val="single" w:sz="4" w:space="0" w:color="auto"/>
              <w:left w:val="single" w:sz="4" w:space="0" w:color="auto"/>
              <w:right w:val="single" w:sz="4" w:space="0" w:color="auto"/>
            </w:tcBorders>
            <w:shd w:val="clear" w:color="auto" w:fill="FFFFFF"/>
            <w:vAlign w:val="center"/>
          </w:tcPr>
          <w:p w14:paraId="1D32901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2D23F9DE" w14:textId="77777777" w:rsidTr="00CA7E9B">
        <w:trPr>
          <w:jc w:val="center"/>
        </w:trPr>
        <w:tc>
          <w:tcPr>
            <w:tcW w:w="673" w:type="dxa"/>
            <w:tcBorders>
              <w:top w:val="single" w:sz="4" w:space="0" w:color="auto"/>
              <w:left w:val="single" w:sz="4" w:space="0" w:color="auto"/>
            </w:tcBorders>
            <w:shd w:val="clear" w:color="auto" w:fill="FFFFFF"/>
          </w:tcPr>
          <w:p w14:paraId="2FE042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55" w:type="dxa"/>
            <w:tcBorders>
              <w:top w:val="single" w:sz="4" w:space="0" w:color="auto"/>
              <w:left w:val="single" w:sz="4" w:space="0" w:color="auto"/>
            </w:tcBorders>
            <w:shd w:val="clear" w:color="auto" w:fill="FFFFFF"/>
            <w:vAlign w:val="center"/>
          </w:tcPr>
          <w:p w14:paraId="4950E9A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urn:EEC:M:ComplexDataObjects:v0.3.3</w:t>
            </w:r>
          </w:p>
        </w:tc>
        <w:tc>
          <w:tcPr>
            <w:tcW w:w="2221" w:type="dxa"/>
            <w:tcBorders>
              <w:top w:val="single" w:sz="4" w:space="0" w:color="auto"/>
              <w:left w:val="single" w:sz="4" w:space="0" w:color="auto"/>
              <w:right w:val="single" w:sz="4" w:space="0" w:color="auto"/>
            </w:tcBorders>
            <w:shd w:val="clear" w:color="auto" w:fill="FFFFFF"/>
            <w:vAlign w:val="center"/>
          </w:tcPr>
          <w:p w14:paraId="40202B2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w:t>
            </w:r>
          </w:p>
        </w:tc>
      </w:tr>
      <w:tr w:rsidR="006B0FB0" w:rsidRPr="00DB4833" w14:paraId="4C1FD530" w14:textId="77777777" w:rsidTr="00CA7E9B">
        <w:trPr>
          <w:jc w:val="center"/>
        </w:trPr>
        <w:tc>
          <w:tcPr>
            <w:tcW w:w="673" w:type="dxa"/>
            <w:tcBorders>
              <w:top w:val="single" w:sz="4" w:space="0" w:color="auto"/>
              <w:left w:val="single" w:sz="4" w:space="0" w:color="auto"/>
              <w:bottom w:val="single" w:sz="4" w:space="0" w:color="auto"/>
            </w:tcBorders>
            <w:shd w:val="clear" w:color="auto" w:fill="FFFFFF"/>
          </w:tcPr>
          <w:p w14:paraId="583581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455" w:type="dxa"/>
            <w:tcBorders>
              <w:top w:val="single" w:sz="4" w:space="0" w:color="auto"/>
              <w:left w:val="single" w:sz="4" w:space="0" w:color="auto"/>
              <w:bottom w:val="single" w:sz="4" w:space="0" w:color="auto"/>
            </w:tcBorders>
            <w:shd w:val="clear" w:color="auto" w:fill="FFFFFF"/>
            <w:vAlign w:val="center"/>
          </w:tcPr>
          <w:p w14:paraId="17C1929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 EEC:М:SimpleDataObjects:v0.3.3</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14:paraId="782204D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w:t>
            </w:r>
          </w:p>
        </w:tc>
      </w:tr>
    </w:tbl>
    <w:p w14:paraId="7C4277AA"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CF59DCF"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«Ընդհանուր ռեսուրսի արդիականացման վիճակ» (R.007) էլեկտրոնային փաստաթղթի (տեղեկությունների) կառուցվածքի վավերապայմանների կազմը </w:t>
      </w:r>
      <w:r w:rsidR="00505133" w:rsidRPr="00DB4833">
        <w:rPr>
          <w:rFonts w:ascii="Sylfaen" w:hAnsi="Sylfaen"/>
          <w:sz w:val="24"/>
          <w:szCs w:val="24"/>
        </w:rPr>
        <w:t>բեր</w:t>
      </w:r>
      <w:r w:rsidRPr="00DB4833">
        <w:rPr>
          <w:rFonts w:ascii="Sylfaen" w:hAnsi="Sylfaen"/>
          <w:sz w:val="24"/>
          <w:szCs w:val="24"/>
        </w:rPr>
        <w:t>ված է 7</w:t>
      </w:r>
      <w:r w:rsidR="004B708D" w:rsidRPr="00DB4833">
        <w:rPr>
          <w:rFonts w:ascii="Sylfaen" w:hAnsi="Sylfaen"/>
          <w:sz w:val="24"/>
          <w:szCs w:val="24"/>
        </w:rPr>
        <w:t>-</w:t>
      </w:r>
      <w:r w:rsidRPr="00DB4833">
        <w:rPr>
          <w:rFonts w:ascii="Sylfaen" w:hAnsi="Sylfaen"/>
          <w:sz w:val="24"/>
          <w:szCs w:val="24"/>
        </w:rPr>
        <w:t>րդ աղյուսակում։</w:t>
      </w:r>
    </w:p>
    <w:p w14:paraId="15B3DB2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2FEB2F8D"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sectPr w:rsidR="006B0FB0" w:rsidRPr="00DB4833" w:rsidSect="00CA7E9B">
          <w:type w:val="nextColumn"/>
          <w:pgSz w:w="11900" w:h="16840"/>
          <w:pgMar w:top="1418" w:right="1418" w:bottom="1418" w:left="1418" w:header="0" w:footer="6" w:gutter="0"/>
          <w:cols w:space="720"/>
          <w:noEndnote/>
          <w:docGrid w:linePitch="360"/>
        </w:sectPr>
      </w:pPr>
    </w:p>
    <w:p w14:paraId="6C8BF987"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eastAsia="Sylfaen" w:hAnsi="Sylfaen"/>
          <w:sz w:val="24"/>
          <w:szCs w:val="24"/>
        </w:rPr>
        <w:lastRenderedPageBreak/>
        <w:t>Աղյուսակ 7</w:t>
      </w:r>
    </w:p>
    <w:p w14:paraId="50F0B0EB" w14:textId="77777777" w:rsidR="006B0FB0" w:rsidRPr="00DB4833" w:rsidRDefault="006B0FB0" w:rsidP="009B6BDF">
      <w:pPr>
        <w:pStyle w:val="Bodytext20"/>
        <w:shd w:val="clear" w:color="auto" w:fill="auto"/>
        <w:spacing w:before="0" w:after="160" w:line="360" w:lineRule="auto"/>
        <w:ind w:right="-8" w:firstLine="0"/>
        <w:jc w:val="left"/>
        <w:rPr>
          <w:rFonts w:ascii="Sylfaen" w:hAnsi="Sylfaen"/>
          <w:sz w:val="24"/>
          <w:szCs w:val="24"/>
        </w:rPr>
      </w:pPr>
    </w:p>
    <w:p w14:paraId="3CC01165" w14:textId="77777777" w:rsidR="006B0FB0" w:rsidRPr="00DB4833" w:rsidRDefault="006B0FB0" w:rsidP="009B6BDF">
      <w:pPr>
        <w:pStyle w:val="Bodytext20"/>
        <w:shd w:val="clear" w:color="auto" w:fill="auto"/>
        <w:spacing w:before="0" w:after="160" w:line="360" w:lineRule="auto"/>
        <w:ind w:left="567" w:right="963" w:firstLine="0"/>
        <w:jc w:val="center"/>
        <w:rPr>
          <w:rStyle w:val="Bodytext2Spacing-1pt"/>
          <w:rFonts w:ascii="Sylfaen" w:eastAsia="Franklin Gothic Demi" w:hAnsi="Sylfaen"/>
          <w:spacing w:val="0"/>
          <w:sz w:val="24"/>
          <w:szCs w:val="24"/>
        </w:rPr>
      </w:pPr>
      <w:r w:rsidRPr="00DB4833">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w:t>
      </w:r>
      <w:r w:rsidR="00DA139C" w:rsidRPr="00DB4833">
        <w:rPr>
          <w:rFonts w:ascii="Sylfaen" w:hAnsi="Sylfaen"/>
          <w:sz w:val="24"/>
          <w:szCs w:val="24"/>
        </w:rPr>
        <w:t>ը</w:t>
      </w:r>
    </w:p>
    <w:p w14:paraId="2F682A5B" w14:textId="77777777" w:rsidR="006B0FB0" w:rsidRPr="00DB4833" w:rsidRDefault="006B0FB0" w:rsidP="009B6BDF">
      <w:pPr>
        <w:pStyle w:val="Bodytext20"/>
        <w:shd w:val="clear" w:color="auto" w:fill="auto"/>
        <w:spacing w:before="0" w:after="160" w:line="360" w:lineRule="auto"/>
        <w:ind w:left="567" w:right="963" w:firstLine="0"/>
        <w:jc w:val="center"/>
        <w:rPr>
          <w:rFonts w:ascii="Sylfaen" w:hAnsi="Sylfaen"/>
          <w:sz w:val="24"/>
          <w:szCs w:val="24"/>
        </w:rPr>
      </w:pPr>
    </w:p>
    <w:tbl>
      <w:tblPr>
        <w:tblOverlap w:val="never"/>
        <w:tblW w:w="14623" w:type="dxa"/>
        <w:jc w:val="center"/>
        <w:tblLayout w:type="fixed"/>
        <w:tblCellMar>
          <w:left w:w="10" w:type="dxa"/>
          <w:right w:w="10" w:type="dxa"/>
        </w:tblCellMar>
        <w:tblLook w:val="0000" w:firstRow="0" w:lastRow="0" w:firstColumn="0" w:lastColumn="0" w:noHBand="0" w:noVBand="0"/>
      </w:tblPr>
      <w:tblGrid>
        <w:gridCol w:w="269"/>
        <w:gridCol w:w="7"/>
        <w:gridCol w:w="3733"/>
        <w:gridCol w:w="7"/>
        <w:gridCol w:w="3607"/>
        <w:gridCol w:w="1759"/>
        <w:gridCol w:w="4541"/>
        <w:gridCol w:w="700"/>
      </w:tblGrid>
      <w:tr w:rsidR="006B0FB0" w:rsidRPr="00DB4833" w14:paraId="2C49D83A" w14:textId="77777777" w:rsidTr="00120528">
        <w:trPr>
          <w:tblHeader/>
          <w:jc w:val="center"/>
        </w:trPr>
        <w:tc>
          <w:tcPr>
            <w:tcW w:w="4009" w:type="dxa"/>
            <w:gridSpan w:val="3"/>
            <w:tcBorders>
              <w:top w:val="single" w:sz="4" w:space="0" w:color="auto"/>
              <w:left w:val="single" w:sz="4" w:space="0" w:color="auto"/>
            </w:tcBorders>
            <w:shd w:val="clear" w:color="auto" w:fill="FFFFFF"/>
            <w:vAlign w:val="center"/>
          </w:tcPr>
          <w:p w14:paraId="4A2DB6A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862797" w:rsidRPr="00DB4833">
              <w:rPr>
                <w:rStyle w:val="Bodytext212pt"/>
                <w:rFonts w:ascii="Sylfaen" w:hAnsi="Sylfaen"/>
              </w:rPr>
              <w:t>ը</w:t>
            </w:r>
          </w:p>
        </w:tc>
        <w:tc>
          <w:tcPr>
            <w:tcW w:w="3614" w:type="dxa"/>
            <w:gridSpan w:val="2"/>
            <w:tcBorders>
              <w:top w:val="single" w:sz="4" w:space="0" w:color="auto"/>
              <w:left w:val="single" w:sz="4" w:space="0" w:color="auto"/>
            </w:tcBorders>
            <w:shd w:val="clear" w:color="auto" w:fill="FFFFFF"/>
            <w:vAlign w:val="center"/>
          </w:tcPr>
          <w:p w14:paraId="56C51D7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862797" w:rsidRPr="00DB4833">
              <w:rPr>
                <w:rStyle w:val="Bodytext212pt"/>
                <w:rFonts w:ascii="Sylfaen" w:hAnsi="Sylfaen"/>
              </w:rPr>
              <w:t>ը</w:t>
            </w:r>
          </w:p>
        </w:tc>
        <w:tc>
          <w:tcPr>
            <w:tcW w:w="1759" w:type="dxa"/>
            <w:tcBorders>
              <w:top w:val="single" w:sz="4" w:space="0" w:color="auto"/>
              <w:left w:val="single" w:sz="4" w:space="0" w:color="auto"/>
            </w:tcBorders>
            <w:shd w:val="clear" w:color="auto" w:fill="FFFFFF"/>
            <w:vAlign w:val="center"/>
          </w:tcPr>
          <w:p w14:paraId="6307BD7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w:t>
            </w:r>
            <w:r w:rsidR="00120528" w:rsidRPr="00DB4833">
              <w:rPr>
                <w:rStyle w:val="Bodytext212pt"/>
                <w:rFonts w:ascii="Sylfaen" w:hAnsi="Sylfaen"/>
                <w:lang w:val="en-US"/>
              </w:rPr>
              <w:t>-</w:t>
            </w:r>
            <w:r w:rsidRPr="00DB4833">
              <w:rPr>
                <w:rStyle w:val="Bodytext212pt"/>
                <w:rFonts w:ascii="Sylfaen" w:hAnsi="Sylfaen"/>
              </w:rPr>
              <w:t>ցուցիչ</w:t>
            </w:r>
            <w:r w:rsidR="00862797" w:rsidRPr="00DB4833">
              <w:rPr>
                <w:rStyle w:val="Bodytext212pt"/>
                <w:rFonts w:ascii="Sylfaen" w:hAnsi="Sylfaen"/>
              </w:rPr>
              <w:t>ը</w:t>
            </w:r>
          </w:p>
        </w:tc>
        <w:tc>
          <w:tcPr>
            <w:tcW w:w="4541" w:type="dxa"/>
            <w:tcBorders>
              <w:top w:val="single" w:sz="4" w:space="0" w:color="auto"/>
              <w:left w:val="single" w:sz="4" w:space="0" w:color="auto"/>
            </w:tcBorders>
            <w:shd w:val="clear" w:color="auto" w:fill="FFFFFF"/>
            <w:vAlign w:val="center"/>
          </w:tcPr>
          <w:p w14:paraId="3AFD2FC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862797" w:rsidRPr="00DB4833">
              <w:rPr>
                <w:rStyle w:val="Bodytext212pt"/>
                <w:rFonts w:ascii="Sylfaen" w:hAnsi="Sylfaen"/>
              </w:rPr>
              <w:t>ը</w:t>
            </w:r>
          </w:p>
        </w:tc>
        <w:tc>
          <w:tcPr>
            <w:tcW w:w="700" w:type="dxa"/>
            <w:tcBorders>
              <w:top w:val="single" w:sz="4" w:space="0" w:color="auto"/>
              <w:left w:val="single" w:sz="4" w:space="0" w:color="auto"/>
              <w:right w:val="single" w:sz="4" w:space="0" w:color="auto"/>
            </w:tcBorders>
            <w:shd w:val="clear" w:color="auto" w:fill="FFFFFF"/>
            <w:vAlign w:val="center"/>
          </w:tcPr>
          <w:p w14:paraId="1E1F27E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6B0FB0" w:rsidRPr="00DB4833" w14:paraId="3A0BABB2" w14:textId="77777777" w:rsidTr="00120528">
        <w:trPr>
          <w:jc w:val="center"/>
        </w:trPr>
        <w:tc>
          <w:tcPr>
            <w:tcW w:w="4009" w:type="dxa"/>
            <w:gridSpan w:val="3"/>
            <w:tcBorders>
              <w:top w:val="single" w:sz="4" w:space="0" w:color="auto"/>
              <w:left w:val="single" w:sz="4" w:space="0" w:color="auto"/>
            </w:tcBorders>
            <w:shd w:val="clear" w:color="auto" w:fill="FFFFFF"/>
            <w:vAlign w:val="center"/>
          </w:tcPr>
          <w:p w14:paraId="27F8FBB8"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AD091A" w:rsidRPr="00DB4833">
              <w:rPr>
                <w:rStyle w:val="Bodytext212pt"/>
                <w:rFonts w:ascii="Sylfaen" w:hAnsi="Sylfaen"/>
              </w:rPr>
              <w:tab/>
            </w:r>
            <w:r w:rsidR="006B0FB0" w:rsidRPr="00DB4833">
              <w:rPr>
                <w:rStyle w:val="Bodytext212pt"/>
                <w:rFonts w:ascii="Sylfaen" w:hAnsi="Sylfaen"/>
              </w:rPr>
              <w:t>Էլեկտրոնային փաստաթղթի (տեղեկությունների) վերնագիր (сcdо: ЕDосНеаder)</w:t>
            </w:r>
          </w:p>
        </w:tc>
        <w:tc>
          <w:tcPr>
            <w:tcW w:w="3614" w:type="dxa"/>
            <w:gridSpan w:val="2"/>
            <w:tcBorders>
              <w:top w:val="single" w:sz="4" w:space="0" w:color="auto"/>
              <w:left w:val="single" w:sz="4" w:space="0" w:color="auto"/>
            </w:tcBorders>
            <w:shd w:val="clear" w:color="auto" w:fill="FFFFFF"/>
            <w:vAlign w:val="center"/>
          </w:tcPr>
          <w:p w14:paraId="15DD82B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տեխնոլոգիական վավերապայմանների հանրագումար</w:t>
            </w:r>
          </w:p>
        </w:tc>
        <w:tc>
          <w:tcPr>
            <w:tcW w:w="1759" w:type="dxa"/>
            <w:tcBorders>
              <w:top w:val="single" w:sz="4" w:space="0" w:color="auto"/>
              <w:left w:val="single" w:sz="4" w:space="0" w:color="auto"/>
            </w:tcBorders>
            <w:shd w:val="clear" w:color="auto" w:fill="FFFFFF"/>
          </w:tcPr>
          <w:p w14:paraId="6DED254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М.СDЕ.90001</w:t>
            </w:r>
          </w:p>
        </w:tc>
        <w:tc>
          <w:tcPr>
            <w:tcW w:w="4541" w:type="dxa"/>
            <w:tcBorders>
              <w:top w:val="single" w:sz="4" w:space="0" w:color="auto"/>
              <w:left w:val="single" w:sz="4" w:space="0" w:color="auto"/>
            </w:tcBorders>
            <w:shd w:val="clear" w:color="auto" w:fill="FFFFFF"/>
            <w:vAlign w:val="center"/>
          </w:tcPr>
          <w:p w14:paraId="3DBD3EB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ссdо:ЕDocheaderType (М.СDТ.90001) Որոշվում է ներդրված տարրերի արժեքների տարածքներով</w:t>
            </w:r>
          </w:p>
        </w:tc>
        <w:tc>
          <w:tcPr>
            <w:tcW w:w="700" w:type="dxa"/>
            <w:tcBorders>
              <w:top w:val="single" w:sz="4" w:space="0" w:color="auto"/>
              <w:left w:val="single" w:sz="4" w:space="0" w:color="auto"/>
              <w:right w:val="single" w:sz="4" w:space="0" w:color="auto"/>
            </w:tcBorders>
            <w:shd w:val="clear" w:color="auto" w:fill="FFFFFF"/>
          </w:tcPr>
          <w:p w14:paraId="201AAA8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102E69C1" w14:textId="77777777" w:rsidTr="00120528">
        <w:trPr>
          <w:jc w:val="center"/>
        </w:trPr>
        <w:tc>
          <w:tcPr>
            <w:tcW w:w="269" w:type="dxa"/>
            <w:vMerge w:val="restart"/>
            <w:tcBorders>
              <w:top w:val="single" w:sz="4" w:space="0" w:color="auto"/>
            </w:tcBorders>
            <w:shd w:val="clear" w:color="auto" w:fill="FFFFFF"/>
          </w:tcPr>
          <w:p w14:paraId="6CC6922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tcPr>
          <w:p w14:paraId="18E278E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AD091A" w:rsidRPr="00DB4833">
              <w:rPr>
                <w:rStyle w:val="Bodytext212pt"/>
                <w:rFonts w:ascii="Sylfaen" w:hAnsi="Sylfaen"/>
              </w:rPr>
              <w:tab/>
            </w:r>
            <w:r w:rsidRPr="00DB4833">
              <w:rPr>
                <w:rStyle w:val="Bodytext212pt"/>
                <w:rFonts w:ascii="Sylfaen" w:hAnsi="Sylfaen"/>
              </w:rPr>
              <w:t>Ընդհանուր գործընթացի հաղորդագրության ծածկագիր</w:t>
            </w:r>
          </w:p>
          <w:p w14:paraId="4345045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(сsdо:InfЕnvе1ореСоdе)</w:t>
            </w:r>
          </w:p>
        </w:tc>
        <w:tc>
          <w:tcPr>
            <w:tcW w:w="3614" w:type="dxa"/>
            <w:gridSpan w:val="2"/>
            <w:tcBorders>
              <w:top w:val="single" w:sz="4" w:space="0" w:color="auto"/>
              <w:left w:val="single" w:sz="4" w:space="0" w:color="auto"/>
            </w:tcBorders>
            <w:shd w:val="clear" w:color="auto" w:fill="FFFFFF"/>
          </w:tcPr>
          <w:p w14:paraId="49C56AC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հաղորդագրության ծածկագրային նշան</w:t>
            </w:r>
          </w:p>
        </w:tc>
        <w:tc>
          <w:tcPr>
            <w:tcW w:w="1759" w:type="dxa"/>
            <w:tcBorders>
              <w:top w:val="single" w:sz="4" w:space="0" w:color="auto"/>
              <w:left w:val="single" w:sz="4" w:space="0" w:color="auto"/>
            </w:tcBorders>
            <w:shd w:val="clear" w:color="auto" w:fill="FFFFFF"/>
          </w:tcPr>
          <w:p w14:paraId="359F46D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М.SDE.90010</w:t>
            </w:r>
          </w:p>
        </w:tc>
        <w:tc>
          <w:tcPr>
            <w:tcW w:w="4541" w:type="dxa"/>
            <w:tcBorders>
              <w:top w:val="single" w:sz="4" w:space="0" w:color="auto"/>
              <w:left w:val="single" w:sz="4" w:space="0" w:color="auto"/>
            </w:tcBorders>
            <w:shd w:val="clear" w:color="auto" w:fill="FFFFFF"/>
            <w:vAlign w:val="bottom"/>
          </w:tcPr>
          <w:p w14:paraId="3A6C7B9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csdo:InfEnveloреСоdеТуре (М.SDТ.90004)</w:t>
            </w:r>
          </w:p>
          <w:p w14:paraId="6ECD59F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կանոնակարգին համապատասխան։</w:t>
            </w:r>
          </w:p>
          <w:p w14:paraId="570249D3" w14:textId="3CCE550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Р\.[А-Z] {2}\.[0- 9]{2}\.МSG\.[0-9]{3}</w:t>
            </w:r>
          </w:p>
        </w:tc>
        <w:tc>
          <w:tcPr>
            <w:tcW w:w="700" w:type="dxa"/>
            <w:tcBorders>
              <w:top w:val="single" w:sz="4" w:space="0" w:color="auto"/>
              <w:left w:val="single" w:sz="4" w:space="0" w:color="auto"/>
              <w:right w:val="single" w:sz="4" w:space="0" w:color="auto"/>
            </w:tcBorders>
            <w:shd w:val="clear" w:color="auto" w:fill="FFFFFF"/>
          </w:tcPr>
          <w:p w14:paraId="0DD71A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287D3516" w14:textId="77777777" w:rsidTr="00120528">
        <w:trPr>
          <w:jc w:val="center"/>
        </w:trPr>
        <w:tc>
          <w:tcPr>
            <w:tcW w:w="269" w:type="dxa"/>
            <w:vMerge/>
            <w:shd w:val="clear" w:color="auto" w:fill="FFFFFF"/>
          </w:tcPr>
          <w:p w14:paraId="5F9BBFF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bottom w:val="single" w:sz="4" w:space="0" w:color="auto"/>
            </w:tcBorders>
            <w:shd w:val="clear" w:color="auto" w:fill="FFFFFF"/>
          </w:tcPr>
          <w:p w14:paraId="751F6E8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ծածկագիր</w:t>
            </w:r>
          </w:p>
          <w:p w14:paraId="51E0BD3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(сsdо:ЕDосСоdе)</w:t>
            </w:r>
          </w:p>
        </w:tc>
        <w:tc>
          <w:tcPr>
            <w:tcW w:w="3614" w:type="dxa"/>
            <w:gridSpan w:val="2"/>
            <w:tcBorders>
              <w:top w:val="single" w:sz="4" w:space="0" w:color="auto"/>
              <w:left w:val="single" w:sz="4" w:space="0" w:color="auto"/>
              <w:bottom w:val="single" w:sz="4" w:space="0" w:color="auto"/>
            </w:tcBorders>
            <w:shd w:val="clear" w:color="auto" w:fill="FFFFFF"/>
          </w:tcPr>
          <w:p w14:paraId="35C79E0E" w14:textId="66D52C3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էլեկտրոնային փաստաթղթի (տեղեկությունների) ծածկագրային նշան՝ էլեկտրոնային փաստաթղթերի </w:t>
            </w:r>
            <w:r w:rsidR="00EC6369">
              <w:rPr>
                <w:rStyle w:val="Bodytext212pt"/>
                <w:rFonts w:ascii="Sylfaen" w:hAnsi="Sylfaen"/>
              </w:rPr>
              <w:t>և</w:t>
            </w:r>
            <w:r w:rsidRPr="00DB4833">
              <w:rPr>
                <w:rStyle w:val="Bodytext212pt"/>
                <w:rFonts w:ascii="Sylfaen" w:hAnsi="Sylfaen"/>
              </w:rPr>
              <w:t xml:space="preserve"> </w:t>
            </w:r>
            <w:r w:rsidRPr="00DB4833">
              <w:rPr>
                <w:rStyle w:val="Bodytext212pt"/>
                <w:rFonts w:ascii="Sylfaen" w:hAnsi="Sylfaen"/>
              </w:rPr>
              <w:lastRenderedPageBreak/>
              <w:t>տեղեկությունների կառուցվածքների ռեեստրին համապատասխան</w:t>
            </w:r>
          </w:p>
        </w:tc>
        <w:tc>
          <w:tcPr>
            <w:tcW w:w="1759" w:type="dxa"/>
            <w:tcBorders>
              <w:top w:val="single" w:sz="4" w:space="0" w:color="auto"/>
              <w:left w:val="single" w:sz="4" w:space="0" w:color="auto"/>
              <w:bottom w:val="single" w:sz="4" w:space="0" w:color="auto"/>
            </w:tcBorders>
            <w:shd w:val="clear" w:color="auto" w:fill="FFFFFF"/>
          </w:tcPr>
          <w:p w14:paraId="460745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М.SDЕ.90001</w:t>
            </w:r>
          </w:p>
        </w:tc>
        <w:tc>
          <w:tcPr>
            <w:tcW w:w="4541" w:type="dxa"/>
            <w:tcBorders>
              <w:top w:val="single" w:sz="4" w:space="0" w:color="auto"/>
              <w:left w:val="single" w:sz="4" w:space="0" w:color="auto"/>
              <w:bottom w:val="single" w:sz="4" w:space="0" w:color="auto"/>
            </w:tcBorders>
            <w:shd w:val="clear" w:color="auto" w:fill="FFFFFF"/>
            <w:vAlign w:val="center"/>
          </w:tcPr>
          <w:p w14:paraId="20140E7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csdo:EDocCodeТуре (М.SDТ.90001)</w:t>
            </w:r>
          </w:p>
          <w:p w14:paraId="3C7CB19E" w14:textId="7DEBAF3C"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w:t>
            </w:r>
            <w:r w:rsidRPr="00DB4833">
              <w:rPr>
                <w:rStyle w:val="Bodytext212pt"/>
                <w:rFonts w:ascii="Sylfaen" w:hAnsi="Sylfaen"/>
              </w:rPr>
              <w:lastRenderedPageBreak/>
              <w:t>կառուցվածքների ռեեստրին համապատասխան</w:t>
            </w:r>
          </w:p>
          <w:p w14:paraId="16B6DCEF" w14:textId="26B54AE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R(\.[А-Z] {2}\.[А-Z] {2}\.[0- 9]{2})?\.[0-9]{3}</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00466AD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3648D111" w14:textId="77777777" w:rsidTr="00120528">
        <w:trPr>
          <w:jc w:val="center"/>
        </w:trPr>
        <w:tc>
          <w:tcPr>
            <w:tcW w:w="276" w:type="dxa"/>
            <w:gridSpan w:val="2"/>
            <w:vMerge w:val="restart"/>
            <w:tcBorders>
              <w:top w:val="single" w:sz="4" w:space="0" w:color="auto"/>
            </w:tcBorders>
            <w:shd w:val="clear" w:color="auto" w:fill="FFFFFF"/>
          </w:tcPr>
          <w:p w14:paraId="666A605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tcPr>
          <w:p w14:paraId="19FDC4B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AD091A" w:rsidRPr="00DB4833">
              <w:rPr>
                <w:rStyle w:val="Bodytext212pt"/>
                <w:rFonts w:ascii="Sylfaen" w:hAnsi="Sylfaen"/>
              </w:rPr>
              <w:tab/>
            </w:r>
            <w:r w:rsidRPr="00DB4833">
              <w:rPr>
                <w:rStyle w:val="Bodytext212pt"/>
                <w:rFonts w:ascii="Sylfaen" w:hAnsi="Sylfaen"/>
              </w:rPr>
              <w:t>Էլեկտրոնային փաստաթղթի (տեղեկությունների) նույնա</w:t>
            </w:r>
            <w:r w:rsidR="00862797" w:rsidRPr="00DB4833">
              <w:rPr>
                <w:rStyle w:val="Bodytext212pt"/>
                <w:rFonts w:ascii="Sylfaen" w:hAnsi="Sylfaen"/>
              </w:rPr>
              <w:t>կանա</w:t>
            </w:r>
            <w:r w:rsidRPr="00DB4833">
              <w:rPr>
                <w:rStyle w:val="Bodytext212pt"/>
                <w:rFonts w:ascii="Sylfaen" w:hAnsi="Sylfaen"/>
              </w:rPr>
              <w:t>ցուցիչ</w:t>
            </w:r>
          </w:p>
          <w:p w14:paraId="376F75C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(сsdo:ЕDосId)</w:t>
            </w:r>
          </w:p>
        </w:tc>
        <w:tc>
          <w:tcPr>
            <w:tcW w:w="3607" w:type="dxa"/>
            <w:tcBorders>
              <w:top w:val="single" w:sz="4" w:space="0" w:color="auto"/>
              <w:left w:val="single" w:sz="4" w:space="0" w:color="auto"/>
            </w:tcBorders>
            <w:shd w:val="clear" w:color="auto" w:fill="FFFFFF"/>
          </w:tcPr>
          <w:p w14:paraId="4A06CF2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 որը միանշանակ նույնականացնում է էլեկտրոնային փաստաթուղթը (տեղեկությունները)</w:t>
            </w:r>
          </w:p>
        </w:tc>
        <w:tc>
          <w:tcPr>
            <w:tcW w:w="1759" w:type="dxa"/>
            <w:tcBorders>
              <w:top w:val="single" w:sz="4" w:space="0" w:color="auto"/>
              <w:left w:val="single" w:sz="4" w:space="0" w:color="auto"/>
            </w:tcBorders>
            <w:shd w:val="clear" w:color="auto" w:fill="FFFFFF"/>
          </w:tcPr>
          <w:p w14:paraId="0244EB6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М.SDЕ.90007</w:t>
            </w:r>
          </w:p>
        </w:tc>
        <w:tc>
          <w:tcPr>
            <w:tcW w:w="4541" w:type="dxa"/>
            <w:tcBorders>
              <w:top w:val="single" w:sz="4" w:space="0" w:color="auto"/>
              <w:left w:val="single" w:sz="4" w:space="0" w:color="auto"/>
            </w:tcBorders>
            <w:shd w:val="clear" w:color="auto" w:fill="FFFFFF"/>
            <w:vAlign w:val="bottom"/>
          </w:tcPr>
          <w:p w14:paraId="29085E2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csdo:UniversallyUniqueIdType</w:t>
            </w:r>
          </w:p>
          <w:p w14:paraId="411203A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6B22C8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Նույնականացուցիչի արժեքը՝ ISO/IEC 9834-8 ստանդարտին համապատասխան։</w:t>
            </w:r>
          </w:p>
          <w:p w14:paraId="30683981" w14:textId="5F79FF9F"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[0-9а-fА-F]{8}-[0-9а-fА- F] {4}-[0-9а-fА-F] {4}-[0-9а-fА-F] {4}- [0-9а-fА-F] {12}</w:t>
            </w:r>
          </w:p>
        </w:tc>
        <w:tc>
          <w:tcPr>
            <w:tcW w:w="700" w:type="dxa"/>
            <w:tcBorders>
              <w:top w:val="single" w:sz="4" w:space="0" w:color="auto"/>
              <w:left w:val="single" w:sz="4" w:space="0" w:color="auto"/>
              <w:right w:val="single" w:sz="4" w:space="0" w:color="auto"/>
            </w:tcBorders>
            <w:shd w:val="clear" w:color="auto" w:fill="FFFFFF"/>
          </w:tcPr>
          <w:p w14:paraId="2972DB0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589317BE" w14:textId="77777777" w:rsidTr="00120528">
        <w:trPr>
          <w:jc w:val="center"/>
        </w:trPr>
        <w:tc>
          <w:tcPr>
            <w:tcW w:w="276" w:type="dxa"/>
            <w:gridSpan w:val="2"/>
            <w:vMerge/>
            <w:shd w:val="clear" w:color="auto" w:fill="FFFFFF"/>
          </w:tcPr>
          <w:p w14:paraId="22893DE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tcPr>
          <w:p w14:paraId="0617F69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AD091A" w:rsidRPr="00DB4833">
              <w:rPr>
                <w:rStyle w:val="Bodytext212pt"/>
                <w:rFonts w:ascii="Sylfaen" w:hAnsi="Sylfaen"/>
              </w:rPr>
              <w:tab/>
            </w:r>
            <w:r w:rsidRPr="00DB4833">
              <w:rPr>
                <w:rStyle w:val="Bodytext212pt"/>
                <w:rFonts w:ascii="Sylfaen" w:hAnsi="Sylfaen"/>
              </w:rPr>
              <w:t>Ելակետային էլեկտրոնային փաստաթղթի (տեղեկությունների) նույնականացուցիչ</w:t>
            </w:r>
          </w:p>
          <w:p w14:paraId="605C09D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(сsdо:ЕDосRefId)</w:t>
            </w:r>
          </w:p>
        </w:tc>
        <w:tc>
          <w:tcPr>
            <w:tcW w:w="3607" w:type="dxa"/>
            <w:tcBorders>
              <w:top w:val="single" w:sz="4" w:space="0" w:color="auto"/>
              <w:left w:val="single" w:sz="4" w:space="0" w:color="auto"/>
            </w:tcBorders>
            <w:shd w:val="clear" w:color="auto" w:fill="FFFFFF"/>
          </w:tcPr>
          <w:p w14:paraId="45F2A180" w14:textId="35922EB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նույնականացուցիչը, որին ի պատասխան ձ</w:t>
            </w:r>
            <w:r w:rsidR="00EC6369">
              <w:rPr>
                <w:rStyle w:val="Bodytext212pt"/>
                <w:rFonts w:ascii="Sylfaen" w:hAnsi="Sylfaen"/>
              </w:rPr>
              <w:t>և</w:t>
            </w:r>
            <w:r w:rsidRPr="00DB4833">
              <w:rPr>
                <w:rStyle w:val="Bodytext212pt"/>
                <w:rFonts w:ascii="Sylfaen" w:hAnsi="Sylfaen"/>
              </w:rPr>
              <w:t>ավորվել է տվյալ էլեկտրոնային փաստաթուղթը (տեղեկությունները)</w:t>
            </w:r>
          </w:p>
        </w:tc>
        <w:tc>
          <w:tcPr>
            <w:tcW w:w="1759" w:type="dxa"/>
            <w:tcBorders>
              <w:top w:val="single" w:sz="4" w:space="0" w:color="auto"/>
              <w:left w:val="single" w:sz="4" w:space="0" w:color="auto"/>
            </w:tcBorders>
            <w:shd w:val="clear" w:color="auto" w:fill="FFFFFF"/>
          </w:tcPr>
          <w:p w14:paraId="082A72E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М.SDЕ.90008</w:t>
            </w:r>
          </w:p>
        </w:tc>
        <w:tc>
          <w:tcPr>
            <w:tcW w:w="4541" w:type="dxa"/>
            <w:tcBorders>
              <w:top w:val="single" w:sz="4" w:space="0" w:color="auto"/>
              <w:left w:val="single" w:sz="4" w:space="0" w:color="auto"/>
            </w:tcBorders>
            <w:shd w:val="clear" w:color="auto" w:fill="FFFFFF"/>
            <w:vAlign w:val="bottom"/>
          </w:tcPr>
          <w:p w14:paraId="5F870C1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csdo:UniversallyUniqueIdType</w:t>
            </w:r>
          </w:p>
          <w:p w14:paraId="5AE7B81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068DBC6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Նույնականացուցիչի արժեքը՝ ISO/IEC 9834-8 ստանդարտին համապատասխան։</w:t>
            </w:r>
          </w:p>
          <w:p w14:paraId="068236F5" w14:textId="1C5F6BA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 {8}-[0-9а-fА- F] {4}-[0-9а-fА-F] {4}-[0-9а-fА-F] {4}- [0-9а-fА-F] {12}</w:t>
            </w:r>
          </w:p>
        </w:tc>
        <w:tc>
          <w:tcPr>
            <w:tcW w:w="700" w:type="dxa"/>
            <w:tcBorders>
              <w:top w:val="single" w:sz="4" w:space="0" w:color="auto"/>
              <w:left w:val="single" w:sz="4" w:space="0" w:color="auto"/>
              <w:right w:val="single" w:sz="4" w:space="0" w:color="auto"/>
            </w:tcBorders>
            <w:shd w:val="clear" w:color="auto" w:fill="FFFFFF"/>
          </w:tcPr>
          <w:p w14:paraId="4C82FF9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487F7429" w14:textId="77777777" w:rsidTr="00120528">
        <w:trPr>
          <w:jc w:val="center"/>
        </w:trPr>
        <w:tc>
          <w:tcPr>
            <w:tcW w:w="276" w:type="dxa"/>
            <w:gridSpan w:val="2"/>
            <w:vMerge/>
            <w:shd w:val="clear" w:color="auto" w:fill="FFFFFF"/>
          </w:tcPr>
          <w:p w14:paraId="1E02CB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tcBorders>
            <w:shd w:val="clear" w:color="auto" w:fill="FFFFFF"/>
            <w:vAlign w:val="center"/>
          </w:tcPr>
          <w:p w14:paraId="6C4435DF" w14:textId="13D0566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AD091A" w:rsidRPr="00DB4833">
              <w:rPr>
                <w:rStyle w:val="Bodytext212pt"/>
                <w:rFonts w:ascii="Sylfaen" w:hAnsi="Sylfaen"/>
              </w:rPr>
              <w:tab/>
            </w:r>
            <w:r w:rsidRPr="00DB4833">
              <w:rPr>
                <w:rStyle w:val="Bodytext212pt"/>
                <w:rFonts w:ascii="Sylfaen" w:hAnsi="Sylfaen"/>
              </w:rPr>
              <w:t xml:space="preserve">Էլեկտրոնային փաստաթղթի </w:t>
            </w:r>
            <w:r w:rsidRPr="00DB4833">
              <w:rPr>
                <w:rStyle w:val="Bodytext212pt"/>
                <w:rFonts w:ascii="Sylfaen" w:hAnsi="Sylfaen"/>
              </w:rPr>
              <w:lastRenderedPageBreak/>
              <w:t xml:space="preserve">(տեղեկությունների) ամսաթիվ </w:t>
            </w:r>
            <w:r w:rsidR="00EC6369">
              <w:rPr>
                <w:rStyle w:val="Bodytext212pt"/>
                <w:rFonts w:ascii="Sylfaen" w:hAnsi="Sylfaen"/>
              </w:rPr>
              <w:t>և</w:t>
            </w:r>
            <w:r w:rsidRPr="00DB4833">
              <w:rPr>
                <w:rStyle w:val="Bodytext212pt"/>
                <w:rFonts w:ascii="Sylfaen" w:hAnsi="Sylfaen"/>
              </w:rPr>
              <w:t xml:space="preserve"> ժամ (csdo:EDocDateTime)</w:t>
            </w:r>
          </w:p>
        </w:tc>
        <w:tc>
          <w:tcPr>
            <w:tcW w:w="3607" w:type="dxa"/>
            <w:tcBorders>
              <w:top w:val="single" w:sz="4" w:space="0" w:color="auto"/>
              <w:left w:val="single" w:sz="4" w:space="0" w:color="auto"/>
            </w:tcBorders>
            <w:shd w:val="clear" w:color="auto" w:fill="FFFFFF"/>
            <w:vAlign w:val="center"/>
          </w:tcPr>
          <w:p w14:paraId="0FD39B35" w14:textId="3FD4A1E5"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էլեկտրոնային փաստաթղթի (տեղեկությունների) ստեղծման </w:t>
            </w:r>
            <w:r w:rsidRPr="00DB4833">
              <w:rPr>
                <w:rStyle w:val="Bodytext212pt"/>
                <w:rFonts w:ascii="Sylfaen" w:hAnsi="Sylfaen"/>
              </w:rPr>
              <w:lastRenderedPageBreak/>
              <w:t xml:space="preserve">ամսաթիվ </w:t>
            </w:r>
            <w:r w:rsidR="00EC6369">
              <w:rPr>
                <w:rStyle w:val="Bodytext212pt"/>
                <w:rFonts w:ascii="Sylfaen" w:hAnsi="Sylfaen"/>
              </w:rPr>
              <w:t>և</w:t>
            </w:r>
            <w:r w:rsidRPr="00DB4833">
              <w:rPr>
                <w:rStyle w:val="Bodytext212pt"/>
                <w:rFonts w:ascii="Sylfaen" w:hAnsi="Sylfaen"/>
              </w:rPr>
              <w:t xml:space="preserve"> ժամ</w:t>
            </w:r>
          </w:p>
        </w:tc>
        <w:tc>
          <w:tcPr>
            <w:tcW w:w="1759" w:type="dxa"/>
            <w:tcBorders>
              <w:top w:val="single" w:sz="4" w:space="0" w:color="auto"/>
              <w:left w:val="single" w:sz="4" w:space="0" w:color="auto"/>
            </w:tcBorders>
            <w:shd w:val="clear" w:color="auto" w:fill="FFFFFF"/>
          </w:tcPr>
          <w:p w14:paraId="43F6090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М.SDЕ.90002</w:t>
            </w:r>
          </w:p>
        </w:tc>
        <w:tc>
          <w:tcPr>
            <w:tcW w:w="4541" w:type="dxa"/>
            <w:tcBorders>
              <w:top w:val="single" w:sz="4" w:space="0" w:color="auto"/>
              <w:left w:val="single" w:sz="4" w:space="0" w:color="auto"/>
            </w:tcBorders>
            <w:shd w:val="clear" w:color="auto" w:fill="FFFFFF"/>
            <w:vAlign w:val="center"/>
          </w:tcPr>
          <w:p w14:paraId="50C479E0"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bdt:DateТimeТуре (М.ВDТ.00006)</w:t>
            </w:r>
          </w:p>
          <w:p w14:paraId="1C8472A6" w14:textId="30BE8AF9"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00" w:type="dxa"/>
            <w:tcBorders>
              <w:top w:val="single" w:sz="4" w:space="0" w:color="auto"/>
              <w:left w:val="single" w:sz="4" w:space="0" w:color="auto"/>
              <w:right w:val="single" w:sz="4" w:space="0" w:color="auto"/>
            </w:tcBorders>
            <w:shd w:val="clear" w:color="auto" w:fill="FFFFFF"/>
          </w:tcPr>
          <w:p w14:paraId="202F0FD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38E50459" w14:textId="77777777" w:rsidTr="00120528">
        <w:trPr>
          <w:jc w:val="center"/>
        </w:trPr>
        <w:tc>
          <w:tcPr>
            <w:tcW w:w="276" w:type="dxa"/>
            <w:gridSpan w:val="2"/>
            <w:vMerge/>
            <w:shd w:val="clear" w:color="auto" w:fill="FFFFFF"/>
          </w:tcPr>
          <w:p w14:paraId="5C9826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p>
        </w:tc>
        <w:tc>
          <w:tcPr>
            <w:tcW w:w="3740" w:type="dxa"/>
            <w:gridSpan w:val="2"/>
            <w:tcBorders>
              <w:top w:val="single" w:sz="4" w:space="0" w:color="auto"/>
              <w:left w:val="single" w:sz="4" w:space="0" w:color="auto"/>
              <w:bottom w:val="single" w:sz="4" w:space="0" w:color="auto"/>
            </w:tcBorders>
            <w:shd w:val="clear" w:color="auto" w:fill="FFFFFF"/>
          </w:tcPr>
          <w:p w14:paraId="540BF15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AD091A" w:rsidRPr="00DB4833">
              <w:rPr>
                <w:rStyle w:val="Bodytext212pt"/>
                <w:rFonts w:ascii="Sylfaen" w:hAnsi="Sylfaen"/>
              </w:rPr>
              <w:tab/>
            </w:r>
            <w:r w:rsidRPr="00DB4833">
              <w:rPr>
                <w:rStyle w:val="Bodytext212pt"/>
                <w:rFonts w:ascii="Sylfaen" w:hAnsi="Sylfaen"/>
              </w:rPr>
              <w:t>Լեզվի ծածկագիր (csdo:LanguageCode)</w:t>
            </w:r>
          </w:p>
        </w:tc>
        <w:tc>
          <w:tcPr>
            <w:tcW w:w="3607" w:type="dxa"/>
            <w:tcBorders>
              <w:top w:val="single" w:sz="4" w:space="0" w:color="auto"/>
              <w:left w:val="single" w:sz="4" w:space="0" w:color="auto"/>
              <w:bottom w:val="single" w:sz="4" w:space="0" w:color="auto"/>
            </w:tcBorders>
            <w:shd w:val="clear" w:color="auto" w:fill="FFFFFF"/>
          </w:tcPr>
          <w:p w14:paraId="6937B6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բնական լեզվի ծածկագրային նշան</w:t>
            </w:r>
          </w:p>
        </w:tc>
        <w:tc>
          <w:tcPr>
            <w:tcW w:w="1759" w:type="dxa"/>
            <w:tcBorders>
              <w:top w:val="single" w:sz="4" w:space="0" w:color="auto"/>
              <w:left w:val="single" w:sz="4" w:space="0" w:color="auto"/>
              <w:bottom w:val="single" w:sz="4" w:space="0" w:color="auto"/>
            </w:tcBorders>
            <w:shd w:val="clear" w:color="auto" w:fill="FFFFFF"/>
          </w:tcPr>
          <w:p w14:paraId="1970C39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М.SDЕ.00051</w:t>
            </w:r>
          </w:p>
        </w:tc>
        <w:tc>
          <w:tcPr>
            <w:tcW w:w="4541" w:type="dxa"/>
            <w:tcBorders>
              <w:top w:val="single" w:sz="4" w:space="0" w:color="auto"/>
              <w:left w:val="single" w:sz="4" w:space="0" w:color="auto"/>
              <w:bottom w:val="single" w:sz="4" w:space="0" w:color="auto"/>
            </w:tcBorders>
            <w:shd w:val="clear" w:color="auto" w:fill="FFFFFF"/>
            <w:vAlign w:val="center"/>
          </w:tcPr>
          <w:p w14:paraId="160D360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сsdо:LanguageCodeTуре (М.SDТ.00051)</w:t>
            </w:r>
          </w:p>
          <w:p w14:paraId="13DD81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33B5747C" w14:textId="51A0241B"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53427D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F2855CB" w14:textId="77777777" w:rsidTr="00120528">
        <w:trPr>
          <w:jc w:val="center"/>
        </w:trPr>
        <w:tc>
          <w:tcPr>
            <w:tcW w:w="4016" w:type="dxa"/>
            <w:gridSpan w:val="4"/>
            <w:tcBorders>
              <w:top w:val="single" w:sz="4" w:space="0" w:color="auto"/>
              <w:left w:val="single" w:sz="4" w:space="0" w:color="auto"/>
            </w:tcBorders>
            <w:shd w:val="clear" w:color="auto" w:fill="FFFFFF"/>
          </w:tcPr>
          <w:p w14:paraId="44E4A6B8" w14:textId="20C4F966"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AD091A" w:rsidRPr="00DB4833">
              <w:rPr>
                <w:rStyle w:val="Bodytext212pt"/>
                <w:rFonts w:ascii="Sylfaen" w:hAnsi="Sylfaen"/>
              </w:rPr>
              <w:tab/>
            </w:r>
            <w:r w:rsidR="006B0FB0" w:rsidRPr="00DB4833">
              <w:rPr>
                <w:rStyle w:val="Bodytext212pt"/>
                <w:rFonts w:ascii="Sylfaen" w:hAnsi="Sylfaen"/>
              </w:rPr>
              <w:t xml:space="preserve">Թարմացման ամսաթիվ </w:t>
            </w:r>
            <w:r w:rsidR="00EC6369">
              <w:rPr>
                <w:rStyle w:val="Bodytext212pt"/>
                <w:rFonts w:ascii="Sylfaen" w:hAnsi="Sylfaen"/>
              </w:rPr>
              <w:t>և</w:t>
            </w:r>
            <w:r w:rsidR="006B0FB0" w:rsidRPr="00DB4833">
              <w:rPr>
                <w:rStyle w:val="Bodytext212pt"/>
                <w:rFonts w:ascii="Sylfaen" w:hAnsi="Sylfaen"/>
              </w:rPr>
              <w:t xml:space="preserve"> ժամ (сsdо:UрdatеDateTime)</w:t>
            </w:r>
          </w:p>
        </w:tc>
        <w:tc>
          <w:tcPr>
            <w:tcW w:w="3607" w:type="dxa"/>
            <w:tcBorders>
              <w:top w:val="single" w:sz="4" w:space="0" w:color="auto"/>
              <w:left w:val="single" w:sz="4" w:space="0" w:color="auto"/>
            </w:tcBorders>
            <w:shd w:val="clear" w:color="auto" w:fill="FFFFFF"/>
            <w:vAlign w:val="center"/>
          </w:tcPr>
          <w:p w14:paraId="12DCB943" w14:textId="0D43B123"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ռեսուրսի (ռեեստրի, ցանկի, տվյալների բազայի) թարմացման ամսաթիվ </w:t>
            </w:r>
            <w:r w:rsidR="00EC6369">
              <w:rPr>
                <w:rStyle w:val="Bodytext212pt"/>
                <w:rFonts w:ascii="Sylfaen" w:hAnsi="Sylfaen"/>
              </w:rPr>
              <w:t>և</w:t>
            </w:r>
            <w:r w:rsidR="00862797" w:rsidRPr="00DB4833">
              <w:rPr>
                <w:rStyle w:val="Bodytext212pt"/>
                <w:rFonts w:ascii="Sylfaen" w:hAnsi="Sylfaen"/>
              </w:rPr>
              <w:t xml:space="preserve"> </w:t>
            </w:r>
            <w:r w:rsidRPr="00DB4833">
              <w:rPr>
                <w:rStyle w:val="Bodytext212pt"/>
                <w:rFonts w:ascii="Sylfaen" w:hAnsi="Sylfaen"/>
              </w:rPr>
              <w:t>ժամ</w:t>
            </w:r>
          </w:p>
        </w:tc>
        <w:tc>
          <w:tcPr>
            <w:tcW w:w="1759" w:type="dxa"/>
            <w:tcBorders>
              <w:top w:val="single" w:sz="4" w:space="0" w:color="auto"/>
              <w:left w:val="single" w:sz="4" w:space="0" w:color="auto"/>
            </w:tcBorders>
            <w:shd w:val="clear" w:color="auto" w:fill="FFFFFF"/>
          </w:tcPr>
          <w:p w14:paraId="38BBFFB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М.SDE.00079</w:t>
            </w:r>
          </w:p>
        </w:tc>
        <w:tc>
          <w:tcPr>
            <w:tcW w:w="4541" w:type="dxa"/>
            <w:tcBorders>
              <w:top w:val="single" w:sz="4" w:space="0" w:color="auto"/>
              <w:left w:val="single" w:sz="4" w:space="0" w:color="auto"/>
            </w:tcBorders>
            <w:shd w:val="clear" w:color="auto" w:fill="FFFFFF"/>
            <w:vAlign w:val="center"/>
          </w:tcPr>
          <w:p w14:paraId="1F4D77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bdt:DatеТimеТуре (М.BDТ.00006)</w:t>
            </w:r>
          </w:p>
          <w:p w14:paraId="79E8A52A" w14:textId="0D4F6CDD"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700" w:type="dxa"/>
            <w:tcBorders>
              <w:top w:val="single" w:sz="4" w:space="0" w:color="auto"/>
              <w:left w:val="single" w:sz="4" w:space="0" w:color="auto"/>
              <w:right w:val="single" w:sz="4" w:space="0" w:color="auto"/>
            </w:tcBorders>
            <w:shd w:val="clear" w:color="auto" w:fill="FFFFFF"/>
          </w:tcPr>
          <w:p w14:paraId="6D15248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6120CB8F" w14:textId="77777777" w:rsidTr="00120528">
        <w:trPr>
          <w:jc w:val="center"/>
        </w:trPr>
        <w:tc>
          <w:tcPr>
            <w:tcW w:w="4016" w:type="dxa"/>
            <w:gridSpan w:val="4"/>
            <w:tcBorders>
              <w:top w:val="single" w:sz="4" w:space="0" w:color="auto"/>
              <w:left w:val="single" w:sz="4" w:space="0" w:color="auto"/>
              <w:bottom w:val="single" w:sz="4" w:space="0" w:color="auto"/>
            </w:tcBorders>
            <w:shd w:val="clear" w:color="auto" w:fill="FFFFFF"/>
          </w:tcPr>
          <w:p w14:paraId="2970307A" w14:textId="77777777" w:rsidR="006B0FB0" w:rsidRPr="00DB4833" w:rsidRDefault="00591054"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AD091A" w:rsidRPr="00DB4833">
              <w:rPr>
                <w:rStyle w:val="Bodytext212pt"/>
                <w:rFonts w:ascii="Sylfaen" w:hAnsi="Sylfaen"/>
              </w:rPr>
              <w:tab/>
            </w:r>
            <w:r w:rsidR="006B0FB0" w:rsidRPr="00DB4833">
              <w:rPr>
                <w:rStyle w:val="Bodytext212pt"/>
                <w:rFonts w:ascii="Sylfaen" w:hAnsi="Sylfaen"/>
              </w:rPr>
              <w:t>Երկրի ծածկագիր (сsdо:CountryСоdе)</w:t>
            </w:r>
          </w:p>
        </w:tc>
        <w:tc>
          <w:tcPr>
            <w:tcW w:w="3607" w:type="dxa"/>
            <w:tcBorders>
              <w:top w:val="single" w:sz="4" w:space="0" w:color="auto"/>
              <w:left w:val="single" w:sz="4" w:space="0" w:color="auto"/>
              <w:bottom w:val="single" w:sz="4" w:space="0" w:color="auto"/>
            </w:tcBorders>
            <w:shd w:val="clear" w:color="auto" w:fill="FFFFFF"/>
          </w:tcPr>
          <w:p w14:paraId="5000891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տեղեկություններն ընդհանուր ռեսուրս (ռեեստր, ցանկ, տվյալների բազա) ներկայացրած երկրի ծածկագրային նշան</w:t>
            </w:r>
          </w:p>
        </w:tc>
        <w:tc>
          <w:tcPr>
            <w:tcW w:w="1759" w:type="dxa"/>
            <w:tcBorders>
              <w:top w:val="single" w:sz="4" w:space="0" w:color="auto"/>
              <w:left w:val="single" w:sz="4" w:space="0" w:color="auto"/>
              <w:bottom w:val="single" w:sz="4" w:space="0" w:color="auto"/>
            </w:tcBorders>
            <w:shd w:val="clear" w:color="auto" w:fill="FFFFFF"/>
          </w:tcPr>
          <w:p w14:paraId="3F9830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541" w:type="dxa"/>
            <w:tcBorders>
              <w:top w:val="single" w:sz="4" w:space="0" w:color="auto"/>
              <w:left w:val="single" w:sz="4" w:space="0" w:color="auto"/>
              <w:bottom w:val="single" w:sz="4" w:space="0" w:color="auto"/>
            </w:tcBorders>
            <w:shd w:val="clear" w:color="auto" w:fill="FFFFFF"/>
            <w:vAlign w:val="center"/>
          </w:tcPr>
          <w:p w14:paraId="4C7E874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сsdо:СоuntrуСоdеТуре (М.SDТ.00001)</w:t>
            </w:r>
          </w:p>
          <w:p w14:paraId="2D1935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w:t>
            </w:r>
          </w:p>
          <w:p w14:paraId="3B345586" w14:textId="73B8AED1"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 {2}</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61C1C14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bl>
    <w:p w14:paraId="422E1613" w14:textId="77777777" w:rsidR="006B0FB0" w:rsidRPr="00DB4833" w:rsidRDefault="006B0FB0" w:rsidP="009B6BDF">
      <w:pPr>
        <w:spacing w:after="160" w:line="360" w:lineRule="auto"/>
        <w:ind w:right="-8"/>
      </w:pPr>
    </w:p>
    <w:p w14:paraId="7D11AAAB" w14:textId="77777777" w:rsidR="006B0FB0" w:rsidRPr="00DB4833" w:rsidRDefault="006B0FB0" w:rsidP="009B6BDF">
      <w:pPr>
        <w:spacing w:after="160" w:line="360" w:lineRule="auto"/>
        <w:ind w:right="-8"/>
        <w:sectPr w:rsidR="006B0FB0" w:rsidRPr="00DB4833" w:rsidSect="00CA7E9B">
          <w:headerReference w:type="default" r:id="rId31"/>
          <w:type w:val="nextColumn"/>
          <w:pgSz w:w="16840" w:h="11900" w:orient="landscape"/>
          <w:pgMar w:top="1418" w:right="1418" w:bottom="1418" w:left="1418" w:header="0" w:footer="6" w:gutter="0"/>
          <w:pgNumType w:start="113"/>
          <w:cols w:space="720"/>
          <w:noEndnote/>
          <w:docGrid w:linePitch="360"/>
        </w:sectPr>
      </w:pPr>
    </w:p>
    <w:p w14:paraId="29CD652C" w14:textId="13A8F8EE" w:rsidR="006B0FB0" w:rsidRPr="00DB4833" w:rsidRDefault="00591054" w:rsidP="00120528">
      <w:pPr>
        <w:pStyle w:val="Bodytext20"/>
        <w:shd w:val="clear" w:color="auto" w:fill="auto"/>
        <w:tabs>
          <w:tab w:val="left" w:pos="1701"/>
        </w:tabs>
        <w:spacing w:before="0" w:after="160" w:line="336" w:lineRule="auto"/>
        <w:ind w:left="1134" w:right="1126" w:firstLine="0"/>
        <w:jc w:val="center"/>
        <w:rPr>
          <w:rFonts w:ascii="Sylfaen" w:hAnsi="Sylfaen"/>
          <w:sz w:val="24"/>
          <w:szCs w:val="24"/>
        </w:rPr>
      </w:pPr>
      <w:r w:rsidRPr="00DB4833">
        <w:rPr>
          <w:rFonts w:ascii="Sylfaen" w:hAnsi="Sylfaen"/>
          <w:sz w:val="24"/>
          <w:szCs w:val="24"/>
        </w:rPr>
        <w:lastRenderedPageBreak/>
        <w:t>2.</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փաստաթղթերի </w:t>
      </w:r>
      <w:r w:rsidR="00EC6369">
        <w:rPr>
          <w:rFonts w:ascii="Sylfaen" w:hAnsi="Sylfaen"/>
          <w:sz w:val="24"/>
          <w:szCs w:val="24"/>
        </w:rPr>
        <w:t>և</w:t>
      </w:r>
      <w:r w:rsidR="006B0FB0" w:rsidRPr="00DB4833">
        <w:rPr>
          <w:rFonts w:ascii="Sylfaen" w:hAnsi="Sylfaen"/>
          <w:sz w:val="24"/>
          <w:szCs w:val="24"/>
        </w:rPr>
        <w:t xml:space="preserve"> տեղեկությունների կառուցվածքները «Մաքսային վարչարարություն» առարկայական տարածքում</w:t>
      </w:r>
    </w:p>
    <w:p w14:paraId="47AF16FC" w14:textId="77777777" w:rsidR="006B0FB0" w:rsidRPr="00DB4833" w:rsidRDefault="006B0FB0" w:rsidP="00120528">
      <w:pPr>
        <w:pStyle w:val="Bodytext20"/>
        <w:shd w:val="clear" w:color="auto" w:fill="auto"/>
        <w:spacing w:before="0" w:after="120" w:line="240" w:lineRule="auto"/>
        <w:ind w:right="-6" w:firstLine="0"/>
        <w:jc w:val="center"/>
        <w:rPr>
          <w:rFonts w:ascii="Sylfaen" w:hAnsi="Sylfaen"/>
          <w:sz w:val="24"/>
          <w:szCs w:val="24"/>
        </w:rPr>
      </w:pPr>
    </w:p>
    <w:p w14:paraId="23119EC2"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ռեեստր» (R.CA.CC.05.001) էլեկտրոնային փաստաթղթի (տեղեկությունների) կառուցվածքի նկարագրությունը </w:t>
      </w:r>
      <w:r w:rsidR="00505133" w:rsidRPr="00DB4833">
        <w:rPr>
          <w:rFonts w:ascii="Sylfaen" w:hAnsi="Sylfaen"/>
          <w:sz w:val="24"/>
          <w:szCs w:val="24"/>
        </w:rPr>
        <w:t>բեր</w:t>
      </w:r>
      <w:r w:rsidRPr="00DB4833">
        <w:rPr>
          <w:rFonts w:ascii="Sylfaen" w:hAnsi="Sylfaen"/>
          <w:sz w:val="24"/>
          <w:szCs w:val="24"/>
        </w:rPr>
        <w:t xml:space="preserve">ված է </w:t>
      </w:r>
      <w:r w:rsidR="00505133" w:rsidRPr="00DB4833">
        <w:rPr>
          <w:rFonts w:ascii="Sylfaen" w:hAnsi="Sylfaen"/>
          <w:sz w:val="24"/>
          <w:szCs w:val="24"/>
        </w:rPr>
        <w:t xml:space="preserve">8-րդ </w:t>
      </w:r>
      <w:r w:rsidRPr="00DB4833">
        <w:rPr>
          <w:rFonts w:ascii="Sylfaen" w:hAnsi="Sylfaen"/>
          <w:sz w:val="24"/>
          <w:szCs w:val="24"/>
        </w:rPr>
        <w:t>աղյուսակում։</w:t>
      </w:r>
    </w:p>
    <w:p w14:paraId="760450D0" w14:textId="77777777" w:rsidR="006B0FB0" w:rsidRPr="00DB4833" w:rsidRDefault="006B0FB0" w:rsidP="00120528">
      <w:pPr>
        <w:pStyle w:val="Bodytext20"/>
        <w:shd w:val="clear" w:color="auto" w:fill="auto"/>
        <w:spacing w:before="0" w:after="120" w:line="240" w:lineRule="auto"/>
        <w:ind w:right="-6" w:firstLine="0"/>
        <w:jc w:val="right"/>
        <w:rPr>
          <w:rFonts w:ascii="Sylfaen" w:hAnsi="Sylfaen"/>
          <w:sz w:val="24"/>
          <w:szCs w:val="24"/>
        </w:rPr>
      </w:pPr>
      <w:r w:rsidRPr="00DB4833">
        <w:rPr>
          <w:rFonts w:ascii="Sylfaen" w:hAnsi="Sylfaen"/>
          <w:sz w:val="24"/>
          <w:szCs w:val="24"/>
        </w:rPr>
        <w:t>Աղյուսակ 8</w:t>
      </w:r>
    </w:p>
    <w:p w14:paraId="1E9D41B0" w14:textId="77777777" w:rsidR="00120528" w:rsidRPr="00DB4833" w:rsidRDefault="00120528" w:rsidP="00120528">
      <w:pPr>
        <w:pStyle w:val="Bodytext20"/>
        <w:shd w:val="clear" w:color="auto" w:fill="auto"/>
        <w:spacing w:before="0" w:after="0" w:line="240" w:lineRule="auto"/>
        <w:ind w:right="-6" w:firstLine="0"/>
        <w:jc w:val="right"/>
        <w:rPr>
          <w:rFonts w:ascii="Sylfaen" w:hAnsi="Sylfaen"/>
          <w:sz w:val="24"/>
          <w:szCs w:val="24"/>
        </w:rPr>
      </w:pPr>
    </w:p>
    <w:p w14:paraId="11EDB5D0"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lang w:bidi="en-US"/>
        </w:rPr>
      </w:pPr>
      <w:r w:rsidRPr="00DB4833">
        <w:rPr>
          <w:rFonts w:ascii="Sylfaen" w:hAnsi="Sylfaen"/>
          <w:sz w:val="24"/>
          <w:szCs w:val="24"/>
        </w:rPr>
        <w:t>«Մաքսային ներկայացուցիչների ռեեստր» (R.CA.CC.05.001) էլեկտրոնային փաստաթղթի (տեղեկությունների) կառուցվածքի նկարագրություն</w:t>
      </w:r>
      <w:r w:rsidR="00862797" w:rsidRPr="00DB4833">
        <w:rPr>
          <w:rFonts w:ascii="Sylfaen" w:hAnsi="Sylfaen"/>
          <w:sz w:val="24"/>
          <w:szCs w:val="24"/>
        </w:rPr>
        <w:t>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648"/>
        <w:gridCol w:w="2486"/>
        <w:gridCol w:w="6244"/>
      </w:tblGrid>
      <w:tr w:rsidR="006B0FB0" w:rsidRPr="00DB4833" w14:paraId="32C4F067" w14:textId="77777777" w:rsidTr="00120528">
        <w:trPr>
          <w:jc w:val="center"/>
        </w:trPr>
        <w:tc>
          <w:tcPr>
            <w:tcW w:w="648" w:type="dxa"/>
            <w:tcBorders>
              <w:top w:val="single" w:sz="4" w:space="0" w:color="auto"/>
              <w:left w:val="single" w:sz="4" w:space="0" w:color="auto"/>
            </w:tcBorders>
            <w:shd w:val="clear" w:color="auto" w:fill="FFFFFF"/>
            <w:vAlign w:val="center"/>
          </w:tcPr>
          <w:p w14:paraId="67649A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19961A3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486" w:type="dxa"/>
            <w:tcBorders>
              <w:top w:val="single" w:sz="4" w:space="0" w:color="auto"/>
              <w:left w:val="single" w:sz="4" w:space="0" w:color="auto"/>
            </w:tcBorders>
            <w:shd w:val="clear" w:color="auto" w:fill="FFFFFF"/>
            <w:vAlign w:val="center"/>
          </w:tcPr>
          <w:p w14:paraId="2E790C4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Տարրի նշա</w:t>
            </w:r>
            <w:r w:rsidR="006A5C1A" w:rsidRPr="00DB4833">
              <w:rPr>
                <w:rStyle w:val="Bodytext212pt"/>
                <w:rFonts w:ascii="Sylfaen" w:hAnsi="Sylfaen"/>
              </w:rPr>
              <w:t>գիրը</w:t>
            </w:r>
          </w:p>
        </w:tc>
        <w:tc>
          <w:tcPr>
            <w:tcW w:w="6244" w:type="dxa"/>
            <w:tcBorders>
              <w:top w:val="single" w:sz="4" w:space="0" w:color="auto"/>
              <w:left w:val="single" w:sz="4" w:space="0" w:color="auto"/>
              <w:right w:val="single" w:sz="4" w:space="0" w:color="auto"/>
            </w:tcBorders>
            <w:shd w:val="clear" w:color="auto" w:fill="FFFFFF"/>
            <w:vAlign w:val="center"/>
          </w:tcPr>
          <w:p w14:paraId="74D88DC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Նկարագրություն</w:t>
            </w:r>
            <w:r w:rsidR="006A5C1A" w:rsidRPr="00DB4833">
              <w:rPr>
                <w:rStyle w:val="Bodytext212pt"/>
                <w:rFonts w:ascii="Sylfaen" w:hAnsi="Sylfaen"/>
              </w:rPr>
              <w:t>ը</w:t>
            </w:r>
          </w:p>
        </w:tc>
      </w:tr>
      <w:tr w:rsidR="006B0FB0" w:rsidRPr="00DB4833" w14:paraId="2A648B25" w14:textId="77777777" w:rsidTr="00120528">
        <w:trPr>
          <w:jc w:val="center"/>
        </w:trPr>
        <w:tc>
          <w:tcPr>
            <w:tcW w:w="648" w:type="dxa"/>
            <w:tcBorders>
              <w:top w:val="single" w:sz="4" w:space="0" w:color="auto"/>
              <w:left w:val="single" w:sz="4" w:space="0" w:color="auto"/>
            </w:tcBorders>
            <w:shd w:val="clear" w:color="auto" w:fill="FFFFFF"/>
          </w:tcPr>
          <w:p w14:paraId="48476DD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486" w:type="dxa"/>
            <w:tcBorders>
              <w:top w:val="single" w:sz="4" w:space="0" w:color="auto"/>
              <w:left w:val="single" w:sz="4" w:space="0" w:color="auto"/>
            </w:tcBorders>
            <w:shd w:val="clear" w:color="auto" w:fill="FFFFFF"/>
            <w:vAlign w:val="center"/>
          </w:tcPr>
          <w:p w14:paraId="774EBE4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244" w:type="dxa"/>
            <w:tcBorders>
              <w:top w:val="single" w:sz="4" w:space="0" w:color="auto"/>
              <w:left w:val="single" w:sz="4" w:space="0" w:color="auto"/>
              <w:right w:val="single" w:sz="4" w:space="0" w:color="auto"/>
            </w:tcBorders>
            <w:shd w:val="clear" w:color="auto" w:fill="FFFFFF"/>
            <w:vAlign w:val="center"/>
          </w:tcPr>
          <w:p w14:paraId="22E79C5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7E8D88BF" w14:textId="77777777" w:rsidTr="00120528">
        <w:trPr>
          <w:jc w:val="center"/>
        </w:trPr>
        <w:tc>
          <w:tcPr>
            <w:tcW w:w="648" w:type="dxa"/>
            <w:tcBorders>
              <w:top w:val="single" w:sz="4" w:space="0" w:color="auto"/>
              <w:left w:val="single" w:sz="4" w:space="0" w:color="auto"/>
            </w:tcBorders>
            <w:shd w:val="clear" w:color="auto" w:fill="FFFFFF"/>
          </w:tcPr>
          <w:p w14:paraId="6E3ADB5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486" w:type="dxa"/>
            <w:tcBorders>
              <w:top w:val="single" w:sz="4" w:space="0" w:color="auto"/>
              <w:left w:val="single" w:sz="4" w:space="0" w:color="auto"/>
            </w:tcBorders>
            <w:shd w:val="clear" w:color="auto" w:fill="FFFFFF"/>
            <w:vAlign w:val="center"/>
          </w:tcPr>
          <w:p w14:paraId="62FE5F37"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5397B87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ռեեստր</w:t>
            </w:r>
          </w:p>
        </w:tc>
      </w:tr>
      <w:tr w:rsidR="006B0FB0" w:rsidRPr="00DB4833" w14:paraId="0F9A6A43" w14:textId="77777777" w:rsidTr="00120528">
        <w:trPr>
          <w:jc w:val="center"/>
        </w:trPr>
        <w:tc>
          <w:tcPr>
            <w:tcW w:w="648" w:type="dxa"/>
            <w:tcBorders>
              <w:top w:val="single" w:sz="4" w:space="0" w:color="auto"/>
              <w:left w:val="single" w:sz="4" w:space="0" w:color="auto"/>
            </w:tcBorders>
            <w:shd w:val="clear" w:color="auto" w:fill="FFFFFF"/>
          </w:tcPr>
          <w:p w14:paraId="16C3F27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486" w:type="dxa"/>
            <w:tcBorders>
              <w:top w:val="single" w:sz="4" w:space="0" w:color="auto"/>
              <w:left w:val="single" w:sz="4" w:space="0" w:color="auto"/>
            </w:tcBorders>
            <w:shd w:val="clear" w:color="auto" w:fill="FFFFFF"/>
            <w:vAlign w:val="center"/>
          </w:tcPr>
          <w:p w14:paraId="7639621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127438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R.СА.СС.05.001</w:t>
            </w:r>
          </w:p>
        </w:tc>
      </w:tr>
      <w:tr w:rsidR="006B0FB0" w:rsidRPr="00DB4833" w14:paraId="7CACA9A1" w14:textId="77777777" w:rsidTr="00120528">
        <w:trPr>
          <w:jc w:val="center"/>
        </w:trPr>
        <w:tc>
          <w:tcPr>
            <w:tcW w:w="648" w:type="dxa"/>
            <w:tcBorders>
              <w:top w:val="single" w:sz="4" w:space="0" w:color="auto"/>
              <w:left w:val="single" w:sz="4" w:space="0" w:color="auto"/>
            </w:tcBorders>
            <w:shd w:val="clear" w:color="auto" w:fill="FFFFFF"/>
          </w:tcPr>
          <w:p w14:paraId="31EB541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2486" w:type="dxa"/>
            <w:tcBorders>
              <w:top w:val="single" w:sz="4" w:space="0" w:color="auto"/>
              <w:left w:val="single" w:sz="4" w:space="0" w:color="auto"/>
            </w:tcBorders>
            <w:shd w:val="clear" w:color="auto" w:fill="FFFFFF"/>
            <w:vAlign w:val="center"/>
          </w:tcPr>
          <w:p w14:paraId="2C07038D"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Տարբերակ</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24200D5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1.2.4</w:t>
            </w:r>
          </w:p>
        </w:tc>
      </w:tr>
      <w:tr w:rsidR="006B0FB0" w:rsidRPr="00DB4833" w14:paraId="3E92CAA5" w14:textId="77777777" w:rsidTr="00120528">
        <w:trPr>
          <w:jc w:val="center"/>
        </w:trPr>
        <w:tc>
          <w:tcPr>
            <w:tcW w:w="648" w:type="dxa"/>
            <w:tcBorders>
              <w:top w:val="single" w:sz="4" w:space="0" w:color="auto"/>
              <w:left w:val="single" w:sz="4" w:space="0" w:color="auto"/>
            </w:tcBorders>
            <w:shd w:val="clear" w:color="auto" w:fill="FFFFFF"/>
          </w:tcPr>
          <w:p w14:paraId="06F47C5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2486" w:type="dxa"/>
            <w:tcBorders>
              <w:top w:val="single" w:sz="4" w:space="0" w:color="auto"/>
              <w:left w:val="single" w:sz="4" w:space="0" w:color="auto"/>
            </w:tcBorders>
            <w:shd w:val="clear" w:color="auto" w:fill="FFFFFF"/>
            <w:vAlign w:val="center"/>
          </w:tcPr>
          <w:p w14:paraId="6C52594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Սահմանում</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vAlign w:val="center"/>
          </w:tcPr>
          <w:p w14:paraId="2E383D42"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ներկայացուցիչների ռեեստրից</w:t>
            </w:r>
          </w:p>
        </w:tc>
      </w:tr>
      <w:tr w:rsidR="006B0FB0" w:rsidRPr="00DB4833" w14:paraId="6F848395" w14:textId="77777777" w:rsidTr="00120528">
        <w:trPr>
          <w:jc w:val="center"/>
        </w:trPr>
        <w:tc>
          <w:tcPr>
            <w:tcW w:w="648" w:type="dxa"/>
            <w:tcBorders>
              <w:top w:val="single" w:sz="4" w:space="0" w:color="auto"/>
              <w:left w:val="single" w:sz="4" w:space="0" w:color="auto"/>
            </w:tcBorders>
            <w:shd w:val="clear" w:color="auto" w:fill="FFFFFF"/>
          </w:tcPr>
          <w:p w14:paraId="2074E23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p>
        </w:tc>
        <w:tc>
          <w:tcPr>
            <w:tcW w:w="2486" w:type="dxa"/>
            <w:tcBorders>
              <w:top w:val="single" w:sz="4" w:space="0" w:color="auto"/>
              <w:left w:val="single" w:sz="4" w:space="0" w:color="auto"/>
            </w:tcBorders>
            <w:shd w:val="clear" w:color="auto" w:fill="FFFFFF"/>
          </w:tcPr>
          <w:p w14:paraId="3F178D1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Օգտագործումը</w:t>
            </w:r>
          </w:p>
        </w:tc>
        <w:tc>
          <w:tcPr>
            <w:tcW w:w="6244" w:type="dxa"/>
            <w:tcBorders>
              <w:top w:val="single" w:sz="4" w:space="0" w:color="auto"/>
              <w:left w:val="single" w:sz="4" w:space="0" w:color="auto"/>
              <w:right w:val="single" w:sz="4" w:space="0" w:color="auto"/>
            </w:tcBorders>
            <w:shd w:val="clear" w:color="auto" w:fill="FFFFFF"/>
            <w:vAlign w:val="center"/>
          </w:tcPr>
          <w:p w14:paraId="058C3972" w14:textId="336D6678"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նախատեսված է մաքսային ներկայացուցիչների ռեեստրի ձ</w:t>
            </w:r>
            <w:r w:rsidR="00EC6369">
              <w:rPr>
                <w:rStyle w:val="Bodytext212pt"/>
                <w:rFonts w:ascii="Sylfaen" w:hAnsi="Sylfaen"/>
              </w:rPr>
              <w:t>և</w:t>
            </w:r>
            <w:r w:rsidRPr="00DB4833">
              <w:rPr>
                <w:rStyle w:val="Bodytext212pt"/>
                <w:rFonts w:ascii="Sylfaen" w:hAnsi="Sylfaen"/>
              </w:rPr>
              <w:t xml:space="preserve">ավորման </w:t>
            </w:r>
            <w:r w:rsidR="00EC6369">
              <w:rPr>
                <w:rStyle w:val="Bodytext212pt"/>
                <w:rFonts w:ascii="Sylfaen" w:hAnsi="Sylfaen"/>
              </w:rPr>
              <w:t>և</w:t>
            </w:r>
            <w:r w:rsidRPr="00DB4833">
              <w:rPr>
                <w:rStyle w:val="Bodytext212pt"/>
                <w:rFonts w:ascii="Sylfaen" w:hAnsi="Sylfaen"/>
              </w:rPr>
              <w:t xml:space="preserve"> վարման ընթացքում մաքսային ներկայացուցչի (մաքսային ներկայացուցիչների) մասին տեղեկությունների փոխանցման համար</w:t>
            </w:r>
          </w:p>
        </w:tc>
      </w:tr>
      <w:tr w:rsidR="006B0FB0" w:rsidRPr="00DB4833" w14:paraId="5CF295A9" w14:textId="77777777" w:rsidTr="00120528">
        <w:trPr>
          <w:jc w:val="center"/>
        </w:trPr>
        <w:tc>
          <w:tcPr>
            <w:tcW w:w="648" w:type="dxa"/>
            <w:tcBorders>
              <w:top w:val="single" w:sz="4" w:space="0" w:color="auto"/>
              <w:left w:val="single" w:sz="4" w:space="0" w:color="auto"/>
            </w:tcBorders>
            <w:shd w:val="clear" w:color="auto" w:fill="FFFFFF"/>
          </w:tcPr>
          <w:p w14:paraId="49B8DBA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6</w:t>
            </w:r>
          </w:p>
        </w:tc>
        <w:tc>
          <w:tcPr>
            <w:tcW w:w="2486" w:type="dxa"/>
            <w:tcBorders>
              <w:top w:val="single" w:sz="4" w:space="0" w:color="auto"/>
              <w:left w:val="single" w:sz="4" w:space="0" w:color="auto"/>
            </w:tcBorders>
            <w:shd w:val="clear" w:color="auto" w:fill="FFFFFF"/>
            <w:vAlign w:val="center"/>
          </w:tcPr>
          <w:p w14:paraId="53D028B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tcPr>
          <w:p w14:paraId="73B7603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urn:EEC:R:CA:CC:05:RegisterCustomsBroker:vl.2.4</w:t>
            </w:r>
          </w:p>
        </w:tc>
      </w:tr>
      <w:tr w:rsidR="006B0FB0" w:rsidRPr="00DB4833" w14:paraId="6FE459F5" w14:textId="77777777" w:rsidTr="00120528">
        <w:trPr>
          <w:jc w:val="center"/>
        </w:trPr>
        <w:tc>
          <w:tcPr>
            <w:tcW w:w="648" w:type="dxa"/>
            <w:tcBorders>
              <w:top w:val="single" w:sz="4" w:space="0" w:color="auto"/>
              <w:left w:val="single" w:sz="4" w:space="0" w:color="auto"/>
            </w:tcBorders>
            <w:shd w:val="clear" w:color="auto" w:fill="FFFFFF"/>
          </w:tcPr>
          <w:p w14:paraId="61646E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7</w:t>
            </w:r>
          </w:p>
        </w:tc>
        <w:tc>
          <w:tcPr>
            <w:tcW w:w="2486" w:type="dxa"/>
            <w:tcBorders>
              <w:top w:val="single" w:sz="4" w:space="0" w:color="auto"/>
              <w:left w:val="single" w:sz="4" w:space="0" w:color="auto"/>
            </w:tcBorders>
            <w:shd w:val="clear" w:color="auto" w:fill="FFFFFF"/>
            <w:vAlign w:val="center"/>
          </w:tcPr>
          <w:p w14:paraId="64EE2DD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XML փաստաթղթի արմատային տարր</w:t>
            </w:r>
            <w:r w:rsidR="00862797" w:rsidRPr="00DB4833">
              <w:rPr>
                <w:rStyle w:val="Bodytext212pt"/>
                <w:rFonts w:ascii="Sylfaen" w:hAnsi="Sylfaen"/>
              </w:rPr>
              <w:t>ը</w:t>
            </w:r>
          </w:p>
        </w:tc>
        <w:tc>
          <w:tcPr>
            <w:tcW w:w="6244" w:type="dxa"/>
            <w:tcBorders>
              <w:top w:val="single" w:sz="4" w:space="0" w:color="auto"/>
              <w:left w:val="single" w:sz="4" w:space="0" w:color="auto"/>
              <w:right w:val="single" w:sz="4" w:space="0" w:color="auto"/>
            </w:tcBorders>
            <w:shd w:val="clear" w:color="auto" w:fill="FFFFFF"/>
          </w:tcPr>
          <w:p w14:paraId="206222F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RegisterCustomsBroker</w:t>
            </w:r>
          </w:p>
        </w:tc>
      </w:tr>
      <w:tr w:rsidR="006B0FB0" w:rsidRPr="00DB4833" w14:paraId="07E9FB28" w14:textId="77777777" w:rsidTr="00120528">
        <w:trPr>
          <w:jc w:val="center"/>
        </w:trPr>
        <w:tc>
          <w:tcPr>
            <w:tcW w:w="648" w:type="dxa"/>
            <w:tcBorders>
              <w:top w:val="single" w:sz="4" w:space="0" w:color="auto"/>
              <w:left w:val="single" w:sz="4" w:space="0" w:color="auto"/>
              <w:bottom w:val="single" w:sz="4" w:space="0" w:color="auto"/>
            </w:tcBorders>
            <w:shd w:val="clear" w:color="auto" w:fill="FFFFFF"/>
          </w:tcPr>
          <w:p w14:paraId="265C125A"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8</w:t>
            </w:r>
          </w:p>
        </w:tc>
        <w:tc>
          <w:tcPr>
            <w:tcW w:w="2486" w:type="dxa"/>
            <w:tcBorders>
              <w:top w:val="single" w:sz="4" w:space="0" w:color="auto"/>
              <w:left w:val="single" w:sz="4" w:space="0" w:color="auto"/>
              <w:bottom w:val="single" w:sz="4" w:space="0" w:color="auto"/>
            </w:tcBorders>
            <w:shd w:val="clear" w:color="auto" w:fill="FFFFFF"/>
            <w:vAlign w:val="center"/>
          </w:tcPr>
          <w:p w14:paraId="3538D46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XML սխեմայի </w:t>
            </w:r>
            <w:r w:rsidR="005D62CF" w:rsidRPr="00DB4833">
              <w:rPr>
                <w:rStyle w:val="Bodytext212pt"/>
                <w:rFonts w:ascii="Sylfaen" w:hAnsi="Sylfaen"/>
              </w:rPr>
              <w:t>նիշք</w:t>
            </w:r>
            <w:r w:rsidRPr="00DB4833">
              <w:rPr>
                <w:rStyle w:val="Bodytext212pt"/>
                <w:rFonts w:ascii="Sylfaen" w:hAnsi="Sylfaen"/>
              </w:rPr>
              <w:t>ի անուն</w:t>
            </w:r>
            <w:r w:rsidR="00862797" w:rsidRPr="00DB4833">
              <w:rPr>
                <w:rStyle w:val="Bodytext212pt"/>
                <w:rFonts w:ascii="Sylfaen" w:hAnsi="Sylfaen"/>
              </w:rPr>
              <w:t>ը</w:t>
            </w:r>
          </w:p>
        </w:tc>
        <w:tc>
          <w:tcPr>
            <w:tcW w:w="6244" w:type="dxa"/>
            <w:tcBorders>
              <w:top w:val="single" w:sz="4" w:space="0" w:color="auto"/>
              <w:left w:val="single" w:sz="4" w:space="0" w:color="auto"/>
              <w:bottom w:val="single" w:sz="4" w:space="0" w:color="auto"/>
              <w:right w:val="single" w:sz="4" w:space="0" w:color="auto"/>
            </w:tcBorders>
            <w:shd w:val="clear" w:color="auto" w:fill="FFFFFF"/>
            <w:vAlign w:val="center"/>
          </w:tcPr>
          <w:p w14:paraId="60390E6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EEC_R_CA_CC_05_RegisterCustomsBroker_vl.2.4.xsd</w:t>
            </w:r>
          </w:p>
        </w:tc>
      </w:tr>
    </w:tbl>
    <w:p w14:paraId="3654E56E" w14:textId="77777777" w:rsidR="006B0FB0" w:rsidRPr="00DB4833" w:rsidRDefault="006B0FB0" w:rsidP="00120528">
      <w:pPr>
        <w:spacing w:after="120"/>
        <w:ind w:right="-6"/>
      </w:pPr>
    </w:p>
    <w:p w14:paraId="71F273C4"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 xml:space="preserve">Ներմուծվող անվանատիրույթները </w:t>
      </w:r>
      <w:r w:rsidR="006A5C1A" w:rsidRPr="00DB4833">
        <w:rPr>
          <w:rFonts w:ascii="Sylfaen" w:hAnsi="Sylfaen"/>
          <w:sz w:val="24"/>
          <w:szCs w:val="24"/>
        </w:rPr>
        <w:t>բեր</w:t>
      </w:r>
      <w:r w:rsidRPr="00DB4833">
        <w:rPr>
          <w:rFonts w:ascii="Sylfaen" w:hAnsi="Sylfaen"/>
          <w:sz w:val="24"/>
          <w:szCs w:val="24"/>
        </w:rPr>
        <w:t>ված են 9</w:t>
      </w:r>
      <w:r w:rsidR="004B708D" w:rsidRPr="00DB4833">
        <w:rPr>
          <w:rFonts w:ascii="Sylfaen" w:hAnsi="Sylfaen"/>
          <w:sz w:val="24"/>
          <w:szCs w:val="24"/>
        </w:rPr>
        <w:t>-</w:t>
      </w:r>
      <w:r w:rsidRPr="00DB4833">
        <w:rPr>
          <w:rFonts w:ascii="Sylfaen" w:hAnsi="Sylfaen"/>
          <w:sz w:val="24"/>
          <w:szCs w:val="24"/>
        </w:rPr>
        <w:t>րդ աղյուսակում։</w:t>
      </w:r>
    </w:p>
    <w:p w14:paraId="7D5018FD" w14:textId="77777777" w:rsidR="006B0FB0" w:rsidRPr="00DB4833" w:rsidRDefault="006B0FB0" w:rsidP="009B6BDF">
      <w:pPr>
        <w:spacing w:after="160" w:line="360" w:lineRule="auto"/>
        <w:rPr>
          <w:rFonts w:eastAsia="Times New Roman" w:cs="Times New Roman"/>
        </w:rPr>
      </w:pPr>
      <w:r w:rsidRPr="00DB4833">
        <w:br w:type="page"/>
      </w:r>
    </w:p>
    <w:p w14:paraId="04DBAC9B"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9.</w:t>
      </w:r>
    </w:p>
    <w:p w14:paraId="7A79722C" w14:textId="77777777" w:rsidR="006B0FB0" w:rsidRPr="00DB4833" w:rsidRDefault="006B0FB0" w:rsidP="009B6BDF">
      <w:pPr>
        <w:spacing w:after="160" w:line="360" w:lineRule="auto"/>
        <w:rPr>
          <w:rFonts w:eastAsia="Times New Roman" w:cs="Times New Roman"/>
        </w:rPr>
      </w:pPr>
    </w:p>
    <w:p w14:paraId="201E0736"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Ներմուծվող անվանատիրույթներ</w:t>
      </w:r>
      <w:r w:rsidR="00862797" w:rsidRPr="00DB4833">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6469"/>
        <w:gridCol w:w="2225"/>
      </w:tblGrid>
      <w:tr w:rsidR="006B0FB0" w:rsidRPr="00DB4833" w14:paraId="4F646CE9" w14:textId="77777777" w:rsidTr="00CA7E9B">
        <w:trPr>
          <w:jc w:val="center"/>
        </w:trPr>
        <w:tc>
          <w:tcPr>
            <w:tcW w:w="677" w:type="dxa"/>
            <w:tcBorders>
              <w:top w:val="single" w:sz="4" w:space="0" w:color="auto"/>
              <w:left w:val="single" w:sz="4" w:space="0" w:color="auto"/>
            </w:tcBorders>
            <w:shd w:val="clear" w:color="auto" w:fill="FFFFFF"/>
            <w:vAlign w:val="center"/>
          </w:tcPr>
          <w:p w14:paraId="3B07549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23452AF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6469" w:type="dxa"/>
            <w:tcBorders>
              <w:top w:val="single" w:sz="4" w:space="0" w:color="auto"/>
              <w:left w:val="single" w:sz="4" w:space="0" w:color="auto"/>
            </w:tcBorders>
            <w:shd w:val="clear" w:color="auto" w:fill="FFFFFF"/>
            <w:vAlign w:val="center"/>
          </w:tcPr>
          <w:p w14:paraId="2F8E97E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Անունների տիրույթի նույնականացուցիչ</w:t>
            </w:r>
          </w:p>
        </w:tc>
        <w:tc>
          <w:tcPr>
            <w:tcW w:w="2225" w:type="dxa"/>
            <w:tcBorders>
              <w:top w:val="single" w:sz="4" w:space="0" w:color="auto"/>
              <w:left w:val="single" w:sz="4" w:space="0" w:color="auto"/>
              <w:right w:val="single" w:sz="4" w:space="0" w:color="auto"/>
            </w:tcBorders>
            <w:shd w:val="clear" w:color="auto" w:fill="FFFFFF"/>
            <w:vAlign w:val="center"/>
          </w:tcPr>
          <w:p w14:paraId="0C66660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Նախածանց</w:t>
            </w:r>
          </w:p>
        </w:tc>
      </w:tr>
      <w:tr w:rsidR="006B0FB0" w:rsidRPr="00DB4833" w14:paraId="2D623590" w14:textId="77777777" w:rsidTr="00CA7E9B">
        <w:trPr>
          <w:jc w:val="center"/>
        </w:trPr>
        <w:tc>
          <w:tcPr>
            <w:tcW w:w="677" w:type="dxa"/>
            <w:tcBorders>
              <w:top w:val="single" w:sz="4" w:space="0" w:color="auto"/>
              <w:left w:val="single" w:sz="4" w:space="0" w:color="auto"/>
            </w:tcBorders>
            <w:shd w:val="clear" w:color="auto" w:fill="FFFFFF"/>
          </w:tcPr>
          <w:p w14:paraId="5AB30F18"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69" w:type="dxa"/>
            <w:tcBorders>
              <w:top w:val="single" w:sz="4" w:space="0" w:color="auto"/>
              <w:left w:val="single" w:sz="4" w:space="0" w:color="auto"/>
            </w:tcBorders>
            <w:shd w:val="clear" w:color="auto" w:fill="FFFFFF"/>
          </w:tcPr>
          <w:p w14:paraId="2256ED81"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225" w:type="dxa"/>
            <w:tcBorders>
              <w:top w:val="single" w:sz="4" w:space="0" w:color="auto"/>
              <w:left w:val="single" w:sz="4" w:space="0" w:color="auto"/>
              <w:right w:val="single" w:sz="4" w:space="0" w:color="auto"/>
            </w:tcBorders>
            <w:shd w:val="clear" w:color="auto" w:fill="FFFFFF"/>
          </w:tcPr>
          <w:p w14:paraId="7BE222E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r>
      <w:tr w:rsidR="006B0FB0" w:rsidRPr="00DB4833" w14:paraId="520283C9" w14:textId="77777777" w:rsidTr="00CA7E9B">
        <w:trPr>
          <w:jc w:val="center"/>
        </w:trPr>
        <w:tc>
          <w:tcPr>
            <w:tcW w:w="677" w:type="dxa"/>
            <w:tcBorders>
              <w:top w:val="single" w:sz="4" w:space="0" w:color="auto"/>
              <w:left w:val="single" w:sz="4" w:space="0" w:color="auto"/>
            </w:tcBorders>
            <w:shd w:val="clear" w:color="auto" w:fill="FFFFFF"/>
          </w:tcPr>
          <w:p w14:paraId="2BADA4F6"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6469" w:type="dxa"/>
            <w:tcBorders>
              <w:top w:val="single" w:sz="4" w:space="0" w:color="auto"/>
              <w:left w:val="single" w:sz="4" w:space="0" w:color="auto"/>
            </w:tcBorders>
            <w:shd w:val="clear" w:color="auto" w:fill="FFFFFF"/>
          </w:tcPr>
          <w:p w14:paraId="3F9E4E6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um:EEC:M:CA:ComplexDataObjects:vl.2.3</w:t>
            </w:r>
          </w:p>
        </w:tc>
        <w:tc>
          <w:tcPr>
            <w:tcW w:w="2225" w:type="dxa"/>
            <w:tcBorders>
              <w:top w:val="single" w:sz="4" w:space="0" w:color="auto"/>
              <w:left w:val="single" w:sz="4" w:space="0" w:color="auto"/>
              <w:right w:val="single" w:sz="4" w:space="0" w:color="auto"/>
            </w:tcBorders>
            <w:shd w:val="clear" w:color="auto" w:fill="FFFFFF"/>
          </w:tcPr>
          <w:p w14:paraId="37339C5E"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cacdo</w:t>
            </w:r>
          </w:p>
        </w:tc>
      </w:tr>
      <w:tr w:rsidR="006B0FB0" w:rsidRPr="00DB4833" w14:paraId="7A68B70F" w14:textId="77777777" w:rsidTr="00CA7E9B">
        <w:trPr>
          <w:jc w:val="center"/>
        </w:trPr>
        <w:tc>
          <w:tcPr>
            <w:tcW w:w="677" w:type="dxa"/>
            <w:tcBorders>
              <w:top w:val="single" w:sz="4" w:space="0" w:color="auto"/>
              <w:left w:val="single" w:sz="4" w:space="0" w:color="auto"/>
            </w:tcBorders>
            <w:shd w:val="clear" w:color="auto" w:fill="FFFFFF"/>
          </w:tcPr>
          <w:p w14:paraId="4586945B"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6469" w:type="dxa"/>
            <w:tcBorders>
              <w:top w:val="single" w:sz="4" w:space="0" w:color="auto"/>
              <w:left w:val="single" w:sz="4" w:space="0" w:color="auto"/>
            </w:tcBorders>
            <w:shd w:val="clear" w:color="auto" w:fill="FFFFFF"/>
          </w:tcPr>
          <w:p w14:paraId="56F634D5"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urn:EEC:М:СА:SimpleDataObjects:v1.2.3</w:t>
            </w:r>
          </w:p>
        </w:tc>
        <w:tc>
          <w:tcPr>
            <w:tcW w:w="2225" w:type="dxa"/>
            <w:tcBorders>
              <w:top w:val="single" w:sz="4" w:space="0" w:color="auto"/>
              <w:left w:val="single" w:sz="4" w:space="0" w:color="auto"/>
              <w:right w:val="single" w:sz="4" w:space="0" w:color="auto"/>
            </w:tcBorders>
            <w:shd w:val="clear" w:color="auto" w:fill="FFFFFF"/>
          </w:tcPr>
          <w:p w14:paraId="3E55BE0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w:t>
            </w:r>
          </w:p>
        </w:tc>
      </w:tr>
      <w:tr w:rsidR="006B0FB0" w:rsidRPr="00DB4833" w14:paraId="4451CFBB" w14:textId="77777777" w:rsidTr="00CA7E9B">
        <w:trPr>
          <w:jc w:val="center"/>
        </w:trPr>
        <w:tc>
          <w:tcPr>
            <w:tcW w:w="677" w:type="dxa"/>
            <w:tcBorders>
              <w:top w:val="single" w:sz="4" w:space="0" w:color="auto"/>
              <w:left w:val="single" w:sz="4" w:space="0" w:color="auto"/>
            </w:tcBorders>
            <w:shd w:val="clear" w:color="auto" w:fill="FFFFFF"/>
          </w:tcPr>
          <w:p w14:paraId="1E43BF73"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p>
        </w:tc>
        <w:tc>
          <w:tcPr>
            <w:tcW w:w="6469" w:type="dxa"/>
            <w:tcBorders>
              <w:top w:val="single" w:sz="4" w:space="0" w:color="auto"/>
              <w:left w:val="single" w:sz="4" w:space="0" w:color="auto"/>
            </w:tcBorders>
            <w:shd w:val="clear" w:color="auto" w:fill="FFFFFF"/>
          </w:tcPr>
          <w:p w14:paraId="28146224"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urn:EEC:M:ComplexDataObjects:v0.3.3</w:t>
            </w:r>
          </w:p>
        </w:tc>
        <w:tc>
          <w:tcPr>
            <w:tcW w:w="2225" w:type="dxa"/>
            <w:tcBorders>
              <w:top w:val="single" w:sz="4" w:space="0" w:color="auto"/>
              <w:left w:val="single" w:sz="4" w:space="0" w:color="auto"/>
              <w:right w:val="single" w:sz="4" w:space="0" w:color="auto"/>
            </w:tcBorders>
            <w:shd w:val="clear" w:color="auto" w:fill="FFFFFF"/>
          </w:tcPr>
          <w:p w14:paraId="3105BDD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w:t>
            </w:r>
          </w:p>
        </w:tc>
      </w:tr>
      <w:tr w:rsidR="006B0FB0" w:rsidRPr="00DB4833" w14:paraId="0D980157" w14:textId="77777777" w:rsidTr="00CA7E9B">
        <w:trPr>
          <w:jc w:val="center"/>
        </w:trPr>
        <w:tc>
          <w:tcPr>
            <w:tcW w:w="677" w:type="dxa"/>
            <w:tcBorders>
              <w:top w:val="single" w:sz="4" w:space="0" w:color="auto"/>
              <w:left w:val="single" w:sz="4" w:space="0" w:color="auto"/>
              <w:bottom w:val="single" w:sz="4" w:space="0" w:color="auto"/>
            </w:tcBorders>
            <w:shd w:val="clear" w:color="auto" w:fill="FFFFFF"/>
          </w:tcPr>
          <w:p w14:paraId="119B09DC"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p>
        </w:tc>
        <w:tc>
          <w:tcPr>
            <w:tcW w:w="6469" w:type="dxa"/>
            <w:tcBorders>
              <w:top w:val="single" w:sz="4" w:space="0" w:color="auto"/>
              <w:left w:val="single" w:sz="4" w:space="0" w:color="auto"/>
              <w:bottom w:val="single" w:sz="4" w:space="0" w:color="auto"/>
            </w:tcBorders>
            <w:shd w:val="clear" w:color="auto" w:fill="FFFFFF"/>
          </w:tcPr>
          <w:p w14:paraId="03D5F6FF"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urn:EEC:M:SimpleDataObjects:v0.3.3</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14:paraId="42713F59" w14:textId="77777777" w:rsidR="006B0FB0" w:rsidRPr="00DB4833" w:rsidRDefault="006B0FB0" w:rsidP="00C82B07">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w:t>
            </w:r>
          </w:p>
        </w:tc>
      </w:tr>
    </w:tbl>
    <w:p w14:paraId="1B782F70" w14:textId="77777777" w:rsidR="006B0FB0" w:rsidRPr="00DB4833" w:rsidRDefault="006B0FB0" w:rsidP="009B6BDF">
      <w:pPr>
        <w:spacing w:after="160" w:line="360" w:lineRule="auto"/>
        <w:ind w:right="-8"/>
      </w:pPr>
    </w:p>
    <w:p w14:paraId="6CC0A471"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«Մաքսային ներկայացուցիչների ռեեստր» (R.CA.CC.05.001) էլեկտրոնային փաստաթղթի (տեղեկությունների) կառուցվածքի վավերապայմանների կազմ</w:t>
      </w:r>
      <w:r w:rsidR="00505133" w:rsidRPr="00DB4833">
        <w:rPr>
          <w:rFonts w:ascii="Sylfaen" w:hAnsi="Sylfaen"/>
          <w:sz w:val="24"/>
          <w:szCs w:val="24"/>
        </w:rPr>
        <w:t>ը</w:t>
      </w:r>
      <w:r w:rsidRPr="00DB4833">
        <w:rPr>
          <w:rFonts w:ascii="Sylfaen" w:hAnsi="Sylfaen"/>
          <w:sz w:val="24"/>
          <w:szCs w:val="24"/>
        </w:rPr>
        <w:t xml:space="preserve"> </w:t>
      </w:r>
      <w:r w:rsidR="00505133" w:rsidRPr="00DB4833">
        <w:rPr>
          <w:rFonts w:ascii="Sylfaen" w:hAnsi="Sylfaen"/>
          <w:sz w:val="24"/>
          <w:szCs w:val="24"/>
        </w:rPr>
        <w:t>բերված</w:t>
      </w:r>
      <w:r w:rsidRPr="00DB4833">
        <w:rPr>
          <w:rFonts w:ascii="Sylfaen" w:hAnsi="Sylfaen"/>
          <w:sz w:val="24"/>
          <w:szCs w:val="24"/>
        </w:rPr>
        <w:t xml:space="preserve"> է </w:t>
      </w:r>
      <w:r w:rsidR="00505133" w:rsidRPr="00DB4833">
        <w:rPr>
          <w:rFonts w:ascii="Sylfaen" w:hAnsi="Sylfaen"/>
          <w:sz w:val="24"/>
          <w:szCs w:val="24"/>
        </w:rPr>
        <w:t xml:space="preserve">10-րդ </w:t>
      </w:r>
      <w:r w:rsidRPr="00DB4833">
        <w:rPr>
          <w:rFonts w:ascii="Sylfaen" w:hAnsi="Sylfaen"/>
          <w:sz w:val="24"/>
          <w:szCs w:val="24"/>
        </w:rPr>
        <w:t>աղյուսակում։</w:t>
      </w:r>
    </w:p>
    <w:p w14:paraId="35716B34"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5B2A6FF2"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sectPr w:rsidR="006B0FB0" w:rsidRPr="00DB4833" w:rsidSect="00CA7E9B">
          <w:headerReference w:type="default" r:id="rId32"/>
          <w:headerReference w:type="first" r:id="rId33"/>
          <w:type w:val="nextColumn"/>
          <w:pgSz w:w="11900" w:h="16840"/>
          <w:pgMar w:top="1418" w:right="1418" w:bottom="1418" w:left="1418" w:header="0" w:footer="6" w:gutter="0"/>
          <w:pgNumType w:start="9"/>
          <w:cols w:space="720"/>
          <w:noEndnote/>
          <w:titlePg/>
          <w:docGrid w:linePitch="360"/>
        </w:sectPr>
      </w:pPr>
    </w:p>
    <w:p w14:paraId="061590C0"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r w:rsidRPr="00DB4833">
        <w:rPr>
          <w:rFonts w:ascii="Sylfaen" w:hAnsi="Sylfaen"/>
          <w:sz w:val="24"/>
          <w:szCs w:val="24"/>
        </w:rPr>
        <w:lastRenderedPageBreak/>
        <w:t>Աղյուսակ 10.</w:t>
      </w:r>
    </w:p>
    <w:p w14:paraId="045ED691" w14:textId="77777777" w:rsidR="006B0FB0" w:rsidRPr="00DB4833" w:rsidRDefault="006B0FB0" w:rsidP="009B6BDF">
      <w:pPr>
        <w:pStyle w:val="Bodytext20"/>
        <w:shd w:val="clear" w:color="auto" w:fill="auto"/>
        <w:spacing w:before="0" w:after="160" w:line="360" w:lineRule="auto"/>
        <w:ind w:right="-8" w:firstLine="0"/>
        <w:jc w:val="right"/>
        <w:rPr>
          <w:rFonts w:ascii="Sylfaen" w:hAnsi="Sylfaen"/>
          <w:sz w:val="24"/>
          <w:szCs w:val="24"/>
        </w:rPr>
      </w:pPr>
    </w:p>
    <w:p w14:paraId="455A30B9" w14:textId="77777777" w:rsidR="006B0FB0" w:rsidRPr="00DB4833" w:rsidRDefault="006B0FB0" w:rsidP="009B6BDF">
      <w:pPr>
        <w:pStyle w:val="Bodytext20"/>
        <w:shd w:val="clear" w:color="auto" w:fill="auto"/>
        <w:spacing w:before="0" w:after="160" w:line="360" w:lineRule="auto"/>
        <w:ind w:left="567" w:right="963" w:firstLine="0"/>
        <w:jc w:val="center"/>
        <w:rPr>
          <w:rFonts w:ascii="Sylfaen" w:hAnsi="Sylfaen"/>
          <w:sz w:val="24"/>
          <w:szCs w:val="24"/>
          <w:lang w:bidi="en-US"/>
        </w:rPr>
      </w:pPr>
      <w:r w:rsidRPr="00DB4833">
        <w:rPr>
          <w:rFonts w:ascii="Sylfaen" w:hAnsi="Sylfaen"/>
          <w:sz w:val="24"/>
          <w:szCs w:val="24"/>
        </w:rPr>
        <w:t>«Մաքսային ներկայացուցիչների ռեեստր» (R.CA.CC.05.001) էլեկտրոնային փաստաթղթի (տեղեկությունների) կառուցվածքի վավերապայմանների կազմ</w:t>
      </w:r>
      <w:r w:rsidR="008142FF" w:rsidRPr="00DB4833">
        <w:rPr>
          <w:rFonts w:ascii="Sylfaen" w:hAnsi="Sylfaen"/>
          <w:sz w:val="24"/>
          <w:szCs w:val="24"/>
        </w:rPr>
        <w:t>ը</w:t>
      </w:r>
    </w:p>
    <w:p w14:paraId="300BFDF4" w14:textId="77777777" w:rsidR="006B0FB0" w:rsidRPr="00DB4833" w:rsidRDefault="006B0FB0" w:rsidP="009B6BDF">
      <w:pPr>
        <w:pStyle w:val="Bodytext20"/>
        <w:shd w:val="clear" w:color="auto" w:fill="auto"/>
        <w:spacing w:before="0" w:after="160" w:line="360" w:lineRule="auto"/>
        <w:ind w:left="567" w:right="963" w:firstLine="0"/>
        <w:jc w:val="center"/>
        <w:rPr>
          <w:rFonts w:ascii="Sylfaen" w:hAnsi="Sylfaen"/>
          <w:sz w:val="24"/>
          <w:szCs w:val="24"/>
        </w:rPr>
      </w:pPr>
    </w:p>
    <w:tbl>
      <w:tblPr>
        <w:tblOverlap w:val="never"/>
        <w:tblW w:w="14609" w:type="dxa"/>
        <w:jc w:val="center"/>
        <w:tblLayout w:type="fixed"/>
        <w:tblCellMar>
          <w:left w:w="10" w:type="dxa"/>
          <w:right w:w="10" w:type="dxa"/>
        </w:tblCellMar>
        <w:tblLook w:val="0020" w:firstRow="1" w:lastRow="0" w:firstColumn="0" w:lastColumn="0" w:noHBand="0" w:noVBand="0"/>
      </w:tblPr>
      <w:tblGrid>
        <w:gridCol w:w="289"/>
        <w:gridCol w:w="155"/>
        <w:gridCol w:w="101"/>
        <w:gridCol w:w="16"/>
        <w:gridCol w:w="167"/>
        <w:gridCol w:w="101"/>
        <w:gridCol w:w="13"/>
        <w:gridCol w:w="13"/>
        <w:gridCol w:w="263"/>
        <w:gridCol w:w="8"/>
        <w:gridCol w:w="2900"/>
        <w:gridCol w:w="9"/>
        <w:gridCol w:w="3603"/>
        <w:gridCol w:w="2086"/>
        <w:gridCol w:w="7"/>
        <w:gridCol w:w="4039"/>
        <w:gridCol w:w="839"/>
      </w:tblGrid>
      <w:tr w:rsidR="00297C96" w:rsidRPr="00DB4833" w14:paraId="13320A11" w14:textId="77777777" w:rsidTr="00297C96">
        <w:trPr>
          <w:tblHeader/>
          <w:jc w:val="center"/>
        </w:trPr>
        <w:tc>
          <w:tcPr>
            <w:tcW w:w="4035" w:type="dxa"/>
            <w:gridSpan w:val="12"/>
            <w:tcBorders>
              <w:top w:val="single" w:sz="4" w:space="0" w:color="auto"/>
              <w:left w:val="single" w:sz="4" w:space="0" w:color="auto"/>
            </w:tcBorders>
            <w:shd w:val="clear" w:color="auto" w:fill="FFFFFF"/>
            <w:vAlign w:val="center"/>
          </w:tcPr>
          <w:p w14:paraId="571A3DD3"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Վավերապայմանի անուն</w:t>
            </w:r>
            <w:r w:rsidR="008142FF" w:rsidRPr="00DB4833">
              <w:rPr>
                <w:rStyle w:val="Bodytext212pt"/>
                <w:rFonts w:ascii="Sylfaen" w:hAnsi="Sylfaen"/>
              </w:rPr>
              <w:t>ը</w:t>
            </w:r>
          </w:p>
        </w:tc>
        <w:tc>
          <w:tcPr>
            <w:tcW w:w="3603" w:type="dxa"/>
            <w:tcBorders>
              <w:top w:val="single" w:sz="4" w:space="0" w:color="auto"/>
              <w:left w:val="single" w:sz="4" w:space="0" w:color="auto"/>
            </w:tcBorders>
            <w:shd w:val="clear" w:color="auto" w:fill="FFFFFF"/>
            <w:vAlign w:val="center"/>
          </w:tcPr>
          <w:p w14:paraId="24C2ACBC"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Վավերապայմանի նկարագրություն</w:t>
            </w:r>
            <w:r w:rsidR="008142FF" w:rsidRPr="00DB4833">
              <w:rPr>
                <w:rStyle w:val="Bodytext212pt"/>
                <w:rFonts w:ascii="Sylfaen" w:hAnsi="Sylfaen"/>
              </w:rPr>
              <w:t>ը</w:t>
            </w:r>
          </w:p>
        </w:tc>
        <w:tc>
          <w:tcPr>
            <w:tcW w:w="2086" w:type="dxa"/>
            <w:tcBorders>
              <w:top w:val="single" w:sz="4" w:space="0" w:color="auto"/>
              <w:left w:val="single" w:sz="4" w:space="0" w:color="auto"/>
            </w:tcBorders>
            <w:shd w:val="clear" w:color="auto" w:fill="FFFFFF"/>
            <w:vAlign w:val="center"/>
          </w:tcPr>
          <w:p w14:paraId="5B695D0C"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Նույնականա</w:t>
            </w:r>
            <w:r w:rsidR="00297C96" w:rsidRPr="00DB4833">
              <w:rPr>
                <w:rStyle w:val="Bodytext212pt"/>
                <w:rFonts w:ascii="Sylfaen" w:hAnsi="Sylfaen"/>
              </w:rPr>
              <w:t>-</w:t>
            </w:r>
            <w:r w:rsidRPr="00DB4833">
              <w:rPr>
                <w:rStyle w:val="Bodytext212pt"/>
                <w:rFonts w:ascii="Sylfaen" w:hAnsi="Sylfaen"/>
              </w:rPr>
              <w:t>ցուցիչ</w:t>
            </w:r>
            <w:r w:rsidR="008142FF" w:rsidRPr="00DB4833">
              <w:rPr>
                <w:rStyle w:val="Bodytext212pt"/>
                <w:rFonts w:ascii="Sylfaen" w:hAnsi="Sylfaen"/>
              </w:rPr>
              <w:t>ը</w:t>
            </w:r>
          </w:p>
        </w:tc>
        <w:tc>
          <w:tcPr>
            <w:tcW w:w="4046" w:type="dxa"/>
            <w:gridSpan w:val="2"/>
            <w:tcBorders>
              <w:top w:val="single" w:sz="4" w:space="0" w:color="auto"/>
              <w:left w:val="single" w:sz="4" w:space="0" w:color="auto"/>
            </w:tcBorders>
            <w:shd w:val="clear" w:color="auto" w:fill="FFFFFF"/>
            <w:vAlign w:val="center"/>
          </w:tcPr>
          <w:p w14:paraId="74236A66"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Տվյալների տեսակ</w:t>
            </w:r>
            <w:r w:rsidR="008142FF" w:rsidRPr="00DB4833">
              <w:rPr>
                <w:rStyle w:val="Bodytext212pt"/>
                <w:rFonts w:ascii="Sylfaen" w:hAnsi="Sylfaen"/>
              </w:rPr>
              <w:t>ը</w:t>
            </w:r>
          </w:p>
        </w:tc>
        <w:tc>
          <w:tcPr>
            <w:tcW w:w="839" w:type="dxa"/>
            <w:tcBorders>
              <w:top w:val="single" w:sz="4" w:space="0" w:color="auto"/>
              <w:left w:val="single" w:sz="4" w:space="0" w:color="auto"/>
              <w:right w:val="single" w:sz="4" w:space="0" w:color="auto"/>
            </w:tcBorders>
            <w:shd w:val="clear" w:color="auto" w:fill="FFFFFF"/>
            <w:vAlign w:val="center"/>
          </w:tcPr>
          <w:p w14:paraId="0DB5D17B" w14:textId="77777777" w:rsidR="006B0FB0" w:rsidRPr="00DB4833" w:rsidRDefault="006B0FB0" w:rsidP="00297C96">
            <w:pPr>
              <w:pStyle w:val="Bodytext20"/>
              <w:shd w:val="clear" w:color="auto" w:fill="auto"/>
              <w:spacing w:before="0" w:after="120" w:line="240" w:lineRule="auto"/>
              <w:ind w:right="36" w:firstLine="0"/>
              <w:jc w:val="center"/>
              <w:rPr>
                <w:rStyle w:val="Bodytext212pt"/>
                <w:rFonts w:ascii="Sylfaen" w:hAnsi="Sylfaen"/>
              </w:rPr>
            </w:pPr>
            <w:r w:rsidRPr="00DB4833">
              <w:rPr>
                <w:rStyle w:val="Bodytext212pt"/>
                <w:rFonts w:ascii="Sylfaen" w:hAnsi="Sylfaen"/>
              </w:rPr>
              <w:t>Բազմ.</w:t>
            </w:r>
          </w:p>
        </w:tc>
      </w:tr>
      <w:tr w:rsidR="00297C96" w:rsidRPr="00DB4833" w14:paraId="5142C541" w14:textId="77777777" w:rsidTr="00297C96">
        <w:trPr>
          <w:jc w:val="center"/>
        </w:trPr>
        <w:tc>
          <w:tcPr>
            <w:tcW w:w="4035" w:type="dxa"/>
            <w:gridSpan w:val="12"/>
            <w:tcBorders>
              <w:top w:val="single" w:sz="4" w:space="0" w:color="auto"/>
              <w:left w:val="single" w:sz="4" w:space="0" w:color="auto"/>
            </w:tcBorders>
            <w:shd w:val="clear" w:color="auto" w:fill="FFFFFF"/>
            <w:vAlign w:val="center"/>
          </w:tcPr>
          <w:p w14:paraId="01B8F25D" w14:textId="77777777" w:rsidR="006B0FB0" w:rsidRPr="00DB4833" w:rsidRDefault="00591054"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120528" w:rsidRPr="00DB4833">
              <w:rPr>
                <w:rStyle w:val="Bodytext212pt"/>
                <w:rFonts w:ascii="Sylfaen" w:hAnsi="Sylfaen"/>
              </w:rPr>
              <w:t xml:space="preserve"> </w:t>
            </w:r>
            <w:r w:rsidR="006B0FB0" w:rsidRPr="00DB4833">
              <w:rPr>
                <w:rStyle w:val="Bodytext212pt"/>
                <w:rFonts w:ascii="Sylfaen" w:hAnsi="Sylfaen"/>
              </w:rPr>
              <w:t>Էլեկտրոնային փաստաթղթի (տեղեկությունների) վերնագիր (ссdо:ЕDосНеаdеr)</w:t>
            </w:r>
          </w:p>
        </w:tc>
        <w:tc>
          <w:tcPr>
            <w:tcW w:w="3603" w:type="dxa"/>
            <w:tcBorders>
              <w:top w:val="single" w:sz="4" w:space="0" w:color="auto"/>
              <w:left w:val="single" w:sz="4" w:space="0" w:color="auto"/>
            </w:tcBorders>
            <w:shd w:val="clear" w:color="auto" w:fill="FFFFFF"/>
            <w:vAlign w:val="center"/>
          </w:tcPr>
          <w:p w14:paraId="2F36988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տեխնոլոգիական վավերապայմանների հանրագումար</w:t>
            </w:r>
          </w:p>
        </w:tc>
        <w:tc>
          <w:tcPr>
            <w:tcW w:w="2086" w:type="dxa"/>
            <w:tcBorders>
              <w:top w:val="single" w:sz="4" w:space="0" w:color="auto"/>
              <w:left w:val="single" w:sz="4" w:space="0" w:color="auto"/>
            </w:tcBorders>
            <w:shd w:val="clear" w:color="auto" w:fill="FFFFFF"/>
          </w:tcPr>
          <w:p w14:paraId="5C8541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М.СDЕ.90001</w:t>
            </w:r>
          </w:p>
        </w:tc>
        <w:tc>
          <w:tcPr>
            <w:tcW w:w="4046" w:type="dxa"/>
            <w:gridSpan w:val="2"/>
            <w:tcBorders>
              <w:top w:val="single" w:sz="4" w:space="0" w:color="auto"/>
              <w:left w:val="single" w:sz="4" w:space="0" w:color="auto"/>
            </w:tcBorders>
            <w:shd w:val="clear" w:color="auto" w:fill="FFFFFF"/>
            <w:vAlign w:val="center"/>
          </w:tcPr>
          <w:p w14:paraId="7F3310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ссdо:ЕDoc</w:t>
            </w:r>
            <w:r w:rsidR="00505133" w:rsidRPr="00DB4833">
              <w:rPr>
                <w:rStyle w:val="Bodytext212pt"/>
                <w:rFonts w:ascii="Sylfaen" w:hAnsi="Sylfaen"/>
              </w:rPr>
              <w:t>H</w:t>
            </w:r>
            <w:r w:rsidRPr="00DB4833">
              <w:rPr>
                <w:rStyle w:val="Bodytext212pt"/>
                <w:rFonts w:ascii="Sylfaen" w:hAnsi="Sylfaen"/>
              </w:rPr>
              <w:t>eaderType (М.СDТ.90001) 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64FCCC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5ABFD26D" w14:textId="77777777" w:rsidTr="00297C96">
        <w:trPr>
          <w:jc w:val="center"/>
        </w:trPr>
        <w:tc>
          <w:tcPr>
            <w:tcW w:w="289" w:type="dxa"/>
            <w:vMerge w:val="restart"/>
            <w:tcBorders>
              <w:top w:val="single" w:sz="4" w:space="0" w:color="auto"/>
            </w:tcBorders>
            <w:shd w:val="clear" w:color="auto" w:fill="FFFFFF"/>
          </w:tcPr>
          <w:p w14:paraId="099632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620D8B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Ընդհանուր գործընթացի հաղորդագրության ծածկագիր</w:t>
            </w:r>
          </w:p>
          <w:p w14:paraId="3C9F4FD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(сsdо:InfЕnvelopeСоdе)</w:t>
            </w:r>
          </w:p>
        </w:tc>
        <w:tc>
          <w:tcPr>
            <w:tcW w:w="3603" w:type="dxa"/>
            <w:tcBorders>
              <w:top w:val="single" w:sz="4" w:space="0" w:color="auto"/>
              <w:left w:val="single" w:sz="4" w:space="0" w:color="auto"/>
            </w:tcBorders>
            <w:shd w:val="clear" w:color="auto" w:fill="FFFFFF"/>
          </w:tcPr>
          <w:p w14:paraId="46C710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 հաղորդագրության ծածկագրային նշան</w:t>
            </w:r>
          </w:p>
        </w:tc>
        <w:tc>
          <w:tcPr>
            <w:tcW w:w="2086" w:type="dxa"/>
            <w:tcBorders>
              <w:top w:val="single" w:sz="4" w:space="0" w:color="auto"/>
              <w:left w:val="single" w:sz="4" w:space="0" w:color="auto"/>
            </w:tcBorders>
            <w:shd w:val="clear" w:color="auto" w:fill="FFFFFF"/>
          </w:tcPr>
          <w:p w14:paraId="5DBE88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М.SDЕ.90010</w:t>
            </w:r>
          </w:p>
        </w:tc>
        <w:tc>
          <w:tcPr>
            <w:tcW w:w="4046" w:type="dxa"/>
            <w:gridSpan w:val="2"/>
            <w:tcBorders>
              <w:top w:val="single" w:sz="4" w:space="0" w:color="auto"/>
              <w:left w:val="single" w:sz="4" w:space="0" w:color="auto"/>
            </w:tcBorders>
            <w:shd w:val="clear" w:color="auto" w:fill="FFFFFF"/>
            <w:vAlign w:val="bottom"/>
          </w:tcPr>
          <w:p w14:paraId="71744F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csdo:InfEnveloреСоdeТуре (М.SDТ.90004)</w:t>
            </w:r>
          </w:p>
          <w:p w14:paraId="16140F8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w:t>
            </w:r>
            <w:r w:rsidR="00505133" w:rsidRPr="00DB4833">
              <w:rPr>
                <w:rStyle w:val="Bodytext212pt"/>
                <w:rFonts w:ascii="Sylfaen" w:hAnsi="Sylfaen"/>
              </w:rPr>
              <w:t>Տ</w:t>
            </w:r>
            <w:r w:rsidRPr="00DB4833">
              <w:rPr>
                <w:rStyle w:val="Bodytext212pt"/>
                <w:rFonts w:ascii="Sylfaen" w:hAnsi="Sylfaen"/>
              </w:rPr>
              <w:t>եղեկատվական փոխգործակցության կանոնակարգին համապատասխան։</w:t>
            </w:r>
          </w:p>
          <w:p w14:paraId="1AA36E27" w14:textId="463940F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Р\.[А-Z]{2}\.[0- 9]{2}\.МSG\.[0-9]{3}</w:t>
            </w:r>
          </w:p>
        </w:tc>
        <w:tc>
          <w:tcPr>
            <w:tcW w:w="839" w:type="dxa"/>
            <w:tcBorders>
              <w:top w:val="single" w:sz="4" w:space="0" w:color="auto"/>
              <w:left w:val="single" w:sz="4" w:space="0" w:color="auto"/>
              <w:right w:val="single" w:sz="4" w:space="0" w:color="auto"/>
            </w:tcBorders>
            <w:shd w:val="clear" w:color="auto" w:fill="FFFFFF"/>
          </w:tcPr>
          <w:p w14:paraId="0AC5A1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4336A769" w14:textId="77777777" w:rsidTr="00297C96">
        <w:trPr>
          <w:jc w:val="center"/>
        </w:trPr>
        <w:tc>
          <w:tcPr>
            <w:tcW w:w="289" w:type="dxa"/>
            <w:vMerge/>
            <w:shd w:val="clear" w:color="auto" w:fill="FFFFFF"/>
          </w:tcPr>
          <w:p w14:paraId="0BF878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tcPr>
          <w:p w14:paraId="5637F0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Էլեկտրոնային փաստաթղթի </w:t>
            </w:r>
            <w:r w:rsidRPr="00DB4833">
              <w:rPr>
                <w:rStyle w:val="Bodytext212pt"/>
                <w:rFonts w:ascii="Sylfaen" w:hAnsi="Sylfaen"/>
              </w:rPr>
              <w:lastRenderedPageBreak/>
              <w:t>(տեղեկությունների) ծածկագիր</w:t>
            </w:r>
          </w:p>
          <w:p w14:paraId="3B1D09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(сsdо:ЕDосСоdе)</w:t>
            </w:r>
          </w:p>
        </w:tc>
        <w:tc>
          <w:tcPr>
            <w:tcW w:w="3603" w:type="dxa"/>
            <w:tcBorders>
              <w:top w:val="single" w:sz="4" w:space="0" w:color="auto"/>
              <w:left w:val="single" w:sz="4" w:space="0" w:color="auto"/>
              <w:bottom w:val="single" w:sz="4" w:space="0" w:color="auto"/>
            </w:tcBorders>
            <w:shd w:val="clear" w:color="auto" w:fill="FFFFFF"/>
          </w:tcPr>
          <w:p w14:paraId="63EFA88E" w14:textId="22B0224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էլեկտրոնային փաստաթղթի (տեղեկությունների) </w:t>
            </w:r>
            <w:r w:rsidRPr="00DB4833">
              <w:rPr>
                <w:rStyle w:val="Bodytext212pt"/>
                <w:rFonts w:ascii="Sylfaen" w:hAnsi="Sylfaen"/>
              </w:rPr>
              <w:lastRenderedPageBreak/>
              <w:t xml:space="preserve">ծածկագրային նշան՝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համապատասխան</w:t>
            </w:r>
          </w:p>
        </w:tc>
        <w:tc>
          <w:tcPr>
            <w:tcW w:w="2086" w:type="dxa"/>
            <w:tcBorders>
              <w:top w:val="single" w:sz="4" w:space="0" w:color="auto"/>
              <w:left w:val="single" w:sz="4" w:space="0" w:color="auto"/>
              <w:bottom w:val="single" w:sz="4" w:space="0" w:color="auto"/>
            </w:tcBorders>
            <w:shd w:val="clear" w:color="auto" w:fill="FFFFFF"/>
          </w:tcPr>
          <w:p w14:paraId="7C22421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М.SDЕ.90001</w:t>
            </w:r>
          </w:p>
        </w:tc>
        <w:tc>
          <w:tcPr>
            <w:tcW w:w="4046" w:type="dxa"/>
            <w:gridSpan w:val="2"/>
            <w:tcBorders>
              <w:top w:val="single" w:sz="4" w:space="0" w:color="auto"/>
              <w:left w:val="single" w:sz="4" w:space="0" w:color="auto"/>
              <w:bottom w:val="single" w:sz="4" w:space="0" w:color="auto"/>
            </w:tcBorders>
            <w:shd w:val="clear" w:color="auto" w:fill="FFFFFF"/>
            <w:vAlign w:val="bottom"/>
          </w:tcPr>
          <w:p w14:paraId="494DC1B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csdo:EDocCodeType (М.SDТ.90001)</w:t>
            </w:r>
          </w:p>
          <w:p w14:paraId="470DA28F" w14:textId="30BD98A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Ծածկագրի արժեքը՝ էլեկտրոնային փաստաթղթերի </w:t>
            </w:r>
            <w:r w:rsidR="00EC6369">
              <w:rPr>
                <w:rStyle w:val="Bodytext212pt"/>
                <w:rFonts w:ascii="Sylfaen" w:hAnsi="Sylfaen"/>
              </w:rPr>
              <w:t>և</w:t>
            </w:r>
            <w:r w:rsidRPr="00DB4833">
              <w:rPr>
                <w:rStyle w:val="Bodytext212pt"/>
                <w:rFonts w:ascii="Sylfaen" w:hAnsi="Sylfaen"/>
              </w:rPr>
              <w:t xml:space="preserve"> տեղեկությունների կառուցվածքների ռեեստրին համապատասխան</w:t>
            </w:r>
          </w:p>
          <w:p w14:paraId="7122254F" w14:textId="5949419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R(\.[А-Z] {2}\.[А-Z] {2}\.[0- 9]{2})?\.[0-9]{3}</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45FE2D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62AC5D58" w14:textId="77777777" w:rsidTr="00297C96">
        <w:trPr>
          <w:jc w:val="center"/>
        </w:trPr>
        <w:tc>
          <w:tcPr>
            <w:tcW w:w="289" w:type="dxa"/>
            <w:vMerge w:val="restart"/>
            <w:tcBorders>
              <w:top w:val="single" w:sz="4" w:space="0" w:color="auto"/>
            </w:tcBorders>
            <w:shd w:val="clear" w:color="auto" w:fill="FFFFFF"/>
          </w:tcPr>
          <w:p w14:paraId="22C14DF3" w14:textId="77777777" w:rsidR="006B0FB0" w:rsidRPr="00DB4833" w:rsidRDefault="006B0FB0" w:rsidP="00297C96">
            <w:pPr>
              <w:widowControl/>
              <w:spacing w:after="120"/>
              <w:rPr>
                <w:rStyle w:val="Bodytext212pt"/>
                <w:rFonts w:ascii="Sylfaen" w:eastAsia="Sylfaen" w:hAnsi="Sylfaen"/>
              </w:rPr>
            </w:pPr>
          </w:p>
        </w:tc>
        <w:tc>
          <w:tcPr>
            <w:tcW w:w="3746" w:type="dxa"/>
            <w:gridSpan w:val="11"/>
            <w:tcBorders>
              <w:top w:val="single" w:sz="4" w:space="0" w:color="auto"/>
              <w:left w:val="single" w:sz="4" w:space="0" w:color="auto"/>
            </w:tcBorders>
            <w:shd w:val="clear" w:color="auto" w:fill="FFFFFF"/>
          </w:tcPr>
          <w:p w14:paraId="6CD81ED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Էլեկտրոնային փաստաթղթի (տեղեկությունների) նույնա</w:t>
            </w:r>
            <w:r w:rsidR="00505133" w:rsidRPr="00DB4833">
              <w:rPr>
                <w:rStyle w:val="Bodytext212pt"/>
                <w:rFonts w:ascii="Sylfaen" w:hAnsi="Sylfaen"/>
              </w:rPr>
              <w:t>կանա</w:t>
            </w:r>
            <w:r w:rsidRPr="00DB4833">
              <w:rPr>
                <w:rStyle w:val="Bodytext212pt"/>
                <w:rFonts w:ascii="Sylfaen" w:hAnsi="Sylfaen"/>
              </w:rPr>
              <w:t>ցուցիչ</w:t>
            </w:r>
          </w:p>
          <w:p w14:paraId="3A242DD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(csdo:ЕDocId)</w:t>
            </w:r>
          </w:p>
        </w:tc>
        <w:tc>
          <w:tcPr>
            <w:tcW w:w="3603" w:type="dxa"/>
            <w:tcBorders>
              <w:top w:val="single" w:sz="4" w:space="0" w:color="auto"/>
              <w:left w:val="single" w:sz="4" w:space="0" w:color="auto"/>
            </w:tcBorders>
            <w:shd w:val="clear" w:color="auto" w:fill="FFFFFF"/>
          </w:tcPr>
          <w:p w14:paraId="18FE93C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 որը միանշանակ նույնականացնում է էլեկտրոնային փաստաթուղթը (տեղեկությունները)</w:t>
            </w:r>
          </w:p>
        </w:tc>
        <w:tc>
          <w:tcPr>
            <w:tcW w:w="2086" w:type="dxa"/>
            <w:tcBorders>
              <w:top w:val="single" w:sz="4" w:space="0" w:color="auto"/>
              <w:left w:val="single" w:sz="4" w:space="0" w:color="auto"/>
            </w:tcBorders>
            <w:shd w:val="clear" w:color="auto" w:fill="FFFFFF"/>
          </w:tcPr>
          <w:p w14:paraId="79770B0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М.SDЕ.90007</w:t>
            </w:r>
          </w:p>
        </w:tc>
        <w:tc>
          <w:tcPr>
            <w:tcW w:w="4046" w:type="dxa"/>
            <w:gridSpan w:val="2"/>
            <w:tcBorders>
              <w:top w:val="single" w:sz="4" w:space="0" w:color="auto"/>
              <w:left w:val="single" w:sz="4" w:space="0" w:color="auto"/>
            </w:tcBorders>
            <w:shd w:val="clear" w:color="auto" w:fill="FFFFFF"/>
            <w:vAlign w:val="bottom"/>
          </w:tcPr>
          <w:p w14:paraId="66EE38E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сsdо:UniversallyUniqueIdТуре</w:t>
            </w:r>
          </w:p>
          <w:p w14:paraId="5C099C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77B4B0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69DF7DA2" w14:textId="60AC40C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[0-9а-fА-F]{8}-[0-9а-fА- F] {4}-[0-9а-fА-F] {4}-[0-9а-fА-F] {4}- [0-9а-fА-F]{12}</w:t>
            </w:r>
          </w:p>
        </w:tc>
        <w:tc>
          <w:tcPr>
            <w:tcW w:w="839" w:type="dxa"/>
            <w:tcBorders>
              <w:top w:val="single" w:sz="4" w:space="0" w:color="auto"/>
              <w:left w:val="single" w:sz="4" w:space="0" w:color="auto"/>
              <w:right w:val="single" w:sz="4" w:space="0" w:color="auto"/>
            </w:tcBorders>
            <w:shd w:val="clear" w:color="auto" w:fill="FFFFFF"/>
          </w:tcPr>
          <w:p w14:paraId="3DE3AE8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71B631CB" w14:textId="77777777" w:rsidTr="00297C96">
        <w:trPr>
          <w:jc w:val="center"/>
        </w:trPr>
        <w:tc>
          <w:tcPr>
            <w:tcW w:w="289" w:type="dxa"/>
            <w:vMerge/>
            <w:shd w:val="clear" w:color="auto" w:fill="FFFFFF"/>
          </w:tcPr>
          <w:p w14:paraId="0985D8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6EBE57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Ելակետային էլեկտրոնային փաստաթղթի (տեղեկությունների) նույնականացուցիչ</w:t>
            </w:r>
          </w:p>
          <w:p w14:paraId="173BD8C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(csdo:ЕDосRefId)</w:t>
            </w:r>
          </w:p>
        </w:tc>
        <w:tc>
          <w:tcPr>
            <w:tcW w:w="3603" w:type="dxa"/>
            <w:tcBorders>
              <w:top w:val="single" w:sz="4" w:space="0" w:color="auto"/>
              <w:left w:val="single" w:sz="4" w:space="0" w:color="auto"/>
            </w:tcBorders>
            <w:shd w:val="clear" w:color="auto" w:fill="FFFFFF"/>
          </w:tcPr>
          <w:p w14:paraId="6DF6FFE9" w14:textId="3DEA1FD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էլեկտրոնային փաստաթղթի (տեղեկությունների) նույնականացուցիչը, որին ի պատասխան ձ</w:t>
            </w:r>
            <w:r w:rsidR="00EC6369">
              <w:rPr>
                <w:rStyle w:val="Bodytext212pt"/>
                <w:rFonts w:ascii="Sylfaen" w:hAnsi="Sylfaen"/>
              </w:rPr>
              <w:t>և</w:t>
            </w:r>
            <w:r w:rsidRPr="00DB4833">
              <w:rPr>
                <w:rStyle w:val="Bodytext212pt"/>
                <w:rFonts w:ascii="Sylfaen" w:hAnsi="Sylfaen"/>
              </w:rPr>
              <w:t>ավորվել է տվյալ էլեկտրոնային փաստաթուղթը (տեղեկությունները)</w:t>
            </w:r>
          </w:p>
        </w:tc>
        <w:tc>
          <w:tcPr>
            <w:tcW w:w="2086" w:type="dxa"/>
            <w:tcBorders>
              <w:top w:val="single" w:sz="4" w:space="0" w:color="auto"/>
              <w:left w:val="single" w:sz="4" w:space="0" w:color="auto"/>
            </w:tcBorders>
            <w:shd w:val="clear" w:color="auto" w:fill="FFFFFF"/>
          </w:tcPr>
          <w:p w14:paraId="37C476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М.SDЕ.90008</w:t>
            </w:r>
          </w:p>
        </w:tc>
        <w:tc>
          <w:tcPr>
            <w:tcW w:w="4046" w:type="dxa"/>
            <w:gridSpan w:val="2"/>
            <w:tcBorders>
              <w:top w:val="single" w:sz="4" w:space="0" w:color="auto"/>
              <w:left w:val="single" w:sz="4" w:space="0" w:color="auto"/>
            </w:tcBorders>
            <w:shd w:val="clear" w:color="auto" w:fill="FFFFFF"/>
            <w:vAlign w:val="center"/>
          </w:tcPr>
          <w:p w14:paraId="06FED8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csdo:UniversallyUniqueIdType</w:t>
            </w:r>
          </w:p>
          <w:p w14:paraId="79B669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(М.SDТ.90003)</w:t>
            </w:r>
          </w:p>
          <w:p w14:paraId="65EF4D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ISO/IEC 9834-8 ստանդարտին համապատասխան։</w:t>
            </w:r>
          </w:p>
          <w:p w14:paraId="286FB9D8" w14:textId="64B187A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[0-9а-fA-F] {8}-[0-9а-fА- F] {4}-[0-9а-fA-F] {4}-[0-9а-fА-F] {4}- [0-</w:t>
            </w:r>
            <w:r w:rsidRPr="00DB4833">
              <w:rPr>
                <w:rStyle w:val="Bodytext212pt"/>
                <w:rFonts w:ascii="Sylfaen" w:hAnsi="Sylfaen"/>
              </w:rPr>
              <w:lastRenderedPageBreak/>
              <w:t>9а-fA-F]{12}</w:t>
            </w:r>
          </w:p>
        </w:tc>
        <w:tc>
          <w:tcPr>
            <w:tcW w:w="839" w:type="dxa"/>
            <w:tcBorders>
              <w:top w:val="single" w:sz="4" w:space="0" w:color="auto"/>
              <w:left w:val="single" w:sz="4" w:space="0" w:color="auto"/>
              <w:right w:val="single" w:sz="4" w:space="0" w:color="auto"/>
            </w:tcBorders>
            <w:shd w:val="clear" w:color="auto" w:fill="FFFFFF"/>
          </w:tcPr>
          <w:p w14:paraId="613963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3E960F76" w14:textId="77777777" w:rsidTr="00297C96">
        <w:trPr>
          <w:jc w:val="center"/>
        </w:trPr>
        <w:tc>
          <w:tcPr>
            <w:tcW w:w="289" w:type="dxa"/>
            <w:vMerge/>
            <w:shd w:val="clear" w:color="auto" w:fill="FFFFFF"/>
          </w:tcPr>
          <w:p w14:paraId="75A12A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vAlign w:val="center"/>
          </w:tcPr>
          <w:p w14:paraId="42F34C8B" w14:textId="5FA3AA86"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Էլեկտրոնային փաստաթղթի (տեղեկությունների)</w:t>
            </w:r>
            <w:r w:rsidR="00120528" w:rsidRPr="00DB4833">
              <w:rPr>
                <w:rStyle w:val="Bodytext212pt"/>
                <w:rFonts w:ascii="Sylfaen" w:hAnsi="Sylfaen"/>
              </w:rPr>
              <w:t xml:space="preserve"> </w:t>
            </w:r>
            <w:r w:rsidRPr="00DB4833">
              <w:rPr>
                <w:rStyle w:val="Bodytext212pt"/>
                <w:rFonts w:ascii="Sylfaen" w:hAnsi="Sylfaen"/>
              </w:rPr>
              <w:t xml:space="preserve">ամսաթիվ </w:t>
            </w:r>
            <w:r w:rsidR="00EC6369">
              <w:rPr>
                <w:rStyle w:val="Bodytext212pt"/>
                <w:rFonts w:ascii="Sylfaen" w:hAnsi="Sylfaen"/>
              </w:rPr>
              <w:t>և</w:t>
            </w:r>
            <w:r w:rsidRPr="00DB4833">
              <w:rPr>
                <w:rStyle w:val="Bodytext212pt"/>
                <w:rFonts w:ascii="Sylfaen" w:hAnsi="Sylfaen"/>
              </w:rPr>
              <w:t xml:space="preserve"> ժամ</w:t>
            </w:r>
          </w:p>
          <w:p w14:paraId="0ACC3D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 ЕDосDаtеТimе)</w:t>
            </w:r>
          </w:p>
        </w:tc>
        <w:tc>
          <w:tcPr>
            <w:tcW w:w="3603" w:type="dxa"/>
            <w:tcBorders>
              <w:top w:val="single" w:sz="4" w:space="0" w:color="auto"/>
              <w:left w:val="single" w:sz="4" w:space="0" w:color="auto"/>
            </w:tcBorders>
            <w:shd w:val="clear" w:color="auto" w:fill="FFFFFF"/>
            <w:vAlign w:val="center"/>
          </w:tcPr>
          <w:p w14:paraId="5852ADAD" w14:textId="1D509A4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էլեկտրոնային փաստաթղթի (տեղեկությունների) ստեղծման ամսաթիվ </w:t>
            </w:r>
            <w:r w:rsidR="00EC6369">
              <w:rPr>
                <w:rStyle w:val="Bodytext212pt"/>
                <w:rFonts w:ascii="Sylfaen" w:hAnsi="Sylfaen"/>
              </w:rPr>
              <w:t>և</w:t>
            </w:r>
            <w:r w:rsidRPr="00DB4833">
              <w:rPr>
                <w:rStyle w:val="Bodytext212pt"/>
                <w:rFonts w:ascii="Sylfaen" w:hAnsi="Sylfaen"/>
              </w:rPr>
              <w:t xml:space="preserve"> ժամ</w:t>
            </w:r>
          </w:p>
        </w:tc>
        <w:tc>
          <w:tcPr>
            <w:tcW w:w="2086" w:type="dxa"/>
            <w:tcBorders>
              <w:top w:val="single" w:sz="4" w:space="0" w:color="auto"/>
              <w:left w:val="single" w:sz="4" w:space="0" w:color="auto"/>
            </w:tcBorders>
            <w:shd w:val="clear" w:color="auto" w:fill="FFFFFF"/>
          </w:tcPr>
          <w:p w14:paraId="76DD9B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М.SDЕ.90002</w:t>
            </w:r>
          </w:p>
        </w:tc>
        <w:tc>
          <w:tcPr>
            <w:tcW w:w="4046" w:type="dxa"/>
            <w:gridSpan w:val="2"/>
            <w:tcBorders>
              <w:top w:val="single" w:sz="4" w:space="0" w:color="auto"/>
              <w:left w:val="single" w:sz="4" w:space="0" w:color="auto"/>
            </w:tcBorders>
            <w:shd w:val="clear" w:color="auto" w:fill="FFFFFF"/>
            <w:vAlign w:val="center"/>
          </w:tcPr>
          <w:p w14:paraId="2EA8BB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bdt:DatеТimеТуре (М.BDТ.00006)</w:t>
            </w:r>
          </w:p>
          <w:p w14:paraId="1A3187F8" w14:textId="43E1384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7939EF1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6CA66A0D" w14:textId="77777777" w:rsidTr="00297C96">
        <w:trPr>
          <w:jc w:val="center"/>
        </w:trPr>
        <w:tc>
          <w:tcPr>
            <w:tcW w:w="289" w:type="dxa"/>
            <w:vMerge/>
            <w:shd w:val="clear" w:color="auto" w:fill="FFFFFF"/>
          </w:tcPr>
          <w:p w14:paraId="1DDBEE1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tcPr>
          <w:p w14:paraId="1948F7F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Լեզվի ծածկագիր (csdo:LanguageCode)</w:t>
            </w:r>
          </w:p>
        </w:tc>
        <w:tc>
          <w:tcPr>
            <w:tcW w:w="3603" w:type="dxa"/>
            <w:tcBorders>
              <w:top w:val="single" w:sz="4" w:space="0" w:color="auto"/>
              <w:left w:val="single" w:sz="4" w:space="0" w:color="auto"/>
              <w:bottom w:val="single" w:sz="4" w:space="0" w:color="auto"/>
            </w:tcBorders>
            <w:shd w:val="clear" w:color="auto" w:fill="FFFFFF"/>
          </w:tcPr>
          <w:p w14:paraId="1F5D86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բնական լեզվի ծածկագրային նշան</w:t>
            </w:r>
          </w:p>
        </w:tc>
        <w:tc>
          <w:tcPr>
            <w:tcW w:w="2086" w:type="dxa"/>
            <w:tcBorders>
              <w:top w:val="single" w:sz="4" w:space="0" w:color="auto"/>
              <w:left w:val="single" w:sz="4" w:space="0" w:color="auto"/>
              <w:bottom w:val="single" w:sz="4" w:space="0" w:color="auto"/>
            </w:tcBorders>
            <w:shd w:val="clear" w:color="auto" w:fill="FFFFFF"/>
          </w:tcPr>
          <w:p w14:paraId="620C89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5F9835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csdo:LanguageCodeТуре (М.SDТ.00051)</w:t>
            </w:r>
          </w:p>
          <w:p w14:paraId="202F56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531A10CF" w14:textId="339FF46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2A03BE4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9E84EE2" w14:textId="77777777" w:rsidTr="00297C96">
        <w:trPr>
          <w:jc w:val="center"/>
        </w:trPr>
        <w:tc>
          <w:tcPr>
            <w:tcW w:w="4035" w:type="dxa"/>
            <w:gridSpan w:val="12"/>
            <w:tcBorders>
              <w:top w:val="single" w:sz="4" w:space="0" w:color="auto"/>
              <w:left w:val="single" w:sz="4" w:space="0" w:color="auto"/>
            </w:tcBorders>
            <w:shd w:val="clear" w:color="auto" w:fill="FFFFFF"/>
          </w:tcPr>
          <w:p w14:paraId="473F5588" w14:textId="77777777" w:rsidR="006B0FB0" w:rsidRPr="00DB4833" w:rsidRDefault="00591054"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120528" w:rsidRPr="00DB4833">
              <w:rPr>
                <w:rStyle w:val="Bodytext212pt"/>
                <w:rFonts w:ascii="Sylfaen" w:hAnsi="Sylfaen"/>
              </w:rPr>
              <w:t xml:space="preserve"> </w:t>
            </w:r>
            <w:r w:rsidR="006B0FB0" w:rsidRPr="00DB4833">
              <w:rPr>
                <w:rStyle w:val="Bodytext212pt"/>
                <w:rFonts w:ascii="Sylfaen" w:hAnsi="Sylfaen"/>
              </w:rPr>
              <w:t>Մաքսային ներկայացուցիչների ռեեստր</w:t>
            </w:r>
            <w:r w:rsidR="00505133" w:rsidRPr="00DB4833">
              <w:rPr>
                <w:rStyle w:val="Bodytext212pt"/>
                <w:rFonts w:ascii="Sylfaen" w:hAnsi="Sylfaen"/>
              </w:rPr>
              <w:t>ի</w:t>
            </w:r>
            <w:r w:rsidR="006B0FB0" w:rsidRPr="00DB4833">
              <w:rPr>
                <w:rStyle w:val="Bodytext212pt"/>
                <w:rFonts w:ascii="Sylfaen" w:hAnsi="Sylfaen"/>
              </w:rPr>
              <w:t xml:space="preserve"> հաշվառման օբյեկտ (cacdo:RegisterCustomsCarrierDetails)</w:t>
            </w:r>
          </w:p>
        </w:tc>
        <w:tc>
          <w:tcPr>
            <w:tcW w:w="3603" w:type="dxa"/>
            <w:tcBorders>
              <w:top w:val="single" w:sz="4" w:space="0" w:color="auto"/>
              <w:left w:val="single" w:sz="4" w:space="0" w:color="auto"/>
            </w:tcBorders>
            <w:shd w:val="clear" w:color="auto" w:fill="FFFFFF"/>
          </w:tcPr>
          <w:p w14:paraId="63C10FF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ներկայացուցիչների ռեեստրի օբյեկտի մասին</w:t>
            </w:r>
          </w:p>
        </w:tc>
        <w:tc>
          <w:tcPr>
            <w:tcW w:w="2086" w:type="dxa"/>
            <w:tcBorders>
              <w:top w:val="single" w:sz="4" w:space="0" w:color="auto"/>
              <w:left w:val="single" w:sz="4" w:space="0" w:color="auto"/>
            </w:tcBorders>
            <w:shd w:val="clear" w:color="auto" w:fill="FFFFFF"/>
          </w:tcPr>
          <w:p w14:paraId="008E03C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M.CA.CDE.00032</w:t>
            </w:r>
          </w:p>
        </w:tc>
        <w:tc>
          <w:tcPr>
            <w:tcW w:w="4046" w:type="dxa"/>
            <w:gridSpan w:val="2"/>
            <w:tcBorders>
              <w:top w:val="single" w:sz="4" w:space="0" w:color="auto"/>
              <w:left w:val="single" w:sz="4" w:space="0" w:color="auto"/>
            </w:tcBorders>
            <w:shd w:val="clear" w:color="auto" w:fill="FFFFFF"/>
          </w:tcPr>
          <w:p w14:paraId="633367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 RegisterCustomsBrokerDetails Туре (М.СА.СDТ.00032)</w:t>
            </w:r>
          </w:p>
          <w:p w14:paraId="460D9F9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13AFCA1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Pr="00DB4833">
              <w:rPr>
                <w:rStyle w:val="Bodytext212pt"/>
                <w:rFonts w:ascii="Sylfaen" w:eastAsia="Franklin Gothic Demi" w:hAnsi="Sylfaen"/>
                <w:bCs/>
              </w:rPr>
              <w:t xml:space="preserve">.. </w:t>
            </w:r>
            <w:r w:rsidRPr="00DB4833">
              <w:rPr>
                <w:rStyle w:val="Bodytext212pt"/>
                <w:rFonts w:ascii="Sylfaen" w:hAnsi="Sylfaen"/>
              </w:rPr>
              <w:t>*</w:t>
            </w:r>
          </w:p>
        </w:tc>
      </w:tr>
      <w:tr w:rsidR="00297C96" w:rsidRPr="00DB4833" w14:paraId="5C26B308" w14:textId="77777777" w:rsidTr="00297C96">
        <w:trPr>
          <w:jc w:val="center"/>
        </w:trPr>
        <w:tc>
          <w:tcPr>
            <w:tcW w:w="289" w:type="dxa"/>
            <w:tcBorders>
              <w:top w:val="single" w:sz="4" w:space="0" w:color="auto"/>
            </w:tcBorders>
            <w:shd w:val="clear" w:color="auto" w:fill="FFFFFF"/>
          </w:tcPr>
          <w:p w14:paraId="40272A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3990173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Տեղեկատվությունը ռեեստր ներկայացրած երկրի ծածկագիրը (саsdо:RegisterСоuntrуСоdе)</w:t>
            </w:r>
          </w:p>
        </w:tc>
        <w:tc>
          <w:tcPr>
            <w:tcW w:w="3603" w:type="dxa"/>
            <w:tcBorders>
              <w:top w:val="single" w:sz="4" w:space="0" w:color="auto"/>
              <w:left w:val="single" w:sz="4" w:space="0" w:color="auto"/>
            </w:tcBorders>
            <w:shd w:val="clear" w:color="auto" w:fill="FFFFFF"/>
          </w:tcPr>
          <w:p w14:paraId="67D730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տեղեկատվությունը ներկայացրած երկրի ծածկագրային նշանը</w:t>
            </w:r>
          </w:p>
        </w:tc>
        <w:tc>
          <w:tcPr>
            <w:tcW w:w="2086" w:type="dxa"/>
            <w:tcBorders>
              <w:top w:val="single" w:sz="4" w:space="0" w:color="auto"/>
              <w:left w:val="single" w:sz="4" w:space="0" w:color="auto"/>
            </w:tcBorders>
            <w:shd w:val="clear" w:color="auto" w:fill="FFFFFF"/>
          </w:tcPr>
          <w:p w14:paraId="457286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M.CA.SDE.00061</w:t>
            </w:r>
          </w:p>
        </w:tc>
        <w:tc>
          <w:tcPr>
            <w:tcW w:w="4046" w:type="dxa"/>
            <w:gridSpan w:val="2"/>
            <w:tcBorders>
              <w:top w:val="single" w:sz="4" w:space="0" w:color="auto"/>
              <w:left w:val="single" w:sz="4" w:space="0" w:color="auto"/>
            </w:tcBorders>
            <w:shd w:val="clear" w:color="auto" w:fill="FFFFFF"/>
          </w:tcPr>
          <w:p w14:paraId="5591804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сsdо:СontryCodeТуре (М.SDТ.00001)</w:t>
            </w:r>
          </w:p>
          <w:p w14:paraId="49F3E6A9" w14:textId="66662E6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w:t>
            </w:r>
            <w:r w:rsidR="00505133" w:rsidRPr="00DB4833">
              <w:rPr>
                <w:rStyle w:val="Bodytext212pt"/>
                <w:rFonts w:ascii="Sylfaen" w:hAnsi="Sylfaen"/>
              </w:rPr>
              <w:t>՝</w:t>
            </w:r>
            <w:r w:rsidRPr="00DB4833">
              <w:rPr>
                <w:rStyle w:val="Bodytext212pt"/>
                <w:rFonts w:ascii="Sylfaen" w:hAnsi="Sylfaen"/>
              </w:rPr>
              <w:t xml:space="preserve">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2CE4AF5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18262E1" w14:textId="77777777" w:rsidTr="00297C96">
        <w:trPr>
          <w:jc w:val="center"/>
        </w:trPr>
        <w:tc>
          <w:tcPr>
            <w:tcW w:w="289" w:type="dxa"/>
            <w:shd w:val="clear" w:color="auto" w:fill="FFFFFF"/>
          </w:tcPr>
          <w:p w14:paraId="53AF165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vAlign w:val="center"/>
          </w:tcPr>
          <w:p w14:paraId="7EF9F38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Ռեեստրում իրավաբանական անձի ընդգրկումը հաստատող փաստաթուղթը</w:t>
            </w:r>
          </w:p>
          <w:p w14:paraId="56008B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(саcdо:RegisterDocumentDetails)</w:t>
            </w:r>
          </w:p>
        </w:tc>
        <w:tc>
          <w:tcPr>
            <w:tcW w:w="3603" w:type="dxa"/>
            <w:tcBorders>
              <w:top w:val="single" w:sz="4" w:space="0" w:color="auto"/>
              <w:left w:val="single" w:sz="4" w:space="0" w:color="auto"/>
            </w:tcBorders>
            <w:shd w:val="clear" w:color="auto" w:fill="FFFFFF"/>
            <w:vAlign w:val="center"/>
          </w:tcPr>
          <w:p w14:paraId="6DE1CD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ռեեստրում իրավաբանական անձի ընդգրկումը հաստատող փաստաթղթի մասին</w:t>
            </w:r>
          </w:p>
        </w:tc>
        <w:tc>
          <w:tcPr>
            <w:tcW w:w="2086" w:type="dxa"/>
            <w:tcBorders>
              <w:top w:val="single" w:sz="4" w:space="0" w:color="auto"/>
              <w:left w:val="single" w:sz="4" w:space="0" w:color="auto"/>
            </w:tcBorders>
            <w:shd w:val="clear" w:color="auto" w:fill="FFFFFF"/>
          </w:tcPr>
          <w:p w14:paraId="0A92B8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M.CA.CDE.00078</w:t>
            </w:r>
          </w:p>
        </w:tc>
        <w:tc>
          <w:tcPr>
            <w:tcW w:w="4046" w:type="dxa"/>
            <w:gridSpan w:val="2"/>
            <w:tcBorders>
              <w:top w:val="single" w:sz="4" w:space="0" w:color="auto"/>
              <w:left w:val="single" w:sz="4" w:space="0" w:color="auto"/>
            </w:tcBorders>
            <w:shd w:val="clear" w:color="auto" w:fill="FFFFFF"/>
          </w:tcPr>
          <w:p w14:paraId="39BEA6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 RegisterDocumentDetailsTуре (М.СА.СDТ.00072)</w:t>
            </w:r>
          </w:p>
          <w:p w14:paraId="620E2B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549635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5FF60984" w14:textId="77777777" w:rsidTr="00297C96">
        <w:trPr>
          <w:jc w:val="center"/>
        </w:trPr>
        <w:tc>
          <w:tcPr>
            <w:tcW w:w="289" w:type="dxa"/>
            <w:shd w:val="clear" w:color="auto" w:fill="FFFFFF"/>
          </w:tcPr>
          <w:p w14:paraId="2218045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2" w:type="dxa"/>
            <w:gridSpan w:val="3"/>
            <w:tcBorders>
              <w:top w:val="single" w:sz="4" w:space="0" w:color="auto"/>
            </w:tcBorders>
            <w:shd w:val="clear" w:color="auto" w:fill="FFFFFF"/>
          </w:tcPr>
          <w:p w14:paraId="0E6A623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74" w:type="dxa"/>
            <w:gridSpan w:val="8"/>
            <w:tcBorders>
              <w:top w:val="single" w:sz="4" w:space="0" w:color="auto"/>
              <w:left w:val="single" w:sz="4" w:space="0" w:color="auto"/>
            </w:tcBorders>
            <w:shd w:val="clear" w:color="auto" w:fill="FFFFFF"/>
          </w:tcPr>
          <w:p w14:paraId="2246495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Իրավաբանական անձի գրանց</w:t>
            </w:r>
            <w:r w:rsidR="00DF07BB" w:rsidRPr="00DB4833">
              <w:rPr>
                <w:rStyle w:val="Bodytext212pt"/>
                <w:rFonts w:ascii="Sylfaen" w:hAnsi="Sylfaen"/>
              </w:rPr>
              <w:t xml:space="preserve">ման </w:t>
            </w:r>
            <w:r w:rsidRPr="00DB4833">
              <w:rPr>
                <w:rStyle w:val="Bodytext212pt"/>
                <w:rFonts w:ascii="Sylfaen" w:hAnsi="Sylfaen"/>
              </w:rPr>
              <w:t>համար (casdo:RegistrationNumber Identifier)</w:t>
            </w:r>
          </w:p>
        </w:tc>
        <w:tc>
          <w:tcPr>
            <w:tcW w:w="3603" w:type="dxa"/>
            <w:tcBorders>
              <w:top w:val="single" w:sz="4" w:space="0" w:color="auto"/>
              <w:left w:val="single" w:sz="4" w:space="0" w:color="auto"/>
            </w:tcBorders>
            <w:shd w:val="clear" w:color="auto" w:fill="FFFFFF"/>
          </w:tcPr>
          <w:p w14:paraId="7D798B3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w:t>
            </w:r>
            <w:r w:rsidR="00505133" w:rsidRPr="00DB4833">
              <w:rPr>
                <w:rStyle w:val="Bodytext212pt"/>
                <w:rFonts w:ascii="Sylfaen" w:hAnsi="Sylfaen"/>
              </w:rPr>
              <w:t xml:space="preserve">ման </w:t>
            </w:r>
            <w:r w:rsidRPr="00DB4833">
              <w:rPr>
                <w:rStyle w:val="Bodytext212pt"/>
                <w:rFonts w:ascii="Sylfaen" w:hAnsi="Sylfaen"/>
              </w:rPr>
              <w:t>համարը</w:t>
            </w:r>
            <w:r w:rsidR="00505133" w:rsidRPr="00DB4833">
              <w:rPr>
                <w:rStyle w:val="Bodytext212pt"/>
                <w:rFonts w:ascii="Sylfaen" w:hAnsi="Sylfaen"/>
              </w:rPr>
              <w:t>՝</w:t>
            </w:r>
            <w:r w:rsidRPr="00DB4833">
              <w:rPr>
                <w:rStyle w:val="Bodytext212pt"/>
                <w:rFonts w:ascii="Sylfaen" w:hAnsi="Sylfaen"/>
              </w:rPr>
              <w:t xml:space="preserve"> ռեսստրի</w:t>
            </w:r>
            <w:r w:rsidR="00505133" w:rsidRPr="00DB4833">
              <w:rPr>
                <w:rStyle w:val="Bodytext212pt"/>
                <w:rFonts w:ascii="Sylfaen" w:hAnsi="Sylfaen"/>
              </w:rPr>
              <w:t xml:space="preserve"> համաձայն</w:t>
            </w:r>
          </w:p>
        </w:tc>
        <w:tc>
          <w:tcPr>
            <w:tcW w:w="2086" w:type="dxa"/>
            <w:tcBorders>
              <w:top w:val="single" w:sz="4" w:space="0" w:color="auto"/>
              <w:left w:val="single" w:sz="4" w:space="0" w:color="auto"/>
            </w:tcBorders>
            <w:shd w:val="clear" w:color="auto" w:fill="FFFFFF"/>
          </w:tcPr>
          <w:p w14:paraId="3ADF992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M.CA.SDE.00062</w:t>
            </w:r>
          </w:p>
        </w:tc>
        <w:tc>
          <w:tcPr>
            <w:tcW w:w="4046" w:type="dxa"/>
            <w:gridSpan w:val="2"/>
            <w:tcBorders>
              <w:top w:val="single" w:sz="4" w:space="0" w:color="auto"/>
              <w:left w:val="single" w:sz="4" w:space="0" w:color="auto"/>
            </w:tcBorders>
            <w:shd w:val="clear" w:color="auto" w:fill="FFFFFF"/>
          </w:tcPr>
          <w:p w14:paraId="2F040A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саsdо:Variable25IdentifierТуре</w:t>
            </w:r>
          </w:p>
          <w:p w14:paraId="490518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(М.СА.SDТ.00020)</w:t>
            </w:r>
          </w:p>
          <w:p w14:paraId="638EE2BB" w14:textId="4805AD7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B9CFE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F5FBE" w:rsidRPr="00DB4833">
              <w:rPr>
                <w:rStyle w:val="Bodytext212pt"/>
                <w:rFonts w:ascii="Sylfaen" w:hAnsi="Sylfaen"/>
              </w:rPr>
              <w:t>:</w:t>
            </w:r>
          </w:p>
          <w:p w14:paraId="50E1CA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w:t>
            </w:r>
          </w:p>
        </w:tc>
        <w:tc>
          <w:tcPr>
            <w:tcW w:w="839" w:type="dxa"/>
            <w:tcBorders>
              <w:top w:val="single" w:sz="4" w:space="0" w:color="auto"/>
              <w:left w:val="single" w:sz="4" w:space="0" w:color="auto"/>
              <w:right w:val="single" w:sz="4" w:space="0" w:color="auto"/>
            </w:tcBorders>
            <w:shd w:val="clear" w:color="auto" w:fill="FFFFFF"/>
          </w:tcPr>
          <w:p w14:paraId="0116BA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59E9D971" w14:textId="77777777" w:rsidTr="00297C96">
        <w:trPr>
          <w:jc w:val="center"/>
        </w:trPr>
        <w:tc>
          <w:tcPr>
            <w:tcW w:w="289" w:type="dxa"/>
            <w:shd w:val="clear" w:color="auto" w:fill="FFFFFF"/>
          </w:tcPr>
          <w:p w14:paraId="7CD7FC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2" w:type="dxa"/>
            <w:gridSpan w:val="3"/>
            <w:shd w:val="clear" w:color="auto" w:fill="FFFFFF"/>
          </w:tcPr>
          <w:p w14:paraId="04F3F1E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74" w:type="dxa"/>
            <w:gridSpan w:val="8"/>
            <w:tcBorders>
              <w:top w:val="single" w:sz="4" w:space="0" w:color="auto"/>
              <w:left w:val="single" w:sz="4" w:space="0" w:color="auto"/>
              <w:bottom w:val="single" w:sz="4" w:space="0" w:color="auto"/>
            </w:tcBorders>
            <w:shd w:val="clear" w:color="auto" w:fill="FFFFFF"/>
          </w:tcPr>
          <w:p w14:paraId="1D93BA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Փաստաթղթի ամսաթիվը (csdo:DocCreationDate)</w:t>
            </w:r>
          </w:p>
        </w:tc>
        <w:tc>
          <w:tcPr>
            <w:tcW w:w="3603" w:type="dxa"/>
            <w:tcBorders>
              <w:top w:val="single" w:sz="4" w:space="0" w:color="auto"/>
              <w:left w:val="single" w:sz="4" w:space="0" w:color="auto"/>
              <w:bottom w:val="single" w:sz="4" w:space="0" w:color="auto"/>
            </w:tcBorders>
            <w:shd w:val="clear" w:color="auto" w:fill="FFFFFF"/>
          </w:tcPr>
          <w:p w14:paraId="475E18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փաստաթղթի ստորագրման, հաստատման կամ գրանցման ամսաթիվը</w:t>
            </w:r>
          </w:p>
        </w:tc>
        <w:tc>
          <w:tcPr>
            <w:tcW w:w="2086" w:type="dxa"/>
            <w:tcBorders>
              <w:top w:val="single" w:sz="4" w:space="0" w:color="auto"/>
              <w:left w:val="single" w:sz="4" w:space="0" w:color="auto"/>
              <w:bottom w:val="single" w:sz="4" w:space="0" w:color="auto"/>
            </w:tcBorders>
            <w:shd w:val="clear" w:color="auto" w:fill="FFFFFF"/>
          </w:tcPr>
          <w:p w14:paraId="7FE65BD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M.SDE.00045</w:t>
            </w:r>
          </w:p>
        </w:tc>
        <w:tc>
          <w:tcPr>
            <w:tcW w:w="4046" w:type="dxa"/>
            <w:gridSpan w:val="2"/>
            <w:tcBorders>
              <w:top w:val="single" w:sz="4" w:space="0" w:color="auto"/>
              <w:left w:val="single" w:sz="4" w:space="0" w:color="auto"/>
              <w:bottom w:val="single" w:sz="4" w:space="0" w:color="auto"/>
            </w:tcBorders>
            <w:shd w:val="clear" w:color="auto" w:fill="FFFFFF"/>
          </w:tcPr>
          <w:p w14:paraId="435F79D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bdt:DateТуре (М.ВDТ.00005)</w:t>
            </w:r>
          </w:p>
          <w:p w14:paraId="40D202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Ամսաթվի նշում՝ ԳՕՍՏ ԻՍՕ 8601-2001-ին համապատասխան</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3B4CB5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4B583B51" w14:textId="77777777" w:rsidTr="00297C96">
        <w:trPr>
          <w:jc w:val="center"/>
        </w:trPr>
        <w:tc>
          <w:tcPr>
            <w:tcW w:w="545" w:type="dxa"/>
            <w:gridSpan w:val="3"/>
            <w:tcBorders>
              <w:top w:val="single" w:sz="4" w:space="0" w:color="auto"/>
            </w:tcBorders>
            <w:shd w:val="clear" w:color="auto" w:fill="FFFFFF"/>
          </w:tcPr>
          <w:p w14:paraId="7B47A228" w14:textId="77777777" w:rsidR="006B0FB0" w:rsidRPr="00DB4833" w:rsidRDefault="006B0FB0" w:rsidP="00297C96">
            <w:pPr>
              <w:widowControl/>
              <w:spacing w:after="120"/>
              <w:rPr>
                <w:rStyle w:val="Bodytext212pt"/>
                <w:rFonts w:ascii="Sylfaen" w:eastAsia="Sylfaen" w:hAnsi="Sylfaen"/>
              </w:rPr>
            </w:pPr>
          </w:p>
        </w:tc>
        <w:tc>
          <w:tcPr>
            <w:tcW w:w="3490" w:type="dxa"/>
            <w:gridSpan w:val="9"/>
            <w:tcBorders>
              <w:top w:val="single" w:sz="4" w:space="0" w:color="auto"/>
              <w:left w:val="single" w:sz="4" w:space="0" w:color="auto"/>
            </w:tcBorders>
            <w:shd w:val="clear" w:color="auto" w:fill="FFFFFF"/>
          </w:tcPr>
          <w:p w14:paraId="0624DE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Ռեեստրում իրավաբանական անձի ընդգրկումը հաստատող փաստաթղթի տեսակ (саsdo:RegisterDocumentСоdе)</w:t>
            </w:r>
          </w:p>
        </w:tc>
        <w:tc>
          <w:tcPr>
            <w:tcW w:w="3603" w:type="dxa"/>
            <w:tcBorders>
              <w:top w:val="single" w:sz="4" w:space="0" w:color="auto"/>
              <w:left w:val="single" w:sz="4" w:space="0" w:color="auto"/>
            </w:tcBorders>
            <w:shd w:val="clear" w:color="auto" w:fill="FFFFFF"/>
          </w:tcPr>
          <w:p w14:paraId="4F6A6C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ռեեստրում իրավաբանական անձի ընդգրկումը հաստատող փաստաթղթ</w:t>
            </w:r>
            <w:r w:rsidR="00505133" w:rsidRPr="00DB4833">
              <w:rPr>
                <w:rStyle w:val="Bodytext212pt"/>
                <w:rFonts w:ascii="Sylfaen" w:hAnsi="Sylfaen"/>
              </w:rPr>
              <w:t>ի տեսակ</w:t>
            </w:r>
          </w:p>
        </w:tc>
        <w:tc>
          <w:tcPr>
            <w:tcW w:w="2086" w:type="dxa"/>
            <w:tcBorders>
              <w:top w:val="single" w:sz="4" w:space="0" w:color="auto"/>
              <w:left w:val="single" w:sz="4" w:space="0" w:color="auto"/>
            </w:tcBorders>
            <w:shd w:val="clear" w:color="auto" w:fill="FFFFFF"/>
          </w:tcPr>
          <w:p w14:paraId="40DA2C7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М.СА.SDЕ.00152</w:t>
            </w:r>
          </w:p>
        </w:tc>
        <w:tc>
          <w:tcPr>
            <w:tcW w:w="4046" w:type="dxa"/>
            <w:gridSpan w:val="2"/>
            <w:tcBorders>
              <w:top w:val="single" w:sz="4" w:space="0" w:color="auto"/>
              <w:left w:val="single" w:sz="4" w:space="0" w:color="auto"/>
            </w:tcBorders>
            <w:shd w:val="clear" w:color="auto" w:fill="FFFFFF"/>
            <w:vAlign w:val="bottom"/>
          </w:tcPr>
          <w:p w14:paraId="0CE94F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casdo:СоdеlСоdеТуре (MCA.SDT.00019)</w:t>
            </w:r>
          </w:p>
          <w:p w14:paraId="6DA5C6F3" w14:textId="72C2029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BCE53B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Երկարություն՝ 1</w:t>
            </w:r>
          </w:p>
        </w:tc>
        <w:tc>
          <w:tcPr>
            <w:tcW w:w="839" w:type="dxa"/>
            <w:tcBorders>
              <w:top w:val="single" w:sz="4" w:space="0" w:color="auto"/>
              <w:left w:val="single" w:sz="4" w:space="0" w:color="auto"/>
              <w:right w:val="single" w:sz="4" w:space="0" w:color="auto"/>
            </w:tcBorders>
            <w:shd w:val="clear" w:color="auto" w:fill="FFFFFF"/>
          </w:tcPr>
          <w:p w14:paraId="056D40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3B5C2F5A" w14:textId="77777777" w:rsidTr="00297C96">
        <w:trPr>
          <w:jc w:val="center"/>
        </w:trPr>
        <w:tc>
          <w:tcPr>
            <w:tcW w:w="545" w:type="dxa"/>
            <w:gridSpan w:val="3"/>
            <w:shd w:val="clear" w:color="auto" w:fill="FFFFFF"/>
          </w:tcPr>
          <w:p w14:paraId="12E86AE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90" w:type="dxa"/>
            <w:gridSpan w:val="9"/>
            <w:tcBorders>
              <w:top w:val="single" w:sz="4" w:space="0" w:color="auto"/>
              <w:left w:val="single" w:sz="4" w:space="0" w:color="auto"/>
            </w:tcBorders>
            <w:shd w:val="clear" w:color="auto" w:fill="FFFFFF"/>
          </w:tcPr>
          <w:p w14:paraId="795A80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2.2.</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Վերագրանցման հատկանիշ</w:t>
            </w:r>
          </w:p>
          <w:p w14:paraId="2008503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(саsdо:ReregistrationCode)</w:t>
            </w:r>
          </w:p>
        </w:tc>
        <w:tc>
          <w:tcPr>
            <w:tcW w:w="3603" w:type="dxa"/>
            <w:tcBorders>
              <w:top w:val="single" w:sz="4" w:space="0" w:color="auto"/>
              <w:left w:val="single" w:sz="4" w:space="0" w:color="auto"/>
            </w:tcBorders>
            <w:shd w:val="clear" w:color="auto" w:fill="FFFFFF"/>
          </w:tcPr>
          <w:p w14:paraId="79FAD5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վերագրանցման հատկանիշի ծածկագրված նշան</w:t>
            </w:r>
          </w:p>
        </w:tc>
        <w:tc>
          <w:tcPr>
            <w:tcW w:w="2086" w:type="dxa"/>
            <w:tcBorders>
              <w:top w:val="single" w:sz="4" w:space="0" w:color="auto"/>
              <w:left w:val="single" w:sz="4" w:space="0" w:color="auto"/>
            </w:tcBorders>
            <w:shd w:val="clear" w:color="auto" w:fill="FFFFFF"/>
          </w:tcPr>
          <w:p w14:paraId="26D7C97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М.СА.SDЕ.00001</w:t>
            </w:r>
          </w:p>
        </w:tc>
        <w:tc>
          <w:tcPr>
            <w:tcW w:w="4046" w:type="dxa"/>
            <w:gridSpan w:val="2"/>
            <w:tcBorders>
              <w:top w:val="single" w:sz="4" w:space="0" w:color="auto"/>
              <w:left w:val="single" w:sz="4" w:space="0" w:color="auto"/>
            </w:tcBorders>
            <w:shd w:val="clear" w:color="auto" w:fill="FFFFFF"/>
            <w:vAlign w:val="center"/>
          </w:tcPr>
          <w:p w14:paraId="3F57D5A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casdo:ReregistrationCodeType</w:t>
            </w:r>
          </w:p>
          <w:p w14:paraId="27AD680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(М.СА.SDТ.00125)</w:t>
            </w:r>
          </w:p>
          <w:p w14:paraId="427D8D85" w14:textId="351BEAF6"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5AAF624" w14:textId="42D84DF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 {1} |\d {2} |\d {3} | [А-Я] {1}</w:t>
            </w:r>
          </w:p>
        </w:tc>
        <w:tc>
          <w:tcPr>
            <w:tcW w:w="839" w:type="dxa"/>
            <w:tcBorders>
              <w:top w:val="single" w:sz="4" w:space="0" w:color="auto"/>
              <w:left w:val="single" w:sz="4" w:space="0" w:color="auto"/>
              <w:right w:val="single" w:sz="4" w:space="0" w:color="auto"/>
            </w:tcBorders>
            <w:shd w:val="clear" w:color="auto" w:fill="FFFFFF"/>
          </w:tcPr>
          <w:p w14:paraId="6AB1A0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A0CB33C" w14:textId="77777777" w:rsidTr="00297C96">
        <w:trPr>
          <w:jc w:val="center"/>
        </w:trPr>
        <w:tc>
          <w:tcPr>
            <w:tcW w:w="289" w:type="dxa"/>
            <w:shd w:val="clear" w:color="auto" w:fill="FFFFFF"/>
          </w:tcPr>
          <w:p w14:paraId="5A9173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vAlign w:val="center"/>
          </w:tcPr>
          <w:p w14:paraId="190BAD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Մաքսային ներկայացուցիչների ռեեստր</w:t>
            </w:r>
            <w:r w:rsidR="00505133" w:rsidRPr="00DB4833">
              <w:rPr>
                <w:rStyle w:val="Bodytext212pt"/>
                <w:rFonts w:ascii="Sylfaen" w:hAnsi="Sylfaen"/>
              </w:rPr>
              <w:t>:</w:t>
            </w:r>
            <w:r w:rsidRPr="00DB4833">
              <w:rPr>
                <w:rStyle w:val="Bodytext212pt"/>
                <w:rFonts w:ascii="Sylfaen" w:hAnsi="Sylfaen"/>
              </w:rPr>
              <w:t xml:space="preserve"> Տեղեկություններ կազմակերպության մասին</w:t>
            </w:r>
          </w:p>
          <w:p w14:paraId="6FFCFB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(сасdо:СustomsBrokerDetails)</w:t>
            </w:r>
          </w:p>
        </w:tc>
        <w:tc>
          <w:tcPr>
            <w:tcW w:w="3603" w:type="dxa"/>
            <w:tcBorders>
              <w:top w:val="single" w:sz="4" w:space="0" w:color="auto"/>
              <w:left w:val="single" w:sz="4" w:space="0" w:color="auto"/>
            </w:tcBorders>
            <w:shd w:val="clear" w:color="auto" w:fill="FFFFFF"/>
          </w:tcPr>
          <w:p w14:paraId="57544E7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ներկայացուցիչների ռեեստրում ընդգրկված կազմակերպության մասին</w:t>
            </w:r>
          </w:p>
        </w:tc>
        <w:tc>
          <w:tcPr>
            <w:tcW w:w="2086" w:type="dxa"/>
            <w:tcBorders>
              <w:top w:val="single" w:sz="4" w:space="0" w:color="auto"/>
              <w:left w:val="single" w:sz="4" w:space="0" w:color="auto"/>
            </w:tcBorders>
            <w:shd w:val="clear" w:color="auto" w:fill="FFFFFF"/>
          </w:tcPr>
          <w:p w14:paraId="585252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М.СА.СDЕ.00092</w:t>
            </w:r>
          </w:p>
        </w:tc>
        <w:tc>
          <w:tcPr>
            <w:tcW w:w="4046" w:type="dxa"/>
            <w:gridSpan w:val="2"/>
            <w:tcBorders>
              <w:top w:val="single" w:sz="4" w:space="0" w:color="auto"/>
              <w:left w:val="single" w:sz="4" w:space="0" w:color="auto"/>
            </w:tcBorders>
            <w:shd w:val="clear" w:color="auto" w:fill="FFFFFF"/>
            <w:vAlign w:val="center"/>
          </w:tcPr>
          <w:p w14:paraId="69260A0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сасdо:CustomsBrokerDetailsType (М.СА.СDТ.00080)</w:t>
            </w:r>
          </w:p>
          <w:p w14:paraId="735C0F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2DBC40B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613E2755" w14:textId="77777777" w:rsidTr="00297C96">
        <w:trPr>
          <w:jc w:val="center"/>
        </w:trPr>
        <w:tc>
          <w:tcPr>
            <w:tcW w:w="545" w:type="dxa"/>
            <w:gridSpan w:val="3"/>
            <w:tcBorders>
              <w:top w:val="single" w:sz="4" w:space="0" w:color="auto"/>
            </w:tcBorders>
            <w:shd w:val="clear" w:color="auto" w:fill="FFFFFF"/>
          </w:tcPr>
          <w:p w14:paraId="4444C21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90" w:type="dxa"/>
            <w:gridSpan w:val="9"/>
            <w:tcBorders>
              <w:top w:val="single" w:sz="4" w:space="0" w:color="auto"/>
              <w:left w:val="single" w:sz="4" w:space="0" w:color="auto"/>
            </w:tcBorders>
            <w:shd w:val="clear" w:color="auto" w:fill="FFFFFF"/>
          </w:tcPr>
          <w:p w14:paraId="1CD6B6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2.3.</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Մաքսային ներկայացուցչի գլխամասային ստորաբաժանում (сасdо:BrokerParentDetails)</w:t>
            </w:r>
          </w:p>
        </w:tc>
        <w:tc>
          <w:tcPr>
            <w:tcW w:w="3603" w:type="dxa"/>
            <w:tcBorders>
              <w:top w:val="single" w:sz="4" w:space="0" w:color="auto"/>
              <w:left w:val="single" w:sz="4" w:space="0" w:color="auto"/>
            </w:tcBorders>
            <w:shd w:val="clear" w:color="auto" w:fill="FFFFFF"/>
          </w:tcPr>
          <w:p w14:paraId="741719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ներկայացուցչի գլխամասային ստորաբաժանման մասին</w:t>
            </w:r>
          </w:p>
        </w:tc>
        <w:tc>
          <w:tcPr>
            <w:tcW w:w="2086" w:type="dxa"/>
            <w:tcBorders>
              <w:top w:val="single" w:sz="4" w:space="0" w:color="auto"/>
              <w:left w:val="single" w:sz="4" w:space="0" w:color="auto"/>
            </w:tcBorders>
            <w:shd w:val="clear" w:color="auto" w:fill="FFFFFF"/>
          </w:tcPr>
          <w:p w14:paraId="353A8F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М.СА.СDЕ.00090</w:t>
            </w:r>
          </w:p>
        </w:tc>
        <w:tc>
          <w:tcPr>
            <w:tcW w:w="4046" w:type="dxa"/>
            <w:gridSpan w:val="2"/>
            <w:tcBorders>
              <w:top w:val="single" w:sz="4" w:space="0" w:color="auto"/>
              <w:left w:val="single" w:sz="4" w:space="0" w:color="auto"/>
            </w:tcBorders>
            <w:shd w:val="clear" w:color="auto" w:fill="FFFFFF"/>
            <w:vAlign w:val="center"/>
          </w:tcPr>
          <w:p w14:paraId="22A11F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cacdo:RegisterOrganizationDetailsType</w:t>
            </w:r>
          </w:p>
          <w:p w14:paraId="1A3912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(М.СА.СDТ.00073)</w:t>
            </w:r>
          </w:p>
          <w:p w14:paraId="1A84A53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6DC2B2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1B8B79D8" w14:textId="77777777" w:rsidTr="00297C96">
        <w:trPr>
          <w:jc w:val="center"/>
        </w:trPr>
        <w:tc>
          <w:tcPr>
            <w:tcW w:w="545" w:type="dxa"/>
            <w:gridSpan w:val="3"/>
            <w:shd w:val="clear" w:color="auto" w:fill="FFFFFF"/>
          </w:tcPr>
          <w:p w14:paraId="2877C4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7" w:type="dxa"/>
            <w:gridSpan w:val="4"/>
            <w:tcBorders>
              <w:top w:val="single" w:sz="4" w:space="0" w:color="auto"/>
            </w:tcBorders>
            <w:shd w:val="clear" w:color="auto" w:fill="FFFFFF"/>
          </w:tcPr>
          <w:p w14:paraId="15AB7D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bottom w:val="single" w:sz="4" w:space="0" w:color="auto"/>
            </w:tcBorders>
            <w:shd w:val="clear" w:color="auto" w:fill="FFFFFF"/>
          </w:tcPr>
          <w:p w14:paraId="6EF5BAD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Կազմակերպության վավերապայմաններ (ссdо:OrganizationDetails)</w:t>
            </w:r>
          </w:p>
        </w:tc>
        <w:tc>
          <w:tcPr>
            <w:tcW w:w="3603" w:type="dxa"/>
            <w:tcBorders>
              <w:top w:val="single" w:sz="4" w:space="0" w:color="auto"/>
              <w:left w:val="single" w:sz="4" w:space="0" w:color="auto"/>
              <w:bottom w:val="single" w:sz="4" w:space="0" w:color="auto"/>
            </w:tcBorders>
            <w:shd w:val="clear" w:color="auto" w:fill="FFFFFF"/>
          </w:tcPr>
          <w:p w14:paraId="640DCA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իրավաբանական անձի հիմնական վավերապայմանների </w:t>
            </w:r>
            <w:r w:rsidRPr="00DB4833">
              <w:rPr>
                <w:rStyle w:val="Bodytext212pt"/>
                <w:rFonts w:ascii="Sylfaen" w:hAnsi="Sylfaen"/>
              </w:rPr>
              <w:lastRenderedPageBreak/>
              <w:t>ամբողջությունը</w:t>
            </w:r>
          </w:p>
        </w:tc>
        <w:tc>
          <w:tcPr>
            <w:tcW w:w="2086" w:type="dxa"/>
            <w:tcBorders>
              <w:top w:val="single" w:sz="4" w:space="0" w:color="auto"/>
              <w:left w:val="single" w:sz="4" w:space="0" w:color="auto"/>
              <w:bottom w:val="single" w:sz="4" w:space="0" w:color="auto"/>
            </w:tcBorders>
            <w:shd w:val="clear" w:color="auto" w:fill="FFFFFF"/>
          </w:tcPr>
          <w:p w14:paraId="002569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M.CDE.00015</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655C9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ссdo:OrganizationDetailsТуре (M.CDT.00015)</w:t>
            </w:r>
          </w:p>
          <w:p w14:paraId="141A782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Որոշվում է ներդրված տարրերի </w:t>
            </w:r>
            <w:r w:rsidRPr="00DB4833">
              <w:rPr>
                <w:rStyle w:val="Bodytext212pt"/>
                <w:rFonts w:ascii="Sylfaen" w:hAnsi="Sylfaen"/>
              </w:rPr>
              <w:lastRenderedPageBreak/>
              <w:t>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68085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4C260CA7" w14:textId="77777777" w:rsidTr="00297C96">
        <w:trPr>
          <w:jc w:val="center"/>
        </w:trPr>
        <w:tc>
          <w:tcPr>
            <w:tcW w:w="1118" w:type="dxa"/>
            <w:gridSpan w:val="9"/>
            <w:vMerge w:val="restart"/>
            <w:tcBorders>
              <w:top w:val="single" w:sz="4" w:space="0" w:color="auto"/>
            </w:tcBorders>
            <w:shd w:val="clear" w:color="auto" w:fill="FFFFFF"/>
          </w:tcPr>
          <w:p w14:paraId="50CE25BD"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0F8AAE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5652ABF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երկրի ծածկագրային նշան</w:t>
            </w:r>
          </w:p>
        </w:tc>
        <w:tc>
          <w:tcPr>
            <w:tcW w:w="2086" w:type="dxa"/>
            <w:tcBorders>
              <w:top w:val="single" w:sz="4" w:space="0" w:color="auto"/>
              <w:left w:val="single" w:sz="4" w:space="0" w:color="auto"/>
            </w:tcBorders>
            <w:shd w:val="clear" w:color="auto" w:fill="FFFFFF"/>
          </w:tcPr>
          <w:p w14:paraId="3C9B31A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M.SDE.00001</w:t>
            </w:r>
          </w:p>
        </w:tc>
        <w:tc>
          <w:tcPr>
            <w:tcW w:w="4046" w:type="dxa"/>
            <w:gridSpan w:val="2"/>
            <w:tcBorders>
              <w:top w:val="single" w:sz="4" w:space="0" w:color="auto"/>
              <w:left w:val="single" w:sz="4" w:space="0" w:color="auto"/>
            </w:tcBorders>
            <w:shd w:val="clear" w:color="auto" w:fill="FFFFFF"/>
            <w:vAlign w:val="bottom"/>
          </w:tcPr>
          <w:p w14:paraId="28CD1C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csdo:CountryCodeType (M.SDT.00001)</w:t>
            </w:r>
          </w:p>
          <w:p w14:paraId="5FDB8597" w14:textId="06DA614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w:t>
            </w:r>
            <w:r w:rsidR="00505133" w:rsidRPr="00DB4833">
              <w:rPr>
                <w:rStyle w:val="Bodytext212pt"/>
                <w:rFonts w:ascii="Sylfaen" w:hAnsi="Sylfaen"/>
              </w:rPr>
              <w:t>՝</w:t>
            </w:r>
            <w:r w:rsidRPr="00DB4833">
              <w:rPr>
                <w:rStyle w:val="Bodytext212pt"/>
                <w:rFonts w:ascii="Sylfaen" w:hAnsi="Sylfaen"/>
              </w:rPr>
              <w:t xml:space="preserve">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03A0D5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B541687" w14:textId="77777777" w:rsidTr="00297C96">
        <w:trPr>
          <w:jc w:val="center"/>
        </w:trPr>
        <w:tc>
          <w:tcPr>
            <w:tcW w:w="1118" w:type="dxa"/>
            <w:gridSpan w:val="9"/>
            <w:vMerge/>
            <w:shd w:val="clear" w:color="auto" w:fill="FFFFFF"/>
          </w:tcPr>
          <w:p w14:paraId="6AC041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C9EB0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Կազմակերպության անվանում (csdo: OrganizationName)</w:t>
            </w:r>
          </w:p>
        </w:tc>
        <w:tc>
          <w:tcPr>
            <w:tcW w:w="3603" w:type="dxa"/>
            <w:tcBorders>
              <w:top w:val="single" w:sz="4" w:space="0" w:color="auto"/>
              <w:left w:val="single" w:sz="4" w:space="0" w:color="auto"/>
            </w:tcBorders>
            <w:shd w:val="clear" w:color="auto" w:fill="FFFFFF"/>
          </w:tcPr>
          <w:p w14:paraId="1EDBBF9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լրիվ անվանումը</w:t>
            </w:r>
            <w:r w:rsidR="00505133" w:rsidRPr="00DB4833">
              <w:rPr>
                <w:rStyle w:val="Bodytext212pt"/>
                <w:rFonts w:ascii="Sylfaen" w:hAnsi="Sylfaen"/>
              </w:rPr>
              <w:t>՝</w:t>
            </w:r>
            <w:r w:rsidR="003075E4" w:rsidRPr="00DB4833">
              <w:rPr>
                <w:rStyle w:val="Bodytext212pt"/>
                <w:rFonts w:ascii="Sylfaen" w:hAnsi="Sylfaen"/>
              </w:rPr>
              <w:t xml:space="preserve"> </w:t>
            </w:r>
            <w:r w:rsidRPr="00DB4833">
              <w:rPr>
                <w:rStyle w:val="Bodytext212pt"/>
                <w:rFonts w:ascii="Sylfaen" w:hAnsi="Sylfaen"/>
              </w:rPr>
              <w:t>հիմնադիր փաստաթղթի համաձայն</w:t>
            </w:r>
          </w:p>
        </w:tc>
        <w:tc>
          <w:tcPr>
            <w:tcW w:w="2086" w:type="dxa"/>
            <w:tcBorders>
              <w:top w:val="single" w:sz="4" w:space="0" w:color="auto"/>
              <w:left w:val="single" w:sz="4" w:space="0" w:color="auto"/>
            </w:tcBorders>
            <w:shd w:val="clear" w:color="auto" w:fill="FFFFFF"/>
          </w:tcPr>
          <w:p w14:paraId="6F52F7B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M.SDE.00022</w:t>
            </w:r>
          </w:p>
        </w:tc>
        <w:tc>
          <w:tcPr>
            <w:tcW w:w="4046" w:type="dxa"/>
            <w:gridSpan w:val="2"/>
            <w:tcBorders>
              <w:top w:val="single" w:sz="4" w:space="0" w:color="auto"/>
              <w:left w:val="single" w:sz="4" w:space="0" w:color="auto"/>
            </w:tcBorders>
            <w:shd w:val="clear" w:color="auto" w:fill="FFFFFF"/>
            <w:vAlign w:val="center"/>
          </w:tcPr>
          <w:p w14:paraId="5CF660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csdo:Name300Туре (М.SDТ.00056)</w:t>
            </w:r>
          </w:p>
          <w:p w14:paraId="72E2F43C" w14:textId="3E9256B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7C09B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030857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right w:val="single" w:sz="4" w:space="0" w:color="auto"/>
            </w:tcBorders>
            <w:shd w:val="clear" w:color="auto" w:fill="FFFFFF"/>
          </w:tcPr>
          <w:p w14:paraId="721F06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88679AE" w14:textId="77777777" w:rsidTr="00297C96">
        <w:trPr>
          <w:jc w:val="center"/>
        </w:trPr>
        <w:tc>
          <w:tcPr>
            <w:tcW w:w="1118" w:type="dxa"/>
            <w:gridSpan w:val="9"/>
            <w:vMerge/>
            <w:shd w:val="clear" w:color="auto" w:fill="FFFFFF"/>
          </w:tcPr>
          <w:p w14:paraId="53F10A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137C7B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Կազմակերպության կարճ անվանում (csdo:OrganizationBrief Name)</w:t>
            </w:r>
          </w:p>
        </w:tc>
        <w:tc>
          <w:tcPr>
            <w:tcW w:w="3603" w:type="dxa"/>
            <w:tcBorders>
              <w:top w:val="single" w:sz="4" w:space="0" w:color="auto"/>
              <w:left w:val="single" w:sz="4" w:space="0" w:color="auto"/>
            </w:tcBorders>
            <w:shd w:val="clear" w:color="auto" w:fill="FFFFFF"/>
          </w:tcPr>
          <w:p w14:paraId="33F68E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կրճատ անվանում</w:t>
            </w:r>
            <w:r w:rsidR="00505133" w:rsidRPr="00DB4833">
              <w:rPr>
                <w:rStyle w:val="Bodytext212pt"/>
                <w:rFonts w:ascii="Sylfaen" w:hAnsi="Sylfaen"/>
              </w:rPr>
              <w:t>ը՝</w:t>
            </w:r>
            <w:r w:rsidRPr="00DB4833">
              <w:rPr>
                <w:rStyle w:val="Bodytext212pt"/>
                <w:rFonts w:ascii="Sylfaen" w:hAnsi="Sylfaen"/>
              </w:rPr>
              <w:t xml:space="preserve"> հիմնադիր փաստաթղթի համաձայն</w:t>
            </w:r>
          </w:p>
        </w:tc>
        <w:tc>
          <w:tcPr>
            <w:tcW w:w="2086" w:type="dxa"/>
            <w:tcBorders>
              <w:top w:val="single" w:sz="4" w:space="0" w:color="auto"/>
              <w:left w:val="single" w:sz="4" w:space="0" w:color="auto"/>
            </w:tcBorders>
            <w:shd w:val="clear" w:color="auto" w:fill="FFFFFF"/>
          </w:tcPr>
          <w:p w14:paraId="14B754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M.SDE.00089</w:t>
            </w:r>
          </w:p>
        </w:tc>
        <w:tc>
          <w:tcPr>
            <w:tcW w:w="4046" w:type="dxa"/>
            <w:gridSpan w:val="2"/>
            <w:tcBorders>
              <w:top w:val="single" w:sz="4" w:space="0" w:color="auto"/>
              <w:left w:val="single" w:sz="4" w:space="0" w:color="auto"/>
            </w:tcBorders>
            <w:shd w:val="clear" w:color="auto" w:fill="FFFFFF"/>
            <w:vAlign w:val="center"/>
          </w:tcPr>
          <w:p w14:paraId="5822CB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9E02E56" w14:textId="690F240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85E6F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19ED84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7F7626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56DFD9CA" w14:textId="77777777" w:rsidTr="00297C96">
        <w:trPr>
          <w:jc w:val="center"/>
        </w:trPr>
        <w:tc>
          <w:tcPr>
            <w:tcW w:w="1118" w:type="dxa"/>
            <w:gridSpan w:val="9"/>
            <w:vMerge/>
            <w:shd w:val="clear" w:color="auto" w:fill="FFFFFF"/>
          </w:tcPr>
          <w:p w14:paraId="59F702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7435E5D2" w14:textId="15B7FB8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Կազմակերպության կազմակերպաիրավական ձ</w:t>
            </w:r>
            <w:r w:rsidR="00EC6369">
              <w:rPr>
                <w:rStyle w:val="Bodytext212pt"/>
                <w:rFonts w:ascii="Sylfaen" w:hAnsi="Sylfaen"/>
              </w:rPr>
              <w:t>և</w:t>
            </w:r>
            <w:r w:rsidRPr="00DB4833">
              <w:rPr>
                <w:rStyle w:val="Bodytext212pt"/>
                <w:rFonts w:ascii="Sylfaen" w:hAnsi="Sylfaen"/>
              </w:rPr>
              <w:t>ի անվանում (csdo:BusinessEntityTypeName)</w:t>
            </w:r>
          </w:p>
        </w:tc>
        <w:tc>
          <w:tcPr>
            <w:tcW w:w="3603" w:type="dxa"/>
            <w:tcBorders>
              <w:top w:val="single" w:sz="4" w:space="0" w:color="auto"/>
              <w:left w:val="single" w:sz="4" w:space="0" w:color="auto"/>
              <w:bottom w:val="single" w:sz="4" w:space="0" w:color="auto"/>
            </w:tcBorders>
            <w:shd w:val="clear" w:color="auto" w:fill="FFFFFF"/>
          </w:tcPr>
          <w:p w14:paraId="52BEAE10" w14:textId="5FA6DFA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ձ</w:t>
            </w:r>
            <w:r w:rsidR="00EC6369">
              <w:rPr>
                <w:rStyle w:val="Bodytext212pt"/>
                <w:rFonts w:ascii="Sylfaen" w:hAnsi="Sylfaen"/>
              </w:rPr>
              <w:t>և</w:t>
            </w:r>
            <w:r w:rsidRPr="00DB4833">
              <w:rPr>
                <w:rStyle w:val="Bodytext212pt"/>
                <w:rFonts w:ascii="Sylfaen" w:hAnsi="Sylfaen"/>
              </w:rPr>
              <w:t>ի անվանումը, որով իրականացվում է իրավաբանական անձի գրանցումն ու գործունեությունը</w:t>
            </w:r>
          </w:p>
        </w:tc>
        <w:tc>
          <w:tcPr>
            <w:tcW w:w="2086" w:type="dxa"/>
            <w:tcBorders>
              <w:top w:val="single" w:sz="4" w:space="0" w:color="auto"/>
              <w:left w:val="single" w:sz="4" w:space="0" w:color="auto"/>
              <w:bottom w:val="single" w:sz="4" w:space="0" w:color="auto"/>
            </w:tcBorders>
            <w:shd w:val="clear" w:color="auto" w:fill="FFFFFF"/>
          </w:tcPr>
          <w:p w14:paraId="7828708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M.SDE.00090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4272E2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сsdо:Name300Туре (М.SDТ.00056)</w:t>
            </w:r>
          </w:p>
          <w:p w14:paraId="4C5A1794" w14:textId="3A621BC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74771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4AE62BB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B285F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4BFFE16B" w14:textId="77777777" w:rsidTr="00297C96">
        <w:trPr>
          <w:jc w:val="center"/>
        </w:trPr>
        <w:tc>
          <w:tcPr>
            <w:tcW w:w="1118" w:type="dxa"/>
            <w:gridSpan w:val="9"/>
            <w:tcBorders>
              <w:top w:val="single" w:sz="4" w:space="0" w:color="auto"/>
            </w:tcBorders>
            <w:shd w:val="clear" w:color="auto" w:fill="FFFFFF"/>
          </w:tcPr>
          <w:p w14:paraId="64B2F438"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405000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Կազմակերպության նույնականացուցիչ</w:t>
            </w:r>
          </w:p>
          <w:p w14:paraId="582B62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(сsdо:OrganizationId)</w:t>
            </w:r>
          </w:p>
        </w:tc>
        <w:tc>
          <w:tcPr>
            <w:tcW w:w="3603" w:type="dxa"/>
            <w:tcBorders>
              <w:top w:val="single" w:sz="4" w:space="0" w:color="auto"/>
              <w:left w:val="single" w:sz="4" w:space="0" w:color="auto"/>
            </w:tcBorders>
            <w:shd w:val="clear" w:color="auto" w:fill="FFFFFF"/>
          </w:tcPr>
          <w:p w14:paraId="137388B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ունիկալ նույնականացուցիչը իրավաբանական անձի գրանցման երկրի իրավաբանական անձանց ռեեստրում</w:t>
            </w:r>
          </w:p>
        </w:tc>
        <w:tc>
          <w:tcPr>
            <w:tcW w:w="2086" w:type="dxa"/>
            <w:tcBorders>
              <w:top w:val="single" w:sz="4" w:space="0" w:color="auto"/>
              <w:left w:val="single" w:sz="4" w:space="0" w:color="auto"/>
            </w:tcBorders>
            <w:shd w:val="clear" w:color="auto" w:fill="FFFFFF"/>
          </w:tcPr>
          <w:p w14:paraId="5250A0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M.SDE.00024</w:t>
            </w:r>
          </w:p>
        </w:tc>
        <w:tc>
          <w:tcPr>
            <w:tcW w:w="4046" w:type="dxa"/>
            <w:gridSpan w:val="2"/>
            <w:tcBorders>
              <w:top w:val="single" w:sz="4" w:space="0" w:color="auto"/>
              <w:left w:val="single" w:sz="4" w:space="0" w:color="auto"/>
            </w:tcBorders>
            <w:shd w:val="clear" w:color="auto" w:fill="FFFFFF"/>
            <w:vAlign w:val="center"/>
          </w:tcPr>
          <w:p w14:paraId="7A1FE9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csdo:OrganizationldTуре (M.SDT.00024)</w:t>
            </w:r>
          </w:p>
          <w:p w14:paraId="355831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իրավաբանական անձանց գրանցման երկրում իրավաբանական անձանց հաշվառման ընդունված կանոններին համապատասխան։</w:t>
            </w:r>
          </w:p>
          <w:p w14:paraId="137BCD2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0F7A54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62FAD66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86F56CE" w14:textId="77777777" w:rsidTr="00297C96">
        <w:trPr>
          <w:jc w:val="center"/>
        </w:trPr>
        <w:tc>
          <w:tcPr>
            <w:tcW w:w="1118" w:type="dxa"/>
            <w:gridSpan w:val="9"/>
            <w:shd w:val="clear" w:color="auto" w:fill="FFFFFF"/>
          </w:tcPr>
          <w:p w14:paraId="3277A1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28D16E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ծածկագիր (сsdо:OrganizationCode)</w:t>
            </w:r>
          </w:p>
        </w:tc>
        <w:tc>
          <w:tcPr>
            <w:tcW w:w="3603" w:type="dxa"/>
            <w:tcBorders>
              <w:top w:val="single" w:sz="4" w:space="0" w:color="auto"/>
              <w:left w:val="single" w:sz="4" w:space="0" w:color="auto"/>
            </w:tcBorders>
            <w:shd w:val="clear" w:color="auto" w:fill="FFFFFF"/>
          </w:tcPr>
          <w:p w14:paraId="69B4B97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իրավաբանական անձի դասակարգման ծածկագիր, որը նախատեսված է վիճակագրական հաշվառման </w:t>
            </w:r>
            <w:r w:rsidRPr="00DB4833">
              <w:rPr>
                <w:rStyle w:val="Bodytext212pt"/>
                <w:rFonts w:ascii="Sylfaen" w:hAnsi="Sylfaen"/>
              </w:rPr>
              <w:lastRenderedPageBreak/>
              <w:t>նպատակների համար</w:t>
            </w:r>
          </w:p>
        </w:tc>
        <w:tc>
          <w:tcPr>
            <w:tcW w:w="2086" w:type="dxa"/>
            <w:tcBorders>
              <w:top w:val="single" w:sz="4" w:space="0" w:color="auto"/>
              <w:left w:val="single" w:sz="4" w:space="0" w:color="auto"/>
            </w:tcBorders>
            <w:shd w:val="clear" w:color="auto" w:fill="FFFFFF"/>
          </w:tcPr>
          <w:p w14:paraId="553CF03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M.SDE.00032</w:t>
            </w:r>
          </w:p>
        </w:tc>
        <w:tc>
          <w:tcPr>
            <w:tcW w:w="4046" w:type="dxa"/>
            <w:gridSpan w:val="2"/>
            <w:tcBorders>
              <w:top w:val="single" w:sz="4" w:space="0" w:color="auto"/>
              <w:left w:val="single" w:sz="4" w:space="0" w:color="auto"/>
            </w:tcBorders>
            <w:shd w:val="clear" w:color="auto" w:fill="FFFFFF"/>
          </w:tcPr>
          <w:p w14:paraId="1DD929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csdo:OrganizationCodeTуре (M.SDT.00032)</w:t>
            </w:r>
          </w:p>
          <w:p w14:paraId="2F144FB1" w14:textId="07D7C61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իրավաբանական անձի գրանցման </w:t>
            </w:r>
            <w:r w:rsidRPr="00DB4833">
              <w:rPr>
                <w:rStyle w:val="Bodytext212pt"/>
                <w:rFonts w:ascii="Sylfaen" w:hAnsi="Sylfaen"/>
              </w:rPr>
              <w:lastRenderedPageBreak/>
              <w:t>երկրի</w:t>
            </w:r>
            <w:r w:rsidR="00505133" w:rsidRPr="00DB4833">
              <w:rPr>
                <w:rStyle w:val="Bodytext212pt"/>
                <w:rFonts w:ascii="Sylfaen" w:hAnsi="Sylfaen"/>
              </w:rPr>
              <w:t>՝</w:t>
            </w:r>
            <w:r w:rsidRPr="00DB4833">
              <w:rPr>
                <w:rStyle w:val="Bodytext212pt"/>
                <w:rFonts w:ascii="Sylfaen" w:hAnsi="Sylfaen"/>
              </w:rPr>
              <w:t xml:space="preserve"> ձեռնարկությունների </w:t>
            </w:r>
            <w:r w:rsidR="00EC6369">
              <w:rPr>
                <w:rStyle w:val="Bodytext212pt"/>
                <w:rFonts w:ascii="Sylfaen" w:hAnsi="Sylfaen"/>
              </w:rPr>
              <w:t>և</w:t>
            </w:r>
            <w:r w:rsidRPr="00DB4833">
              <w:rPr>
                <w:rStyle w:val="Bodytext212pt"/>
                <w:rFonts w:ascii="Sylfaen" w:hAnsi="Sylfaen"/>
              </w:rPr>
              <w:t xml:space="preserve"> կազմակերպությունների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394205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Երկարություն՝ 8 կամ 10 պայմանանշան։</w:t>
            </w:r>
          </w:p>
          <w:p w14:paraId="34DFB508" w14:textId="04AAC95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\d{8}|\d{ 10}</w:t>
            </w:r>
          </w:p>
        </w:tc>
        <w:tc>
          <w:tcPr>
            <w:tcW w:w="839" w:type="dxa"/>
            <w:tcBorders>
              <w:top w:val="single" w:sz="4" w:space="0" w:color="auto"/>
              <w:left w:val="single" w:sz="4" w:space="0" w:color="auto"/>
              <w:right w:val="single" w:sz="4" w:space="0" w:color="auto"/>
            </w:tcBorders>
            <w:shd w:val="clear" w:color="auto" w:fill="FFFFFF"/>
          </w:tcPr>
          <w:p w14:paraId="0530B3D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0B41FF42" w14:textId="77777777" w:rsidTr="00297C96">
        <w:trPr>
          <w:jc w:val="center"/>
        </w:trPr>
        <w:tc>
          <w:tcPr>
            <w:tcW w:w="1118" w:type="dxa"/>
            <w:gridSpan w:val="9"/>
            <w:shd w:val="clear" w:color="auto" w:fill="FFFFFF"/>
          </w:tcPr>
          <w:p w14:paraId="2261FC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427122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Լեզվի ծածկագիր (csdo:LanguageCode)</w:t>
            </w:r>
          </w:p>
        </w:tc>
        <w:tc>
          <w:tcPr>
            <w:tcW w:w="3603" w:type="dxa"/>
            <w:tcBorders>
              <w:top w:val="single" w:sz="4" w:space="0" w:color="auto"/>
              <w:left w:val="single" w:sz="4" w:space="0" w:color="auto"/>
              <w:bottom w:val="single" w:sz="4" w:space="0" w:color="auto"/>
            </w:tcBorders>
            <w:shd w:val="clear" w:color="auto" w:fill="FFFFFF"/>
          </w:tcPr>
          <w:p w14:paraId="09F10A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վավերապայմանների լրացման լեզու</w:t>
            </w:r>
          </w:p>
        </w:tc>
        <w:tc>
          <w:tcPr>
            <w:tcW w:w="2086" w:type="dxa"/>
            <w:tcBorders>
              <w:top w:val="single" w:sz="4" w:space="0" w:color="auto"/>
              <w:left w:val="single" w:sz="4" w:space="0" w:color="auto"/>
              <w:bottom w:val="single" w:sz="4" w:space="0" w:color="auto"/>
            </w:tcBorders>
            <w:shd w:val="clear" w:color="auto" w:fill="FFFFFF"/>
          </w:tcPr>
          <w:p w14:paraId="7F3E45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M.SDE.00051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2F19A7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csdo:LanguageCodeTуре (M.SDT.00051)</w:t>
            </w:r>
          </w:p>
          <w:p w14:paraId="59BF47C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1A309B5F" w14:textId="16380E5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[a-z]{2}</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5C5405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AB43496" w14:textId="77777777" w:rsidTr="00297C96">
        <w:trPr>
          <w:jc w:val="center"/>
        </w:trPr>
        <w:tc>
          <w:tcPr>
            <w:tcW w:w="829" w:type="dxa"/>
            <w:gridSpan w:val="6"/>
            <w:tcBorders>
              <w:top w:val="single" w:sz="4" w:space="0" w:color="auto"/>
            </w:tcBorders>
            <w:shd w:val="clear" w:color="auto" w:fill="FFFFFF"/>
          </w:tcPr>
          <w:p w14:paraId="7DEA3C8C" w14:textId="77777777" w:rsidR="006B0FB0" w:rsidRPr="00DB4833" w:rsidRDefault="006B0FB0" w:rsidP="00297C96">
            <w:pPr>
              <w:widowControl/>
              <w:spacing w:after="120"/>
              <w:rPr>
                <w:rStyle w:val="Bodytext212pt"/>
                <w:rFonts w:ascii="Sylfaen" w:eastAsia="Sylfaen" w:hAnsi="Sylfaen"/>
              </w:rPr>
            </w:pPr>
          </w:p>
        </w:tc>
        <w:tc>
          <w:tcPr>
            <w:tcW w:w="3206" w:type="dxa"/>
            <w:gridSpan w:val="6"/>
            <w:tcBorders>
              <w:top w:val="single" w:sz="4" w:space="0" w:color="auto"/>
              <w:left w:val="single" w:sz="4" w:space="0" w:color="auto"/>
            </w:tcBorders>
            <w:shd w:val="clear" w:color="auto" w:fill="FFFFFF"/>
          </w:tcPr>
          <w:p w14:paraId="1E21C2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Հարկ վճարող (ссdo:ТахраyеrDetails)</w:t>
            </w:r>
          </w:p>
        </w:tc>
        <w:tc>
          <w:tcPr>
            <w:tcW w:w="3603" w:type="dxa"/>
            <w:tcBorders>
              <w:top w:val="single" w:sz="4" w:space="0" w:color="auto"/>
              <w:left w:val="single" w:sz="4" w:space="0" w:color="auto"/>
            </w:tcBorders>
            <w:shd w:val="clear" w:color="auto" w:fill="FFFFFF"/>
            <w:vAlign w:val="center"/>
          </w:tcPr>
          <w:p w14:paraId="1023AB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անձին հարկային ծառայության կողմից տրված վավերապայմանների ամբողջություն</w:t>
            </w:r>
          </w:p>
        </w:tc>
        <w:tc>
          <w:tcPr>
            <w:tcW w:w="2086" w:type="dxa"/>
            <w:tcBorders>
              <w:top w:val="single" w:sz="4" w:space="0" w:color="auto"/>
              <w:left w:val="single" w:sz="4" w:space="0" w:color="auto"/>
            </w:tcBorders>
            <w:shd w:val="clear" w:color="auto" w:fill="FFFFFF"/>
          </w:tcPr>
          <w:p w14:paraId="4365854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М.СDЕ.00019</w:t>
            </w:r>
          </w:p>
        </w:tc>
        <w:tc>
          <w:tcPr>
            <w:tcW w:w="4046" w:type="dxa"/>
            <w:gridSpan w:val="2"/>
            <w:tcBorders>
              <w:top w:val="single" w:sz="4" w:space="0" w:color="auto"/>
              <w:left w:val="single" w:sz="4" w:space="0" w:color="auto"/>
            </w:tcBorders>
            <w:shd w:val="clear" w:color="auto" w:fill="FFFFFF"/>
            <w:vAlign w:val="center"/>
          </w:tcPr>
          <w:p w14:paraId="28B715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ссdо:ТахрауеrDetailsТуре (М.СDТ.00019)</w:t>
            </w:r>
          </w:p>
          <w:p w14:paraId="12C134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18FBB0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7431D54" w14:textId="77777777" w:rsidTr="00297C96">
        <w:trPr>
          <w:jc w:val="center"/>
        </w:trPr>
        <w:tc>
          <w:tcPr>
            <w:tcW w:w="1118" w:type="dxa"/>
            <w:gridSpan w:val="9"/>
            <w:tcBorders>
              <w:top w:val="single" w:sz="4" w:space="0" w:color="auto"/>
            </w:tcBorders>
            <w:shd w:val="clear" w:color="auto" w:fill="FFFFFF"/>
          </w:tcPr>
          <w:p w14:paraId="3E520A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C57767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Հարկ վճարողի նույնականացուցիչ</w:t>
            </w:r>
          </w:p>
          <w:p w14:paraId="7268E82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(сsdо:ТахрауеrId)</w:t>
            </w:r>
          </w:p>
        </w:tc>
        <w:tc>
          <w:tcPr>
            <w:tcW w:w="3603" w:type="dxa"/>
            <w:tcBorders>
              <w:top w:val="single" w:sz="4" w:space="0" w:color="auto"/>
              <w:left w:val="single" w:sz="4" w:space="0" w:color="auto"/>
            </w:tcBorders>
            <w:shd w:val="clear" w:color="auto" w:fill="FFFFFF"/>
          </w:tcPr>
          <w:p w14:paraId="3DA020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 նույնա</w:t>
            </w:r>
            <w:r w:rsidR="00505133" w:rsidRPr="00DB4833">
              <w:rPr>
                <w:rStyle w:val="Bodytext212pt"/>
                <w:rFonts w:ascii="Sylfaen" w:hAnsi="Sylfaen"/>
              </w:rPr>
              <w:t>կանա</w:t>
            </w:r>
            <w:r w:rsidRPr="00DB4833">
              <w:rPr>
                <w:rStyle w:val="Bodytext212pt"/>
                <w:rFonts w:ascii="Sylfaen" w:hAnsi="Sylfaen"/>
              </w:rPr>
              <w:t>ցուցիչը հարկ վճարողի գրանցման երկրի հարկ վճարողների ռեեստրում</w:t>
            </w:r>
          </w:p>
        </w:tc>
        <w:tc>
          <w:tcPr>
            <w:tcW w:w="2086" w:type="dxa"/>
            <w:tcBorders>
              <w:top w:val="single" w:sz="4" w:space="0" w:color="auto"/>
              <w:left w:val="single" w:sz="4" w:space="0" w:color="auto"/>
            </w:tcBorders>
            <w:shd w:val="clear" w:color="auto" w:fill="FFFFFF"/>
          </w:tcPr>
          <w:p w14:paraId="42F975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М.SDЕ.00025</w:t>
            </w:r>
          </w:p>
        </w:tc>
        <w:tc>
          <w:tcPr>
            <w:tcW w:w="4046" w:type="dxa"/>
            <w:gridSpan w:val="2"/>
            <w:tcBorders>
              <w:top w:val="single" w:sz="4" w:space="0" w:color="auto"/>
              <w:left w:val="single" w:sz="4" w:space="0" w:color="auto"/>
            </w:tcBorders>
            <w:shd w:val="clear" w:color="auto" w:fill="FFFFFF"/>
            <w:vAlign w:val="bottom"/>
          </w:tcPr>
          <w:p w14:paraId="770A4D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сsdо:ТахрауегIdТуре (М.SDТ.00025)</w:t>
            </w:r>
          </w:p>
          <w:p w14:paraId="614373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Նույնականացուցչի արժեքը՝ հարկ վճարողի գրանցման երկրի հարկային մարմիններում իրավաբանական կամ ֆիզիկական </w:t>
            </w:r>
            <w:r w:rsidRPr="00DB4833">
              <w:rPr>
                <w:rStyle w:val="Bodytext212pt"/>
                <w:rFonts w:ascii="Sylfaen" w:hAnsi="Sylfaen"/>
              </w:rPr>
              <w:lastRenderedPageBreak/>
              <w:t>անձանց գրանցման ընդունված կանոններին համապատասխան։</w:t>
            </w:r>
          </w:p>
          <w:p w14:paraId="73A6BC8B" w14:textId="70BB563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\d{8,13}</w:t>
            </w:r>
          </w:p>
        </w:tc>
        <w:tc>
          <w:tcPr>
            <w:tcW w:w="839" w:type="dxa"/>
            <w:tcBorders>
              <w:top w:val="single" w:sz="4" w:space="0" w:color="auto"/>
              <w:left w:val="single" w:sz="4" w:space="0" w:color="auto"/>
              <w:right w:val="single" w:sz="4" w:space="0" w:color="auto"/>
            </w:tcBorders>
            <w:shd w:val="clear" w:color="auto" w:fill="FFFFFF"/>
          </w:tcPr>
          <w:p w14:paraId="5E9C24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776D6E9A" w14:textId="77777777" w:rsidTr="00297C96">
        <w:trPr>
          <w:jc w:val="center"/>
        </w:trPr>
        <w:tc>
          <w:tcPr>
            <w:tcW w:w="1118" w:type="dxa"/>
            <w:gridSpan w:val="9"/>
            <w:shd w:val="clear" w:color="auto" w:fill="FFFFFF"/>
          </w:tcPr>
          <w:p w14:paraId="54C8F4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vAlign w:val="center"/>
          </w:tcPr>
          <w:p w14:paraId="3C4C92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Հաշվառման կանգնեցնելու պատճառի ծածկագիր (csdo:TахRegistrationReasonCode)</w:t>
            </w:r>
          </w:p>
        </w:tc>
        <w:tc>
          <w:tcPr>
            <w:tcW w:w="3603" w:type="dxa"/>
            <w:tcBorders>
              <w:top w:val="single" w:sz="4" w:space="0" w:color="auto"/>
              <w:left w:val="single" w:sz="4" w:space="0" w:color="auto"/>
            </w:tcBorders>
            <w:shd w:val="clear" w:color="auto" w:fill="FFFFFF"/>
          </w:tcPr>
          <w:p w14:paraId="60A2F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կազմակերպությունը հարկային հաշվառման կանգնեցնելու պատճառի նույնականացման ծածկագիր</w:t>
            </w:r>
          </w:p>
        </w:tc>
        <w:tc>
          <w:tcPr>
            <w:tcW w:w="2086" w:type="dxa"/>
            <w:tcBorders>
              <w:top w:val="single" w:sz="4" w:space="0" w:color="auto"/>
              <w:left w:val="single" w:sz="4" w:space="0" w:color="auto"/>
            </w:tcBorders>
            <w:shd w:val="clear" w:color="auto" w:fill="FFFFFF"/>
          </w:tcPr>
          <w:p w14:paraId="675894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М.SDЕ.00030</w:t>
            </w:r>
          </w:p>
        </w:tc>
        <w:tc>
          <w:tcPr>
            <w:tcW w:w="4046" w:type="dxa"/>
            <w:gridSpan w:val="2"/>
            <w:tcBorders>
              <w:top w:val="single" w:sz="4" w:space="0" w:color="auto"/>
              <w:left w:val="single" w:sz="4" w:space="0" w:color="auto"/>
            </w:tcBorders>
            <w:shd w:val="clear" w:color="auto" w:fill="FFFFFF"/>
            <w:vAlign w:val="bottom"/>
          </w:tcPr>
          <w:p w14:paraId="4C4172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сsdо:ТахRegistrationReasonCodeTуре (М.SDT.00030)</w:t>
            </w:r>
          </w:p>
          <w:p w14:paraId="05D399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21BC877A" w14:textId="2C1CD9C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\d{9}</w:t>
            </w:r>
          </w:p>
        </w:tc>
        <w:tc>
          <w:tcPr>
            <w:tcW w:w="839" w:type="dxa"/>
            <w:tcBorders>
              <w:top w:val="single" w:sz="4" w:space="0" w:color="auto"/>
              <w:left w:val="single" w:sz="4" w:space="0" w:color="auto"/>
              <w:right w:val="single" w:sz="4" w:space="0" w:color="auto"/>
            </w:tcBorders>
            <w:shd w:val="clear" w:color="auto" w:fill="FFFFFF"/>
          </w:tcPr>
          <w:p w14:paraId="58A61B2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F9AC7C0" w14:textId="77777777" w:rsidTr="00297C96">
        <w:trPr>
          <w:jc w:val="center"/>
        </w:trPr>
        <w:tc>
          <w:tcPr>
            <w:tcW w:w="829" w:type="dxa"/>
            <w:gridSpan w:val="6"/>
            <w:shd w:val="clear" w:color="auto" w:fill="FFFFFF"/>
          </w:tcPr>
          <w:p w14:paraId="3C3901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206" w:type="dxa"/>
            <w:gridSpan w:val="6"/>
            <w:tcBorders>
              <w:top w:val="single" w:sz="4" w:space="0" w:color="auto"/>
              <w:left w:val="single" w:sz="4" w:space="0" w:color="auto"/>
              <w:bottom w:val="single" w:sz="4" w:space="0" w:color="auto"/>
            </w:tcBorders>
            <w:shd w:val="clear" w:color="auto" w:fill="FFFFFF"/>
          </w:tcPr>
          <w:p w14:paraId="71F3F4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Հասցե (ссdо:АddressDetails)</w:t>
            </w:r>
          </w:p>
        </w:tc>
        <w:tc>
          <w:tcPr>
            <w:tcW w:w="3603" w:type="dxa"/>
            <w:tcBorders>
              <w:top w:val="single" w:sz="4" w:space="0" w:color="auto"/>
              <w:left w:val="single" w:sz="4" w:space="0" w:color="auto"/>
              <w:bottom w:val="single" w:sz="4" w:space="0" w:color="auto"/>
            </w:tcBorders>
            <w:shd w:val="clear" w:color="auto" w:fill="FFFFFF"/>
          </w:tcPr>
          <w:p w14:paraId="3703A37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հասցե</w:t>
            </w:r>
          </w:p>
        </w:tc>
        <w:tc>
          <w:tcPr>
            <w:tcW w:w="2086" w:type="dxa"/>
            <w:tcBorders>
              <w:top w:val="single" w:sz="4" w:space="0" w:color="auto"/>
              <w:left w:val="single" w:sz="4" w:space="0" w:color="auto"/>
              <w:bottom w:val="single" w:sz="4" w:space="0" w:color="auto"/>
            </w:tcBorders>
            <w:shd w:val="clear" w:color="auto" w:fill="FFFFFF"/>
          </w:tcPr>
          <w:p w14:paraId="21A390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М.СDЕ.00001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AE3EC6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ссdo:AddressDetailsТуре (М.СDТ.00001)</w:t>
            </w:r>
          </w:p>
          <w:p w14:paraId="34F042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003796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BA2FA04" w14:textId="77777777" w:rsidTr="00297C96">
        <w:trPr>
          <w:jc w:val="center"/>
        </w:trPr>
        <w:tc>
          <w:tcPr>
            <w:tcW w:w="1118" w:type="dxa"/>
            <w:gridSpan w:val="9"/>
            <w:tcBorders>
              <w:top w:val="single" w:sz="4" w:space="0" w:color="auto"/>
            </w:tcBorders>
            <w:shd w:val="clear" w:color="auto" w:fill="FFFFFF"/>
          </w:tcPr>
          <w:p w14:paraId="1FEDF71B"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072D8D5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(сsdo:СоuntryCode)</w:t>
            </w:r>
          </w:p>
        </w:tc>
        <w:tc>
          <w:tcPr>
            <w:tcW w:w="3603" w:type="dxa"/>
            <w:tcBorders>
              <w:top w:val="single" w:sz="4" w:space="0" w:color="auto"/>
              <w:left w:val="single" w:sz="4" w:space="0" w:color="auto"/>
            </w:tcBorders>
            <w:shd w:val="clear" w:color="auto" w:fill="FFFFFF"/>
          </w:tcPr>
          <w:p w14:paraId="799333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1F25856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046" w:type="dxa"/>
            <w:gridSpan w:val="2"/>
            <w:tcBorders>
              <w:top w:val="single" w:sz="4" w:space="0" w:color="auto"/>
              <w:left w:val="single" w:sz="4" w:space="0" w:color="auto"/>
            </w:tcBorders>
            <w:shd w:val="clear" w:color="auto" w:fill="FFFFFF"/>
            <w:vAlign w:val="bottom"/>
          </w:tcPr>
          <w:p w14:paraId="7D7C3A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сsdо:СоuntrуСоdeТуре (М.SDТ.00001)</w:t>
            </w:r>
          </w:p>
          <w:p w14:paraId="21E112E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w:t>
            </w:r>
          </w:p>
          <w:p w14:paraId="529E92DD" w14:textId="028B736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287500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16F3CD4" w14:textId="77777777" w:rsidTr="00297C96">
        <w:trPr>
          <w:jc w:val="center"/>
        </w:trPr>
        <w:tc>
          <w:tcPr>
            <w:tcW w:w="1118" w:type="dxa"/>
            <w:gridSpan w:val="9"/>
            <w:shd w:val="clear" w:color="auto" w:fill="FFFFFF"/>
          </w:tcPr>
          <w:p w14:paraId="265E28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053CB1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Տարածքի ծածկագիր </w:t>
            </w:r>
            <w:r w:rsidRPr="00DB4833">
              <w:rPr>
                <w:rStyle w:val="Bodytext212pt"/>
                <w:rFonts w:ascii="Sylfaen" w:hAnsi="Sylfaen"/>
              </w:rPr>
              <w:lastRenderedPageBreak/>
              <w:t>(сsdo:TerritoryCodе)</w:t>
            </w:r>
          </w:p>
        </w:tc>
        <w:tc>
          <w:tcPr>
            <w:tcW w:w="3603" w:type="dxa"/>
            <w:tcBorders>
              <w:top w:val="single" w:sz="4" w:space="0" w:color="auto"/>
              <w:left w:val="single" w:sz="4" w:space="0" w:color="auto"/>
            </w:tcBorders>
            <w:shd w:val="clear" w:color="auto" w:fill="FFFFFF"/>
          </w:tcPr>
          <w:p w14:paraId="048440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վարչատարածքային բաժանման </w:t>
            </w:r>
            <w:r w:rsidRPr="00DB4833">
              <w:rPr>
                <w:rStyle w:val="Bodytext212pt"/>
                <w:rFonts w:ascii="Sylfaen" w:hAnsi="Sylfaen"/>
              </w:rPr>
              <w:lastRenderedPageBreak/>
              <w:t>միավորի ծածկագիր</w:t>
            </w:r>
          </w:p>
        </w:tc>
        <w:tc>
          <w:tcPr>
            <w:tcW w:w="2086" w:type="dxa"/>
            <w:tcBorders>
              <w:top w:val="single" w:sz="4" w:space="0" w:color="auto"/>
              <w:left w:val="single" w:sz="4" w:space="0" w:color="auto"/>
            </w:tcBorders>
            <w:shd w:val="clear" w:color="auto" w:fill="FFFFFF"/>
          </w:tcPr>
          <w:p w14:paraId="609AEF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М.SDЕ.00031</w:t>
            </w:r>
          </w:p>
        </w:tc>
        <w:tc>
          <w:tcPr>
            <w:tcW w:w="4046" w:type="dxa"/>
            <w:gridSpan w:val="2"/>
            <w:tcBorders>
              <w:top w:val="single" w:sz="4" w:space="0" w:color="auto"/>
              <w:left w:val="single" w:sz="4" w:space="0" w:color="auto"/>
            </w:tcBorders>
            <w:shd w:val="clear" w:color="auto" w:fill="FFFFFF"/>
            <w:vAlign w:val="bottom"/>
          </w:tcPr>
          <w:p w14:paraId="32E67A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csdo:TerritoryСоdеТуре </w:t>
            </w:r>
            <w:r w:rsidRPr="00DB4833">
              <w:rPr>
                <w:rStyle w:val="Bodytext212pt"/>
                <w:rFonts w:ascii="Sylfaen" w:hAnsi="Sylfaen"/>
              </w:rPr>
              <w:lastRenderedPageBreak/>
              <w:t>(M.SDT.00031)</w:t>
            </w:r>
          </w:p>
          <w:p w14:paraId="4EE80AA5" w14:textId="6EB313C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36ED40CC" w14:textId="2A9EE59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\d{2,17}</w:t>
            </w:r>
          </w:p>
        </w:tc>
        <w:tc>
          <w:tcPr>
            <w:tcW w:w="839" w:type="dxa"/>
            <w:tcBorders>
              <w:top w:val="single" w:sz="4" w:space="0" w:color="auto"/>
              <w:left w:val="single" w:sz="4" w:space="0" w:color="auto"/>
              <w:right w:val="single" w:sz="4" w:space="0" w:color="auto"/>
            </w:tcBorders>
            <w:shd w:val="clear" w:color="auto" w:fill="FFFFFF"/>
          </w:tcPr>
          <w:p w14:paraId="46DB985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6ABF0FD1" w14:textId="77777777" w:rsidTr="00297C96">
        <w:trPr>
          <w:jc w:val="center"/>
        </w:trPr>
        <w:tc>
          <w:tcPr>
            <w:tcW w:w="1118" w:type="dxa"/>
            <w:gridSpan w:val="9"/>
            <w:shd w:val="clear" w:color="auto" w:fill="FFFFFF"/>
          </w:tcPr>
          <w:p w14:paraId="537D965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3FC5A4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 ինդեքս (сsdо:PostCode)</w:t>
            </w:r>
          </w:p>
        </w:tc>
        <w:tc>
          <w:tcPr>
            <w:tcW w:w="3603" w:type="dxa"/>
            <w:tcBorders>
              <w:top w:val="single" w:sz="4" w:space="0" w:color="auto"/>
              <w:left w:val="single" w:sz="4" w:space="0" w:color="auto"/>
            </w:tcBorders>
            <w:shd w:val="clear" w:color="auto" w:fill="FFFFFF"/>
            <w:vAlign w:val="center"/>
          </w:tcPr>
          <w:p w14:paraId="5320EA47" w14:textId="7CE8820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48311A"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tcBorders>
            <w:shd w:val="clear" w:color="auto" w:fill="FFFFFF"/>
          </w:tcPr>
          <w:p w14:paraId="30C889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М.SDЕ.00006</w:t>
            </w:r>
          </w:p>
        </w:tc>
        <w:tc>
          <w:tcPr>
            <w:tcW w:w="4046" w:type="dxa"/>
            <w:gridSpan w:val="2"/>
            <w:tcBorders>
              <w:top w:val="single" w:sz="4" w:space="0" w:color="auto"/>
              <w:left w:val="single" w:sz="4" w:space="0" w:color="auto"/>
            </w:tcBorders>
            <w:shd w:val="clear" w:color="auto" w:fill="FFFFFF"/>
            <w:vAlign w:val="center"/>
          </w:tcPr>
          <w:p w14:paraId="184AEAB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сsdо:PostCodeТуре (М.SDТ.00006)</w:t>
            </w:r>
          </w:p>
          <w:p w14:paraId="0D1B22D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6515041F" w14:textId="319E88F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right w:val="single" w:sz="4" w:space="0" w:color="auto"/>
            </w:tcBorders>
            <w:shd w:val="clear" w:color="auto" w:fill="FFFFFF"/>
          </w:tcPr>
          <w:p w14:paraId="724C0D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A3B7BB1" w14:textId="77777777" w:rsidTr="00297C96">
        <w:trPr>
          <w:jc w:val="center"/>
        </w:trPr>
        <w:tc>
          <w:tcPr>
            <w:tcW w:w="1118" w:type="dxa"/>
            <w:gridSpan w:val="9"/>
            <w:shd w:val="clear" w:color="auto" w:fill="FFFFFF"/>
          </w:tcPr>
          <w:p w14:paraId="3ECEB3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1ABB73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(сsdо:RegionName)</w:t>
            </w:r>
          </w:p>
        </w:tc>
        <w:tc>
          <w:tcPr>
            <w:tcW w:w="3603" w:type="dxa"/>
            <w:tcBorders>
              <w:top w:val="single" w:sz="4" w:space="0" w:color="auto"/>
              <w:left w:val="single" w:sz="4" w:space="0" w:color="auto"/>
              <w:bottom w:val="single" w:sz="4" w:space="0" w:color="auto"/>
            </w:tcBorders>
            <w:shd w:val="clear" w:color="auto" w:fill="FFFFFF"/>
          </w:tcPr>
          <w:p w14:paraId="24526B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bottom w:val="single" w:sz="4" w:space="0" w:color="auto"/>
            </w:tcBorders>
            <w:shd w:val="clear" w:color="auto" w:fill="FFFFFF"/>
          </w:tcPr>
          <w:p w14:paraId="08E0AC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2E499D1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csdо:Date120Туре (М.SDТ.00055)</w:t>
            </w:r>
          </w:p>
          <w:p w14:paraId="591BF702" w14:textId="370BE10A"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20DFF3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4A896A9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14CA26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11B9A25" w14:textId="77777777" w:rsidTr="00297C96">
        <w:trPr>
          <w:jc w:val="center"/>
        </w:trPr>
        <w:tc>
          <w:tcPr>
            <w:tcW w:w="1118" w:type="dxa"/>
            <w:gridSpan w:val="9"/>
            <w:tcBorders>
              <w:top w:val="single" w:sz="4" w:space="0" w:color="auto"/>
            </w:tcBorders>
            <w:shd w:val="clear" w:color="auto" w:fill="FFFFFF"/>
          </w:tcPr>
          <w:p w14:paraId="470506E6"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26E677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 xml:space="preserve">Շրջան </w:t>
            </w:r>
            <w:r w:rsidRPr="00DB4833">
              <w:rPr>
                <w:rStyle w:val="Bodytext212pt"/>
                <w:rFonts w:ascii="Sylfaen" w:hAnsi="Sylfaen"/>
              </w:rPr>
              <w:lastRenderedPageBreak/>
              <w:t>(csdo:DistrictName)</w:t>
            </w:r>
          </w:p>
        </w:tc>
        <w:tc>
          <w:tcPr>
            <w:tcW w:w="3603" w:type="dxa"/>
            <w:tcBorders>
              <w:top w:val="single" w:sz="4" w:space="0" w:color="auto"/>
              <w:left w:val="single" w:sz="4" w:space="0" w:color="auto"/>
            </w:tcBorders>
            <w:shd w:val="clear" w:color="auto" w:fill="FFFFFF"/>
          </w:tcPr>
          <w:p w14:paraId="729584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երկրորդ մակարդակի վարչատարածքային բաժանման </w:t>
            </w:r>
            <w:r w:rsidRPr="00DB4833">
              <w:rPr>
                <w:rStyle w:val="Bodytext212pt"/>
                <w:rFonts w:ascii="Sylfaen" w:hAnsi="Sylfaen"/>
              </w:rPr>
              <w:lastRenderedPageBreak/>
              <w:t>միավորի անվանում</w:t>
            </w:r>
          </w:p>
        </w:tc>
        <w:tc>
          <w:tcPr>
            <w:tcW w:w="2086" w:type="dxa"/>
            <w:tcBorders>
              <w:top w:val="single" w:sz="4" w:space="0" w:color="auto"/>
              <w:left w:val="single" w:sz="4" w:space="0" w:color="auto"/>
            </w:tcBorders>
            <w:shd w:val="clear" w:color="auto" w:fill="FFFFFF"/>
          </w:tcPr>
          <w:p w14:paraId="6CFC30F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М.SDЕ.00008</w:t>
            </w:r>
          </w:p>
        </w:tc>
        <w:tc>
          <w:tcPr>
            <w:tcW w:w="4046" w:type="dxa"/>
            <w:gridSpan w:val="2"/>
            <w:tcBorders>
              <w:top w:val="single" w:sz="4" w:space="0" w:color="auto"/>
              <w:left w:val="single" w:sz="4" w:space="0" w:color="auto"/>
            </w:tcBorders>
            <w:shd w:val="clear" w:color="auto" w:fill="FFFFFF"/>
            <w:vAlign w:val="center"/>
          </w:tcPr>
          <w:p w14:paraId="21F09C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26B66971" w14:textId="69025F6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EF7E56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472944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1526EB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50DED1C5" w14:textId="77777777" w:rsidTr="00297C96">
        <w:trPr>
          <w:jc w:val="center"/>
        </w:trPr>
        <w:tc>
          <w:tcPr>
            <w:tcW w:w="1118" w:type="dxa"/>
            <w:gridSpan w:val="9"/>
            <w:shd w:val="clear" w:color="auto" w:fill="FFFFFF"/>
          </w:tcPr>
          <w:p w14:paraId="6AF531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5B6B18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369DB2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5AC798A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3638BB8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397FEB7C" w14:textId="46C94C2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B79D7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0C3AFF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E6341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464EB500" w14:textId="77777777" w:rsidTr="00297C96">
        <w:trPr>
          <w:jc w:val="center"/>
        </w:trPr>
        <w:tc>
          <w:tcPr>
            <w:tcW w:w="1118" w:type="dxa"/>
            <w:gridSpan w:val="9"/>
            <w:shd w:val="clear" w:color="auto" w:fill="FFFFFF"/>
          </w:tcPr>
          <w:p w14:paraId="0F225D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45826B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tcBorders>
            <w:shd w:val="clear" w:color="auto" w:fill="FFFFFF"/>
          </w:tcPr>
          <w:p w14:paraId="34D3264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tcBorders>
            <w:shd w:val="clear" w:color="auto" w:fill="FFFFFF"/>
          </w:tcPr>
          <w:p w14:paraId="236F86A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tcBorders>
            <w:shd w:val="clear" w:color="auto" w:fill="FFFFFF"/>
            <w:vAlign w:val="center"/>
          </w:tcPr>
          <w:p w14:paraId="088D4B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csdo:Name120Туре (М.SDТ.00055)</w:t>
            </w:r>
          </w:p>
          <w:p w14:paraId="2F971684" w14:textId="4B281A2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247A0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20EC7E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2BCBD8F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58A2F51" w14:textId="77777777" w:rsidTr="00297C96">
        <w:trPr>
          <w:jc w:val="center"/>
        </w:trPr>
        <w:tc>
          <w:tcPr>
            <w:tcW w:w="1118" w:type="dxa"/>
            <w:gridSpan w:val="9"/>
            <w:shd w:val="clear" w:color="auto" w:fill="FFFFFF"/>
          </w:tcPr>
          <w:p w14:paraId="548288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EC91A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 xml:space="preserve">Փողոց </w:t>
            </w:r>
            <w:r w:rsidRPr="00DB4833">
              <w:rPr>
                <w:rStyle w:val="Bodytext212pt"/>
                <w:rFonts w:ascii="Sylfaen" w:hAnsi="Sylfaen"/>
              </w:rPr>
              <w:lastRenderedPageBreak/>
              <w:t>(csdo:StreetName)</w:t>
            </w:r>
          </w:p>
        </w:tc>
        <w:tc>
          <w:tcPr>
            <w:tcW w:w="3603" w:type="dxa"/>
            <w:tcBorders>
              <w:top w:val="single" w:sz="4" w:space="0" w:color="auto"/>
              <w:left w:val="single" w:sz="4" w:space="0" w:color="auto"/>
              <w:bottom w:val="single" w:sz="4" w:space="0" w:color="auto"/>
            </w:tcBorders>
            <w:shd w:val="clear" w:color="auto" w:fill="FFFFFF"/>
          </w:tcPr>
          <w:p w14:paraId="741694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քաղաքային ենթակառուցվածքի </w:t>
            </w:r>
            <w:r w:rsidRPr="00DB4833">
              <w:rPr>
                <w:rStyle w:val="Bodytext212pt"/>
                <w:rFonts w:ascii="Sylfaen" w:hAnsi="Sylfaen"/>
              </w:rPr>
              <w:lastRenderedPageBreak/>
              <w:t>փողոցաճանապարհային ցանցի տարրի անվանում</w:t>
            </w:r>
          </w:p>
        </w:tc>
        <w:tc>
          <w:tcPr>
            <w:tcW w:w="2086" w:type="dxa"/>
            <w:tcBorders>
              <w:top w:val="single" w:sz="4" w:space="0" w:color="auto"/>
              <w:left w:val="single" w:sz="4" w:space="0" w:color="auto"/>
              <w:bottom w:val="single" w:sz="4" w:space="0" w:color="auto"/>
            </w:tcBorders>
            <w:shd w:val="clear" w:color="auto" w:fill="FFFFFF"/>
          </w:tcPr>
          <w:p w14:paraId="215C09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М.SDЕ.00010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62D750A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csdo:Name120Туре (М.SDТ.00055)</w:t>
            </w:r>
          </w:p>
          <w:p w14:paraId="793E7880" w14:textId="2EDD3D8E"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CA1B22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CB2C15" w:rsidRPr="00DB4833">
              <w:rPr>
                <w:rStyle w:val="Bodytext212pt"/>
                <w:rFonts w:ascii="Sylfaen" w:hAnsi="Sylfaen"/>
              </w:rPr>
              <w:t>:</w:t>
            </w:r>
          </w:p>
          <w:p w14:paraId="123D1C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4D7DFE1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E2B5FD2" w14:textId="77777777" w:rsidTr="00297C96">
        <w:trPr>
          <w:jc w:val="center"/>
        </w:trPr>
        <w:tc>
          <w:tcPr>
            <w:tcW w:w="1118" w:type="dxa"/>
            <w:gridSpan w:val="9"/>
            <w:tcBorders>
              <w:top w:val="single" w:sz="4" w:space="0" w:color="auto"/>
            </w:tcBorders>
            <w:shd w:val="clear" w:color="auto" w:fill="FFFFFF"/>
          </w:tcPr>
          <w:p w14:paraId="51462A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0BDEA4E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7769FFA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38815E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М.SDЕ.00011</w:t>
            </w:r>
          </w:p>
        </w:tc>
        <w:tc>
          <w:tcPr>
            <w:tcW w:w="4046" w:type="dxa"/>
            <w:gridSpan w:val="2"/>
            <w:tcBorders>
              <w:top w:val="single" w:sz="4" w:space="0" w:color="auto"/>
              <w:left w:val="single" w:sz="4" w:space="0" w:color="auto"/>
            </w:tcBorders>
            <w:shd w:val="clear" w:color="auto" w:fill="FFFFFF"/>
            <w:vAlign w:val="center"/>
          </w:tcPr>
          <w:p w14:paraId="560764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сsdо:Id20Туре (М.SDТ.00092)</w:t>
            </w:r>
          </w:p>
          <w:p w14:paraId="74A2AA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1F6AC2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5DA3545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5DE7BC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1E8EAAF" w14:textId="77777777" w:rsidTr="00297C96">
        <w:trPr>
          <w:jc w:val="center"/>
        </w:trPr>
        <w:tc>
          <w:tcPr>
            <w:tcW w:w="1118" w:type="dxa"/>
            <w:gridSpan w:val="9"/>
            <w:shd w:val="clear" w:color="auto" w:fill="FFFFFF"/>
          </w:tcPr>
          <w:p w14:paraId="0107C1B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219FA6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0.</w:t>
            </w:r>
            <w:r w:rsidR="00120528" w:rsidRPr="00DB4833">
              <w:rPr>
                <w:rStyle w:val="Bodytext212pt"/>
                <w:rFonts w:ascii="Sylfaen" w:hAnsi="Sylfaen"/>
              </w:rPr>
              <w:t xml:space="preserve"> </w:t>
            </w:r>
            <w:r w:rsidR="0048311A"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04B61F1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59D4143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М.SDЕ.00012</w:t>
            </w:r>
          </w:p>
        </w:tc>
        <w:tc>
          <w:tcPr>
            <w:tcW w:w="4046" w:type="dxa"/>
            <w:gridSpan w:val="2"/>
            <w:tcBorders>
              <w:top w:val="single" w:sz="4" w:space="0" w:color="auto"/>
              <w:left w:val="single" w:sz="4" w:space="0" w:color="auto"/>
            </w:tcBorders>
            <w:shd w:val="clear" w:color="auto" w:fill="FFFFFF"/>
            <w:vAlign w:val="center"/>
          </w:tcPr>
          <w:p w14:paraId="3818ED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 Id20Type (М.SDТ.00092)</w:t>
            </w:r>
          </w:p>
          <w:p w14:paraId="2F514D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5D28E7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054BD33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48F31E9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4393CB6B" w14:textId="77777777" w:rsidTr="00297C96">
        <w:trPr>
          <w:trHeight w:val="1385"/>
          <w:jc w:val="center"/>
        </w:trPr>
        <w:tc>
          <w:tcPr>
            <w:tcW w:w="1118" w:type="dxa"/>
            <w:gridSpan w:val="9"/>
            <w:shd w:val="clear" w:color="auto" w:fill="FFFFFF"/>
          </w:tcPr>
          <w:p w14:paraId="4F800A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E0D68D5" w14:textId="29B465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ազատ ձ</w:t>
            </w:r>
            <w:r w:rsidR="00EC6369">
              <w:rPr>
                <w:rStyle w:val="Bodytext212pt"/>
                <w:rFonts w:ascii="Sylfaen" w:hAnsi="Sylfaen"/>
              </w:rPr>
              <w:t>և</w:t>
            </w:r>
            <w:r w:rsidRPr="00DB4833">
              <w:rPr>
                <w:rStyle w:val="Bodytext212pt"/>
                <w:rFonts w:ascii="Sylfaen" w:hAnsi="Sylfaen"/>
              </w:rPr>
              <w:t>ով գրված (сsdo:AddressText)</w:t>
            </w:r>
          </w:p>
        </w:tc>
        <w:tc>
          <w:tcPr>
            <w:tcW w:w="3603" w:type="dxa"/>
            <w:tcBorders>
              <w:top w:val="single" w:sz="4" w:space="0" w:color="auto"/>
              <w:left w:val="single" w:sz="4" w:space="0" w:color="auto"/>
            </w:tcBorders>
            <w:shd w:val="clear" w:color="auto" w:fill="FFFFFF"/>
          </w:tcPr>
          <w:p w14:paraId="637BBFB8" w14:textId="47F98B8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հավաքածուն՝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1D76D7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М.SDЕ.00005</w:t>
            </w:r>
          </w:p>
        </w:tc>
        <w:tc>
          <w:tcPr>
            <w:tcW w:w="4046" w:type="dxa"/>
            <w:gridSpan w:val="2"/>
            <w:tcBorders>
              <w:top w:val="single" w:sz="4" w:space="0" w:color="auto"/>
              <w:left w:val="single" w:sz="4" w:space="0" w:color="auto"/>
            </w:tcBorders>
            <w:shd w:val="clear" w:color="auto" w:fill="FFFFFF"/>
            <w:vAlign w:val="center"/>
          </w:tcPr>
          <w:p w14:paraId="734670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сsdо:Техt1000Туре (М.SDТ.00071)</w:t>
            </w:r>
          </w:p>
          <w:p w14:paraId="704450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07C778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0A62B01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070AC77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7EB9114" w14:textId="77777777" w:rsidTr="00297C96">
        <w:trPr>
          <w:jc w:val="center"/>
        </w:trPr>
        <w:tc>
          <w:tcPr>
            <w:tcW w:w="842" w:type="dxa"/>
            <w:gridSpan w:val="7"/>
            <w:shd w:val="clear" w:color="auto" w:fill="FFFFFF"/>
          </w:tcPr>
          <w:p w14:paraId="17EFAC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bottom w:val="single" w:sz="4" w:space="0" w:color="auto"/>
            </w:tcBorders>
            <w:shd w:val="clear" w:color="auto" w:fill="FFFFFF"/>
          </w:tcPr>
          <w:p w14:paraId="60C7E18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Կոնտակտային վավերապայման (ccdo:CommunicationDetails)</w:t>
            </w:r>
          </w:p>
        </w:tc>
        <w:tc>
          <w:tcPr>
            <w:tcW w:w="3603" w:type="dxa"/>
            <w:tcBorders>
              <w:top w:val="single" w:sz="4" w:space="0" w:color="auto"/>
              <w:left w:val="single" w:sz="4" w:space="0" w:color="auto"/>
              <w:bottom w:val="single" w:sz="4" w:space="0" w:color="auto"/>
            </w:tcBorders>
            <w:shd w:val="clear" w:color="auto" w:fill="FFFFFF"/>
          </w:tcPr>
          <w:p w14:paraId="6F23847B" w14:textId="50ACEE4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կոնտակտային վավերապայման՝ կապի միջոցի (կապուղու) եղանակի </w:t>
            </w:r>
            <w:r w:rsidR="00EC6369">
              <w:rPr>
                <w:rStyle w:val="Bodytext212pt"/>
                <w:rFonts w:ascii="Sylfaen" w:hAnsi="Sylfaen"/>
              </w:rPr>
              <w:t>և</w:t>
            </w:r>
            <w:r w:rsidRPr="00DB4833">
              <w:rPr>
                <w:rStyle w:val="Bodytext212pt"/>
                <w:rFonts w:ascii="Sylfaen" w:hAnsi="Sylfaen"/>
              </w:rPr>
              <w:t xml:space="preserve"> նույնականացուցչի նշմամբ</w:t>
            </w:r>
          </w:p>
        </w:tc>
        <w:tc>
          <w:tcPr>
            <w:tcW w:w="2086" w:type="dxa"/>
            <w:tcBorders>
              <w:top w:val="single" w:sz="4" w:space="0" w:color="auto"/>
              <w:left w:val="single" w:sz="4" w:space="0" w:color="auto"/>
              <w:bottom w:val="single" w:sz="4" w:space="0" w:color="auto"/>
            </w:tcBorders>
            <w:shd w:val="clear" w:color="auto" w:fill="FFFFFF"/>
          </w:tcPr>
          <w:p w14:paraId="409E425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М.СDЕ.00003</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264E85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ссdо:CommunicationDetailsType (М.СDТ.00003)</w:t>
            </w:r>
          </w:p>
          <w:p w14:paraId="443223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285F3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297C96" w:rsidRPr="00DB4833" w14:paraId="6F24CB44" w14:textId="77777777" w:rsidTr="00297C96">
        <w:trPr>
          <w:jc w:val="center"/>
        </w:trPr>
        <w:tc>
          <w:tcPr>
            <w:tcW w:w="728" w:type="dxa"/>
            <w:gridSpan w:val="5"/>
            <w:vMerge w:val="restart"/>
            <w:tcBorders>
              <w:top w:val="single" w:sz="4" w:space="0" w:color="auto"/>
            </w:tcBorders>
            <w:shd w:val="clear" w:color="auto" w:fill="FFFFFF"/>
          </w:tcPr>
          <w:p w14:paraId="23299F22" w14:textId="77777777" w:rsidR="006B0FB0" w:rsidRPr="00DB4833" w:rsidRDefault="006B0FB0" w:rsidP="00297C96">
            <w:pPr>
              <w:widowControl/>
              <w:spacing w:after="120"/>
              <w:rPr>
                <w:rStyle w:val="Bodytext212pt"/>
                <w:rFonts w:ascii="Sylfaen" w:eastAsia="Sylfaen" w:hAnsi="Sylfaen"/>
              </w:rPr>
            </w:pPr>
          </w:p>
        </w:tc>
        <w:tc>
          <w:tcPr>
            <w:tcW w:w="3307" w:type="dxa"/>
            <w:gridSpan w:val="7"/>
            <w:tcBorders>
              <w:top w:val="single" w:sz="4" w:space="0" w:color="auto"/>
              <w:left w:val="single" w:sz="4" w:space="0" w:color="auto"/>
            </w:tcBorders>
            <w:shd w:val="clear" w:color="auto" w:fill="FFFFFF"/>
          </w:tcPr>
          <w:p w14:paraId="0ECAA0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Կապի տեսակի ծածկագիր</w:t>
            </w:r>
          </w:p>
          <w:p w14:paraId="0E76CE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(csdo:CommunicationChannelCode)</w:t>
            </w:r>
          </w:p>
        </w:tc>
        <w:tc>
          <w:tcPr>
            <w:tcW w:w="3603" w:type="dxa"/>
            <w:tcBorders>
              <w:top w:val="single" w:sz="4" w:space="0" w:color="auto"/>
              <w:left w:val="single" w:sz="4" w:space="0" w:color="auto"/>
            </w:tcBorders>
            <w:shd w:val="clear" w:color="auto" w:fill="FFFFFF"/>
          </w:tcPr>
          <w:p w14:paraId="7ED9FFBD" w14:textId="35CFAA1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կապի միջոցի (կապուղու) տեսակի (հեռախոս, ֆաքս, էլեկտրոնային փոստ </w:t>
            </w:r>
            <w:r w:rsidR="00EC6369">
              <w:rPr>
                <w:rStyle w:val="Bodytext212pt"/>
                <w:rFonts w:ascii="Sylfaen" w:hAnsi="Sylfaen"/>
              </w:rPr>
              <w:t>և</w:t>
            </w:r>
            <w:r w:rsidRPr="00DB4833">
              <w:rPr>
                <w:rStyle w:val="Bodytext212pt"/>
                <w:rFonts w:ascii="Sylfaen" w:hAnsi="Sylfaen"/>
              </w:rPr>
              <w:t xml:space="preserve"> այլն) ծածկագրային նշան</w:t>
            </w:r>
          </w:p>
        </w:tc>
        <w:tc>
          <w:tcPr>
            <w:tcW w:w="2086" w:type="dxa"/>
            <w:tcBorders>
              <w:top w:val="single" w:sz="4" w:space="0" w:color="auto"/>
              <w:left w:val="single" w:sz="4" w:space="0" w:color="auto"/>
            </w:tcBorders>
            <w:shd w:val="clear" w:color="auto" w:fill="FFFFFF"/>
          </w:tcPr>
          <w:p w14:paraId="0C34F53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M.SDE.00014</w:t>
            </w:r>
          </w:p>
        </w:tc>
        <w:tc>
          <w:tcPr>
            <w:tcW w:w="4046" w:type="dxa"/>
            <w:gridSpan w:val="2"/>
            <w:tcBorders>
              <w:top w:val="single" w:sz="4" w:space="0" w:color="auto"/>
              <w:left w:val="single" w:sz="4" w:space="0" w:color="auto"/>
            </w:tcBorders>
            <w:shd w:val="clear" w:color="auto" w:fill="FFFFFF"/>
            <w:vAlign w:val="center"/>
          </w:tcPr>
          <w:p w14:paraId="66AF12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 CommunicationChannelCodeType (M.SDT.00014)</w:t>
            </w:r>
          </w:p>
          <w:p w14:paraId="655CC7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Հնարավոր նշանակությունները՝</w:t>
            </w:r>
          </w:p>
          <w:p w14:paraId="334FB2E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АО՝ համաշխարհային ցանցի ռեսուրսի միասնական ցուցիչը (URL).</w:t>
            </w:r>
          </w:p>
          <w:p w14:paraId="138E01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ЕМ՝ էլեկտրոնային փոստ.</w:t>
            </w:r>
          </w:p>
          <w:p w14:paraId="49D133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FX՝ հեռատպիչ.</w:t>
            </w:r>
          </w:p>
          <w:p w14:paraId="79A55F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ТЕ՝ հեռախոս.</w:t>
            </w:r>
          </w:p>
          <w:p w14:paraId="5843F78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TG՝ հեռագիր.</w:t>
            </w:r>
          </w:p>
          <w:p w14:paraId="427C22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TL՝ տելեքս</w:t>
            </w:r>
          </w:p>
        </w:tc>
        <w:tc>
          <w:tcPr>
            <w:tcW w:w="839" w:type="dxa"/>
            <w:tcBorders>
              <w:top w:val="single" w:sz="4" w:space="0" w:color="auto"/>
              <w:left w:val="single" w:sz="4" w:space="0" w:color="auto"/>
              <w:right w:val="single" w:sz="4" w:space="0" w:color="auto"/>
            </w:tcBorders>
            <w:shd w:val="clear" w:color="auto" w:fill="FFFFFF"/>
          </w:tcPr>
          <w:p w14:paraId="2F3714C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88724EA" w14:textId="77777777" w:rsidTr="00297C96">
        <w:trPr>
          <w:jc w:val="center"/>
        </w:trPr>
        <w:tc>
          <w:tcPr>
            <w:tcW w:w="728" w:type="dxa"/>
            <w:gridSpan w:val="5"/>
            <w:vMerge/>
            <w:shd w:val="clear" w:color="auto" w:fill="FFFFFF"/>
          </w:tcPr>
          <w:p w14:paraId="7196D9A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4328AF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Կապի տեսակի անվանում</w:t>
            </w:r>
          </w:p>
          <w:p w14:paraId="0AE218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(csdo:CommunicationChannelN</w:t>
            </w:r>
            <w:r w:rsidRPr="00DB4833">
              <w:rPr>
                <w:rStyle w:val="Bodytext212pt"/>
                <w:rFonts w:ascii="Sylfaen" w:hAnsi="Sylfaen"/>
              </w:rPr>
              <w:lastRenderedPageBreak/>
              <w:t>ame)</w:t>
            </w:r>
          </w:p>
        </w:tc>
        <w:tc>
          <w:tcPr>
            <w:tcW w:w="3603" w:type="dxa"/>
            <w:tcBorders>
              <w:top w:val="single" w:sz="4" w:space="0" w:color="auto"/>
              <w:left w:val="single" w:sz="4" w:space="0" w:color="auto"/>
            </w:tcBorders>
            <w:shd w:val="clear" w:color="auto" w:fill="FFFFFF"/>
          </w:tcPr>
          <w:p w14:paraId="1ECBD290" w14:textId="6089444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կապի միջոցի (կապուղու) տեսակի (հեռախոս, ֆաքս, էլեկտրոնային փոստ </w:t>
            </w:r>
            <w:r w:rsidR="00EC6369">
              <w:rPr>
                <w:rStyle w:val="Bodytext212pt"/>
                <w:rFonts w:ascii="Sylfaen" w:hAnsi="Sylfaen"/>
              </w:rPr>
              <w:t>և</w:t>
            </w:r>
            <w:r w:rsidRPr="00DB4833">
              <w:rPr>
                <w:rStyle w:val="Bodytext212pt"/>
                <w:rFonts w:ascii="Sylfaen" w:hAnsi="Sylfaen"/>
              </w:rPr>
              <w:t xml:space="preserve"> այլն) </w:t>
            </w:r>
            <w:r w:rsidRPr="00DB4833">
              <w:rPr>
                <w:rStyle w:val="Bodytext212pt"/>
                <w:rFonts w:ascii="Sylfaen" w:hAnsi="Sylfaen"/>
              </w:rPr>
              <w:lastRenderedPageBreak/>
              <w:t>անվանում</w:t>
            </w:r>
          </w:p>
        </w:tc>
        <w:tc>
          <w:tcPr>
            <w:tcW w:w="2086" w:type="dxa"/>
            <w:tcBorders>
              <w:top w:val="single" w:sz="4" w:space="0" w:color="auto"/>
              <w:left w:val="single" w:sz="4" w:space="0" w:color="auto"/>
            </w:tcBorders>
            <w:shd w:val="clear" w:color="auto" w:fill="FFFFFF"/>
          </w:tcPr>
          <w:p w14:paraId="0C59B0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M.SDE.00093</w:t>
            </w:r>
          </w:p>
        </w:tc>
        <w:tc>
          <w:tcPr>
            <w:tcW w:w="4046" w:type="dxa"/>
            <w:gridSpan w:val="2"/>
            <w:tcBorders>
              <w:top w:val="single" w:sz="4" w:space="0" w:color="auto"/>
              <w:left w:val="single" w:sz="4" w:space="0" w:color="auto"/>
            </w:tcBorders>
            <w:shd w:val="clear" w:color="auto" w:fill="FFFFFF"/>
            <w:vAlign w:val="center"/>
          </w:tcPr>
          <w:p w14:paraId="67E0CE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 120Туре (M.SDT.00055)</w:t>
            </w:r>
          </w:p>
          <w:p w14:paraId="365F6536" w14:textId="332C1CF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w:t>
            </w:r>
            <w:r w:rsidRPr="00DB4833">
              <w:rPr>
                <w:rStyle w:val="Bodytext212pt"/>
                <w:rFonts w:ascii="Sylfaen" w:hAnsi="Sylfaen"/>
              </w:rPr>
              <w:lastRenderedPageBreak/>
              <w:t xml:space="preserve">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4BA987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E4D62" w:rsidRPr="00DB4833">
              <w:rPr>
                <w:rStyle w:val="Bodytext212pt"/>
                <w:rFonts w:ascii="Sylfaen" w:hAnsi="Sylfaen"/>
              </w:rPr>
              <w:t>:</w:t>
            </w:r>
          </w:p>
          <w:p w14:paraId="0578E5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0A0478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21152072" w14:textId="77777777" w:rsidTr="00297C96">
        <w:trPr>
          <w:jc w:val="center"/>
        </w:trPr>
        <w:tc>
          <w:tcPr>
            <w:tcW w:w="728" w:type="dxa"/>
            <w:gridSpan w:val="5"/>
            <w:vMerge/>
            <w:shd w:val="clear" w:color="auto" w:fill="FFFFFF"/>
          </w:tcPr>
          <w:p w14:paraId="23A01F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50D784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Կապուղու նույնականացուցիչ (csdo:CommunicationChannelId)</w:t>
            </w:r>
          </w:p>
        </w:tc>
        <w:tc>
          <w:tcPr>
            <w:tcW w:w="3603" w:type="dxa"/>
            <w:tcBorders>
              <w:top w:val="single" w:sz="4" w:space="0" w:color="auto"/>
              <w:left w:val="single" w:sz="4" w:space="0" w:color="auto"/>
            </w:tcBorders>
            <w:shd w:val="clear" w:color="auto" w:fill="FFFFFF"/>
          </w:tcPr>
          <w:p w14:paraId="770D2120" w14:textId="60E95B8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կապուղին նույնականացնող պայմանանշանների հաջորդականություն (հեռախոսահամարի, ֆաքսի, էլեկտրոնային փոստի հասցեի </w:t>
            </w:r>
            <w:r w:rsidR="00EC6369">
              <w:rPr>
                <w:rStyle w:val="Bodytext212pt"/>
                <w:rFonts w:ascii="Sylfaen" w:hAnsi="Sylfaen"/>
              </w:rPr>
              <w:t>և</w:t>
            </w:r>
            <w:r w:rsidRPr="00DB4833">
              <w:rPr>
                <w:rStyle w:val="Bodytext212pt"/>
                <w:rFonts w:ascii="Sylfaen" w:hAnsi="Sylfaen"/>
              </w:rPr>
              <w:t xml:space="preserve"> այլնի նշում)</w:t>
            </w:r>
          </w:p>
        </w:tc>
        <w:tc>
          <w:tcPr>
            <w:tcW w:w="2086" w:type="dxa"/>
            <w:tcBorders>
              <w:top w:val="single" w:sz="4" w:space="0" w:color="auto"/>
              <w:left w:val="single" w:sz="4" w:space="0" w:color="auto"/>
            </w:tcBorders>
            <w:shd w:val="clear" w:color="auto" w:fill="FFFFFF"/>
          </w:tcPr>
          <w:p w14:paraId="4DBCC5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M.SDE.00015</w:t>
            </w:r>
          </w:p>
        </w:tc>
        <w:tc>
          <w:tcPr>
            <w:tcW w:w="4046" w:type="dxa"/>
            <w:gridSpan w:val="2"/>
            <w:tcBorders>
              <w:top w:val="single" w:sz="4" w:space="0" w:color="auto"/>
              <w:left w:val="single" w:sz="4" w:space="0" w:color="auto"/>
            </w:tcBorders>
            <w:shd w:val="clear" w:color="auto" w:fill="FFFFFF"/>
            <w:vAlign w:val="center"/>
          </w:tcPr>
          <w:p w14:paraId="5DE744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csdo:CommunicationChannelIdType</w:t>
            </w:r>
          </w:p>
          <w:p w14:paraId="0C4DC4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(M.SDT.00015)</w:t>
            </w:r>
          </w:p>
          <w:p w14:paraId="1E7627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4E4D62" w:rsidRPr="00DB4833">
              <w:rPr>
                <w:rStyle w:val="Bodytext212pt"/>
                <w:rFonts w:ascii="Sylfaen" w:hAnsi="Sylfaen"/>
              </w:rPr>
              <w:t>:</w:t>
            </w:r>
          </w:p>
          <w:p w14:paraId="35E57E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4029DD2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FD2E06B" w14:textId="77777777" w:rsidTr="00297C96">
        <w:trPr>
          <w:jc w:val="center"/>
        </w:trPr>
        <w:tc>
          <w:tcPr>
            <w:tcW w:w="444" w:type="dxa"/>
            <w:gridSpan w:val="2"/>
            <w:shd w:val="clear" w:color="auto" w:fill="FFFFFF"/>
          </w:tcPr>
          <w:p w14:paraId="428A66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591" w:type="dxa"/>
            <w:gridSpan w:val="10"/>
            <w:tcBorders>
              <w:top w:val="single" w:sz="4" w:space="0" w:color="auto"/>
              <w:left w:val="single" w:sz="4" w:space="0" w:color="auto"/>
              <w:bottom w:val="single" w:sz="4" w:space="0" w:color="auto"/>
            </w:tcBorders>
            <w:shd w:val="clear" w:color="auto" w:fill="FFFFFF"/>
          </w:tcPr>
          <w:p w14:paraId="529088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Փոստային հասցե (cacdo:PostalAddressDetails)</w:t>
            </w:r>
          </w:p>
        </w:tc>
        <w:tc>
          <w:tcPr>
            <w:tcW w:w="3603" w:type="dxa"/>
            <w:tcBorders>
              <w:top w:val="single" w:sz="4" w:space="0" w:color="auto"/>
              <w:left w:val="single" w:sz="4" w:space="0" w:color="auto"/>
              <w:bottom w:val="single" w:sz="4" w:space="0" w:color="auto"/>
            </w:tcBorders>
            <w:shd w:val="clear" w:color="auto" w:fill="FFFFFF"/>
          </w:tcPr>
          <w:p w14:paraId="0DCCD32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տեղեկատվություն իրավաբանական անձի փոստային հասցեի մասին</w:t>
            </w:r>
          </w:p>
        </w:tc>
        <w:tc>
          <w:tcPr>
            <w:tcW w:w="2086" w:type="dxa"/>
            <w:tcBorders>
              <w:top w:val="single" w:sz="4" w:space="0" w:color="auto"/>
              <w:left w:val="single" w:sz="4" w:space="0" w:color="auto"/>
              <w:bottom w:val="single" w:sz="4" w:space="0" w:color="auto"/>
            </w:tcBorders>
            <w:shd w:val="clear" w:color="auto" w:fill="FFFFFF"/>
          </w:tcPr>
          <w:p w14:paraId="05CE01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M.CA.CDE.00079</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4B2E6F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ccdo:AddressDetailsType (M.CDT.00001)</w:t>
            </w:r>
          </w:p>
          <w:p w14:paraId="4F82A8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29601E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FDABD3C" w14:textId="77777777" w:rsidTr="00297C96">
        <w:trPr>
          <w:jc w:val="center"/>
        </w:trPr>
        <w:tc>
          <w:tcPr>
            <w:tcW w:w="728" w:type="dxa"/>
            <w:gridSpan w:val="5"/>
            <w:tcBorders>
              <w:top w:val="single" w:sz="4" w:space="0" w:color="auto"/>
            </w:tcBorders>
            <w:shd w:val="clear" w:color="auto" w:fill="FFFFFF"/>
          </w:tcPr>
          <w:p w14:paraId="47F82D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1704F5B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34544E2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2147A0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M.SDE.00001</w:t>
            </w:r>
          </w:p>
        </w:tc>
        <w:tc>
          <w:tcPr>
            <w:tcW w:w="4046" w:type="dxa"/>
            <w:gridSpan w:val="2"/>
            <w:tcBorders>
              <w:top w:val="single" w:sz="4" w:space="0" w:color="auto"/>
              <w:left w:val="single" w:sz="4" w:space="0" w:color="auto"/>
            </w:tcBorders>
            <w:shd w:val="clear" w:color="auto" w:fill="FFFFFF"/>
            <w:vAlign w:val="bottom"/>
          </w:tcPr>
          <w:p w14:paraId="53F01E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сsdo:CountryCodeТуре (М.SDТ.00001)</w:t>
            </w:r>
          </w:p>
          <w:p w14:paraId="3DD6B7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714AC114" w14:textId="7F3C894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5BDE07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090EE0A" w14:textId="77777777" w:rsidTr="00297C96">
        <w:trPr>
          <w:jc w:val="center"/>
        </w:trPr>
        <w:tc>
          <w:tcPr>
            <w:tcW w:w="728" w:type="dxa"/>
            <w:gridSpan w:val="5"/>
            <w:shd w:val="clear" w:color="auto" w:fill="FFFFFF"/>
          </w:tcPr>
          <w:p w14:paraId="359AAB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09A395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Տարածքի ծածկագիր (csdo:TerritoryCode)</w:t>
            </w:r>
          </w:p>
        </w:tc>
        <w:tc>
          <w:tcPr>
            <w:tcW w:w="3603" w:type="dxa"/>
            <w:tcBorders>
              <w:top w:val="single" w:sz="4" w:space="0" w:color="auto"/>
              <w:left w:val="single" w:sz="4" w:space="0" w:color="auto"/>
            </w:tcBorders>
            <w:shd w:val="clear" w:color="auto" w:fill="FFFFFF"/>
          </w:tcPr>
          <w:p w14:paraId="63B32B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վարչատարածքային բաժանման միավորի ծածկագիր</w:t>
            </w:r>
          </w:p>
        </w:tc>
        <w:tc>
          <w:tcPr>
            <w:tcW w:w="2086" w:type="dxa"/>
            <w:tcBorders>
              <w:top w:val="single" w:sz="4" w:space="0" w:color="auto"/>
              <w:left w:val="single" w:sz="4" w:space="0" w:color="auto"/>
            </w:tcBorders>
            <w:shd w:val="clear" w:color="auto" w:fill="FFFFFF"/>
          </w:tcPr>
          <w:p w14:paraId="6B9C8D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M.SDE.00031</w:t>
            </w:r>
          </w:p>
        </w:tc>
        <w:tc>
          <w:tcPr>
            <w:tcW w:w="4046" w:type="dxa"/>
            <w:gridSpan w:val="2"/>
            <w:tcBorders>
              <w:top w:val="single" w:sz="4" w:space="0" w:color="auto"/>
              <w:left w:val="single" w:sz="4" w:space="0" w:color="auto"/>
            </w:tcBorders>
            <w:shd w:val="clear" w:color="auto" w:fill="FFFFFF"/>
            <w:vAlign w:val="bottom"/>
          </w:tcPr>
          <w:p w14:paraId="6FEE8B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сsdо:TerritoryСоdеТуре (М.SDТ.00031)</w:t>
            </w:r>
          </w:p>
          <w:p w14:paraId="2D669E99" w14:textId="35E96EAE"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54DF25A1" w14:textId="79E1724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\d{2,17}</w:t>
            </w:r>
          </w:p>
        </w:tc>
        <w:tc>
          <w:tcPr>
            <w:tcW w:w="839" w:type="dxa"/>
            <w:tcBorders>
              <w:top w:val="single" w:sz="4" w:space="0" w:color="auto"/>
              <w:left w:val="single" w:sz="4" w:space="0" w:color="auto"/>
              <w:right w:val="single" w:sz="4" w:space="0" w:color="auto"/>
            </w:tcBorders>
            <w:shd w:val="clear" w:color="auto" w:fill="FFFFFF"/>
          </w:tcPr>
          <w:p w14:paraId="0FB367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2A63EAB" w14:textId="77777777" w:rsidTr="00297C96">
        <w:trPr>
          <w:jc w:val="center"/>
        </w:trPr>
        <w:tc>
          <w:tcPr>
            <w:tcW w:w="728" w:type="dxa"/>
            <w:gridSpan w:val="5"/>
            <w:shd w:val="clear" w:color="auto" w:fill="FFFFFF"/>
          </w:tcPr>
          <w:p w14:paraId="0308E9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tcBorders>
            <w:shd w:val="clear" w:color="auto" w:fill="FFFFFF"/>
          </w:tcPr>
          <w:p w14:paraId="07F7597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 ինդեքս (csdo:PostCode)</w:t>
            </w:r>
          </w:p>
        </w:tc>
        <w:tc>
          <w:tcPr>
            <w:tcW w:w="3603" w:type="dxa"/>
            <w:tcBorders>
              <w:top w:val="single" w:sz="4" w:space="0" w:color="auto"/>
              <w:left w:val="single" w:sz="4" w:space="0" w:color="auto"/>
            </w:tcBorders>
            <w:shd w:val="clear" w:color="auto" w:fill="FFFFFF"/>
            <w:vAlign w:val="center"/>
          </w:tcPr>
          <w:p w14:paraId="373123B9" w14:textId="2BEA5EF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583978"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tcBorders>
            <w:shd w:val="clear" w:color="auto" w:fill="FFFFFF"/>
          </w:tcPr>
          <w:p w14:paraId="73343E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M.SDE.00006</w:t>
            </w:r>
          </w:p>
        </w:tc>
        <w:tc>
          <w:tcPr>
            <w:tcW w:w="4046" w:type="dxa"/>
            <w:gridSpan w:val="2"/>
            <w:tcBorders>
              <w:top w:val="single" w:sz="4" w:space="0" w:color="auto"/>
              <w:left w:val="single" w:sz="4" w:space="0" w:color="auto"/>
            </w:tcBorders>
            <w:shd w:val="clear" w:color="auto" w:fill="FFFFFF"/>
            <w:vAlign w:val="center"/>
          </w:tcPr>
          <w:p w14:paraId="3657178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сsdо:РоstCodeТуре (М.SDТ.00006)</w:t>
            </w:r>
          </w:p>
          <w:p w14:paraId="462F35B1" w14:textId="06C8719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right w:val="single" w:sz="4" w:space="0" w:color="auto"/>
            </w:tcBorders>
            <w:shd w:val="clear" w:color="auto" w:fill="FFFFFF"/>
          </w:tcPr>
          <w:p w14:paraId="1C2BAD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12E5340" w14:textId="77777777" w:rsidTr="00297C96">
        <w:trPr>
          <w:jc w:val="center"/>
        </w:trPr>
        <w:tc>
          <w:tcPr>
            <w:tcW w:w="728" w:type="dxa"/>
            <w:gridSpan w:val="5"/>
            <w:shd w:val="clear" w:color="auto" w:fill="FFFFFF"/>
          </w:tcPr>
          <w:p w14:paraId="4EBF125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307" w:type="dxa"/>
            <w:gridSpan w:val="7"/>
            <w:tcBorders>
              <w:top w:val="single" w:sz="4" w:space="0" w:color="auto"/>
              <w:left w:val="single" w:sz="4" w:space="0" w:color="auto"/>
              <w:bottom w:val="single" w:sz="4" w:space="0" w:color="auto"/>
            </w:tcBorders>
            <w:shd w:val="clear" w:color="auto" w:fill="FFFFFF"/>
          </w:tcPr>
          <w:p w14:paraId="132E92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(csdo:RegionName)</w:t>
            </w:r>
          </w:p>
        </w:tc>
        <w:tc>
          <w:tcPr>
            <w:tcW w:w="3603" w:type="dxa"/>
            <w:tcBorders>
              <w:top w:val="single" w:sz="4" w:space="0" w:color="auto"/>
              <w:left w:val="single" w:sz="4" w:space="0" w:color="auto"/>
              <w:bottom w:val="single" w:sz="4" w:space="0" w:color="auto"/>
            </w:tcBorders>
            <w:shd w:val="clear" w:color="auto" w:fill="FFFFFF"/>
          </w:tcPr>
          <w:p w14:paraId="7CB17A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bottom w:val="single" w:sz="4" w:space="0" w:color="auto"/>
            </w:tcBorders>
            <w:shd w:val="clear" w:color="auto" w:fill="FFFFFF"/>
          </w:tcPr>
          <w:p w14:paraId="3FAB2D1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24ED5E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13C7BB2" w14:textId="6790411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486237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7AE4E4F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3A3011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9CD76AE" w14:textId="77777777" w:rsidTr="00297C96">
        <w:trPr>
          <w:jc w:val="center"/>
        </w:trPr>
        <w:tc>
          <w:tcPr>
            <w:tcW w:w="1118" w:type="dxa"/>
            <w:gridSpan w:val="9"/>
            <w:tcBorders>
              <w:top w:val="single" w:sz="4" w:space="0" w:color="auto"/>
            </w:tcBorders>
            <w:shd w:val="clear" w:color="auto" w:fill="FFFFFF"/>
          </w:tcPr>
          <w:p w14:paraId="493C9744"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3483DD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Շրջան (csdo:DistrictName)</w:t>
            </w:r>
          </w:p>
        </w:tc>
        <w:tc>
          <w:tcPr>
            <w:tcW w:w="3603" w:type="dxa"/>
            <w:tcBorders>
              <w:top w:val="single" w:sz="4" w:space="0" w:color="auto"/>
              <w:left w:val="single" w:sz="4" w:space="0" w:color="auto"/>
            </w:tcBorders>
            <w:shd w:val="clear" w:color="auto" w:fill="FFFFFF"/>
          </w:tcPr>
          <w:p w14:paraId="41D365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երկրորդ մակարդակի վար</w:t>
            </w:r>
            <w:r w:rsidR="00E03DC6" w:rsidRPr="00DB4833">
              <w:rPr>
                <w:rStyle w:val="Bodytext212pt"/>
                <w:rFonts w:ascii="Sylfaen" w:hAnsi="Sylfaen"/>
              </w:rPr>
              <w:t>չ</w:t>
            </w:r>
            <w:r w:rsidRPr="00DB4833">
              <w:rPr>
                <w:rStyle w:val="Bodytext212pt"/>
                <w:rFonts w:ascii="Sylfaen" w:hAnsi="Sylfaen"/>
              </w:rPr>
              <w:t>ատարածքային բաժանման միավորի անվանում</w:t>
            </w:r>
          </w:p>
        </w:tc>
        <w:tc>
          <w:tcPr>
            <w:tcW w:w="2086" w:type="dxa"/>
            <w:tcBorders>
              <w:top w:val="single" w:sz="4" w:space="0" w:color="auto"/>
              <w:left w:val="single" w:sz="4" w:space="0" w:color="auto"/>
            </w:tcBorders>
            <w:shd w:val="clear" w:color="auto" w:fill="FFFFFF"/>
          </w:tcPr>
          <w:p w14:paraId="65DBB9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М.SDE.00008</w:t>
            </w:r>
          </w:p>
        </w:tc>
        <w:tc>
          <w:tcPr>
            <w:tcW w:w="4046" w:type="dxa"/>
            <w:gridSpan w:val="2"/>
            <w:tcBorders>
              <w:top w:val="single" w:sz="4" w:space="0" w:color="auto"/>
              <w:left w:val="single" w:sz="4" w:space="0" w:color="auto"/>
            </w:tcBorders>
            <w:shd w:val="clear" w:color="auto" w:fill="FFFFFF"/>
            <w:vAlign w:val="center"/>
          </w:tcPr>
          <w:p w14:paraId="3974796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csdо:Name120Туре (М.SDТ.00055)</w:t>
            </w:r>
          </w:p>
          <w:p w14:paraId="4462C654" w14:textId="205E89E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1C5F50C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0FAB52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3A7AF3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4F75BE9" w14:textId="77777777" w:rsidTr="00297C96">
        <w:trPr>
          <w:jc w:val="center"/>
        </w:trPr>
        <w:tc>
          <w:tcPr>
            <w:tcW w:w="1118" w:type="dxa"/>
            <w:gridSpan w:val="9"/>
            <w:shd w:val="clear" w:color="auto" w:fill="FFFFFF"/>
          </w:tcPr>
          <w:p w14:paraId="7A4EAE3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77DD5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716853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4A4E9CA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44DCD4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66C32D43" w14:textId="4C60521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8AC48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34630B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56CF979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761D6E5" w14:textId="77777777" w:rsidTr="00297C96">
        <w:trPr>
          <w:jc w:val="center"/>
        </w:trPr>
        <w:tc>
          <w:tcPr>
            <w:tcW w:w="1118" w:type="dxa"/>
            <w:gridSpan w:val="9"/>
            <w:shd w:val="clear" w:color="auto" w:fill="FFFFFF"/>
          </w:tcPr>
          <w:p w14:paraId="508DF4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0ED94A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tcBorders>
            <w:shd w:val="clear" w:color="auto" w:fill="FFFFFF"/>
          </w:tcPr>
          <w:p w14:paraId="656BD8C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tcBorders>
            <w:shd w:val="clear" w:color="auto" w:fill="FFFFFF"/>
          </w:tcPr>
          <w:p w14:paraId="756820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tcBorders>
            <w:shd w:val="clear" w:color="auto" w:fill="FFFFFF"/>
            <w:vAlign w:val="center"/>
          </w:tcPr>
          <w:p w14:paraId="36B504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59702AF7" w14:textId="04C709F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3F2D36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4487EE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2DD675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2E2BC3B" w14:textId="77777777" w:rsidTr="00297C96">
        <w:trPr>
          <w:jc w:val="center"/>
        </w:trPr>
        <w:tc>
          <w:tcPr>
            <w:tcW w:w="1118" w:type="dxa"/>
            <w:gridSpan w:val="9"/>
            <w:shd w:val="clear" w:color="auto" w:fill="FFFFFF"/>
          </w:tcPr>
          <w:p w14:paraId="1F7DBB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359697D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Փողոց (csdo:StreetName)</w:t>
            </w:r>
          </w:p>
        </w:tc>
        <w:tc>
          <w:tcPr>
            <w:tcW w:w="3603" w:type="dxa"/>
            <w:tcBorders>
              <w:top w:val="single" w:sz="4" w:space="0" w:color="auto"/>
              <w:left w:val="single" w:sz="4" w:space="0" w:color="auto"/>
              <w:bottom w:val="single" w:sz="4" w:space="0" w:color="auto"/>
            </w:tcBorders>
            <w:shd w:val="clear" w:color="auto" w:fill="FFFFFF"/>
          </w:tcPr>
          <w:p w14:paraId="6D4B2C4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քաղաքային ենթակառուցվածքի փողոցաճանապարհային ցանցի տարրի անվանում</w:t>
            </w:r>
          </w:p>
        </w:tc>
        <w:tc>
          <w:tcPr>
            <w:tcW w:w="2086" w:type="dxa"/>
            <w:tcBorders>
              <w:top w:val="single" w:sz="4" w:space="0" w:color="auto"/>
              <w:left w:val="single" w:sz="4" w:space="0" w:color="auto"/>
              <w:bottom w:val="single" w:sz="4" w:space="0" w:color="auto"/>
            </w:tcBorders>
            <w:shd w:val="clear" w:color="auto" w:fill="FFFFFF"/>
          </w:tcPr>
          <w:p w14:paraId="77EF7E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9C4CC1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DD552F6" w14:textId="4BF06D1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BDC765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23B4D2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B0326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FA497CC" w14:textId="77777777" w:rsidTr="00297C96">
        <w:trPr>
          <w:jc w:val="center"/>
        </w:trPr>
        <w:tc>
          <w:tcPr>
            <w:tcW w:w="842" w:type="dxa"/>
            <w:gridSpan w:val="7"/>
            <w:tcBorders>
              <w:top w:val="single" w:sz="4" w:space="0" w:color="auto"/>
            </w:tcBorders>
            <w:shd w:val="clear" w:color="auto" w:fill="FFFFFF"/>
          </w:tcPr>
          <w:p w14:paraId="7F5C2189" w14:textId="77777777" w:rsidR="006B0FB0" w:rsidRPr="00DB4833" w:rsidRDefault="006B0FB0" w:rsidP="00297C96">
            <w:pPr>
              <w:widowControl/>
              <w:spacing w:after="120"/>
              <w:rPr>
                <w:rStyle w:val="Bodytext212pt"/>
                <w:rFonts w:ascii="Sylfaen" w:eastAsia="Sylfaen" w:hAnsi="Sylfaen"/>
              </w:rPr>
            </w:pPr>
          </w:p>
        </w:tc>
        <w:tc>
          <w:tcPr>
            <w:tcW w:w="276" w:type="dxa"/>
            <w:gridSpan w:val="2"/>
            <w:tcBorders>
              <w:top w:val="single" w:sz="4" w:space="0" w:color="auto"/>
            </w:tcBorders>
            <w:shd w:val="clear" w:color="auto" w:fill="FFFFFF"/>
          </w:tcPr>
          <w:p w14:paraId="0C7F79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16829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641AC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72BF27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M.SDE.00011</w:t>
            </w:r>
          </w:p>
        </w:tc>
        <w:tc>
          <w:tcPr>
            <w:tcW w:w="4046" w:type="dxa"/>
            <w:gridSpan w:val="2"/>
            <w:tcBorders>
              <w:top w:val="single" w:sz="4" w:space="0" w:color="auto"/>
              <w:left w:val="single" w:sz="4" w:space="0" w:color="auto"/>
            </w:tcBorders>
            <w:shd w:val="clear" w:color="auto" w:fill="FFFFFF"/>
            <w:vAlign w:val="center"/>
          </w:tcPr>
          <w:p w14:paraId="2A5C7D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сsdо:Id20Туре (М.SDТ.00092)</w:t>
            </w:r>
          </w:p>
          <w:p w14:paraId="3938091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35C27F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01B500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17E7B8A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27C09D9" w14:textId="77777777" w:rsidTr="00297C96">
        <w:trPr>
          <w:jc w:val="center"/>
        </w:trPr>
        <w:tc>
          <w:tcPr>
            <w:tcW w:w="842" w:type="dxa"/>
            <w:gridSpan w:val="7"/>
            <w:shd w:val="clear" w:color="auto" w:fill="FFFFFF"/>
          </w:tcPr>
          <w:p w14:paraId="58603A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7EB17F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A71FE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0.</w:t>
            </w:r>
            <w:r w:rsidR="00120528" w:rsidRPr="00DB4833">
              <w:rPr>
                <w:rStyle w:val="Bodytext212pt"/>
                <w:rFonts w:ascii="Sylfaen" w:hAnsi="Sylfaen"/>
              </w:rPr>
              <w:t xml:space="preserve"> </w:t>
            </w:r>
            <w:r w:rsidR="002C1A7E"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024974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571138C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M.SDE.00012</w:t>
            </w:r>
          </w:p>
        </w:tc>
        <w:tc>
          <w:tcPr>
            <w:tcW w:w="4046" w:type="dxa"/>
            <w:gridSpan w:val="2"/>
            <w:tcBorders>
              <w:top w:val="single" w:sz="4" w:space="0" w:color="auto"/>
              <w:left w:val="single" w:sz="4" w:space="0" w:color="auto"/>
            </w:tcBorders>
            <w:shd w:val="clear" w:color="auto" w:fill="FFFFFF"/>
            <w:vAlign w:val="center"/>
          </w:tcPr>
          <w:p w14:paraId="4ABBFF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csdо:Id20Туре (М.SDТ.00092)</w:t>
            </w:r>
          </w:p>
          <w:p w14:paraId="293C9D6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w:t>
            </w:r>
          </w:p>
          <w:p w14:paraId="15707A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05F4F" w:rsidRPr="00DB4833">
              <w:rPr>
                <w:rStyle w:val="Bodytext212pt"/>
                <w:rFonts w:ascii="Sylfaen" w:hAnsi="Sylfaen"/>
              </w:rPr>
              <w:t>:</w:t>
            </w:r>
          </w:p>
          <w:p w14:paraId="172A7F8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546ADB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89B899C" w14:textId="77777777" w:rsidTr="00297C96">
        <w:trPr>
          <w:jc w:val="center"/>
        </w:trPr>
        <w:tc>
          <w:tcPr>
            <w:tcW w:w="842" w:type="dxa"/>
            <w:gridSpan w:val="7"/>
            <w:shd w:val="clear" w:color="auto" w:fill="FFFFFF"/>
          </w:tcPr>
          <w:p w14:paraId="0B9281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0E8A89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3CE1457" w14:textId="5BCF07D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գրված ազատ ձ</w:t>
            </w:r>
            <w:r w:rsidR="00EC6369">
              <w:rPr>
                <w:rStyle w:val="Bodytext212pt"/>
                <w:rFonts w:ascii="Sylfaen" w:hAnsi="Sylfaen"/>
              </w:rPr>
              <w:t>և</w:t>
            </w:r>
            <w:r w:rsidRPr="00DB4833">
              <w:rPr>
                <w:rStyle w:val="Bodytext212pt"/>
                <w:rFonts w:ascii="Sylfaen" w:hAnsi="Sylfaen"/>
              </w:rPr>
              <w:t>ով (csdo:AddressText)</w:t>
            </w:r>
          </w:p>
        </w:tc>
        <w:tc>
          <w:tcPr>
            <w:tcW w:w="3603" w:type="dxa"/>
            <w:tcBorders>
              <w:top w:val="single" w:sz="4" w:space="0" w:color="auto"/>
              <w:left w:val="single" w:sz="4" w:space="0" w:color="auto"/>
            </w:tcBorders>
            <w:shd w:val="clear" w:color="auto" w:fill="FFFFFF"/>
          </w:tcPr>
          <w:p w14:paraId="43EF324F" w14:textId="5706657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հավաքածուն՝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4A69DF5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M.SDE.00005</w:t>
            </w:r>
          </w:p>
        </w:tc>
        <w:tc>
          <w:tcPr>
            <w:tcW w:w="4046" w:type="dxa"/>
            <w:gridSpan w:val="2"/>
            <w:tcBorders>
              <w:top w:val="single" w:sz="4" w:space="0" w:color="auto"/>
              <w:left w:val="single" w:sz="4" w:space="0" w:color="auto"/>
            </w:tcBorders>
            <w:shd w:val="clear" w:color="auto" w:fill="FFFFFF"/>
            <w:vAlign w:val="center"/>
          </w:tcPr>
          <w:p w14:paraId="5AA9A98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csdо:Техt1000Туре (М.SDТ.00071)</w:t>
            </w:r>
          </w:p>
          <w:p w14:paraId="39D97E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67CC5D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p>
          <w:p w14:paraId="262316F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2B3558C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6D35FFD7" w14:textId="77777777" w:rsidTr="00297C96">
        <w:trPr>
          <w:jc w:val="center"/>
        </w:trPr>
        <w:tc>
          <w:tcPr>
            <w:tcW w:w="842" w:type="dxa"/>
            <w:gridSpan w:val="7"/>
            <w:shd w:val="clear" w:color="auto" w:fill="FFFFFF"/>
          </w:tcPr>
          <w:p w14:paraId="41FAEBC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tcBorders>
            <w:shd w:val="clear" w:color="auto" w:fill="FFFFFF"/>
          </w:tcPr>
          <w:p w14:paraId="523518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մասնաճյուղի հատկանիշ</w:t>
            </w:r>
          </w:p>
          <w:p w14:paraId="59F1187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(casdo:BranchFlagCode)</w:t>
            </w:r>
          </w:p>
        </w:tc>
        <w:tc>
          <w:tcPr>
            <w:tcW w:w="3603" w:type="dxa"/>
            <w:tcBorders>
              <w:top w:val="single" w:sz="4" w:space="0" w:color="auto"/>
              <w:left w:val="single" w:sz="4" w:space="0" w:color="auto"/>
            </w:tcBorders>
            <w:shd w:val="clear" w:color="auto" w:fill="FFFFFF"/>
          </w:tcPr>
          <w:p w14:paraId="11452BD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կազմակերպության մասնաճյուղի հատկանիշ՝</w:t>
            </w:r>
          </w:p>
          <w:p w14:paraId="25AF5B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 գլխամասային կազմակերպություն (հիմնական ստորաբաժանում).</w:t>
            </w:r>
          </w:p>
          <w:p w14:paraId="5359F8E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 կազմակերպության մասնաճյուղ (կառուցվածքային ստորաբաժանում)</w:t>
            </w:r>
          </w:p>
        </w:tc>
        <w:tc>
          <w:tcPr>
            <w:tcW w:w="2086" w:type="dxa"/>
            <w:tcBorders>
              <w:top w:val="single" w:sz="4" w:space="0" w:color="auto"/>
              <w:left w:val="single" w:sz="4" w:space="0" w:color="auto"/>
            </w:tcBorders>
            <w:shd w:val="clear" w:color="auto" w:fill="FFFFFF"/>
          </w:tcPr>
          <w:p w14:paraId="3DAE036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M.CA.SDE.00158</w:t>
            </w:r>
          </w:p>
        </w:tc>
        <w:tc>
          <w:tcPr>
            <w:tcW w:w="4046" w:type="dxa"/>
            <w:gridSpan w:val="2"/>
            <w:tcBorders>
              <w:top w:val="single" w:sz="4" w:space="0" w:color="auto"/>
              <w:left w:val="single" w:sz="4" w:space="0" w:color="auto"/>
            </w:tcBorders>
            <w:shd w:val="clear" w:color="auto" w:fill="FFFFFF"/>
            <w:vAlign w:val="bottom"/>
          </w:tcPr>
          <w:p w14:paraId="57C5E9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casdo:Соdе1СоdеТуре (M.CA.SDT.00019)</w:t>
            </w:r>
          </w:p>
          <w:p w14:paraId="5E96E8FB" w14:textId="53FD0A9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E74CE9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Երկարություն՝ 1</w:t>
            </w:r>
          </w:p>
        </w:tc>
        <w:tc>
          <w:tcPr>
            <w:tcW w:w="839" w:type="dxa"/>
            <w:tcBorders>
              <w:top w:val="single" w:sz="4" w:space="0" w:color="auto"/>
              <w:left w:val="single" w:sz="4" w:space="0" w:color="auto"/>
              <w:right w:val="single" w:sz="4" w:space="0" w:color="auto"/>
            </w:tcBorders>
            <w:shd w:val="clear" w:color="auto" w:fill="FFFFFF"/>
          </w:tcPr>
          <w:p w14:paraId="4226FF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B20A792" w14:textId="77777777" w:rsidTr="00297C96">
        <w:trPr>
          <w:jc w:val="center"/>
        </w:trPr>
        <w:tc>
          <w:tcPr>
            <w:tcW w:w="561" w:type="dxa"/>
            <w:gridSpan w:val="4"/>
            <w:shd w:val="clear" w:color="auto" w:fill="FFFFFF"/>
          </w:tcPr>
          <w:p w14:paraId="4BA4D0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74" w:type="dxa"/>
            <w:gridSpan w:val="8"/>
            <w:tcBorders>
              <w:top w:val="single" w:sz="4" w:space="0" w:color="auto"/>
              <w:left w:val="single" w:sz="4" w:space="0" w:color="auto"/>
              <w:bottom w:val="single" w:sz="4" w:space="0" w:color="auto"/>
            </w:tcBorders>
            <w:shd w:val="clear" w:color="auto" w:fill="FFFFFF"/>
            <w:vAlign w:val="center"/>
          </w:tcPr>
          <w:p w14:paraId="0CEEA9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2.3.</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Մաքսային ներկայացուցչի կառուցվածքային ստորաբաժանում (cacdo:BrokerBranchDetails)</w:t>
            </w:r>
          </w:p>
        </w:tc>
        <w:tc>
          <w:tcPr>
            <w:tcW w:w="3603" w:type="dxa"/>
            <w:tcBorders>
              <w:top w:val="single" w:sz="4" w:space="0" w:color="auto"/>
              <w:left w:val="single" w:sz="4" w:space="0" w:color="auto"/>
              <w:bottom w:val="single" w:sz="4" w:space="0" w:color="auto"/>
            </w:tcBorders>
            <w:shd w:val="clear" w:color="auto" w:fill="FFFFFF"/>
          </w:tcPr>
          <w:p w14:paraId="3AE392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տեղեկություններ մաքսային ներկայացուցչի կառուցվածքային ստորաբաժանման մասին</w:t>
            </w:r>
          </w:p>
        </w:tc>
        <w:tc>
          <w:tcPr>
            <w:tcW w:w="2086" w:type="dxa"/>
            <w:tcBorders>
              <w:top w:val="single" w:sz="4" w:space="0" w:color="auto"/>
              <w:left w:val="single" w:sz="4" w:space="0" w:color="auto"/>
              <w:bottom w:val="single" w:sz="4" w:space="0" w:color="auto"/>
            </w:tcBorders>
            <w:shd w:val="clear" w:color="auto" w:fill="FFFFFF"/>
          </w:tcPr>
          <w:p w14:paraId="4768AFF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M.CA.CDE.00091</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163332E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сасdо:RegisterOrganizationDetailsТуре (М.СА.СDТ.00073)</w:t>
            </w:r>
          </w:p>
          <w:p w14:paraId="4534AD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10E34D7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297C96" w:rsidRPr="00DB4833" w14:paraId="3471A257" w14:textId="77777777" w:rsidTr="00297C96">
        <w:trPr>
          <w:jc w:val="center"/>
        </w:trPr>
        <w:tc>
          <w:tcPr>
            <w:tcW w:w="829" w:type="dxa"/>
            <w:gridSpan w:val="6"/>
            <w:tcBorders>
              <w:top w:val="single" w:sz="4" w:space="0" w:color="auto"/>
            </w:tcBorders>
            <w:shd w:val="clear" w:color="auto" w:fill="FFFFFF"/>
          </w:tcPr>
          <w:p w14:paraId="2EC99336" w14:textId="77777777" w:rsidR="006B0FB0" w:rsidRPr="00DB4833" w:rsidRDefault="006B0FB0" w:rsidP="00297C96">
            <w:pPr>
              <w:widowControl/>
              <w:spacing w:after="120"/>
              <w:rPr>
                <w:rStyle w:val="Bodytext212pt"/>
                <w:rFonts w:ascii="Sylfaen" w:eastAsia="Sylfaen" w:hAnsi="Sylfaen"/>
              </w:rPr>
            </w:pPr>
          </w:p>
        </w:tc>
        <w:tc>
          <w:tcPr>
            <w:tcW w:w="3206" w:type="dxa"/>
            <w:gridSpan w:val="6"/>
            <w:tcBorders>
              <w:top w:val="single" w:sz="4" w:space="0" w:color="auto"/>
              <w:left w:val="single" w:sz="4" w:space="0" w:color="auto"/>
            </w:tcBorders>
            <w:shd w:val="clear" w:color="auto" w:fill="FFFFFF"/>
          </w:tcPr>
          <w:p w14:paraId="06214C2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Կազմակերպության վավերապայմաններ (ссdо:OrganizationDetails)</w:t>
            </w:r>
          </w:p>
        </w:tc>
        <w:tc>
          <w:tcPr>
            <w:tcW w:w="3603" w:type="dxa"/>
            <w:tcBorders>
              <w:top w:val="single" w:sz="4" w:space="0" w:color="auto"/>
              <w:left w:val="single" w:sz="4" w:space="0" w:color="auto"/>
            </w:tcBorders>
            <w:shd w:val="clear" w:color="auto" w:fill="FFFFFF"/>
          </w:tcPr>
          <w:p w14:paraId="4673E76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հիմնական վավերապայմանների ամբողջություն</w:t>
            </w:r>
          </w:p>
        </w:tc>
        <w:tc>
          <w:tcPr>
            <w:tcW w:w="2086" w:type="dxa"/>
            <w:tcBorders>
              <w:top w:val="single" w:sz="4" w:space="0" w:color="auto"/>
              <w:left w:val="single" w:sz="4" w:space="0" w:color="auto"/>
            </w:tcBorders>
            <w:shd w:val="clear" w:color="auto" w:fill="FFFFFF"/>
          </w:tcPr>
          <w:p w14:paraId="67808BA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M.CDE.00015</w:t>
            </w:r>
          </w:p>
        </w:tc>
        <w:tc>
          <w:tcPr>
            <w:tcW w:w="4046" w:type="dxa"/>
            <w:gridSpan w:val="2"/>
            <w:tcBorders>
              <w:top w:val="single" w:sz="4" w:space="0" w:color="auto"/>
              <w:left w:val="single" w:sz="4" w:space="0" w:color="auto"/>
            </w:tcBorders>
            <w:shd w:val="clear" w:color="auto" w:fill="FFFFFF"/>
            <w:vAlign w:val="center"/>
          </w:tcPr>
          <w:p w14:paraId="497AFC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ссdо:OrganizationDetailsТуре (М.СDТ.00015)</w:t>
            </w:r>
          </w:p>
          <w:p w14:paraId="0E3AA0B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7A33E8A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3FB02E60" w14:textId="77777777" w:rsidTr="00297C96">
        <w:trPr>
          <w:jc w:val="center"/>
        </w:trPr>
        <w:tc>
          <w:tcPr>
            <w:tcW w:w="1118" w:type="dxa"/>
            <w:gridSpan w:val="9"/>
            <w:tcBorders>
              <w:top w:val="single" w:sz="4" w:space="0" w:color="auto"/>
            </w:tcBorders>
            <w:shd w:val="clear" w:color="auto" w:fill="FFFFFF"/>
          </w:tcPr>
          <w:p w14:paraId="066DC2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BD2C7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202A69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երկրի ծածկագրային նշան</w:t>
            </w:r>
          </w:p>
        </w:tc>
        <w:tc>
          <w:tcPr>
            <w:tcW w:w="2086" w:type="dxa"/>
            <w:tcBorders>
              <w:top w:val="single" w:sz="4" w:space="0" w:color="auto"/>
              <w:left w:val="single" w:sz="4" w:space="0" w:color="auto"/>
            </w:tcBorders>
            <w:shd w:val="clear" w:color="auto" w:fill="FFFFFF"/>
          </w:tcPr>
          <w:p w14:paraId="1626ED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M.SDE.00001</w:t>
            </w:r>
          </w:p>
        </w:tc>
        <w:tc>
          <w:tcPr>
            <w:tcW w:w="4046" w:type="dxa"/>
            <w:gridSpan w:val="2"/>
            <w:tcBorders>
              <w:top w:val="single" w:sz="4" w:space="0" w:color="auto"/>
              <w:left w:val="single" w:sz="4" w:space="0" w:color="auto"/>
            </w:tcBorders>
            <w:shd w:val="clear" w:color="auto" w:fill="FFFFFF"/>
            <w:vAlign w:val="bottom"/>
          </w:tcPr>
          <w:p w14:paraId="6E5FBA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сsdо:СоuntrуСоdеТуре (М.SDТ.00001)</w:t>
            </w:r>
          </w:p>
          <w:p w14:paraId="69865AFE" w14:textId="1566808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w:t>
            </w:r>
            <w:r w:rsidRPr="00DB4833">
              <w:rPr>
                <w:rStyle w:val="Bodytext212pt"/>
                <w:rFonts w:ascii="Sylfaen" w:hAnsi="Sylfaen"/>
              </w:rPr>
              <w:lastRenderedPageBreak/>
              <w:t>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625DB3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4C122A96" w14:textId="77777777" w:rsidTr="00297C96">
        <w:trPr>
          <w:jc w:val="center"/>
        </w:trPr>
        <w:tc>
          <w:tcPr>
            <w:tcW w:w="1118" w:type="dxa"/>
            <w:gridSpan w:val="9"/>
            <w:shd w:val="clear" w:color="auto" w:fill="FFFFFF"/>
          </w:tcPr>
          <w:p w14:paraId="64EFEEF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3AF6E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Կազմակերպության անվանում</w:t>
            </w:r>
          </w:p>
          <w:p w14:paraId="5C338B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(csdo:OrganizationName)</w:t>
            </w:r>
          </w:p>
        </w:tc>
        <w:tc>
          <w:tcPr>
            <w:tcW w:w="3603" w:type="dxa"/>
            <w:tcBorders>
              <w:top w:val="single" w:sz="4" w:space="0" w:color="auto"/>
              <w:left w:val="single" w:sz="4" w:space="0" w:color="auto"/>
            </w:tcBorders>
            <w:shd w:val="clear" w:color="auto" w:fill="FFFFFF"/>
          </w:tcPr>
          <w:p w14:paraId="406947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լրիվ անվանումը</w:t>
            </w:r>
            <w:r w:rsidR="00505133" w:rsidRPr="00DB4833">
              <w:rPr>
                <w:rStyle w:val="Bodytext212pt"/>
                <w:rFonts w:ascii="Sylfaen" w:hAnsi="Sylfaen"/>
              </w:rPr>
              <w:t>՝</w:t>
            </w:r>
            <w:r w:rsidRPr="00DB4833">
              <w:rPr>
                <w:rStyle w:val="Bodytext212pt"/>
                <w:rFonts w:ascii="Sylfaen" w:hAnsi="Sylfaen"/>
              </w:rPr>
              <w:t xml:space="preserve"> հիմնադիր փաստաթղթի համաձայն</w:t>
            </w:r>
          </w:p>
        </w:tc>
        <w:tc>
          <w:tcPr>
            <w:tcW w:w="2086" w:type="dxa"/>
            <w:tcBorders>
              <w:top w:val="single" w:sz="4" w:space="0" w:color="auto"/>
              <w:left w:val="single" w:sz="4" w:space="0" w:color="auto"/>
            </w:tcBorders>
            <w:shd w:val="clear" w:color="auto" w:fill="FFFFFF"/>
          </w:tcPr>
          <w:p w14:paraId="21D706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M.SDE.00022</w:t>
            </w:r>
          </w:p>
        </w:tc>
        <w:tc>
          <w:tcPr>
            <w:tcW w:w="4046" w:type="dxa"/>
            <w:gridSpan w:val="2"/>
            <w:tcBorders>
              <w:top w:val="single" w:sz="4" w:space="0" w:color="auto"/>
              <w:left w:val="single" w:sz="4" w:space="0" w:color="auto"/>
            </w:tcBorders>
            <w:shd w:val="clear" w:color="auto" w:fill="FFFFFF"/>
            <w:vAlign w:val="center"/>
          </w:tcPr>
          <w:p w14:paraId="5126FB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сsdо:Name300Туре (М.SDТ.00056)</w:t>
            </w:r>
          </w:p>
          <w:p w14:paraId="5F7BE464" w14:textId="69C0D48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2EF5C94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2636EF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right w:val="single" w:sz="4" w:space="0" w:color="auto"/>
            </w:tcBorders>
            <w:shd w:val="clear" w:color="auto" w:fill="FFFFFF"/>
          </w:tcPr>
          <w:p w14:paraId="2493904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65587EA" w14:textId="77777777" w:rsidTr="00297C96">
        <w:trPr>
          <w:jc w:val="center"/>
        </w:trPr>
        <w:tc>
          <w:tcPr>
            <w:tcW w:w="1118" w:type="dxa"/>
            <w:gridSpan w:val="9"/>
            <w:shd w:val="clear" w:color="auto" w:fill="FFFFFF"/>
          </w:tcPr>
          <w:p w14:paraId="6FF8AAE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31C288F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Կազմակերպության կարճ անվանում (csdo:OrganizationBrief Name)</w:t>
            </w:r>
          </w:p>
        </w:tc>
        <w:tc>
          <w:tcPr>
            <w:tcW w:w="3603" w:type="dxa"/>
            <w:tcBorders>
              <w:top w:val="single" w:sz="4" w:space="0" w:color="auto"/>
              <w:left w:val="single" w:sz="4" w:space="0" w:color="auto"/>
              <w:bottom w:val="single" w:sz="4" w:space="0" w:color="auto"/>
            </w:tcBorders>
            <w:shd w:val="clear" w:color="auto" w:fill="FFFFFF"/>
          </w:tcPr>
          <w:p w14:paraId="0F0E169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կրճատ անվանում</w:t>
            </w:r>
            <w:r w:rsidR="00505133" w:rsidRPr="00DB4833">
              <w:rPr>
                <w:rStyle w:val="Bodytext212pt"/>
                <w:rFonts w:ascii="Sylfaen" w:hAnsi="Sylfaen"/>
              </w:rPr>
              <w:t>ը՝</w:t>
            </w:r>
            <w:r w:rsidRPr="00DB4833">
              <w:rPr>
                <w:rStyle w:val="Bodytext212pt"/>
                <w:rFonts w:ascii="Sylfaen" w:hAnsi="Sylfaen"/>
              </w:rPr>
              <w:t xml:space="preserve"> հիմնադիր փաստաթղթի համաձայն</w:t>
            </w:r>
          </w:p>
        </w:tc>
        <w:tc>
          <w:tcPr>
            <w:tcW w:w="2086" w:type="dxa"/>
            <w:tcBorders>
              <w:top w:val="single" w:sz="4" w:space="0" w:color="auto"/>
              <w:left w:val="single" w:sz="4" w:space="0" w:color="auto"/>
              <w:bottom w:val="single" w:sz="4" w:space="0" w:color="auto"/>
            </w:tcBorders>
            <w:shd w:val="clear" w:color="auto" w:fill="FFFFFF"/>
          </w:tcPr>
          <w:p w14:paraId="2A869AE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M.SDE.00089</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08F1017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20D1BD2C" w14:textId="487B0FE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295308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7175C2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4DA5A2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60C9B437" w14:textId="77777777" w:rsidTr="00297C96">
        <w:trPr>
          <w:jc w:val="center"/>
        </w:trPr>
        <w:tc>
          <w:tcPr>
            <w:tcW w:w="1118" w:type="dxa"/>
            <w:gridSpan w:val="9"/>
            <w:tcBorders>
              <w:top w:val="single" w:sz="4" w:space="0" w:color="auto"/>
            </w:tcBorders>
            <w:shd w:val="clear" w:color="auto" w:fill="FFFFFF"/>
          </w:tcPr>
          <w:p w14:paraId="7A4C050E"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516ADD40" w14:textId="7FBD4CDA"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Կազմակերպության կազմակերպաիրավական ձ</w:t>
            </w:r>
            <w:r w:rsidR="00EC6369">
              <w:rPr>
                <w:rStyle w:val="Bodytext212pt"/>
                <w:rFonts w:ascii="Sylfaen" w:hAnsi="Sylfaen"/>
              </w:rPr>
              <w:t>և</w:t>
            </w:r>
            <w:r w:rsidRPr="00DB4833">
              <w:rPr>
                <w:rStyle w:val="Bodytext212pt"/>
                <w:rFonts w:ascii="Sylfaen" w:hAnsi="Sylfaen"/>
              </w:rPr>
              <w:t>ի անվանում (csdo:BusinessEntityTypeName)</w:t>
            </w:r>
          </w:p>
        </w:tc>
        <w:tc>
          <w:tcPr>
            <w:tcW w:w="3603" w:type="dxa"/>
            <w:tcBorders>
              <w:top w:val="single" w:sz="4" w:space="0" w:color="auto"/>
              <w:left w:val="single" w:sz="4" w:space="0" w:color="auto"/>
            </w:tcBorders>
            <w:shd w:val="clear" w:color="auto" w:fill="FFFFFF"/>
          </w:tcPr>
          <w:p w14:paraId="0BB6C123" w14:textId="051F2B3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ձ</w:t>
            </w:r>
            <w:r w:rsidR="00EC6369">
              <w:rPr>
                <w:rStyle w:val="Bodytext212pt"/>
                <w:rFonts w:ascii="Sylfaen" w:hAnsi="Sylfaen"/>
              </w:rPr>
              <w:t>և</w:t>
            </w:r>
            <w:r w:rsidRPr="00DB4833">
              <w:rPr>
                <w:rStyle w:val="Bodytext212pt"/>
                <w:rFonts w:ascii="Sylfaen" w:hAnsi="Sylfaen"/>
              </w:rPr>
              <w:t>ի անվանումը, որով իրականացվում է իրավաբանական անձի գրանցումն ու գործունեությունը</w:t>
            </w:r>
          </w:p>
        </w:tc>
        <w:tc>
          <w:tcPr>
            <w:tcW w:w="2086" w:type="dxa"/>
            <w:tcBorders>
              <w:top w:val="single" w:sz="4" w:space="0" w:color="auto"/>
              <w:left w:val="single" w:sz="4" w:space="0" w:color="auto"/>
            </w:tcBorders>
            <w:shd w:val="clear" w:color="auto" w:fill="FFFFFF"/>
          </w:tcPr>
          <w:p w14:paraId="7D1C0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M.SDE.00090</w:t>
            </w:r>
          </w:p>
        </w:tc>
        <w:tc>
          <w:tcPr>
            <w:tcW w:w="4046" w:type="dxa"/>
            <w:gridSpan w:val="2"/>
            <w:tcBorders>
              <w:top w:val="single" w:sz="4" w:space="0" w:color="auto"/>
              <w:left w:val="single" w:sz="4" w:space="0" w:color="auto"/>
            </w:tcBorders>
            <w:shd w:val="clear" w:color="auto" w:fill="FFFFFF"/>
            <w:vAlign w:val="center"/>
          </w:tcPr>
          <w:p w14:paraId="37B385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 Name300Type (М.SDТ.00056)</w:t>
            </w:r>
          </w:p>
          <w:p w14:paraId="7D1B492E" w14:textId="30468A2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w:t>
            </w:r>
            <w:r w:rsidRPr="00DB4833">
              <w:rPr>
                <w:rStyle w:val="Bodytext212pt"/>
                <w:rFonts w:ascii="Sylfaen" w:hAnsi="Sylfaen"/>
              </w:rPr>
              <w:lastRenderedPageBreak/>
              <w:t>(#x9) պայմանանշաններ:</w:t>
            </w:r>
          </w:p>
          <w:p w14:paraId="1AD3710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3CA41B8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300</w:t>
            </w:r>
          </w:p>
        </w:tc>
        <w:tc>
          <w:tcPr>
            <w:tcW w:w="839" w:type="dxa"/>
            <w:tcBorders>
              <w:top w:val="single" w:sz="4" w:space="0" w:color="auto"/>
              <w:left w:val="single" w:sz="4" w:space="0" w:color="auto"/>
              <w:right w:val="single" w:sz="4" w:space="0" w:color="auto"/>
            </w:tcBorders>
            <w:shd w:val="clear" w:color="auto" w:fill="FFFFFF"/>
          </w:tcPr>
          <w:p w14:paraId="7EC182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17A1023" w14:textId="77777777" w:rsidTr="00297C96">
        <w:trPr>
          <w:jc w:val="center"/>
        </w:trPr>
        <w:tc>
          <w:tcPr>
            <w:tcW w:w="1118" w:type="dxa"/>
            <w:gridSpan w:val="9"/>
            <w:shd w:val="clear" w:color="auto" w:fill="FFFFFF"/>
          </w:tcPr>
          <w:p w14:paraId="3513794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7203D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Կազմակերպության նույնականացուցիչ</w:t>
            </w:r>
          </w:p>
          <w:p w14:paraId="3ADEBE7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(csdo:OrganizationId)</w:t>
            </w:r>
          </w:p>
        </w:tc>
        <w:tc>
          <w:tcPr>
            <w:tcW w:w="3603" w:type="dxa"/>
            <w:tcBorders>
              <w:top w:val="single" w:sz="4" w:space="0" w:color="auto"/>
              <w:left w:val="single" w:sz="4" w:space="0" w:color="auto"/>
            </w:tcBorders>
            <w:shd w:val="clear" w:color="auto" w:fill="FFFFFF"/>
          </w:tcPr>
          <w:p w14:paraId="0E3E0F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երկրի իրավաբանական անձանց ռեեստրում կազմակերպության ունիկալ նույնականացուցիչ</w:t>
            </w:r>
          </w:p>
        </w:tc>
        <w:tc>
          <w:tcPr>
            <w:tcW w:w="2086" w:type="dxa"/>
            <w:tcBorders>
              <w:top w:val="single" w:sz="4" w:space="0" w:color="auto"/>
              <w:left w:val="single" w:sz="4" w:space="0" w:color="auto"/>
            </w:tcBorders>
            <w:shd w:val="clear" w:color="auto" w:fill="FFFFFF"/>
          </w:tcPr>
          <w:p w14:paraId="7DF148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M.SDE.00024</w:t>
            </w:r>
          </w:p>
        </w:tc>
        <w:tc>
          <w:tcPr>
            <w:tcW w:w="4046" w:type="dxa"/>
            <w:gridSpan w:val="2"/>
            <w:tcBorders>
              <w:top w:val="single" w:sz="4" w:space="0" w:color="auto"/>
              <w:left w:val="single" w:sz="4" w:space="0" w:color="auto"/>
            </w:tcBorders>
            <w:shd w:val="clear" w:color="auto" w:fill="FFFFFF"/>
            <w:vAlign w:val="center"/>
          </w:tcPr>
          <w:p w14:paraId="2C7AEB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csdo:ОrganizationIdТуре (М.SDТ.00024)</w:t>
            </w:r>
          </w:p>
          <w:p w14:paraId="02AD3A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իրավաբանական անձանց գրանցման երկրում իրավաբանական անձանց հաշվառման ընդունված կանոններին համապատասխան։</w:t>
            </w:r>
          </w:p>
          <w:p w14:paraId="4AAA2C3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4A0C6F" w:rsidRPr="00DB4833">
              <w:rPr>
                <w:rStyle w:val="Bodytext212pt"/>
                <w:rFonts w:ascii="Sylfaen" w:hAnsi="Sylfaen"/>
              </w:rPr>
              <w:t>:</w:t>
            </w:r>
          </w:p>
          <w:p w14:paraId="7D704E5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587B69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C8A9825" w14:textId="77777777" w:rsidTr="00297C96">
        <w:trPr>
          <w:jc w:val="center"/>
        </w:trPr>
        <w:tc>
          <w:tcPr>
            <w:tcW w:w="1118" w:type="dxa"/>
            <w:gridSpan w:val="9"/>
            <w:shd w:val="clear" w:color="auto" w:fill="FFFFFF"/>
          </w:tcPr>
          <w:p w14:paraId="12C9BE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60934A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ծածկագիր</w:t>
            </w:r>
          </w:p>
          <w:p w14:paraId="0D9746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(csdo:OrganizationCode)</w:t>
            </w:r>
          </w:p>
        </w:tc>
        <w:tc>
          <w:tcPr>
            <w:tcW w:w="3603" w:type="dxa"/>
            <w:tcBorders>
              <w:top w:val="single" w:sz="4" w:space="0" w:color="auto"/>
              <w:left w:val="single" w:sz="4" w:space="0" w:color="auto"/>
              <w:bottom w:val="single" w:sz="4" w:space="0" w:color="auto"/>
            </w:tcBorders>
            <w:shd w:val="clear" w:color="auto" w:fill="FFFFFF"/>
          </w:tcPr>
          <w:p w14:paraId="7F6AB3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դասակարգման ծածկագիր, որը նախատեսված է վիճակագրական հաշվառման նպատակների համար</w:t>
            </w:r>
          </w:p>
        </w:tc>
        <w:tc>
          <w:tcPr>
            <w:tcW w:w="2086" w:type="dxa"/>
            <w:tcBorders>
              <w:top w:val="single" w:sz="4" w:space="0" w:color="auto"/>
              <w:left w:val="single" w:sz="4" w:space="0" w:color="auto"/>
              <w:bottom w:val="single" w:sz="4" w:space="0" w:color="auto"/>
            </w:tcBorders>
            <w:shd w:val="clear" w:color="auto" w:fill="FFFFFF"/>
          </w:tcPr>
          <w:p w14:paraId="3B80F92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M.SDE.00032</w:t>
            </w:r>
          </w:p>
        </w:tc>
        <w:tc>
          <w:tcPr>
            <w:tcW w:w="4046" w:type="dxa"/>
            <w:gridSpan w:val="2"/>
            <w:tcBorders>
              <w:top w:val="single" w:sz="4" w:space="0" w:color="auto"/>
              <w:left w:val="single" w:sz="4" w:space="0" w:color="auto"/>
              <w:bottom w:val="single" w:sz="4" w:space="0" w:color="auto"/>
            </w:tcBorders>
            <w:shd w:val="clear" w:color="auto" w:fill="FFFFFF"/>
          </w:tcPr>
          <w:p w14:paraId="5DE2DE7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csdo:ОrganizationCodeТуре (М.SDТ.00032)</w:t>
            </w:r>
          </w:p>
          <w:p w14:paraId="637DC696" w14:textId="4B4DFC0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Ծածկագրի արժեքը՝ իրավաբանական անձի գրանցման երկրում ձեռնարկությունների </w:t>
            </w:r>
            <w:r w:rsidR="00EC6369">
              <w:rPr>
                <w:rStyle w:val="Bodytext212pt"/>
                <w:rFonts w:ascii="Sylfaen" w:hAnsi="Sylfaen"/>
              </w:rPr>
              <w:t>և</w:t>
            </w:r>
            <w:r w:rsidRPr="00DB4833">
              <w:rPr>
                <w:rStyle w:val="Bodytext212pt"/>
                <w:rFonts w:ascii="Sylfaen" w:hAnsi="Sylfaen"/>
              </w:rPr>
              <w:t xml:space="preserve"> կազմակերպությունների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6B384148" w14:textId="1BDC7EF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Երկարություն՝ 8 կամ 10 պայմանանշան։ Ձ</w:t>
            </w:r>
            <w:r w:rsidR="00EC6369">
              <w:rPr>
                <w:rStyle w:val="Bodytext212pt"/>
                <w:rFonts w:ascii="Sylfaen" w:hAnsi="Sylfaen"/>
              </w:rPr>
              <w:t>և</w:t>
            </w:r>
            <w:r w:rsidRPr="00DB4833">
              <w:rPr>
                <w:rStyle w:val="Bodytext212pt"/>
                <w:rFonts w:ascii="Sylfaen" w:hAnsi="Sylfaen"/>
              </w:rPr>
              <w:t>անմուշ՝ \d {8} |\d {10}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82D4A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05F7633" w14:textId="77777777" w:rsidTr="00297C96">
        <w:trPr>
          <w:jc w:val="center"/>
        </w:trPr>
        <w:tc>
          <w:tcPr>
            <w:tcW w:w="1118" w:type="dxa"/>
            <w:gridSpan w:val="9"/>
            <w:tcBorders>
              <w:top w:val="single" w:sz="4" w:space="0" w:color="auto"/>
            </w:tcBorders>
            <w:shd w:val="clear" w:color="auto" w:fill="FFFFFF"/>
          </w:tcPr>
          <w:p w14:paraId="5BFB8C6C"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5C46E1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Լեզվի ծածկագիր (csdo:LanguageCode)</w:t>
            </w:r>
          </w:p>
        </w:tc>
        <w:tc>
          <w:tcPr>
            <w:tcW w:w="3603" w:type="dxa"/>
            <w:tcBorders>
              <w:top w:val="single" w:sz="4" w:space="0" w:color="auto"/>
              <w:left w:val="single" w:sz="4" w:space="0" w:color="auto"/>
            </w:tcBorders>
            <w:shd w:val="clear" w:color="auto" w:fill="FFFFFF"/>
          </w:tcPr>
          <w:p w14:paraId="2656210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վավերապայմանների լրացման լեզու</w:t>
            </w:r>
          </w:p>
        </w:tc>
        <w:tc>
          <w:tcPr>
            <w:tcW w:w="2086" w:type="dxa"/>
            <w:tcBorders>
              <w:top w:val="single" w:sz="4" w:space="0" w:color="auto"/>
              <w:left w:val="single" w:sz="4" w:space="0" w:color="auto"/>
            </w:tcBorders>
            <w:shd w:val="clear" w:color="auto" w:fill="FFFFFF"/>
          </w:tcPr>
          <w:p w14:paraId="513D10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М.SDЕ.00051</w:t>
            </w:r>
          </w:p>
        </w:tc>
        <w:tc>
          <w:tcPr>
            <w:tcW w:w="4046" w:type="dxa"/>
            <w:gridSpan w:val="2"/>
            <w:tcBorders>
              <w:top w:val="single" w:sz="4" w:space="0" w:color="auto"/>
              <w:left w:val="single" w:sz="4" w:space="0" w:color="auto"/>
            </w:tcBorders>
            <w:shd w:val="clear" w:color="auto" w:fill="FFFFFF"/>
            <w:vAlign w:val="bottom"/>
          </w:tcPr>
          <w:p w14:paraId="2EAA647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сsdо:LanguageCodeTуре (М.SDТ.00051)</w:t>
            </w:r>
          </w:p>
          <w:p w14:paraId="59DCA2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Լեզվի երկտառ ծածկագիր՝ ISO 639-1 ստանդարտին համապատասխան։</w:t>
            </w:r>
          </w:p>
          <w:p w14:paraId="005B0187" w14:textId="6916B52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3E5650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CB32E2F" w14:textId="77777777" w:rsidTr="00297C96">
        <w:trPr>
          <w:jc w:val="center"/>
        </w:trPr>
        <w:tc>
          <w:tcPr>
            <w:tcW w:w="829" w:type="dxa"/>
            <w:gridSpan w:val="6"/>
            <w:shd w:val="clear" w:color="auto" w:fill="FFFFFF"/>
          </w:tcPr>
          <w:p w14:paraId="3946384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206" w:type="dxa"/>
            <w:gridSpan w:val="6"/>
            <w:tcBorders>
              <w:top w:val="single" w:sz="4" w:space="0" w:color="auto"/>
              <w:left w:val="single" w:sz="4" w:space="0" w:color="auto"/>
            </w:tcBorders>
            <w:shd w:val="clear" w:color="auto" w:fill="FFFFFF"/>
          </w:tcPr>
          <w:p w14:paraId="55E8D2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Հարկ վճարող (ссdо:ТахрауеrDetails)</w:t>
            </w:r>
          </w:p>
        </w:tc>
        <w:tc>
          <w:tcPr>
            <w:tcW w:w="3603" w:type="dxa"/>
            <w:tcBorders>
              <w:top w:val="single" w:sz="4" w:space="0" w:color="auto"/>
              <w:left w:val="single" w:sz="4" w:space="0" w:color="auto"/>
            </w:tcBorders>
            <w:shd w:val="clear" w:color="auto" w:fill="FFFFFF"/>
            <w:vAlign w:val="center"/>
          </w:tcPr>
          <w:p w14:paraId="5FD319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անձին հարկային ծառայության կողմից տրված վավերապայմանների ամբողջություն</w:t>
            </w:r>
          </w:p>
        </w:tc>
        <w:tc>
          <w:tcPr>
            <w:tcW w:w="2086" w:type="dxa"/>
            <w:tcBorders>
              <w:top w:val="single" w:sz="4" w:space="0" w:color="auto"/>
              <w:left w:val="single" w:sz="4" w:space="0" w:color="auto"/>
            </w:tcBorders>
            <w:shd w:val="clear" w:color="auto" w:fill="FFFFFF"/>
          </w:tcPr>
          <w:p w14:paraId="408177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М.СDЕ.00019</w:t>
            </w:r>
          </w:p>
        </w:tc>
        <w:tc>
          <w:tcPr>
            <w:tcW w:w="4046" w:type="dxa"/>
            <w:gridSpan w:val="2"/>
            <w:tcBorders>
              <w:top w:val="single" w:sz="4" w:space="0" w:color="auto"/>
              <w:left w:val="single" w:sz="4" w:space="0" w:color="auto"/>
            </w:tcBorders>
            <w:shd w:val="clear" w:color="auto" w:fill="FFFFFF"/>
            <w:vAlign w:val="center"/>
          </w:tcPr>
          <w:p w14:paraId="41DA09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ссdо:ТахрауеrDetailsТуре (M.CDT.00019)</w:t>
            </w:r>
          </w:p>
          <w:p w14:paraId="64AE87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1682A2F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00743AF" w14:textId="77777777" w:rsidTr="00297C96">
        <w:trPr>
          <w:jc w:val="center"/>
        </w:trPr>
        <w:tc>
          <w:tcPr>
            <w:tcW w:w="1118" w:type="dxa"/>
            <w:gridSpan w:val="9"/>
            <w:tcBorders>
              <w:top w:val="single" w:sz="4" w:space="0" w:color="auto"/>
            </w:tcBorders>
            <w:shd w:val="clear" w:color="auto" w:fill="FFFFFF"/>
          </w:tcPr>
          <w:p w14:paraId="70FF80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50441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Հարկ վճարողի նույնականացուցիչ</w:t>
            </w:r>
          </w:p>
          <w:p w14:paraId="5F4ED2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(сsdо:ТахрауеrId)</w:t>
            </w:r>
          </w:p>
        </w:tc>
        <w:tc>
          <w:tcPr>
            <w:tcW w:w="3603" w:type="dxa"/>
            <w:tcBorders>
              <w:top w:val="single" w:sz="4" w:space="0" w:color="auto"/>
              <w:left w:val="single" w:sz="4" w:space="0" w:color="auto"/>
            </w:tcBorders>
            <w:shd w:val="clear" w:color="auto" w:fill="FFFFFF"/>
          </w:tcPr>
          <w:p w14:paraId="6DEBAC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կամ ֆիզիկական անձի նույնա</w:t>
            </w:r>
            <w:r w:rsidR="00505133" w:rsidRPr="00DB4833">
              <w:rPr>
                <w:rStyle w:val="Bodytext212pt"/>
                <w:rFonts w:ascii="Sylfaen" w:hAnsi="Sylfaen"/>
              </w:rPr>
              <w:t>կանա</w:t>
            </w:r>
            <w:r w:rsidRPr="00DB4833">
              <w:rPr>
                <w:rStyle w:val="Bodytext212pt"/>
                <w:rFonts w:ascii="Sylfaen" w:hAnsi="Sylfaen"/>
              </w:rPr>
              <w:t>ցուցիչը հարկ վճարողի գրանցման երկրի հարկ վճարողների ռեեստրում</w:t>
            </w:r>
          </w:p>
        </w:tc>
        <w:tc>
          <w:tcPr>
            <w:tcW w:w="2086" w:type="dxa"/>
            <w:tcBorders>
              <w:top w:val="single" w:sz="4" w:space="0" w:color="auto"/>
              <w:left w:val="single" w:sz="4" w:space="0" w:color="auto"/>
            </w:tcBorders>
            <w:shd w:val="clear" w:color="auto" w:fill="FFFFFF"/>
          </w:tcPr>
          <w:p w14:paraId="0532D81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М.SDЕ.00025</w:t>
            </w:r>
          </w:p>
        </w:tc>
        <w:tc>
          <w:tcPr>
            <w:tcW w:w="4046" w:type="dxa"/>
            <w:gridSpan w:val="2"/>
            <w:tcBorders>
              <w:top w:val="single" w:sz="4" w:space="0" w:color="auto"/>
              <w:left w:val="single" w:sz="4" w:space="0" w:color="auto"/>
            </w:tcBorders>
            <w:shd w:val="clear" w:color="auto" w:fill="FFFFFF"/>
            <w:vAlign w:val="bottom"/>
          </w:tcPr>
          <w:p w14:paraId="0A97CA1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csdо:ТахрауеrIdТуре (М.SDТ.00025)</w:t>
            </w:r>
          </w:p>
          <w:p w14:paraId="7C3073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Նույնականացուցչի արժեքը՝ հարկ վճարողի գրանցման երկրի հարկային մարմիններում իրավաբանական կամ ֆիզիկական անձանց գրանցման ընդունված կանոններին համապատասխան։</w:t>
            </w:r>
          </w:p>
          <w:p w14:paraId="69CCCB19" w14:textId="6C16EF2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\d{8,13}</w:t>
            </w:r>
          </w:p>
        </w:tc>
        <w:tc>
          <w:tcPr>
            <w:tcW w:w="839" w:type="dxa"/>
            <w:tcBorders>
              <w:top w:val="single" w:sz="4" w:space="0" w:color="auto"/>
              <w:left w:val="single" w:sz="4" w:space="0" w:color="auto"/>
              <w:right w:val="single" w:sz="4" w:space="0" w:color="auto"/>
            </w:tcBorders>
            <w:shd w:val="clear" w:color="auto" w:fill="FFFFFF"/>
          </w:tcPr>
          <w:p w14:paraId="70985B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3F9E457A" w14:textId="77777777" w:rsidTr="00297C96">
        <w:trPr>
          <w:jc w:val="center"/>
        </w:trPr>
        <w:tc>
          <w:tcPr>
            <w:tcW w:w="1118" w:type="dxa"/>
            <w:gridSpan w:val="9"/>
            <w:shd w:val="clear" w:color="auto" w:fill="FFFFFF"/>
          </w:tcPr>
          <w:p w14:paraId="51BC53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vAlign w:val="center"/>
          </w:tcPr>
          <w:p w14:paraId="40E15D7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Հաշվառման կանգնեցնելու պատճառի </w:t>
            </w:r>
            <w:r w:rsidRPr="00DB4833">
              <w:rPr>
                <w:rStyle w:val="Bodytext212pt"/>
                <w:rFonts w:ascii="Sylfaen" w:hAnsi="Sylfaen"/>
              </w:rPr>
              <w:lastRenderedPageBreak/>
              <w:t>ծածկագիր (csdo:ТахRegistrationReasonCode)</w:t>
            </w:r>
          </w:p>
        </w:tc>
        <w:tc>
          <w:tcPr>
            <w:tcW w:w="3603" w:type="dxa"/>
            <w:tcBorders>
              <w:top w:val="single" w:sz="4" w:space="0" w:color="auto"/>
              <w:left w:val="single" w:sz="4" w:space="0" w:color="auto"/>
              <w:bottom w:val="single" w:sz="4" w:space="0" w:color="auto"/>
            </w:tcBorders>
            <w:shd w:val="clear" w:color="auto" w:fill="FFFFFF"/>
          </w:tcPr>
          <w:p w14:paraId="20CC9D5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կազմակերպությունը հարկային հաշվառման կանգնեցնելու </w:t>
            </w:r>
            <w:r w:rsidRPr="00DB4833">
              <w:rPr>
                <w:rStyle w:val="Bodytext212pt"/>
                <w:rFonts w:ascii="Sylfaen" w:hAnsi="Sylfaen"/>
              </w:rPr>
              <w:lastRenderedPageBreak/>
              <w:t>պատճառի նույնականացման ծածկագիր</w:t>
            </w:r>
          </w:p>
        </w:tc>
        <w:tc>
          <w:tcPr>
            <w:tcW w:w="2086" w:type="dxa"/>
            <w:tcBorders>
              <w:top w:val="single" w:sz="4" w:space="0" w:color="auto"/>
              <w:left w:val="single" w:sz="4" w:space="0" w:color="auto"/>
              <w:bottom w:val="single" w:sz="4" w:space="0" w:color="auto"/>
            </w:tcBorders>
            <w:shd w:val="clear" w:color="auto" w:fill="FFFFFF"/>
          </w:tcPr>
          <w:p w14:paraId="64BCE2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М.SDЕ.00030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D38151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csdo:TaxRegistrationReasonCodeType </w:t>
            </w:r>
            <w:r w:rsidRPr="00DB4833">
              <w:rPr>
                <w:rStyle w:val="Bodytext212pt"/>
                <w:rFonts w:ascii="Sylfaen" w:hAnsi="Sylfaen"/>
              </w:rPr>
              <w:lastRenderedPageBreak/>
              <w:t>(М.SDТ.00030)</w:t>
            </w:r>
          </w:p>
          <w:p w14:paraId="2B8CDD95" w14:textId="7C7825A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\d{9}</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61D5DA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5DE1FCD7" w14:textId="77777777" w:rsidTr="00297C96">
        <w:trPr>
          <w:jc w:val="center"/>
        </w:trPr>
        <w:tc>
          <w:tcPr>
            <w:tcW w:w="829" w:type="dxa"/>
            <w:gridSpan w:val="6"/>
            <w:tcBorders>
              <w:top w:val="single" w:sz="4" w:space="0" w:color="auto"/>
            </w:tcBorders>
            <w:shd w:val="clear" w:color="auto" w:fill="FFFFFF"/>
          </w:tcPr>
          <w:p w14:paraId="35DC3E8D" w14:textId="77777777" w:rsidR="006B0FB0" w:rsidRPr="00DB4833" w:rsidRDefault="006B0FB0" w:rsidP="00297C96">
            <w:pPr>
              <w:widowControl/>
              <w:spacing w:after="120"/>
              <w:rPr>
                <w:rStyle w:val="Bodytext212pt"/>
                <w:rFonts w:ascii="Sylfaen" w:eastAsia="Sylfaen" w:hAnsi="Sylfaen"/>
              </w:rPr>
            </w:pPr>
          </w:p>
        </w:tc>
        <w:tc>
          <w:tcPr>
            <w:tcW w:w="3206" w:type="dxa"/>
            <w:gridSpan w:val="6"/>
            <w:tcBorders>
              <w:top w:val="single" w:sz="4" w:space="0" w:color="auto"/>
              <w:left w:val="single" w:sz="4" w:space="0" w:color="auto"/>
            </w:tcBorders>
            <w:shd w:val="clear" w:color="auto" w:fill="FFFFFF"/>
          </w:tcPr>
          <w:p w14:paraId="5D5869E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Հասցե (ссdо:АddressDetails)</w:t>
            </w:r>
          </w:p>
        </w:tc>
        <w:tc>
          <w:tcPr>
            <w:tcW w:w="3603" w:type="dxa"/>
            <w:tcBorders>
              <w:top w:val="single" w:sz="4" w:space="0" w:color="auto"/>
              <w:left w:val="single" w:sz="4" w:space="0" w:color="auto"/>
            </w:tcBorders>
            <w:shd w:val="clear" w:color="auto" w:fill="FFFFFF"/>
          </w:tcPr>
          <w:p w14:paraId="23E3DC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իրավաբանական անձի գրանցման հասցե</w:t>
            </w:r>
          </w:p>
        </w:tc>
        <w:tc>
          <w:tcPr>
            <w:tcW w:w="2086" w:type="dxa"/>
            <w:tcBorders>
              <w:top w:val="single" w:sz="4" w:space="0" w:color="auto"/>
              <w:left w:val="single" w:sz="4" w:space="0" w:color="auto"/>
            </w:tcBorders>
            <w:shd w:val="clear" w:color="auto" w:fill="FFFFFF"/>
          </w:tcPr>
          <w:p w14:paraId="778CE2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М.СDЕ.00001</w:t>
            </w:r>
          </w:p>
        </w:tc>
        <w:tc>
          <w:tcPr>
            <w:tcW w:w="4046" w:type="dxa"/>
            <w:gridSpan w:val="2"/>
            <w:tcBorders>
              <w:top w:val="single" w:sz="4" w:space="0" w:color="auto"/>
              <w:left w:val="single" w:sz="4" w:space="0" w:color="auto"/>
            </w:tcBorders>
            <w:shd w:val="clear" w:color="auto" w:fill="FFFFFF"/>
            <w:vAlign w:val="center"/>
          </w:tcPr>
          <w:p w14:paraId="72CF72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ссdo:АddressDetailsТуре (М.СDТ.00001)</w:t>
            </w:r>
          </w:p>
          <w:p w14:paraId="1B5F27D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2C874EA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297C96" w:rsidRPr="00DB4833" w14:paraId="2E386091" w14:textId="77777777" w:rsidTr="00297C96">
        <w:trPr>
          <w:jc w:val="center"/>
        </w:trPr>
        <w:tc>
          <w:tcPr>
            <w:tcW w:w="1118" w:type="dxa"/>
            <w:gridSpan w:val="9"/>
            <w:tcBorders>
              <w:top w:val="single" w:sz="4" w:space="0" w:color="auto"/>
            </w:tcBorders>
            <w:shd w:val="clear" w:color="auto" w:fill="FFFFFF"/>
          </w:tcPr>
          <w:p w14:paraId="41ADB4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FF537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(csdo:CountryCode)</w:t>
            </w:r>
          </w:p>
        </w:tc>
        <w:tc>
          <w:tcPr>
            <w:tcW w:w="3603" w:type="dxa"/>
            <w:tcBorders>
              <w:top w:val="single" w:sz="4" w:space="0" w:color="auto"/>
              <w:left w:val="single" w:sz="4" w:space="0" w:color="auto"/>
            </w:tcBorders>
            <w:shd w:val="clear" w:color="auto" w:fill="FFFFFF"/>
          </w:tcPr>
          <w:p w14:paraId="3D6024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2C72FE9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046" w:type="dxa"/>
            <w:gridSpan w:val="2"/>
            <w:tcBorders>
              <w:top w:val="single" w:sz="4" w:space="0" w:color="auto"/>
              <w:left w:val="single" w:sz="4" w:space="0" w:color="auto"/>
            </w:tcBorders>
            <w:shd w:val="clear" w:color="auto" w:fill="FFFFFF"/>
            <w:vAlign w:val="bottom"/>
          </w:tcPr>
          <w:p w14:paraId="529CB0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сsdo:CountryCodeТуре (М.SDТ.00001)</w:t>
            </w:r>
          </w:p>
          <w:p w14:paraId="6033D3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w:t>
            </w:r>
          </w:p>
          <w:p w14:paraId="3F50C386" w14:textId="2AAFDC7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1869CF0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2F3B52C" w14:textId="77777777" w:rsidTr="00297C96">
        <w:trPr>
          <w:jc w:val="center"/>
        </w:trPr>
        <w:tc>
          <w:tcPr>
            <w:tcW w:w="1118" w:type="dxa"/>
            <w:gridSpan w:val="9"/>
            <w:shd w:val="clear" w:color="auto" w:fill="FFFFFF"/>
          </w:tcPr>
          <w:p w14:paraId="43DD5B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E08C8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Տարածքի ծածկագիր (сsdo:TerritoryCodе)</w:t>
            </w:r>
          </w:p>
        </w:tc>
        <w:tc>
          <w:tcPr>
            <w:tcW w:w="3603" w:type="dxa"/>
            <w:tcBorders>
              <w:top w:val="single" w:sz="4" w:space="0" w:color="auto"/>
              <w:left w:val="single" w:sz="4" w:space="0" w:color="auto"/>
            </w:tcBorders>
            <w:shd w:val="clear" w:color="auto" w:fill="FFFFFF"/>
          </w:tcPr>
          <w:p w14:paraId="5211EB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վարչատարածքային բաժանման միավորի ծածկագիր</w:t>
            </w:r>
          </w:p>
        </w:tc>
        <w:tc>
          <w:tcPr>
            <w:tcW w:w="2086" w:type="dxa"/>
            <w:tcBorders>
              <w:top w:val="single" w:sz="4" w:space="0" w:color="auto"/>
              <w:left w:val="single" w:sz="4" w:space="0" w:color="auto"/>
            </w:tcBorders>
            <w:shd w:val="clear" w:color="auto" w:fill="FFFFFF"/>
          </w:tcPr>
          <w:p w14:paraId="1476AE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М.SDЕ.00031</w:t>
            </w:r>
          </w:p>
        </w:tc>
        <w:tc>
          <w:tcPr>
            <w:tcW w:w="4046" w:type="dxa"/>
            <w:gridSpan w:val="2"/>
            <w:tcBorders>
              <w:top w:val="single" w:sz="4" w:space="0" w:color="auto"/>
              <w:left w:val="single" w:sz="4" w:space="0" w:color="auto"/>
            </w:tcBorders>
            <w:shd w:val="clear" w:color="auto" w:fill="FFFFFF"/>
            <w:vAlign w:val="bottom"/>
          </w:tcPr>
          <w:p w14:paraId="2807B5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сsdo:TerritoryCodeType (M.SDT.00031)</w:t>
            </w:r>
          </w:p>
          <w:p w14:paraId="4AD8358D" w14:textId="0C706BC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638B3564" w14:textId="1295574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Ձ</w:t>
            </w:r>
            <w:r w:rsidR="00EC6369">
              <w:rPr>
                <w:rStyle w:val="Bodytext212pt"/>
                <w:rFonts w:ascii="Sylfaen" w:hAnsi="Sylfaen"/>
              </w:rPr>
              <w:t>և</w:t>
            </w:r>
            <w:r w:rsidRPr="00DB4833">
              <w:rPr>
                <w:rStyle w:val="Bodytext212pt"/>
                <w:rFonts w:ascii="Sylfaen" w:hAnsi="Sylfaen"/>
              </w:rPr>
              <w:t>անմուշ՝ \d{2.17}</w:t>
            </w:r>
          </w:p>
        </w:tc>
        <w:tc>
          <w:tcPr>
            <w:tcW w:w="839" w:type="dxa"/>
            <w:tcBorders>
              <w:top w:val="single" w:sz="4" w:space="0" w:color="auto"/>
              <w:left w:val="single" w:sz="4" w:space="0" w:color="auto"/>
              <w:right w:val="single" w:sz="4" w:space="0" w:color="auto"/>
            </w:tcBorders>
            <w:shd w:val="clear" w:color="auto" w:fill="FFFFFF"/>
          </w:tcPr>
          <w:p w14:paraId="6E8C2E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36DEB98" w14:textId="77777777" w:rsidTr="00297C96">
        <w:trPr>
          <w:jc w:val="center"/>
        </w:trPr>
        <w:tc>
          <w:tcPr>
            <w:tcW w:w="1118" w:type="dxa"/>
            <w:gridSpan w:val="9"/>
            <w:shd w:val="clear" w:color="auto" w:fill="FFFFFF"/>
          </w:tcPr>
          <w:p w14:paraId="2A7A05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63FE7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w:t>
            </w:r>
            <w:r w:rsidR="009132E5" w:rsidRPr="00DB4833">
              <w:rPr>
                <w:rStyle w:val="Bodytext212pt"/>
                <w:rFonts w:ascii="Sylfaen" w:hAnsi="Sylfaen"/>
              </w:rPr>
              <w:t xml:space="preserve"> </w:t>
            </w:r>
            <w:r w:rsidRPr="00DB4833">
              <w:rPr>
                <w:rStyle w:val="Bodytext212pt"/>
                <w:rFonts w:ascii="Sylfaen" w:hAnsi="Sylfaen"/>
              </w:rPr>
              <w:t>ինդեքս (csdo:PostCode)</w:t>
            </w:r>
          </w:p>
        </w:tc>
        <w:tc>
          <w:tcPr>
            <w:tcW w:w="3603" w:type="dxa"/>
            <w:tcBorders>
              <w:top w:val="single" w:sz="4" w:space="0" w:color="auto"/>
              <w:left w:val="single" w:sz="4" w:space="0" w:color="auto"/>
              <w:bottom w:val="single" w:sz="4" w:space="0" w:color="auto"/>
            </w:tcBorders>
            <w:shd w:val="clear" w:color="auto" w:fill="FFFFFF"/>
            <w:vAlign w:val="center"/>
          </w:tcPr>
          <w:p w14:paraId="7CB10D24" w14:textId="05B95FB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9132E5"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bottom w:val="single" w:sz="4" w:space="0" w:color="auto"/>
            </w:tcBorders>
            <w:shd w:val="clear" w:color="auto" w:fill="FFFFFF"/>
          </w:tcPr>
          <w:p w14:paraId="2F52181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М.SDЕ.00006</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7B71EC8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сsdо:PostCodeТуре (М.SDТ.00006)</w:t>
            </w:r>
          </w:p>
          <w:p w14:paraId="5C8D267B" w14:textId="29D0AE60"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2E0A125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952C2EA" w14:textId="77777777" w:rsidTr="00297C96">
        <w:trPr>
          <w:jc w:val="center"/>
        </w:trPr>
        <w:tc>
          <w:tcPr>
            <w:tcW w:w="1118" w:type="dxa"/>
            <w:gridSpan w:val="9"/>
            <w:tcBorders>
              <w:top w:val="single" w:sz="4" w:space="0" w:color="auto"/>
            </w:tcBorders>
            <w:shd w:val="clear" w:color="auto" w:fill="FFFFFF"/>
          </w:tcPr>
          <w:p w14:paraId="3AF40035"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3DB8D0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(csdo:RegionName)</w:t>
            </w:r>
          </w:p>
        </w:tc>
        <w:tc>
          <w:tcPr>
            <w:tcW w:w="3603" w:type="dxa"/>
            <w:tcBorders>
              <w:top w:val="single" w:sz="4" w:space="0" w:color="auto"/>
              <w:left w:val="single" w:sz="4" w:space="0" w:color="auto"/>
            </w:tcBorders>
            <w:shd w:val="clear" w:color="auto" w:fill="FFFFFF"/>
          </w:tcPr>
          <w:p w14:paraId="76317F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tcBorders>
            <w:shd w:val="clear" w:color="auto" w:fill="FFFFFF"/>
          </w:tcPr>
          <w:p w14:paraId="63F294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М.SDЕ.00007</w:t>
            </w:r>
          </w:p>
        </w:tc>
        <w:tc>
          <w:tcPr>
            <w:tcW w:w="4046" w:type="dxa"/>
            <w:gridSpan w:val="2"/>
            <w:tcBorders>
              <w:top w:val="single" w:sz="4" w:space="0" w:color="auto"/>
              <w:left w:val="single" w:sz="4" w:space="0" w:color="auto"/>
            </w:tcBorders>
            <w:shd w:val="clear" w:color="auto" w:fill="FFFFFF"/>
            <w:vAlign w:val="center"/>
          </w:tcPr>
          <w:p w14:paraId="6C3012D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0B4F4C73" w14:textId="3139023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C348DF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073689A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524AC4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D1F509D" w14:textId="77777777" w:rsidTr="00297C96">
        <w:trPr>
          <w:jc w:val="center"/>
        </w:trPr>
        <w:tc>
          <w:tcPr>
            <w:tcW w:w="1118" w:type="dxa"/>
            <w:gridSpan w:val="9"/>
            <w:shd w:val="clear" w:color="auto" w:fill="FFFFFF"/>
          </w:tcPr>
          <w:p w14:paraId="170C42D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C6CA53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Շրջան (csdo:DistrictName)</w:t>
            </w:r>
          </w:p>
        </w:tc>
        <w:tc>
          <w:tcPr>
            <w:tcW w:w="3603" w:type="dxa"/>
            <w:tcBorders>
              <w:top w:val="single" w:sz="4" w:space="0" w:color="auto"/>
              <w:left w:val="single" w:sz="4" w:space="0" w:color="auto"/>
            </w:tcBorders>
            <w:shd w:val="clear" w:color="auto" w:fill="FFFFFF"/>
          </w:tcPr>
          <w:p w14:paraId="7F0B25E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երկրորդ մակարդակի վարչատարածքային բաժանման միավորի անվանում</w:t>
            </w:r>
          </w:p>
        </w:tc>
        <w:tc>
          <w:tcPr>
            <w:tcW w:w="2086" w:type="dxa"/>
            <w:tcBorders>
              <w:top w:val="single" w:sz="4" w:space="0" w:color="auto"/>
              <w:left w:val="single" w:sz="4" w:space="0" w:color="auto"/>
            </w:tcBorders>
            <w:shd w:val="clear" w:color="auto" w:fill="FFFFFF"/>
          </w:tcPr>
          <w:p w14:paraId="69B97F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М.SDE.00008</w:t>
            </w:r>
          </w:p>
        </w:tc>
        <w:tc>
          <w:tcPr>
            <w:tcW w:w="4046" w:type="dxa"/>
            <w:gridSpan w:val="2"/>
            <w:tcBorders>
              <w:top w:val="single" w:sz="4" w:space="0" w:color="auto"/>
              <w:left w:val="single" w:sz="4" w:space="0" w:color="auto"/>
            </w:tcBorders>
            <w:shd w:val="clear" w:color="auto" w:fill="FFFFFF"/>
            <w:vAlign w:val="center"/>
          </w:tcPr>
          <w:p w14:paraId="0C68017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csdо:Name120Туре (М.SDТ.00055)</w:t>
            </w:r>
          </w:p>
          <w:p w14:paraId="0D0DC61F" w14:textId="5480C62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4763F1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275F5F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10E06F6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092A5FE" w14:textId="77777777" w:rsidTr="00297C96">
        <w:trPr>
          <w:jc w:val="center"/>
        </w:trPr>
        <w:tc>
          <w:tcPr>
            <w:tcW w:w="1118" w:type="dxa"/>
            <w:gridSpan w:val="9"/>
            <w:shd w:val="clear" w:color="auto" w:fill="FFFFFF"/>
          </w:tcPr>
          <w:p w14:paraId="05644A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38595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66C5F0F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52B967D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2DD109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771085C" w14:textId="3EF4134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65A8EE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6B2A34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D33A0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21679FA" w14:textId="77777777" w:rsidTr="00297C96">
        <w:trPr>
          <w:jc w:val="center"/>
        </w:trPr>
        <w:tc>
          <w:tcPr>
            <w:tcW w:w="1118" w:type="dxa"/>
            <w:gridSpan w:val="9"/>
            <w:shd w:val="clear" w:color="auto" w:fill="FFFFFF"/>
          </w:tcPr>
          <w:p w14:paraId="24F6EE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301DB83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bottom w:val="single" w:sz="4" w:space="0" w:color="auto"/>
            </w:tcBorders>
            <w:shd w:val="clear" w:color="auto" w:fill="FFFFFF"/>
          </w:tcPr>
          <w:p w14:paraId="7F3179C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bottom w:val="single" w:sz="4" w:space="0" w:color="auto"/>
            </w:tcBorders>
            <w:shd w:val="clear" w:color="auto" w:fill="FFFFFF"/>
          </w:tcPr>
          <w:p w14:paraId="28190EE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645C638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47639FDD" w14:textId="5F49D4E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3F8CF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0B37A9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169C77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72F0FBA" w14:textId="77777777" w:rsidTr="00297C96">
        <w:trPr>
          <w:jc w:val="center"/>
        </w:trPr>
        <w:tc>
          <w:tcPr>
            <w:tcW w:w="4035" w:type="dxa"/>
            <w:gridSpan w:val="12"/>
            <w:tcBorders>
              <w:top w:val="single" w:sz="4" w:space="0" w:color="auto"/>
              <w:left w:val="single" w:sz="4" w:space="0" w:color="auto"/>
            </w:tcBorders>
            <w:shd w:val="clear" w:color="auto" w:fill="FFFFFF"/>
          </w:tcPr>
          <w:p w14:paraId="335219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7D479A" w:rsidRPr="00DB4833">
              <w:rPr>
                <w:rStyle w:val="Bodytext212pt"/>
                <w:rFonts w:ascii="Sylfaen" w:hAnsi="Sylfaen"/>
              </w:rPr>
              <w:t>ը</w:t>
            </w:r>
          </w:p>
        </w:tc>
        <w:tc>
          <w:tcPr>
            <w:tcW w:w="3603" w:type="dxa"/>
            <w:tcBorders>
              <w:top w:val="single" w:sz="4" w:space="0" w:color="auto"/>
              <w:left w:val="single" w:sz="4" w:space="0" w:color="auto"/>
            </w:tcBorders>
            <w:shd w:val="clear" w:color="auto" w:fill="FFFFFF"/>
          </w:tcPr>
          <w:p w14:paraId="6FAD021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7D479A" w:rsidRPr="00DB4833">
              <w:rPr>
                <w:rStyle w:val="Bodytext212pt"/>
                <w:rFonts w:ascii="Sylfaen" w:hAnsi="Sylfaen"/>
              </w:rPr>
              <w:t>ը</w:t>
            </w:r>
          </w:p>
        </w:tc>
        <w:tc>
          <w:tcPr>
            <w:tcW w:w="2086" w:type="dxa"/>
            <w:tcBorders>
              <w:top w:val="single" w:sz="4" w:space="0" w:color="auto"/>
              <w:left w:val="single" w:sz="4" w:space="0" w:color="auto"/>
            </w:tcBorders>
            <w:shd w:val="clear" w:color="auto" w:fill="FFFFFF"/>
          </w:tcPr>
          <w:p w14:paraId="5B36E2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7D479A" w:rsidRPr="00DB4833">
              <w:rPr>
                <w:rStyle w:val="Bodytext212pt"/>
                <w:rFonts w:ascii="Sylfaen" w:hAnsi="Sylfaen"/>
              </w:rPr>
              <w:t>ը</w:t>
            </w:r>
          </w:p>
        </w:tc>
        <w:tc>
          <w:tcPr>
            <w:tcW w:w="4046" w:type="dxa"/>
            <w:gridSpan w:val="2"/>
            <w:tcBorders>
              <w:top w:val="single" w:sz="4" w:space="0" w:color="auto"/>
              <w:left w:val="single" w:sz="4" w:space="0" w:color="auto"/>
            </w:tcBorders>
            <w:shd w:val="clear" w:color="auto" w:fill="FFFFFF"/>
          </w:tcPr>
          <w:p w14:paraId="63A9E0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7D479A" w:rsidRPr="00DB4833">
              <w:rPr>
                <w:rStyle w:val="Bodytext212pt"/>
                <w:rFonts w:ascii="Sylfaen" w:hAnsi="Sylfaen"/>
              </w:rPr>
              <w:t>ը</w:t>
            </w:r>
          </w:p>
        </w:tc>
        <w:tc>
          <w:tcPr>
            <w:tcW w:w="839" w:type="dxa"/>
            <w:tcBorders>
              <w:top w:val="single" w:sz="4" w:space="0" w:color="auto"/>
              <w:left w:val="single" w:sz="4" w:space="0" w:color="auto"/>
              <w:right w:val="single" w:sz="4" w:space="0" w:color="auto"/>
            </w:tcBorders>
            <w:shd w:val="clear" w:color="auto" w:fill="FFFFFF"/>
          </w:tcPr>
          <w:p w14:paraId="07287C2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297C96" w:rsidRPr="00DB4833" w14:paraId="2B9FAE48" w14:textId="77777777" w:rsidTr="00297C96">
        <w:trPr>
          <w:jc w:val="center"/>
        </w:trPr>
        <w:tc>
          <w:tcPr>
            <w:tcW w:w="1118" w:type="dxa"/>
            <w:gridSpan w:val="9"/>
            <w:tcBorders>
              <w:top w:val="single" w:sz="4" w:space="0" w:color="auto"/>
            </w:tcBorders>
            <w:shd w:val="clear" w:color="auto" w:fill="FFFFFF"/>
          </w:tcPr>
          <w:p w14:paraId="237B11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35018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Փողոց (csdo:StreetName)</w:t>
            </w:r>
          </w:p>
        </w:tc>
        <w:tc>
          <w:tcPr>
            <w:tcW w:w="3603" w:type="dxa"/>
            <w:tcBorders>
              <w:top w:val="single" w:sz="4" w:space="0" w:color="auto"/>
              <w:left w:val="single" w:sz="4" w:space="0" w:color="auto"/>
            </w:tcBorders>
            <w:shd w:val="clear" w:color="auto" w:fill="FFFFFF"/>
          </w:tcPr>
          <w:p w14:paraId="72D2CA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քաղաքային ենթակառուցվածքի փողոցաճանապարհային ցանցի տարրի անվանում</w:t>
            </w:r>
          </w:p>
        </w:tc>
        <w:tc>
          <w:tcPr>
            <w:tcW w:w="2086" w:type="dxa"/>
            <w:tcBorders>
              <w:top w:val="single" w:sz="4" w:space="0" w:color="auto"/>
              <w:left w:val="single" w:sz="4" w:space="0" w:color="auto"/>
            </w:tcBorders>
            <w:shd w:val="clear" w:color="auto" w:fill="FFFFFF"/>
          </w:tcPr>
          <w:p w14:paraId="1B9C680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M.SDE.00010</w:t>
            </w:r>
          </w:p>
        </w:tc>
        <w:tc>
          <w:tcPr>
            <w:tcW w:w="4046" w:type="dxa"/>
            <w:gridSpan w:val="2"/>
            <w:tcBorders>
              <w:top w:val="single" w:sz="4" w:space="0" w:color="auto"/>
              <w:left w:val="single" w:sz="4" w:space="0" w:color="auto"/>
            </w:tcBorders>
            <w:shd w:val="clear" w:color="auto" w:fill="FFFFFF"/>
            <w:vAlign w:val="center"/>
          </w:tcPr>
          <w:p w14:paraId="5A506C8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5A612F0B" w14:textId="70D341E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5D56A05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Նվազ. երկարություն՝ 1</w:t>
            </w:r>
            <w:r w:rsidR="007D479A" w:rsidRPr="00DB4833">
              <w:rPr>
                <w:rStyle w:val="Bodytext212pt"/>
                <w:rFonts w:ascii="Sylfaen" w:hAnsi="Sylfaen"/>
              </w:rPr>
              <w:t>:</w:t>
            </w:r>
          </w:p>
          <w:p w14:paraId="5F5156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4E6249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7FC091DA" w14:textId="77777777" w:rsidTr="00297C96">
        <w:trPr>
          <w:jc w:val="center"/>
        </w:trPr>
        <w:tc>
          <w:tcPr>
            <w:tcW w:w="1118" w:type="dxa"/>
            <w:gridSpan w:val="9"/>
            <w:shd w:val="clear" w:color="auto" w:fill="FFFFFF"/>
          </w:tcPr>
          <w:p w14:paraId="27EDB7D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5B2184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7C5A5AF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315FD91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M.SDE.00011</w:t>
            </w:r>
          </w:p>
        </w:tc>
        <w:tc>
          <w:tcPr>
            <w:tcW w:w="4046" w:type="dxa"/>
            <w:gridSpan w:val="2"/>
            <w:tcBorders>
              <w:top w:val="single" w:sz="4" w:space="0" w:color="auto"/>
              <w:left w:val="single" w:sz="4" w:space="0" w:color="auto"/>
            </w:tcBorders>
            <w:shd w:val="clear" w:color="auto" w:fill="FFFFFF"/>
            <w:vAlign w:val="center"/>
          </w:tcPr>
          <w:p w14:paraId="4519409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сsdо:Id20Туре (М.SDТ.00092)</w:t>
            </w:r>
          </w:p>
          <w:p w14:paraId="74D0DCB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7D479A" w:rsidRPr="00DB4833">
              <w:rPr>
                <w:rStyle w:val="Bodytext212pt"/>
                <w:rFonts w:ascii="Sylfaen" w:hAnsi="Sylfaen"/>
              </w:rPr>
              <w:t>:</w:t>
            </w:r>
          </w:p>
          <w:p w14:paraId="0BB13B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294CBB7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1A7AD01" w14:textId="77777777" w:rsidTr="00297C96">
        <w:trPr>
          <w:jc w:val="center"/>
        </w:trPr>
        <w:tc>
          <w:tcPr>
            <w:tcW w:w="1118" w:type="dxa"/>
            <w:gridSpan w:val="9"/>
            <w:shd w:val="clear" w:color="auto" w:fill="FFFFFF"/>
          </w:tcPr>
          <w:p w14:paraId="19A85F4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6B5C86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0.</w:t>
            </w:r>
            <w:r w:rsidR="00120528" w:rsidRPr="00DB4833">
              <w:rPr>
                <w:rStyle w:val="Bodytext212pt"/>
                <w:rFonts w:ascii="Sylfaen" w:hAnsi="Sylfaen"/>
              </w:rPr>
              <w:t xml:space="preserve"> </w:t>
            </w:r>
            <w:r w:rsidR="00067F5B"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57B030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1D4BE24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M.SDE.00012</w:t>
            </w:r>
          </w:p>
        </w:tc>
        <w:tc>
          <w:tcPr>
            <w:tcW w:w="4046" w:type="dxa"/>
            <w:gridSpan w:val="2"/>
            <w:tcBorders>
              <w:top w:val="single" w:sz="4" w:space="0" w:color="auto"/>
              <w:left w:val="single" w:sz="4" w:space="0" w:color="auto"/>
            </w:tcBorders>
            <w:shd w:val="clear" w:color="auto" w:fill="FFFFFF"/>
            <w:vAlign w:val="center"/>
          </w:tcPr>
          <w:p w14:paraId="0334F9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csdо:Id20Туре (М.SDТ.00092)</w:t>
            </w:r>
          </w:p>
          <w:p w14:paraId="226269F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7D479A" w:rsidRPr="00DB4833">
              <w:rPr>
                <w:rStyle w:val="Bodytext212pt"/>
                <w:rFonts w:ascii="Sylfaen" w:hAnsi="Sylfaen"/>
              </w:rPr>
              <w:t>:</w:t>
            </w:r>
          </w:p>
          <w:p w14:paraId="34887B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72FF929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5908F183" w14:textId="77777777" w:rsidTr="00297C96">
        <w:trPr>
          <w:jc w:val="center"/>
        </w:trPr>
        <w:tc>
          <w:tcPr>
            <w:tcW w:w="1118" w:type="dxa"/>
            <w:gridSpan w:val="9"/>
            <w:shd w:val="clear" w:color="auto" w:fill="FFFFFF"/>
          </w:tcPr>
          <w:p w14:paraId="28A4ECD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5A1E8FAE" w14:textId="77D7E02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*.3.1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գրված ազատ ձ</w:t>
            </w:r>
            <w:r w:rsidR="00EC6369">
              <w:rPr>
                <w:rStyle w:val="Bodytext212pt"/>
                <w:rFonts w:ascii="Sylfaen" w:hAnsi="Sylfaen"/>
              </w:rPr>
              <w:t>և</w:t>
            </w:r>
            <w:r w:rsidRPr="00DB4833">
              <w:rPr>
                <w:rStyle w:val="Bodytext212pt"/>
                <w:rFonts w:ascii="Sylfaen" w:hAnsi="Sylfaen"/>
              </w:rPr>
              <w:t>ով</w:t>
            </w:r>
          </w:p>
        </w:tc>
        <w:tc>
          <w:tcPr>
            <w:tcW w:w="3603" w:type="dxa"/>
            <w:tcBorders>
              <w:top w:val="single" w:sz="4" w:space="0" w:color="auto"/>
              <w:left w:val="single" w:sz="4" w:space="0" w:color="auto"/>
            </w:tcBorders>
            <w:shd w:val="clear" w:color="auto" w:fill="FFFFFF"/>
          </w:tcPr>
          <w:p w14:paraId="617ADA0E" w14:textId="5774D42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410C2EB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M.SDE.00005</w:t>
            </w:r>
          </w:p>
        </w:tc>
        <w:tc>
          <w:tcPr>
            <w:tcW w:w="4046" w:type="dxa"/>
            <w:gridSpan w:val="2"/>
            <w:tcBorders>
              <w:top w:val="single" w:sz="4" w:space="0" w:color="auto"/>
              <w:left w:val="single" w:sz="4" w:space="0" w:color="auto"/>
            </w:tcBorders>
            <w:shd w:val="clear" w:color="auto" w:fill="FFFFFF"/>
            <w:vAlign w:val="center"/>
          </w:tcPr>
          <w:p w14:paraId="0B69F8D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сsdо:Техt1000Туре (М.SDТ.00071)</w:t>
            </w:r>
          </w:p>
          <w:p w14:paraId="7B7BB3A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3A726C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4E88049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53254D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34D94C78" w14:textId="77777777" w:rsidTr="00297C96">
        <w:trPr>
          <w:jc w:val="center"/>
        </w:trPr>
        <w:tc>
          <w:tcPr>
            <w:tcW w:w="842" w:type="dxa"/>
            <w:gridSpan w:val="7"/>
            <w:shd w:val="clear" w:color="auto" w:fill="FFFFFF"/>
          </w:tcPr>
          <w:p w14:paraId="472624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bottom w:val="single" w:sz="4" w:space="0" w:color="auto"/>
            </w:tcBorders>
            <w:shd w:val="clear" w:color="auto" w:fill="FFFFFF"/>
          </w:tcPr>
          <w:p w14:paraId="1D6564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Կոնտակտային վավերապայման (ccdo:CommunicationDetails)</w:t>
            </w:r>
          </w:p>
        </w:tc>
        <w:tc>
          <w:tcPr>
            <w:tcW w:w="3603" w:type="dxa"/>
            <w:tcBorders>
              <w:top w:val="single" w:sz="4" w:space="0" w:color="auto"/>
              <w:left w:val="single" w:sz="4" w:space="0" w:color="auto"/>
              <w:bottom w:val="single" w:sz="4" w:space="0" w:color="auto"/>
            </w:tcBorders>
            <w:shd w:val="clear" w:color="auto" w:fill="FFFFFF"/>
          </w:tcPr>
          <w:p w14:paraId="55C7F995" w14:textId="4F42D3B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կոնտակտային վավերապայման՝ կապի միջոցի (կապուղու) եղանակի </w:t>
            </w:r>
            <w:r w:rsidR="00EC6369">
              <w:rPr>
                <w:rStyle w:val="Bodytext212pt"/>
                <w:rFonts w:ascii="Sylfaen" w:hAnsi="Sylfaen"/>
              </w:rPr>
              <w:t>և</w:t>
            </w:r>
            <w:r w:rsidRPr="00DB4833">
              <w:rPr>
                <w:rStyle w:val="Bodytext212pt"/>
                <w:rFonts w:ascii="Sylfaen" w:hAnsi="Sylfaen"/>
              </w:rPr>
              <w:t xml:space="preserve"> նույնականացուցչի նշմամբ</w:t>
            </w:r>
          </w:p>
        </w:tc>
        <w:tc>
          <w:tcPr>
            <w:tcW w:w="2086" w:type="dxa"/>
            <w:tcBorders>
              <w:top w:val="single" w:sz="4" w:space="0" w:color="auto"/>
              <w:left w:val="single" w:sz="4" w:space="0" w:color="auto"/>
              <w:bottom w:val="single" w:sz="4" w:space="0" w:color="auto"/>
            </w:tcBorders>
            <w:shd w:val="clear" w:color="auto" w:fill="FFFFFF"/>
          </w:tcPr>
          <w:p w14:paraId="73BEB3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M.CDE.00003</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75E5FA1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ссdo:CommunicationDetailsТуре</w:t>
            </w:r>
          </w:p>
          <w:p w14:paraId="12B81E3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(М.СDТ.00003)</w:t>
            </w:r>
          </w:p>
          <w:p w14:paraId="3C6B35E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8000C0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297C96" w:rsidRPr="00DB4833" w14:paraId="073D1BD1" w14:textId="77777777" w:rsidTr="00297C96">
        <w:trPr>
          <w:jc w:val="center"/>
        </w:trPr>
        <w:tc>
          <w:tcPr>
            <w:tcW w:w="1126" w:type="dxa"/>
            <w:gridSpan w:val="10"/>
            <w:vMerge w:val="restart"/>
            <w:tcBorders>
              <w:top w:val="single" w:sz="4" w:space="0" w:color="auto"/>
            </w:tcBorders>
            <w:shd w:val="clear" w:color="auto" w:fill="FFFFFF"/>
          </w:tcPr>
          <w:p w14:paraId="0F5763CD" w14:textId="77777777" w:rsidR="006B0FB0" w:rsidRPr="00DB4833" w:rsidRDefault="006B0FB0" w:rsidP="00297C96">
            <w:pPr>
              <w:widowControl/>
              <w:spacing w:after="120"/>
              <w:rPr>
                <w:rStyle w:val="Bodytext212pt"/>
                <w:rFonts w:ascii="Sylfaen" w:eastAsia="Sylfaen" w:hAnsi="Sylfaen"/>
              </w:rPr>
            </w:pPr>
          </w:p>
        </w:tc>
        <w:tc>
          <w:tcPr>
            <w:tcW w:w="2909" w:type="dxa"/>
            <w:gridSpan w:val="2"/>
            <w:tcBorders>
              <w:top w:val="single" w:sz="4" w:space="0" w:color="auto"/>
              <w:left w:val="single" w:sz="4" w:space="0" w:color="auto"/>
            </w:tcBorders>
            <w:shd w:val="clear" w:color="auto" w:fill="FFFFFF"/>
          </w:tcPr>
          <w:p w14:paraId="269C588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 xml:space="preserve">Կապի տեսակի ծածկագիր </w:t>
            </w:r>
            <w:r w:rsidRPr="00DB4833">
              <w:rPr>
                <w:rStyle w:val="Bodytext212pt"/>
                <w:rFonts w:ascii="Sylfaen" w:hAnsi="Sylfaen"/>
              </w:rPr>
              <w:lastRenderedPageBreak/>
              <w:t>(csdo:CommunicationChannelName)</w:t>
            </w:r>
          </w:p>
        </w:tc>
        <w:tc>
          <w:tcPr>
            <w:tcW w:w="3603" w:type="dxa"/>
            <w:tcBorders>
              <w:top w:val="single" w:sz="4" w:space="0" w:color="auto"/>
              <w:left w:val="single" w:sz="4" w:space="0" w:color="auto"/>
            </w:tcBorders>
            <w:shd w:val="clear" w:color="auto" w:fill="FFFFFF"/>
          </w:tcPr>
          <w:p w14:paraId="56FD47ED" w14:textId="0CE8573A"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կապի միջոցի (կապուղու) տեսակի (հեռախոս, ֆաքս, </w:t>
            </w:r>
            <w:r w:rsidRPr="00DB4833">
              <w:rPr>
                <w:rStyle w:val="Bodytext212pt"/>
                <w:rFonts w:ascii="Sylfaen" w:hAnsi="Sylfaen"/>
              </w:rPr>
              <w:lastRenderedPageBreak/>
              <w:t xml:space="preserve">էլեկտրոնային փոստ </w:t>
            </w:r>
            <w:r w:rsidR="00EC6369">
              <w:rPr>
                <w:rStyle w:val="Bodytext212pt"/>
                <w:rFonts w:ascii="Sylfaen" w:hAnsi="Sylfaen"/>
              </w:rPr>
              <w:t>և</w:t>
            </w:r>
            <w:r w:rsidRPr="00DB4833">
              <w:rPr>
                <w:rStyle w:val="Bodytext212pt"/>
                <w:rFonts w:ascii="Sylfaen" w:hAnsi="Sylfaen"/>
              </w:rPr>
              <w:t xml:space="preserve"> այլն) ծածկագրային նշան</w:t>
            </w:r>
          </w:p>
        </w:tc>
        <w:tc>
          <w:tcPr>
            <w:tcW w:w="2086" w:type="dxa"/>
            <w:tcBorders>
              <w:top w:val="single" w:sz="4" w:space="0" w:color="auto"/>
              <w:left w:val="single" w:sz="4" w:space="0" w:color="auto"/>
            </w:tcBorders>
            <w:shd w:val="clear" w:color="auto" w:fill="FFFFFF"/>
          </w:tcPr>
          <w:p w14:paraId="4DBD25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M.SDE.00014</w:t>
            </w:r>
          </w:p>
        </w:tc>
        <w:tc>
          <w:tcPr>
            <w:tcW w:w="4046" w:type="dxa"/>
            <w:gridSpan w:val="2"/>
            <w:tcBorders>
              <w:top w:val="single" w:sz="4" w:space="0" w:color="auto"/>
              <w:left w:val="single" w:sz="4" w:space="0" w:color="auto"/>
            </w:tcBorders>
            <w:shd w:val="clear" w:color="auto" w:fill="FFFFFF"/>
            <w:vAlign w:val="center"/>
          </w:tcPr>
          <w:p w14:paraId="6C62762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csdo:CommunicationChannelCodeType</w:t>
            </w:r>
          </w:p>
          <w:p w14:paraId="185BEBC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(M.SDT.00014)</w:t>
            </w:r>
          </w:p>
          <w:p w14:paraId="1971AFF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Հնարավոր նշանակություններ՝</w:t>
            </w:r>
          </w:p>
          <w:p w14:paraId="3978CC8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АО՝ համաշխարհային ցանցի ռեսուրսի միասնական ցուցիչ (URL).</w:t>
            </w:r>
          </w:p>
          <w:p w14:paraId="6A4A64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ЕМ՝ էլեկտրոնային փոստ.</w:t>
            </w:r>
          </w:p>
          <w:p w14:paraId="42EC41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FX՝ հեռատպիչ.</w:t>
            </w:r>
          </w:p>
          <w:p w14:paraId="7C93E73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ТЕ՝ հեռախոս.</w:t>
            </w:r>
          </w:p>
          <w:p w14:paraId="511B35A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TG՝ հեռագիր.</w:t>
            </w:r>
          </w:p>
          <w:p w14:paraId="1BE612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TL՝ տելեքս</w:t>
            </w:r>
          </w:p>
        </w:tc>
        <w:tc>
          <w:tcPr>
            <w:tcW w:w="839" w:type="dxa"/>
            <w:tcBorders>
              <w:top w:val="single" w:sz="4" w:space="0" w:color="auto"/>
              <w:left w:val="single" w:sz="4" w:space="0" w:color="auto"/>
              <w:right w:val="single" w:sz="4" w:space="0" w:color="auto"/>
            </w:tcBorders>
            <w:shd w:val="clear" w:color="auto" w:fill="FFFFFF"/>
          </w:tcPr>
          <w:p w14:paraId="646163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1F3F7467" w14:textId="77777777" w:rsidTr="00297C96">
        <w:trPr>
          <w:jc w:val="center"/>
        </w:trPr>
        <w:tc>
          <w:tcPr>
            <w:tcW w:w="1126" w:type="dxa"/>
            <w:gridSpan w:val="10"/>
            <w:vMerge/>
            <w:shd w:val="clear" w:color="auto" w:fill="FFFFFF"/>
          </w:tcPr>
          <w:p w14:paraId="4E60CA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09" w:type="dxa"/>
            <w:gridSpan w:val="2"/>
            <w:tcBorders>
              <w:top w:val="single" w:sz="4" w:space="0" w:color="auto"/>
              <w:left w:val="single" w:sz="4" w:space="0" w:color="auto"/>
            </w:tcBorders>
            <w:shd w:val="clear" w:color="auto" w:fill="FFFFFF"/>
          </w:tcPr>
          <w:p w14:paraId="7248B60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Կապի տեսակի անվանում</w:t>
            </w:r>
          </w:p>
          <w:p w14:paraId="6A7C2D1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(csdo:CommunicationChannelName)</w:t>
            </w:r>
          </w:p>
        </w:tc>
        <w:tc>
          <w:tcPr>
            <w:tcW w:w="3603" w:type="dxa"/>
            <w:tcBorders>
              <w:top w:val="single" w:sz="4" w:space="0" w:color="auto"/>
              <w:left w:val="single" w:sz="4" w:space="0" w:color="auto"/>
            </w:tcBorders>
            <w:shd w:val="clear" w:color="auto" w:fill="FFFFFF"/>
          </w:tcPr>
          <w:p w14:paraId="38D9CF33" w14:textId="352C6F9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կապի միջոցի (կապուղու) տեսակի (հեռախոս, ֆաքս, էլեկտրոնային փոստ </w:t>
            </w:r>
            <w:r w:rsidR="00EC6369">
              <w:rPr>
                <w:rStyle w:val="Bodytext212pt"/>
                <w:rFonts w:ascii="Sylfaen" w:hAnsi="Sylfaen"/>
              </w:rPr>
              <w:t>և</w:t>
            </w:r>
            <w:r w:rsidRPr="00DB4833">
              <w:rPr>
                <w:rStyle w:val="Bodytext212pt"/>
                <w:rFonts w:ascii="Sylfaen" w:hAnsi="Sylfaen"/>
              </w:rPr>
              <w:t xml:space="preserve"> այլն) անվանում</w:t>
            </w:r>
          </w:p>
        </w:tc>
        <w:tc>
          <w:tcPr>
            <w:tcW w:w="2086" w:type="dxa"/>
            <w:tcBorders>
              <w:top w:val="single" w:sz="4" w:space="0" w:color="auto"/>
              <w:left w:val="single" w:sz="4" w:space="0" w:color="auto"/>
            </w:tcBorders>
            <w:shd w:val="clear" w:color="auto" w:fill="FFFFFF"/>
          </w:tcPr>
          <w:p w14:paraId="16EEB23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M.SDE.00093</w:t>
            </w:r>
          </w:p>
        </w:tc>
        <w:tc>
          <w:tcPr>
            <w:tcW w:w="4046" w:type="dxa"/>
            <w:gridSpan w:val="2"/>
            <w:tcBorders>
              <w:top w:val="single" w:sz="4" w:space="0" w:color="auto"/>
              <w:left w:val="single" w:sz="4" w:space="0" w:color="auto"/>
            </w:tcBorders>
            <w:shd w:val="clear" w:color="auto" w:fill="FFFFFF"/>
            <w:vAlign w:val="center"/>
          </w:tcPr>
          <w:p w14:paraId="5E36D36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csdo:Namel20Type (M.SDT.00055)</w:t>
            </w:r>
          </w:p>
          <w:p w14:paraId="7858C279" w14:textId="16DAFB6C"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02994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56392F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6AE2F0D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26A2503E" w14:textId="77777777" w:rsidTr="00297C96">
        <w:trPr>
          <w:jc w:val="center"/>
        </w:trPr>
        <w:tc>
          <w:tcPr>
            <w:tcW w:w="1126" w:type="dxa"/>
            <w:gridSpan w:val="10"/>
            <w:vMerge/>
            <w:shd w:val="clear" w:color="auto" w:fill="FFFFFF"/>
          </w:tcPr>
          <w:p w14:paraId="606161B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09" w:type="dxa"/>
            <w:gridSpan w:val="2"/>
            <w:tcBorders>
              <w:top w:val="single" w:sz="4" w:space="0" w:color="auto"/>
              <w:left w:val="single" w:sz="4" w:space="0" w:color="auto"/>
            </w:tcBorders>
            <w:shd w:val="clear" w:color="auto" w:fill="FFFFFF"/>
          </w:tcPr>
          <w:p w14:paraId="12EEA29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*.4.</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Կապուղու նույնականացուցիչ (csdo:CommunicationChannel Id)</w:t>
            </w:r>
          </w:p>
        </w:tc>
        <w:tc>
          <w:tcPr>
            <w:tcW w:w="3603" w:type="dxa"/>
            <w:tcBorders>
              <w:top w:val="single" w:sz="4" w:space="0" w:color="auto"/>
              <w:left w:val="single" w:sz="4" w:space="0" w:color="auto"/>
            </w:tcBorders>
            <w:shd w:val="clear" w:color="auto" w:fill="FFFFFF"/>
          </w:tcPr>
          <w:p w14:paraId="67DF5C88" w14:textId="2033E78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կապուղին նույնականացնող պայմանանշանների հաջորդականություն (հեռախոսահամարի, ֆաքսի, </w:t>
            </w:r>
            <w:r w:rsidRPr="00DB4833">
              <w:rPr>
                <w:rStyle w:val="Bodytext212pt"/>
                <w:rFonts w:ascii="Sylfaen" w:hAnsi="Sylfaen"/>
              </w:rPr>
              <w:lastRenderedPageBreak/>
              <w:t xml:space="preserve">էլեկտրոնային փոստի հասցեի </w:t>
            </w:r>
            <w:r w:rsidR="00EC6369">
              <w:rPr>
                <w:rStyle w:val="Bodytext212pt"/>
                <w:rFonts w:ascii="Sylfaen" w:hAnsi="Sylfaen"/>
              </w:rPr>
              <w:t>և</w:t>
            </w:r>
            <w:r w:rsidRPr="00DB4833">
              <w:rPr>
                <w:rStyle w:val="Bodytext212pt"/>
                <w:rFonts w:ascii="Sylfaen" w:hAnsi="Sylfaen"/>
              </w:rPr>
              <w:t xml:space="preserve"> այլնի նշում)</w:t>
            </w:r>
          </w:p>
        </w:tc>
        <w:tc>
          <w:tcPr>
            <w:tcW w:w="2086" w:type="dxa"/>
            <w:tcBorders>
              <w:top w:val="single" w:sz="4" w:space="0" w:color="auto"/>
              <w:left w:val="single" w:sz="4" w:space="0" w:color="auto"/>
            </w:tcBorders>
            <w:shd w:val="clear" w:color="auto" w:fill="FFFFFF"/>
          </w:tcPr>
          <w:p w14:paraId="7EEDAEA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M.SDE.00015</w:t>
            </w:r>
          </w:p>
        </w:tc>
        <w:tc>
          <w:tcPr>
            <w:tcW w:w="4046" w:type="dxa"/>
            <w:gridSpan w:val="2"/>
            <w:tcBorders>
              <w:top w:val="single" w:sz="4" w:space="0" w:color="auto"/>
              <w:left w:val="single" w:sz="4" w:space="0" w:color="auto"/>
            </w:tcBorders>
            <w:shd w:val="clear" w:color="auto" w:fill="FFFFFF"/>
            <w:vAlign w:val="center"/>
          </w:tcPr>
          <w:p w14:paraId="7F5280C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csdo:CommunicationChannelIdType</w:t>
            </w:r>
          </w:p>
          <w:p w14:paraId="1B22539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(M.SDT.00015)</w:t>
            </w:r>
          </w:p>
          <w:p w14:paraId="0EED9B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w:t>
            </w:r>
            <w:r w:rsidRPr="00DB4833">
              <w:rPr>
                <w:rStyle w:val="Bodytext212pt"/>
                <w:rFonts w:ascii="Sylfaen" w:hAnsi="Sylfaen"/>
              </w:rPr>
              <w:lastRenderedPageBreak/>
              <w:t>տող:</w:t>
            </w:r>
          </w:p>
          <w:p w14:paraId="4C80C56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0322A8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639A044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297C96" w:rsidRPr="00DB4833" w14:paraId="552A7075" w14:textId="77777777" w:rsidTr="00297C96">
        <w:trPr>
          <w:jc w:val="center"/>
        </w:trPr>
        <w:tc>
          <w:tcPr>
            <w:tcW w:w="855" w:type="dxa"/>
            <w:gridSpan w:val="8"/>
            <w:shd w:val="clear" w:color="auto" w:fill="FFFFFF"/>
          </w:tcPr>
          <w:p w14:paraId="3BED131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80" w:type="dxa"/>
            <w:gridSpan w:val="4"/>
            <w:tcBorders>
              <w:top w:val="single" w:sz="4" w:space="0" w:color="auto"/>
              <w:left w:val="single" w:sz="4" w:space="0" w:color="auto"/>
              <w:bottom w:val="single" w:sz="4" w:space="0" w:color="auto"/>
            </w:tcBorders>
            <w:shd w:val="clear" w:color="auto" w:fill="FFFFFF"/>
          </w:tcPr>
          <w:p w14:paraId="11025EE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Փոստային հասցե (cacdo:PostalAddressDetails)</w:t>
            </w:r>
          </w:p>
        </w:tc>
        <w:tc>
          <w:tcPr>
            <w:tcW w:w="3603" w:type="dxa"/>
            <w:tcBorders>
              <w:top w:val="single" w:sz="4" w:space="0" w:color="auto"/>
              <w:left w:val="single" w:sz="4" w:space="0" w:color="auto"/>
              <w:bottom w:val="single" w:sz="4" w:space="0" w:color="auto"/>
            </w:tcBorders>
            <w:shd w:val="clear" w:color="auto" w:fill="FFFFFF"/>
          </w:tcPr>
          <w:p w14:paraId="22FEAB7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տեղեկատվություն իրավաբանական անձի փոստային հասցեի մասին</w:t>
            </w:r>
          </w:p>
        </w:tc>
        <w:tc>
          <w:tcPr>
            <w:tcW w:w="2086" w:type="dxa"/>
            <w:tcBorders>
              <w:top w:val="single" w:sz="4" w:space="0" w:color="auto"/>
              <w:left w:val="single" w:sz="4" w:space="0" w:color="auto"/>
              <w:bottom w:val="single" w:sz="4" w:space="0" w:color="auto"/>
            </w:tcBorders>
            <w:shd w:val="clear" w:color="auto" w:fill="FFFFFF"/>
          </w:tcPr>
          <w:p w14:paraId="1F03CF6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M.CA.CDE.00079</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7037F1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csdo:AddressDetailsType</w:t>
            </w:r>
          </w:p>
          <w:p w14:paraId="2D43B0A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(M.CDT.00001)</w:t>
            </w:r>
          </w:p>
          <w:p w14:paraId="18DC70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5BE401E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00637232" w14:textId="77777777" w:rsidTr="00297C96">
        <w:trPr>
          <w:jc w:val="center"/>
        </w:trPr>
        <w:tc>
          <w:tcPr>
            <w:tcW w:w="1118" w:type="dxa"/>
            <w:gridSpan w:val="9"/>
            <w:tcBorders>
              <w:top w:val="single" w:sz="4" w:space="0" w:color="auto"/>
            </w:tcBorders>
            <w:shd w:val="clear" w:color="auto" w:fill="FFFFFF"/>
          </w:tcPr>
          <w:p w14:paraId="58291B6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C0D5B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Երկրի ծածկագիր (сsdо:CountryСоdе)</w:t>
            </w:r>
          </w:p>
        </w:tc>
        <w:tc>
          <w:tcPr>
            <w:tcW w:w="3603" w:type="dxa"/>
            <w:tcBorders>
              <w:top w:val="single" w:sz="4" w:space="0" w:color="auto"/>
              <w:left w:val="single" w:sz="4" w:space="0" w:color="auto"/>
            </w:tcBorders>
            <w:shd w:val="clear" w:color="auto" w:fill="FFFFFF"/>
          </w:tcPr>
          <w:p w14:paraId="678EF8B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երկրի ծածկագրային նշան</w:t>
            </w:r>
          </w:p>
        </w:tc>
        <w:tc>
          <w:tcPr>
            <w:tcW w:w="2086" w:type="dxa"/>
            <w:tcBorders>
              <w:top w:val="single" w:sz="4" w:space="0" w:color="auto"/>
              <w:left w:val="single" w:sz="4" w:space="0" w:color="auto"/>
            </w:tcBorders>
            <w:shd w:val="clear" w:color="auto" w:fill="FFFFFF"/>
          </w:tcPr>
          <w:p w14:paraId="72E93F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М.SDЕ.00001</w:t>
            </w:r>
          </w:p>
        </w:tc>
        <w:tc>
          <w:tcPr>
            <w:tcW w:w="4046" w:type="dxa"/>
            <w:gridSpan w:val="2"/>
            <w:tcBorders>
              <w:top w:val="single" w:sz="4" w:space="0" w:color="auto"/>
              <w:left w:val="single" w:sz="4" w:space="0" w:color="auto"/>
            </w:tcBorders>
            <w:shd w:val="clear" w:color="auto" w:fill="FFFFFF"/>
            <w:vAlign w:val="bottom"/>
          </w:tcPr>
          <w:p w14:paraId="79437C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сsdо:CountryCodeТуре (М.SDТ.00001)</w:t>
            </w:r>
          </w:p>
          <w:p w14:paraId="2D003027" w14:textId="315F2FE6"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Մաքսային միության հանձնաժողովի 2010 թվականի սեպտեմբերի 20-ի թիվ 378 որոշման համաձայն կիրառվող</w:t>
            </w:r>
            <w:r w:rsidR="00505133" w:rsidRPr="00DB4833">
              <w:rPr>
                <w:rStyle w:val="Bodytext212pt"/>
                <w:rFonts w:ascii="Sylfaen" w:hAnsi="Sylfaen"/>
              </w:rPr>
              <w:t>՝</w:t>
            </w:r>
            <w:r w:rsidRPr="00DB4833">
              <w:rPr>
                <w:rStyle w:val="Bodytext212pt"/>
                <w:rFonts w:ascii="Sylfaen" w:hAnsi="Sylfaen"/>
              </w:rPr>
              <w:t xml:space="preserve"> աշխարհի երկրների դասակարգչին համապատասխան։ Ձ</w:t>
            </w:r>
            <w:r w:rsidR="00EC6369">
              <w:rPr>
                <w:rStyle w:val="Bodytext212pt"/>
                <w:rFonts w:ascii="Sylfaen" w:hAnsi="Sylfaen"/>
              </w:rPr>
              <w:t>և</w:t>
            </w:r>
            <w:r w:rsidRPr="00DB4833">
              <w:rPr>
                <w:rStyle w:val="Bodytext212pt"/>
                <w:rFonts w:ascii="Sylfaen" w:hAnsi="Sylfaen"/>
              </w:rPr>
              <w:t>անմուշ՝ [А-Z]{2}</w:t>
            </w:r>
          </w:p>
        </w:tc>
        <w:tc>
          <w:tcPr>
            <w:tcW w:w="839" w:type="dxa"/>
            <w:tcBorders>
              <w:top w:val="single" w:sz="4" w:space="0" w:color="auto"/>
              <w:left w:val="single" w:sz="4" w:space="0" w:color="auto"/>
              <w:right w:val="single" w:sz="4" w:space="0" w:color="auto"/>
            </w:tcBorders>
            <w:shd w:val="clear" w:color="auto" w:fill="FFFFFF"/>
          </w:tcPr>
          <w:p w14:paraId="7B4425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73CC8FD0" w14:textId="77777777" w:rsidTr="00297C96">
        <w:trPr>
          <w:jc w:val="center"/>
        </w:trPr>
        <w:tc>
          <w:tcPr>
            <w:tcW w:w="1118" w:type="dxa"/>
            <w:gridSpan w:val="9"/>
            <w:shd w:val="clear" w:color="auto" w:fill="FFFFFF"/>
          </w:tcPr>
          <w:p w14:paraId="022095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370E3F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Տարածքի ծածկագիր (сsdo:TerritoryCodе)</w:t>
            </w:r>
          </w:p>
        </w:tc>
        <w:tc>
          <w:tcPr>
            <w:tcW w:w="3603" w:type="dxa"/>
            <w:tcBorders>
              <w:top w:val="single" w:sz="4" w:space="0" w:color="auto"/>
              <w:left w:val="single" w:sz="4" w:space="0" w:color="auto"/>
            </w:tcBorders>
            <w:shd w:val="clear" w:color="auto" w:fill="FFFFFF"/>
          </w:tcPr>
          <w:p w14:paraId="3898243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վարչատարածքային բաժանման միավորի ծածկագիր</w:t>
            </w:r>
          </w:p>
        </w:tc>
        <w:tc>
          <w:tcPr>
            <w:tcW w:w="2086" w:type="dxa"/>
            <w:tcBorders>
              <w:top w:val="single" w:sz="4" w:space="0" w:color="auto"/>
              <w:left w:val="single" w:sz="4" w:space="0" w:color="auto"/>
            </w:tcBorders>
            <w:shd w:val="clear" w:color="auto" w:fill="FFFFFF"/>
          </w:tcPr>
          <w:p w14:paraId="3FB188E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М.SDЕ.00031</w:t>
            </w:r>
          </w:p>
        </w:tc>
        <w:tc>
          <w:tcPr>
            <w:tcW w:w="4046" w:type="dxa"/>
            <w:gridSpan w:val="2"/>
            <w:tcBorders>
              <w:top w:val="single" w:sz="4" w:space="0" w:color="auto"/>
              <w:left w:val="single" w:sz="4" w:space="0" w:color="auto"/>
            </w:tcBorders>
            <w:shd w:val="clear" w:color="auto" w:fill="FFFFFF"/>
            <w:vAlign w:val="bottom"/>
          </w:tcPr>
          <w:p w14:paraId="18DEC21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сsdо:ТеrritoryCodeТуре (М.SDТ.00031)</w:t>
            </w:r>
          </w:p>
          <w:p w14:paraId="34C9C075" w14:textId="193A9C7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Ծածկագրի արժեքը՝ գտնվելու երկրում տարածքների ծածկագրերի ձ</w:t>
            </w:r>
            <w:r w:rsidR="00EC6369">
              <w:rPr>
                <w:rStyle w:val="Bodytext212pt"/>
                <w:rFonts w:ascii="Sylfaen" w:hAnsi="Sylfaen"/>
              </w:rPr>
              <w:t>և</w:t>
            </w:r>
            <w:r w:rsidRPr="00DB4833">
              <w:rPr>
                <w:rStyle w:val="Bodytext212pt"/>
                <w:rFonts w:ascii="Sylfaen" w:hAnsi="Sylfaen"/>
              </w:rPr>
              <w:t>ավորման ընդունված կանոններին համապատասխան։</w:t>
            </w:r>
          </w:p>
          <w:p w14:paraId="3AE90DE3" w14:textId="7AEC986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Ձ</w:t>
            </w:r>
            <w:r w:rsidR="00EC6369">
              <w:rPr>
                <w:rStyle w:val="Bodytext212pt"/>
                <w:rFonts w:ascii="Sylfaen" w:hAnsi="Sylfaen"/>
              </w:rPr>
              <w:t>և</w:t>
            </w:r>
            <w:r w:rsidRPr="00DB4833">
              <w:rPr>
                <w:rStyle w:val="Bodytext212pt"/>
                <w:rFonts w:ascii="Sylfaen" w:hAnsi="Sylfaen"/>
              </w:rPr>
              <w:t>անմուշ՝ \&lt;d{2,17}</w:t>
            </w:r>
          </w:p>
        </w:tc>
        <w:tc>
          <w:tcPr>
            <w:tcW w:w="839" w:type="dxa"/>
            <w:tcBorders>
              <w:top w:val="single" w:sz="4" w:space="0" w:color="auto"/>
              <w:left w:val="single" w:sz="4" w:space="0" w:color="auto"/>
              <w:right w:val="single" w:sz="4" w:space="0" w:color="auto"/>
            </w:tcBorders>
            <w:shd w:val="clear" w:color="auto" w:fill="FFFFFF"/>
          </w:tcPr>
          <w:p w14:paraId="19C69EF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297C96" w:rsidRPr="00DB4833" w14:paraId="4B6EBE68" w14:textId="77777777" w:rsidTr="00297C96">
        <w:trPr>
          <w:jc w:val="center"/>
        </w:trPr>
        <w:tc>
          <w:tcPr>
            <w:tcW w:w="1118" w:type="dxa"/>
            <w:gridSpan w:val="9"/>
            <w:shd w:val="clear" w:color="auto" w:fill="FFFFFF"/>
          </w:tcPr>
          <w:p w14:paraId="09B61F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2AF514E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3.</w:t>
            </w:r>
            <w:r w:rsidR="00120528" w:rsidRPr="00DB4833">
              <w:rPr>
                <w:rStyle w:val="Bodytext212pt"/>
                <w:rFonts w:ascii="Sylfaen" w:hAnsi="Sylfaen"/>
              </w:rPr>
              <w:t xml:space="preserve"> </w:t>
            </w:r>
            <w:r w:rsidRPr="00DB4833">
              <w:rPr>
                <w:rStyle w:val="Bodytext212pt"/>
                <w:rFonts w:ascii="Sylfaen" w:hAnsi="Sylfaen"/>
              </w:rPr>
              <w:t>Փոստային ինդեքս (csdo:PostCode)</w:t>
            </w:r>
          </w:p>
        </w:tc>
        <w:tc>
          <w:tcPr>
            <w:tcW w:w="3603" w:type="dxa"/>
            <w:tcBorders>
              <w:top w:val="single" w:sz="4" w:space="0" w:color="auto"/>
              <w:left w:val="single" w:sz="4" w:space="0" w:color="auto"/>
            </w:tcBorders>
            <w:shd w:val="clear" w:color="auto" w:fill="FFFFFF"/>
            <w:vAlign w:val="center"/>
          </w:tcPr>
          <w:p w14:paraId="172EE6E3" w14:textId="24194AA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փոստային հասցեին ավելացվող տառերի </w:t>
            </w:r>
            <w:r w:rsidR="00EC6369">
              <w:rPr>
                <w:rStyle w:val="Bodytext212pt"/>
                <w:rFonts w:ascii="Sylfaen" w:hAnsi="Sylfaen"/>
              </w:rPr>
              <w:t>և</w:t>
            </w:r>
            <w:r w:rsidRPr="00DB4833">
              <w:rPr>
                <w:rStyle w:val="Bodytext212pt"/>
                <w:rFonts w:ascii="Sylfaen" w:hAnsi="Sylfaen"/>
              </w:rPr>
              <w:t xml:space="preserve"> թվերի հաջորդականություն</w:t>
            </w:r>
            <w:r w:rsidR="00505133" w:rsidRPr="00DB4833">
              <w:rPr>
                <w:rStyle w:val="Bodytext212pt"/>
                <w:rFonts w:ascii="Sylfaen" w:hAnsi="Sylfaen"/>
              </w:rPr>
              <w:t>՝</w:t>
            </w:r>
            <w:r w:rsidRPr="00DB4833">
              <w:rPr>
                <w:rStyle w:val="Bodytext212pt"/>
                <w:rFonts w:ascii="Sylfaen" w:hAnsi="Sylfaen"/>
              </w:rPr>
              <w:t xml:space="preserve"> թղթակցության, այդ թվում՝ ավտոմատացված</w:t>
            </w:r>
            <w:r w:rsidR="00F80B53" w:rsidRPr="00DB4833">
              <w:rPr>
                <w:rStyle w:val="Bodytext212pt"/>
                <w:rFonts w:ascii="Sylfaen" w:hAnsi="Sylfaen"/>
              </w:rPr>
              <w:t xml:space="preserve"> թղթակցության</w:t>
            </w:r>
            <w:r w:rsidRPr="00DB4833">
              <w:rPr>
                <w:rStyle w:val="Bodytext212pt"/>
                <w:rFonts w:ascii="Sylfaen" w:hAnsi="Sylfaen"/>
              </w:rPr>
              <w:t xml:space="preserve"> տեսակավորումը դյուրացնելու նպատակով</w:t>
            </w:r>
          </w:p>
        </w:tc>
        <w:tc>
          <w:tcPr>
            <w:tcW w:w="2086" w:type="dxa"/>
            <w:tcBorders>
              <w:top w:val="single" w:sz="4" w:space="0" w:color="auto"/>
              <w:left w:val="single" w:sz="4" w:space="0" w:color="auto"/>
            </w:tcBorders>
            <w:shd w:val="clear" w:color="auto" w:fill="FFFFFF"/>
          </w:tcPr>
          <w:p w14:paraId="7D5C628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М.SDE.00006</w:t>
            </w:r>
          </w:p>
        </w:tc>
        <w:tc>
          <w:tcPr>
            <w:tcW w:w="4046" w:type="dxa"/>
            <w:gridSpan w:val="2"/>
            <w:tcBorders>
              <w:top w:val="single" w:sz="4" w:space="0" w:color="auto"/>
              <w:left w:val="single" w:sz="4" w:space="0" w:color="auto"/>
            </w:tcBorders>
            <w:shd w:val="clear" w:color="auto" w:fill="FFFFFF"/>
            <w:vAlign w:val="center"/>
          </w:tcPr>
          <w:p w14:paraId="5C3E0ED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сsdo:PostCodeType (М.SDТ.00006)</w:t>
            </w:r>
          </w:p>
          <w:p w14:paraId="53CB6654" w14:textId="57EF12B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Ձ</w:t>
            </w:r>
            <w:r w:rsidR="00EC6369">
              <w:rPr>
                <w:rStyle w:val="Bodytext212pt"/>
                <w:rFonts w:ascii="Sylfaen" w:hAnsi="Sylfaen"/>
              </w:rPr>
              <w:t>և</w:t>
            </w:r>
            <w:r w:rsidRPr="00DB4833">
              <w:rPr>
                <w:rStyle w:val="Bodytext212pt"/>
                <w:rFonts w:ascii="Sylfaen" w:hAnsi="Sylfaen"/>
              </w:rPr>
              <w:t>անմուշ՝ [А-Z0-9][А-Z0-9 -]{1,8}[А- Z0-9]</w:t>
            </w:r>
          </w:p>
        </w:tc>
        <w:tc>
          <w:tcPr>
            <w:tcW w:w="839" w:type="dxa"/>
            <w:tcBorders>
              <w:top w:val="single" w:sz="4" w:space="0" w:color="auto"/>
              <w:left w:val="single" w:sz="4" w:space="0" w:color="auto"/>
              <w:right w:val="single" w:sz="4" w:space="0" w:color="auto"/>
            </w:tcBorders>
            <w:shd w:val="clear" w:color="auto" w:fill="FFFFFF"/>
          </w:tcPr>
          <w:p w14:paraId="3D218E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297C96" w:rsidRPr="00DB4833" w14:paraId="1C0773AC" w14:textId="77777777" w:rsidTr="00297C96">
        <w:trPr>
          <w:jc w:val="center"/>
        </w:trPr>
        <w:tc>
          <w:tcPr>
            <w:tcW w:w="1118" w:type="dxa"/>
            <w:gridSpan w:val="9"/>
            <w:shd w:val="clear" w:color="auto" w:fill="FFFFFF"/>
          </w:tcPr>
          <w:p w14:paraId="728B87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6DD567C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Տարածաշրջան (сsdо:RegionName)</w:t>
            </w:r>
          </w:p>
        </w:tc>
        <w:tc>
          <w:tcPr>
            <w:tcW w:w="3603" w:type="dxa"/>
            <w:tcBorders>
              <w:top w:val="single" w:sz="4" w:space="0" w:color="auto"/>
              <w:left w:val="single" w:sz="4" w:space="0" w:color="auto"/>
              <w:bottom w:val="single" w:sz="4" w:space="0" w:color="auto"/>
            </w:tcBorders>
            <w:shd w:val="clear" w:color="auto" w:fill="FFFFFF"/>
          </w:tcPr>
          <w:p w14:paraId="2EFB51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առաջին մակարդակի վարչատարածքային բաժանման միավորի անվանում</w:t>
            </w:r>
          </w:p>
        </w:tc>
        <w:tc>
          <w:tcPr>
            <w:tcW w:w="2086" w:type="dxa"/>
            <w:tcBorders>
              <w:top w:val="single" w:sz="4" w:space="0" w:color="auto"/>
              <w:left w:val="single" w:sz="4" w:space="0" w:color="auto"/>
              <w:bottom w:val="single" w:sz="4" w:space="0" w:color="auto"/>
            </w:tcBorders>
            <w:shd w:val="clear" w:color="auto" w:fill="FFFFFF"/>
          </w:tcPr>
          <w:p w14:paraId="7A80DF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М.SDЕ.00007</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3D12FA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csdo:Name120Туре (М.SDТ.00055)</w:t>
            </w:r>
          </w:p>
          <w:p w14:paraId="1C294847" w14:textId="60F46C0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6C680B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3843E9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2059470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1EF802A7" w14:textId="77777777" w:rsidTr="00297C96">
        <w:trPr>
          <w:jc w:val="center"/>
        </w:trPr>
        <w:tc>
          <w:tcPr>
            <w:tcW w:w="1118" w:type="dxa"/>
            <w:gridSpan w:val="9"/>
            <w:tcBorders>
              <w:top w:val="single" w:sz="4" w:space="0" w:color="auto"/>
            </w:tcBorders>
            <w:shd w:val="clear" w:color="auto" w:fill="FFFFFF"/>
          </w:tcPr>
          <w:p w14:paraId="64ED5EEE" w14:textId="77777777" w:rsidR="006B0FB0" w:rsidRPr="00DB4833" w:rsidRDefault="006B0FB0" w:rsidP="00297C96">
            <w:pPr>
              <w:widowControl/>
              <w:spacing w:after="120"/>
              <w:rPr>
                <w:rStyle w:val="Bodytext212pt"/>
                <w:rFonts w:ascii="Sylfaen" w:eastAsia="Sylfaen" w:hAnsi="Sylfaen"/>
              </w:rPr>
            </w:pPr>
          </w:p>
        </w:tc>
        <w:tc>
          <w:tcPr>
            <w:tcW w:w="2917" w:type="dxa"/>
            <w:gridSpan w:val="3"/>
            <w:tcBorders>
              <w:top w:val="single" w:sz="4" w:space="0" w:color="auto"/>
              <w:left w:val="single" w:sz="4" w:space="0" w:color="auto"/>
            </w:tcBorders>
            <w:shd w:val="clear" w:color="auto" w:fill="FFFFFF"/>
          </w:tcPr>
          <w:p w14:paraId="015FBB5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Շրջան (csdo:DistrictName)</w:t>
            </w:r>
          </w:p>
        </w:tc>
        <w:tc>
          <w:tcPr>
            <w:tcW w:w="3603" w:type="dxa"/>
            <w:tcBorders>
              <w:top w:val="single" w:sz="4" w:space="0" w:color="auto"/>
              <w:left w:val="single" w:sz="4" w:space="0" w:color="auto"/>
            </w:tcBorders>
            <w:shd w:val="clear" w:color="auto" w:fill="FFFFFF"/>
          </w:tcPr>
          <w:p w14:paraId="50A1A04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երկրորդ մակարդակի վարչատարածքային բաժանման միավորի անվանում</w:t>
            </w:r>
          </w:p>
        </w:tc>
        <w:tc>
          <w:tcPr>
            <w:tcW w:w="2086" w:type="dxa"/>
            <w:tcBorders>
              <w:top w:val="single" w:sz="4" w:space="0" w:color="auto"/>
              <w:left w:val="single" w:sz="4" w:space="0" w:color="auto"/>
            </w:tcBorders>
            <w:shd w:val="clear" w:color="auto" w:fill="FFFFFF"/>
          </w:tcPr>
          <w:p w14:paraId="638F01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М.SDE.00008</w:t>
            </w:r>
          </w:p>
        </w:tc>
        <w:tc>
          <w:tcPr>
            <w:tcW w:w="4046" w:type="dxa"/>
            <w:gridSpan w:val="2"/>
            <w:tcBorders>
              <w:top w:val="single" w:sz="4" w:space="0" w:color="auto"/>
              <w:left w:val="single" w:sz="4" w:space="0" w:color="auto"/>
            </w:tcBorders>
            <w:shd w:val="clear" w:color="auto" w:fill="FFFFFF"/>
            <w:vAlign w:val="center"/>
          </w:tcPr>
          <w:p w14:paraId="0039E09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сsdо:Nаmе120Туре (М.SDТ.00055)</w:t>
            </w:r>
          </w:p>
          <w:p w14:paraId="476A1789" w14:textId="0E98F3A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4C15C75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7A8C9A3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7F05DC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6B662FF2" w14:textId="77777777" w:rsidTr="00297C96">
        <w:trPr>
          <w:jc w:val="center"/>
        </w:trPr>
        <w:tc>
          <w:tcPr>
            <w:tcW w:w="1118" w:type="dxa"/>
            <w:gridSpan w:val="9"/>
            <w:shd w:val="clear" w:color="auto" w:fill="FFFFFF"/>
          </w:tcPr>
          <w:p w14:paraId="2B8A82D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BC9E7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Քաղաք (csdo:CityName)</w:t>
            </w:r>
          </w:p>
        </w:tc>
        <w:tc>
          <w:tcPr>
            <w:tcW w:w="3603" w:type="dxa"/>
            <w:tcBorders>
              <w:top w:val="single" w:sz="4" w:space="0" w:color="auto"/>
              <w:left w:val="single" w:sz="4" w:space="0" w:color="auto"/>
            </w:tcBorders>
            <w:shd w:val="clear" w:color="auto" w:fill="FFFFFF"/>
          </w:tcPr>
          <w:p w14:paraId="0BCD218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քաղաքի անվանում</w:t>
            </w:r>
          </w:p>
        </w:tc>
        <w:tc>
          <w:tcPr>
            <w:tcW w:w="2086" w:type="dxa"/>
            <w:tcBorders>
              <w:top w:val="single" w:sz="4" w:space="0" w:color="auto"/>
              <w:left w:val="single" w:sz="4" w:space="0" w:color="auto"/>
            </w:tcBorders>
            <w:shd w:val="clear" w:color="auto" w:fill="FFFFFF"/>
          </w:tcPr>
          <w:p w14:paraId="578AD02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М.SDЕ.00009</w:t>
            </w:r>
          </w:p>
        </w:tc>
        <w:tc>
          <w:tcPr>
            <w:tcW w:w="4046" w:type="dxa"/>
            <w:gridSpan w:val="2"/>
            <w:tcBorders>
              <w:top w:val="single" w:sz="4" w:space="0" w:color="auto"/>
              <w:left w:val="single" w:sz="4" w:space="0" w:color="auto"/>
            </w:tcBorders>
            <w:shd w:val="clear" w:color="auto" w:fill="FFFFFF"/>
            <w:vAlign w:val="center"/>
          </w:tcPr>
          <w:p w14:paraId="035FC81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сsdо:Namе120Туре (М.SDТ.00055)</w:t>
            </w:r>
          </w:p>
          <w:p w14:paraId="0C8C4AD1" w14:textId="44EE3FEB"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7D1EDE5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7D479A" w:rsidRPr="00DB4833">
              <w:rPr>
                <w:rStyle w:val="Bodytext212pt"/>
                <w:rFonts w:ascii="Sylfaen" w:hAnsi="Sylfaen"/>
              </w:rPr>
              <w:t>:</w:t>
            </w:r>
          </w:p>
          <w:p w14:paraId="24445BB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6D803B0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7A6E3E86" w14:textId="77777777" w:rsidTr="00297C96">
        <w:trPr>
          <w:jc w:val="center"/>
        </w:trPr>
        <w:tc>
          <w:tcPr>
            <w:tcW w:w="1118" w:type="dxa"/>
            <w:gridSpan w:val="9"/>
            <w:shd w:val="clear" w:color="auto" w:fill="FFFFFF"/>
          </w:tcPr>
          <w:p w14:paraId="4A4A490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1EE083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Բնակավայր (csdo:SettlementName)</w:t>
            </w:r>
          </w:p>
        </w:tc>
        <w:tc>
          <w:tcPr>
            <w:tcW w:w="3603" w:type="dxa"/>
            <w:tcBorders>
              <w:top w:val="single" w:sz="4" w:space="0" w:color="auto"/>
              <w:left w:val="single" w:sz="4" w:space="0" w:color="auto"/>
            </w:tcBorders>
            <w:shd w:val="clear" w:color="auto" w:fill="FFFFFF"/>
          </w:tcPr>
          <w:p w14:paraId="263335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բնակավայրի անվանում</w:t>
            </w:r>
          </w:p>
        </w:tc>
        <w:tc>
          <w:tcPr>
            <w:tcW w:w="2086" w:type="dxa"/>
            <w:tcBorders>
              <w:top w:val="single" w:sz="4" w:space="0" w:color="auto"/>
              <w:left w:val="single" w:sz="4" w:space="0" w:color="auto"/>
            </w:tcBorders>
            <w:shd w:val="clear" w:color="auto" w:fill="FFFFFF"/>
          </w:tcPr>
          <w:p w14:paraId="15A5E2F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М.SDЕ.00057</w:t>
            </w:r>
          </w:p>
        </w:tc>
        <w:tc>
          <w:tcPr>
            <w:tcW w:w="4046" w:type="dxa"/>
            <w:gridSpan w:val="2"/>
            <w:tcBorders>
              <w:top w:val="single" w:sz="4" w:space="0" w:color="auto"/>
              <w:left w:val="single" w:sz="4" w:space="0" w:color="auto"/>
            </w:tcBorders>
            <w:shd w:val="clear" w:color="auto" w:fill="FFFFFF"/>
            <w:vAlign w:val="center"/>
          </w:tcPr>
          <w:p w14:paraId="1800A70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сsdo:Name120Туре (М.SDТ.00055)</w:t>
            </w:r>
          </w:p>
          <w:p w14:paraId="6C1458BC" w14:textId="209E249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639D100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1B7D57A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120</w:t>
            </w:r>
          </w:p>
        </w:tc>
        <w:tc>
          <w:tcPr>
            <w:tcW w:w="839" w:type="dxa"/>
            <w:tcBorders>
              <w:top w:val="single" w:sz="4" w:space="0" w:color="auto"/>
              <w:left w:val="single" w:sz="4" w:space="0" w:color="auto"/>
              <w:right w:val="single" w:sz="4" w:space="0" w:color="auto"/>
            </w:tcBorders>
            <w:shd w:val="clear" w:color="auto" w:fill="FFFFFF"/>
          </w:tcPr>
          <w:p w14:paraId="329788F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2CC6810" w14:textId="77777777" w:rsidTr="00297C96">
        <w:trPr>
          <w:jc w:val="center"/>
        </w:trPr>
        <w:tc>
          <w:tcPr>
            <w:tcW w:w="1118" w:type="dxa"/>
            <w:gridSpan w:val="9"/>
            <w:shd w:val="clear" w:color="auto" w:fill="FFFFFF"/>
          </w:tcPr>
          <w:p w14:paraId="72618FD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bottom w:val="single" w:sz="4" w:space="0" w:color="auto"/>
            </w:tcBorders>
            <w:shd w:val="clear" w:color="auto" w:fill="FFFFFF"/>
          </w:tcPr>
          <w:p w14:paraId="23D914C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Փողոց (csdo:StreetName)</w:t>
            </w:r>
          </w:p>
        </w:tc>
        <w:tc>
          <w:tcPr>
            <w:tcW w:w="3603" w:type="dxa"/>
            <w:tcBorders>
              <w:top w:val="single" w:sz="4" w:space="0" w:color="auto"/>
              <w:left w:val="single" w:sz="4" w:space="0" w:color="auto"/>
              <w:bottom w:val="single" w:sz="4" w:space="0" w:color="auto"/>
            </w:tcBorders>
            <w:shd w:val="clear" w:color="auto" w:fill="FFFFFF"/>
          </w:tcPr>
          <w:p w14:paraId="59FF347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քաղաքային ենթակառուցվածքի փողոցաճանապարհային ցանցի տարրի անվանում</w:t>
            </w:r>
          </w:p>
        </w:tc>
        <w:tc>
          <w:tcPr>
            <w:tcW w:w="2086" w:type="dxa"/>
            <w:tcBorders>
              <w:top w:val="single" w:sz="4" w:space="0" w:color="auto"/>
              <w:left w:val="single" w:sz="4" w:space="0" w:color="auto"/>
              <w:bottom w:val="single" w:sz="4" w:space="0" w:color="auto"/>
            </w:tcBorders>
            <w:shd w:val="clear" w:color="auto" w:fill="FFFFFF"/>
          </w:tcPr>
          <w:p w14:paraId="2E8CA41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М.SDЕ.00010</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647F6D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сsdо:Name120Туре (М.SDT.00055)</w:t>
            </w:r>
          </w:p>
          <w:p w14:paraId="07A63531" w14:textId="5343E329"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(#x9) պայմանանշաններ:</w:t>
            </w:r>
          </w:p>
          <w:p w14:paraId="0E5348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2C23972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Առավ. երկարություն՝ 120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C6AA8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439A966D" w14:textId="77777777" w:rsidTr="00297C96">
        <w:trPr>
          <w:jc w:val="center"/>
        </w:trPr>
        <w:tc>
          <w:tcPr>
            <w:tcW w:w="4035" w:type="dxa"/>
            <w:gridSpan w:val="12"/>
            <w:tcBorders>
              <w:top w:val="single" w:sz="4" w:space="0" w:color="auto"/>
              <w:left w:val="single" w:sz="4" w:space="0" w:color="auto"/>
            </w:tcBorders>
            <w:shd w:val="clear" w:color="auto" w:fill="FFFFFF"/>
          </w:tcPr>
          <w:p w14:paraId="06C1216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անուն</w:t>
            </w:r>
            <w:r w:rsidR="00233C72" w:rsidRPr="00DB4833">
              <w:rPr>
                <w:rStyle w:val="Bodytext212pt"/>
                <w:rFonts w:ascii="Sylfaen" w:hAnsi="Sylfaen"/>
              </w:rPr>
              <w:t>ը</w:t>
            </w:r>
          </w:p>
        </w:tc>
        <w:tc>
          <w:tcPr>
            <w:tcW w:w="3603" w:type="dxa"/>
            <w:tcBorders>
              <w:top w:val="single" w:sz="4" w:space="0" w:color="auto"/>
              <w:left w:val="single" w:sz="4" w:space="0" w:color="auto"/>
            </w:tcBorders>
            <w:shd w:val="clear" w:color="auto" w:fill="FFFFFF"/>
          </w:tcPr>
          <w:p w14:paraId="3A2C36D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Վավերապայմանի նկարագրություն</w:t>
            </w:r>
            <w:r w:rsidR="00233C72" w:rsidRPr="00DB4833">
              <w:rPr>
                <w:rStyle w:val="Bodytext212pt"/>
                <w:rFonts w:ascii="Sylfaen" w:hAnsi="Sylfaen"/>
              </w:rPr>
              <w:t>ը</w:t>
            </w:r>
          </w:p>
        </w:tc>
        <w:tc>
          <w:tcPr>
            <w:tcW w:w="2086" w:type="dxa"/>
            <w:tcBorders>
              <w:top w:val="single" w:sz="4" w:space="0" w:color="auto"/>
              <w:left w:val="single" w:sz="4" w:space="0" w:color="auto"/>
            </w:tcBorders>
            <w:shd w:val="clear" w:color="auto" w:fill="FFFFFF"/>
          </w:tcPr>
          <w:p w14:paraId="4D4124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Նույնականացուցիչ</w:t>
            </w:r>
            <w:r w:rsidR="00233C72" w:rsidRPr="00DB4833">
              <w:rPr>
                <w:rStyle w:val="Bodytext212pt"/>
                <w:rFonts w:ascii="Sylfaen" w:hAnsi="Sylfaen"/>
              </w:rPr>
              <w:t>ը</w:t>
            </w:r>
          </w:p>
        </w:tc>
        <w:tc>
          <w:tcPr>
            <w:tcW w:w="4046" w:type="dxa"/>
            <w:gridSpan w:val="2"/>
            <w:tcBorders>
              <w:top w:val="single" w:sz="4" w:space="0" w:color="auto"/>
              <w:left w:val="single" w:sz="4" w:space="0" w:color="auto"/>
            </w:tcBorders>
            <w:shd w:val="clear" w:color="auto" w:fill="FFFFFF"/>
          </w:tcPr>
          <w:p w14:paraId="571D9F9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Տվյալների տեսակ</w:t>
            </w:r>
            <w:r w:rsidR="00233C72" w:rsidRPr="00DB4833">
              <w:rPr>
                <w:rStyle w:val="Bodytext212pt"/>
                <w:rFonts w:ascii="Sylfaen" w:hAnsi="Sylfaen"/>
              </w:rPr>
              <w:t>ը</w:t>
            </w:r>
          </w:p>
        </w:tc>
        <w:tc>
          <w:tcPr>
            <w:tcW w:w="839" w:type="dxa"/>
            <w:tcBorders>
              <w:top w:val="single" w:sz="4" w:space="0" w:color="auto"/>
              <w:left w:val="single" w:sz="4" w:space="0" w:color="auto"/>
              <w:right w:val="single" w:sz="4" w:space="0" w:color="auto"/>
            </w:tcBorders>
            <w:shd w:val="clear" w:color="auto" w:fill="FFFFFF"/>
          </w:tcPr>
          <w:p w14:paraId="268125F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Բազմ.</w:t>
            </w:r>
          </w:p>
        </w:tc>
      </w:tr>
      <w:tr w:rsidR="006B0FB0" w:rsidRPr="00DB4833" w14:paraId="6D8C879B" w14:textId="77777777" w:rsidTr="00297C96">
        <w:trPr>
          <w:jc w:val="center"/>
        </w:trPr>
        <w:tc>
          <w:tcPr>
            <w:tcW w:w="842" w:type="dxa"/>
            <w:gridSpan w:val="7"/>
            <w:tcBorders>
              <w:top w:val="single" w:sz="4" w:space="0" w:color="auto"/>
            </w:tcBorders>
            <w:shd w:val="clear" w:color="auto" w:fill="FFFFFF"/>
          </w:tcPr>
          <w:p w14:paraId="1C89AC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tcBorders>
              <w:top w:val="single" w:sz="4" w:space="0" w:color="auto"/>
            </w:tcBorders>
            <w:shd w:val="clear" w:color="auto" w:fill="FFFFFF"/>
          </w:tcPr>
          <w:p w14:paraId="68B2B4A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2AC946E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Տան համար (csdo:BuildingNumberId)</w:t>
            </w:r>
          </w:p>
        </w:tc>
        <w:tc>
          <w:tcPr>
            <w:tcW w:w="3603" w:type="dxa"/>
            <w:tcBorders>
              <w:top w:val="single" w:sz="4" w:space="0" w:color="auto"/>
              <w:left w:val="single" w:sz="4" w:space="0" w:color="auto"/>
            </w:tcBorders>
            <w:shd w:val="clear" w:color="auto" w:fill="FFFFFF"/>
          </w:tcPr>
          <w:p w14:paraId="06B1FCC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տան, մասնաշենքի, շինության նշան</w:t>
            </w:r>
          </w:p>
        </w:tc>
        <w:tc>
          <w:tcPr>
            <w:tcW w:w="2086" w:type="dxa"/>
            <w:tcBorders>
              <w:top w:val="single" w:sz="4" w:space="0" w:color="auto"/>
              <w:left w:val="single" w:sz="4" w:space="0" w:color="auto"/>
            </w:tcBorders>
            <w:shd w:val="clear" w:color="auto" w:fill="FFFFFF"/>
          </w:tcPr>
          <w:p w14:paraId="753A8D7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M.SDE.00011</w:t>
            </w:r>
          </w:p>
        </w:tc>
        <w:tc>
          <w:tcPr>
            <w:tcW w:w="4046" w:type="dxa"/>
            <w:gridSpan w:val="2"/>
            <w:tcBorders>
              <w:top w:val="single" w:sz="4" w:space="0" w:color="auto"/>
              <w:left w:val="single" w:sz="4" w:space="0" w:color="auto"/>
            </w:tcBorders>
            <w:shd w:val="clear" w:color="auto" w:fill="FFFFFF"/>
            <w:vAlign w:val="center"/>
          </w:tcPr>
          <w:p w14:paraId="625128A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csdo:Id20Type (M.SDT.00092)</w:t>
            </w:r>
          </w:p>
          <w:p w14:paraId="5E9076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233C72" w:rsidRPr="00DB4833">
              <w:rPr>
                <w:rStyle w:val="Bodytext212pt"/>
                <w:rFonts w:ascii="Sylfaen" w:hAnsi="Sylfaen"/>
              </w:rPr>
              <w:t>:</w:t>
            </w:r>
          </w:p>
          <w:p w14:paraId="6724365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73465DE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792E8962" w14:textId="77777777" w:rsidTr="00297C96">
        <w:trPr>
          <w:jc w:val="center"/>
        </w:trPr>
        <w:tc>
          <w:tcPr>
            <w:tcW w:w="842" w:type="dxa"/>
            <w:gridSpan w:val="7"/>
            <w:shd w:val="clear" w:color="auto" w:fill="FFFFFF"/>
          </w:tcPr>
          <w:p w14:paraId="433B43B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53A1877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76D5CA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0.</w:t>
            </w:r>
            <w:r w:rsidR="00120528" w:rsidRPr="00DB4833">
              <w:rPr>
                <w:rStyle w:val="Bodytext212pt"/>
                <w:rFonts w:ascii="Sylfaen" w:hAnsi="Sylfaen"/>
              </w:rPr>
              <w:t xml:space="preserve"> </w:t>
            </w:r>
            <w:r w:rsidR="00F80B53" w:rsidRPr="00DB4833">
              <w:rPr>
                <w:rStyle w:val="Bodytext212pt"/>
                <w:rFonts w:ascii="Sylfaen" w:hAnsi="Sylfaen"/>
              </w:rPr>
              <w:t>Սենքի</w:t>
            </w:r>
            <w:r w:rsidRPr="00DB4833">
              <w:rPr>
                <w:rStyle w:val="Bodytext212pt"/>
                <w:rFonts w:ascii="Sylfaen" w:hAnsi="Sylfaen"/>
              </w:rPr>
              <w:t xml:space="preserve"> համար (csdo:RoomNumberId)</w:t>
            </w:r>
          </w:p>
        </w:tc>
        <w:tc>
          <w:tcPr>
            <w:tcW w:w="3603" w:type="dxa"/>
            <w:tcBorders>
              <w:top w:val="single" w:sz="4" w:space="0" w:color="auto"/>
              <w:left w:val="single" w:sz="4" w:space="0" w:color="auto"/>
            </w:tcBorders>
            <w:shd w:val="clear" w:color="auto" w:fill="FFFFFF"/>
          </w:tcPr>
          <w:p w14:paraId="02BBD43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գրասենյակի կամ բնակարանի նշան</w:t>
            </w:r>
          </w:p>
        </w:tc>
        <w:tc>
          <w:tcPr>
            <w:tcW w:w="2086" w:type="dxa"/>
            <w:tcBorders>
              <w:top w:val="single" w:sz="4" w:space="0" w:color="auto"/>
              <w:left w:val="single" w:sz="4" w:space="0" w:color="auto"/>
            </w:tcBorders>
            <w:shd w:val="clear" w:color="auto" w:fill="FFFFFF"/>
          </w:tcPr>
          <w:p w14:paraId="7AC7E31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M.SDE.00012</w:t>
            </w:r>
          </w:p>
        </w:tc>
        <w:tc>
          <w:tcPr>
            <w:tcW w:w="4046" w:type="dxa"/>
            <w:gridSpan w:val="2"/>
            <w:tcBorders>
              <w:top w:val="single" w:sz="4" w:space="0" w:color="auto"/>
              <w:left w:val="single" w:sz="4" w:space="0" w:color="auto"/>
            </w:tcBorders>
            <w:shd w:val="clear" w:color="auto" w:fill="FFFFFF"/>
            <w:vAlign w:val="center"/>
          </w:tcPr>
          <w:p w14:paraId="615EF4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csdo:Id20Type (M.SDT.00092)</w:t>
            </w:r>
          </w:p>
          <w:p w14:paraId="12E1023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նորմալացված տող: Նվազ. երկարություն՝ 1</w:t>
            </w:r>
            <w:r w:rsidR="00233C72" w:rsidRPr="00DB4833">
              <w:rPr>
                <w:rStyle w:val="Bodytext212pt"/>
                <w:rFonts w:ascii="Sylfaen" w:hAnsi="Sylfaen"/>
              </w:rPr>
              <w:t>:</w:t>
            </w:r>
          </w:p>
          <w:p w14:paraId="5D1E808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20</w:t>
            </w:r>
          </w:p>
        </w:tc>
        <w:tc>
          <w:tcPr>
            <w:tcW w:w="839" w:type="dxa"/>
            <w:tcBorders>
              <w:top w:val="single" w:sz="4" w:space="0" w:color="auto"/>
              <w:left w:val="single" w:sz="4" w:space="0" w:color="auto"/>
              <w:right w:val="single" w:sz="4" w:space="0" w:color="auto"/>
            </w:tcBorders>
            <w:shd w:val="clear" w:color="auto" w:fill="FFFFFF"/>
          </w:tcPr>
          <w:p w14:paraId="7635634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96E757E" w14:textId="77777777" w:rsidTr="00297C96">
        <w:trPr>
          <w:jc w:val="center"/>
        </w:trPr>
        <w:tc>
          <w:tcPr>
            <w:tcW w:w="842" w:type="dxa"/>
            <w:gridSpan w:val="7"/>
            <w:shd w:val="clear" w:color="auto" w:fill="FFFFFF"/>
          </w:tcPr>
          <w:p w14:paraId="095978B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76" w:type="dxa"/>
            <w:gridSpan w:val="2"/>
            <w:shd w:val="clear" w:color="auto" w:fill="FFFFFF"/>
          </w:tcPr>
          <w:p w14:paraId="48784DD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2917" w:type="dxa"/>
            <w:gridSpan w:val="3"/>
            <w:tcBorders>
              <w:top w:val="single" w:sz="4" w:space="0" w:color="auto"/>
              <w:left w:val="single" w:sz="4" w:space="0" w:color="auto"/>
            </w:tcBorders>
            <w:shd w:val="clear" w:color="auto" w:fill="FFFFFF"/>
          </w:tcPr>
          <w:p w14:paraId="4A4FBACD" w14:textId="1E348425"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*.5.1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Հասցեն՝ գրված ազատ ձ</w:t>
            </w:r>
            <w:r w:rsidR="00EC6369">
              <w:rPr>
                <w:rStyle w:val="Bodytext212pt"/>
                <w:rFonts w:ascii="Sylfaen" w:hAnsi="Sylfaen"/>
              </w:rPr>
              <w:t>և</w:t>
            </w:r>
            <w:r w:rsidRPr="00DB4833">
              <w:rPr>
                <w:rStyle w:val="Bodytext212pt"/>
                <w:rFonts w:ascii="Sylfaen" w:hAnsi="Sylfaen"/>
              </w:rPr>
              <w:t>ով (csdo:AddressText)</w:t>
            </w:r>
          </w:p>
        </w:tc>
        <w:tc>
          <w:tcPr>
            <w:tcW w:w="3603" w:type="dxa"/>
            <w:tcBorders>
              <w:top w:val="single" w:sz="4" w:space="0" w:color="auto"/>
              <w:left w:val="single" w:sz="4" w:space="0" w:color="auto"/>
            </w:tcBorders>
            <w:shd w:val="clear" w:color="auto" w:fill="FFFFFF"/>
          </w:tcPr>
          <w:p w14:paraId="6FBE280E" w14:textId="205D9FE8"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հասցեի տարրերի հավաքածուն՝ ներկայացված ազատ ձ</w:t>
            </w:r>
            <w:r w:rsidR="00EC6369">
              <w:rPr>
                <w:rStyle w:val="Bodytext212pt"/>
                <w:rFonts w:ascii="Sylfaen" w:hAnsi="Sylfaen"/>
              </w:rPr>
              <w:t>և</w:t>
            </w:r>
            <w:r w:rsidRPr="00DB4833">
              <w:rPr>
                <w:rStyle w:val="Bodytext212pt"/>
                <w:rFonts w:ascii="Sylfaen" w:hAnsi="Sylfaen"/>
              </w:rPr>
              <w:t>ով՝ տեքստի տեսքով</w:t>
            </w:r>
          </w:p>
        </w:tc>
        <w:tc>
          <w:tcPr>
            <w:tcW w:w="2086" w:type="dxa"/>
            <w:tcBorders>
              <w:top w:val="single" w:sz="4" w:space="0" w:color="auto"/>
              <w:left w:val="single" w:sz="4" w:space="0" w:color="auto"/>
            </w:tcBorders>
            <w:shd w:val="clear" w:color="auto" w:fill="FFFFFF"/>
          </w:tcPr>
          <w:p w14:paraId="6D139C4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M.SDE.00005</w:t>
            </w:r>
          </w:p>
        </w:tc>
        <w:tc>
          <w:tcPr>
            <w:tcW w:w="4046" w:type="dxa"/>
            <w:gridSpan w:val="2"/>
            <w:tcBorders>
              <w:top w:val="single" w:sz="4" w:space="0" w:color="auto"/>
              <w:left w:val="single" w:sz="4" w:space="0" w:color="auto"/>
            </w:tcBorders>
            <w:shd w:val="clear" w:color="auto" w:fill="FFFFFF"/>
            <w:vAlign w:val="center"/>
          </w:tcPr>
          <w:p w14:paraId="245ECE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csdo:Text1000Туре (M.SDT.00071)</w:t>
            </w:r>
          </w:p>
          <w:p w14:paraId="641A1B6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899145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03ADCE4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1000</w:t>
            </w:r>
          </w:p>
        </w:tc>
        <w:tc>
          <w:tcPr>
            <w:tcW w:w="839" w:type="dxa"/>
            <w:tcBorders>
              <w:top w:val="single" w:sz="4" w:space="0" w:color="auto"/>
              <w:left w:val="single" w:sz="4" w:space="0" w:color="auto"/>
              <w:right w:val="single" w:sz="4" w:space="0" w:color="auto"/>
            </w:tcBorders>
            <w:shd w:val="clear" w:color="auto" w:fill="FFFFFF"/>
          </w:tcPr>
          <w:p w14:paraId="3DCF6B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05773444" w14:textId="77777777" w:rsidTr="00297C96">
        <w:trPr>
          <w:jc w:val="center"/>
        </w:trPr>
        <w:tc>
          <w:tcPr>
            <w:tcW w:w="842" w:type="dxa"/>
            <w:gridSpan w:val="7"/>
            <w:shd w:val="clear" w:color="auto" w:fill="FFFFFF"/>
          </w:tcPr>
          <w:p w14:paraId="7D9E3F8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93" w:type="dxa"/>
            <w:gridSpan w:val="5"/>
            <w:tcBorders>
              <w:top w:val="single" w:sz="4" w:space="0" w:color="auto"/>
              <w:left w:val="single" w:sz="4" w:space="0" w:color="auto"/>
            </w:tcBorders>
            <w:shd w:val="clear" w:color="auto" w:fill="FFFFFF"/>
          </w:tcPr>
          <w:p w14:paraId="3AF83FA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Կազմակերպության մասնաճյուղի հատկանիշ</w:t>
            </w:r>
          </w:p>
          <w:p w14:paraId="60AF2EF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(casdo:BranchFlagCode)</w:t>
            </w:r>
          </w:p>
        </w:tc>
        <w:tc>
          <w:tcPr>
            <w:tcW w:w="3603" w:type="dxa"/>
            <w:tcBorders>
              <w:top w:val="single" w:sz="4" w:space="0" w:color="auto"/>
              <w:left w:val="single" w:sz="4" w:space="0" w:color="auto"/>
            </w:tcBorders>
            <w:shd w:val="clear" w:color="auto" w:fill="FFFFFF"/>
          </w:tcPr>
          <w:p w14:paraId="3BA92A72" w14:textId="77777777" w:rsidR="00233C72"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կազմակերպության մասնաճյուղի հատկանիշ՝ </w:t>
            </w:r>
          </w:p>
          <w:p w14:paraId="63CE2F2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 գլխամասային կազմակերպություն (հիմնական ստորաբաժանում).</w:t>
            </w:r>
          </w:p>
          <w:p w14:paraId="77F3DF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 կազմակերպության մասնաճյուղ (կառուցվածքային ստորաբաժանում)</w:t>
            </w:r>
          </w:p>
        </w:tc>
        <w:tc>
          <w:tcPr>
            <w:tcW w:w="2086" w:type="dxa"/>
            <w:tcBorders>
              <w:top w:val="single" w:sz="4" w:space="0" w:color="auto"/>
              <w:left w:val="single" w:sz="4" w:space="0" w:color="auto"/>
            </w:tcBorders>
            <w:shd w:val="clear" w:color="auto" w:fill="FFFFFF"/>
          </w:tcPr>
          <w:p w14:paraId="61E1A0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M.CA.SDE.00158</w:t>
            </w:r>
          </w:p>
        </w:tc>
        <w:tc>
          <w:tcPr>
            <w:tcW w:w="4046" w:type="dxa"/>
            <w:gridSpan w:val="2"/>
            <w:tcBorders>
              <w:top w:val="single" w:sz="4" w:space="0" w:color="auto"/>
              <w:left w:val="single" w:sz="4" w:space="0" w:color="auto"/>
            </w:tcBorders>
            <w:shd w:val="clear" w:color="auto" w:fill="FFFFFF"/>
            <w:vAlign w:val="bottom"/>
          </w:tcPr>
          <w:p w14:paraId="27E9344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casdo:CodelCodeType (M.CA.SDT.00019)</w:t>
            </w:r>
          </w:p>
          <w:p w14:paraId="3886FD4E" w14:textId="307B303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Պայմանանշանների նորմալացված տող, որը չի պարունակում տողի ընդհատման (#xA) </w:t>
            </w:r>
            <w:r w:rsidR="00EC6369">
              <w:rPr>
                <w:rStyle w:val="Bodytext212pt"/>
                <w:rFonts w:ascii="Sylfaen" w:hAnsi="Sylfaen"/>
              </w:rPr>
              <w:t>և</w:t>
            </w:r>
            <w:r w:rsidRPr="00DB4833">
              <w:rPr>
                <w:rStyle w:val="Bodytext212pt"/>
                <w:rFonts w:ascii="Sylfaen" w:hAnsi="Sylfaen"/>
              </w:rPr>
              <w:t xml:space="preserve"> սյունատների </w:t>
            </w:r>
            <w:r w:rsidRPr="00DB4833">
              <w:rPr>
                <w:rStyle w:val="Bodytext212pt"/>
                <w:rFonts w:ascii="Sylfaen" w:hAnsi="Sylfaen"/>
              </w:rPr>
              <w:lastRenderedPageBreak/>
              <w:t>(#x9) պայմանանշաններ:</w:t>
            </w:r>
          </w:p>
          <w:p w14:paraId="2DB062B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Երկարություն՝ 1</w:t>
            </w:r>
          </w:p>
        </w:tc>
        <w:tc>
          <w:tcPr>
            <w:tcW w:w="839" w:type="dxa"/>
            <w:tcBorders>
              <w:top w:val="single" w:sz="4" w:space="0" w:color="auto"/>
              <w:left w:val="single" w:sz="4" w:space="0" w:color="auto"/>
              <w:right w:val="single" w:sz="4" w:space="0" w:color="auto"/>
            </w:tcBorders>
            <w:shd w:val="clear" w:color="auto" w:fill="FFFFFF"/>
          </w:tcPr>
          <w:p w14:paraId="62C6F37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0..1</w:t>
            </w:r>
          </w:p>
        </w:tc>
      </w:tr>
      <w:tr w:rsidR="006B0FB0" w:rsidRPr="00DB4833" w14:paraId="7723E424" w14:textId="77777777" w:rsidTr="00297C96">
        <w:trPr>
          <w:jc w:val="center"/>
        </w:trPr>
        <w:tc>
          <w:tcPr>
            <w:tcW w:w="289" w:type="dxa"/>
            <w:shd w:val="clear" w:color="auto" w:fill="FFFFFF"/>
          </w:tcPr>
          <w:p w14:paraId="491CB6D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vAlign w:val="center"/>
          </w:tcPr>
          <w:p w14:paraId="6DA05C4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4.</w:t>
            </w:r>
            <w:r w:rsidR="00120528" w:rsidRPr="00DB4833">
              <w:rPr>
                <w:rStyle w:val="Bodytext212pt"/>
                <w:rFonts w:ascii="Sylfaen" w:hAnsi="Sylfaen"/>
              </w:rPr>
              <w:t xml:space="preserve"> </w:t>
            </w:r>
            <w:r w:rsidRPr="00DB4833">
              <w:rPr>
                <w:rStyle w:val="Bodytext212pt"/>
                <w:rFonts w:ascii="Sylfaen" w:hAnsi="Sylfaen"/>
              </w:rPr>
              <w:t>Սահմանափակումներ</w:t>
            </w:r>
            <w:r w:rsidR="00505133" w:rsidRPr="00DB4833">
              <w:rPr>
                <w:rStyle w:val="Bodytext212pt"/>
                <w:rFonts w:ascii="Sylfaen" w:hAnsi="Sylfaen"/>
              </w:rPr>
              <w:t>՝</w:t>
            </w:r>
            <w:r w:rsidRPr="00DB4833">
              <w:rPr>
                <w:rStyle w:val="Bodytext212pt"/>
                <w:rFonts w:ascii="Sylfaen" w:hAnsi="Sylfaen"/>
              </w:rPr>
              <w:t xml:space="preserve"> ըստ ապրանքների տեսակների՝ ՄՄ ԱՏԳ ԱԱ համապատասխան (casdo:GoodsRestrictionText)</w:t>
            </w:r>
          </w:p>
        </w:tc>
        <w:tc>
          <w:tcPr>
            <w:tcW w:w="3603" w:type="dxa"/>
            <w:tcBorders>
              <w:top w:val="single" w:sz="4" w:space="0" w:color="auto"/>
              <w:left w:val="single" w:sz="4" w:space="0" w:color="auto"/>
              <w:bottom w:val="single" w:sz="4" w:space="0" w:color="auto"/>
            </w:tcBorders>
            <w:shd w:val="clear" w:color="auto" w:fill="FFFFFF"/>
            <w:vAlign w:val="center"/>
          </w:tcPr>
          <w:p w14:paraId="3C00224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գործունեության վրա ըստ ապրանքների տեսակների դրվող սահմանափակումների նկարագրություն՝ ՄՄ ԱՏԳ ԱԱ համապատասխան</w:t>
            </w:r>
          </w:p>
        </w:tc>
        <w:tc>
          <w:tcPr>
            <w:tcW w:w="2086" w:type="dxa"/>
            <w:tcBorders>
              <w:top w:val="single" w:sz="4" w:space="0" w:color="auto"/>
              <w:left w:val="single" w:sz="4" w:space="0" w:color="auto"/>
              <w:bottom w:val="single" w:sz="4" w:space="0" w:color="auto"/>
            </w:tcBorders>
            <w:shd w:val="clear" w:color="auto" w:fill="FFFFFF"/>
          </w:tcPr>
          <w:p w14:paraId="6C2EB5C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M.CA.SDE.00045</w:t>
            </w:r>
          </w:p>
        </w:tc>
        <w:tc>
          <w:tcPr>
            <w:tcW w:w="4046" w:type="dxa"/>
            <w:gridSpan w:val="2"/>
            <w:tcBorders>
              <w:top w:val="single" w:sz="4" w:space="0" w:color="auto"/>
              <w:left w:val="single" w:sz="4" w:space="0" w:color="auto"/>
              <w:bottom w:val="single" w:sz="4" w:space="0" w:color="auto"/>
            </w:tcBorders>
            <w:shd w:val="clear" w:color="auto" w:fill="FFFFFF"/>
            <w:vAlign w:val="center"/>
          </w:tcPr>
          <w:p w14:paraId="5701A7C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csdo:Text250Type (M.SDT.00072)</w:t>
            </w:r>
          </w:p>
          <w:p w14:paraId="758D84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112F13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5EBC449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77A104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6B0FB0" w:rsidRPr="00DB4833" w14:paraId="1189C1E5" w14:textId="77777777" w:rsidTr="00297C96">
        <w:trPr>
          <w:jc w:val="center"/>
        </w:trPr>
        <w:tc>
          <w:tcPr>
            <w:tcW w:w="289" w:type="dxa"/>
            <w:vMerge w:val="restart"/>
            <w:tcBorders>
              <w:top w:val="single" w:sz="4" w:space="0" w:color="auto"/>
            </w:tcBorders>
            <w:shd w:val="clear" w:color="auto" w:fill="FFFFFF"/>
          </w:tcPr>
          <w:p w14:paraId="36F43F6D" w14:textId="77777777" w:rsidR="006B0FB0" w:rsidRPr="00DB4833" w:rsidRDefault="006B0FB0" w:rsidP="00297C96">
            <w:pPr>
              <w:widowControl/>
              <w:spacing w:after="120"/>
              <w:rPr>
                <w:rStyle w:val="Bodytext212pt"/>
                <w:rFonts w:ascii="Sylfaen" w:eastAsia="Sylfaen" w:hAnsi="Sylfaen"/>
              </w:rPr>
            </w:pPr>
          </w:p>
        </w:tc>
        <w:tc>
          <w:tcPr>
            <w:tcW w:w="3746" w:type="dxa"/>
            <w:gridSpan w:val="11"/>
            <w:tcBorders>
              <w:top w:val="single" w:sz="4" w:space="0" w:color="auto"/>
              <w:left w:val="single" w:sz="4" w:space="0" w:color="auto"/>
            </w:tcBorders>
            <w:shd w:val="clear" w:color="auto" w:fill="FFFFFF"/>
          </w:tcPr>
          <w:p w14:paraId="533206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5.</w:t>
            </w:r>
            <w:r w:rsidR="00120528" w:rsidRPr="00DB4833">
              <w:rPr>
                <w:rStyle w:val="Bodytext212pt"/>
                <w:rFonts w:ascii="Sylfaen" w:hAnsi="Sylfaen"/>
              </w:rPr>
              <w:t xml:space="preserve"> </w:t>
            </w:r>
            <w:r w:rsidRPr="00DB4833">
              <w:rPr>
                <w:rStyle w:val="Bodytext212pt"/>
                <w:rFonts w:ascii="Sylfaen" w:hAnsi="Sylfaen"/>
              </w:rPr>
              <w:t>Սահմանափակում</w:t>
            </w:r>
            <w:r w:rsidR="00505133" w:rsidRPr="00DB4833">
              <w:rPr>
                <w:rStyle w:val="Bodytext212pt"/>
                <w:rFonts w:ascii="Sylfaen" w:hAnsi="Sylfaen"/>
              </w:rPr>
              <w:t>՝</w:t>
            </w:r>
            <w:r w:rsidRPr="00DB4833">
              <w:rPr>
                <w:rStyle w:val="Bodytext212pt"/>
                <w:rFonts w:ascii="Sylfaen" w:hAnsi="Sylfaen"/>
              </w:rPr>
              <w:t xml:space="preserve"> ըստ մաքսային գործառնությունների տեսակների (casdo:CustomsOperationRestrictionText)</w:t>
            </w:r>
          </w:p>
        </w:tc>
        <w:tc>
          <w:tcPr>
            <w:tcW w:w="3603" w:type="dxa"/>
            <w:tcBorders>
              <w:top w:val="single" w:sz="4" w:space="0" w:color="auto"/>
              <w:left w:val="single" w:sz="4" w:space="0" w:color="auto"/>
            </w:tcBorders>
            <w:shd w:val="clear" w:color="auto" w:fill="FFFFFF"/>
          </w:tcPr>
          <w:p w14:paraId="4128794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գործունեության վրա ըստ կատարվող մաքսային գործառնությունների դրվող սահմանափակումների նկարագրություն՝ ՄՄ ԱՏԳ ԱԱ համապատասխան</w:t>
            </w:r>
          </w:p>
        </w:tc>
        <w:tc>
          <w:tcPr>
            <w:tcW w:w="2086" w:type="dxa"/>
            <w:tcBorders>
              <w:top w:val="single" w:sz="4" w:space="0" w:color="auto"/>
              <w:left w:val="single" w:sz="4" w:space="0" w:color="auto"/>
            </w:tcBorders>
            <w:shd w:val="clear" w:color="auto" w:fill="FFFFFF"/>
          </w:tcPr>
          <w:p w14:paraId="48C2B48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M.CA.SDE.00032</w:t>
            </w:r>
          </w:p>
        </w:tc>
        <w:tc>
          <w:tcPr>
            <w:tcW w:w="4046" w:type="dxa"/>
            <w:gridSpan w:val="2"/>
            <w:tcBorders>
              <w:top w:val="single" w:sz="4" w:space="0" w:color="auto"/>
              <w:left w:val="single" w:sz="4" w:space="0" w:color="auto"/>
            </w:tcBorders>
            <w:shd w:val="clear" w:color="auto" w:fill="FFFFFF"/>
          </w:tcPr>
          <w:p w14:paraId="709456F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csdo:Text250Type (M.SDT.00072)</w:t>
            </w:r>
          </w:p>
          <w:p w14:paraId="05D8225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4FAAEF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6BC31C0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right w:val="single" w:sz="4" w:space="0" w:color="auto"/>
            </w:tcBorders>
            <w:shd w:val="clear" w:color="auto" w:fill="FFFFFF"/>
          </w:tcPr>
          <w:p w14:paraId="37173CF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6B0FB0" w:rsidRPr="00DB4833" w14:paraId="7B53752D" w14:textId="77777777" w:rsidTr="00297C96">
        <w:trPr>
          <w:jc w:val="center"/>
        </w:trPr>
        <w:tc>
          <w:tcPr>
            <w:tcW w:w="289" w:type="dxa"/>
            <w:vMerge/>
            <w:shd w:val="clear" w:color="auto" w:fill="FFFFFF"/>
          </w:tcPr>
          <w:p w14:paraId="6CE0279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6E5B84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6.</w:t>
            </w:r>
            <w:r w:rsidR="00120528" w:rsidRPr="00DB4833">
              <w:rPr>
                <w:rStyle w:val="Bodytext212pt"/>
                <w:rFonts w:ascii="Sylfaen" w:hAnsi="Sylfaen"/>
              </w:rPr>
              <w:t xml:space="preserve"> </w:t>
            </w:r>
            <w:r w:rsidRPr="00DB4833">
              <w:rPr>
                <w:rStyle w:val="Bodytext212pt"/>
                <w:rFonts w:ascii="Sylfaen" w:hAnsi="Sylfaen"/>
              </w:rPr>
              <w:t>Սահմանափակում</w:t>
            </w:r>
            <w:r w:rsidR="00505133" w:rsidRPr="00DB4833">
              <w:rPr>
                <w:rStyle w:val="Bodytext212pt"/>
                <w:rFonts w:ascii="Sylfaen" w:hAnsi="Sylfaen"/>
              </w:rPr>
              <w:t>՝</w:t>
            </w:r>
            <w:r w:rsidRPr="00DB4833">
              <w:rPr>
                <w:rStyle w:val="Bodytext212pt"/>
                <w:rFonts w:ascii="Sylfaen" w:hAnsi="Sylfaen"/>
              </w:rPr>
              <w:t xml:space="preserve"> ըստ տրանսպորտի տեսակների</w:t>
            </w:r>
          </w:p>
          <w:p w14:paraId="47F9E89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(casdo:ТransportRestrictionText)</w:t>
            </w:r>
          </w:p>
        </w:tc>
        <w:tc>
          <w:tcPr>
            <w:tcW w:w="3603" w:type="dxa"/>
            <w:tcBorders>
              <w:top w:val="single" w:sz="4" w:space="0" w:color="auto"/>
              <w:left w:val="single" w:sz="4" w:space="0" w:color="auto"/>
            </w:tcBorders>
            <w:shd w:val="clear" w:color="auto" w:fill="FFFFFF"/>
          </w:tcPr>
          <w:p w14:paraId="595C1BE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ներկայացուցչի գործունեության վրա ըստ տրանսպորտի տեսակների դրվող սահմանափակումների նկարագրություն՝ ՄՄ ԱՏԳ ԱԱ համապատասխան</w:t>
            </w:r>
          </w:p>
        </w:tc>
        <w:tc>
          <w:tcPr>
            <w:tcW w:w="2086" w:type="dxa"/>
            <w:tcBorders>
              <w:top w:val="single" w:sz="4" w:space="0" w:color="auto"/>
              <w:left w:val="single" w:sz="4" w:space="0" w:color="auto"/>
            </w:tcBorders>
            <w:shd w:val="clear" w:color="auto" w:fill="FFFFFF"/>
          </w:tcPr>
          <w:p w14:paraId="3DA758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M.CA.SDE.00079</w:t>
            </w:r>
          </w:p>
        </w:tc>
        <w:tc>
          <w:tcPr>
            <w:tcW w:w="4046" w:type="dxa"/>
            <w:gridSpan w:val="2"/>
            <w:tcBorders>
              <w:top w:val="single" w:sz="4" w:space="0" w:color="auto"/>
              <w:left w:val="single" w:sz="4" w:space="0" w:color="auto"/>
            </w:tcBorders>
            <w:shd w:val="clear" w:color="auto" w:fill="FFFFFF"/>
          </w:tcPr>
          <w:p w14:paraId="57F014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csdo:Text250Tуре (M.SDT.00072)</w:t>
            </w:r>
          </w:p>
          <w:p w14:paraId="303CB5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24142C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3501260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right w:val="single" w:sz="4" w:space="0" w:color="auto"/>
            </w:tcBorders>
            <w:shd w:val="clear" w:color="auto" w:fill="FFFFFF"/>
          </w:tcPr>
          <w:p w14:paraId="081DD3D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w:t>
            </w:r>
          </w:p>
        </w:tc>
      </w:tr>
      <w:tr w:rsidR="006B0FB0" w:rsidRPr="00DB4833" w14:paraId="013264E4" w14:textId="77777777" w:rsidTr="00297C96">
        <w:trPr>
          <w:jc w:val="center"/>
        </w:trPr>
        <w:tc>
          <w:tcPr>
            <w:tcW w:w="289" w:type="dxa"/>
            <w:vMerge/>
            <w:shd w:val="clear" w:color="auto" w:fill="FFFFFF"/>
          </w:tcPr>
          <w:p w14:paraId="4BC33C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1BF11B6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7.</w:t>
            </w:r>
            <w:r w:rsidR="00120528" w:rsidRPr="00DB4833">
              <w:rPr>
                <w:rStyle w:val="Bodytext212pt"/>
                <w:rFonts w:ascii="Sylfaen" w:hAnsi="Sylfaen"/>
              </w:rPr>
              <w:t xml:space="preserve"> </w:t>
            </w:r>
            <w:r w:rsidRPr="00DB4833">
              <w:rPr>
                <w:rStyle w:val="Bodytext212pt"/>
                <w:rFonts w:ascii="Sylfaen" w:hAnsi="Sylfaen"/>
              </w:rPr>
              <w:t>Սահմանափակումներ</w:t>
            </w:r>
            <w:r w:rsidR="00505133" w:rsidRPr="00DB4833">
              <w:rPr>
                <w:rStyle w:val="Bodytext212pt"/>
                <w:rFonts w:ascii="Sylfaen" w:hAnsi="Sylfaen"/>
              </w:rPr>
              <w:t>՝</w:t>
            </w:r>
            <w:r w:rsidRPr="00DB4833">
              <w:rPr>
                <w:rStyle w:val="Bodytext212pt"/>
                <w:rFonts w:ascii="Sylfaen" w:hAnsi="Sylfaen"/>
              </w:rPr>
              <w:t xml:space="preserve"> ըստ գործունեության տարածաշրջանի</w:t>
            </w:r>
          </w:p>
          <w:p w14:paraId="0BB50C0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(casdo:RegionRestrictionText)</w:t>
            </w:r>
          </w:p>
        </w:tc>
        <w:tc>
          <w:tcPr>
            <w:tcW w:w="3603" w:type="dxa"/>
            <w:tcBorders>
              <w:top w:val="single" w:sz="4" w:space="0" w:color="auto"/>
              <w:left w:val="single" w:sz="4" w:space="0" w:color="auto"/>
            </w:tcBorders>
            <w:shd w:val="clear" w:color="auto" w:fill="FFFFFF"/>
          </w:tcPr>
          <w:p w14:paraId="3B9BE2B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մաքսային ներկայացուցչի գործունեության վրա ըստ </w:t>
            </w:r>
            <w:r w:rsidRPr="00DB4833">
              <w:rPr>
                <w:rStyle w:val="Bodytext212pt"/>
                <w:rFonts w:ascii="Sylfaen" w:hAnsi="Sylfaen"/>
              </w:rPr>
              <w:lastRenderedPageBreak/>
              <w:t>գործունեության տարածաշրջանի դրվող սահմանափակումների նկարագրություն՝ ՄՄ ԱՏԳ ԱԱ համապատասխան</w:t>
            </w:r>
          </w:p>
        </w:tc>
        <w:tc>
          <w:tcPr>
            <w:tcW w:w="2086" w:type="dxa"/>
            <w:tcBorders>
              <w:top w:val="single" w:sz="4" w:space="0" w:color="auto"/>
              <w:left w:val="single" w:sz="4" w:space="0" w:color="auto"/>
            </w:tcBorders>
            <w:shd w:val="clear" w:color="auto" w:fill="FFFFFF"/>
          </w:tcPr>
          <w:p w14:paraId="6655E6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M.CA.SDE.00060</w:t>
            </w:r>
          </w:p>
        </w:tc>
        <w:tc>
          <w:tcPr>
            <w:tcW w:w="4046" w:type="dxa"/>
            <w:gridSpan w:val="2"/>
            <w:tcBorders>
              <w:top w:val="single" w:sz="4" w:space="0" w:color="auto"/>
              <w:left w:val="single" w:sz="4" w:space="0" w:color="auto"/>
            </w:tcBorders>
            <w:shd w:val="clear" w:color="auto" w:fill="FFFFFF"/>
          </w:tcPr>
          <w:p w14:paraId="087933D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csdo:Text250Type (M.SDT.00072)</w:t>
            </w:r>
          </w:p>
          <w:p w14:paraId="2CC689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Պայմանանշանների տող։</w:t>
            </w:r>
          </w:p>
          <w:p w14:paraId="579348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484BAD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250</w:t>
            </w:r>
          </w:p>
        </w:tc>
        <w:tc>
          <w:tcPr>
            <w:tcW w:w="839" w:type="dxa"/>
            <w:tcBorders>
              <w:top w:val="single" w:sz="4" w:space="0" w:color="auto"/>
              <w:left w:val="single" w:sz="4" w:space="0" w:color="auto"/>
              <w:right w:val="single" w:sz="4" w:space="0" w:color="auto"/>
            </w:tcBorders>
            <w:shd w:val="clear" w:color="auto" w:fill="FFFFFF"/>
          </w:tcPr>
          <w:p w14:paraId="1A4C6E5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0..*</w:t>
            </w:r>
          </w:p>
        </w:tc>
      </w:tr>
      <w:tr w:rsidR="006B0FB0" w:rsidRPr="00DB4833" w14:paraId="34A2972B" w14:textId="77777777" w:rsidTr="00297C96">
        <w:trPr>
          <w:jc w:val="center"/>
        </w:trPr>
        <w:tc>
          <w:tcPr>
            <w:tcW w:w="289" w:type="dxa"/>
            <w:vMerge/>
            <w:shd w:val="clear" w:color="auto" w:fill="FFFFFF"/>
          </w:tcPr>
          <w:p w14:paraId="05552B6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tcBorders>
            <w:shd w:val="clear" w:color="auto" w:fill="FFFFFF"/>
          </w:tcPr>
          <w:p w14:paraId="2F6F37E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8.</w:t>
            </w:r>
            <w:r w:rsidR="00120528" w:rsidRPr="00DB4833">
              <w:rPr>
                <w:rStyle w:val="Bodytext212pt"/>
                <w:rFonts w:ascii="Sylfaen" w:hAnsi="Sylfaen"/>
              </w:rPr>
              <w:t xml:space="preserve"> </w:t>
            </w:r>
            <w:r w:rsidRPr="00DB4833">
              <w:rPr>
                <w:rStyle w:val="Bodytext212pt"/>
                <w:rFonts w:ascii="Sylfaen" w:hAnsi="Sylfaen"/>
              </w:rPr>
              <w:t>Այլ տեղեկություններ (csdo:AdditionalInfoText)</w:t>
            </w:r>
          </w:p>
        </w:tc>
        <w:tc>
          <w:tcPr>
            <w:tcW w:w="3603" w:type="dxa"/>
            <w:tcBorders>
              <w:top w:val="single" w:sz="4" w:space="0" w:color="auto"/>
              <w:left w:val="single" w:sz="4" w:space="0" w:color="auto"/>
            </w:tcBorders>
            <w:shd w:val="clear" w:color="auto" w:fill="FFFFFF"/>
          </w:tcPr>
          <w:p w14:paraId="58C09FA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լրացուցիչ տեղեկատվություն</w:t>
            </w:r>
          </w:p>
        </w:tc>
        <w:tc>
          <w:tcPr>
            <w:tcW w:w="2086" w:type="dxa"/>
            <w:tcBorders>
              <w:top w:val="single" w:sz="4" w:space="0" w:color="auto"/>
              <w:left w:val="single" w:sz="4" w:space="0" w:color="auto"/>
            </w:tcBorders>
            <w:shd w:val="clear" w:color="auto" w:fill="FFFFFF"/>
          </w:tcPr>
          <w:p w14:paraId="70BA629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M.SDE.00046</w:t>
            </w:r>
          </w:p>
        </w:tc>
        <w:tc>
          <w:tcPr>
            <w:tcW w:w="4046" w:type="dxa"/>
            <w:gridSpan w:val="2"/>
            <w:tcBorders>
              <w:top w:val="single" w:sz="4" w:space="0" w:color="auto"/>
              <w:left w:val="single" w:sz="4" w:space="0" w:color="auto"/>
            </w:tcBorders>
            <w:shd w:val="clear" w:color="auto" w:fill="FFFFFF"/>
          </w:tcPr>
          <w:p w14:paraId="3965EA0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csdo:Text4000Type (M.SDT.00088)</w:t>
            </w:r>
          </w:p>
          <w:p w14:paraId="15CF724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Պայմանանշանների տող։</w:t>
            </w:r>
          </w:p>
          <w:p w14:paraId="5260951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Նվազ. երկարություն՝ 1</w:t>
            </w:r>
            <w:r w:rsidR="00233C72" w:rsidRPr="00DB4833">
              <w:rPr>
                <w:rStyle w:val="Bodytext212pt"/>
                <w:rFonts w:ascii="Sylfaen" w:hAnsi="Sylfaen"/>
              </w:rPr>
              <w:t>:</w:t>
            </w:r>
          </w:p>
          <w:p w14:paraId="5E4478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Առավ. երկարություն՝ 4000</w:t>
            </w:r>
          </w:p>
        </w:tc>
        <w:tc>
          <w:tcPr>
            <w:tcW w:w="839" w:type="dxa"/>
            <w:tcBorders>
              <w:top w:val="single" w:sz="4" w:space="0" w:color="auto"/>
              <w:left w:val="single" w:sz="4" w:space="0" w:color="auto"/>
              <w:right w:val="single" w:sz="4" w:space="0" w:color="auto"/>
            </w:tcBorders>
            <w:shd w:val="clear" w:color="auto" w:fill="FFFFFF"/>
          </w:tcPr>
          <w:p w14:paraId="03C195F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3BC711E7" w14:textId="77777777" w:rsidTr="00297C96">
        <w:trPr>
          <w:jc w:val="center"/>
        </w:trPr>
        <w:tc>
          <w:tcPr>
            <w:tcW w:w="289" w:type="dxa"/>
            <w:vMerge/>
            <w:shd w:val="clear" w:color="auto" w:fill="FFFFFF"/>
          </w:tcPr>
          <w:p w14:paraId="5C8E2B2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46" w:type="dxa"/>
            <w:gridSpan w:val="11"/>
            <w:tcBorders>
              <w:top w:val="single" w:sz="4" w:space="0" w:color="auto"/>
              <w:left w:val="single" w:sz="4" w:space="0" w:color="auto"/>
              <w:bottom w:val="single" w:sz="4" w:space="0" w:color="auto"/>
            </w:tcBorders>
            <w:shd w:val="clear" w:color="auto" w:fill="FFFFFF"/>
          </w:tcPr>
          <w:p w14:paraId="551B666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r w:rsidR="00591054" w:rsidRPr="00DB4833">
              <w:rPr>
                <w:rStyle w:val="Bodytext212pt"/>
                <w:rFonts w:ascii="Sylfaen" w:hAnsi="Sylfaen"/>
              </w:rPr>
              <w:t>9.</w:t>
            </w:r>
            <w:r w:rsidR="00120528" w:rsidRPr="00DB4833">
              <w:rPr>
                <w:rStyle w:val="Bodytext212pt"/>
                <w:rFonts w:ascii="Sylfaen" w:hAnsi="Sylfaen"/>
              </w:rPr>
              <w:t xml:space="preserve"> </w:t>
            </w:r>
            <w:r w:rsidRPr="00DB4833">
              <w:rPr>
                <w:rStyle w:val="Bodytext212pt"/>
                <w:rFonts w:ascii="Sylfaen" w:hAnsi="Sylfaen"/>
              </w:rPr>
              <w:t>Գործունեության իրականաց</w:t>
            </w:r>
            <w:r w:rsidR="0050275E" w:rsidRPr="00DB4833">
              <w:rPr>
                <w:rStyle w:val="Bodytext212pt"/>
                <w:rFonts w:ascii="Sylfaen" w:hAnsi="Sylfaen"/>
              </w:rPr>
              <w:t>ումն</w:t>
            </w:r>
            <w:r w:rsidRPr="00DB4833">
              <w:rPr>
                <w:rStyle w:val="Bodytext212pt"/>
                <w:rFonts w:ascii="Sylfaen" w:hAnsi="Sylfaen"/>
              </w:rPr>
              <w:t xml:space="preserve"> </w:t>
            </w:r>
            <w:r w:rsidR="0050275E" w:rsidRPr="00DB4833">
              <w:rPr>
                <w:rStyle w:val="Bodytext212pt"/>
                <w:rFonts w:ascii="Sylfaen" w:hAnsi="Sylfaen"/>
              </w:rPr>
              <w:t>սկսելու</w:t>
            </w:r>
            <w:r w:rsidRPr="00DB4833">
              <w:rPr>
                <w:rStyle w:val="Bodytext212pt"/>
                <w:rFonts w:ascii="Sylfaen" w:hAnsi="Sylfaen"/>
              </w:rPr>
              <w:t xml:space="preserve"> ամսաթիվ</w:t>
            </w:r>
          </w:p>
          <w:p w14:paraId="1733EC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(casdo:StartActivityDate)</w:t>
            </w:r>
          </w:p>
        </w:tc>
        <w:tc>
          <w:tcPr>
            <w:tcW w:w="3603" w:type="dxa"/>
            <w:tcBorders>
              <w:top w:val="single" w:sz="4" w:space="0" w:color="auto"/>
              <w:left w:val="single" w:sz="4" w:space="0" w:color="auto"/>
              <w:bottom w:val="single" w:sz="4" w:space="0" w:color="auto"/>
            </w:tcBorders>
            <w:shd w:val="clear" w:color="auto" w:fill="FFFFFF"/>
          </w:tcPr>
          <w:p w14:paraId="3E09E8AE" w14:textId="77777777" w:rsidR="0050275E"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w:t>
            </w:r>
            <w:r w:rsidR="00505133" w:rsidRPr="00DB4833">
              <w:rPr>
                <w:rStyle w:val="Bodytext212pt"/>
                <w:rFonts w:ascii="Sylfaen" w:hAnsi="Sylfaen"/>
              </w:rPr>
              <w:t>ում</w:t>
            </w:r>
            <w:r w:rsidR="00233C72" w:rsidRPr="00DB4833">
              <w:rPr>
                <w:rStyle w:val="Bodytext212pt"/>
                <w:rFonts w:ascii="Sylfaen" w:hAnsi="Sylfaen"/>
              </w:rPr>
              <w:t>ն</w:t>
            </w:r>
            <w:r w:rsidRPr="00DB4833">
              <w:rPr>
                <w:rStyle w:val="Bodytext212pt"/>
                <w:rFonts w:ascii="Sylfaen" w:hAnsi="Sylfaen"/>
              </w:rPr>
              <w:t xml:space="preserve"> </w:t>
            </w:r>
            <w:r w:rsidR="00505133" w:rsidRPr="00DB4833">
              <w:rPr>
                <w:rStyle w:val="Bodytext212pt"/>
                <w:rFonts w:ascii="Sylfaen" w:hAnsi="Sylfaen"/>
              </w:rPr>
              <w:t>սկսելու</w:t>
            </w:r>
            <w:r w:rsidRPr="00DB4833">
              <w:rPr>
                <w:rStyle w:val="Bodytext212pt"/>
                <w:rFonts w:ascii="Sylfaen" w:hAnsi="Sylfaen"/>
              </w:rPr>
              <w:t xml:space="preserve"> ամսաթիվ (գործողության 1</w:t>
            </w:r>
            <w:r w:rsidR="004B708D" w:rsidRPr="00DB4833">
              <w:rPr>
                <w:rStyle w:val="Bodytext212pt"/>
                <w:rFonts w:ascii="Sylfaen" w:hAnsi="Sylfaen"/>
              </w:rPr>
              <w:t>-</w:t>
            </w:r>
            <w:r w:rsidRPr="00DB4833">
              <w:rPr>
                <w:rStyle w:val="Bodytext212pt"/>
                <w:rFonts w:ascii="Sylfaen" w:hAnsi="Sylfaen"/>
              </w:rPr>
              <w:t>ին օրը, այդ թվում՝ ժամանակավոր դադարեցումից (կասեցումից) հետո)</w:t>
            </w:r>
          </w:p>
        </w:tc>
        <w:tc>
          <w:tcPr>
            <w:tcW w:w="2086" w:type="dxa"/>
            <w:tcBorders>
              <w:top w:val="single" w:sz="4" w:space="0" w:color="auto"/>
              <w:left w:val="single" w:sz="4" w:space="0" w:color="auto"/>
              <w:bottom w:val="single" w:sz="4" w:space="0" w:color="auto"/>
            </w:tcBorders>
            <w:shd w:val="clear" w:color="auto" w:fill="FFFFFF"/>
          </w:tcPr>
          <w:p w14:paraId="1D302F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M.CA.SDE.00068</w:t>
            </w:r>
          </w:p>
        </w:tc>
        <w:tc>
          <w:tcPr>
            <w:tcW w:w="4046" w:type="dxa"/>
            <w:gridSpan w:val="2"/>
            <w:tcBorders>
              <w:top w:val="single" w:sz="4" w:space="0" w:color="auto"/>
              <w:left w:val="single" w:sz="4" w:space="0" w:color="auto"/>
              <w:bottom w:val="single" w:sz="4" w:space="0" w:color="auto"/>
            </w:tcBorders>
            <w:shd w:val="clear" w:color="auto" w:fill="FFFFFF"/>
          </w:tcPr>
          <w:p w14:paraId="5C92AF5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bdt:DateType (M.BDT.00005)</w:t>
            </w:r>
          </w:p>
          <w:p w14:paraId="025DF38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Ամսաթվի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69534D3D"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r>
      <w:tr w:rsidR="006B0FB0" w:rsidRPr="00DB4833" w14:paraId="73A6BC3C" w14:textId="77777777" w:rsidTr="00297C96">
        <w:trPr>
          <w:jc w:val="center"/>
        </w:trPr>
        <w:tc>
          <w:tcPr>
            <w:tcW w:w="289" w:type="dxa"/>
            <w:tcBorders>
              <w:top w:val="single" w:sz="4" w:space="0" w:color="auto"/>
            </w:tcBorders>
            <w:shd w:val="clear" w:color="auto" w:fill="FFFFFF"/>
          </w:tcPr>
          <w:p w14:paraId="5F06953F" w14:textId="77777777" w:rsidR="006B0FB0" w:rsidRPr="00DB4833" w:rsidRDefault="006B0FB0" w:rsidP="00297C96">
            <w:pPr>
              <w:widowControl/>
              <w:spacing w:after="120"/>
              <w:rPr>
                <w:rStyle w:val="Bodytext212pt"/>
                <w:rFonts w:ascii="Sylfaen" w:eastAsia="Sylfaen" w:hAnsi="Sylfaen"/>
              </w:rPr>
            </w:pPr>
          </w:p>
        </w:tc>
        <w:tc>
          <w:tcPr>
            <w:tcW w:w="3737" w:type="dxa"/>
            <w:gridSpan w:val="10"/>
            <w:tcBorders>
              <w:top w:val="single" w:sz="4" w:space="0" w:color="auto"/>
              <w:left w:val="single" w:sz="4" w:space="0" w:color="auto"/>
            </w:tcBorders>
            <w:shd w:val="clear" w:color="auto" w:fill="FFFFFF"/>
          </w:tcPr>
          <w:p w14:paraId="1A9872E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r w:rsidR="00591054" w:rsidRPr="00DB4833">
              <w:rPr>
                <w:rStyle w:val="Bodytext212pt"/>
                <w:rFonts w:ascii="Sylfaen" w:hAnsi="Sylfaen"/>
              </w:rPr>
              <w:t>0.</w:t>
            </w:r>
            <w:r w:rsidR="00120528" w:rsidRPr="00DB4833">
              <w:rPr>
                <w:rStyle w:val="Bodytext212pt"/>
                <w:rFonts w:ascii="Sylfaen" w:hAnsi="Sylfaen"/>
              </w:rPr>
              <w:t xml:space="preserve"> </w:t>
            </w:r>
            <w:r w:rsidRPr="00DB4833">
              <w:rPr>
                <w:rStyle w:val="Bodytext212pt"/>
                <w:rFonts w:ascii="Sylfaen" w:hAnsi="Sylfaen"/>
              </w:rPr>
              <w:t>Գործունեության իրականացման ավարտի ամսաթիվ (casdo:EndActivityDate)</w:t>
            </w:r>
          </w:p>
        </w:tc>
        <w:tc>
          <w:tcPr>
            <w:tcW w:w="3612" w:type="dxa"/>
            <w:gridSpan w:val="2"/>
            <w:tcBorders>
              <w:top w:val="single" w:sz="4" w:space="0" w:color="auto"/>
              <w:left w:val="single" w:sz="4" w:space="0" w:color="auto"/>
            </w:tcBorders>
            <w:shd w:val="clear" w:color="auto" w:fill="FFFFFF"/>
            <w:vAlign w:val="bottom"/>
          </w:tcPr>
          <w:p w14:paraId="657D83D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գործունեության իրականացման ավարտի ամսաթիվ (գործողության վերջին օրը, այդ թվում՝ ժամանակավոր դադարեցման պատճառով)</w:t>
            </w:r>
          </w:p>
        </w:tc>
        <w:tc>
          <w:tcPr>
            <w:tcW w:w="2093" w:type="dxa"/>
            <w:gridSpan w:val="2"/>
            <w:tcBorders>
              <w:top w:val="single" w:sz="4" w:space="0" w:color="auto"/>
              <w:left w:val="single" w:sz="4" w:space="0" w:color="auto"/>
            </w:tcBorders>
            <w:shd w:val="clear" w:color="auto" w:fill="FFFFFF"/>
          </w:tcPr>
          <w:p w14:paraId="1B37296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M.CA.SDE.00040</w:t>
            </w:r>
          </w:p>
        </w:tc>
        <w:tc>
          <w:tcPr>
            <w:tcW w:w="4039" w:type="dxa"/>
            <w:tcBorders>
              <w:top w:val="single" w:sz="4" w:space="0" w:color="auto"/>
              <w:left w:val="single" w:sz="4" w:space="0" w:color="auto"/>
            </w:tcBorders>
            <w:shd w:val="clear" w:color="auto" w:fill="FFFFFF"/>
          </w:tcPr>
          <w:p w14:paraId="2E3CB9B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bdt:DateТуре (М.ВDТ.00005)</w:t>
            </w:r>
          </w:p>
          <w:p w14:paraId="6AACDA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Ամսաթվի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04595F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1879B0C5" w14:textId="77777777" w:rsidTr="00297C96">
        <w:trPr>
          <w:jc w:val="center"/>
        </w:trPr>
        <w:tc>
          <w:tcPr>
            <w:tcW w:w="289" w:type="dxa"/>
            <w:shd w:val="clear" w:color="auto" w:fill="FFFFFF"/>
          </w:tcPr>
          <w:p w14:paraId="5E90424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737" w:type="dxa"/>
            <w:gridSpan w:val="10"/>
            <w:tcBorders>
              <w:top w:val="single" w:sz="4" w:space="0" w:color="auto"/>
              <w:left w:val="single" w:sz="4" w:space="0" w:color="auto"/>
            </w:tcBorders>
            <w:shd w:val="clear" w:color="auto" w:fill="FFFFFF"/>
          </w:tcPr>
          <w:p w14:paraId="5F4BA0F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Ընդհանուր ռեսուրսի գրառման վիճակ՝</w:t>
            </w:r>
          </w:p>
          <w:p w14:paraId="736C0C2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(ccdo:ResourceItemStatusDetails)</w:t>
            </w:r>
          </w:p>
        </w:tc>
        <w:tc>
          <w:tcPr>
            <w:tcW w:w="3612" w:type="dxa"/>
            <w:gridSpan w:val="2"/>
            <w:tcBorders>
              <w:top w:val="single" w:sz="4" w:space="0" w:color="auto"/>
              <w:left w:val="single" w:sz="4" w:space="0" w:color="auto"/>
            </w:tcBorders>
            <w:shd w:val="clear" w:color="auto" w:fill="FFFFFF"/>
          </w:tcPr>
          <w:p w14:paraId="131A68B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 xml:space="preserve">ընդհանուր ռեսուրսի գրառման վերաբերյալ տեխնոլոգիական տեղեկությունների </w:t>
            </w:r>
            <w:r w:rsidRPr="00DB4833">
              <w:rPr>
                <w:rStyle w:val="Bodytext212pt"/>
                <w:rFonts w:ascii="Sylfaen" w:hAnsi="Sylfaen"/>
              </w:rPr>
              <w:lastRenderedPageBreak/>
              <w:t>հանրագումար</w:t>
            </w:r>
          </w:p>
        </w:tc>
        <w:tc>
          <w:tcPr>
            <w:tcW w:w="2093" w:type="dxa"/>
            <w:gridSpan w:val="2"/>
            <w:tcBorders>
              <w:top w:val="single" w:sz="4" w:space="0" w:color="auto"/>
              <w:left w:val="single" w:sz="4" w:space="0" w:color="auto"/>
            </w:tcBorders>
            <w:shd w:val="clear" w:color="auto" w:fill="FFFFFF"/>
          </w:tcPr>
          <w:p w14:paraId="773011C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M.CDE.00032</w:t>
            </w:r>
          </w:p>
        </w:tc>
        <w:tc>
          <w:tcPr>
            <w:tcW w:w="4039" w:type="dxa"/>
            <w:tcBorders>
              <w:top w:val="single" w:sz="4" w:space="0" w:color="auto"/>
              <w:left w:val="single" w:sz="4" w:space="0" w:color="auto"/>
            </w:tcBorders>
            <w:shd w:val="clear" w:color="auto" w:fill="FFFFFF"/>
            <w:vAlign w:val="center"/>
          </w:tcPr>
          <w:p w14:paraId="0A266B8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ссdо:ResourceItemStatusDetailsType (М.СDТ.00033)</w:t>
            </w:r>
          </w:p>
          <w:p w14:paraId="7EF75C3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Որոշվում է ներդրված տարրերի </w:t>
            </w:r>
            <w:r w:rsidRPr="00DB4833">
              <w:rPr>
                <w:rStyle w:val="Bodytext212pt"/>
                <w:rFonts w:ascii="Sylfaen" w:hAnsi="Sylfaen"/>
              </w:rPr>
              <w:lastRenderedPageBreak/>
              <w:t>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7299FC8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lastRenderedPageBreak/>
              <w:t>1</w:t>
            </w:r>
          </w:p>
        </w:tc>
      </w:tr>
      <w:tr w:rsidR="006B0FB0" w:rsidRPr="00DB4833" w14:paraId="36D79C9F" w14:textId="77777777" w:rsidTr="00297C96">
        <w:trPr>
          <w:jc w:val="center"/>
        </w:trPr>
        <w:tc>
          <w:tcPr>
            <w:tcW w:w="561" w:type="dxa"/>
            <w:gridSpan w:val="4"/>
            <w:tcBorders>
              <w:top w:val="single" w:sz="4" w:space="0" w:color="auto"/>
            </w:tcBorders>
            <w:shd w:val="clear" w:color="auto" w:fill="FFFFFF"/>
          </w:tcPr>
          <w:p w14:paraId="0F7F346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65" w:type="dxa"/>
            <w:gridSpan w:val="7"/>
            <w:tcBorders>
              <w:top w:val="single" w:sz="4" w:space="0" w:color="auto"/>
              <w:left w:val="single" w:sz="4" w:space="0" w:color="auto"/>
            </w:tcBorders>
            <w:shd w:val="clear" w:color="auto" w:fill="FFFFFF"/>
          </w:tcPr>
          <w:p w14:paraId="1E0B490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2.11.</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Գործողության ժամանակահատված (ccdo:ValidityPeriodDetails)</w:t>
            </w:r>
          </w:p>
        </w:tc>
        <w:tc>
          <w:tcPr>
            <w:tcW w:w="3612" w:type="dxa"/>
            <w:gridSpan w:val="2"/>
            <w:tcBorders>
              <w:top w:val="single" w:sz="4" w:space="0" w:color="auto"/>
              <w:left w:val="single" w:sz="4" w:space="0" w:color="auto"/>
            </w:tcBorders>
            <w:shd w:val="clear" w:color="auto" w:fill="FFFFFF"/>
            <w:vAlign w:val="center"/>
          </w:tcPr>
          <w:p w14:paraId="31FCC4E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ռեսուրսի (ռեեստրի, ցանկի, տվյալների բազայի) գրառման գործողության ժամկետ</w:t>
            </w:r>
          </w:p>
        </w:tc>
        <w:tc>
          <w:tcPr>
            <w:tcW w:w="2093" w:type="dxa"/>
            <w:gridSpan w:val="2"/>
            <w:tcBorders>
              <w:top w:val="single" w:sz="4" w:space="0" w:color="auto"/>
              <w:left w:val="single" w:sz="4" w:space="0" w:color="auto"/>
            </w:tcBorders>
            <w:shd w:val="clear" w:color="auto" w:fill="FFFFFF"/>
          </w:tcPr>
          <w:p w14:paraId="491A3FA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M.CDE.00033</w:t>
            </w:r>
          </w:p>
        </w:tc>
        <w:tc>
          <w:tcPr>
            <w:tcW w:w="4039" w:type="dxa"/>
            <w:tcBorders>
              <w:top w:val="single" w:sz="4" w:space="0" w:color="auto"/>
              <w:left w:val="single" w:sz="4" w:space="0" w:color="auto"/>
            </w:tcBorders>
            <w:shd w:val="clear" w:color="auto" w:fill="FFFFFF"/>
            <w:vAlign w:val="center"/>
          </w:tcPr>
          <w:p w14:paraId="0F081DC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ссdо:РеriodDetailsТуре (М.СDТ.00026)</w:t>
            </w:r>
          </w:p>
          <w:p w14:paraId="456AC1F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Որոշվում է ներդրված տարրերի արժեքների տարածքներով</w:t>
            </w:r>
          </w:p>
        </w:tc>
        <w:tc>
          <w:tcPr>
            <w:tcW w:w="839" w:type="dxa"/>
            <w:tcBorders>
              <w:top w:val="single" w:sz="4" w:space="0" w:color="auto"/>
              <w:left w:val="single" w:sz="4" w:space="0" w:color="auto"/>
              <w:right w:val="single" w:sz="4" w:space="0" w:color="auto"/>
            </w:tcBorders>
            <w:shd w:val="clear" w:color="auto" w:fill="FFFFFF"/>
          </w:tcPr>
          <w:p w14:paraId="2BA011C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17F7B916" w14:textId="77777777" w:rsidTr="00297C96">
        <w:trPr>
          <w:jc w:val="center"/>
        </w:trPr>
        <w:tc>
          <w:tcPr>
            <w:tcW w:w="842" w:type="dxa"/>
            <w:gridSpan w:val="7"/>
            <w:tcBorders>
              <w:top w:val="single" w:sz="4" w:space="0" w:color="auto"/>
            </w:tcBorders>
            <w:shd w:val="clear" w:color="auto" w:fill="FFFFFF"/>
          </w:tcPr>
          <w:p w14:paraId="08A04D9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84" w:type="dxa"/>
            <w:gridSpan w:val="4"/>
            <w:tcBorders>
              <w:top w:val="single" w:sz="4" w:space="0" w:color="auto"/>
              <w:left w:val="single" w:sz="4" w:space="0" w:color="auto"/>
            </w:tcBorders>
            <w:shd w:val="clear" w:color="auto" w:fill="FFFFFF"/>
          </w:tcPr>
          <w:p w14:paraId="08CE4F50" w14:textId="4FAE5AB7" w:rsidR="0050275E"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 </w:t>
            </w:r>
            <w:r w:rsidR="00591054" w:rsidRPr="00DB4833">
              <w:rPr>
                <w:rStyle w:val="Bodytext212pt"/>
                <w:rFonts w:ascii="Sylfaen" w:hAnsi="Sylfaen"/>
              </w:rPr>
              <w:t>1.</w:t>
            </w:r>
            <w:r w:rsidR="00120528" w:rsidRPr="00DB4833">
              <w:rPr>
                <w:rStyle w:val="Bodytext212pt"/>
                <w:rFonts w:ascii="Sylfaen" w:hAnsi="Sylfaen"/>
              </w:rPr>
              <w:t xml:space="preserve"> </w:t>
            </w:r>
            <w:r w:rsidRPr="00DB4833">
              <w:rPr>
                <w:rStyle w:val="Bodytext212pt"/>
                <w:rFonts w:ascii="Sylfaen" w:hAnsi="Sylfaen"/>
              </w:rPr>
              <w:t xml:space="preserve">Մեկնարկի ամսաթիվ </w:t>
            </w:r>
            <w:r w:rsidR="00EC6369">
              <w:rPr>
                <w:rStyle w:val="Bodytext212pt"/>
                <w:rFonts w:ascii="Sylfaen" w:hAnsi="Sylfaen"/>
              </w:rPr>
              <w:t>և</w:t>
            </w:r>
            <w:r w:rsidRPr="00DB4833">
              <w:rPr>
                <w:rStyle w:val="Bodytext212pt"/>
                <w:rFonts w:ascii="Sylfaen" w:hAnsi="Sylfaen"/>
              </w:rPr>
              <w:t xml:space="preserve"> ժամ (csdo:</w:t>
            </w:r>
            <w:r w:rsidR="00505133" w:rsidRPr="00DB4833">
              <w:rPr>
                <w:rStyle w:val="Bodytext212pt"/>
                <w:rFonts w:ascii="Sylfaen" w:hAnsi="Sylfaen"/>
              </w:rPr>
              <w:t>Start</w:t>
            </w:r>
            <w:r w:rsidRPr="00DB4833">
              <w:rPr>
                <w:rStyle w:val="Bodytext212pt"/>
                <w:rFonts w:ascii="Sylfaen" w:hAnsi="Sylfaen"/>
              </w:rPr>
              <w:t>DateTime)</w:t>
            </w:r>
          </w:p>
        </w:tc>
        <w:tc>
          <w:tcPr>
            <w:tcW w:w="3612" w:type="dxa"/>
            <w:gridSpan w:val="2"/>
            <w:tcBorders>
              <w:top w:val="single" w:sz="4" w:space="0" w:color="auto"/>
              <w:left w:val="single" w:sz="4" w:space="0" w:color="auto"/>
            </w:tcBorders>
            <w:shd w:val="clear" w:color="auto" w:fill="FFFFFF"/>
          </w:tcPr>
          <w:p w14:paraId="6DC56A48" w14:textId="63D0E3C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գործողությ</w:t>
            </w:r>
            <w:r w:rsidR="00505133" w:rsidRPr="00DB4833">
              <w:rPr>
                <w:rStyle w:val="Bodytext212pt"/>
                <w:rFonts w:ascii="Sylfaen" w:hAnsi="Sylfaen"/>
              </w:rPr>
              <w:t>ու</w:t>
            </w:r>
            <w:r w:rsidRPr="00DB4833">
              <w:rPr>
                <w:rStyle w:val="Bodytext212pt"/>
                <w:rFonts w:ascii="Sylfaen" w:hAnsi="Sylfaen"/>
              </w:rPr>
              <w:t>ն</w:t>
            </w:r>
            <w:r w:rsidR="00233C72" w:rsidRPr="00DB4833">
              <w:rPr>
                <w:rStyle w:val="Bodytext212pt"/>
                <w:rFonts w:ascii="Sylfaen" w:hAnsi="Sylfaen"/>
              </w:rPr>
              <w:t>ն</w:t>
            </w:r>
            <w:r w:rsidRPr="00DB4833">
              <w:rPr>
                <w:rStyle w:val="Bodytext212pt"/>
                <w:rFonts w:ascii="Sylfaen" w:hAnsi="Sylfaen"/>
              </w:rPr>
              <w:t xml:space="preserve"> սկսելու ամսաթիվ </w:t>
            </w:r>
            <w:r w:rsidR="00EC6369">
              <w:rPr>
                <w:rStyle w:val="Bodytext212pt"/>
                <w:rFonts w:ascii="Sylfaen" w:hAnsi="Sylfaen"/>
              </w:rPr>
              <w:t>և</w:t>
            </w:r>
            <w:r w:rsidRPr="00DB4833">
              <w:rPr>
                <w:rStyle w:val="Bodytext212pt"/>
                <w:rFonts w:ascii="Sylfaen" w:hAnsi="Sylfaen"/>
              </w:rPr>
              <w:t xml:space="preserve"> ժամ</w:t>
            </w:r>
          </w:p>
        </w:tc>
        <w:tc>
          <w:tcPr>
            <w:tcW w:w="2093" w:type="dxa"/>
            <w:gridSpan w:val="2"/>
            <w:tcBorders>
              <w:top w:val="single" w:sz="4" w:space="0" w:color="auto"/>
              <w:left w:val="single" w:sz="4" w:space="0" w:color="auto"/>
            </w:tcBorders>
            <w:shd w:val="clear" w:color="auto" w:fill="FFFFFF"/>
          </w:tcPr>
          <w:p w14:paraId="498B2B2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M.SDE.00133</w:t>
            </w:r>
          </w:p>
        </w:tc>
        <w:tc>
          <w:tcPr>
            <w:tcW w:w="4039" w:type="dxa"/>
            <w:tcBorders>
              <w:top w:val="single" w:sz="4" w:space="0" w:color="auto"/>
              <w:left w:val="single" w:sz="4" w:space="0" w:color="auto"/>
            </w:tcBorders>
            <w:shd w:val="clear" w:color="auto" w:fill="FFFFFF"/>
            <w:vAlign w:val="center"/>
          </w:tcPr>
          <w:p w14:paraId="7B03D06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bdt:DatеТimeТуре (М.BDT.00006)</w:t>
            </w:r>
          </w:p>
          <w:p w14:paraId="5C5E2F8B" w14:textId="32BC18ED"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2452CFB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6DF5C75A" w14:textId="77777777" w:rsidTr="00297C96">
        <w:trPr>
          <w:jc w:val="center"/>
        </w:trPr>
        <w:tc>
          <w:tcPr>
            <w:tcW w:w="842" w:type="dxa"/>
            <w:gridSpan w:val="7"/>
            <w:shd w:val="clear" w:color="auto" w:fill="FFFFFF"/>
          </w:tcPr>
          <w:p w14:paraId="1584426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184" w:type="dxa"/>
            <w:gridSpan w:val="4"/>
            <w:tcBorders>
              <w:top w:val="single" w:sz="4" w:space="0" w:color="auto"/>
              <w:left w:val="single" w:sz="4" w:space="0" w:color="auto"/>
            </w:tcBorders>
            <w:shd w:val="clear" w:color="auto" w:fill="FFFFFF"/>
          </w:tcPr>
          <w:p w14:paraId="0DF45937" w14:textId="437BFAEE"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Ավարտի ամսաթիվ </w:t>
            </w:r>
            <w:r w:rsidR="00EC6369">
              <w:rPr>
                <w:rStyle w:val="Bodytext212pt"/>
                <w:rFonts w:ascii="Sylfaen" w:hAnsi="Sylfaen"/>
              </w:rPr>
              <w:t>և</w:t>
            </w:r>
            <w:r w:rsidRPr="00DB4833">
              <w:rPr>
                <w:rStyle w:val="Bodytext212pt"/>
                <w:rFonts w:ascii="Sylfaen" w:hAnsi="Sylfaen"/>
              </w:rPr>
              <w:t xml:space="preserve"> ժամ (csdo:EndDateTime)</w:t>
            </w:r>
          </w:p>
        </w:tc>
        <w:tc>
          <w:tcPr>
            <w:tcW w:w="3612" w:type="dxa"/>
            <w:gridSpan w:val="2"/>
            <w:tcBorders>
              <w:top w:val="single" w:sz="4" w:space="0" w:color="auto"/>
              <w:left w:val="single" w:sz="4" w:space="0" w:color="auto"/>
            </w:tcBorders>
            <w:shd w:val="clear" w:color="auto" w:fill="FFFFFF"/>
          </w:tcPr>
          <w:p w14:paraId="720F46C1" w14:textId="3A368E44"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գործողության ավարտի ամսաթիվ </w:t>
            </w:r>
            <w:r w:rsidR="00EC6369">
              <w:rPr>
                <w:rStyle w:val="Bodytext212pt"/>
                <w:rFonts w:ascii="Sylfaen" w:hAnsi="Sylfaen"/>
              </w:rPr>
              <w:t>և</w:t>
            </w:r>
            <w:r w:rsidRPr="00DB4833">
              <w:rPr>
                <w:rStyle w:val="Bodytext212pt"/>
                <w:rFonts w:ascii="Sylfaen" w:hAnsi="Sylfaen"/>
              </w:rPr>
              <w:t xml:space="preserve"> ժամ</w:t>
            </w:r>
          </w:p>
        </w:tc>
        <w:tc>
          <w:tcPr>
            <w:tcW w:w="2093" w:type="dxa"/>
            <w:gridSpan w:val="2"/>
            <w:tcBorders>
              <w:top w:val="single" w:sz="4" w:space="0" w:color="auto"/>
              <w:left w:val="single" w:sz="4" w:space="0" w:color="auto"/>
            </w:tcBorders>
            <w:shd w:val="clear" w:color="auto" w:fill="FFFFFF"/>
          </w:tcPr>
          <w:p w14:paraId="4F1A47A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M.SDE.00134</w:t>
            </w:r>
          </w:p>
        </w:tc>
        <w:tc>
          <w:tcPr>
            <w:tcW w:w="4039" w:type="dxa"/>
            <w:tcBorders>
              <w:top w:val="single" w:sz="4" w:space="0" w:color="auto"/>
              <w:left w:val="single" w:sz="4" w:space="0" w:color="auto"/>
            </w:tcBorders>
            <w:shd w:val="clear" w:color="auto" w:fill="FFFFFF"/>
            <w:vAlign w:val="center"/>
          </w:tcPr>
          <w:p w14:paraId="3E3BE77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bdt:DateTimeТуре (М.BDT.00006)</w:t>
            </w:r>
          </w:p>
          <w:p w14:paraId="1B2B0471" w14:textId="48FBA4F3"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right w:val="single" w:sz="4" w:space="0" w:color="auto"/>
            </w:tcBorders>
            <w:shd w:val="clear" w:color="auto" w:fill="FFFFFF"/>
          </w:tcPr>
          <w:p w14:paraId="5C561879"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r w:rsidR="006B0FB0" w:rsidRPr="00DB4833" w14:paraId="5837A230" w14:textId="77777777" w:rsidTr="00297C96">
        <w:trPr>
          <w:jc w:val="center"/>
        </w:trPr>
        <w:tc>
          <w:tcPr>
            <w:tcW w:w="561" w:type="dxa"/>
            <w:gridSpan w:val="4"/>
            <w:shd w:val="clear" w:color="auto" w:fill="FFFFFF"/>
          </w:tcPr>
          <w:p w14:paraId="08EDA908"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3465" w:type="dxa"/>
            <w:gridSpan w:val="7"/>
            <w:tcBorders>
              <w:top w:val="single" w:sz="4" w:space="0" w:color="auto"/>
              <w:left w:val="single" w:sz="4" w:space="0" w:color="auto"/>
              <w:bottom w:val="single" w:sz="4" w:space="0" w:color="auto"/>
            </w:tcBorders>
            <w:shd w:val="clear" w:color="auto" w:fill="FFFFFF"/>
            <w:vAlign w:val="center"/>
          </w:tcPr>
          <w:p w14:paraId="207A4996" w14:textId="3B27660F"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2.11.</w:t>
            </w:r>
            <w:r w:rsidR="00591054" w:rsidRPr="00DB4833">
              <w:rPr>
                <w:rStyle w:val="Bodytext212pt"/>
                <w:rFonts w:ascii="Sylfaen" w:hAnsi="Sylfaen"/>
              </w:rPr>
              <w:t>2.</w:t>
            </w:r>
            <w:r w:rsidR="00120528" w:rsidRPr="00DB4833">
              <w:rPr>
                <w:rStyle w:val="Bodytext212pt"/>
                <w:rFonts w:ascii="Sylfaen" w:hAnsi="Sylfaen"/>
              </w:rPr>
              <w:t xml:space="preserve"> </w:t>
            </w:r>
            <w:r w:rsidRPr="00DB4833">
              <w:rPr>
                <w:rStyle w:val="Bodytext212pt"/>
                <w:rFonts w:ascii="Sylfaen" w:hAnsi="Sylfaen"/>
              </w:rPr>
              <w:t xml:space="preserve">Թարմացման ամսաթիվ </w:t>
            </w:r>
            <w:r w:rsidR="00EC6369">
              <w:rPr>
                <w:rStyle w:val="Bodytext212pt"/>
                <w:rFonts w:ascii="Sylfaen" w:hAnsi="Sylfaen"/>
              </w:rPr>
              <w:t>և</w:t>
            </w:r>
            <w:r w:rsidRPr="00DB4833">
              <w:rPr>
                <w:rStyle w:val="Bodytext212pt"/>
                <w:rFonts w:ascii="Sylfaen" w:hAnsi="Sylfaen"/>
              </w:rPr>
              <w:t xml:space="preserve"> ժամ</w:t>
            </w:r>
          </w:p>
          <w:p w14:paraId="0E65C36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(csdo:UpdateDateTime)</w:t>
            </w:r>
          </w:p>
        </w:tc>
        <w:tc>
          <w:tcPr>
            <w:tcW w:w="3612" w:type="dxa"/>
            <w:gridSpan w:val="2"/>
            <w:tcBorders>
              <w:top w:val="single" w:sz="4" w:space="0" w:color="auto"/>
              <w:left w:val="single" w:sz="4" w:space="0" w:color="auto"/>
              <w:bottom w:val="single" w:sz="4" w:space="0" w:color="auto"/>
            </w:tcBorders>
            <w:shd w:val="clear" w:color="auto" w:fill="FFFFFF"/>
            <w:vAlign w:val="center"/>
          </w:tcPr>
          <w:p w14:paraId="71052971" w14:textId="4C9035B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ընդհանուր ռեսուրսի (ռեեստրի, ցանկի, տվյալների բազայի) գրառման թարմացման ամսաթիվ </w:t>
            </w:r>
            <w:r w:rsidR="00EC6369">
              <w:rPr>
                <w:rStyle w:val="Bodytext212pt"/>
                <w:rFonts w:ascii="Sylfaen" w:hAnsi="Sylfaen"/>
              </w:rPr>
              <w:t>և</w:t>
            </w:r>
            <w:r w:rsidRPr="00DB4833">
              <w:rPr>
                <w:rStyle w:val="Bodytext212pt"/>
                <w:rFonts w:ascii="Sylfaen" w:hAnsi="Sylfaen"/>
              </w:rPr>
              <w:t xml:space="preserve"> ժամ</w:t>
            </w:r>
          </w:p>
        </w:tc>
        <w:tc>
          <w:tcPr>
            <w:tcW w:w="2093" w:type="dxa"/>
            <w:gridSpan w:val="2"/>
            <w:tcBorders>
              <w:top w:val="single" w:sz="4" w:space="0" w:color="auto"/>
              <w:left w:val="single" w:sz="4" w:space="0" w:color="auto"/>
              <w:bottom w:val="single" w:sz="4" w:space="0" w:color="auto"/>
            </w:tcBorders>
            <w:shd w:val="clear" w:color="auto" w:fill="FFFFFF"/>
          </w:tcPr>
          <w:p w14:paraId="6E13BFA5"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M.SDE.00079</w:t>
            </w:r>
          </w:p>
          <w:p w14:paraId="06AC16D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p>
        </w:tc>
        <w:tc>
          <w:tcPr>
            <w:tcW w:w="4039" w:type="dxa"/>
            <w:tcBorders>
              <w:top w:val="single" w:sz="4" w:space="0" w:color="auto"/>
              <w:left w:val="single" w:sz="4" w:space="0" w:color="auto"/>
              <w:bottom w:val="single" w:sz="4" w:space="0" w:color="auto"/>
            </w:tcBorders>
            <w:shd w:val="clear" w:color="auto" w:fill="FFFFFF"/>
            <w:vAlign w:val="center"/>
          </w:tcPr>
          <w:p w14:paraId="12F5710E"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bdt:DateTimeТуре (М.BDT.00006)</w:t>
            </w:r>
          </w:p>
          <w:p w14:paraId="6CFEE0FA" w14:textId="77BFDA41"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Ամսաթվի </w:t>
            </w:r>
            <w:r w:rsidR="00EC6369">
              <w:rPr>
                <w:rStyle w:val="Bodytext212pt"/>
                <w:rFonts w:ascii="Sylfaen" w:hAnsi="Sylfaen"/>
              </w:rPr>
              <w:t>և</w:t>
            </w:r>
            <w:r w:rsidRPr="00DB4833">
              <w:rPr>
                <w:rStyle w:val="Bodytext212pt"/>
                <w:rFonts w:ascii="Sylfaen" w:hAnsi="Sylfaen"/>
              </w:rPr>
              <w:t xml:space="preserve"> ժամի նշում՝ ԳՕՍՏ ԻՍՕ 8601-2001</w:t>
            </w:r>
            <w:r w:rsidR="004B708D" w:rsidRPr="00DB4833">
              <w:rPr>
                <w:rStyle w:val="Bodytext212pt"/>
                <w:rFonts w:ascii="Sylfaen" w:hAnsi="Sylfaen"/>
              </w:rPr>
              <w:t>-</w:t>
            </w:r>
            <w:r w:rsidRPr="00DB4833">
              <w:rPr>
                <w:rStyle w:val="Bodytext212pt"/>
                <w:rFonts w:ascii="Sylfaen" w:hAnsi="Sylfaen"/>
              </w:rPr>
              <w:t>ին համապատասխան</w:t>
            </w:r>
          </w:p>
        </w:tc>
        <w:tc>
          <w:tcPr>
            <w:tcW w:w="839" w:type="dxa"/>
            <w:tcBorders>
              <w:top w:val="single" w:sz="4" w:space="0" w:color="auto"/>
              <w:left w:val="single" w:sz="4" w:space="0" w:color="auto"/>
              <w:bottom w:val="single" w:sz="4" w:space="0" w:color="auto"/>
              <w:right w:val="single" w:sz="4" w:space="0" w:color="auto"/>
            </w:tcBorders>
            <w:shd w:val="clear" w:color="auto" w:fill="FFFFFF"/>
          </w:tcPr>
          <w:p w14:paraId="0909CE2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0..1</w:t>
            </w:r>
          </w:p>
        </w:tc>
      </w:tr>
    </w:tbl>
    <w:p w14:paraId="6955DF5B" w14:textId="77777777" w:rsidR="006B0FB0" w:rsidRPr="00DB4833" w:rsidRDefault="006B0FB0" w:rsidP="009B6BDF">
      <w:pPr>
        <w:spacing w:after="160" w:line="360" w:lineRule="auto"/>
        <w:ind w:right="-8"/>
      </w:pPr>
    </w:p>
    <w:p w14:paraId="1E6690AF" w14:textId="77777777" w:rsidR="006B0FB0" w:rsidRPr="00DB4833" w:rsidRDefault="006B0FB0" w:rsidP="009B6BDF">
      <w:pPr>
        <w:spacing w:after="160" w:line="360" w:lineRule="auto"/>
        <w:ind w:right="-8"/>
      </w:pPr>
    </w:p>
    <w:p w14:paraId="5FC94F42" w14:textId="77777777" w:rsidR="006B0FB0" w:rsidRPr="00DB4833" w:rsidRDefault="006B0FB0" w:rsidP="009B6BDF">
      <w:pPr>
        <w:spacing w:after="160" w:line="360" w:lineRule="auto"/>
        <w:ind w:right="-8"/>
        <w:sectPr w:rsidR="006B0FB0" w:rsidRPr="00DB4833" w:rsidSect="00CA7E9B">
          <w:headerReference w:type="default" r:id="rId34"/>
          <w:headerReference w:type="first" r:id="rId35"/>
          <w:type w:val="nextColumn"/>
          <w:pgSz w:w="16840" w:h="11900" w:orient="landscape"/>
          <w:pgMar w:top="1418" w:right="1418" w:bottom="1418" w:left="1418" w:header="0" w:footer="6" w:gutter="0"/>
          <w:cols w:space="720"/>
          <w:noEndnote/>
          <w:docGrid w:linePitch="360"/>
        </w:sectPr>
      </w:pPr>
    </w:p>
    <w:p w14:paraId="48F26DF8" w14:textId="77777777" w:rsidR="006B0FB0" w:rsidRPr="00DB4833" w:rsidRDefault="006B0FB0" w:rsidP="00297C96">
      <w:pPr>
        <w:pStyle w:val="Bodytext20"/>
        <w:shd w:val="clear" w:color="auto" w:fill="auto"/>
        <w:spacing w:before="0" w:after="160" w:line="360" w:lineRule="auto"/>
        <w:ind w:left="4536" w:right="-8" w:firstLine="0"/>
        <w:jc w:val="center"/>
        <w:rPr>
          <w:rFonts w:ascii="Sylfaen" w:hAnsi="Sylfaen"/>
          <w:sz w:val="24"/>
          <w:szCs w:val="24"/>
        </w:rPr>
      </w:pPr>
      <w:r w:rsidRPr="00DB4833">
        <w:rPr>
          <w:rFonts w:ascii="Sylfaen" w:hAnsi="Sylfaen"/>
          <w:sz w:val="24"/>
          <w:szCs w:val="24"/>
        </w:rPr>
        <w:lastRenderedPageBreak/>
        <w:t>ՀԱՍՏԱՏՎԱԾ Է</w:t>
      </w:r>
      <w:r w:rsidR="00297C96" w:rsidRPr="00DB4833">
        <w:rPr>
          <w:rFonts w:ascii="Sylfaen" w:hAnsi="Sylfaen"/>
          <w:sz w:val="24"/>
          <w:szCs w:val="24"/>
        </w:rPr>
        <w:br/>
      </w:r>
      <w:r w:rsidR="00066624" w:rsidRPr="00DB4833">
        <w:rPr>
          <w:rFonts w:ascii="Sylfaen" w:hAnsi="Sylfaen"/>
          <w:sz w:val="24"/>
          <w:szCs w:val="24"/>
        </w:rPr>
        <w:t>Եվրասիական տնտեսական հանձնաժողովի կոլեգիայի</w:t>
      </w:r>
      <w:r w:rsidR="00297C96" w:rsidRPr="00DB4833">
        <w:rPr>
          <w:rFonts w:ascii="Sylfaen" w:hAnsi="Sylfaen"/>
          <w:sz w:val="24"/>
          <w:szCs w:val="24"/>
        </w:rPr>
        <w:br/>
      </w:r>
      <w:r w:rsidRPr="00DB4833">
        <w:rPr>
          <w:rFonts w:ascii="Sylfaen" w:hAnsi="Sylfaen"/>
          <w:sz w:val="24"/>
          <w:szCs w:val="24"/>
        </w:rPr>
        <w:t>2015 թվականի սեպտեմբերի 1</w:t>
      </w:r>
      <w:r w:rsidR="004B708D" w:rsidRPr="00DB4833">
        <w:rPr>
          <w:rFonts w:ascii="Sylfaen" w:hAnsi="Sylfaen"/>
          <w:sz w:val="24"/>
          <w:szCs w:val="24"/>
        </w:rPr>
        <w:t>-</w:t>
      </w:r>
      <w:r w:rsidRPr="00DB4833">
        <w:rPr>
          <w:rFonts w:ascii="Sylfaen" w:hAnsi="Sylfaen"/>
          <w:sz w:val="24"/>
          <w:szCs w:val="24"/>
        </w:rPr>
        <w:t>ի</w:t>
      </w:r>
      <w:r w:rsidR="00297C96" w:rsidRPr="00DB4833">
        <w:rPr>
          <w:rFonts w:ascii="Sylfaen" w:hAnsi="Sylfaen"/>
          <w:sz w:val="24"/>
          <w:szCs w:val="24"/>
        </w:rPr>
        <w:br/>
      </w:r>
      <w:r w:rsidR="00505133" w:rsidRPr="00DB4833">
        <w:rPr>
          <w:rFonts w:ascii="Sylfaen" w:hAnsi="Sylfaen"/>
          <w:sz w:val="24"/>
          <w:szCs w:val="24"/>
        </w:rPr>
        <w:t>թիվ 105 որոշմամբ</w:t>
      </w:r>
    </w:p>
    <w:p w14:paraId="17719884" w14:textId="77777777" w:rsidR="006B0FB0" w:rsidRPr="00DB4833" w:rsidRDefault="006B0FB0" w:rsidP="009B6BDF">
      <w:pPr>
        <w:pStyle w:val="Bodytext30"/>
        <w:shd w:val="clear" w:color="auto" w:fill="auto"/>
        <w:spacing w:after="160" w:line="360" w:lineRule="auto"/>
        <w:ind w:right="-8"/>
        <w:rPr>
          <w:rStyle w:val="Bodytext3Spacing2pt"/>
          <w:rFonts w:ascii="Sylfaen" w:hAnsi="Sylfaen"/>
          <w:b/>
          <w:bCs/>
          <w:spacing w:val="0"/>
          <w:sz w:val="24"/>
          <w:szCs w:val="24"/>
        </w:rPr>
      </w:pPr>
    </w:p>
    <w:p w14:paraId="7BF4B61F" w14:textId="77777777" w:rsidR="006B0FB0" w:rsidRPr="00DB4833" w:rsidRDefault="006B0FB0" w:rsidP="009B6BDF">
      <w:pPr>
        <w:pStyle w:val="Bodytext30"/>
        <w:shd w:val="clear" w:color="auto" w:fill="auto"/>
        <w:spacing w:after="160" w:line="360" w:lineRule="auto"/>
        <w:ind w:right="-8"/>
        <w:rPr>
          <w:rFonts w:ascii="Sylfaen" w:hAnsi="Sylfaen"/>
          <w:b w:val="0"/>
          <w:sz w:val="24"/>
          <w:szCs w:val="24"/>
        </w:rPr>
      </w:pPr>
      <w:r w:rsidRPr="00DB4833">
        <w:rPr>
          <w:rStyle w:val="Bodytext3Spacing2pt"/>
          <w:rFonts w:ascii="Sylfaen" w:hAnsi="Sylfaen"/>
          <w:b/>
          <w:spacing w:val="0"/>
          <w:sz w:val="24"/>
          <w:szCs w:val="24"/>
        </w:rPr>
        <w:t>ԿԱՐԳ</w:t>
      </w:r>
    </w:p>
    <w:p w14:paraId="75FBCFF9" w14:textId="38BAD87B" w:rsidR="006B0FB0" w:rsidRPr="00DB4833" w:rsidRDefault="006B0FB0" w:rsidP="009B6BDF">
      <w:pPr>
        <w:pStyle w:val="Bodytext30"/>
        <w:shd w:val="clear" w:color="auto" w:fill="auto"/>
        <w:spacing w:after="160" w:line="360" w:lineRule="auto"/>
        <w:ind w:right="-8"/>
        <w:rPr>
          <w:rFonts w:ascii="Sylfaen" w:hAnsi="Sylfaen"/>
          <w:sz w:val="24"/>
          <w:szCs w:val="24"/>
        </w:rPr>
      </w:pPr>
      <w:r w:rsidRPr="00DB4833">
        <w:rPr>
          <w:rFonts w:ascii="Sylfaen" w:hAnsi="Sylfaen"/>
          <w:sz w:val="24"/>
          <w:szCs w:val="24"/>
        </w:rPr>
        <w:t>«Մաքսային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գործընթացին միանալու</w:t>
      </w:r>
    </w:p>
    <w:p w14:paraId="58668874"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p>
    <w:p w14:paraId="708DB3DD"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 Ընդհանուր դրույթներ</w:t>
      </w:r>
    </w:p>
    <w:p w14:paraId="073A0A71" w14:textId="3E3FC784"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AD091A" w:rsidRPr="00DB4833">
        <w:rPr>
          <w:rFonts w:ascii="Sylfaen" w:hAnsi="Sylfaen"/>
          <w:sz w:val="24"/>
          <w:szCs w:val="24"/>
        </w:rPr>
        <w:tab/>
      </w:r>
      <w:r w:rsidR="006B0FB0" w:rsidRPr="00DB4833">
        <w:rPr>
          <w:rFonts w:ascii="Sylfaen" w:hAnsi="Sylfaen"/>
          <w:sz w:val="24"/>
          <w:szCs w:val="24"/>
        </w:rPr>
        <w:t xml:space="preserve">Սույն </w:t>
      </w:r>
      <w:r w:rsidR="00233C72" w:rsidRPr="00DB4833">
        <w:rPr>
          <w:rFonts w:ascii="Sylfaen" w:hAnsi="Sylfaen"/>
          <w:sz w:val="24"/>
          <w:szCs w:val="24"/>
        </w:rPr>
        <w:t>կ</w:t>
      </w:r>
      <w:r w:rsidR="006B0FB0" w:rsidRPr="00DB4833">
        <w:rPr>
          <w:rFonts w:ascii="Sylfaen" w:hAnsi="Sylfaen"/>
          <w:sz w:val="24"/>
          <w:szCs w:val="24"/>
        </w:rPr>
        <w:t>արգը մշակվել է Եվրասիական տնտեսական միության իրավունքի մաս կազմող հետ</w:t>
      </w:r>
      <w:r w:rsidR="00EC6369">
        <w:rPr>
          <w:rFonts w:ascii="Sylfaen" w:hAnsi="Sylfaen"/>
          <w:sz w:val="24"/>
          <w:szCs w:val="24"/>
        </w:rPr>
        <w:t>և</w:t>
      </w:r>
      <w:r w:rsidR="006B0FB0" w:rsidRPr="00DB4833">
        <w:rPr>
          <w:rFonts w:ascii="Sylfaen" w:hAnsi="Sylfaen"/>
          <w:sz w:val="24"/>
          <w:szCs w:val="24"/>
        </w:rPr>
        <w:t>յալ ակտերին համապատասխան՝</w:t>
      </w:r>
    </w:p>
    <w:p w14:paraId="58AF4CEB"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միության մասին» 2014 թվականի մայիսի 29-ի պայմանագիր.</w:t>
      </w:r>
    </w:p>
    <w:p w14:paraId="5826B23B" w14:textId="4D1B8F1B"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տեղեկատվական փոխգործակցությունը կանոնակարգող տեխնոլոգիական փաստաթղթերի մասին» թիվ 200 որոշում.</w:t>
      </w:r>
    </w:p>
    <w:p w14:paraId="5F90599F" w14:textId="048340BE" w:rsidR="006B0FB0" w:rsidRPr="00DB4833" w:rsidRDefault="00B72297"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2015 թվականի ապրիլի 14-ի</w:t>
      </w:r>
      <w:r w:rsidR="00505133" w:rsidRPr="00DB4833">
        <w:rPr>
          <w:rFonts w:ascii="Sylfaen" w:hAnsi="Sylfaen"/>
          <w:sz w:val="24"/>
          <w:szCs w:val="24"/>
        </w:rPr>
        <w:t xml:space="preserve"> </w:t>
      </w:r>
      <w:r w:rsidR="006B0FB0" w:rsidRPr="00DB4833">
        <w:rPr>
          <w:rFonts w:ascii="Sylfaen" w:hAnsi="Sylfaen"/>
          <w:sz w:val="24"/>
          <w:szCs w:val="24"/>
        </w:rPr>
        <w:t xml:space="preserve">«Եվրասիական տնտեսական միության շրջանակներում ընդհանուր գործընթացների ցանկի </w:t>
      </w:r>
      <w:r w:rsidR="00EC6369">
        <w:rPr>
          <w:rFonts w:ascii="Sylfaen" w:hAnsi="Sylfaen"/>
          <w:sz w:val="24"/>
          <w:szCs w:val="24"/>
        </w:rPr>
        <w:t>և</w:t>
      </w:r>
      <w:r w:rsidR="006B0FB0" w:rsidRPr="00DB483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w:t>
      </w:r>
      <w:r w:rsidR="006B0FB0" w:rsidRPr="00DB4833">
        <w:rPr>
          <w:rFonts w:ascii="Sylfaen" w:hAnsi="Sylfaen"/>
          <w:sz w:val="24"/>
          <w:szCs w:val="24"/>
        </w:rPr>
        <w:lastRenderedPageBreak/>
        <w:t>թիվ 29 որոշում.</w:t>
      </w:r>
    </w:p>
    <w:p w14:paraId="3FCB20F2" w14:textId="464F0328" w:rsidR="006B0FB0" w:rsidRPr="00DB4833" w:rsidRDefault="000B6227"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Եվրասիական տնտեսական հանձնաժողովի կոլեգիայի 2015 թվականի հունիսի 9</w:t>
      </w:r>
      <w:r w:rsidR="004B708D" w:rsidRPr="00DB4833">
        <w:rPr>
          <w:rFonts w:ascii="Sylfaen" w:hAnsi="Sylfaen"/>
          <w:sz w:val="24"/>
          <w:szCs w:val="24"/>
        </w:rPr>
        <w:t>-</w:t>
      </w:r>
      <w:r w:rsidRPr="00DB4833">
        <w:rPr>
          <w:rFonts w:ascii="Sylfaen" w:hAnsi="Sylfaen"/>
          <w:sz w:val="24"/>
          <w:szCs w:val="24"/>
        </w:rPr>
        <w:t xml:space="preserve">ի </w:t>
      </w:r>
      <w:r w:rsidR="006B0FB0" w:rsidRPr="00DB4833">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EC6369">
        <w:rPr>
          <w:rFonts w:ascii="Sylfaen" w:hAnsi="Sylfaen"/>
          <w:sz w:val="24"/>
          <w:szCs w:val="24"/>
        </w:rPr>
        <w:t>և</w:t>
      </w:r>
      <w:r w:rsidR="006B0FB0" w:rsidRPr="00DB4833">
        <w:rPr>
          <w:rFonts w:ascii="Sylfaen" w:hAnsi="Sylfaen"/>
          <w:sz w:val="24"/>
          <w:szCs w:val="24"/>
        </w:rPr>
        <w:t xml:space="preserve"> նկարագրության մեթոդիկայի մասին» թիվ 63 որոշում։</w:t>
      </w:r>
    </w:p>
    <w:p w14:paraId="6EBBCB3D"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3570CF82"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 Կիրառության ոլորտը</w:t>
      </w:r>
    </w:p>
    <w:p w14:paraId="43D57AE1" w14:textId="0D674A90"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6B0FB0" w:rsidRPr="00DB4833">
        <w:rPr>
          <w:rFonts w:ascii="Sylfaen" w:hAnsi="Sylfaen"/>
          <w:sz w:val="24"/>
          <w:szCs w:val="24"/>
        </w:rPr>
        <w:t xml:space="preserve">Սույն </w:t>
      </w:r>
      <w:r w:rsidR="00233C72" w:rsidRPr="00DB4833">
        <w:rPr>
          <w:rFonts w:ascii="Sylfaen" w:hAnsi="Sylfaen"/>
          <w:sz w:val="24"/>
          <w:szCs w:val="24"/>
        </w:rPr>
        <w:t>կ</w:t>
      </w:r>
      <w:r w:rsidR="006B0FB0" w:rsidRPr="00DB4833">
        <w:rPr>
          <w:rFonts w:ascii="Sylfaen" w:hAnsi="Sylfaen"/>
          <w:sz w:val="24"/>
          <w:szCs w:val="24"/>
        </w:rPr>
        <w:t>արգը սահմանում է տեղեկատվական փոխգործակցությանը ներկայացվող պահանջները</w:t>
      </w:r>
      <w:r w:rsidR="00505133" w:rsidRPr="00DB4833">
        <w:rPr>
          <w:rFonts w:ascii="Sylfaen" w:hAnsi="Sylfaen"/>
          <w:sz w:val="24"/>
          <w:szCs w:val="24"/>
        </w:rPr>
        <w:t>՝</w:t>
      </w:r>
      <w:r w:rsidR="006B0FB0"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006B0FB0" w:rsidRPr="00DB4833">
        <w:rPr>
          <w:rFonts w:ascii="Sylfaen" w:hAnsi="Sylfaen"/>
          <w:sz w:val="24"/>
          <w:szCs w:val="24"/>
        </w:rPr>
        <w:t xml:space="preserve">ավորում, վարում </w:t>
      </w:r>
      <w:r w:rsidR="00EC6369">
        <w:rPr>
          <w:rFonts w:ascii="Sylfaen" w:hAnsi="Sylfaen"/>
          <w:sz w:val="24"/>
          <w:szCs w:val="24"/>
        </w:rPr>
        <w:t>և</w:t>
      </w:r>
      <w:r w:rsidR="006B0FB0" w:rsidRPr="00DB4833">
        <w:rPr>
          <w:rFonts w:ascii="Sylfaen" w:hAnsi="Sylfaen"/>
          <w:sz w:val="24"/>
          <w:szCs w:val="24"/>
        </w:rPr>
        <w:t xml:space="preserve"> օգտագործում» ընդհանուր գործընթացին (այսուհետ՝ ընդհանուր գործընթաց) նոր մասնակցի միանալու դեպքում։</w:t>
      </w:r>
    </w:p>
    <w:p w14:paraId="6FD7DC9B"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3.</w:t>
      </w:r>
      <w:r w:rsidR="00AD091A" w:rsidRPr="00DB4833">
        <w:rPr>
          <w:rFonts w:ascii="Sylfaen" w:hAnsi="Sylfaen"/>
          <w:sz w:val="24"/>
          <w:szCs w:val="24"/>
        </w:rPr>
        <w:tab/>
      </w:r>
      <w:r w:rsidR="006B0FB0" w:rsidRPr="00DB4833">
        <w:rPr>
          <w:rFonts w:ascii="Sylfaen" w:hAnsi="Sylfaen"/>
          <w:sz w:val="24"/>
          <w:szCs w:val="24"/>
        </w:rPr>
        <w:t xml:space="preserve">Սույն </w:t>
      </w:r>
      <w:r w:rsidR="006C5675" w:rsidRPr="00DB4833">
        <w:rPr>
          <w:rFonts w:ascii="Sylfaen" w:hAnsi="Sylfaen"/>
          <w:sz w:val="24"/>
          <w:szCs w:val="24"/>
        </w:rPr>
        <w:t>կ</w:t>
      </w:r>
      <w:r w:rsidR="006B0FB0" w:rsidRPr="00DB4833">
        <w:rPr>
          <w:rFonts w:ascii="Sylfaen" w:hAnsi="Sylfaen"/>
          <w:sz w:val="24"/>
          <w:szCs w:val="24"/>
        </w:rPr>
        <w:t>արգում սահմանված ընթացակարգեր</w:t>
      </w:r>
      <w:r w:rsidR="00505133" w:rsidRPr="00DB4833">
        <w:rPr>
          <w:rFonts w:ascii="Sylfaen" w:hAnsi="Sylfaen"/>
          <w:sz w:val="24"/>
          <w:szCs w:val="24"/>
        </w:rPr>
        <w:t>ն</w:t>
      </w:r>
      <w:r w:rsidR="006B0FB0" w:rsidRPr="00DB4833">
        <w:rPr>
          <w:rFonts w:ascii="Sylfaen" w:hAnsi="Sylfaen"/>
          <w:sz w:val="24"/>
          <w:szCs w:val="24"/>
        </w:rPr>
        <w:t xml:space="preserve"> իրականացվ</w:t>
      </w:r>
      <w:r w:rsidR="00505133" w:rsidRPr="00DB4833">
        <w:rPr>
          <w:rFonts w:ascii="Sylfaen" w:hAnsi="Sylfaen"/>
          <w:sz w:val="24"/>
          <w:szCs w:val="24"/>
        </w:rPr>
        <w:t>ում են</w:t>
      </w:r>
      <w:r w:rsidR="006B0FB0" w:rsidRPr="00DB4833">
        <w:rPr>
          <w:rFonts w:ascii="Sylfaen" w:hAnsi="Sylfaen"/>
          <w:sz w:val="24"/>
          <w:szCs w:val="24"/>
        </w:rPr>
        <w:t xml:space="preserve"> միաժամանակ կամ, ընդհանուր գործընթացին նոր մասնակցի միանալու դեպքում՝ որոշակի ժամանակահատվածում:</w:t>
      </w:r>
    </w:p>
    <w:p w14:paraId="47372277" w14:textId="77777777"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p>
    <w:p w14:paraId="29320852"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III. Հիմնական հասկացություններ</w:t>
      </w:r>
      <w:r w:rsidR="0050275E" w:rsidRPr="00DB4833">
        <w:rPr>
          <w:rFonts w:ascii="Sylfaen" w:hAnsi="Sylfaen"/>
          <w:sz w:val="24"/>
          <w:szCs w:val="24"/>
        </w:rPr>
        <w:t>ը</w:t>
      </w:r>
    </w:p>
    <w:p w14:paraId="7F760A80" w14:textId="00E15BC2"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4.</w:t>
      </w:r>
      <w:r w:rsidR="00AD091A" w:rsidRPr="00DB4833">
        <w:rPr>
          <w:rFonts w:ascii="Sylfaen" w:hAnsi="Sylfaen"/>
          <w:sz w:val="24"/>
          <w:szCs w:val="24"/>
        </w:rPr>
        <w:tab/>
      </w:r>
      <w:r w:rsidR="006B0FB0" w:rsidRPr="00DB4833">
        <w:rPr>
          <w:rFonts w:ascii="Sylfaen" w:hAnsi="Sylfaen"/>
          <w:sz w:val="24"/>
          <w:szCs w:val="24"/>
        </w:rPr>
        <w:t xml:space="preserve">Սույն </w:t>
      </w:r>
      <w:r w:rsidR="006C5675" w:rsidRPr="00DB4833">
        <w:rPr>
          <w:rFonts w:ascii="Sylfaen" w:hAnsi="Sylfaen"/>
          <w:sz w:val="24"/>
          <w:szCs w:val="24"/>
        </w:rPr>
        <w:t>կ</w:t>
      </w:r>
      <w:r w:rsidR="006B0FB0" w:rsidRPr="00DB4833">
        <w:rPr>
          <w:rFonts w:ascii="Sylfaen" w:hAnsi="Sylfaen"/>
          <w:sz w:val="24"/>
          <w:szCs w:val="24"/>
        </w:rPr>
        <w:t>արգի նպատակներով օգտագործվ</w:t>
      </w:r>
      <w:r w:rsidR="00505133" w:rsidRPr="00DB4833">
        <w:rPr>
          <w:rFonts w:ascii="Sylfaen" w:hAnsi="Sylfaen"/>
          <w:sz w:val="24"/>
          <w:szCs w:val="24"/>
        </w:rPr>
        <w:t>ում են հետ</w:t>
      </w:r>
      <w:r w:rsidR="00EC6369">
        <w:rPr>
          <w:rFonts w:ascii="Sylfaen" w:hAnsi="Sylfaen"/>
          <w:sz w:val="24"/>
          <w:szCs w:val="24"/>
        </w:rPr>
        <w:t>և</w:t>
      </w:r>
      <w:r w:rsidR="00505133" w:rsidRPr="00DB4833">
        <w:rPr>
          <w:rFonts w:ascii="Sylfaen" w:hAnsi="Sylfaen"/>
          <w:sz w:val="24"/>
          <w:szCs w:val="24"/>
        </w:rPr>
        <w:t>յալ</w:t>
      </w:r>
      <w:r w:rsidR="006B0FB0" w:rsidRPr="00DB4833">
        <w:rPr>
          <w:rFonts w:ascii="Sylfaen" w:hAnsi="Sylfaen"/>
          <w:sz w:val="24"/>
          <w:szCs w:val="24"/>
        </w:rPr>
        <w:t xml:space="preserve"> հասկացություններ</w:t>
      </w:r>
      <w:r w:rsidR="00505133" w:rsidRPr="00DB4833">
        <w:rPr>
          <w:rFonts w:ascii="Sylfaen" w:hAnsi="Sylfaen"/>
          <w:sz w:val="24"/>
          <w:szCs w:val="24"/>
        </w:rPr>
        <w:t>ը, որոնք</w:t>
      </w:r>
      <w:r w:rsidR="006B0FB0" w:rsidRPr="00DB4833">
        <w:rPr>
          <w:rFonts w:ascii="Sylfaen" w:hAnsi="Sylfaen"/>
          <w:sz w:val="24"/>
          <w:szCs w:val="24"/>
        </w:rPr>
        <w:t xml:space="preserve"> ունեն հետ</w:t>
      </w:r>
      <w:r w:rsidR="00EC6369">
        <w:rPr>
          <w:rFonts w:ascii="Sylfaen" w:hAnsi="Sylfaen"/>
          <w:sz w:val="24"/>
          <w:szCs w:val="24"/>
        </w:rPr>
        <w:t>և</w:t>
      </w:r>
      <w:r w:rsidR="006B0FB0" w:rsidRPr="00DB4833">
        <w:rPr>
          <w:rFonts w:ascii="Sylfaen" w:hAnsi="Sylfaen"/>
          <w:sz w:val="24"/>
          <w:szCs w:val="24"/>
        </w:rPr>
        <w:t>յալ իմաստը՝</w:t>
      </w:r>
    </w:p>
    <w:p w14:paraId="6E7DD319" w14:textId="2A8D2021" w:rsidR="006B0FB0" w:rsidRPr="00DB4833" w:rsidRDefault="00505133"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 xml:space="preserve">արտաքին </w:t>
      </w:r>
      <w:r w:rsidR="00EC6369">
        <w:rPr>
          <w:rFonts w:ascii="Sylfaen" w:hAnsi="Sylfaen"/>
          <w:b/>
          <w:sz w:val="24"/>
          <w:szCs w:val="24"/>
        </w:rPr>
        <w:t>և</w:t>
      </w:r>
      <w:r w:rsidRPr="00DB4833">
        <w:rPr>
          <w:rFonts w:ascii="Sylfaen" w:hAnsi="Sylfaen"/>
          <w:b/>
          <w:sz w:val="24"/>
          <w:szCs w:val="24"/>
        </w:rPr>
        <w:t xml:space="preserve"> փոխադարձ առ</w:t>
      </w:r>
      <w:r w:rsidR="00EC6369">
        <w:rPr>
          <w:rFonts w:ascii="Sylfaen" w:hAnsi="Sylfaen"/>
          <w:b/>
          <w:sz w:val="24"/>
          <w:szCs w:val="24"/>
        </w:rPr>
        <w:t>և</w:t>
      </w:r>
      <w:r w:rsidRPr="00DB4833">
        <w:rPr>
          <w:rFonts w:ascii="Sylfaen" w:hAnsi="Sylfaen"/>
          <w:b/>
          <w:sz w:val="24"/>
          <w:szCs w:val="24"/>
        </w:rPr>
        <w:t>տրի ինտեգրված տեղեկատվական համակարգի գործունեության ապահովման ընթացքում կիրառվող փաստաթղթեր</w:t>
      </w:r>
      <w:r w:rsidR="006B0FB0" w:rsidRPr="00DB4833">
        <w:rPr>
          <w:rFonts w:ascii="Sylfaen" w:hAnsi="Sylfaen"/>
          <w:sz w:val="24"/>
          <w:szCs w:val="24"/>
        </w:rPr>
        <w:t xml:space="preserve">՝ տեխնիկական, տեխնոլոգիական, մեթոդական </w:t>
      </w:r>
      <w:r w:rsidR="00EC6369">
        <w:rPr>
          <w:rFonts w:ascii="Sylfaen" w:hAnsi="Sylfaen"/>
          <w:sz w:val="24"/>
          <w:szCs w:val="24"/>
        </w:rPr>
        <w:t>և</w:t>
      </w:r>
      <w:r w:rsidR="006B0FB0" w:rsidRPr="00DB4833">
        <w:rPr>
          <w:rFonts w:ascii="Sylfaen" w:hAnsi="Sylfaen"/>
          <w:sz w:val="24"/>
          <w:szCs w:val="24"/>
        </w:rPr>
        <w:t xml:space="preserve"> կազմակերպչական փաստաթղթեր, որոնք մշակվում </w:t>
      </w:r>
      <w:r w:rsidR="00EC6369">
        <w:rPr>
          <w:rFonts w:ascii="Sylfaen" w:hAnsi="Sylfaen"/>
          <w:sz w:val="24"/>
          <w:szCs w:val="24"/>
        </w:rPr>
        <w:t>և</w:t>
      </w:r>
      <w:r w:rsidR="006B0FB0" w:rsidRPr="00DB4833">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w:t>
      </w:r>
      <w:r w:rsidRPr="00DB4833">
        <w:rPr>
          <w:rFonts w:ascii="Sylfaen" w:hAnsi="Sylfaen"/>
          <w:sz w:val="24"/>
          <w:szCs w:val="24"/>
        </w:rPr>
        <w:t xml:space="preserve"> </w:t>
      </w:r>
      <w:r w:rsidR="006B0FB0" w:rsidRPr="00DB4833">
        <w:rPr>
          <w:rFonts w:ascii="Sylfaen" w:hAnsi="Sylfaen"/>
          <w:sz w:val="24"/>
          <w:szCs w:val="24"/>
        </w:rPr>
        <w:t xml:space="preserve">հաղորդակցական տեխնոլոգիաների </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փոխգործակցության մասին» </w:t>
      </w:r>
      <w:r w:rsidR="006B0FB0" w:rsidRPr="00DB4833">
        <w:rPr>
          <w:rFonts w:ascii="Sylfaen" w:hAnsi="Sylfaen"/>
          <w:sz w:val="24"/>
          <w:szCs w:val="24"/>
        </w:rPr>
        <w:lastRenderedPageBreak/>
        <w:t>արձանագրության (</w:t>
      </w:r>
      <w:r w:rsidR="00806534" w:rsidRPr="00DB4833">
        <w:rPr>
          <w:rFonts w:ascii="Sylfaen" w:hAnsi="Sylfaen"/>
          <w:sz w:val="24"/>
          <w:szCs w:val="24"/>
        </w:rPr>
        <w:t>«</w:t>
      </w:r>
      <w:r w:rsidR="006B0FB0" w:rsidRPr="00DB4833">
        <w:rPr>
          <w:rFonts w:ascii="Sylfaen" w:hAnsi="Sylfaen"/>
          <w:sz w:val="24"/>
          <w:szCs w:val="24"/>
        </w:rPr>
        <w:t xml:space="preserve">Եվրասիական տնտեսական միության </w:t>
      </w:r>
      <w:r w:rsidRPr="00DB4833">
        <w:rPr>
          <w:rFonts w:ascii="Sylfaen" w:hAnsi="Sylfaen"/>
          <w:sz w:val="24"/>
          <w:szCs w:val="24"/>
        </w:rPr>
        <w:t>մասին</w:t>
      </w:r>
      <w:r w:rsidR="00806534" w:rsidRPr="00DB4833">
        <w:rPr>
          <w:rFonts w:ascii="Sylfaen" w:hAnsi="Sylfaen"/>
          <w:sz w:val="24"/>
          <w:szCs w:val="24"/>
        </w:rPr>
        <w:t>»</w:t>
      </w:r>
      <w:r w:rsidRPr="00DB4833">
        <w:rPr>
          <w:rFonts w:ascii="Sylfaen" w:hAnsi="Sylfaen"/>
          <w:sz w:val="24"/>
          <w:szCs w:val="24"/>
        </w:rPr>
        <w:t xml:space="preserve"> </w:t>
      </w:r>
      <w:r w:rsidR="006B0FB0" w:rsidRPr="00DB4833">
        <w:rPr>
          <w:rFonts w:ascii="Sylfaen" w:hAnsi="Sylfaen"/>
          <w:sz w:val="24"/>
          <w:szCs w:val="24"/>
        </w:rPr>
        <w:t>2014 թվականի մայիսի 29-ի պայմանագրի 3-րդ հավելված) 30-րդ կետին համապատասխան.</w:t>
      </w:r>
    </w:p>
    <w:p w14:paraId="6C1856FF" w14:textId="77777777" w:rsidR="006B0FB0" w:rsidRPr="00DB4833" w:rsidRDefault="0014033E"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b/>
          <w:sz w:val="24"/>
          <w:szCs w:val="24"/>
        </w:rPr>
        <w:t>ընդհանուր գործընթաց</w:t>
      </w:r>
      <w:r w:rsidR="00505133" w:rsidRPr="00DB4833">
        <w:rPr>
          <w:rFonts w:ascii="Sylfaen" w:hAnsi="Sylfaen"/>
          <w:b/>
          <w:sz w:val="24"/>
          <w:szCs w:val="24"/>
        </w:rPr>
        <w:t>ն</w:t>
      </w:r>
      <w:r w:rsidRPr="00DB4833">
        <w:rPr>
          <w:rFonts w:ascii="Sylfaen" w:hAnsi="Sylfaen"/>
          <w:b/>
          <w:sz w:val="24"/>
          <w:szCs w:val="24"/>
        </w:rPr>
        <w:t xml:space="preserve"> իրա</w:t>
      </w:r>
      <w:r w:rsidR="00505133" w:rsidRPr="00DB4833">
        <w:rPr>
          <w:rFonts w:ascii="Sylfaen" w:hAnsi="Sylfaen"/>
          <w:b/>
          <w:sz w:val="24"/>
          <w:szCs w:val="24"/>
        </w:rPr>
        <w:t>գործելիս</w:t>
      </w:r>
      <w:r w:rsidRPr="00DB4833" w:rsidDel="0014033E">
        <w:rPr>
          <w:rFonts w:ascii="Sylfaen" w:hAnsi="Sylfaen"/>
          <w:b/>
          <w:sz w:val="24"/>
          <w:szCs w:val="24"/>
        </w:rPr>
        <w:t xml:space="preserve"> </w:t>
      </w:r>
      <w:r w:rsidRPr="00DB4833">
        <w:rPr>
          <w:rFonts w:ascii="Sylfaen" w:hAnsi="Sylfaen"/>
          <w:b/>
          <w:sz w:val="24"/>
          <w:szCs w:val="24"/>
        </w:rPr>
        <w:t>տեղեկատվական փոխգործակցությունը</w:t>
      </w:r>
      <w:r w:rsidRPr="00DB4833" w:rsidDel="0014033E">
        <w:rPr>
          <w:rFonts w:ascii="Sylfaen" w:hAnsi="Sylfaen"/>
          <w:b/>
          <w:sz w:val="24"/>
          <w:szCs w:val="24"/>
        </w:rPr>
        <w:t xml:space="preserve"> </w:t>
      </w:r>
      <w:r w:rsidR="00505133" w:rsidRPr="00DB4833">
        <w:rPr>
          <w:rFonts w:ascii="Sylfaen" w:hAnsi="Sylfaen"/>
          <w:b/>
          <w:sz w:val="24"/>
          <w:szCs w:val="24"/>
        </w:rPr>
        <w:t>կանոնակարգող տեխնոլոգիական փաստաթղթեր</w:t>
      </w:r>
      <w:r w:rsidR="006B0FB0" w:rsidRPr="00DB4833">
        <w:rPr>
          <w:rFonts w:ascii="Sylfaen" w:hAnsi="Sylfaen"/>
          <w:sz w:val="24"/>
          <w:szCs w:val="24"/>
        </w:rPr>
        <w:t>՝ փաստաթղթեր, որոնք ներառված են Եվրասիական տնտեսական հանձնաժողովի կոլեգիայի 2014 թվականի նոյեմբերի 6</w:t>
      </w:r>
      <w:r w:rsidR="004B708D" w:rsidRPr="00DB4833">
        <w:rPr>
          <w:rFonts w:ascii="Sylfaen" w:hAnsi="Sylfaen"/>
          <w:sz w:val="24"/>
          <w:szCs w:val="24"/>
        </w:rPr>
        <w:t>-</w:t>
      </w:r>
      <w:r w:rsidR="006B0FB0" w:rsidRPr="00DB4833">
        <w:rPr>
          <w:rFonts w:ascii="Sylfaen" w:hAnsi="Sylfaen"/>
          <w:sz w:val="24"/>
          <w:szCs w:val="24"/>
        </w:rPr>
        <w:t>ի թիվ 200 որոշման 1</w:t>
      </w:r>
      <w:r w:rsidR="004B708D" w:rsidRPr="00DB4833">
        <w:rPr>
          <w:rFonts w:ascii="Sylfaen" w:hAnsi="Sylfaen"/>
          <w:sz w:val="24"/>
          <w:szCs w:val="24"/>
        </w:rPr>
        <w:t>-</w:t>
      </w:r>
      <w:r w:rsidR="006B0FB0" w:rsidRPr="00DB4833">
        <w:rPr>
          <w:rFonts w:ascii="Sylfaen" w:hAnsi="Sylfaen"/>
          <w:sz w:val="24"/>
          <w:szCs w:val="24"/>
        </w:rPr>
        <w:t>ին կետում նշված տեխնոլոգիական փաստաթղթերի տիպային ցանկում։</w:t>
      </w:r>
    </w:p>
    <w:p w14:paraId="7CCE6AA5" w14:textId="52339D00" w:rsidR="006B0FB0" w:rsidRPr="00DB4833" w:rsidRDefault="006B0FB0" w:rsidP="009B6BDF">
      <w:pPr>
        <w:pStyle w:val="Bodytext20"/>
        <w:shd w:val="clear" w:color="auto" w:fill="auto"/>
        <w:spacing w:before="0" w:after="160" w:line="360" w:lineRule="auto"/>
        <w:ind w:right="-8" w:firstLine="567"/>
        <w:rPr>
          <w:rFonts w:ascii="Sylfaen" w:hAnsi="Sylfaen"/>
          <w:sz w:val="24"/>
          <w:szCs w:val="24"/>
        </w:rPr>
      </w:pPr>
      <w:r w:rsidRPr="00DB4833">
        <w:rPr>
          <w:rFonts w:ascii="Sylfaen" w:hAnsi="Sylfaen"/>
          <w:sz w:val="24"/>
          <w:szCs w:val="24"/>
        </w:rPr>
        <w:t xml:space="preserve">Սույն </w:t>
      </w:r>
      <w:r w:rsidR="00B4015A" w:rsidRPr="00DB4833">
        <w:rPr>
          <w:rFonts w:ascii="Sylfaen" w:hAnsi="Sylfaen"/>
          <w:sz w:val="24"/>
          <w:szCs w:val="24"/>
        </w:rPr>
        <w:t>կ</w:t>
      </w:r>
      <w:r w:rsidRPr="00DB4833">
        <w:rPr>
          <w:rFonts w:ascii="Sylfaen" w:hAnsi="Sylfaen"/>
          <w:sz w:val="24"/>
          <w:szCs w:val="24"/>
        </w:rPr>
        <w:t xml:space="preserve">արգում օգտագործվող </w:t>
      </w:r>
      <w:r w:rsidR="00505133" w:rsidRPr="00DB4833">
        <w:rPr>
          <w:rFonts w:ascii="Sylfaen" w:hAnsi="Sylfaen"/>
          <w:sz w:val="24"/>
          <w:szCs w:val="24"/>
        </w:rPr>
        <w:t>մյուս</w:t>
      </w:r>
      <w:r w:rsidRPr="00DB4833">
        <w:rPr>
          <w:rFonts w:ascii="Sylfaen" w:hAnsi="Sylfaen"/>
          <w:sz w:val="24"/>
          <w:szCs w:val="24"/>
        </w:rPr>
        <w:t xml:space="preserve"> հասկացություններ</w:t>
      </w:r>
      <w:r w:rsidR="00505133" w:rsidRPr="00DB4833">
        <w:rPr>
          <w:rFonts w:ascii="Sylfaen" w:hAnsi="Sylfaen"/>
          <w:sz w:val="24"/>
          <w:szCs w:val="24"/>
        </w:rPr>
        <w:t>ը</w:t>
      </w:r>
      <w:r w:rsidRPr="00DB4833">
        <w:rPr>
          <w:rFonts w:ascii="Sylfaen" w:hAnsi="Sylfaen"/>
          <w:sz w:val="24"/>
          <w:szCs w:val="24"/>
        </w:rPr>
        <w:t xml:space="preserve"> </w:t>
      </w:r>
      <w:r w:rsidR="00505133" w:rsidRPr="00DB4833">
        <w:rPr>
          <w:rFonts w:ascii="Sylfaen" w:hAnsi="Sylfaen"/>
          <w:sz w:val="24"/>
          <w:szCs w:val="24"/>
        </w:rPr>
        <w:t>կիրառ</w:t>
      </w:r>
      <w:r w:rsidRPr="00DB4833">
        <w:rPr>
          <w:rFonts w:ascii="Sylfaen" w:hAnsi="Sylfaen"/>
          <w:sz w:val="24"/>
          <w:szCs w:val="24"/>
        </w:rPr>
        <w:t>վում են այն իմաստներով, որոնք սահմանված են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w:t>
      </w:r>
      <w:r w:rsidR="00367BE3" w:rsidRPr="00DB4833">
        <w:rPr>
          <w:rFonts w:ascii="Sylfaen" w:hAnsi="Sylfaen"/>
          <w:sz w:val="24"/>
          <w:szCs w:val="24"/>
        </w:rPr>
        <w:t xml:space="preserve">ընդհանուր գործընթացն </w:t>
      </w:r>
      <w:r w:rsidRPr="00DB4833">
        <w:rPr>
          <w:rFonts w:ascii="Sylfaen" w:hAnsi="Sylfaen"/>
          <w:sz w:val="24"/>
          <w:szCs w:val="24"/>
        </w:rPr>
        <w:t xml:space="preserve">արտաքին </w:t>
      </w:r>
      <w:r w:rsidR="00EC6369">
        <w:rPr>
          <w:rFonts w:ascii="Sylfaen" w:hAnsi="Sylfaen"/>
          <w:sz w:val="24"/>
          <w:szCs w:val="24"/>
        </w:rPr>
        <w:t>և</w:t>
      </w:r>
      <w:r w:rsidRPr="00DB4833">
        <w:rPr>
          <w:rFonts w:ascii="Sylfaen" w:hAnsi="Sylfaen"/>
          <w:sz w:val="24"/>
          <w:szCs w:val="24"/>
        </w:rPr>
        <w:t xml:space="preserve"> փոխադարձ առ</w:t>
      </w:r>
      <w:r w:rsidR="00EC6369">
        <w:rPr>
          <w:rFonts w:ascii="Sylfaen" w:hAnsi="Sylfaen"/>
          <w:sz w:val="24"/>
          <w:szCs w:val="24"/>
        </w:rPr>
        <w:t>և</w:t>
      </w:r>
      <w:r w:rsidRPr="00DB4833">
        <w:rPr>
          <w:rFonts w:ascii="Sylfaen" w:hAnsi="Sylfaen"/>
          <w:sz w:val="24"/>
          <w:szCs w:val="24"/>
        </w:rPr>
        <w:t>տրի 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w:t>
      </w:r>
      <w:r w:rsidR="00505133" w:rsidRPr="00DB4833">
        <w:rPr>
          <w:rFonts w:ascii="Sylfaen" w:hAnsi="Sylfaen"/>
          <w:sz w:val="24"/>
          <w:szCs w:val="24"/>
        </w:rPr>
        <w:t>տ</w:t>
      </w:r>
      <w:r w:rsidRPr="00DB4833">
        <w:rPr>
          <w:rFonts w:ascii="Sylfaen" w:hAnsi="Sylfaen"/>
          <w:sz w:val="24"/>
          <w:szCs w:val="24"/>
        </w:rPr>
        <w:t>եղեկատվական փոխգործակցության կանոնների (այսուհետ՝ Տեղեկատվական փոխգործակցության կանոններ) 4-րդ կետում։</w:t>
      </w:r>
    </w:p>
    <w:p w14:paraId="15DE3F72"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0A34A380"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IV. Փոխգործակցության մասնակիցները</w:t>
      </w:r>
    </w:p>
    <w:p w14:paraId="207129FD"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5.</w:t>
      </w:r>
      <w:r w:rsidR="00AD091A" w:rsidRPr="00DB4833">
        <w:rPr>
          <w:rFonts w:ascii="Sylfaen" w:hAnsi="Sylfaen"/>
          <w:sz w:val="24"/>
          <w:szCs w:val="24"/>
        </w:rPr>
        <w:tab/>
      </w:r>
      <w:r w:rsidR="006B0FB0" w:rsidRPr="00DB4833">
        <w:rPr>
          <w:rFonts w:ascii="Sylfaen" w:hAnsi="Sylfaen"/>
          <w:sz w:val="24"/>
          <w:szCs w:val="24"/>
        </w:rPr>
        <w:t>Փոխգործակցության մասնակիցների կատարած դերն ընդհանուր գործընթացին միանալու ընթացակարգեր</w:t>
      </w:r>
      <w:r w:rsidR="00505133" w:rsidRPr="00DB4833">
        <w:rPr>
          <w:rFonts w:ascii="Sylfaen" w:hAnsi="Sylfaen"/>
          <w:sz w:val="24"/>
          <w:szCs w:val="24"/>
        </w:rPr>
        <w:t>ն իրենց կողմից</w:t>
      </w:r>
      <w:r w:rsidR="006B0FB0" w:rsidRPr="00DB4833">
        <w:rPr>
          <w:rFonts w:ascii="Sylfaen" w:hAnsi="Sylfaen"/>
          <w:sz w:val="24"/>
          <w:szCs w:val="24"/>
        </w:rPr>
        <w:t xml:space="preserve"> կատար</w:t>
      </w:r>
      <w:r w:rsidR="00505133" w:rsidRPr="00DB4833">
        <w:rPr>
          <w:rFonts w:ascii="Sylfaen" w:hAnsi="Sylfaen"/>
          <w:sz w:val="24"/>
          <w:szCs w:val="24"/>
        </w:rPr>
        <w:t>ելու</w:t>
      </w:r>
      <w:r w:rsidR="006B0FB0" w:rsidRPr="00DB4833">
        <w:rPr>
          <w:rFonts w:ascii="Sylfaen" w:hAnsi="Sylfaen"/>
          <w:sz w:val="24"/>
          <w:szCs w:val="24"/>
        </w:rPr>
        <w:t xml:space="preserve"> ընթացքում </w:t>
      </w:r>
      <w:r w:rsidR="00505133" w:rsidRPr="00DB4833">
        <w:rPr>
          <w:rFonts w:ascii="Sylfaen" w:hAnsi="Sylfaen"/>
          <w:sz w:val="24"/>
          <w:szCs w:val="24"/>
        </w:rPr>
        <w:t>բերված</w:t>
      </w:r>
      <w:r w:rsidR="006B0FB0" w:rsidRPr="00DB4833">
        <w:rPr>
          <w:rFonts w:ascii="Sylfaen" w:hAnsi="Sylfaen"/>
          <w:sz w:val="24"/>
          <w:szCs w:val="24"/>
        </w:rPr>
        <w:t xml:space="preserve"> </w:t>
      </w:r>
      <w:r w:rsidR="00505133" w:rsidRPr="00DB4833">
        <w:rPr>
          <w:rFonts w:ascii="Sylfaen" w:hAnsi="Sylfaen"/>
          <w:sz w:val="24"/>
          <w:szCs w:val="24"/>
        </w:rPr>
        <w:t>է</w:t>
      </w:r>
      <w:r w:rsidR="006B0FB0" w:rsidRPr="00DB4833">
        <w:rPr>
          <w:rFonts w:ascii="Sylfaen" w:hAnsi="Sylfaen"/>
          <w:sz w:val="24"/>
          <w:szCs w:val="24"/>
        </w:rPr>
        <w:t xml:space="preserve"> </w:t>
      </w:r>
      <w:r w:rsidR="00505133" w:rsidRPr="00DB4833">
        <w:rPr>
          <w:rFonts w:ascii="Sylfaen" w:hAnsi="Sylfaen"/>
          <w:sz w:val="24"/>
          <w:szCs w:val="24"/>
        </w:rPr>
        <w:t xml:space="preserve">1-ին </w:t>
      </w:r>
      <w:r w:rsidR="006B0FB0" w:rsidRPr="00DB4833">
        <w:rPr>
          <w:rFonts w:ascii="Sylfaen" w:hAnsi="Sylfaen"/>
          <w:sz w:val="24"/>
          <w:szCs w:val="24"/>
        </w:rPr>
        <w:t>աղյուսակում։</w:t>
      </w:r>
    </w:p>
    <w:p w14:paraId="30648323" w14:textId="77777777" w:rsidR="00120528" w:rsidRPr="00DB4833" w:rsidRDefault="00120528">
      <w:pPr>
        <w:widowControl/>
        <w:spacing w:after="200" w:line="276" w:lineRule="auto"/>
        <w:rPr>
          <w:rFonts w:eastAsia="Times New Roman" w:cs="Times New Roman"/>
          <w:color w:val="auto"/>
        </w:rPr>
      </w:pPr>
      <w:r w:rsidRPr="00DB4833">
        <w:br w:type="page"/>
      </w:r>
    </w:p>
    <w:p w14:paraId="1B07A059" w14:textId="77777777" w:rsidR="006B0FB0" w:rsidRPr="00DB4833" w:rsidRDefault="006B0FB0" w:rsidP="009B6BDF">
      <w:pPr>
        <w:pStyle w:val="Tablecaption0"/>
        <w:shd w:val="clear" w:color="auto" w:fill="auto"/>
        <w:spacing w:after="160" w:line="360" w:lineRule="auto"/>
        <w:ind w:right="-8"/>
        <w:jc w:val="right"/>
        <w:rPr>
          <w:rFonts w:ascii="Sylfaen" w:hAnsi="Sylfaen"/>
          <w:sz w:val="24"/>
          <w:szCs w:val="24"/>
        </w:rPr>
      </w:pPr>
      <w:r w:rsidRPr="00DB4833">
        <w:rPr>
          <w:rFonts w:ascii="Sylfaen" w:eastAsia="Sylfaen" w:hAnsi="Sylfaen"/>
          <w:sz w:val="24"/>
          <w:szCs w:val="24"/>
        </w:rPr>
        <w:lastRenderedPageBreak/>
        <w:t>Աղյուսակ 1</w:t>
      </w:r>
    </w:p>
    <w:p w14:paraId="0E9F2684" w14:textId="77777777" w:rsidR="006B0FB0" w:rsidRPr="00DB4833" w:rsidRDefault="006B0FB0" w:rsidP="009B6BDF">
      <w:pPr>
        <w:pStyle w:val="Tablecaption0"/>
        <w:shd w:val="clear" w:color="auto" w:fill="auto"/>
        <w:spacing w:after="160" w:line="360" w:lineRule="auto"/>
        <w:ind w:right="-8"/>
        <w:jc w:val="center"/>
        <w:rPr>
          <w:rFonts w:ascii="Sylfaen" w:hAnsi="Sylfaen"/>
          <w:sz w:val="24"/>
          <w:szCs w:val="24"/>
        </w:rPr>
      </w:pPr>
      <w:r w:rsidRPr="00DB4833">
        <w:rPr>
          <w:rFonts w:ascii="Sylfaen" w:eastAsia="Sylfaen" w:hAnsi="Sylfaen"/>
          <w:sz w:val="24"/>
          <w:szCs w:val="24"/>
        </w:rPr>
        <w:t>Փոխգործակցության մասնակիցների կատարած դերը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2462"/>
        <w:gridCol w:w="3956"/>
        <w:gridCol w:w="2290"/>
      </w:tblGrid>
      <w:tr w:rsidR="006B0FB0" w:rsidRPr="00DB4833" w14:paraId="705046D0" w14:textId="77777777" w:rsidTr="00CA7E9B">
        <w:trPr>
          <w:jc w:val="center"/>
        </w:trPr>
        <w:tc>
          <w:tcPr>
            <w:tcW w:w="677" w:type="dxa"/>
            <w:tcBorders>
              <w:top w:val="single" w:sz="4" w:space="0" w:color="auto"/>
              <w:left w:val="single" w:sz="4" w:space="0" w:color="auto"/>
            </w:tcBorders>
            <w:shd w:val="clear" w:color="auto" w:fill="FFFFFF"/>
            <w:vAlign w:val="center"/>
          </w:tcPr>
          <w:p w14:paraId="0A954191"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Թիվ</w:t>
            </w:r>
          </w:p>
          <w:p w14:paraId="1B0100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ը/կ</w:t>
            </w:r>
          </w:p>
        </w:tc>
        <w:tc>
          <w:tcPr>
            <w:tcW w:w="2462" w:type="dxa"/>
            <w:tcBorders>
              <w:top w:val="single" w:sz="4" w:space="0" w:color="auto"/>
              <w:left w:val="single" w:sz="4" w:space="0" w:color="auto"/>
            </w:tcBorders>
            <w:shd w:val="clear" w:color="auto" w:fill="FFFFFF"/>
            <w:vAlign w:val="center"/>
          </w:tcPr>
          <w:p w14:paraId="1071FBBA"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անվանում</w:t>
            </w:r>
            <w:r w:rsidR="00B4015A" w:rsidRPr="00DB4833">
              <w:rPr>
                <w:rStyle w:val="Bodytext212pt"/>
                <w:rFonts w:ascii="Sylfaen" w:hAnsi="Sylfaen"/>
              </w:rPr>
              <w:t>ը</w:t>
            </w:r>
          </w:p>
        </w:tc>
        <w:tc>
          <w:tcPr>
            <w:tcW w:w="3956" w:type="dxa"/>
            <w:tcBorders>
              <w:top w:val="single" w:sz="4" w:space="0" w:color="auto"/>
              <w:left w:val="single" w:sz="4" w:space="0" w:color="auto"/>
            </w:tcBorders>
            <w:shd w:val="clear" w:color="auto" w:fill="FFFFFF"/>
            <w:vAlign w:val="center"/>
          </w:tcPr>
          <w:p w14:paraId="7FD2B574"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Դերի նկարագրություն</w:t>
            </w:r>
            <w:r w:rsidR="00B4015A" w:rsidRPr="00DB4833">
              <w:rPr>
                <w:rStyle w:val="Bodytext212pt"/>
                <w:rFonts w:ascii="Sylfaen" w:hAnsi="Sylfaen"/>
              </w:rPr>
              <w:t>ը</w:t>
            </w:r>
          </w:p>
        </w:tc>
        <w:tc>
          <w:tcPr>
            <w:tcW w:w="2290" w:type="dxa"/>
            <w:tcBorders>
              <w:top w:val="single" w:sz="4" w:space="0" w:color="auto"/>
              <w:left w:val="single" w:sz="4" w:space="0" w:color="auto"/>
              <w:right w:val="single" w:sz="4" w:space="0" w:color="auto"/>
            </w:tcBorders>
            <w:shd w:val="clear" w:color="auto" w:fill="FFFFFF"/>
            <w:vAlign w:val="center"/>
          </w:tcPr>
          <w:p w14:paraId="51882DC2"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Դերը կատարող մասնակից</w:t>
            </w:r>
            <w:r w:rsidR="00B4015A" w:rsidRPr="00DB4833">
              <w:rPr>
                <w:rStyle w:val="Bodytext212pt"/>
                <w:rFonts w:ascii="Sylfaen" w:hAnsi="Sylfaen"/>
              </w:rPr>
              <w:t>ը</w:t>
            </w:r>
          </w:p>
        </w:tc>
      </w:tr>
      <w:tr w:rsidR="006B0FB0" w:rsidRPr="00DB4833" w14:paraId="15F42EDB" w14:textId="77777777" w:rsidTr="00CA7E9B">
        <w:trPr>
          <w:jc w:val="center"/>
        </w:trPr>
        <w:tc>
          <w:tcPr>
            <w:tcW w:w="677" w:type="dxa"/>
            <w:tcBorders>
              <w:top w:val="single" w:sz="4" w:space="0" w:color="auto"/>
              <w:left w:val="single" w:sz="4" w:space="0" w:color="auto"/>
            </w:tcBorders>
            <w:shd w:val="clear" w:color="auto" w:fill="FFFFFF"/>
          </w:tcPr>
          <w:p w14:paraId="52B983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1</w:t>
            </w:r>
          </w:p>
        </w:tc>
        <w:tc>
          <w:tcPr>
            <w:tcW w:w="2462" w:type="dxa"/>
            <w:tcBorders>
              <w:top w:val="single" w:sz="4" w:space="0" w:color="auto"/>
              <w:left w:val="single" w:sz="4" w:space="0" w:color="auto"/>
            </w:tcBorders>
            <w:shd w:val="clear" w:color="auto" w:fill="FFFFFF"/>
          </w:tcPr>
          <w:p w14:paraId="31F70C70"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Ընդհանուր գործընթացին միացող մասնակիցը</w:t>
            </w:r>
          </w:p>
        </w:tc>
        <w:tc>
          <w:tcPr>
            <w:tcW w:w="3956" w:type="dxa"/>
            <w:tcBorders>
              <w:top w:val="single" w:sz="4" w:space="0" w:color="auto"/>
              <w:left w:val="single" w:sz="4" w:space="0" w:color="auto"/>
            </w:tcBorders>
            <w:shd w:val="clear" w:color="auto" w:fill="FFFFFF"/>
          </w:tcPr>
          <w:p w14:paraId="6DA4E1FA" w14:textId="0368A91F" w:rsidR="0050275E"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 xml:space="preserve">միանում է ընդհանուր գործընթացին </w:t>
            </w:r>
            <w:r w:rsidR="00EC6369">
              <w:rPr>
                <w:rStyle w:val="Bodytext212pt"/>
                <w:rFonts w:ascii="Sylfaen" w:hAnsi="Sylfaen"/>
              </w:rPr>
              <w:t>և</w:t>
            </w:r>
            <w:r w:rsidRPr="00DB4833">
              <w:rPr>
                <w:rStyle w:val="Bodytext212pt"/>
                <w:rFonts w:ascii="Sylfaen" w:hAnsi="Sylfaen"/>
              </w:rPr>
              <w:t xml:space="preserve"> իրականացնում ազգային ռեեստրների վարումն ու ներկայացումը Եվրասիական տնտեսական հանձնաժողով՝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ավորման համար</w:t>
            </w:r>
          </w:p>
        </w:tc>
        <w:tc>
          <w:tcPr>
            <w:tcW w:w="2290" w:type="dxa"/>
            <w:tcBorders>
              <w:top w:val="single" w:sz="4" w:space="0" w:color="auto"/>
              <w:left w:val="single" w:sz="4" w:space="0" w:color="auto"/>
              <w:right w:val="single" w:sz="4" w:space="0" w:color="auto"/>
            </w:tcBorders>
            <w:shd w:val="clear" w:color="auto" w:fill="FFFFFF"/>
          </w:tcPr>
          <w:p w14:paraId="697E23FC"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միության անդամ պետության լիազոր</w:t>
            </w:r>
            <w:r w:rsidR="00505133" w:rsidRPr="00DB4833">
              <w:rPr>
                <w:rStyle w:val="Bodytext212pt"/>
                <w:rFonts w:ascii="Sylfaen" w:hAnsi="Sylfaen"/>
              </w:rPr>
              <w:t>ված</w:t>
            </w:r>
            <w:r w:rsidRPr="00DB4833">
              <w:rPr>
                <w:rStyle w:val="Bodytext212pt"/>
                <w:rFonts w:ascii="Sylfaen" w:hAnsi="Sylfaen"/>
              </w:rPr>
              <w:t xml:space="preserve"> մարմին</w:t>
            </w:r>
          </w:p>
          <w:p w14:paraId="2737779B"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(Р.СС.05.АСТ.001)</w:t>
            </w:r>
          </w:p>
        </w:tc>
      </w:tr>
      <w:tr w:rsidR="006B0FB0" w:rsidRPr="00DB4833" w14:paraId="7FCC2062" w14:textId="77777777" w:rsidTr="00CA7E9B">
        <w:trPr>
          <w:jc w:val="center"/>
        </w:trPr>
        <w:tc>
          <w:tcPr>
            <w:tcW w:w="677" w:type="dxa"/>
            <w:tcBorders>
              <w:top w:val="single" w:sz="4" w:space="0" w:color="auto"/>
              <w:left w:val="single" w:sz="4" w:space="0" w:color="auto"/>
              <w:bottom w:val="single" w:sz="4" w:space="0" w:color="auto"/>
            </w:tcBorders>
            <w:shd w:val="clear" w:color="auto" w:fill="FFFFFF"/>
          </w:tcPr>
          <w:p w14:paraId="53B64E37"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2</w:t>
            </w:r>
          </w:p>
        </w:tc>
        <w:tc>
          <w:tcPr>
            <w:tcW w:w="2462" w:type="dxa"/>
            <w:tcBorders>
              <w:top w:val="single" w:sz="4" w:space="0" w:color="auto"/>
              <w:left w:val="single" w:sz="4" w:space="0" w:color="auto"/>
              <w:bottom w:val="single" w:sz="4" w:space="0" w:color="auto"/>
            </w:tcBorders>
            <w:shd w:val="clear" w:color="auto" w:fill="FFFFFF"/>
          </w:tcPr>
          <w:p w14:paraId="13E378D6"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Մաքսային ներկայացուցիչների ընդհանուր ռեեստրի սեփականատերը</w:t>
            </w:r>
          </w:p>
        </w:tc>
        <w:tc>
          <w:tcPr>
            <w:tcW w:w="3956" w:type="dxa"/>
            <w:tcBorders>
              <w:top w:val="single" w:sz="4" w:space="0" w:color="auto"/>
              <w:left w:val="single" w:sz="4" w:space="0" w:color="auto"/>
              <w:bottom w:val="single" w:sz="4" w:space="0" w:color="auto"/>
            </w:tcBorders>
            <w:shd w:val="clear" w:color="auto" w:fill="FFFFFF"/>
          </w:tcPr>
          <w:p w14:paraId="189F6FF4" w14:textId="6FAFD032"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պատասխանատու է մաքսային ներկայացուցիչների ընդհանուր ռեեստրի ձ</w:t>
            </w:r>
            <w:r w:rsidR="00EC6369">
              <w:rPr>
                <w:rStyle w:val="Bodytext212pt"/>
                <w:rFonts w:ascii="Sylfaen" w:hAnsi="Sylfaen"/>
              </w:rPr>
              <w:t>և</w:t>
            </w:r>
            <w:r w:rsidRPr="00DB4833">
              <w:rPr>
                <w:rStyle w:val="Bodytext212pt"/>
                <w:rFonts w:ascii="Sylfaen" w:hAnsi="Sylfaen"/>
              </w:rPr>
              <w:t xml:space="preserve">ավորման, վարման </w:t>
            </w:r>
            <w:r w:rsidR="00EC6369">
              <w:rPr>
                <w:rStyle w:val="Bodytext212pt"/>
                <w:rFonts w:ascii="Sylfaen" w:hAnsi="Sylfaen"/>
              </w:rPr>
              <w:t>և</w:t>
            </w:r>
            <w:r w:rsidRPr="00DB4833">
              <w:rPr>
                <w:rStyle w:val="Bodytext212pt"/>
                <w:rFonts w:ascii="Sylfaen" w:hAnsi="Sylfaen"/>
              </w:rPr>
              <w:t xml:space="preserve"> օգտագործման գործընթացի ապահովման համար</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14:paraId="37969EAF"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Եվրասիական տնտեսական հանձնաժողով</w:t>
            </w:r>
          </w:p>
          <w:p w14:paraId="28527E83" w14:textId="77777777" w:rsidR="006B0FB0" w:rsidRPr="00DB4833" w:rsidRDefault="006B0FB0" w:rsidP="00297C96">
            <w:pPr>
              <w:pStyle w:val="Bodytext20"/>
              <w:shd w:val="clear" w:color="auto" w:fill="auto"/>
              <w:spacing w:before="0" w:after="120" w:line="240" w:lineRule="auto"/>
              <w:ind w:right="-6" w:firstLine="0"/>
              <w:jc w:val="center"/>
              <w:rPr>
                <w:rStyle w:val="Bodytext212pt"/>
                <w:rFonts w:ascii="Sylfaen" w:hAnsi="Sylfaen"/>
              </w:rPr>
            </w:pPr>
            <w:r w:rsidRPr="00DB4833">
              <w:rPr>
                <w:rStyle w:val="Bodytext212pt"/>
                <w:rFonts w:ascii="Sylfaen" w:hAnsi="Sylfaen"/>
              </w:rPr>
              <w:t>(Р.АСТ.001)</w:t>
            </w:r>
          </w:p>
        </w:tc>
      </w:tr>
    </w:tbl>
    <w:p w14:paraId="550343AA" w14:textId="77777777" w:rsidR="006B0FB0" w:rsidRPr="00DB4833" w:rsidRDefault="006B0FB0" w:rsidP="009B6BDF">
      <w:pPr>
        <w:spacing w:after="160" w:line="360" w:lineRule="auto"/>
        <w:ind w:right="-8"/>
      </w:pPr>
    </w:p>
    <w:p w14:paraId="7947B888" w14:textId="77777777" w:rsidR="006B0FB0" w:rsidRPr="00DB4833" w:rsidRDefault="006B0FB0" w:rsidP="009B6BDF">
      <w:pPr>
        <w:pStyle w:val="Bodytext20"/>
        <w:shd w:val="clear" w:color="auto" w:fill="auto"/>
        <w:spacing w:before="0" w:after="160" w:line="360" w:lineRule="auto"/>
        <w:ind w:right="-8" w:firstLine="0"/>
        <w:jc w:val="center"/>
        <w:rPr>
          <w:rFonts w:ascii="Sylfaen" w:hAnsi="Sylfaen"/>
          <w:sz w:val="24"/>
          <w:szCs w:val="24"/>
        </w:rPr>
      </w:pPr>
      <w:r w:rsidRPr="00DB4833">
        <w:rPr>
          <w:rFonts w:ascii="Sylfaen" w:hAnsi="Sylfaen"/>
          <w:sz w:val="24"/>
          <w:szCs w:val="24"/>
        </w:rPr>
        <w:t>V. Միանալու գործընթացի նկարագրություն</w:t>
      </w:r>
      <w:r w:rsidR="0050275E" w:rsidRPr="00DB4833">
        <w:rPr>
          <w:rFonts w:ascii="Sylfaen" w:hAnsi="Sylfaen"/>
          <w:sz w:val="24"/>
          <w:szCs w:val="24"/>
        </w:rPr>
        <w:t>ը</w:t>
      </w:r>
    </w:p>
    <w:p w14:paraId="4F7F2933" w14:textId="77777777" w:rsidR="006B0FB0" w:rsidRPr="00DB4833" w:rsidRDefault="00591054" w:rsidP="008A127C">
      <w:pPr>
        <w:pStyle w:val="Bodytext20"/>
        <w:shd w:val="clear" w:color="auto" w:fill="auto"/>
        <w:spacing w:before="0" w:after="160" w:line="360" w:lineRule="auto"/>
        <w:ind w:left="720" w:right="-8" w:firstLine="0"/>
        <w:jc w:val="center"/>
        <w:rPr>
          <w:rFonts w:ascii="Sylfaen" w:hAnsi="Sylfaen"/>
          <w:sz w:val="24"/>
          <w:szCs w:val="24"/>
        </w:rPr>
      </w:pPr>
      <w:r w:rsidRPr="00DB4833">
        <w:rPr>
          <w:rFonts w:ascii="Sylfaen" w:hAnsi="Sylfaen"/>
          <w:sz w:val="24"/>
          <w:szCs w:val="24"/>
        </w:rPr>
        <w:t>1.</w:t>
      </w:r>
      <w:r w:rsidR="008A127C" w:rsidRPr="00DB4833">
        <w:rPr>
          <w:rFonts w:ascii="Sylfaen" w:hAnsi="Sylfaen"/>
          <w:sz w:val="24"/>
          <w:szCs w:val="24"/>
        </w:rPr>
        <w:t xml:space="preserve"> </w:t>
      </w:r>
      <w:r w:rsidR="006B0FB0" w:rsidRPr="00DB4833">
        <w:rPr>
          <w:rFonts w:ascii="Sylfaen" w:hAnsi="Sylfaen"/>
          <w:sz w:val="24"/>
          <w:szCs w:val="24"/>
        </w:rPr>
        <w:t>Ընդհանուր պահանջներ</w:t>
      </w:r>
    </w:p>
    <w:p w14:paraId="5C5C63AA" w14:textId="279287BB"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6.</w:t>
      </w:r>
      <w:r w:rsidR="00AD091A" w:rsidRPr="00DB4833">
        <w:rPr>
          <w:rFonts w:ascii="Sylfaen" w:hAnsi="Sylfaen"/>
          <w:sz w:val="24"/>
          <w:szCs w:val="24"/>
        </w:rPr>
        <w:tab/>
      </w:r>
      <w:r w:rsidR="006B0FB0" w:rsidRPr="00DB4833">
        <w:rPr>
          <w:rFonts w:ascii="Sylfaen" w:hAnsi="Sylfaen"/>
          <w:sz w:val="24"/>
          <w:szCs w:val="24"/>
        </w:rPr>
        <w:t>Մինչ</w:t>
      </w:r>
      <w:r w:rsidR="00EC6369">
        <w:rPr>
          <w:rFonts w:ascii="Sylfaen" w:hAnsi="Sylfaen"/>
          <w:sz w:val="24"/>
          <w:szCs w:val="24"/>
        </w:rPr>
        <w:t>և</w:t>
      </w:r>
      <w:r w:rsidR="006B0FB0" w:rsidRPr="00DB4833">
        <w:rPr>
          <w:rFonts w:ascii="Sylfaen" w:hAnsi="Sylfaen"/>
          <w:sz w:val="24"/>
          <w:szCs w:val="24"/>
        </w:rPr>
        <w:t xml:space="preserve"> ընդհանուր գործընթացին միանալու ընթացակարգն իրականացնել</w:t>
      </w:r>
      <w:r w:rsidR="00505133" w:rsidRPr="00DB4833">
        <w:rPr>
          <w:rFonts w:ascii="Sylfaen" w:hAnsi="Sylfaen"/>
          <w:sz w:val="24"/>
          <w:szCs w:val="24"/>
        </w:rPr>
        <w:t>ն</w:t>
      </w:r>
      <w:r w:rsidR="006B0FB0" w:rsidRPr="00DB4833">
        <w:rPr>
          <w:rFonts w:ascii="Sylfaen" w:hAnsi="Sylfaen"/>
          <w:sz w:val="24"/>
          <w:szCs w:val="24"/>
        </w:rPr>
        <w:t xml:space="preserve"> ընդհանուր գործընթացին միացող մասնակիցը պետք է կատարի ընդհանուր գործընթացի իրա</w:t>
      </w:r>
      <w:r w:rsidR="00505133" w:rsidRPr="00DB4833">
        <w:rPr>
          <w:rFonts w:ascii="Sylfaen" w:hAnsi="Sylfaen"/>
          <w:sz w:val="24"/>
          <w:szCs w:val="24"/>
        </w:rPr>
        <w:t>գործ</w:t>
      </w:r>
      <w:r w:rsidR="006B0FB0" w:rsidRPr="00DB4833">
        <w:rPr>
          <w:rFonts w:ascii="Sylfaen" w:hAnsi="Sylfaen"/>
          <w:sz w:val="24"/>
          <w:szCs w:val="24"/>
        </w:rPr>
        <w:t xml:space="preserve">ման </w:t>
      </w:r>
      <w:r w:rsidR="00EC6369">
        <w:rPr>
          <w:rFonts w:ascii="Sylfaen" w:hAnsi="Sylfaen"/>
          <w:sz w:val="24"/>
          <w:szCs w:val="24"/>
        </w:rPr>
        <w:t>և</w:t>
      </w:r>
      <w:r w:rsidR="006B0FB0" w:rsidRPr="00DB4833">
        <w:rPr>
          <w:rFonts w:ascii="Sylfaen" w:hAnsi="Sylfaen"/>
          <w:sz w:val="24"/>
          <w:szCs w:val="24"/>
        </w:rPr>
        <w:t xml:space="preserve"> տեղեկատվական փոխգործակցության ապահովման համար անհրաժեշտ պահանջները, որոնք սահմանված են արտաքին </w:t>
      </w:r>
      <w:r w:rsidR="00EC6369">
        <w:rPr>
          <w:rFonts w:ascii="Sylfaen" w:hAnsi="Sylfaen"/>
          <w:sz w:val="24"/>
          <w:szCs w:val="24"/>
        </w:rPr>
        <w:t>և</w:t>
      </w:r>
      <w:r w:rsidR="006B0FB0" w:rsidRPr="00DB4833">
        <w:rPr>
          <w:rFonts w:ascii="Sylfaen" w:hAnsi="Sylfaen"/>
          <w:sz w:val="24"/>
          <w:szCs w:val="24"/>
        </w:rPr>
        <w:t xml:space="preserve"> փոխադարձ առ</w:t>
      </w:r>
      <w:r w:rsidR="00EC6369">
        <w:rPr>
          <w:rFonts w:ascii="Sylfaen" w:hAnsi="Sylfaen"/>
          <w:sz w:val="24"/>
          <w:szCs w:val="24"/>
        </w:rPr>
        <w:t>և</w:t>
      </w:r>
      <w:r w:rsidR="006B0FB0" w:rsidRPr="00DB4833">
        <w:rPr>
          <w:rFonts w:ascii="Sylfaen" w:hAnsi="Sylfaen"/>
          <w:sz w:val="24"/>
          <w:szCs w:val="24"/>
        </w:rPr>
        <w:t>տրի ինտեգրված տեղեկատվական համակարգի գործունեության ապահովման ընթացքում կիրառվող փաստաթղթերով, ինչպես նա</w:t>
      </w:r>
      <w:r w:rsidR="00EC6369">
        <w:rPr>
          <w:rFonts w:ascii="Sylfaen" w:hAnsi="Sylfaen"/>
          <w:sz w:val="24"/>
          <w:szCs w:val="24"/>
        </w:rPr>
        <w:t>և</w:t>
      </w:r>
      <w:r w:rsidR="006B0FB0" w:rsidRPr="00DB4833">
        <w:rPr>
          <w:rFonts w:ascii="Sylfaen" w:hAnsi="Sylfaen"/>
          <w:sz w:val="24"/>
          <w:szCs w:val="24"/>
        </w:rPr>
        <w:t xml:space="preserve"> Եվրասիական տնտեսական միության անդամ պետության (այսուհետ՝ անդամ պետության) օրենսդրության պահանջները, որոնցով կանոնակարգվում է ազգային հատվածի շրջանակներում տեղեկատվական փոխգործակցությունը։</w:t>
      </w:r>
    </w:p>
    <w:p w14:paraId="5F685E4D" w14:textId="0036BDBD"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7.</w:t>
      </w:r>
      <w:r w:rsidR="00AD091A" w:rsidRPr="00DB4833">
        <w:rPr>
          <w:rFonts w:ascii="Sylfaen" w:hAnsi="Sylfaen"/>
          <w:sz w:val="24"/>
          <w:szCs w:val="24"/>
        </w:rPr>
        <w:tab/>
      </w:r>
      <w:r w:rsidR="006B0FB0" w:rsidRPr="00DB4833">
        <w:rPr>
          <w:rFonts w:ascii="Sylfaen" w:hAnsi="Sylfaen"/>
          <w:sz w:val="24"/>
          <w:szCs w:val="24"/>
        </w:rPr>
        <w:t>Ընդհանուր գործընթացին միանալու ընթացակարգն իրականացվում է հետ</w:t>
      </w:r>
      <w:r w:rsidR="00EC6369">
        <w:rPr>
          <w:rFonts w:ascii="Sylfaen" w:hAnsi="Sylfaen"/>
          <w:sz w:val="24"/>
          <w:szCs w:val="24"/>
        </w:rPr>
        <w:t>և</w:t>
      </w:r>
      <w:r w:rsidR="006B0FB0" w:rsidRPr="00DB4833">
        <w:rPr>
          <w:rFonts w:ascii="Sylfaen" w:hAnsi="Sylfaen"/>
          <w:sz w:val="24"/>
          <w:szCs w:val="24"/>
        </w:rPr>
        <w:t>յալ կարգով՝</w:t>
      </w:r>
    </w:p>
    <w:p w14:paraId="41F69F3E"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2E7CA2" w:rsidRPr="00DB4833">
        <w:rPr>
          <w:rFonts w:ascii="Sylfaen" w:hAnsi="Sylfaen"/>
          <w:sz w:val="24"/>
          <w:szCs w:val="24"/>
        </w:rPr>
        <w:t>անդամ պետության</w:t>
      </w:r>
      <w:r w:rsidR="00505133" w:rsidRPr="00DB4833">
        <w:rPr>
          <w:rFonts w:ascii="Sylfaen" w:hAnsi="Sylfaen"/>
          <w:sz w:val="24"/>
          <w:szCs w:val="24"/>
        </w:rPr>
        <w:t>՝</w:t>
      </w:r>
      <w:r w:rsidR="002E7CA2" w:rsidRPr="00DB4833">
        <w:rPr>
          <w:rFonts w:ascii="Sylfaen" w:hAnsi="Sylfaen"/>
          <w:sz w:val="24"/>
          <w:szCs w:val="24"/>
        </w:rPr>
        <w:t xml:space="preserve"> </w:t>
      </w:r>
      <w:r w:rsidR="006B0FB0" w:rsidRPr="00DB4833">
        <w:rPr>
          <w:rFonts w:ascii="Sylfaen" w:hAnsi="Sylfaen"/>
          <w:sz w:val="24"/>
          <w:szCs w:val="24"/>
        </w:rPr>
        <w:t>ընդհանուր գործընթացի շրջանակներում տեղեկատվական փոխգործակցության ապահովման համար պատասխանատու լիազորվ</w:t>
      </w:r>
      <w:r w:rsidR="00505133" w:rsidRPr="00DB4833">
        <w:rPr>
          <w:rFonts w:ascii="Sylfaen" w:hAnsi="Sylfaen"/>
          <w:sz w:val="24"/>
          <w:szCs w:val="24"/>
        </w:rPr>
        <w:t>ած</w:t>
      </w:r>
      <w:r w:rsidR="006B0FB0" w:rsidRPr="00DB4833">
        <w:rPr>
          <w:rFonts w:ascii="Sylfaen" w:hAnsi="Sylfaen"/>
          <w:sz w:val="24"/>
          <w:szCs w:val="24"/>
        </w:rPr>
        <w:t xml:space="preserve"> մարմնի նշանակում.</w:t>
      </w:r>
    </w:p>
    <w:p w14:paraId="2D47DD40" w14:textId="277A823A"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 xml:space="preserve">Տեղեկատվական փոխգործակցության կանոններում նշված տեղեկատուների </w:t>
      </w:r>
      <w:r w:rsidR="00EC6369">
        <w:rPr>
          <w:rFonts w:ascii="Sylfaen" w:hAnsi="Sylfaen"/>
          <w:sz w:val="24"/>
          <w:szCs w:val="24"/>
        </w:rPr>
        <w:t>և</w:t>
      </w:r>
      <w:r w:rsidR="006B0FB0" w:rsidRPr="00DB4833">
        <w:rPr>
          <w:rFonts w:ascii="Sylfaen" w:hAnsi="Sylfaen"/>
          <w:sz w:val="24"/>
          <w:szCs w:val="24"/>
        </w:rPr>
        <w:t xml:space="preserve"> դասակարգիչների տեղեկատվության սինխրոն</w:t>
      </w:r>
      <w:r w:rsidR="00505133" w:rsidRPr="00DB4833">
        <w:rPr>
          <w:rFonts w:ascii="Sylfaen" w:hAnsi="Sylfaen"/>
          <w:sz w:val="24"/>
          <w:szCs w:val="24"/>
        </w:rPr>
        <w:t>իզ</w:t>
      </w:r>
      <w:r w:rsidR="006B0FB0" w:rsidRPr="00DB4833">
        <w:rPr>
          <w:rFonts w:ascii="Sylfaen" w:hAnsi="Sylfaen"/>
          <w:sz w:val="24"/>
          <w:szCs w:val="24"/>
        </w:rPr>
        <w:t>ացում (համաժամանակեցում).</w:t>
      </w:r>
    </w:p>
    <w:p w14:paraId="38FF9DEB" w14:textId="1030B848"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 xml:space="preserve">ընդհանուր գործընթացին միացող մասնակցի կողմից ազգային ռեեստրի տեղեկությունների պատրաստում </w:t>
      </w:r>
      <w:r w:rsidR="00EC6369">
        <w:rPr>
          <w:rFonts w:ascii="Sylfaen" w:hAnsi="Sylfaen"/>
          <w:sz w:val="24"/>
          <w:szCs w:val="24"/>
        </w:rPr>
        <w:t>և</w:t>
      </w:r>
      <w:r w:rsidR="006B0FB0" w:rsidRPr="00DB4833">
        <w:rPr>
          <w:rFonts w:ascii="Sylfaen" w:hAnsi="Sylfaen"/>
          <w:sz w:val="24"/>
          <w:szCs w:val="24"/>
        </w:rPr>
        <w:t xml:space="preserve"> փոխանցում Եվրասիական տնտեսական հանձնաժողով (այսուհետ՝ Հանձնաժողով).</w:t>
      </w:r>
    </w:p>
    <w:p w14:paraId="415A06A7" w14:textId="665F4D7E"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 xml:space="preserve">մաքսային ներկայացուցիչների ընդհանուր ռեեստրի սեփականատիրոջ կողմից ազգային ռեեստրի տեղեկությունների ստացման </w:t>
      </w:r>
      <w:r w:rsidR="00EC6369">
        <w:rPr>
          <w:rFonts w:ascii="Sylfaen" w:hAnsi="Sylfaen"/>
          <w:sz w:val="24"/>
          <w:szCs w:val="24"/>
        </w:rPr>
        <w:t>և</w:t>
      </w:r>
      <w:r w:rsidR="006B0FB0" w:rsidRPr="00DB4833">
        <w:rPr>
          <w:rFonts w:ascii="Sylfaen" w:hAnsi="Sylfaen"/>
          <w:sz w:val="24"/>
          <w:szCs w:val="24"/>
        </w:rPr>
        <w:t xml:space="preserve"> հաջող մշակման փաստի հաստատում:</w:t>
      </w:r>
    </w:p>
    <w:p w14:paraId="35BE1D0B" w14:textId="60D69A9F"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8.</w:t>
      </w:r>
      <w:r w:rsidR="00AD091A" w:rsidRPr="00DB4833">
        <w:rPr>
          <w:rFonts w:ascii="Sylfaen" w:hAnsi="Sylfaen"/>
          <w:sz w:val="24"/>
          <w:szCs w:val="24"/>
        </w:rPr>
        <w:tab/>
      </w:r>
      <w:r w:rsidR="006B0FB0" w:rsidRPr="00DB4833">
        <w:rPr>
          <w:rFonts w:ascii="Sylfaen" w:hAnsi="Sylfaen"/>
          <w:sz w:val="24"/>
          <w:szCs w:val="24"/>
        </w:rPr>
        <w:t xml:space="preserve">Ընդհանուր գործընթացին միացող մասնակցի կողմից Տեղեկատվական փոխգործակցության կանոններում նշված տեղեկատուների </w:t>
      </w:r>
      <w:r w:rsidR="00EC6369">
        <w:rPr>
          <w:rFonts w:ascii="Sylfaen" w:hAnsi="Sylfaen"/>
          <w:sz w:val="24"/>
          <w:szCs w:val="24"/>
        </w:rPr>
        <w:t>և</w:t>
      </w:r>
      <w:r w:rsidR="006B0FB0" w:rsidRPr="00DB4833">
        <w:rPr>
          <w:rFonts w:ascii="Sylfaen" w:hAnsi="Sylfaen"/>
          <w:sz w:val="24"/>
          <w:szCs w:val="24"/>
        </w:rPr>
        <w:t xml:space="preserve"> դասակարգիչների ստացումն իրականացվում է </w:t>
      </w:r>
      <w:r w:rsidR="00F27486" w:rsidRPr="00DB4833">
        <w:rPr>
          <w:rFonts w:ascii="Sylfaen" w:hAnsi="Sylfaen"/>
          <w:sz w:val="24"/>
          <w:szCs w:val="24"/>
        </w:rPr>
        <w:t>ընդհանուր գործընթացն իրա</w:t>
      </w:r>
      <w:r w:rsidR="00505133" w:rsidRPr="00DB4833">
        <w:rPr>
          <w:rFonts w:ascii="Sylfaen" w:hAnsi="Sylfaen"/>
          <w:sz w:val="24"/>
          <w:szCs w:val="24"/>
        </w:rPr>
        <w:t>գործ</w:t>
      </w:r>
      <w:r w:rsidR="00F27486" w:rsidRPr="00DB4833">
        <w:rPr>
          <w:rFonts w:ascii="Sylfaen" w:hAnsi="Sylfaen"/>
          <w:sz w:val="24"/>
          <w:szCs w:val="24"/>
        </w:rPr>
        <w:t>ելիս տեղեկատվական փոխգործակցությունը կանոնակարգ</w:t>
      </w:r>
      <w:r w:rsidR="00505133" w:rsidRPr="00DB4833">
        <w:rPr>
          <w:rFonts w:ascii="Sylfaen" w:hAnsi="Sylfaen"/>
          <w:sz w:val="24"/>
          <w:szCs w:val="24"/>
        </w:rPr>
        <w:t>ող</w:t>
      </w:r>
      <w:r w:rsidR="006B0FB0" w:rsidRPr="00DB4833">
        <w:rPr>
          <w:rFonts w:ascii="Sylfaen" w:hAnsi="Sylfaen"/>
          <w:sz w:val="24"/>
          <w:szCs w:val="24"/>
        </w:rPr>
        <w:t xml:space="preserve"> տեխնոլոգիական փաստաթղթերին համապատասխան:</w:t>
      </w:r>
    </w:p>
    <w:p w14:paraId="596D09CF" w14:textId="47E5622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9.</w:t>
      </w:r>
      <w:r w:rsidR="00AD091A" w:rsidRPr="00DB4833">
        <w:rPr>
          <w:rFonts w:ascii="Sylfaen" w:hAnsi="Sylfaen"/>
          <w:sz w:val="24"/>
          <w:szCs w:val="24"/>
        </w:rPr>
        <w:tab/>
      </w:r>
      <w:r w:rsidR="006B0FB0" w:rsidRPr="00DB4833">
        <w:rPr>
          <w:rFonts w:ascii="Sylfaen" w:hAnsi="Sylfaen"/>
          <w:sz w:val="24"/>
          <w:szCs w:val="24"/>
        </w:rPr>
        <w:t xml:space="preserve">Ընդհանուր գործընթացին միացող մասնակիցը կազմում </w:t>
      </w:r>
      <w:r w:rsidR="00EC6369">
        <w:rPr>
          <w:rFonts w:ascii="Sylfaen" w:hAnsi="Sylfaen"/>
          <w:sz w:val="24"/>
          <w:szCs w:val="24"/>
        </w:rPr>
        <w:t>և</w:t>
      </w:r>
      <w:r w:rsidR="006B0FB0" w:rsidRPr="00DB4833">
        <w:rPr>
          <w:rFonts w:ascii="Sylfaen" w:hAnsi="Sylfaen"/>
          <w:sz w:val="24"/>
          <w:szCs w:val="24"/>
        </w:rPr>
        <w:t xml:space="preserve"> մաքսային ներկայացուցիչների ընդհանուր ռեեստրում սկզբնական ընդգրկման համար մաքսային ներկայացուցիչների ընդհանուր ռեեստրի սեփականատիրոջը ներկայացնում է ազգային ռեեստրի արդիական տեղեկությունները։</w:t>
      </w:r>
    </w:p>
    <w:p w14:paraId="471E29BC" w14:textId="3C240392"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0.</w:t>
      </w:r>
      <w:r w:rsidR="00AD091A" w:rsidRPr="00DB4833">
        <w:rPr>
          <w:rFonts w:ascii="Sylfaen" w:hAnsi="Sylfaen"/>
          <w:sz w:val="24"/>
          <w:szCs w:val="24"/>
        </w:rPr>
        <w:tab/>
      </w:r>
      <w:r w:rsidRPr="00DB4833">
        <w:rPr>
          <w:rFonts w:ascii="Sylfaen" w:hAnsi="Sylfaen"/>
          <w:sz w:val="24"/>
          <w:szCs w:val="24"/>
        </w:rPr>
        <w:t xml:space="preserve">Ազգային ռեեստրի տեղեկությունները ներկայացվում են XML փաստաթղթի տեսքով: Ազգային ռեեստրի տեղեկություններ պարունակող փոխանցվող XML փաստաթղթի կառուցվածքը </w:t>
      </w:r>
      <w:r w:rsidR="00EC6369">
        <w:rPr>
          <w:rFonts w:ascii="Sylfaen" w:hAnsi="Sylfaen"/>
          <w:sz w:val="24"/>
          <w:szCs w:val="24"/>
        </w:rPr>
        <w:t>և</w:t>
      </w:r>
      <w:r w:rsidRPr="00DB4833">
        <w:rPr>
          <w:rFonts w:ascii="Sylfaen" w:hAnsi="Sylfaen"/>
          <w:sz w:val="24"/>
          <w:szCs w:val="24"/>
        </w:rPr>
        <w:t xml:space="preserve"> վավերապայմանների կազմը պետք է </w:t>
      </w:r>
      <w:r w:rsidRPr="00DB4833">
        <w:rPr>
          <w:rFonts w:ascii="Sylfaen" w:hAnsi="Sylfaen"/>
          <w:sz w:val="24"/>
          <w:szCs w:val="24"/>
        </w:rPr>
        <w:lastRenderedPageBreak/>
        <w:t>համապատասխանեն «Մաքսային ներկայացուցիչների ռեեստր» (R.CA.CC.05.001) էլեկտրոնային փաստաթղթի (տեղեկությունների) կառուցվածքին, որը ներկայացված է Եվրասիական տնտեսական հանձնաժողովի կոլեգիայի 2015 թվականի սեպտեմբերի 1</w:t>
      </w:r>
      <w:r w:rsidR="004B708D" w:rsidRPr="00DB4833">
        <w:rPr>
          <w:rFonts w:ascii="Sylfaen" w:hAnsi="Sylfaen"/>
          <w:sz w:val="24"/>
          <w:szCs w:val="24"/>
        </w:rPr>
        <w:t>-</w:t>
      </w:r>
      <w:r w:rsidRPr="00DB4833">
        <w:rPr>
          <w:rFonts w:ascii="Sylfaen" w:hAnsi="Sylfaen"/>
          <w:sz w:val="24"/>
          <w:szCs w:val="24"/>
        </w:rPr>
        <w:t>ի թիվ 105 որոշմամբ հաստատված՝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367BE3" w:rsidRPr="00DB4833">
        <w:rPr>
          <w:rFonts w:ascii="Sylfaen" w:hAnsi="Sylfaen"/>
          <w:sz w:val="24"/>
          <w:szCs w:val="24"/>
        </w:rPr>
        <w:t xml:space="preserve">արտաքին </w:t>
      </w:r>
      <w:r w:rsidR="00EC6369">
        <w:rPr>
          <w:rFonts w:ascii="Sylfaen" w:hAnsi="Sylfaen"/>
          <w:sz w:val="24"/>
          <w:szCs w:val="24"/>
        </w:rPr>
        <w:t>և</w:t>
      </w:r>
      <w:r w:rsidR="00367BE3" w:rsidRPr="00DB4833">
        <w:rPr>
          <w:rFonts w:ascii="Sylfaen" w:hAnsi="Sylfaen"/>
          <w:sz w:val="24"/>
          <w:szCs w:val="24"/>
        </w:rPr>
        <w:t xml:space="preserve"> փոխադարձ առ</w:t>
      </w:r>
      <w:r w:rsidR="00EC6369">
        <w:rPr>
          <w:rFonts w:ascii="Sylfaen" w:hAnsi="Sylfaen"/>
          <w:sz w:val="24"/>
          <w:szCs w:val="24"/>
        </w:rPr>
        <w:t>և</w:t>
      </w:r>
      <w:r w:rsidR="00367BE3"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ելու</w:t>
      </w:r>
      <w:r w:rsidRPr="00DB4833">
        <w:rPr>
          <w:rFonts w:ascii="Sylfaen" w:hAnsi="Sylfaen"/>
          <w:sz w:val="24"/>
          <w:szCs w:val="24"/>
        </w:rPr>
        <w:t xml:space="preserve"> համար օգտագործվող </w:t>
      </w:r>
      <w:r w:rsidR="00505133" w:rsidRPr="00DB4833">
        <w:rPr>
          <w:rFonts w:ascii="Sylfaen" w:hAnsi="Sylfaen"/>
          <w:sz w:val="24"/>
          <w:szCs w:val="24"/>
        </w:rPr>
        <w:t>է</w:t>
      </w:r>
      <w:r w:rsidRPr="00DB4833">
        <w:rPr>
          <w:rFonts w:ascii="Sylfaen" w:hAnsi="Sylfaen"/>
          <w:sz w:val="24"/>
          <w:szCs w:val="24"/>
        </w:rPr>
        <w:t xml:space="preserve">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ու կառուցվածքների նկարագրության մեջ (այսուհետ՝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աչափերի ու կառուցվածքների նկարագրություն)։</w:t>
      </w:r>
    </w:p>
    <w:p w14:paraId="6B33DB79" w14:textId="7CC0B8D6"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Ազգային ռեեստրի տեղեկություններ պարունակող XML փաստաթղթի առանձին վավերապայմանները լրացնելիս պահպանվում են «</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ռեեստրում </w:t>
      </w:r>
      <w:r w:rsidR="00505133" w:rsidRPr="00DB4833">
        <w:rPr>
          <w:rFonts w:ascii="Sylfaen" w:hAnsi="Sylfaen"/>
          <w:sz w:val="24"/>
          <w:szCs w:val="24"/>
        </w:rPr>
        <w:t>ներառելու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հաղորդագրության</w:t>
      </w:r>
      <w:r w:rsidR="00505133" w:rsidRPr="00DB4833">
        <w:rPr>
          <w:rFonts w:ascii="Sylfaen" w:hAnsi="Sylfaen"/>
          <w:sz w:val="24"/>
          <w:szCs w:val="24"/>
        </w:rPr>
        <w:t xml:space="preserve"> </w:t>
      </w:r>
      <w:r w:rsidR="006C22B6" w:rsidRPr="00DB4833">
        <w:rPr>
          <w:rFonts w:ascii="Sylfaen" w:hAnsi="Sylfaen"/>
          <w:sz w:val="24"/>
          <w:szCs w:val="24"/>
        </w:rPr>
        <w:t xml:space="preserve">(Р.СС.05.MSG.001) </w:t>
      </w:r>
      <w:r w:rsidRPr="00DB4833">
        <w:rPr>
          <w:rFonts w:ascii="Sylfaen" w:hAnsi="Sylfaen"/>
          <w:sz w:val="24"/>
          <w:szCs w:val="24"/>
        </w:rPr>
        <w:t>միջոցով փոխանցվող տեղեկությունների նկատմամբ Եվրասիական տնտեսական հանձնաժողովի կոլեգիայի 2015 թվականի սեպտեմբերի 1-ի թիվ 105 որոշմամբ հաստատված</w:t>
      </w:r>
      <w:r w:rsidR="00505133" w:rsidRPr="00DB4833">
        <w:rPr>
          <w:rFonts w:ascii="Sylfaen" w:hAnsi="Sylfaen"/>
          <w:sz w:val="24"/>
          <w:szCs w:val="24"/>
        </w:rPr>
        <w:t>՝</w:t>
      </w:r>
      <w:r w:rsidRPr="00DB4833">
        <w:rPr>
          <w:rFonts w:ascii="Sylfaen" w:hAnsi="Sylfaen"/>
          <w:sz w:val="24"/>
          <w:szCs w:val="24"/>
        </w:rPr>
        <w:t xml:space="preserve"> «Մաքսային ներկայացուցիչների ընդհանուր ռեեստրի ձ</w:t>
      </w:r>
      <w:r w:rsidR="00EC6369">
        <w:rPr>
          <w:rFonts w:ascii="Sylfaen" w:hAnsi="Sylfaen"/>
          <w:sz w:val="24"/>
          <w:szCs w:val="24"/>
        </w:rPr>
        <w:t>և</w:t>
      </w:r>
      <w:r w:rsidRPr="00DB4833">
        <w:rPr>
          <w:rFonts w:ascii="Sylfaen" w:hAnsi="Sylfaen"/>
          <w:sz w:val="24"/>
          <w:szCs w:val="24"/>
        </w:rPr>
        <w:t xml:space="preserve">ավորում, վարում </w:t>
      </w:r>
      <w:r w:rsidR="00EC6369">
        <w:rPr>
          <w:rFonts w:ascii="Sylfaen" w:hAnsi="Sylfaen"/>
          <w:sz w:val="24"/>
          <w:szCs w:val="24"/>
        </w:rPr>
        <w:t>և</w:t>
      </w:r>
      <w:r w:rsidRPr="00DB4833">
        <w:rPr>
          <w:rFonts w:ascii="Sylfaen" w:hAnsi="Sylfaen"/>
          <w:sz w:val="24"/>
          <w:szCs w:val="24"/>
        </w:rPr>
        <w:t xml:space="preserve"> օգտագործում» ընդհանուր գործընթացն </w:t>
      </w:r>
      <w:r w:rsidR="00367BE3" w:rsidRPr="00DB4833">
        <w:rPr>
          <w:rFonts w:ascii="Sylfaen" w:hAnsi="Sylfaen"/>
          <w:sz w:val="24"/>
          <w:szCs w:val="24"/>
        </w:rPr>
        <w:t xml:space="preserve">արտաքին </w:t>
      </w:r>
      <w:r w:rsidR="00EC6369">
        <w:rPr>
          <w:rFonts w:ascii="Sylfaen" w:hAnsi="Sylfaen"/>
          <w:sz w:val="24"/>
          <w:szCs w:val="24"/>
        </w:rPr>
        <w:t>և</w:t>
      </w:r>
      <w:r w:rsidR="00367BE3" w:rsidRPr="00DB4833">
        <w:rPr>
          <w:rFonts w:ascii="Sylfaen" w:hAnsi="Sylfaen"/>
          <w:sz w:val="24"/>
          <w:szCs w:val="24"/>
        </w:rPr>
        <w:t xml:space="preserve"> փոխադարձ առ</w:t>
      </w:r>
      <w:r w:rsidR="00EC6369">
        <w:rPr>
          <w:rFonts w:ascii="Sylfaen" w:hAnsi="Sylfaen"/>
          <w:sz w:val="24"/>
          <w:szCs w:val="24"/>
        </w:rPr>
        <w:t>և</w:t>
      </w:r>
      <w:r w:rsidR="00367BE3" w:rsidRPr="00DB4833">
        <w:rPr>
          <w:rFonts w:ascii="Sylfaen" w:hAnsi="Sylfaen"/>
          <w:sz w:val="24"/>
          <w:szCs w:val="24"/>
        </w:rPr>
        <w:t xml:space="preserve">տրի </w:t>
      </w:r>
      <w:r w:rsidRPr="00DB4833">
        <w:rPr>
          <w:rFonts w:ascii="Sylfaen" w:hAnsi="Sylfaen"/>
          <w:sz w:val="24"/>
          <w:szCs w:val="24"/>
        </w:rPr>
        <w:t>ինտեգրված տեղեկատվական համակարգի միջոցներով իրագործ</w:t>
      </w:r>
      <w:r w:rsidR="00505133" w:rsidRPr="00DB4833">
        <w:rPr>
          <w:rFonts w:ascii="Sylfaen" w:hAnsi="Sylfaen"/>
          <w:sz w:val="24"/>
          <w:szCs w:val="24"/>
        </w:rPr>
        <w:t>ելիս</w:t>
      </w:r>
      <w:r w:rsidRPr="00DB4833">
        <w:rPr>
          <w:rFonts w:ascii="Sylfaen" w:hAnsi="Sylfaen"/>
          <w:sz w:val="24"/>
          <w:szCs w:val="24"/>
        </w:rPr>
        <w:t xml:space="preserve"> Եվրասիական տնտեսական միության անդամ պետությունների լիազոր</w:t>
      </w:r>
      <w:r w:rsidR="00505133" w:rsidRPr="00DB4833">
        <w:rPr>
          <w:rFonts w:ascii="Sylfaen" w:hAnsi="Sylfaen"/>
          <w:sz w:val="24"/>
          <w:szCs w:val="24"/>
        </w:rPr>
        <w:t>ված</w:t>
      </w:r>
      <w:r w:rsidRPr="00DB4833">
        <w:rPr>
          <w:rFonts w:ascii="Sylfaen" w:hAnsi="Sylfaen"/>
          <w:sz w:val="24"/>
          <w:szCs w:val="24"/>
        </w:rPr>
        <w:t xml:space="preserve"> մարմինների </w:t>
      </w:r>
      <w:r w:rsidR="00EC6369">
        <w:rPr>
          <w:rFonts w:ascii="Sylfaen" w:hAnsi="Sylfaen"/>
          <w:sz w:val="24"/>
          <w:szCs w:val="24"/>
        </w:rPr>
        <w:t>և</w:t>
      </w:r>
      <w:r w:rsidRPr="00DB4833">
        <w:rPr>
          <w:rFonts w:ascii="Sylfaen" w:hAnsi="Sylfaen"/>
          <w:sz w:val="24"/>
          <w:szCs w:val="24"/>
        </w:rPr>
        <w:t xml:space="preserve"> Եվրասիական տնտեսական հանձնաժողովի </w:t>
      </w:r>
      <w:r w:rsidR="006C22B6" w:rsidRPr="00DB4833">
        <w:rPr>
          <w:rFonts w:ascii="Sylfaen" w:hAnsi="Sylfaen"/>
          <w:sz w:val="24"/>
          <w:szCs w:val="24"/>
        </w:rPr>
        <w:t>միջ</w:t>
      </w:r>
      <w:r w:rsidR="00EC6369">
        <w:rPr>
          <w:rFonts w:ascii="Sylfaen" w:hAnsi="Sylfaen"/>
          <w:sz w:val="24"/>
          <w:szCs w:val="24"/>
        </w:rPr>
        <w:t>և</w:t>
      </w:r>
      <w:r w:rsidR="006C22B6" w:rsidRPr="00DB4833">
        <w:rPr>
          <w:rFonts w:ascii="Sylfaen" w:hAnsi="Sylfaen"/>
          <w:sz w:val="24"/>
          <w:szCs w:val="24"/>
        </w:rPr>
        <w:t xml:space="preserve"> տեղեկատվական փոխգործակցության կանոնակարգով (այսուհետ՝ Տեղեկատվական փոխգործակցության կանոնակարգ) </w:t>
      </w:r>
      <w:r w:rsidRPr="00DB4833">
        <w:rPr>
          <w:rFonts w:ascii="Sylfaen" w:hAnsi="Sylfaen"/>
          <w:sz w:val="24"/>
          <w:szCs w:val="24"/>
        </w:rPr>
        <w:t>սահմանված պահանջները՝ հաշվի առնելով հետ</w:t>
      </w:r>
      <w:r w:rsidR="00EC6369">
        <w:rPr>
          <w:rFonts w:ascii="Sylfaen" w:hAnsi="Sylfaen"/>
          <w:sz w:val="24"/>
          <w:szCs w:val="24"/>
        </w:rPr>
        <w:t>և</w:t>
      </w:r>
      <w:r w:rsidRPr="00DB4833">
        <w:rPr>
          <w:rFonts w:ascii="Sylfaen" w:hAnsi="Sylfaen"/>
          <w:sz w:val="24"/>
          <w:szCs w:val="24"/>
        </w:rPr>
        <w:t>յալ առանձնահատկությունները՝</w:t>
      </w:r>
    </w:p>
    <w:p w14:paraId="3F77AA6B" w14:textId="2CD1AB03"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6B0FB0" w:rsidRPr="00DB4833">
        <w:rPr>
          <w:rFonts w:ascii="Sylfaen" w:hAnsi="Sylfaen"/>
          <w:sz w:val="24"/>
          <w:szCs w:val="24"/>
        </w:rPr>
        <w:t>ազգային ռեեստրի տեղեկություններ պարունակող XML փաստաթղթի առանձին վավերապայմանները լրացնել</w:t>
      </w:r>
      <w:r w:rsidR="00505133" w:rsidRPr="00DB4833">
        <w:rPr>
          <w:rFonts w:ascii="Sylfaen" w:hAnsi="Sylfaen"/>
          <w:sz w:val="24"/>
          <w:szCs w:val="24"/>
        </w:rPr>
        <w:t>ու նկատմամբ</w:t>
      </w:r>
      <w:r w:rsidR="006B0FB0" w:rsidRPr="00DB4833">
        <w:rPr>
          <w:rFonts w:ascii="Sylfaen" w:hAnsi="Sylfaen"/>
          <w:sz w:val="24"/>
          <w:szCs w:val="24"/>
        </w:rPr>
        <w:t xml:space="preserve"> չեն կիրառվում 1, 7 </w:t>
      </w:r>
      <w:r w:rsidR="00EC6369">
        <w:rPr>
          <w:rFonts w:ascii="Sylfaen" w:hAnsi="Sylfaen"/>
          <w:sz w:val="24"/>
          <w:szCs w:val="24"/>
        </w:rPr>
        <w:t>և</w:t>
      </w:r>
      <w:r w:rsidR="006B0FB0" w:rsidRPr="00DB4833">
        <w:rPr>
          <w:rFonts w:ascii="Sylfaen" w:hAnsi="Sylfaen"/>
          <w:sz w:val="24"/>
          <w:szCs w:val="24"/>
        </w:rPr>
        <w:t xml:space="preserve"> 8 ծածկագրերն ունեցող պահանջները.</w:t>
      </w:r>
    </w:p>
    <w:p w14:paraId="6CD18F47"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բ)</w:t>
      </w:r>
      <w:r w:rsidR="00AD091A" w:rsidRPr="00DB4833">
        <w:rPr>
          <w:rFonts w:ascii="Sylfaen" w:hAnsi="Sylfaen"/>
          <w:sz w:val="24"/>
          <w:szCs w:val="24"/>
        </w:rPr>
        <w:tab/>
      </w:r>
      <w:r w:rsidR="006B0FB0" w:rsidRPr="00DB4833">
        <w:rPr>
          <w:rFonts w:ascii="Sylfaen" w:hAnsi="Sylfaen"/>
          <w:sz w:val="24"/>
          <w:szCs w:val="24"/>
        </w:rPr>
        <w:t xml:space="preserve">«Էլեկտրոնային փաստաթղթի (տեղեկությունների) ծածկագիր» </w:t>
      </w:r>
      <w:r w:rsidR="00CB1DA5" w:rsidRPr="00DB4833">
        <w:rPr>
          <w:rFonts w:ascii="Sylfaen" w:hAnsi="Sylfaen"/>
          <w:sz w:val="24"/>
          <w:szCs w:val="24"/>
        </w:rPr>
        <w:t xml:space="preserve">(csdo: EDocCode) </w:t>
      </w:r>
      <w:r w:rsidR="006B0FB0" w:rsidRPr="00DB4833">
        <w:rPr>
          <w:rFonts w:ascii="Sylfaen" w:hAnsi="Sylfaen"/>
          <w:sz w:val="24"/>
          <w:szCs w:val="24"/>
        </w:rPr>
        <w:t>վավերապայմանի համար սահմանվում է «R.СА.СС.05.001» արժեքը.</w:t>
      </w:r>
    </w:p>
    <w:p w14:paraId="3E7290C7"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«Ընդհանուր գործընթացի հաղորդագրության ծածկագիր» (csdo:InfEnvelopeCode) վավերապայմանի համար սահմանվում է «P.CC.05.MSG.000» արժեքը.</w:t>
      </w:r>
    </w:p>
    <w:p w14:paraId="4C28F10B" w14:textId="35562801"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«Ավարտի ամսաթիվ</w:t>
      </w:r>
      <w:r w:rsidR="00505133" w:rsidRPr="00DB4833">
        <w:rPr>
          <w:rFonts w:ascii="Sylfaen" w:hAnsi="Sylfaen"/>
          <w:sz w:val="24"/>
          <w:szCs w:val="24"/>
        </w:rPr>
        <w:t>ը</w:t>
      </w:r>
      <w:r w:rsidR="006B0FB0" w:rsidRPr="00DB4833">
        <w:rPr>
          <w:rFonts w:ascii="Sylfaen" w:hAnsi="Sylfaen"/>
          <w:sz w:val="24"/>
          <w:szCs w:val="24"/>
        </w:rPr>
        <w:t xml:space="preserve"> </w:t>
      </w:r>
      <w:r w:rsidR="00EC6369">
        <w:rPr>
          <w:rFonts w:ascii="Sylfaen" w:hAnsi="Sylfaen"/>
          <w:sz w:val="24"/>
          <w:szCs w:val="24"/>
        </w:rPr>
        <w:t>և</w:t>
      </w:r>
      <w:r w:rsidR="006B0FB0" w:rsidRPr="00DB4833">
        <w:rPr>
          <w:rFonts w:ascii="Sylfaen" w:hAnsi="Sylfaen"/>
          <w:sz w:val="24"/>
          <w:szCs w:val="24"/>
        </w:rPr>
        <w:t xml:space="preserve"> ժամ</w:t>
      </w:r>
      <w:r w:rsidR="00505133" w:rsidRPr="00DB4833">
        <w:rPr>
          <w:rFonts w:ascii="Sylfaen" w:hAnsi="Sylfaen"/>
          <w:sz w:val="24"/>
          <w:szCs w:val="24"/>
        </w:rPr>
        <w:t>ը</w:t>
      </w:r>
      <w:r w:rsidR="006B0FB0" w:rsidRPr="00DB4833">
        <w:rPr>
          <w:rFonts w:ascii="Sylfaen" w:hAnsi="Sylfaen"/>
          <w:sz w:val="24"/>
          <w:szCs w:val="24"/>
        </w:rPr>
        <w:t>» (csdo:EndDateTime) վավերապայմանի լրացման դեպքում դրա արժեքը պետք է ավելի կամ հավասար լինի «Մեկնարկի ամսաթիվ</w:t>
      </w:r>
      <w:r w:rsidR="00505133" w:rsidRPr="00DB4833">
        <w:rPr>
          <w:rFonts w:ascii="Sylfaen" w:hAnsi="Sylfaen"/>
          <w:sz w:val="24"/>
          <w:szCs w:val="24"/>
        </w:rPr>
        <w:t>ը</w:t>
      </w:r>
      <w:r w:rsidR="006B0FB0" w:rsidRPr="00DB4833">
        <w:rPr>
          <w:rFonts w:ascii="Sylfaen" w:hAnsi="Sylfaen"/>
          <w:sz w:val="24"/>
          <w:szCs w:val="24"/>
        </w:rPr>
        <w:t xml:space="preserve"> </w:t>
      </w:r>
      <w:r w:rsidR="00EC6369">
        <w:rPr>
          <w:rFonts w:ascii="Sylfaen" w:hAnsi="Sylfaen"/>
          <w:sz w:val="24"/>
          <w:szCs w:val="24"/>
        </w:rPr>
        <w:t>և</w:t>
      </w:r>
      <w:r w:rsidR="006B0FB0" w:rsidRPr="00DB4833">
        <w:rPr>
          <w:rFonts w:ascii="Sylfaen" w:hAnsi="Sylfaen"/>
          <w:sz w:val="24"/>
          <w:szCs w:val="24"/>
        </w:rPr>
        <w:t xml:space="preserve"> ժամ</w:t>
      </w:r>
      <w:r w:rsidR="00505133" w:rsidRPr="00DB4833">
        <w:rPr>
          <w:rFonts w:ascii="Sylfaen" w:hAnsi="Sylfaen"/>
          <w:sz w:val="24"/>
          <w:szCs w:val="24"/>
        </w:rPr>
        <w:t>ը</w:t>
      </w:r>
      <w:r w:rsidR="006B0FB0" w:rsidRPr="00DB4833">
        <w:rPr>
          <w:rFonts w:ascii="Sylfaen" w:hAnsi="Sylfaen"/>
          <w:sz w:val="24"/>
          <w:szCs w:val="24"/>
        </w:rPr>
        <w:t>» (csdo:StartDateTime) վավերապայմանի արժեքին։</w:t>
      </w:r>
    </w:p>
    <w:p w14:paraId="59B4092A" w14:textId="3090A959"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 xml:space="preserve">Մաքսային ներկայացուցիչների ընդհանուր ռեեստրի սեփականատերը հաստատում է ազգային ռեեստրի տեղեկությունների ստացումը </w:t>
      </w:r>
      <w:r w:rsidR="00EC6369">
        <w:rPr>
          <w:rFonts w:ascii="Sylfaen" w:hAnsi="Sylfaen"/>
          <w:sz w:val="24"/>
          <w:szCs w:val="24"/>
        </w:rPr>
        <w:t>և</w:t>
      </w:r>
      <w:r w:rsidRPr="00DB4833">
        <w:rPr>
          <w:rFonts w:ascii="Sylfaen" w:hAnsi="Sylfaen"/>
          <w:sz w:val="24"/>
          <w:szCs w:val="24"/>
        </w:rPr>
        <w:t xml:space="preserve"> հաջող մշակումը։ Սխալների բացակայության դեպքում մաքսային ներկայացուցիչների ընդհանուր ռեեստրի սեփականատերը նշված տեղեկությունները ներառում է մաքսային ներկայացուցիչների ընդհանուր ռեեստրում։</w:t>
      </w:r>
    </w:p>
    <w:p w14:paraId="6AD065C0" w14:textId="5BD9ED1D"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 xml:space="preserve">Սխալների նկարագրությունը պարունակող մշակման արձանագրության ստացման դեպքում ընդհանուր գործընթացին միացող մասնակիցը վերացնում է սխալները </w:t>
      </w:r>
      <w:r w:rsidR="00EC6369">
        <w:rPr>
          <w:rFonts w:ascii="Sylfaen" w:hAnsi="Sylfaen"/>
          <w:sz w:val="24"/>
          <w:szCs w:val="24"/>
        </w:rPr>
        <w:t>և</w:t>
      </w:r>
      <w:r w:rsidRPr="00DB4833">
        <w:rPr>
          <w:rFonts w:ascii="Sylfaen" w:hAnsi="Sylfaen"/>
          <w:sz w:val="24"/>
          <w:szCs w:val="24"/>
        </w:rPr>
        <w:t xml:space="preserve"> կրկնում ազգային ռեեստրի տեղեկություններ պարունակող XML փաստաթ</w:t>
      </w:r>
      <w:r w:rsidR="00505133" w:rsidRPr="00DB4833">
        <w:rPr>
          <w:rFonts w:ascii="Sylfaen" w:hAnsi="Sylfaen"/>
          <w:sz w:val="24"/>
          <w:szCs w:val="24"/>
        </w:rPr>
        <w:t>ու</w:t>
      </w:r>
      <w:r w:rsidRPr="00DB4833">
        <w:rPr>
          <w:rFonts w:ascii="Sylfaen" w:hAnsi="Sylfaen"/>
          <w:sz w:val="24"/>
          <w:szCs w:val="24"/>
        </w:rPr>
        <w:t>ղթ</w:t>
      </w:r>
      <w:r w:rsidR="00505133" w:rsidRPr="00DB4833">
        <w:rPr>
          <w:rFonts w:ascii="Sylfaen" w:hAnsi="Sylfaen"/>
          <w:sz w:val="24"/>
          <w:szCs w:val="24"/>
        </w:rPr>
        <w:t>ը</w:t>
      </w:r>
      <w:r w:rsidRPr="00DB4833">
        <w:rPr>
          <w:rFonts w:ascii="Sylfaen" w:hAnsi="Sylfaen"/>
          <w:sz w:val="24"/>
          <w:szCs w:val="24"/>
        </w:rPr>
        <w:t xml:space="preserve"> մաքսային ներկայացուցիչների ընդհանուր ռեեստրի սեփականատիրոջը</w:t>
      </w:r>
      <w:r w:rsidR="00F56D3A" w:rsidRPr="00DB4833">
        <w:rPr>
          <w:rFonts w:ascii="Sylfaen" w:hAnsi="Sylfaen"/>
          <w:sz w:val="24"/>
          <w:szCs w:val="24"/>
        </w:rPr>
        <w:t xml:space="preserve"> փոխանց</w:t>
      </w:r>
      <w:r w:rsidR="00505133" w:rsidRPr="00DB4833">
        <w:rPr>
          <w:rFonts w:ascii="Sylfaen" w:hAnsi="Sylfaen"/>
          <w:sz w:val="24"/>
          <w:szCs w:val="24"/>
        </w:rPr>
        <w:t>ելու</w:t>
      </w:r>
      <w:r w:rsidR="00F56D3A" w:rsidRPr="00DB4833">
        <w:rPr>
          <w:rFonts w:ascii="Sylfaen" w:hAnsi="Sylfaen"/>
          <w:sz w:val="24"/>
          <w:szCs w:val="24"/>
        </w:rPr>
        <w:t xml:space="preserve"> գործընթացը</w:t>
      </w:r>
      <w:r w:rsidRPr="00DB4833">
        <w:rPr>
          <w:rFonts w:ascii="Sylfaen" w:hAnsi="Sylfaen"/>
          <w:sz w:val="24"/>
          <w:szCs w:val="24"/>
        </w:rPr>
        <w:t>։</w:t>
      </w:r>
    </w:p>
    <w:p w14:paraId="57DC5A41" w14:textId="4EBC6784"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 xml:space="preserve">Մշակման արձանագրությունը կազմվում է մաքսային ներկայացուցիչների ընդհանուր ռեեստրի սեփականատիրոջ կողմից ռուսերենով </w:t>
      </w:r>
      <w:r w:rsidR="00EC6369">
        <w:rPr>
          <w:rFonts w:ascii="Sylfaen" w:hAnsi="Sylfaen"/>
          <w:sz w:val="24"/>
          <w:szCs w:val="24"/>
        </w:rPr>
        <w:t>և</w:t>
      </w:r>
      <w:r w:rsidRPr="00DB4833">
        <w:rPr>
          <w:rFonts w:ascii="Sylfaen" w:hAnsi="Sylfaen"/>
          <w:sz w:val="24"/>
          <w:szCs w:val="24"/>
        </w:rPr>
        <w:t xml:space="preserve"> փոխանցվում է ընդհանուր գործընթացին միացող մասնակցին էլեկտրոնային փոստի այն հասցեով, որի վերաբերյալ տեղեկատվությունը տրամադրում է ընդհանուր գործընթացին միացող մասնակիցը՝ մինչ</w:t>
      </w:r>
      <w:r w:rsidR="00EC6369">
        <w:rPr>
          <w:rFonts w:ascii="Sylfaen" w:hAnsi="Sylfaen"/>
          <w:sz w:val="24"/>
          <w:szCs w:val="24"/>
        </w:rPr>
        <w:t>և</w:t>
      </w:r>
      <w:r w:rsidRPr="00DB4833">
        <w:rPr>
          <w:rFonts w:ascii="Sylfaen" w:hAnsi="Sylfaen"/>
          <w:sz w:val="24"/>
          <w:szCs w:val="24"/>
        </w:rPr>
        <w:t xml:space="preserve"> միացման գործընթացի կատարումը:</w:t>
      </w:r>
    </w:p>
    <w:p w14:paraId="3B7F51D8" w14:textId="47C9FD8D"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5.</w:t>
      </w:r>
      <w:r w:rsidR="00AD091A" w:rsidRPr="00DB4833">
        <w:rPr>
          <w:rFonts w:ascii="Sylfaen" w:hAnsi="Sylfaen"/>
          <w:sz w:val="24"/>
          <w:szCs w:val="24"/>
        </w:rPr>
        <w:tab/>
      </w:r>
      <w:r w:rsidRPr="00DB4833">
        <w:rPr>
          <w:rFonts w:ascii="Sylfaen" w:hAnsi="Sylfaen"/>
          <w:sz w:val="24"/>
          <w:szCs w:val="24"/>
        </w:rPr>
        <w:t xml:space="preserve">Սույն </w:t>
      </w:r>
      <w:r w:rsidR="003E0853" w:rsidRPr="00DB4833">
        <w:rPr>
          <w:rFonts w:ascii="Sylfaen" w:hAnsi="Sylfaen"/>
          <w:sz w:val="24"/>
          <w:szCs w:val="24"/>
        </w:rPr>
        <w:t>կ</w:t>
      </w:r>
      <w:r w:rsidRPr="00DB4833">
        <w:rPr>
          <w:rFonts w:ascii="Sylfaen" w:hAnsi="Sylfaen"/>
          <w:sz w:val="24"/>
          <w:szCs w:val="24"/>
        </w:rPr>
        <w:t>արգի 6</w:t>
      </w:r>
      <w:r w:rsidR="004B708D" w:rsidRPr="00DB4833">
        <w:rPr>
          <w:rFonts w:ascii="Sylfaen" w:hAnsi="Sylfaen"/>
          <w:sz w:val="24"/>
          <w:szCs w:val="24"/>
        </w:rPr>
        <w:t>-</w:t>
      </w:r>
      <w:r w:rsidRPr="00DB4833">
        <w:rPr>
          <w:rFonts w:ascii="Sylfaen" w:hAnsi="Sylfaen"/>
          <w:sz w:val="24"/>
          <w:szCs w:val="24"/>
        </w:rPr>
        <w:t xml:space="preserve">14-րդ կետերին համապատասխան պահանջների պահպանման </w:t>
      </w:r>
      <w:r w:rsidR="00EC6369">
        <w:rPr>
          <w:rFonts w:ascii="Sylfaen" w:hAnsi="Sylfaen"/>
          <w:sz w:val="24"/>
          <w:szCs w:val="24"/>
        </w:rPr>
        <w:t>և</w:t>
      </w:r>
      <w:r w:rsidRPr="00DB4833">
        <w:rPr>
          <w:rFonts w:ascii="Sylfaen" w:hAnsi="Sylfaen"/>
          <w:sz w:val="24"/>
          <w:szCs w:val="24"/>
        </w:rPr>
        <w:t xml:space="preserve"> գործողությունների հաջող կատարման դեպքում ընդհանուր </w:t>
      </w:r>
      <w:r w:rsidRPr="00DB4833">
        <w:rPr>
          <w:rFonts w:ascii="Sylfaen" w:hAnsi="Sylfaen"/>
          <w:sz w:val="24"/>
          <w:szCs w:val="24"/>
        </w:rPr>
        <w:lastRenderedPageBreak/>
        <w:t xml:space="preserve">գործընթացի մասնակցի </w:t>
      </w:r>
      <w:r w:rsidR="00EC6369">
        <w:rPr>
          <w:rFonts w:ascii="Sylfaen" w:hAnsi="Sylfaen"/>
          <w:sz w:val="24"/>
          <w:szCs w:val="24"/>
        </w:rPr>
        <w:t>և</w:t>
      </w:r>
      <w:r w:rsidRPr="00DB4833">
        <w:rPr>
          <w:rFonts w:ascii="Sylfaen" w:hAnsi="Sylfaen"/>
          <w:sz w:val="24"/>
          <w:szCs w:val="24"/>
        </w:rPr>
        <w:t xml:space="preserve"> մաքսային ներկայացուցիչների ընդհանուր ռեեստրի սեփականատիրոջ միջ</w:t>
      </w:r>
      <w:r w:rsidR="00EC6369">
        <w:rPr>
          <w:rFonts w:ascii="Sylfaen" w:hAnsi="Sylfaen"/>
          <w:sz w:val="24"/>
          <w:szCs w:val="24"/>
        </w:rPr>
        <w:t>և</w:t>
      </w:r>
      <w:r w:rsidRPr="00DB4833">
        <w:rPr>
          <w:rFonts w:ascii="Sylfaen" w:hAnsi="Sylfaen"/>
          <w:sz w:val="24"/>
          <w:szCs w:val="24"/>
        </w:rPr>
        <w:t xml:space="preserve"> տեղեկությունների հետագա փոխանակում</w:t>
      </w:r>
      <w:r w:rsidR="00505133" w:rsidRPr="00DB4833">
        <w:rPr>
          <w:rFonts w:ascii="Sylfaen" w:hAnsi="Sylfaen"/>
          <w:sz w:val="24"/>
          <w:szCs w:val="24"/>
        </w:rPr>
        <w:t>ը</w:t>
      </w:r>
      <w:r w:rsidRPr="00DB4833">
        <w:rPr>
          <w:rFonts w:ascii="Sylfaen" w:hAnsi="Sylfaen"/>
          <w:sz w:val="24"/>
          <w:szCs w:val="24"/>
        </w:rPr>
        <w:t xml:space="preserve"> </w:t>
      </w:r>
      <w:r w:rsidR="002442C9" w:rsidRPr="00DB4833">
        <w:rPr>
          <w:rFonts w:ascii="Sylfaen" w:hAnsi="Sylfaen"/>
          <w:sz w:val="24"/>
          <w:szCs w:val="24"/>
        </w:rPr>
        <w:t xml:space="preserve">կատարվում է </w:t>
      </w:r>
      <w:r w:rsidRPr="00DB4833">
        <w:rPr>
          <w:rFonts w:ascii="Sylfaen" w:hAnsi="Sylfaen"/>
          <w:sz w:val="24"/>
          <w:szCs w:val="24"/>
        </w:rPr>
        <w:t>ընդհանուր գործընթաց</w:t>
      </w:r>
      <w:r w:rsidR="00505133" w:rsidRPr="00DB4833">
        <w:rPr>
          <w:rFonts w:ascii="Sylfaen" w:hAnsi="Sylfaen"/>
          <w:sz w:val="24"/>
          <w:szCs w:val="24"/>
        </w:rPr>
        <w:t>ն</w:t>
      </w:r>
      <w:r w:rsidRPr="00DB4833">
        <w:rPr>
          <w:rFonts w:ascii="Sylfaen" w:hAnsi="Sylfaen"/>
          <w:sz w:val="24"/>
          <w:szCs w:val="24"/>
        </w:rPr>
        <w:t xml:space="preserve"> իրագործ</w:t>
      </w:r>
      <w:r w:rsidR="00505133" w:rsidRPr="00DB4833">
        <w:rPr>
          <w:rFonts w:ascii="Sylfaen" w:hAnsi="Sylfaen"/>
          <w:sz w:val="24"/>
          <w:szCs w:val="24"/>
        </w:rPr>
        <w:t>ելիս</w:t>
      </w:r>
      <w:r w:rsidRPr="00DB4833">
        <w:rPr>
          <w:rFonts w:ascii="Sylfaen" w:hAnsi="Sylfaen"/>
          <w:sz w:val="24"/>
          <w:szCs w:val="24"/>
        </w:rPr>
        <w:t xml:space="preserve"> տեղեկատվական փոխգործակցությունը կանոնակարգող տեխնոլոգիական փաստաթղթերին համապատասխան:</w:t>
      </w:r>
    </w:p>
    <w:p w14:paraId="1E73AA55" w14:textId="370200FC"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Մինչ</w:t>
      </w:r>
      <w:r w:rsidR="00EC6369">
        <w:rPr>
          <w:rFonts w:ascii="Sylfaen" w:hAnsi="Sylfaen"/>
          <w:sz w:val="24"/>
          <w:szCs w:val="24"/>
        </w:rPr>
        <w:t>և</w:t>
      </w:r>
      <w:r w:rsidRPr="00DB4833">
        <w:rPr>
          <w:rFonts w:ascii="Sylfaen" w:hAnsi="Sylfaen"/>
          <w:sz w:val="24"/>
          <w:szCs w:val="24"/>
        </w:rPr>
        <w:t xml:space="preserve"> ընդհանուր գործընթացի մասնակցի կողմից սույն </w:t>
      </w:r>
      <w:r w:rsidR="003E0853" w:rsidRPr="00DB4833">
        <w:rPr>
          <w:rFonts w:ascii="Sylfaen" w:hAnsi="Sylfaen"/>
          <w:sz w:val="24"/>
          <w:szCs w:val="24"/>
        </w:rPr>
        <w:t>կ</w:t>
      </w:r>
      <w:r w:rsidRPr="00DB4833">
        <w:rPr>
          <w:rFonts w:ascii="Sylfaen" w:hAnsi="Sylfaen"/>
          <w:sz w:val="24"/>
          <w:szCs w:val="24"/>
        </w:rPr>
        <w:t xml:space="preserve">արգի 6-րդ կետով սահմանված պահանջների կատարումը </w:t>
      </w:r>
      <w:r w:rsidR="00EC6369">
        <w:rPr>
          <w:rFonts w:ascii="Sylfaen" w:hAnsi="Sylfaen"/>
          <w:sz w:val="24"/>
          <w:szCs w:val="24"/>
        </w:rPr>
        <w:t>և</w:t>
      </w:r>
      <w:r w:rsidRPr="00DB4833">
        <w:rPr>
          <w:rFonts w:ascii="Sylfaen" w:hAnsi="Sylfaen"/>
          <w:sz w:val="24"/>
          <w:szCs w:val="24"/>
        </w:rPr>
        <w:t xml:space="preserve"> պայմանով, որ սույն </w:t>
      </w:r>
      <w:r w:rsidR="003E0853" w:rsidRPr="00DB4833">
        <w:rPr>
          <w:rFonts w:ascii="Sylfaen" w:hAnsi="Sylfaen"/>
          <w:sz w:val="24"/>
          <w:szCs w:val="24"/>
        </w:rPr>
        <w:t>կ</w:t>
      </w:r>
      <w:r w:rsidRPr="00DB4833">
        <w:rPr>
          <w:rFonts w:ascii="Sylfaen" w:hAnsi="Sylfaen"/>
          <w:sz w:val="24"/>
          <w:szCs w:val="24"/>
        </w:rPr>
        <w:t xml:space="preserve">արգի </w:t>
      </w:r>
      <w:r w:rsidRPr="00DB4833">
        <w:rPr>
          <w:rStyle w:val="Bodytext2Spacing5pt"/>
          <w:rFonts w:ascii="Sylfaen" w:hAnsi="Sylfaen"/>
          <w:spacing w:val="0"/>
          <w:sz w:val="24"/>
          <w:szCs w:val="24"/>
        </w:rPr>
        <w:t>7-14</w:t>
      </w:r>
      <w:r w:rsidR="004B708D" w:rsidRPr="00DB4833">
        <w:rPr>
          <w:rStyle w:val="Bodytext2Spacing5pt"/>
          <w:rFonts w:ascii="Sylfaen" w:hAnsi="Sylfaen"/>
          <w:spacing w:val="0"/>
          <w:sz w:val="24"/>
          <w:szCs w:val="24"/>
        </w:rPr>
        <w:t>-</w:t>
      </w:r>
      <w:r w:rsidRPr="00DB4833">
        <w:rPr>
          <w:rStyle w:val="Bodytext2Spacing5pt"/>
          <w:rFonts w:ascii="Sylfaen" w:hAnsi="Sylfaen"/>
          <w:spacing w:val="0"/>
          <w:sz w:val="24"/>
          <w:szCs w:val="24"/>
        </w:rPr>
        <w:t>րդ</w:t>
      </w:r>
      <w:r w:rsidRPr="00DB4833">
        <w:rPr>
          <w:rFonts w:ascii="Sylfaen" w:hAnsi="Sylfaen"/>
          <w:sz w:val="24"/>
          <w:szCs w:val="24"/>
        </w:rPr>
        <w:t xml:space="preserve"> կետերով նախատեսված գործողությունները հաջող են կատարվել</w:t>
      </w:r>
      <w:r w:rsidR="003E0853" w:rsidRPr="00DB4833">
        <w:rPr>
          <w:rFonts w:ascii="Sylfaen" w:hAnsi="Sylfaen"/>
          <w:sz w:val="24"/>
          <w:szCs w:val="24"/>
        </w:rPr>
        <w:t>՝</w:t>
      </w:r>
      <w:r w:rsidRPr="00DB4833">
        <w:rPr>
          <w:rFonts w:ascii="Sylfaen" w:hAnsi="Sylfaen"/>
          <w:sz w:val="24"/>
          <w:szCs w:val="24"/>
        </w:rPr>
        <w:t xml:space="preserve"> հետագա տեղեկատվական փոխգործակցությունն ապահովվում է սույն </w:t>
      </w:r>
      <w:r w:rsidR="003E0853" w:rsidRPr="00DB4833">
        <w:rPr>
          <w:rFonts w:ascii="Sylfaen" w:hAnsi="Sylfaen"/>
          <w:sz w:val="24"/>
          <w:szCs w:val="24"/>
        </w:rPr>
        <w:t>կ</w:t>
      </w:r>
      <w:r w:rsidRPr="00DB4833">
        <w:rPr>
          <w:rFonts w:ascii="Sylfaen" w:hAnsi="Sylfaen"/>
          <w:sz w:val="24"/>
          <w:szCs w:val="24"/>
        </w:rPr>
        <w:t>արգի V բաժնի 2-րդ ենթաբաժնում նշված պահանջներին համապատասխան (այսուհետ` ժամանակավոր սխեմայով</w:t>
      </w:r>
      <w:r w:rsidR="003E0853" w:rsidRPr="00DB4833">
        <w:rPr>
          <w:rFonts w:ascii="Sylfaen" w:hAnsi="Sylfaen"/>
          <w:sz w:val="24"/>
          <w:szCs w:val="24"/>
        </w:rPr>
        <w:t xml:space="preserve"> փոխգործակցություն</w:t>
      </w:r>
      <w:r w:rsidRPr="00DB4833">
        <w:rPr>
          <w:rFonts w:ascii="Sylfaen" w:hAnsi="Sylfaen"/>
          <w:sz w:val="24"/>
          <w:szCs w:val="24"/>
        </w:rPr>
        <w:t>)։</w:t>
      </w:r>
    </w:p>
    <w:p w14:paraId="565A30B5"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7.</w:t>
      </w:r>
      <w:r w:rsidR="00AD091A" w:rsidRPr="00DB4833">
        <w:rPr>
          <w:rFonts w:ascii="Sylfaen" w:hAnsi="Sylfaen"/>
          <w:sz w:val="24"/>
          <w:szCs w:val="24"/>
        </w:rPr>
        <w:tab/>
      </w:r>
      <w:r w:rsidRPr="00DB4833">
        <w:rPr>
          <w:rFonts w:ascii="Sylfaen" w:hAnsi="Sylfaen"/>
          <w:sz w:val="24"/>
          <w:szCs w:val="24"/>
        </w:rPr>
        <w:t>Ժամանակավոր սխեմայով փոխգործակցությունն ընդհանուր գործընթացի մասնակցի կողմից իրականացվում է 1 տարուց ոչ ավելի։ Նշված ժամկետի ընթացքում ընդհանուր գործընթացի</w:t>
      </w:r>
      <w:r w:rsidR="00505133" w:rsidRPr="00DB4833">
        <w:rPr>
          <w:rFonts w:ascii="Sylfaen" w:hAnsi="Sylfaen"/>
          <w:sz w:val="24"/>
          <w:szCs w:val="24"/>
        </w:rPr>
        <w:t>ն միացող</w:t>
      </w:r>
      <w:r w:rsidRPr="00DB4833">
        <w:rPr>
          <w:rFonts w:ascii="Sylfaen" w:hAnsi="Sylfaen"/>
          <w:sz w:val="24"/>
          <w:szCs w:val="24"/>
        </w:rPr>
        <w:t xml:space="preserve"> մասնակիցը կատարում է սույն </w:t>
      </w:r>
      <w:r w:rsidR="003E0853" w:rsidRPr="00DB4833">
        <w:rPr>
          <w:rFonts w:ascii="Sylfaen" w:hAnsi="Sylfaen"/>
          <w:sz w:val="24"/>
          <w:szCs w:val="24"/>
        </w:rPr>
        <w:t>կ</w:t>
      </w:r>
      <w:r w:rsidRPr="00DB4833">
        <w:rPr>
          <w:rFonts w:ascii="Sylfaen" w:hAnsi="Sylfaen"/>
          <w:sz w:val="24"/>
          <w:szCs w:val="24"/>
        </w:rPr>
        <w:t xml:space="preserve">արգի 6-րդ կետով սահմանված պահանջները։ Ընդհանուր գործընթացին միացող մասնակցի կողմից </w:t>
      </w:r>
      <w:r w:rsidR="0037009F" w:rsidRPr="00DB4833">
        <w:rPr>
          <w:rFonts w:ascii="Sylfaen" w:hAnsi="Sylfaen"/>
          <w:sz w:val="24"/>
          <w:szCs w:val="24"/>
        </w:rPr>
        <w:t xml:space="preserve">սույն </w:t>
      </w:r>
      <w:r w:rsidR="003E0853" w:rsidRPr="00DB4833">
        <w:rPr>
          <w:rFonts w:ascii="Sylfaen" w:hAnsi="Sylfaen"/>
          <w:sz w:val="24"/>
          <w:szCs w:val="24"/>
        </w:rPr>
        <w:t>կ</w:t>
      </w:r>
      <w:r w:rsidR="0037009F" w:rsidRPr="00DB4833">
        <w:rPr>
          <w:rFonts w:ascii="Sylfaen" w:hAnsi="Sylfaen"/>
          <w:sz w:val="24"/>
          <w:szCs w:val="24"/>
        </w:rPr>
        <w:t xml:space="preserve">արգի 6-րդ կետով սահմանված </w:t>
      </w:r>
      <w:r w:rsidRPr="00DB4833">
        <w:rPr>
          <w:rFonts w:ascii="Sylfaen" w:hAnsi="Sylfaen"/>
          <w:sz w:val="24"/>
          <w:szCs w:val="24"/>
        </w:rPr>
        <w:t>պահանջների կատարման նպատակով ժամանակավոր սխեմայով փոխգործակցության ժամկետը երկարաձգելու մասին որոշումն ընդուն</w:t>
      </w:r>
      <w:r w:rsidR="00505133" w:rsidRPr="00DB4833">
        <w:rPr>
          <w:rFonts w:ascii="Sylfaen" w:hAnsi="Sylfaen"/>
          <w:sz w:val="24"/>
          <w:szCs w:val="24"/>
        </w:rPr>
        <w:t>վ</w:t>
      </w:r>
      <w:r w:rsidRPr="00DB4833">
        <w:rPr>
          <w:rFonts w:ascii="Sylfaen" w:hAnsi="Sylfaen"/>
          <w:sz w:val="24"/>
          <w:szCs w:val="24"/>
        </w:rPr>
        <w:t>ում է Հանձնաժողովի կոլեգիա</w:t>
      </w:r>
      <w:r w:rsidR="00505133" w:rsidRPr="00DB4833">
        <w:rPr>
          <w:rFonts w:ascii="Sylfaen" w:hAnsi="Sylfaen"/>
          <w:sz w:val="24"/>
          <w:szCs w:val="24"/>
        </w:rPr>
        <w:t>յի կողմից</w:t>
      </w:r>
      <w:r w:rsidRPr="00DB4833">
        <w:rPr>
          <w:rFonts w:ascii="Sylfaen" w:hAnsi="Sylfaen"/>
          <w:sz w:val="24"/>
          <w:szCs w:val="24"/>
        </w:rPr>
        <w:t>՝ ընդհանուր գործընթացին միացող մասնակցի դիմումի հիման վրա:</w:t>
      </w:r>
    </w:p>
    <w:p w14:paraId="5D0B6193" w14:textId="77777777" w:rsidR="006B0FB0" w:rsidRPr="00DB4833" w:rsidRDefault="006B0FB0" w:rsidP="009B6BDF">
      <w:pPr>
        <w:pStyle w:val="Bodytext20"/>
        <w:shd w:val="clear" w:color="auto" w:fill="auto"/>
        <w:spacing w:before="0" w:after="160" w:line="360" w:lineRule="auto"/>
        <w:ind w:right="-8" w:firstLine="0"/>
        <w:rPr>
          <w:rFonts w:ascii="Sylfaen" w:hAnsi="Sylfaen"/>
          <w:sz w:val="24"/>
          <w:szCs w:val="24"/>
        </w:rPr>
      </w:pPr>
    </w:p>
    <w:p w14:paraId="18AB2BBB" w14:textId="77777777" w:rsidR="006B0FB0" w:rsidRPr="00DB4833" w:rsidRDefault="00591054" w:rsidP="008A127C">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t>2.</w:t>
      </w:r>
      <w:r w:rsidR="00AD091A" w:rsidRPr="00DB4833">
        <w:rPr>
          <w:rFonts w:ascii="Sylfaen" w:hAnsi="Sylfaen"/>
          <w:sz w:val="24"/>
          <w:szCs w:val="24"/>
        </w:rPr>
        <w:tab/>
      </w:r>
      <w:r w:rsidR="003E0853" w:rsidRPr="00DB4833">
        <w:rPr>
          <w:rFonts w:ascii="Sylfaen" w:hAnsi="Sylfaen"/>
          <w:sz w:val="24"/>
          <w:szCs w:val="24"/>
        </w:rPr>
        <w:t>Ժ</w:t>
      </w:r>
      <w:r w:rsidR="006B0FB0" w:rsidRPr="00DB4833">
        <w:rPr>
          <w:rFonts w:ascii="Sylfaen" w:hAnsi="Sylfaen"/>
          <w:sz w:val="24"/>
          <w:szCs w:val="24"/>
        </w:rPr>
        <w:t>ամանակավոր սխեմայով</w:t>
      </w:r>
      <w:r w:rsidR="003E0853" w:rsidRPr="00DB4833">
        <w:rPr>
          <w:rFonts w:ascii="Sylfaen" w:hAnsi="Sylfaen"/>
          <w:sz w:val="24"/>
          <w:szCs w:val="24"/>
        </w:rPr>
        <w:t xml:space="preserve"> փոխգործակցությունը</w:t>
      </w:r>
    </w:p>
    <w:p w14:paraId="79B96AEA" w14:textId="2706172D"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8.</w:t>
      </w:r>
      <w:r w:rsidR="00AD091A" w:rsidRPr="00DB4833">
        <w:rPr>
          <w:rFonts w:ascii="Sylfaen" w:hAnsi="Sylfaen"/>
          <w:sz w:val="24"/>
          <w:szCs w:val="24"/>
        </w:rPr>
        <w:tab/>
      </w:r>
      <w:r w:rsidRPr="00DB4833">
        <w:rPr>
          <w:rFonts w:ascii="Sylfaen" w:hAnsi="Sylfaen"/>
          <w:sz w:val="24"/>
          <w:szCs w:val="24"/>
        </w:rPr>
        <w:t xml:space="preserve">Ազգային ռեեստրում փոփոխություններ կատարելիս (իրավաբանական անձանց </w:t>
      </w:r>
      <w:r w:rsidR="00505133" w:rsidRPr="00DB4833">
        <w:rPr>
          <w:rFonts w:ascii="Sylfaen" w:hAnsi="Sylfaen"/>
          <w:sz w:val="24"/>
          <w:szCs w:val="24"/>
        </w:rPr>
        <w:t>ներառում</w:t>
      </w:r>
      <w:r w:rsidRPr="00DB4833">
        <w:rPr>
          <w:rFonts w:ascii="Sylfaen" w:hAnsi="Sylfaen"/>
          <w:sz w:val="24"/>
          <w:szCs w:val="24"/>
        </w:rPr>
        <w:t xml:space="preserve"> (</w:t>
      </w:r>
      <w:r w:rsidR="00505133" w:rsidRPr="00DB4833">
        <w:rPr>
          <w:rFonts w:ascii="Sylfaen" w:hAnsi="Sylfaen"/>
          <w:sz w:val="24"/>
          <w:szCs w:val="24"/>
        </w:rPr>
        <w:t>հանում</w:t>
      </w:r>
      <w:r w:rsidRPr="00DB4833">
        <w:rPr>
          <w:rFonts w:ascii="Sylfaen" w:hAnsi="Sylfaen"/>
          <w:sz w:val="24"/>
          <w:szCs w:val="24"/>
        </w:rPr>
        <w:t>), իրավաբանական անձի՝ որպես մաքսային ներկայացուց</w:t>
      </w:r>
      <w:r w:rsidR="003E0853" w:rsidRPr="00DB4833">
        <w:rPr>
          <w:rFonts w:ascii="Sylfaen" w:hAnsi="Sylfaen"/>
          <w:sz w:val="24"/>
          <w:szCs w:val="24"/>
        </w:rPr>
        <w:t>ի</w:t>
      </w:r>
      <w:r w:rsidRPr="00DB4833">
        <w:rPr>
          <w:rFonts w:ascii="Sylfaen" w:hAnsi="Sylfaen"/>
          <w:sz w:val="24"/>
          <w:szCs w:val="24"/>
        </w:rPr>
        <w:t>չ, գործունեության կասեցում (վերսկսում), ինչպես նա</w:t>
      </w:r>
      <w:r w:rsidR="00EC6369">
        <w:rPr>
          <w:rFonts w:ascii="Sylfaen" w:hAnsi="Sylfaen"/>
          <w:sz w:val="24"/>
          <w:szCs w:val="24"/>
        </w:rPr>
        <w:t>և</w:t>
      </w:r>
      <w:r w:rsidRPr="00DB4833">
        <w:rPr>
          <w:rFonts w:ascii="Sylfaen" w:hAnsi="Sylfaen"/>
          <w:sz w:val="24"/>
          <w:szCs w:val="24"/>
        </w:rPr>
        <w:t xml:space="preserve"> իրավաբանական անձանց վերաբերյալ տեղեկություններ</w:t>
      </w:r>
      <w:r w:rsidR="00505133" w:rsidRPr="00DB4833">
        <w:rPr>
          <w:rFonts w:ascii="Sylfaen" w:hAnsi="Sylfaen"/>
          <w:sz w:val="24"/>
          <w:szCs w:val="24"/>
        </w:rPr>
        <w:t>ը</w:t>
      </w:r>
      <w:r w:rsidRPr="00DB4833">
        <w:rPr>
          <w:rFonts w:ascii="Sylfaen" w:hAnsi="Sylfaen"/>
          <w:sz w:val="24"/>
          <w:szCs w:val="24"/>
        </w:rPr>
        <w:t xml:space="preserve"> փոփոխելիս) ընդհանուր գործընթացին միացող մասնակիցը փոփոխված տեղեկությունները Հանձնաժողով է </w:t>
      </w:r>
      <w:r w:rsidRPr="00DB4833">
        <w:rPr>
          <w:rFonts w:ascii="Sylfaen" w:hAnsi="Sylfaen"/>
          <w:sz w:val="24"/>
          <w:szCs w:val="24"/>
        </w:rPr>
        <w:lastRenderedPageBreak/>
        <w:t xml:space="preserve">փոխանցում XML փաստաթղթի տեսքով (այսուհետ՝ </w:t>
      </w:r>
      <w:r w:rsidR="00A90B54" w:rsidRPr="00DB4833">
        <w:rPr>
          <w:rFonts w:ascii="Sylfaen" w:hAnsi="Sylfaen"/>
          <w:sz w:val="24"/>
          <w:szCs w:val="24"/>
        </w:rPr>
        <w:t>տեղեկություններ</w:t>
      </w:r>
      <w:r w:rsidR="00505133" w:rsidRPr="00DB4833">
        <w:rPr>
          <w:rFonts w:ascii="Sylfaen" w:hAnsi="Sylfaen"/>
          <w:sz w:val="24"/>
          <w:szCs w:val="24"/>
        </w:rPr>
        <w:t>ի</w:t>
      </w:r>
      <w:r w:rsidR="00A90B54" w:rsidRPr="00DB4833">
        <w:rPr>
          <w:rFonts w:ascii="Sylfaen" w:hAnsi="Sylfaen"/>
          <w:sz w:val="24"/>
          <w:szCs w:val="24"/>
        </w:rPr>
        <w:t xml:space="preserve"> փոփոխ</w:t>
      </w:r>
      <w:r w:rsidR="00505133" w:rsidRPr="00DB4833">
        <w:rPr>
          <w:rFonts w:ascii="Sylfaen" w:hAnsi="Sylfaen"/>
          <w:sz w:val="24"/>
          <w:szCs w:val="24"/>
        </w:rPr>
        <w:t>ման</w:t>
      </w:r>
      <w:r w:rsidR="00A90B54" w:rsidRPr="00DB4833">
        <w:rPr>
          <w:rFonts w:ascii="Sylfaen" w:hAnsi="Sylfaen"/>
          <w:sz w:val="24"/>
          <w:szCs w:val="24"/>
        </w:rPr>
        <w:t xml:space="preserve"> </w:t>
      </w:r>
      <w:r w:rsidR="00505133" w:rsidRPr="00DB4833">
        <w:rPr>
          <w:rFonts w:ascii="Sylfaen" w:hAnsi="Sylfaen"/>
          <w:sz w:val="24"/>
          <w:szCs w:val="24"/>
        </w:rPr>
        <w:t>մասին</w:t>
      </w:r>
      <w:r w:rsidR="00A90B54" w:rsidRPr="00DB4833">
        <w:rPr>
          <w:rFonts w:ascii="Sylfaen" w:hAnsi="Sylfaen"/>
          <w:sz w:val="24"/>
          <w:szCs w:val="24"/>
        </w:rPr>
        <w:t xml:space="preserve"> </w:t>
      </w:r>
      <w:r w:rsidRPr="00DB4833">
        <w:rPr>
          <w:rFonts w:ascii="Sylfaen" w:hAnsi="Sylfaen"/>
          <w:sz w:val="24"/>
          <w:szCs w:val="24"/>
        </w:rPr>
        <w:t xml:space="preserve">էլեկտրոնային ծանուցում), որի կառուցվածքը պետք է համապատասխանի սույն </w:t>
      </w:r>
      <w:r w:rsidR="003E0853" w:rsidRPr="00DB4833">
        <w:rPr>
          <w:rFonts w:ascii="Sylfaen" w:hAnsi="Sylfaen"/>
          <w:sz w:val="24"/>
          <w:szCs w:val="24"/>
        </w:rPr>
        <w:t>կ</w:t>
      </w:r>
      <w:r w:rsidRPr="00DB4833">
        <w:rPr>
          <w:rFonts w:ascii="Sylfaen" w:hAnsi="Sylfaen"/>
          <w:sz w:val="24"/>
          <w:szCs w:val="24"/>
        </w:rPr>
        <w:t>արգի V բաժնի 1-ին ենթաբաժնում նշված պահանջներին:</w:t>
      </w:r>
    </w:p>
    <w:p w14:paraId="594785DF" w14:textId="0B3E7B8B"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1</w:t>
      </w:r>
      <w:r w:rsidR="00591054" w:rsidRPr="00DB4833">
        <w:rPr>
          <w:rFonts w:ascii="Sylfaen" w:hAnsi="Sylfaen"/>
          <w:sz w:val="24"/>
          <w:szCs w:val="24"/>
        </w:rPr>
        <w:t>9.</w:t>
      </w:r>
      <w:r w:rsidR="00AD091A" w:rsidRPr="00DB4833">
        <w:rPr>
          <w:rFonts w:ascii="Sylfaen" w:hAnsi="Sylfaen"/>
          <w:sz w:val="24"/>
          <w:szCs w:val="24"/>
        </w:rPr>
        <w:tab/>
      </w:r>
      <w:r w:rsidRPr="00DB4833">
        <w:rPr>
          <w:rFonts w:ascii="Sylfaen" w:hAnsi="Sylfaen"/>
          <w:sz w:val="24"/>
          <w:szCs w:val="24"/>
        </w:rPr>
        <w:t>Տեղեկությունների փոփոխման մասին էլեկտրոնային ծանուցման առանձին վավերապայմանների լրացմանը ներկայացվող պահանջները պետք է համապատասխանեն «</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ռեեստրում </w:t>
      </w:r>
      <w:r w:rsidR="00505133" w:rsidRPr="00DB4833">
        <w:rPr>
          <w:rFonts w:ascii="Sylfaen" w:hAnsi="Sylfaen"/>
          <w:sz w:val="24"/>
          <w:szCs w:val="24"/>
        </w:rPr>
        <w:t>ներառելու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(Р.СС.05.MSG.001), «</w:t>
      </w:r>
      <w:r w:rsidR="00505133" w:rsidRPr="00DB4833">
        <w:rPr>
          <w:rFonts w:ascii="Sylfaen" w:hAnsi="Sylfaen"/>
          <w:sz w:val="24"/>
          <w:szCs w:val="24"/>
        </w:rPr>
        <w:t>Մ</w:t>
      </w:r>
      <w:r w:rsidRPr="00DB4833">
        <w:rPr>
          <w:rFonts w:ascii="Sylfaen" w:hAnsi="Sylfaen"/>
          <w:sz w:val="24"/>
          <w:szCs w:val="24"/>
        </w:rPr>
        <w:t>աքսային ներկայացուցիչների ընդհանուր ռեեստրում փոփոխություններ կատար</w:t>
      </w:r>
      <w:r w:rsidR="00505133" w:rsidRPr="00DB4833">
        <w:rPr>
          <w:rFonts w:ascii="Sylfaen" w:hAnsi="Sylfaen"/>
          <w:sz w:val="24"/>
          <w:szCs w:val="24"/>
        </w:rPr>
        <w:t>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xml:space="preserve">» (Р.СС.05.МSG.003) </w:t>
      </w:r>
      <w:r w:rsidR="00EC6369">
        <w:rPr>
          <w:rFonts w:ascii="Sylfaen" w:hAnsi="Sylfaen"/>
          <w:sz w:val="24"/>
          <w:szCs w:val="24"/>
        </w:rPr>
        <w:t>և</w:t>
      </w:r>
      <w:r w:rsidRPr="00DB4833">
        <w:rPr>
          <w:rFonts w:ascii="Sylfaen" w:hAnsi="Sylfaen"/>
          <w:sz w:val="24"/>
          <w:szCs w:val="24"/>
        </w:rPr>
        <w:t xml:space="preserve"> «</w:t>
      </w:r>
      <w:r w:rsidR="00505133" w:rsidRPr="00DB4833">
        <w:rPr>
          <w:rFonts w:ascii="Sylfaen" w:hAnsi="Sylfaen"/>
          <w:sz w:val="24"/>
          <w:szCs w:val="24"/>
        </w:rPr>
        <w:t>Մ</w:t>
      </w:r>
      <w:r w:rsidRPr="00DB4833">
        <w:rPr>
          <w:rFonts w:ascii="Sylfaen" w:hAnsi="Sylfaen"/>
          <w:sz w:val="24"/>
          <w:szCs w:val="24"/>
        </w:rPr>
        <w:t xml:space="preserve">աքսային ներկայացուցիչների ընդհանուր ռեեստրից </w:t>
      </w:r>
      <w:r w:rsidR="00505133" w:rsidRPr="00DB4833">
        <w:rPr>
          <w:rFonts w:ascii="Sylfaen" w:hAnsi="Sylfaen"/>
          <w:sz w:val="24"/>
          <w:szCs w:val="24"/>
        </w:rPr>
        <w:t>հանելու</w:t>
      </w:r>
      <w:r w:rsidRPr="00DB4833">
        <w:rPr>
          <w:rFonts w:ascii="Sylfaen" w:hAnsi="Sylfaen"/>
          <w:sz w:val="24"/>
          <w:szCs w:val="24"/>
        </w:rPr>
        <w:t xml:space="preserve"> համար</w:t>
      </w:r>
      <w:r w:rsidR="00A97EC7" w:rsidRPr="00DB4833">
        <w:rPr>
          <w:rFonts w:ascii="Sylfaen" w:hAnsi="Sylfaen"/>
          <w:sz w:val="24"/>
          <w:szCs w:val="24"/>
        </w:rPr>
        <w:t xml:space="preserve"> </w:t>
      </w:r>
      <w:r w:rsidR="00505133" w:rsidRPr="00DB4833">
        <w:rPr>
          <w:rFonts w:ascii="Sylfaen" w:hAnsi="Sylfaen"/>
          <w:sz w:val="24"/>
          <w:szCs w:val="24"/>
        </w:rPr>
        <w:t>տ</w:t>
      </w:r>
      <w:r w:rsidR="00A97EC7" w:rsidRPr="00DB4833">
        <w:rPr>
          <w:rFonts w:ascii="Sylfaen" w:hAnsi="Sylfaen"/>
          <w:sz w:val="24"/>
          <w:szCs w:val="24"/>
        </w:rPr>
        <w:t>եղեկություններ</w:t>
      </w:r>
      <w:r w:rsidRPr="00DB4833">
        <w:rPr>
          <w:rFonts w:ascii="Sylfaen" w:hAnsi="Sylfaen"/>
          <w:sz w:val="24"/>
          <w:szCs w:val="24"/>
        </w:rPr>
        <w:t>» (Р.СС.05.МSG.004) հաղորդագրությունների միջոցով փոխանցվող տեղեկությունների նկատմամբ Տեղեկատվական փոխգործակցության կանոնակարգով սահմանված պահանջներին՝ հաշվի առնելով հետ</w:t>
      </w:r>
      <w:r w:rsidR="00EC6369">
        <w:rPr>
          <w:rFonts w:ascii="Sylfaen" w:hAnsi="Sylfaen"/>
          <w:sz w:val="24"/>
          <w:szCs w:val="24"/>
        </w:rPr>
        <w:t>և</w:t>
      </w:r>
      <w:r w:rsidRPr="00DB4833">
        <w:rPr>
          <w:rFonts w:ascii="Sylfaen" w:hAnsi="Sylfaen"/>
          <w:sz w:val="24"/>
          <w:szCs w:val="24"/>
        </w:rPr>
        <w:t>յալ առանձնահատկությունները՝</w:t>
      </w:r>
    </w:p>
    <w:p w14:paraId="27E7A763"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6B0FB0" w:rsidRPr="00DB4833">
        <w:rPr>
          <w:rFonts w:ascii="Sylfaen" w:hAnsi="Sylfaen"/>
          <w:sz w:val="24"/>
          <w:szCs w:val="24"/>
        </w:rPr>
        <w:t>«Էլեկտրոնային փաստաթղթի (տեղեկությունների) ծածկագիր» (csdo: EDocCode) վավերապայմանի համար սահմանվում է «R.СА.СС.05.001» արժեքը.</w:t>
      </w:r>
    </w:p>
    <w:p w14:paraId="7D0D3F9A" w14:textId="282B5872"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«Ընդհանուր գործընթացի հաղորդագրության ծածկագիր» (csdo:InfEnvelopeCode) վավերապայմանի համար՝ կատարվող փոփոխությունների ձ</w:t>
      </w:r>
      <w:r w:rsidR="00EC6369">
        <w:rPr>
          <w:rFonts w:ascii="Sylfaen" w:hAnsi="Sylfaen"/>
          <w:sz w:val="24"/>
          <w:szCs w:val="24"/>
        </w:rPr>
        <w:t>և</w:t>
      </w:r>
      <w:r w:rsidR="006B0FB0" w:rsidRPr="00DB4833">
        <w:rPr>
          <w:rFonts w:ascii="Sylfaen" w:hAnsi="Sylfaen"/>
          <w:sz w:val="24"/>
          <w:szCs w:val="24"/>
        </w:rPr>
        <w:t xml:space="preserve">ին համապատասխան (տեղեկությունների </w:t>
      </w:r>
      <w:r w:rsidR="00505133" w:rsidRPr="00DB4833">
        <w:rPr>
          <w:rFonts w:ascii="Sylfaen" w:hAnsi="Sylfaen"/>
          <w:sz w:val="24"/>
          <w:szCs w:val="24"/>
        </w:rPr>
        <w:t>ներառում</w:t>
      </w:r>
      <w:r w:rsidR="006B0FB0" w:rsidRPr="00DB4833">
        <w:rPr>
          <w:rFonts w:ascii="Sylfaen" w:hAnsi="Sylfaen"/>
          <w:sz w:val="24"/>
          <w:szCs w:val="24"/>
        </w:rPr>
        <w:t xml:space="preserve">, </w:t>
      </w:r>
      <w:r w:rsidR="00505133" w:rsidRPr="00DB4833">
        <w:rPr>
          <w:rFonts w:ascii="Sylfaen" w:hAnsi="Sylfaen"/>
          <w:sz w:val="24"/>
          <w:szCs w:val="24"/>
        </w:rPr>
        <w:t>հանում</w:t>
      </w:r>
      <w:r w:rsidR="006B0FB0" w:rsidRPr="00DB4833">
        <w:rPr>
          <w:rFonts w:ascii="Sylfaen" w:hAnsi="Sylfaen"/>
          <w:sz w:val="24"/>
          <w:szCs w:val="24"/>
        </w:rPr>
        <w:t>, փոփոխում), սահմանվում է համապատասխան հաղորդ</w:t>
      </w:r>
      <w:r w:rsidR="00505133" w:rsidRPr="00DB4833">
        <w:rPr>
          <w:rFonts w:ascii="Sylfaen" w:hAnsi="Sylfaen"/>
          <w:sz w:val="24"/>
          <w:szCs w:val="24"/>
        </w:rPr>
        <w:t>ագրությ</w:t>
      </w:r>
      <w:r w:rsidR="006B0FB0" w:rsidRPr="00DB4833">
        <w:rPr>
          <w:rFonts w:ascii="Sylfaen" w:hAnsi="Sylfaen"/>
          <w:sz w:val="24"/>
          <w:szCs w:val="24"/>
        </w:rPr>
        <w:t>ան ծածկագրի արժեքը։</w:t>
      </w:r>
    </w:p>
    <w:p w14:paraId="004DF175"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0.</w:t>
      </w:r>
      <w:r w:rsidR="00AD091A" w:rsidRPr="00DB4833">
        <w:rPr>
          <w:rFonts w:ascii="Sylfaen" w:hAnsi="Sylfaen"/>
          <w:sz w:val="24"/>
          <w:szCs w:val="24"/>
        </w:rPr>
        <w:tab/>
      </w:r>
      <w:r w:rsidR="00505133" w:rsidRPr="00DB4833">
        <w:rPr>
          <w:rFonts w:ascii="Sylfaen" w:hAnsi="Sylfaen"/>
          <w:sz w:val="24"/>
          <w:szCs w:val="24"/>
        </w:rPr>
        <w:t>Տեղեկությունների փ</w:t>
      </w:r>
      <w:r w:rsidRPr="00DB4833">
        <w:rPr>
          <w:rFonts w:ascii="Sylfaen" w:hAnsi="Sylfaen"/>
          <w:sz w:val="24"/>
          <w:szCs w:val="24"/>
        </w:rPr>
        <w:t>ոփոխ</w:t>
      </w:r>
      <w:r w:rsidR="00505133" w:rsidRPr="00DB4833">
        <w:rPr>
          <w:rFonts w:ascii="Sylfaen" w:hAnsi="Sylfaen"/>
          <w:sz w:val="24"/>
          <w:szCs w:val="24"/>
        </w:rPr>
        <w:t>ման</w:t>
      </w:r>
      <w:r w:rsidRPr="00DB4833">
        <w:rPr>
          <w:rFonts w:ascii="Sylfaen" w:hAnsi="Sylfaen"/>
          <w:sz w:val="24"/>
          <w:szCs w:val="24"/>
        </w:rPr>
        <w:t xml:space="preserve"> մասին էլեկտրոնային ծանուցման մշակումը Հանձնաժողովում իրականացվում է սույն </w:t>
      </w:r>
      <w:r w:rsidR="003E0853" w:rsidRPr="00DB4833">
        <w:rPr>
          <w:rFonts w:ascii="Sylfaen" w:hAnsi="Sylfaen"/>
          <w:sz w:val="24"/>
          <w:szCs w:val="24"/>
        </w:rPr>
        <w:t>կ</w:t>
      </w:r>
      <w:r w:rsidRPr="00DB4833">
        <w:rPr>
          <w:rFonts w:ascii="Sylfaen" w:hAnsi="Sylfaen"/>
          <w:sz w:val="24"/>
          <w:szCs w:val="24"/>
        </w:rPr>
        <w:t>արգի V բաժնի 1-ին ենթաբաժնի 12-14</w:t>
      </w:r>
      <w:r w:rsidR="003E0853" w:rsidRPr="00DB4833">
        <w:rPr>
          <w:rFonts w:ascii="Sylfaen" w:hAnsi="Sylfaen"/>
          <w:sz w:val="24"/>
          <w:szCs w:val="24"/>
        </w:rPr>
        <w:t>-րդ</w:t>
      </w:r>
      <w:r w:rsidRPr="00DB4833">
        <w:rPr>
          <w:rFonts w:ascii="Sylfaen" w:hAnsi="Sylfaen"/>
          <w:sz w:val="24"/>
          <w:szCs w:val="24"/>
        </w:rPr>
        <w:t xml:space="preserve"> կետերին համապատասխան։</w:t>
      </w:r>
    </w:p>
    <w:p w14:paraId="4934C861" w14:textId="77777777" w:rsidR="00120528" w:rsidRPr="00DB4833" w:rsidRDefault="00120528">
      <w:pPr>
        <w:widowControl/>
        <w:spacing w:after="200" w:line="276" w:lineRule="auto"/>
        <w:rPr>
          <w:rFonts w:eastAsia="Times New Roman" w:cs="Times New Roman"/>
          <w:color w:val="auto"/>
        </w:rPr>
      </w:pPr>
      <w:r w:rsidRPr="00DB4833">
        <w:br w:type="page"/>
      </w:r>
    </w:p>
    <w:p w14:paraId="08F817E5" w14:textId="77777777" w:rsidR="006B0FB0" w:rsidRPr="00DB4833" w:rsidRDefault="00591054" w:rsidP="008A127C">
      <w:pPr>
        <w:pStyle w:val="Bodytext20"/>
        <w:shd w:val="clear" w:color="auto" w:fill="auto"/>
        <w:tabs>
          <w:tab w:val="left" w:pos="426"/>
        </w:tabs>
        <w:spacing w:before="0" w:after="160" w:line="360" w:lineRule="auto"/>
        <w:ind w:right="-8" w:firstLine="0"/>
        <w:jc w:val="center"/>
        <w:rPr>
          <w:rFonts w:ascii="Sylfaen" w:hAnsi="Sylfaen"/>
          <w:sz w:val="24"/>
          <w:szCs w:val="24"/>
        </w:rPr>
      </w:pPr>
      <w:r w:rsidRPr="00DB4833">
        <w:rPr>
          <w:rFonts w:ascii="Sylfaen" w:hAnsi="Sylfaen"/>
          <w:sz w:val="24"/>
          <w:szCs w:val="24"/>
        </w:rPr>
        <w:lastRenderedPageBreak/>
        <w:t>3.</w:t>
      </w:r>
      <w:r w:rsidR="00AD091A" w:rsidRPr="00DB4833">
        <w:rPr>
          <w:rFonts w:ascii="Sylfaen" w:hAnsi="Sylfaen"/>
          <w:sz w:val="24"/>
          <w:szCs w:val="24"/>
        </w:rPr>
        <w:tab/>
      </w:r>
      <w:r w:rsidR="00505133" w:rsidRPr="00DB4833">
        <w:rPr>
          <w:rFonts w:ascii="Sylfaen" w:hAnsi="Sylfaen"/>
          <w:sz w:val="24"/>
          <w:szCs w:val="24"/>
        </w:rPr>
        <w:t>Փոխանցման պարամետրերին ներկայացվող պահանջները</w:t>
      </w:r>
    </w:p>
    <w:p w14:paraId="30B96836" w14:textId="13C4B016" w:rsidR="006B0FB0" w:rsidRPr="00DB4833" w:rsidRDefault="00505133"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1.</w:t>
      </w:r>
      <w:r w:rsidR="00AD091A" w:rsidRPr="00DB4833">
        <w:rPr>
          <w:rFonts w:ascii="Sylfaen" w:hAnsi="Sylfaen"/>
          <w:sz w:val="24"/>
          <w:szCs w:val="24"/>
        </w:rPr>
        <w:tab/>
      </w:r>
      <w:r w:rsidRPr="00DB4833">
        <w:rPr>
          <w:rFonts w:ascii="Sylfaen" w:hAnsi="Sylfaen"/>
          <w:sz w:val="24"/>
          <w:szCs w:val="24"/>
        </w:rPr>
        <w:t>Ազգային ռեեստրի</w:t>
      </w:r>
      <w:r w:rsidR="006B0FB0" w:rsidRPr="00DB4833">
        <w:rPr>
          <w:rFonts w:ascii="Sylfaen" w:hAnsi="Sylfaen"/>
          <w:sz w:val="24"/>
          <w:szCs w:val="24"/>
        </w:rPr>
        <w:t xml:space="preserve"> տեղեկություններ պարունակող XML փաստաթղթի </w:t>
      </w:r>
      <w:r w:rsidR="00EC6369">
        <w:rPr>
          <w:rFonts w:ascii="Sylfaen" w:hAnsi="Sylfaen"/>
          <w:sz w:val="24"/>
          <w:szCs w:val="24"/>
        </w:rPr>
        <w:t>և</w:t>
      </w:r>
      <w:r w:rsidR="006B0FB0" w:rsidRPr="00DB4833">
        <w:rPr>
          <w:rFonts w:ascii="Sylfaen" w:hAnsi="Sylfaen"/>
          <w:sz w:val="24"/>
          <w:szCs w:val="24"/>
        </w:rPr>
        <w:t xml:space="preserve"> տեղեկությունների փոփոխման մասին էլեկտրոնային ծանուցման փոխանցումն իրականացվում է էլեկտրոնային փոստով՝</w:t>
      </w:r>
      <w:r w:rsidR="00297C96" w:rsidRPr="00DB4833">
        <w:rPr>
          <w:rFonts w:ascii="Sylfaen" w:hAnsi="Sylfaen"/>
          <w:sz w:val="24"/>
          <w:szCs w:val="24"/>
        </w:rPr>
        <w:t xml:space="preserve"> </w:t>
      </w:r>
      <w:r w:rsidR="006B0FB0" w:rsidRPr="00DB4833">
        <w:rPr>
          <w:rFonts w:ascii="Sylfaen" w:hAnsi="Sylfaen"/>
          <w:sz w:val="24"/>
          <w:szCs w:val="24"/>
          <w:u w:val="single"/>
        </w:rPr>
        <w:t>CIS@eecommission.org</w:t>
      </w:r>
      <w:r w:rsidRPr="00DB4833">
        <w:rPr>
          <w:rStyle w:val="Hyperlink"/>
          <w:rFonts w:ascii="Sylfaen" w:hAnsi="Sylfaen"/>
          <w:sz w:val="24"/>
          <w:szCs w:val="24"/>
        </w:rPr>
        <w:t xml:space="preserve"> </w:t>
      </w:r>
      <w:r w:rsidR="006B0FB0" w:rsidRPr="00DB4833">
        <w:rPr>
          <w:rFonts w:ascii="Sylfaen" w:hAnsi="Sylfaen"/>
          <w:sz w:val="24"/>
          <w:szCs w:val="24"/>
        </w:rPr>
        <w:t>հասցեին։</w:t>
      </w:r>
    </w:p>
    <w:p w14:paraId="53DFA60D" w14:textId="48830F1A"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2.</w:t>
      </w:r>
      <w:r w:rsidR="00AD091A" w:rsidRPr="00DB4833">
        <w:rPr>
          <w:rFonts w:ascii="Sylfaen" w:hAnsi="Sylfaen"/>
          <w:sz w:val="24"/>
          <w:szCs w:val="24"/>
        </w:rPr>
        <w:tab/>
      </w:r>
      <w:r w:rsidRPr="00DB4833">
        <w:rPr>
          <w:rFonts w:ascii="Sylfaen" w:hAnsi="Sylfaen"/>
          <w:sz w:val="24"/>
          <w:szCs w:val="24"/>
        </w:rPr>
        <w:t>Ազգային ռեեստրի տեղեկություններ պարունակող XML փաստաթղթի, տեղեկությունների փոփոխ</w:t>
      </w:r>
      <w:r w:rsidR="00505133" w:rsidRPr="00DB4833">
        <w:rPr>
          <w:rFonts w:ascii="Sylfaen" w:hAnsi="Sylfaen"/>
          <w:sz w:val="24"/>
          <w:szCs w:val="24"/>
        </w:rPr>
        <w:t>ման</w:t>
      </w:r>
      <w:r w:rsidRPr="00DB4833">
        <w:rPr>
          <w:rFonts w:ascii="Sylfaen" w:hAnsi="Sylfaen"/>
          <w:sz w:val="24"/>
          <w:szCs w:val="24"/>
        </w:rPr>
        <w:t xml:space="preserve"> </w:t>
      </w:r>
      <w:r w:rsidR="00505133" w:rsidRPr="00DB4833">
        <w:rPr>
          <w:rFonts w:ascii="Sylfaen" w:hAnsi="Sylfaen"/>
          <w:sz w:val="24"/>
          <w:szCs w:val="24"/>
        </w:rPr>
        <w:t>մասին</w:t>
      </w:r>
      <w:r w:rsidRPr="00DB4833">
        <w:rPr>
          <w:rFonts w:ascii="Sylfaen" w:hAnsi="Sylfaen"/>
          <w:sz w:val="24"/>
          <w:szCs w:val="24"/>
        </w:rPr>
        <w:t xml:space="preserve"> էլեկտրոնային ծանուցման </w:t>
      </w:r>
      <w:r w:rsidR="00EC6369">
        <w:rPr>
          <w:rFonts w:ascii="Sylfaen" w:hAnsi="Sylfaen"/>
          <w:sz w:val="24"/>
          <w:szCs w:val="24"/>
        </w:rPr>
        <w:t>և</w:t>
      </w:r>
      <w:r w:rsidRPr="00DB4833">
        <w:rPr>
          <w:rFonts w:ascii="Sylfaen" w:hAnsi="Sylfaen"/>
          <w:sz w:val="24"/>
          <w:szCs w:val="24"/>
        </w:rPr>
        <w:t xml:space="preserve"> դրանց մշակման արձանագրությունները ձ</w:t>
      </w:r>
      <w:r w:rsidR="00EC6369">
        <w:rPr>
          <w:rFonts w:ascii="Sylfaen" w:hAnsi="Sylfaen"/>
          <w:sz w:val="24"/>
          <w:szCs w:val="24"/>
        </w:rPr>
        <w:t>և</w:t>
      </w:r>
      <w:r w:rsidRPr="00DB4833">
        <w:rPr>
          <w:rFonts w:ascii="Sylfaen" w:hAnsi="Sylfaen"/>
          <w:sz w:val="24"/>
          <w:szCs w:val="24"/>
        </w:rPr>
        <w:t>ավորելիս օգտագործվում է UTF-8 կոդավորումը:</w:t>
      </w:r>
    </w:p>
    <w:p w14:paraId="45F210AC"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3.</w:t>
      </w:r>
      <w:r w:rsidR="00AD091A" w:rsidRPr="00DB4833">
        <w:rPr>
          <w:rFonts w:ascii="Sylfaen" w:hAnsi="Sylfaen"/>
          <w:sz w:val="24"/>
          <w:szCs w:val="24"/>
        </w:rPr>
        <w:tab/>
      </w:r>
      <w:r w:rsidRPr="00DB4833">
        <w:rPr>
          <w:rFonts w:ascii="Sylfaen" w:hAnsi="Sylfaen"/>
          <w:sz w:val="24"/>
          <w:szCs w:val="24"/>
        </w:rPr>
        <w:t>Ազգային ռեեստրի տեղեկություններ պարունակող XML փաստաթղթի անվանման կառուցվածքը պետք է ունենա RСС05_XХYYYYММDDhhmm.хml տեսքը, որտեղ՝</w:t>
      </w:r>
    </w:p>
    <w:p w14:paraId="7276690D"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ա)</w:t>
      </w:r>
      <w:r w:rsidR="00AD091A" w:rsidRPr="00DB4833">
        <w:rPr>
          <w:rFonts w:ascii="Sylfaen" w:hAnsi="Sylfaen"/>
          <w:sz w:val="24"/>
          <w:szCs w:val="24"/>
        </w:rPr>
        <w:tab/>
      </w:r>
      <w:r w:rsidR="006B0FB0" w:rsidRPr="00DB4833">
        <w:rPr>
          <w:rFonts w:ascii="Sylfaen" w:hAnsi="Sylfaen"/>
          <w:sz w:val="24"/>
          <w:szCs w:val="24"/>
        </w:rPr>
        <w:t>R՝ հաստատագրված արժեք է, որով նշվում է սկզբնական բեռնման համար ռեեստրի տեղեկությունների ներկայացումը.</w:t>
      </w:r>
    </w:p>
    <w:p w14:paraId="43A91E5E"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СС05՝ հաստատուն արժեք է, որով նշվում է ընդհանուր գործընթացի ծածկագիրը.</w:t>
      </w:r>
    </w:p>
    <w:p w14:paraId="49FEE5B9"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XX՝ Մաքսային միության հանձնաժողովի 2010 թվականի սեպտեմբերի 20-ի «Մաքսային հայտարարագրերի լրացման համար օգտագործվող դասակարգիչների մասին» թիվ 378 որոշման համաձայն կիրառվող</w:t>
      </w:r>
      <w:r w:rsidR="00505133" w:rsidRPr="00DB4833">
        <w:rPr>
          <w:rFonts w:ascii="Sylfaen" w:hAnsi="Sylfaen"/>
          <w:sz w:val="24"/>
          <w:szCs w:val="24"/>
        </w:rPr>
        <w:t>՝</w:t>
      </w:r>
      <w:r w:rsidR="006B0FB0" w:rsidRPr="00DB4833">
        <w:rPr>
          <w:rFonts w:ascii="Sylfaen" w:hAnsi="Sylfaen"/>
          <w:sz w:val="24"/>
          <w:szCs w:val="24"/>
        </w:rPr>
        <w:t xml:space="preserve"> աշխարհի երկրների դասակարգչին համապատասխան այն անդամ պետության տառային ծածկագիրն է, որի լիազոր</w:t>
      </w:r>
      <w:r w:rsidR="00505133" w:rsidRPr="00DB4833">
        <w:rPr>
          <w:rFonts w:ascii="Sylfaen" w:hAnsi="Sylfaen"/>
          <w:sz w:val="24"/>
          <w:szCs w:val="24"/>
        </w:rPr>
        <w:t>ված</w:t>
      </w:r>
      <w:r w:rsidR="006B0FB0" w:rsidRPr="00DB4833">
        <w:rPr>
          <w:rFonts w:ascii="Sylfaen" w:hAnsi="Sylfaen"/>
          <w:sz w:val="24"/>
          <w:szCs w:val="24"/>
        </w:rPr>
        <w:t xml:space="preserve"> մարմինը ներկայացնում է տեղեկությունները.</w:t>
      </w:r>
    </w:p>
    <w:p w14:paraId="52BFC16C" w14:textId="4DC8F478"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 xml:space="preserve">YYYYMMDD՝ </w:t>
      </w:r>
      <w:r w:rsidR="005D62CF" w:rsidRPr="00DB4833">
        <w:rPr>
          <w:rFonts w:ascii="Sylfaen" w:hAnsi="Sylfaen"/>
          <w:sz w:val="24"/>
          <w:szCs w:val="24"/>
        </w:rPr>
        <w:t>նիշքի (</w:t>
      </w:r>
      <w:r w:rsidR="006B0FB0" w:rsidRPr="00DB4833">
        <w:rPr>
          <w:rFonts w:ascii="Sylfaen" w:hAnsi="Sylfaen"/>
          <w:sz w:val="24"/>
          <w:szCs w:val="24"/>
        </w:rPr>
        <w:t>ֆայլի</w:t>
      </w:r>
      <w:r w:rsidR="00200B09" w:rsidRPr="00DB4833">
        <w:rPr>
          <w:rFonts w:ascii="Sylfaen" w:hAnsi="Sylfaen"/>
          <w:sz w:val="24"/>
          <w:szCs w:val="24"/>
        </w:rPr>
        <w:t>)</w:t>
      </w:r>
      <w:r w:rsidR="006B0FB0" w:rsidRPr="00DB4833">
        <w:rPr>
          <w:rFonts w:ascii="Sylfaen" w:hAnsi="Sylfaen"/>
          <w:sz w:val="24"/>
          <w:szCs w:val="24"/>
        </w:rPr>
        <w:t xml:space="preserve"> ձ</w:t>
      </w:r>
      <w:r w:rsidR="00EC6369">
        <w:rPr>
          <w:rFonts w:ascii="Sylfaen" w:hAnsi="Sylfaen"/>
          <w:sz w:val="24"/>
          <w:szCs w:val="24"/>
        </w:rPr>
        <w:t>և</w:t>
      </w:r>
      <w:r w:rsidR="006B0FB0" w:rsidRPr="00DB4833">
        <w:rPr>
          <w:rFonts w:ascii="Sylfaen" w:hAnsi="Sylfaen"/>
          <w:sz w:val="24"/>
          <w:szCs w:val="24"/>
        </w:rPr>
        <w:t xml:space="preserve">ավորման ամսաթիվն է (տարի, ամիս, </w:t>
      </w:r>
      <w:r w:rsidR="00505133" w:rsidRPr="00DB4833">
        <w:rPr>
          <w:rFonts w:ascii="Sylfaen" w:hAnsi="Sylfaen"/>
          <w:sz w:val="24"/>
          <w:szCs w:val="24"/>
        </w:rPr>
        <w:t>օր</w:t>
      </w:r>
      <w:r w:rsidR="006B0FB0" w:rsidRPr="00DB4833">
        <w:rPr>
          <w:rFonts w:ascii="Sylfaen" w:hAnsi="Sylfaen"/>
          <w:sz w:val="24"/>
          <w:szCs w:val="24"/>
        </w:rPr>
        <w:t>).</w:t>
      </w:r>
    </w:p>
    <w:p w14:paraId="216C368F" w14:textId="0311320E"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ե)</w:t>
      </w:r>
      <w:r w:rsidR="00AD091A" w:rsidRPr="00DB4833">
        <w:rPr>
          <w:rFonts w:ascii="Sylfaen" w:hAnsi="Sylfaen"/>
          <w:sz w:val="24"/>
          <w:szCs w:val="24"/>
        </w:rPr>
        <w:tab/>
      </w:r>
      <w:r w:rsidR="006B0FB0" w:rsidRPr="00DB4833">
        <w:rPr>
          <w:rFonts w:ascii="Sylfaen" w:hAnsi="Sylfaen"/>
          <w:sz w:val="24"/>
          <w:szCs w:val="24"/>
        </w:rPr>
        <w:t xml:space="preserve">hhmm՝ </w:t>
      </w:r>
      <w:r w:rsidR="005D62CF" w:rsidRPr="00DB4833">
        <w:rPr>
          <w:rFonts w:ascii="Sylfaen" w:hAnsi="Sylfaen"/>
          <w:sz w:val="24"/>
          <w:szCs w:val="24"/>
        </w:rPr>
        <w:t>նիշք</w:t>
      </w:r>
      <w:r w:rsidR="006B0FB0" w:rsidRPr="00DB4833">
        <w:rPr>
          <w:rFonts w:ascii="Sylfaen" w:hAnsi="Sylfaen"/>
          <w:sz w:val="24"/>
          <w:szCs w:val="24"/>
        </w:rPr>
        <w:t>ի ձ</w:t>
      </w:r>
      <w:r w:rsidR="00EC6369">
        <w:rPr>
          <w:rFonts w:ascii="Sylfaen" w:hAnsi="Sylfaen"/>
          <w:sz w:val="24"/>
          <w:szCs w:val="24"/>
        </w:rPr>
        <w:t>և</w:t>
      </w:r>
      <w:r w:rsidR="006B0FB0" w:rsidRPr="00DB4833">
        <w:rPr>
          <w:rFonts w:ascii="Sylfaen" w:hAnsi="Sylfaen"/>
          <w:sz w:val="24"/>
          <w:szCs w:val="24"/>
        </w:rPr>
        <w:t>ավորման ժամն է (ժամեր, րոպեներ)։</w:t>
      </w:r>
    </w:p>
    <w:p w14:paraId="4F75DC1F" w14:textId="77777777"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4.</w:t>
      </w:r>
      <w:r w:rsidR="00AD091A" w:rsidRPr="00DB4833">
        <w:rPr>
          <w:rFonts w:ascii="Sylfaen" w:hAnsi="Sylfaen"/>
          <w:sz w:val="24"/>
          <w:szCs w:val="24"/>
        </w:rPr>
        <w:tab/>
      </w:r>
      <w:r w:rsidRPr="00DB4833">
        <w:rPr>
          <w:rFonts w:ascii="Sylfaen" w:hAnsi="Sylfaen"/>
          <w:sz w:val="24"/>
          <w:szCs w:val="24"/>
        </w:rPr>
        <w:t>Տեղեկությունների փոփոխ</w:t>
      </w:r>
      <w:r w:rsidR="00505133" w:rsidRPr="00DB4833">
        <w:rPr>
          <w:rFonts w:ascii="Sylfaen" w:hAnsi="Sylfaen"/>
          <w:sz w:val="24"/>
          <w:szCs w:val="24"/>
        </w:rPr>
        <w:t>ման</w:t>
      </w:r>
      <w:r w:rsidRPr="00DB4833">
        <w:rPr>
          <w:rFonts w:ascii="Sylfaen" w:hAnsi="Sylfaen"/>
          <w:sz w:val="24"/>
          <w:szCs w:val="24"/>
        </w:rPr>
        <w:t xml:space="preserve"> մասին էլեկտրոնային ծանուցման տեղեկություններ պարունակող </w:t>
      </w:r>
      <w:r w:rsidR="005D62CF" w:rsidRPr="00DB4833">
        <w:rPr>
          <w:rFonts w:ascii="Sylfaen" w:hAnsi="Sylfaen"/>
          <w:sz w:val="24"/>
          <w:szCs w:val="24"/>
        </w:rPr>
        <w:t>նիշք</w:t>
      </w:r>
      <w:r w:rsidRPr="00DB4833">
        <w:rPr>
          <w:rFonts w:ascii="Sylfaen" w:hAnsi="Sylfaen"/>
          <w:sz w:val="24"/>
          <w:szCs w:val="24"/>
        </w:rPr>
        <w:t>ի անվանման կառուցվածքն ունի CC05_XXYYYYMMDDhhmm.xml տեսքը, որտեղ՝</w:t>
      </w:r>
    </w:p>
    <w:p w14:paraId="778A78BC"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lastRenderedPageBreak/>
        <w:t>ա)</w:t>
      </w:r>
      <w:r w:rsidR="00AD091A" w:rsidRPr="00DB4833">
        <w:rPr>
          <w:rFonts w:ascii="Sylfaen" w:hAnsi="Sylfaen"/>
          <w:sz w:val="24"/>
          <w:szCs w:val="24"/>
        </w:rPr>
        <w:tab/>
      </w:r>
      <w:r w:rsidR="006B0FB0" w:rsidRPr="00DB4833">
        <w:rPr>
          <w:rFonts w:ascii="Sylfaen" w:hAnsi="Sylfaen"/>
          <w:sz w:val="24"/>
          <w:szCs w:val="24"/>
        </w:rPr>
        <w:t>СС05՝ հաստատուն արժեք է, որով նշվում է ընդհանուր գործընթացի ծածկագիրը.</w:t>
      </w:r>
    </w:p>
    <w:p w14:paraId="1646BE95" w14:textId="77777777"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բ)</w:t>
      </w:r>
      <w:r w:rsidR="00AD091A" w:rsidRPr="00DB4833">
        <w:rPr>
          <w:rFonts w:ascii="Sylfaen" w:hAnsi="Sylfaen"/>
          <w:sz w:val="24"/>
          <w:szCs w:val="24"/>
        </w:rPr>
        <w:tab/>
      </w:r>
      <w:r w:rsidR="006B0FB0" w:rsidRPr="00DB4833">
        <w:rPr>
          <w:rFonts w:ascii="Sylfaen" w:hAnsi="Sylfaen"/>
          <w:sz w:val="24"/>
          <w:szCs w:val="24"/>
        </w:rPr>
        <w:t>XX՝ Մաքսային միության հանձնաժողովի 2010 թվականի սեպտեմբերի 20-ի «Մաքսային հայտարարագրերի լրացման համար օգտագործվող դասակարգիչների մասին» թիվ 378 որոշման համաձայն կիրառվող</w:t>
      </w:r>
      <w:r w:rsidR="00505133" w:rsidRPr="00DB4833">
        <w:rPr>
          <w:rFonts w:ascii="Sylfaen" w:hAnsi="Sylfaen"/>
          <w:sz w:val="24"/>
          <w:szCs w:val="24"/>
        </w:rPr>
        <w:t>՝</w:t>
      </w:r>
      <w:r w:rsidR="006B0FB0" w:rsidRPr="00DB4833">
        <w:rPr>
          <w:rFonts w:ascii="Sylfaen" w:hAnsi="Sylfaen"/>
          <w:sz w:val="24"/>
          <w:szCs w:val="24"/>
        </w:rPr>
        <w:t xml:space="preserve"> աշխարհի երկրների դասակարգչին համապատասխան այն անդամ պետության տառային ծածկագիրն է, որի լիազոր</w:t>
      </w:r>
      <w:r w:rsidR="00505133" w:rsidRPr="00DB4833">
        <w:rPr>
          <w:rFonts w:ascii="Sylfaen" w:hAnsi="Sylfaen"/>
          <w:sz w:val="24"/>
          <w:szCs w:val="24"/>
        </w:rPr>
        <w:t>ված</w:t>
      </w:r>
      <w:r w:rsidR="006B0FB0" w:rsidRPr="00DB4833">
        <w:rPr>
          <w:rFonts w:ascii="Sylfaen" w:hAnsi="Sylfaen"/>
          <w:sz w:val="24"/>
          <w:szCs w:val="24"/>
        </w:rPr>
        <w:t xml:space="preserve"> մարմինը ներկայացնում է տեղեկությունները.</w:t>
      </w:r>
    </w:p>
    <w:p w14:paraId="330A1E64" w14:textId="07606495"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գ)</w:t>
      </w:r>
      <w:r w:rsidR="00AD091A" w:rsidRPr="00DB4833">
        <w:rPr>
          <w:rFonts w:ascii="Sylfaen" w:hAnsi="Sylfaen"/>
          <w:sz w:val="24"/>
          <w:szCs w:val="24"/>
        </w:rPr>
        <w:tab/>
      </w:r>
      <w:r w:rsidR="006B0FB0" w:rsidRPr="00DB4833">
        <w:rPr>
          <w:rFonts w:ascii="Sylfaen" w:hAnsi="Sylfaen"/>
          <w:sz w:val="24"/>
          <w:szCs w:val="24"/>
        </w:rPr>
        <w:t xml:space="preserve">YYYYMMDD՝ </w:t>
      </w:r>
      <w:r w:rsidR="005D62CF" w:rsidRPr="00DB4833">
        <w:rPr>
          <w:rFonts w:ascii="Sylfaen" w:hAnsi="Sylfaen"/>
          <w:sz w:val="24"/>
          <w:szCs w:val="24"/>
        </w:rPr>
        <w:t>նիշք</w:t>
      </w:r>
      <w:r w:rsidR="006B0FB0" w:rsidRPr="00DB4833">
        <w:rPr>
          <w:rFonts w:ascii="Sylfaen" w:hAnsi="Sylfaen"/>
          <w:sz w:val="24"/>
          <w:szCs w:val="24"/>
        </w:rPr>
        <w:t>ի ձ</w:t>
      </w:r>
      <w:r w:rsidR="00EC6369">
        <w:rPr>
          <w:rFonts w:ascii="Sylfaen" w:hAnsi="Sylfaen"/>
          <w:sz w:val="24"/>
          <w:szCs w:val="24"/>
        </w:rPr>
        <w:t>և</w:t>
      </w:r>
      <w:r w:rsidR="006B0FB0" w:rsidRPr="00DB4833">
        <w:rPr>
          <w:rFonts w:ascii="Sylfaen" w:hAnsi="Sylfaen"/>
          <w:sz w:val="24"/>
          <w:szCs w:val="24"/>
        </w:rPr>
        <w:t xml:space="preserve">ավորման ամսաթիվն է (տարի, ամիս, </w:t>
      </w:r>
      <w:r w:rsidR="00505133" w:rsidRPr="00DB4833">
        <w:rPr>
          <w:rFonts w:ascii="Sylfaen" w:hAnsi="Sylfaen"/>
          <w:sz w:val="24"/>
          <w:szCs w:val="24"/>
        </w:rPr>
        <w:t>օր</w:t>
      </w:r>
      <w:r w:rsidR="006B0FB0" w:rsidRPr="00DB4833">
        <w:rPr>
          <w:rFonts w:ascii="Sylfaen" w:hAnsi="Sylfaen"/>
          <w:sz w:val="24"/>
          <w:szCs w:val="24"/>
        </w:rPr>
        <w:t>).</w:t>
      </w:r>
    </w:p>
    <w:p w14:paraId="263CA803" w14:textId="3873119D" w:rsidR="006B0FB0" w:rsidRPr="00DB4833" w:rsidRDefault="00591054"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դ)</w:t>
      </w:r>
      <w:r w:rsidR="00AD091A" w:rsidRPr="00DB4833">
        <w:rPr>
          <w:rFonts w:ascii="Sylfaen" w:hAnsi="Sylfaen"/>
          <w:sz w:val="24"/>
          <w:szCs w:val="24"/>
        </w:rPr>
        <w:tab/>
      </w:r>
      <w:r w:rsidR="006B0FB0" w:rsidRPr="00DB4833">
        <w:rPr>
          <w:rFonts w:ascii="Sylfaen" w:hAnsi="Sylfaen"/>
          <w:sz w:val="24"/>
          <w:szCs w:val="24"/>
        </w:rPr>
        <w:t xml:space="preserve">hhmm՝ </w:t>
      </w:r>
      <w:r w:rsidR="005D62CF" w:rsidRPr="00DB4833">
        <w:rPr>
          <w:rFonts w:ascii="Sylfaen" w:hAnsi="Sylfaen"/>
          <w:sz w:val="24"/>
          <w:szCs w:val="24"/>
        </w:rPr>
        <w:t>նիշք</w:t>
      </w:r>
      <w:r w:rsidR="006B0FB0" w:rsidRPr="00DB4833">
        <w:rPr>
          <w:rFonts w:ascii="Sylfaen" w:hAnsi="Sylfaen"/>
          <w:sz w:val="24"/>
          <w:szCs w:val="24"/>
        </w:rPr>
        <w:t>ի ձ</w:t>
      </w:r>
      <w:r w:rsidR="00EC6369">
        <w:rPr>
          <w:rFonts w:ascii="Sylfaen" w:hAnsi="Sylfaen"/>
          <w:sz w:val="24"/>
          <w:szCs w:val="24"/>
        </w:rPr>
        <w:t>և</w:t>
      </w:r>
      <w:r w:rsidR="006B0FB0" w:rsidRPr="00DB4833">
        <w:rPr>
          <w:rFonts w:ascii="Sylfaen" w:hAnsi="Sylfaen"/>
          <w:sz w:val="24"/>
          <w:szCs w:val="24"/>
        </w:rPr>
        <w:t>ավորման ժամն է (ժամեր, րոպեներ)։</w:t>
      </w:r>
    </w:p>
    <w:p w14:paraId="00065216" w14:textId="3A287F9F" w:rsidR="006B0FB0" w:rsidRPr="00DB4833"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5.</w:t>
      </w:r>
      <w:r w:rsidR="00AD091A" w:rsidRPr="00DB4833">
        <w:rPr>
          <w:rFonts w:ascii="Sylfaen" w:hAnsi="Sylfaen"/>
          <w:sz w:val="24"/>
          <w:szCs w:val="24"/>
        </w:rPr>
        <w:tab/>
      </w:r>
      <w:r w:rsidR="005D62CF" w:rsidRPr="00DB4833">
        <w:rPr>
          <w:rFonts w:ascii="Sylfaen" w:hAnsi="Sylfaen"/>
          <w:sz w:val="24"/>
          <w:szCs w:val="24"/>
        </w:rPr>
        <w:t>Նիշք</w:t>
      </w:r>
      <w:r w:rsidRPr="00DB4833">
        <w:rPr>
          <w:rFonts w:ascii="Sylfaen" w:hAnsi="Sylfaen"/>
          <w:sz w:val="24"/>
          <w:szCs w:val="24"/>
        </w:rPr>
        <w:t>երի փոխանցում</w:t>
      </w:r>
      <w:r w:rsidR="005D62CF" w:rsidRPr="00DB4833">
        <w:rPr>
          <w:rFonts w:ascii="Sylfaen" w:hAnsi="Sylfaen"/>
          <w:sz w:val="24"/>
          <w:szCs w:val="24"/>
        </w:rPr>
        <w:t>ն</w:t>
      </w:r>
      <w:r w:rsidRPr="00DB4833">
        <w:rPr>
          <w:rFonts w:ascii="Sylfaen" w:hAnsi="Sylfaen"/>
          <w:sz w:val="24"/>
          <w:szCs w:val="24"/>
        </w:rPr>
        <w:t xml:space="preserve"> էլեկտրոնային փոստով իրականացվում է արխիվային </w:t>
      </w:r>
      <w:r w:rsidR="005D62CF" w:rsidRPr="00DB4833">
        <w:rPr>
          <w:rFonts w:ascii="Sylfaen" w:hAnsi="Sylfaen"/>
          <w:sz w:val="24"/>
          <w:szCs w:val="24"/>
        </w:rPr>
        <w:t>նիշք</w:t>
      </w:r>
      <w:r w:rsidRPr="00DB4833">
        <w:rPr>
          <w:rFonts w:ascii="Sylfaen" w:hAnsi="Sylfaen"/>
          <w:sz w:val="24"/>
          <w:szCs w:val="24"/>
        </w:rPr>
        <w:t>ի ZIP ձ</w:t>
      </w:r>
      <w:r w:rsidR="00EC6369">
        <w:rPr>
          <w:rFonts w:ascii="Sylfaen" w:hAnsi="Sylfaen"/>
          <w:sz w:val="24"/>
          <w:szCs w:val="24"/>
        </w:rPr>
        <w:t>և</w:t>
      </w:r>
      <w:r w:rsidRPr="00DB4833">
        <w:rPr>
          <w:rFonts w:ascii="Sylfaen" w:hAnsi="Sylfaen"/>
          <w:sz w:val="24"/>
          <w:szCs w:val="24"/>
        </w:rPr>
        <w:t xml:space="preserve">աչափով (ալգորիթմը պետք է լինի 2.0 տարբերակից ոչ ցածր, իսկ </w:t>
      </w:r>
      <w:r w:rsidR="005D62CF" w:rsidRPr="00DB4833">
        <w:rPr>
          <w:rFonts w:ascii="Sylfaen" w:hAnsi="Sylfaen"/>
          <w:sz w:val="24"/>
          <w:szCs w:val="24"/>
        </w:rPr>
        <w:t>նիշք</w:t>
      </w:r>
      <w:r w:rsidRPr="00DB4833">
        <w:rPr>
          <w:rFonts w:ascii="Sylfaen" w:hAnsi="Sylfaen"/>
          <w:sz w:val="24"/>
          <w:szCs w:val="24"/>
        </w:rPr>
        <w:t xml:space="preserve">ի ընդլայնումը՝ *.zip): Կախված փոխանցվող տեղեկությունների բնույթից՝ արխիվային </w:t>
      </w:r>
      <w:r w:rsidR="005D62CF" w:rsidRPr="00DB4833">
        <w:rPr>
          <w:rFonts w:ascii="Sylfaen" w:hAnsi="Sylfaen"/>
          <w:sz w:val="24"/>
          <w:szCs w:val="24"/>
        </w:rPr>
        <w:t>նիշք</w:t>
      </w:r>
      <w:r w:rsidRPr="00DB4833">
        <w:rPr>
          <w:rFonts w:ascii="Sylfaen" w:hAnsi="Sylfaen"/>
          <w:sz w:val="24"/>
          <w:szCs w:val="24"/>
        </w:rPr>
        <w:t xml:space="preserve">ի անվանումը պետք է համապատասխանի սույն </w:t>
      </w:r>
      <w:r w:rsidR="005D62CF" w:rsidRPr="00DB4833">
        <w:rPr>
          <w:rFonts w:ascii="Sylfaen" w:hAnsi="Sylfaen"/>
          <w:sz w:val="24"/>
          <w:szCs w:val="24"/>
        </w:rPr>
        <w:t>կ</w:t>
      </w:r>
      <w:r w:rsidRPr="00DB4833">
        <w:rPr>
          <w:rFonts w:ascii="Sylfaen" w:hAnsi="Sylfaen"/>
          <w:sz w:val="24"/>
          <w:szCs w:val="24"/>
        </w:rPr>
        <w:t>արգի 23</w:t>
      </w:r>
      <w:r w:rsidR="00505133" w:rsidRPr="00DB4833">
        <w:rPr>
          <w:rFonts w:ascii="Sylfaen" w:hAnsi="Sylfaen"/>
          <w:sz w:val="24"/>
          <w:szCs w:val="24"/>
        </w:rPr>
        <w:t>-րդ</w:t>
      </w:r>
      <w:r w:rsidRPr="00DB4833">
        <w:rPr>
          <w:rFonts w:ascii="Sylfaen" w:hAnsi="Sylfaen"/>
          <w:sz w:val="24"/>
          <w:szCs w:val="24"/>
        </w:rPr>
        <w:t xml:space="preserve"> </w:t>
      </w:r>
      <w:r w:rsidR="00EC6369">
        <w:rPr>
          <w:rFonts w:ascii="Sylfaen" w:hAnsi="Sylfaen"/>
          <w:sz w:val="24"/>
          <w:szCs w:val="24"/>
        </w:rPr>
        <w:t>և</w:t>
      </w:r>
      <w:r w:rsidRPr="00DB4833">
        <w:rPr>
          <w:rFonts w:ascii="Sylfaen" w:hAnsi="Sylfaen"/>
          <w:sz w:val="24"/>
          <w:szCs w:val="24"/>
        </w:rPr>
        <w:t xml:space="preserve"> 24-րդ կետերով սահմանված պահանջներին (օրինակ՝ RCC05_RU201501101733.zip արխիվը պետք է պարունակի RCC05_RU201501101733.xml </w:t>
      </w:r>
      <w:r w:rsidR="005D62CF" w:rsidRPr="00DB4833">
        <w:rPr>
          <w:rFonts w:ascii="Sylfaen" w:hAnsi="Sylfaen"/>
          <w:sz w:val="24"/>
          <w:szCs w:val="24"/>
        </w:rPr>
        <w:t>նիշք</w:t>
      </w:r>
      <w:r w:rsidRPr="00DB4833">
        <w:rPr>
          <w:rFonts w:ascii="Sylfaen" w:hAnsi="Sylfaen"/>
          <w:sz w:val="24"/>
          <w:szCs w:val="24"/>
        </w:rPr>
        <w:t xml:space="preserve">ը)։ Էլեկտրոնային փոստի հաղորդագրության թեմայում նշվում են էլեկտրոնային փաստաթղթի կառուցվածքի ծածկագիրը </w:t>
      </w:r>
      <w:r w:rsidR="00EC6369">
        <w:rPr>
          <w:rFonts w:ascii="Sylfaen" w:hAnsi="Sylfaen"/>
          <w:sz w:val="24"/>
          <w:szCs w:val="24"/>
        </w:rPr>
        <w:t>և</w:t>
      </w:r>
      <w:r w:rsidRPr="00DB4833">
        <w:rPr>
          <w:rFonts w:ascii="Sylfaen" w:hAnsi="Sylfaen"/>
          <w:sz w:val="24"/>
          <w:szCs w:val="24"/>
        </w:rPr>
        <w:t xml:space="preserve"> էլեկտրոնային փաստաթղթի կառուցվածքի տարբերակը՝ Էլեկտրոնային փաստաթղթերի </w:t>
      </w:r>
      <w:r w:rsidR="00EC6369">
        <w:rPr>
          <w:rFonts w:ascii="Sylfaen" w:hAnsi="Sylfaen"/>
          <w:sz w:val="24"/>
          <w:szCs w:val="24"/>
        </w:rPr>
        <w:t>և</w:t>
      </w:r>
      <w:r w:rsidRPr="00DB4833">
        <w:rPr>
          <w:rFonts w:ascii="Sylfaen" w:hAnsi="Sylfaen"/>
          <w:sz w:val="24"/>
          <w:szCs w:val="24"/>
        </w:rPr>
        <w:t xml:space="preserve"> տեղեկությունների ձ</w:t>
      </w:r>
      <w:r w:rsidR="00EC6369">
        <w:rPr>
          <w:rFonts w:ascii="Sylfaen" w:hAnsi="Sylfaen"/>
          <w:sz w:val="24"/>
          <w:szCs w:val="24"/>
        </w:rPr>
        <w:t>և</w:t>
      </w:r>
      <w:r w:rsidRPr="00DB4833">
        <w:rPr>
          <w:rFonts w:ascii="Sylfaen" w:hAnsi="Sylfaen"/>
          <w:sz w:val="24"/>
          <w:szCs w:val="24"/>
        </w:rPr>
        <w:t xml:space="preserve">աչափերի </w:t>
      </w:r>
      <w:r w:rsidR="00505133" w:rsidRPr="00DB4833">
        <w:rPr>
          <w:rFonts w:ascii="Sylfaen" w:hAnsi="Sylfaen"/>
          <w:sz w:val="24"/>
          <w:szCs w:val="24"/>
        </w:rPr>
        <w:t>ու</w:t>
      </w:r>
      <w:r w:rsidRPr="00DB4833">
        <w:rPr>
          <w:rFonts w:ascii="Sylfaen" w:hAnsi="Sylfaen"/>
          <w:sz w:val="24"/>
          <w:szCs w:val="24"/>
        </w:rPr>
        <w:t xml:space="preserve"> կառուցվածքների նկարագրությանը համապատասխան (օրինակ՝ R_CA_CC_05_001_V_x_y_z, որտեղ «x_y_z»՝ էլեկտրոնային փաստաթղթի կառուցվածքի տարբերակի համարն է), ինչպես նա</w:t>
      </w:r>
      <w:r w:rsidR="00EC6369">
        <w:rPr>
          <w:rFonts w:ascii="Sylfaen" w:hAnsi="Sylfaen"/>
          <w:sz w:val="24"/>
          <w:szCs w:val="24"/>
        </w:rPr>
        <w:t>և</w:t>
      </w:r>
      <w:r w:rsidRPr="00DB4833">
        <w:rPr>
          <w:rFonts w:ascii="Sylfaen" w:hAnsi="Sylfaen"/>
          <w:sz w:val="24"/>
          <w:szCs w:val="24"/>
        </w:rPr>
        <w:t xml:space="preserve"> ռեեստրի անվանումը՝ «Մաքսային ներկայացուցիչների ռեեստր»։</w:t>
      </w:r>
    </w:p>
    <w:p w14:paraId="0D87C50D" w14:textId="77777777" w:rsidR="006B0FB0" w:rsidRPr="009B6BDF" w:rsidRDefault="006B0FB0" w:rsidP="00AD091A">
      <w:pPr>
        <w:pStyle w:val="Bodytext20"/>
        <w:shd w:val="clear" w:color="auto" w:fill="auto"/>
        <w:tabs>
          <w:tab w:val="left" w:pos="1021"/>
        </w:tabs>
        <w:spacing w:before="0" w:after="160" w:line="360" w:lineRule="auto"/>
        <w:ind w:right="-8" w:firstLine="567"/>
        <w:rPr>
          <w:rFonts w:ascii="Sylfaen" w:hAnsi="Sylfaen"/>
          <w:sz w:val="24"/>
          <w:szCs w:val="24"/>
        </w:rPr>
      </w:pPr>
      <w:r w:rsidRPr="00DB4833">
        <w:rPr>
          <w:rFonts w:ascii="Sylfaen" w:hAnsi="Sylfaen"/>
          <w:sz w:val="24"/>
          <w:szCs w:val="24"/>
        </w:rPr>
        <w:t>2</w:t>
      </w:r>
      <w:r w:rsidR="00591054" w:rsidRPr="00DB4833">
        <w:rPr>
          <w:rFonts w:ascii="Sylfaen" w:hAnsi="Sylfaen"/>
          <w:sz w:val="24"/>
          <w:szCs w:val="24"/>
        </w:rPr>
        <w:t>6.</w:t>
      </w:r>
      <w:r w:rsidR="00AD091A" w:rsidRPr="00DB4833">
        <w:rPr>
          <w:rFonts w:ascii="Sylfaen" w:hAnsi="Sylfaen"/>
          <w:sz w:val="24"/>
          <w:szCs w:val="24"/>
        </w:rPr>
        <w:tab/>
      </w:r>
      <w:r w:rsidRPr="00DB4833">
        <w:rPr>
          <w:rFonts w:ascii="Sylfaen" w:hAnsi="Sylfaen"/>
          <w:sz w:val="24"/>
          <w:szCs w:val="24"/>
        </w:rPr>
        <w:t xml:space="preserve">Մշակման արձանագրությունը փոխանցվում է տեքստային </w:t>
      </w:r>
      <w:r w:rsidR="005D62CF" w:rsidRPr="00DB4833">
        <w:rPr>
          <w:rFonts w:ascii="Sylfaen" w:hAnsi="Sylfaen"/>
          <w:sz w:val="24"/>
          <w:szCs w:val="24"/>
        </w:rPr>
        <w:t>նիշք</w:t>
      </w:r>
      <w:r w:rsidRPr="00DB4833">
        <w:rPr>
          <w:rFonts w:ascii="Sylfaen" w:hAnsi="Sylfaen"/>
          <w:sz w:val="24"/>
          <w:szCs w:val="24"/>
        </w:rPr>
        <w:t xml:space="preserve">ի տեսքով: </w:t>
      </w:r>
      <w:r w:rsidR="005D62CF" w:rsidRPr="00DB4833">
        <w:rPr>
          <w:rFonts w:ascii="Sylfaen" w:hAnsi="Sylfaen"/>
          <w:sz w:val="24"/>
          <w:szCs w:val="24"/>
        </w:rPr>
        <w:t>Նիշք</w:t>
      </w:r>
      <w:r w:rsidRPr="00DB4833">
        <w:rPr>
          <w:rFonts w:ascii="Sylfaen" w:hAnsi="Sylfaen"/>
          <w:sz w:val="24"/>
          <w:szCs w:val="24"/>
        </w:rPr>
        <w:t>ի անվանում</w:t>
      </w:r>
      <w:r w:rsidR="00505133" w:rsidRPr="00DB4833">
        <w:rPr>
          <w:rFonts w:ascii="Sylfaen" w:hAnsi="Sylfaen"/>
          <w:sz w:val="24"/>
          <w:szCs w:val="24"/>
        </w:rPr>
        <w:t>ը</w:t>
      </w:r>
      <w:r w:rsidRPr="00DB4833">
        <w:rPr>
          <w:rFonts w:ascii="Sylfaen" w:hAnsi="Sylfaen"/>
          <w:sz w:val="24"/>
          <w:szCs w:val="24"/>
        </w:rPr>
        <w:t xml:space="preserve"> (առանց ընդլայնումը հաշվի առնելու) պետք է համապատասխանի մշակվող </w:t>
      </w:r>
      <w:r w:rsidR="005D62CF" w:rsidRPr="00DB4833">
        <w:rPr>
          <w:rFonts w:ascii="Sylfaen" w:hAnsi="Sylfaen"/>
          <w:sz w:val="24"/>
          <w:szCs w:val="24"/>
        </w:rPr>
        <w:t>նիշք</w:t>
      </w:r>
      <w:r w:rsidRPr="00DB4833">
        <w:rPr>
          <w:rFonts w:ascii="Sylfaen" w:hAnsi="Sylfaen"/>
          <w:sz w:val="24"/>
          <w:szCs w:val="24"/>
        </w:rPr>
        <w:t xml:space="preserve">ի անվանը: </w:t>
      </w:r>
      <w:r w:rsidR="005D62CF" w:rsidRPr="00DB4833">
        <w:rPr>
          <w:rFonts w:ascii="Sylfaen" w:hAnsi="Sylfaen"/>
          <w:sz w:val="24"/>
          <w:szCs w:val="24"/>
        </w:rPr>
        <w:t>Նիշք</w:t>
      </w:r>
      <w:r w:rsidRPr="00DB4833">
        <w:rPr>
          <w:rFonts w:ascii="Sylfaen" w:hAnsi="Sylfaen"/>
          <w:sz w:val="24"/>
          <w:szCs w:val="24"/>
        </w:rPr>
        <w:t xml:space="preserve">ի ընդլայնումը պետք է ունենա </w:t>
      </w:r>
      <w:r w:rsidRPr="00DB4833">
        <w:rPr>
          <w:rStyle w:val="Bodytext17TimesNewRoman"/>
          <w:rFonts w:ascii="Sylfaen" w:hAnsi="Sylfaen"/>
          <w:sz w:val="24"/>
          <w:szCs w:val="24"/>
        </w:rPr>
        <w:t>«.txt» արժեքը</w:t>
      </w:r>
      <w:r w:rsidRPr="00DB4833">
        <w:rPr>
          <w:rFonts w:ascii="Sylfaen" w:hAnsi="Sylfaen"/>
          <w:sz w:val="24"/>
          <w:szCs w:val="24"/>
        </w:rPr>
        <w:t>։</w:t>
      </w:r>
    </w:p>
    <w:sectPr w:rsidR="006B0FB0" w:rsidRPr="009B6BDF" w:rsidSect="005422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47CCD" w14:textId="77777777" w:rsidR="00D027BB" w:rsidRDefault="00D027BB" w:rsidP="0087186C">
      <w:r>
        <w:separator/>
      </w:r>
    </w:p>
  </w:endnote>
  <w:endnote w:type="continuationSeparator" w:id="0">
    <w:p w14:paraId="5181951F" w14:textId="77777777" w:rsidR="00D027BB" w:rsidRDefault="00D027BB" w:rsidP="0087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558F7" w14:textId="77777777" w:rsidR="00D027BB" w:rsidRDefault="00D027BB" w:rsidP="0087186C">
      <w:r>
        <w:separator/>
      </w:r>
    </w:p>
  </w:footnote>
  <w:footnote w:type="continuationSeparator" w:id="0">
    <w:p w14:paraId="48E4E139" w14:textId="77777777" w:rsidR="00D027BB" w:rsidRDefault="00D027BB" w:rsidP="00871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4AB" w14:textId="77777777" w:rsidR="00EC2E69" w:rsidRDefault="00EC2E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B91A" w14:textId="77777777" w:rsidR="00EC2E69" w:rsidRDefault="00EC2E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0B18" w14:textId="77777777" w:rsidR="00EC2E69" w:rsidRDefault="00EC2E6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35B2" w14:textId="77777777" w:rsidR="00EC2E69" w:rsidRDefault="00EC2E6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28D4" w14:textId="77777777" w:rsidR="00EC2E69" w:rsidRDefault="00EC2E6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E8A0" w14:textId="77777777" w:rsidR="00EC2E69" w:rsidRDefault="00EC2E69">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91B9" w14:textId="77777777" w:rsidR="00EC2E69" w:rsidRDefault="00EC2E69">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7A8A" w14:textId="77777777" w:rsidR="00EC2E69" w:rsidRDefault="00EC2E6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514F" w14:textId="77777777" w:rsidR="00EC2E69" w:rsidRDefault="00EC2E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267"/>
    <w:multiLevelType w:val="multilevel"/>
    <w:tmpl w:val="528E6DE4"/>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020EA"/>
    <w:multiLevelType w:val="multilevel"/>
    <w:tmpl w:val="DE8AE48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100130"/>
    <w:multiLevelType w:val="multilevel"/>
    <w:tmpl w:val="7E6A21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394C83"/>
    <w:multiLevelType w:val="multilevel"/>
    <w:tmpl w:val="18ACEB7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653E7"/>
    <w:multiLevelType w:val="multilevel"/>
    <w:tmpl w:val="FFD65F1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ED0834"/>
    <w:multiLevelType w:val="multilevel"/>
    <w:tmpl w:val="EAAEDD5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F61E4B"/>
    <w:multiLevelType w:val="multilevel"/>
    <w:tmpl w:val="DB721D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2744A4"/>
    <w:multiLevelType w:val="multilevel"/>
    <w:tmpl w:val="F73096B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DC4496"/>
    <w:multiLevelType w:val="multilevel"/>
    <w:tmpl w:val="C9CAE7F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1D1B96"/>
    <w:multiLevelType w:val="multilevel"/>
    <w:tmpl w:val="DFE299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DC19D2"/>
    <w:multiLevelType w:val="multilevel"/>
    <w:tmpl w:val="8D4C4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E123B2"/>
    <w:multiLevelType w:val="multilevel"/>
    <w:tmpl w:val="48623C28"/>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E778CD"/>
    <w:multiLevelType w:val="multilevel"/>
    <w:tmpl w:val="6456B2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4B129E"/>
    <w:multiLevelType w:val="multilevel"/>
    <w:tmpl w:val="C93802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2B114C"/>
    <w:multiLevelType w:val="multilevel"/>
    <w:tmpl w:val="78B2E8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905BD9"/>
    <w:multiLevelType w:val="multilevel"/>
    <w:tmpl w:val="E062934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3A1C91"/>
    <w:multiLevelType w:val="multilevel"/>
    <w:tmpl w:val="431AA4F8"/>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B15113"/>
    <w:multiLevelType w:val="multilevel"/>
    <w:tmpl w:val="F79A6502"/>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BC4950"/>
    <w:multiLevelType w:val="multilevel"/>
    <w:tmpl w:val="AB767B1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623A24"/>
    <w:multiLevelType w:val="multilevel"/>
    <w:tmpl w:val="5816BDEC"/>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B741E3"/>
    <w:multiLevelType w:val="multilevel"/>
    <w:tmpl w:val="B62E79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B309BE"/>
    <w:multiLevelType w:val="multilevel"/>
    <w:tmpl w:val="FD6847F6"/>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644339"/>
    <w:multiLevelType w:val="hybridMultilevel"/>
    <w:tmpl w:val="8F3A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D053B8"/>
    <w:multiLevelType w:val="multilevel"/>
    <w:tmpl w:val="18FE38B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0D726A"/>
    <w:multiLevelType w:val="multilevel"/>
    <w:tmpl w:val="1550023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E43B35"/>
    <w:multiLevelType w:val="multilevel"/>
    <w:tmpl w:val="23C4825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BA24B8"/>
    <w:multiLevelType w:val="hybridMultilevel"/>
    <w:tmpl w:val="C5329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FA5040"/>
    <w:multiLevelType w:val="multilevel"/>
    <w:tmpl w:val="D64E1A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6D343D"/>
    <w:multiLevelType w:val="multilevel"/>
    <w:tmpl w:val="447EE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D81A43"/>
    <w:multiLevelType w:val="multilevel"/>
    <w:tmpl w:val="45EE4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424A89"/>
    <w:multiLevelType w:val="hybridMultilevel"/>
    <w:tmpl w:val="1D44F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F1326D"/>
    <w:multiLevelType w:val="multilevel"/>
    <w:tmpl w:val="5DFC1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F80474"/>
    <w:multiLevelType w:val="multilevel"/>
    <w:tmpl w:val="10306C86"/>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F8056B"/>
    <w:multiLevelType w:val="multilevel"/>
    <w:tmpl w:val="0EF4FE8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F60F49"/>
    <w:multiLevelType w:val="multilevel"/>
    <w:tmpl w:val="260E3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605FF2"/>
    <w:multiLevelType w:val="multilevel"/>
    <w:tmpl w:val="0766259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3439FB"/>
    <w:multiLevelType w:val="hybridMultilevel"/>
    <w:tmpl w:val="7236ECC8"/>
    <w:lvl w:ilvl="0" w:tplc="2F84389E">
      <w:start w:val="1"/>
      <w:numFmt w:val="decimal"/>
      <w:lvlText w:val="%1."/>
      <w:lvlJc w:val="left"/>
      <w:pPr>
        <w:ind w:left="1080" w:hanging="360"/>
      </w:pPr>
      <w:rPr>
        <w:rFonts w:ascii="Sylfaen" w:hAnsi="Sylfaen"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B1732A"/>
    <w:multiLevelType w:val="multilevel"/>
    <w:tmpl w:val="EB966632"/>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175A1E"/>
    <w:multiLevelType w:val="multilevel"/>
    <w:tmpl w:val="0492BB1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8280393">
    <w:abstractNumId w:val="28"/>
  </w:num>
  <w:num w:numId="2" w16cid:durableId="254100569">
    <w:abstractNumId w:val="6"/>
  </w:num>
  <w:num w:numId="3" w16cid:durableId="269051970">
    <w:abstractNumId w:val="31"/>
  </w:num>
  <w:num w:numId="4" w16cid:durableId="1852449787">
    <w:abstractNumId w:val="15"/>
  </w:num>
  <w:num w:numId="5" w16cid:durableId="972372547">
    <w:abstractNumId w:val="20"/>
  </w:num>
  <w:num w:numId="6" w16cid:durableId="1325740994">
    <w:abstractNumId w:val="33"/>
  </w:num>
  <w:num w:numId="7" w16cid:durableId="690568888">
    <w:abstractNumId w:val="12"/>
  </w:num>
  <w:num w:numId="8" w16cid:durableId="2083720876">
    <w:abstractNumId w:val="25"/>
  </w:num>
  <w:num w:numId="9" w16cid:durableId="1916166393">
    <w:abstractNumId w:val="2"/>
  </w:num>
  <w:num w:numId="10" w16cid:durableId="1113474265">
    <w:abstractNumId w:val="8"/>
  </w:num>
  <w:num w:numId="11" w16cid:durableId="1231962589">
    <w:abstractNumId w:val="5"/>
  </w:num>
  <w:num w:numId="12" w16cid:durableId="247157181">
    <w:abstractNumId w:val="23"/>
  </w:num>
  <w:num w:numId="13" w16cid:durableId="1060904017">
    <w:abstractNumId w:val="19"/>
  </w:num>
  <w:num w:numId="14" w16cid:durableId="464587258">
    <w:abstractNumId w:val="32"/>
  </w:num>
  <w:num w:numId="15" w16cid:durableId="456488201">
    <w:abstractNumId w:val="37"/>
  </w:num>
  <w:num w:numId="16" w16cid:durableId="1322538293">
    <w:abstractNumId w:val="0"/>
  </w:num>
  <w:num w:numId="17" w16cid:durableId="469907146">
    <w:abstractNumId w:val="17"/>
  </w:num>
  <w:num w:numId="18" w16cid:durableId="484931807">
    <w:abstractNumId w:val="21"/>
  </w:num>
  <w:num w:numId="19" w16cid:durableId="923303871">
    <w:abstractNumId w:val="1"/>
  </w:num>
  <w:num w:numId="20" w16cid:durableId="580794161">
    <w:abstractNumId w:val="27"/>
  </w:num>
  <w:num w:numId="21" w16cid:durableId="431172966">
    <w:abstractNumId w:val="35"/>
  </w:num>
  <w:num w:numId="22" w16cid:durableId="1080254921">
    <w:abstractNumId w:val="29"/>
  </w:num>
  <w:num w:numId="23" w16cid:durableId="861238137">
    <w:abstractNumId w:val="4"/>
  </w:num>
  <w:num w:numId="24" w16cid:durableId="2060543725">
    <w:abstractNumId w:val="11"/>
  </w:num>
  <w:num w:numId="25" w16cid:durableId="1996257487">
    <w:abstractNumId w:val="16"/>
  </w:num>
  <w:num w:numId="26" w16cid:durableId="2002806871">
    <w:abstractNumId w:val="14"/>
  </w:num>
  <w:num w:numId="27" w16cid:durableId="301084957">
    <w:abstractNumId w:val="13"/>
  </w:num>
  <w:num w:numId="28" w16cid:durableId="2050105892">
    <w:abstractNumId w:val="7"/>
  </w:num>
  <w:num w:numId="29" w16cid:durableId="1448238172">
    <w:abstractNumId w:val="3"/>
  </w:num>
  <w:num w:numId="30" w16cid:durableId="1477646372">
    <w:abstractNumId w:val="18"/>
  </w:num>
  <w:num w:numId="31" w16cid:durableId="196939492">
    <w:abstractNumId w:val="10"/>
  </w:num>
  <w:num w:numId="32" w16cid:durableId="1967009668">
    <w:abstractNumId w:val="24"/>
  </w:num>
  <w:num w:numId="33" w16cid:durableId="2068258408">
    <w:abstractNumId w:val="38"/>
  </w:num>
  <w:num w:numId="34" w16cid:durableId="2050302095">
    <w:abstractNumId w:val="9"/>
  </w:num>
  <w:num w:numId="35" w16cid:durableId="758134677">
    <w:abstractNumId w:val="34"/>
  </w:num>
  <w:num w:numId="36" w16cid:durableId="238446563">
    <w:abstractNumId w:val="30"/>
  </w:num>
  <w:num w:numId="37" w16cid:durableId="572816291">
    <w:abstractNumId w:val="22"/>
  </w:num>
  <w:num w:numId="38" w16cid:durableId="33579959">
    <w:abstractNumId w:val="36"/>
  </w:num>
  <w:num w:numId="39" w16cid:durableId="18023802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style="mso-width-relative:margin;mso-height-relative:margin" fillcolor="white">
      <v:fill color="white"/>
      <v:textbox inset=".54mm,.27mm,.54mm,.27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3C"/>
    <w:rsid w:val="0000109D"/>
    <w:rsid w:val="00002F67"/>
    <w:rsid w:val="0000321B"/>
    <w:rsid w:val="00012B39"/>
    <w:rsid w:val="00014A82"/>
    <w:rsid w:val="000163F8"/>
    <w:rsid w:val="00036031"/>
    <w:rsid w:val="00041D25"/>
    <w:rsid w:val="0004237F"/>
    <w:rsid w:val="000433E2"/>
    <w:rsid w:val="000445FD"/>
    <w:rsid w:val="0004730F"/>
    <w:rsid w:val="00054292"/>
    <w:rsid w:val="0006248F"/>
    <w:rsid w:val="00066624"/>
    <w:rsid w:val="00067F5B"/>
    <w:rsid w:val="00070F4D"/>
    <w:rsid w:val="0007174D"/>
    <w:rsid w:val="00075FBE"/>
    <w:rsid w:val="0007703B"/>
    <w:rsid w:val="000842ED"/>
    <w:rsid w:val="00084C4F"/>
    <w:rsid w:val="00095202"/>
    <w:rsid w:val="00097216"/>
    <w:rsid w:val="000A319C"/>
    <w:rsid w:val="000A3354"/>
    <w:rsid w:val="000B03C3"/>
    <w:rsid w:val="000B1E15"/>
    <w:rsid w:val="000B6227"/>
    <w:rsid w:val="000B67B9"/>
    <w:rsid w:val="000B7337"/>
    <w:rsid w:val="000C0555"/>
    <w:rsid w:val="000D161B"/>
    <w:rsid w:val="000D2A64"/>
    <w:rsid w:val="000D34FB"/>
    <w:rsid w:val="000E2D7E"/>
    <w:rsid w:val="000E331E"/>
    <w:rsid w:val="000E6DC2"/>
    <w:rsid w:val="000F5565"/>
    <w:rsid w:val="00110E4D"/>
    <w:rsid w:val="00112480"/>
    <w:rsid w:val="00120528"/>
    <w:rsid w:val="00125D33"/>
    <w:rsid w:val="00126549"/>
    <w:rsid w:val="00126783"/>
    <w:rsid w:val="0014033E"/>
    <w:rsid w:val="001411F7"/>
    <w:rsid w:val="00151451"/>
    <w:rsid w:val="00151E1B"/>
    <w:rsid w:val="0015662C"/>
    <w:rsid w:val="0015666B"/>
    <w:rsid w:val="00157413"/>
    <w:rsid w:val="00162B13"/>
    <w:rsid w:val="00162B32"/>
    <w:rsid w:val="0017263B"/>
    <w:rsid w:val="001760D8"/>
    <w:rsid w:val="00181BC1"/>
    <w:rsid w:val="00181BF4"/>
    <w:rsid w:val="00181D5F"/>
    <w:rsid w:val="00183CF1"/>
    <w:rsid w:val="00184F30"/>
    <w:rsid w:val="001A1ECA"/>
    <w:rsid w:val="001A306D"/>
    <w:rsid w:val="001A32DD"/>
    <w:rsid w:val="001A3C4A"/>
    <w:rsid w:val="001A3F19"/>
    <w:rsid w:val="001B4A8B"/>
    <w:rsid w:val="001B63E2"/>
    <w:rsid w:val="001B6A19"/>
    <w:rsid w:val="001D3479"/>
    <w:rsid w:val="001E74FA"/>
    <w:rsid w:val="001F1771"/>
    <w:rsid w:val="001F183A"/>
    <w:rsid w:val="001F25E2"/>
    <w:rsid w:val="001F41E8"/>
    <w:rsid w:val="001F630E"/>
    <w:rsid w:val="001F7502"/>
    <w:rsid w:val="002002C8"/>
    <w:rsid w:val="00200377"/>
    <w:rsid w:val="00200B09"/>
    <w:rsid w:val="00202174"/>
    <w:rsid w:val="00204D52"/>
    <w:rsid w:val="00210483"/>
    <w:rsid w:val="00210949"/>
    <w:rsid w:val="0021151C"/>
    <w:rsid w:val="00213222"/>
    <w:rsid w:val="0021662D"/>
    <w:rsid w:val="0021710E"/>
    <w:rsid w:val="00222787"/>
    <w:rsid w:val="002260C7"/>
    <w:rsid w:val="00233C72"/>
    <w:rsid w:val="0024055A"/>
    <w:rsid w:val="00243065"/>
    <w:rsid w:val="00243D54"/>
    <w:rsid w:val="002442C9"/>
    <w:rsid w:val="00250D0D"/>
    <w:rsid w:val="00251481"/>
    <w:rsid w:val="00257A4C"/>
    <w:rsid w:val="0026052C"/>
    <w:rsid w:val="00266ECE"/>
    <w:rsid w:val="00272222"/>
    <w:rsid w:val="00280A8A"/>
    <w:rsid w:val="00282CC1"/>
    <w:rsid w:val="002833FB"/>
    <w:rsid w:val="002856AF"/>
    <w:rsid w:val="002967BF"/>
    <w:rsid w:val="00297C96"/>
    <w:rsid w:val="002A7CD3"/>
    <w:rsid w:val="002B007B"/>
    <w:rsid w:val="002B0A8B"/>
    <w:rsid w:val="002B226E"/>
    <w:rsid w:val="002B290D"/>
    <w:rsid w:val="002B36F5"/>
    <w:rsid w:val="002B5542"/>
    <w:rsid w:val="002B58F1"/>
    <w:rsid w:val="002C1A7E"/>
    <w:rsid w:val="002C3580"/>
    <w:rsid w:val="002C38B9"/>
    <w:rsid w:val="002C4128"/>
    <w:rsid w:val="002D063D"/>
    <w:rsid w:val="002D511C"/>
    <w:rsid w:val="002D55C7"/>
    <w:rsid w:val="002E7CA2"/>
    <w:rsid w:val="002F2D79"/>
    <w:rsid w:val="002F2E56"/>
    <w:rsid w:val="00306587"/>
    <w:rsid w:val="00307263"/>
    <w:rsid w:val="003075E4"/>
    <w:rsid w:val="00307DC3"/>
    <w:rsid w:val="003102BA"/>
    <w:rsid w:val="003145D3"/>
    <w:rsid w:val="00315C7A"/>
    <w:rsid w:val="003247BC"/>
    <w:rsid w:val="003261B0"/>
    <w:rsid w:val="00330A5E"/>
    <w:rsid w:val="0033364D"/>
    <w:rsid w:val="00333E26"/>
    <w:rsid w:val="00341B45"/>
    <w:rsid w:val="00350945"/>
    <w:rsid w:val="0035267E"/>
    <w:rsid w:val="00354B62"/>
    <w:rsid w:val="00360215"/>
    <w:rsid w:val="00364A19"/>
    <w:rsid w:val="00367392"/>
    <w:rsid w:val="00367BE3"/>
    <w:rsid w:val="0037009F"/>
    <w:rsid w:val="003766E4"/>
    <w:rsid w:val="0038003C"/>
    <w:rsid w:val="0038544D"/>
    <w:rsid w:val="003873F9"/>
    <w:rsid w:val="003875F0"/>
    <w:rsid w:val="003930A5"/>
    <w:rsid w:val="003A4EA2"/>
    <w:rsid w:val="003B05D6"/>
    <w:rsid w:val="003B69D7"/>
    <w:rsid w:val="003B6A43"/>
    <w:rsid w:val="003C422D"/>
    <w:rsid w:val="003C564B"/>
    <w:rsid w:val="003C6B20"/>
    <w:rsid w:val="003D1D63"/>
    <w:rsid w:val="003D6F20"/>
    <w:rsid w:val="003E0853"/>
    <w:rsid w:val="003E3397"/>
    <w:rsid w:val="003E4C55"/>
    <w:rsid w:val="003E51F3"/>
    <w:rsid w:val="003E711A"/>
    <w:rsid w:val="003F365F"/>
    <w:rsid w:val="003F48FE"/>
    <w:rsid w:val="00405D0E"/>
    <w:rsid w:val="004116AA"/>
    <w:rsid w:val="00411955"/>
    <w:rsid w:val="004212F8"/>
    <w:rsid w:val="00421C37"/>
    <w:rsid w:val="00424C3A"/>
    <w:rsid w:val="0042537C"/>
    <w:rsid w:val="004255AA"/>
    <w:rsid w:val="00436D14"/>
    <w:rsid w:val="004374EC"/>
    <w:rsid w:val="004448E8"/>
    <w:rsid w:val="004450F8"/>
    <w:rsid w:val="00445C78"/>
    <w:rsid w:val="00450785"/>
    <w:rsid w:val="004768E6"/>
    <w:rsid w:val="00476ECE"/>
    <w:rsid w:val="0048311A"/>
    <w:rsid w:val="00491C9B"/>
    <w:rsid w:val="00492389"/>
    <w:rsid w:val="004A0438"/>
    <w:rsid w:val="004A0C6F"/>
    <w:rsid w:val="004A3F01"/>
    <w:rsid w:val="004B360B"/>
    <w:rsid w:val="004B36BF"/>
    <w:rsid w:val="004B6067"/>
    <w:rsid w:val="004B708D"/>
    <w:rsid w:val="004C709E"/>
    <w:rsid w:val="004C7496"/>
    <w:rsid w:val="004D0A59"/>
    <w:rsid w:val="004D5BED"/>
    <w:rsid w:val="004E415E"/>
    <w:rsid w:val="004E4D62"/>
    <w:rsid w:val="004E6226"/>
    <w:rsid w:val="004E7507"/>
    <w:rsid w:val="004E77F1"/>
    <w:rsid w:val="004F28C2"/>
    <w:rsid w:val="004F394A"/>
    <w:rsid w:val="004F54D3"/>
    <w:rsid w:val="004F5FBE"/>
    <w:rsid w:val="004F7195"/>
    <w:rsid w:val="0050275E"/>
    <w:rsid w:val="00502A5E"/>
    <w:rsid w:val="00503698"/>
    <w:rsid w:val="00505133"/>
    <w:rsid w:val="00507CA4"/>
    <w:rsid w:val="005113DE"/>
    <w:rsid w:val="00511D32"/>
    <w:rsid w:val="00523BF3"/>
    <w:rsid w:val="0052637B"/>
    <w:rsid w:val="00527747"/>
    <w:rsid w:val="00531D10"/>
    <w:rsid w:val="00531E90"/>
    <w:rsid w:val="00542120"/>
    <w:rsid w:val="005422F3"/>
    <w:rsid w:val="00543715"/>
    <w:rsid w:val="0054426C"/>
    <w:rsid w:val="00560076"/>
    <w:rsid w:val="00561431"/>
    <w:rsid w:val="00561463"/>
    <w:rsid w:val="005620EA"/>
    <w:rsid w:val="0057095A"/>
    <w:rsid w:val="005723EB"/>
    <w:rsid w:val="00573C45"/>
    <w:rsid w:val="00576756"/>
    <w:rsid w:val="00576DBB"/>
    <w:rsid w:val="00583978"/>
    <w:rsid w:val="00591054"/>
    <w:rsid w:val="00592281"/>
    <w:rsid w:val="005A2001"/>
    <w:rsid w:val="005A31A5"/>
    <w:rsid w:val="005A3500"/>
    <w:rsid w:val="005A6E95"/>
    <w:rsid w:val="005A6F2D"/>
    <w:rsid w:val="005B1A46"/>
    <w:rsid w:val="005B58CB"/>
    <w:rsid w:val="005B596E"/>
    <w:rsid w:val="005B5CF8"/>
    <w:rsid w:val="005B6D2F"/>
    <w:rsid w:val="005B77FD"/>
    <w:rsid w:val="005C19A0"/>
    <w:rsid w:val="005C1C0B"/>
    <w:rsid w:val="005C3462"/>
    <w:rsid w:val="005D057A"/>
    <w:rsid w:val="005D5ECD"/>
    <w:rsid w:val="005D62CF"/>
    <w:rsid w:val="005E099F"/>
    <w:rsid w:val="005E32BB"/>
    <w:rsid w:val="005F4FD9"/>
    <w:rsid w:val="00602719"/>
    <w:rsid w:val="006059C1"/>
    <w:rsid w:val="00610811"/>
    <w:rsid w:val="00611544"/>
    <w:rsid w:val="006125FC"/>
    <w:rsid w:val="006139EC"/>
    <w:rsid w:val="00617ECA"/>
    <w:rsid w:val="0062479B"/>
    <w:rsid w:val="00652E0B"/>
    <w:rsid w:val="0067065E"/>
    <w:rsid w:val="0068248B"/>
    <w:rsid w:val="00685E82"/>
    <w:rsid w:val="006940E1"/>
    <w:rsid w:val="00694458"/>
    <w:rsid w:val="006A4117"/>
    <w:rsid w:val="006A5C1A"/>
    <w:rsid w:val="006A5CBE"/>
    <w:rsid w:val="006A7DE7"/>
    <w:rsid w:val="006B0FB0"/>
    <w:rsid w:val="006B1180"/>
    <w:rsid w:val="006B27E6"/>
    <w:rsid w:val="006B30D5"/>
    <w:rsid w:val="006B3807"/>
    <w:rsid w:val="006B7B83"/>
    <w:rsid w:val="006C22B6"/>
    <w:rsid w:val="006C5675"/>
    <w:rsid w:val="006E151F"/>
    <w:rsid w:val="006E2F0A"/>
    <w:rsid w:val="006E31A9"/>
    <w:rsid w:val="006E7ED5"/>
    <w:rsid w:val="006F2068"/>
    <w:rsid w:val="006F2CBA"/>
    <w:rsid w:val="006F4022"/>
    <w:rsid w:val="00704801"/>
    <w:rsid w:val="00705F4F"/>
    <w:rsid w:val="00713AF3"/>
    <w:rsid w:val="0072010E"/>
    <w:rsid w:val="007269AD"/>
    <w:rsid w:val="00726B11"/>
    <w:rsid w:val="00726D76"/>
    <w:rsid w:val="00730CF3"/>
    <w:rsid w:val="007327D3"/>
    <w:rsid w:val="00734B80"/>
    <w:rsid w:val="007368AA"/>
    <w:rsid w:val="00755085"/>
    <w:rsid w:val="007567B7"/>
    <w:rsid w:val="00763539"/>
    <w:rsid w:val="00766649"/>
    <w:rsid w:val="00767097"/>
    <w:rsid w:val="00781AC0"/>
    <w:rsid w:val="00781B4D"/>
    <w:rsid w:val="00786245"/>
    <w:rsid w:val="00790CE0"/>
    <w:rsid w:val="00795785"/>
    <w:rsid w:val="007A000A"/>
    <w:rsid w:val="007A24F5"/>
    <w:rsid w:val="007A380A"/>
    <w:rsid w:val="007A41F8"/>
    <w:rsid w:val="007A682B"/>
    <w:rsid w:val="007B2157"/>
    <w:rsid w:val="007B30F4"/>
    <w:rsid w:val="007D479A"/>
    <w:rsid w:val="007D7DA3"/>
    <w:rsid w:val="007E08C4"/>
    <w:rsid w:val="007E1504"/>
    <w:rsid w:val="007E586C"/>
    <w:rsid w:val="007F3CAC"/>
    <w:rsid w:val="007F564A"/>
    <w:rsid w:val="007F7170"/>
    <w:rsid w:val="007F7250"/>
    <w:rsid w:val="00800A52"/>
    <w:rsid w:val="00805105"/>
    <w:rsid w:val="00806534"/>
    <w:rsid w:val="008131D3"/>
    <w:rsid w:val="008142FF"/>
    <w:rsid w:val="00820464"/>
    <w:rsid w:val="008219A8"/>
    <w:rsid w:val="00821E6C"/>
    <w:rsid w:val="00822792"/>
    <w:rsid w:val="00824FAE"/>
    <w:rsid w:val="00825DCF"/>
    <w:rsid w:val="0082666D"/>
    <w:rsid w:val="008303BC"/>
    <w:rsid w:val="008339DC"/>
    <w:rsid w:val="00836739"/>
    <w:rsid w:val="00836849"/>
    <w:rsid w:val="0083773E"/>
    <w:rsid w:val="00844FBB"/>
    <w:rsid w:val="008470C4"/>
    <w:rsid w:val="00853232"/>
    <w:rsid w:val="00854616"/>
    <w:rsid w:val="00861201"/>
    <w:rsid w:val="0086274A"/>
    <w:rsid w:val="00862797"/>
    <w:rsid w:val="00870D4F"/>
    <w:rsid w:val="0087186C"/>
    <w:rsid w:val="008723F9"/>
    <w:rsid w:val="00873315"/>
    <w:rsid w:val="00881FBE"/>
    <w:rsid w:val="00883955"/>
    <w:rsid w:val="00885DA1"/>
    <w:rsid w:val="008908D0"/>
    <w:rsid w:val="00893012"/>
    <w:rsid w:val="008A1197"/>
    <w:rsid w:val="008A127C"/>
    <w:rsid w:val="008A4395"/>
    <w:rsid w:val="008B0420"/>
    <w:rsid w:val="008B6DA3"/>
    <w:rsid w:val="008C363A"/>
    <w:rsid w:val="008C47CB"/>
    <w:rsid w:val="008D7C88"/>
    <w:rsid w:val="008E17AC"/>
    <w:rsid w:val="008E5ADF"/>
    <w:rsid w:val="008F0DD8"/>
    <w:rsid w:val="008F10E7"/>
    <w:rsid w:val="008F4C27"/>
    <w:rsid w:val="0090183A"/>
    <w:rsid w:val="009018A7"/>
    <w:rsid w:val="0090245D"/>
    <w:rsid w:val="009132E5"/>
    <w:rsid w:val="00920DA7"/>
    <w:rsid w:val="009218D3"/>
    <w:rsid w:val="009245FA"/>
    <w:rsid w:val="00936AB4"/>
    <w:rsid w:val="0094278C"/>
    <w:rsid w:val="00944D48"/>
    <w:rsid w:val="009506B4"/>
    <w:rsid w:val="00960271"/>
    <w:rsid w:val="00965144"/>
    <w:rsid w:val="00967588"/>
    <w:rsid w:val="00967995"/>
    <w:rsid w:val="009700CD"/>
    <w:rsid w:val="00970F52"/>
    <w:rsid w:val="009727CE"/>
    <w:rsid w:val="00974B8D"/>
    <w:rsid w:val="00975F23"/>
    <w:rsid w:val="00982F81"/>
    <w:rsid w:val="0099216E"/>
    <w:rsid w:val="00992CCF"/>
    <w:rsid w:val="009A20FE"/>
    <w:rsid w:val="009A365B"/>
    <w:rsid w:val="009A73FC"/>
    <w:rsid w:val="009B6BDF"/>
    <w:rsid w:val="009B6D3B"/>
    <w:rsid w:val="009C2B98"/>
    <w:rsid w:val="009D14D5"/>
    <w:rsid w:val="009F10F8"/>
    <w:rsid w:val="009F3614"/>
    <w:rsid w:val="009F7F12"/>
    <w:rsid w:val="00A07791"/>
    <w:rsid w:val="00A15D37"/>
    <w:rsid w:val="00A2123B"/>
    <w:rsid w:val="00A24C46"/>
    <w:rsid w:val="00A25C7C"/>
    <w:rsid w:val="00A3661C"/>
    <w:rsid w:val="00A415BD"/>
    <w:rsid w:val="00A47151"/>
    <w:rsid w:val="00A65C62"/>
    <w:rsid w:val="00A769AA"/>
    <w:rsid w:val="00A7792F"/>
    <w:rsid w:val="00A810D6"/>
    <w:rsid w:val="00A81D3B"/>
    <w:rsid w:val="00A85AE9"/>
    <w:rsid w:val="00A90B54"/>
    <w:rsid w:val="00A97EC7"/>
    <w:rsid w:val="00A97F79"/>
    <w:rsid w:val="00AA1767"/>
    <w:rsid w:val="00AA1A02"/>
    <w:rsid w:val="00AA3FD7"/>
    <w:rsid w:val="00AB02AB"/>
    <w:rsid w:val="00AB2E61"/>
    <w:rsid w:val="00AB55CE"/>
    <w:rsid w:val="00AC180B"/>
    <w:rsid w:val="00AD091A"/>
    <w:rsid w:val="00AD7FCF"/>
    <w:rsid w:val="00AE05B8"/>
    <w:rsid w:val="00AE50CD"/>
    <w:rsid w:val="00AE67F4"/>
    <w:rsid w:val="00AE6E80"/>
    <w:rsid w:val="00AE78C9"/>
    <w:rsid w:val="00AF3F37"/>
    <w:rsid w:val="00AF740A"/>
    <w:rsid w:val="00B03FFC"/>
    <w:rsid w:val="00B11B65"/>
    <w:rsid w:val="00B120A9"/>
    <w:rsid w:val="00B1329E"/>
    <w:rsid w:val="00B136D5"/>
    <w:rsid w:val="00B14AB7"/>
    <w:rsid w:val="00B21228"/>
    <w:rsid w:val="00B30895"/>
    <w:rsid w:val="00B32322"/>
    <w:rsid w:val="00B34EC3"/>
    <w:rsid w:val="00B3595E"/>
    <w:rsid w:val="00B37386"/>
    <w:rsid w:val="00B4015A"/>
    <w:rsid w:val="00B413EB"/>
    <w:rsid w:val="00B455C4"/>
    <w:rsid w:val="00B61E84"/>
    <w:rsid w:val="00B63B61"/>
    <w:rsid w:val="00B66FA8"/>
    <w:rsid w:val="00B72297"/>
    <w:rsid w:val="00B722DA"/>
    <w:rsid w:val="00B74F48"/>
    <w:rsid w:val="00B76257"/>
    <w:rsid w:val="00B86E9A"/>
    <w:rsid w:val="00B911BB"/>
    <w:rsid w:val="00B95459"/>
    <w:rsid w:val="00BA7ECC"/>
    <w:rsid w:val="00BB0CC6"/>
    <w:rsid w:val="00BB183B"/>
    <w:rsid w:val="00BB1A7A"/>
    <w:rsid w:val="00BB1F3C"/>
    <w:rsid w:val="00BB227A"/>
    <w:rsid w:val="00BB51BB"/>
    <w:rsid w:val="00BB79BE"/>
    <w:rsid w:val="00BC3434"/>
    <w:rsid w:val="00BC494F"/>
    <w:rsid w:val="00BC4D4A"/>
    <w:rsid w:val="00BC771B"/>
    <w:rsid w:val="00BD188F"/>
    <w:rsid w:val="00BD19F7"/>
    <w:rsid w:val="00BD2378"/>
    <w:rsid w:val="00BD353E"/>
    <w:rsid w:val="00BD36AE"/>
    <w:rsid w:val="00BD7E53"/>
    <w:rsid w:val="00BE1D1C"/>
    <w:rsid w:val="00BE2173"/>
    <w:rsid w:val="00BE3B7B"/>
    <w:rsid w:val="00BE4FC0"/>
    <w:rsid w:val="00BF3E64"/>
    <w:rsid w:val="00BF4467"/>
    <w:rsid w:val="00BF7F76"/>
    <w:rsid w:val="00C0168A"/>
    <w:rsid w:val="00C033E3"/>
    <w:rsid w:val="00C0551B"/>
    <w:rsid w:val="00C10304"/>
    <w:rsid w:val="00C14658"/>
    <w:rsid w:val="00C1710B"/>
    <w:rsid w:val="00C20829"/>
    <w:rsid w:val="00C20844"/>
    <w:rsid w:val="00C26AFB"/>
    <w:rsid w:val="00C26C82"/>
    <w:rsid w:val="00C34E13"/>
    <w:rsid w:val="00C40267"/>
    <w:rsid w:val="00C52B47"/>
    <w:rsid w:val="00C548B8"/>
    <w:rsid w:val="00C555E5"/>
    <w:rsid w:val="00C60048"/>
    <w:rsid w:val="00C6106A"/>
    <w:rsid w:val="00C829B8"/>
    <w:rsid w:val="00C82B07"/>
    <w:rsid w:val="00C909A3"/>
    <w:rsid w:val="00C90E3C"/>
    <w:rsid w:val="00C91238"/>
    <w:rsid w:val="00C95449"/>
    <w:rsid w:val="00CA05C5"/>
    <w:rsid w:val="00CA3787"/>
    <w:rsid w:val="00CA531E"/>
    <w:rsid w:val="00CA651D"/>
    <w:rsid w:val="00CA7E9B"/>
    <w:rsid w:val="00CB1DA5"/>
    <w:rsid w:val="00CB2339"/>
    <w:rsid w:val="00CB2C15"/>
    <w:rsid w:val="00CB2DC1"/>
    <w:rsid w:val="00CB31AD"/>
    <w:rsid w:val="00CB3648"/>
    <w:rsid w:val="00CC2609"/>
    <w:rsid w:val="00CC2D50"/>
    <w:rsid w:val="00CC2F7F"/>
    <w:rsid w:val="00CD13C1"/>
    <w:rsid w:val="00CD1D1F"/>
    <w:rsid w:val="00CD6543"/>
    <w:rsid w:val="00CE1D5B"/>
    <w:rsid w:val="00CE4882"/>
    <w:rsid w:val="00CE7436"/>
    <w:rsid w:val="00CF10E5"/>
    <w:rsid w:val="00D010DD"/>
    <w:rsid w:val="00D027BB"/>
    <w:rsid w:val="00D03887"/>
    <w:rsid w:val="00D103E5"/>
    <w:rsid w:val="00D12146"/>
    <w:rsid w:val="00D12B08"/>
    <w:rsid w:val="00D12DAA"/>
    <w:rsid w:val="00D13E29"/>
    <w:rsid w:val="00D1573C"/>
    <w:rsid w:val="00D26195"/>
    <w:rsid w:val="00D2641F"/>
    <w:rsid w:val="00D2742F"/>
    <w:rsid w:val="00D27799"/>
    <w:rsid w:val="00D27BEE"/>
    <w:rsid w:val="00D31DF3"/>
    <w:rsid w:val="00D36264"/>
    <w:rsid w:val="00D373E6"/>
    <w:rsid w:val="00D455EB"/>
    <w:rsid w:val="00D45793"/>
    <w:rsid w:val="00D46194"/>
    <w:rsid w:val="00D50B64"/>
    <w:rsid w:val="00D60145"/>
    <w:rsid w:val="00D67359"/>
    <w:rsid w:val="00D7251A"/>
    <w:rsid w:val="00D73B2F"/>
    <w:rsid w:val="00D75D17"/>
    <w:rsid w:val="00D861E3"/>
    <w:rsid w:val="00D86EB6"/>
    <w:rsid w:val="00D90B06"/>
    <w:rsid w:val="00D978E9"/>
    <w:rsid w:val="00DA139C"/>
    <w:rsid w:val="00DA51A9"/>
    <w:rsid w:val="00DB4833"/>
    <w:rsid w:val="00DB4C5A"/>
    <w:rsid w:val="00DB733C"/>
    <w:rsid w:val="00DC19F3"/>
    <w:rsid w:val="00DC5D28"/>
    <w:rsid w:val="00DD0E8C"/>
    <w:rsid w:val="00DD5E13"/>
    <w:rsid w:val="00DE5992"/>
    <w:rsid w:val="00DF07BB"/>
    <w:rsid w:val="00DF2260"/>
    <w:rsid w:val="00DF4AFE"/>
    <w:rsid w:val="00E03DC6"/>
    <w:rsid w:val="00E043DB"/>
    <w:rsid w:val="00E07AA7"/>
    <w:rsid w:val="00E11FD1"/>
    <w:rsid w:val="00E16AED"/>
    <w:rsid w:val="00E16B65"/>
    <w:rsid w:val="00E17350"/>
    <w:rsid w:val="00E2008B"/>
    <w:rsid w:val="00E2191B"/>
    <w:rsid w:val="00E271A3"/>
    <w:rsid w:val="00E353A6"/>
    <w:rsid w:val="00E42770"/>
    <w:rsid w:val="00E42D15"/>
    <w:rsid w:val="00E45CDE"/>
    <w:rsid w:val="00E474EE"/>
    <w:rsid w:val="00E51762"/>
    <w:rsid w:val="00E51F6B"/>
    <w:rsid w:val="00E562B3"/>
    <w:rsid w:val="00E57E62"/>
    <w:rsid w:val="00E611EC"/>
    <w:rsid w:val="00E6323D"/>
    <w:rsid w:val="00E67684"/>
    <w:rsid w:val="00E73226"/>
    <w:rsid w:val="00E736B8"/>
    <w:rsid w:val="00E748F7"/>
    <w:rsid w:val="00E90CAA"/>
    <w:rsid w:val="00EA2C2C"/>
    <w:rsid w:val="00EA46F7"/>
    <w:rsid w:val="00EA6C6C"/>
    <w:rsid w:val="00EA7BC3"/>
    <w:rsid w:val="00EB0C95"/>
    <w:rsid w:val="00EB2570"/>
    <w:rsid w:val="00EB6A65"/>
    <w:rsid w:val="00EB741E"/>
    <w:rsid w:val="00EC1DDA"/>
    <w:rsid w:val="00EC2E69"/>
    <w:rsid w:val="00EC3815"/>
    <w:rsid w:val="00EC43BA"/>
    <w:rsid w:val="00EC6369"/>
    <w:rsid w:val="00ED1924"/>
    <w:rsid w:val="00EE5270"/>
    <w:rsid w:val="00EF0E20"/>
    <w:rsid w:val="00EF3551"/>
    <w:rsid w:val="00EF368C"/>
    <w:rsid w:val="00EF62EB"/>
    <w:rsid w:val="00EF7370"/>
    <w:rsid w:val="00EF77BA"/>
    <w:rsid w:val="00F03760"/>
    <w:rsid w:val="00F040CB"/>
    <w:rsid w:val="00F04E82"/>
    <w:rsid w:val="00F2334C"/>
    <w:rsid w:val="00F25417"/>
    <w:rsid w:val="00F27486"/>
    <w:rsid w:val="00F34113"/>
    <w:rsid w:val="00F431A4"/>
    <w:rsid w:val="00F43D0E"/>
    <w:rsid w:val="00F44404"/>
    <w:rsid w:val="00F510F0"/>
    <w:rsid w:val="00F51190"/>
    <w:rsid w:val="00F528A9"/>
    <w:rsid w:val="00F54F3F"/>
    <w:rsid w:val="00F56D3A"/>
    <w:rsid w:val="00F61800"/>
    <w:rsid w:val="00F646F7"/>
    <w:rsid w:val="00F70B16"/>
    <w:rsid w:val="00F7633B"/>
    <w:rsid w:val="00F76C7C"/>
    <w:rsid w:val="00F802BE"/>
    <w:rsid w:val="00F80B53"/>
    <w:rsid w:val="00F86D64"/>
    <w:rsid w:val="00FA28D3"/>
    <w:rsid w:val="00FA4FC6"/>
    <w:rsid w:val="00FA58B7"/>
    <w:rsid w:val="00FB0294"/>
    <w:rsid w:val="00FB0709"/>
    <w:rsid w:val="00FB1B97"/>
    <w:rsid w:val="00FC3331"/>
    <w:rsid w:val="00FC3851"/>
    <w:rsid w:val="00FC6A50"/>
    <w:rsid w:val="00FC6DD2"/>
    <w:rsid w:val="00FC6E73"/>
    <w:rsid w:val="00FD11B9"/>
    <w:rsid w:val="00FD2CA1"/>
    <w:rsid w:val="00FD3705"/>
    <w:rsid w:val="00FE0ECF"/>
    <w:rsid w:val="00FE3E9F"/>
    <w:rsid w:val="00FE5D8E"/>
    <w:rsid w:val="00FF4304"/>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v:textbox inset=".54mm,.27mm,.54mm,.27mm"/>
    </o:shapedefaults>
    <o:shapelayout v:ext="edit">
      <o:idmap v:ext="edit" data="2"/>
    </o:shapelayout>
  </w:shapeDefaults>
  <w:decimalSymbol w:val="."/>
  <w:listSeparator w:val=","/>
  <w14:docId w14:val="2741CCDA"/>
  <w15:docId w15:val="{89D043D0-33EC-4B8F-8A1F-9D686BDB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1F3C"/>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B1F3C"/>
    <w:rPr>
      <w:color w:val="0066CC"/>
      <w:u w:val="single"/>
    </w:rPr>
  </w:style>
  <w:style w:type="character" w:customStyle="1" w:styleId="Bodytext3">
    <w:name w:val="Body text (3)_"/>
    <w:basedOn w:val="DefaultParagraphFont"/>
    <w:link w:val="Bodytext30"/>
    <w:rsid w:val="00BB1F3C"/>
    <w:rPr>
      <w:rFonts w:ascii="Times New Roman" w:eastAsia="Times New Roman" w:hAnsi="Times New Roman" w:cs="Times New Roman"/>
      <w:b/>
      <w:bCs/>
      <w:sz w:val="30"/>
      <w:szCs w:val="30"/>
      <w:shd w:val="clear" w:color="auto" w:fill="FFFFFF"/>
    </w:rPr>
  </w:style>
  <w:style w:type="character" w:customStyle="1" w:styleId="Heading12">
    <w:name w:val="Heading #1 (2)_"/>
    <w:basedOn w:val="DefaultParagraphFont"/>
    <w:link w:val="Heading120"/>
    <w:rsid w:val="00BB1F3C"/>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BB1F3C"/>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BB1F3C"/>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BB1F3C"/>
    <w:rPr>
      <w:rFonts w:ascii="Times New Roman" w:eastAsia="Times New Roman" w:hAnsi="Times New Roman" w:cs="Times New Roman"/>
      <w:sz w:val="30"/>
      <w:szCs w:val="30"/>
      <w:shd w:val="clear" w:color="auto" w:fill="FFFFFF"/>
    </w:rPr>
  </w:style>
  <w:style w:type="character" w:customStyle="1" w:styleId="Bodytext2SegoeUI">
    <w:name w:val="Body text (2) + Segoe UI"/>
    <w:aliases w:val="14 pt,Bold,Body text (2) + 14 pt"/>
    <w:basedOn w:val="Bodytext2"/>
    <w:rsid w:val="00BB1F3C"/>
    <w:rPr>
      <w:rFonts w:ascii="Segoe UI" w:eastAsia="Segoe UI" w:hAnsi="Segoe UI" w:cs="Segoe UI"/>
      <w:b/>
      <w:bCs/>
      <w:color w:val="000000"/>
      <w:spacing w:val="0"/>
      <w:w w:val="100"/>
      <w:position w:val="0"/>
      <w:sz w:val="28"/>
      <w:szCs w:val="28"/>
      <w:shd w:val="clear" w:color="auto" w:fill="FFFFFF"/>
      <w:lang w:val="hy-AM" w:eastAsia="hy-AM" w:bidi="hy-AM"/>
    </w:rPr>
  </w:style>
  <w:style w:type="character" w:customStyle="1" w:styleId="Bodytext2Bold">
    <w:name w:val="Body text (2) + Bold"/>
    <w:aliases w:val="Spacing 2 pt"/>
    <w:basedOn w:val="Bodytext2"/>
    <w:rsid w:val="00BB1F3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6">
    <w:name w:val="Header or footer (6)_"/>
    <w:basedOn w:val="DefaultParagraphFont"/>
    <w:rsid w:val="00BB1F3C"/>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Headerorfooter60">
    <w:name w:val="Header or footer (6)"/>
    <w:basedOn w:val="Headerorfooter6"/>
    <w:rsid w:val="00BB1F3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BB1F3C"/>
    <w:rPr>
      <w:rFonts w:ascii="Times New Roman" w:eastAsia="Times New Roman" w:hAnsi="Times New Roman" w:cs="Times New Roman"/>
      <w:sz w:val="30"/>
      <w:szCs w:val="30"/>
      <w:shd w:val="clear" w:color="auto" w:fill="FFFFFF"/>
    </w:rPr>
  </w:style>
  <w:style w:type="character" w:customStyle="1" w:styleId="Bodytext212pt">
    <w:name w:val="Body text (2) + 12 pt"/>
    <w:aliases w:val="Small Caps,Body text (2) + 8.5 pt"/>
    <w:basedOn w:val="Bodytext2"/>
    <w:rsid w:val="00BB1F3C"/>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4">
    <w:name w:val="Body text (4)_"/>
    <w:basedOn w:val="DefaultParagraphFont"/>
    <w:link w:val="Bodytext40"/>
    <w:rsid w:val="00BB1F3C"/>
    <w:rPr>
      <w:rFonts w:ascii="Times New Roman" w:eastAsia="Times New Roman" w:hAnsi="Times New Roman" w:cs="Times New Roman"/>
      <w:sz w:val="30"/>
      <w:szCs w:val="30"/>
      <w:shd w:val="clear" w:color="auto" w:fill="FFFFFF"/>
    </w:rPr>
  </w:style>
  <w:style w:type="character" w:customStyle="1" w:styleId="Headerorfooter">
    <w:name w:val="Header or footer_"/>
    <w:basedOn w:val="DefaultParagraphFont"/>
    <w:link w:val="Headerorfooter0"/>
    <w:rsid w:val="00BB1F3C"/>
    <w:rPr>
      <w:rFonts w:ascii="Times New Roman" w:eastAsia="Times New Roman" w:hAnsi="Times New Roman" w:cs="Times New Roman"/>
      <w:sz w:val="28"/>
      <w:szCs w:val="28"/>
      <w:shd w:val="clear" w:color="auto" w:fill="FFFFFF"/>
    </w:rPr>
  </w:style>
  <w:style w:type="character" w:customStyle="1" w:styleId="Picturecaption">
    <w:name w:val="Picture caption_"/>
    <w:basedOn w:val="DefaultParagraphFont"/>
    <w:link w:val="Picturecaption0"/>
    <w:rsid w:val="00BB1F3C"/>
    <w:rPr>
      <w:rFonts w:ascii="Times New Roman" w:eastAsia="Times New Roman" w:hAnsi="Times New Roman" w:cs="Times New Roman"/>
      <w:shd w:val="clear" w:color="auto" w:fill="FFFFFF"/>
    </w:rPr>
  </w:style>
  <w:style w:type="character" w:customStyle="1" w:styleId="Bodytext2Spacing2pt">
    <w:name w:val="Body text (2) + Spacing 2 pt"/>
    <w:basedOn w:val="Bodytext2"/>
    <w:rsid w:val="00BB1F3C"/>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3Spacing2pt">
    <w:name w:val="Body text (3) + Spacing 2 pt"/>
    <w:basedOn w:val="Bodytext3"/>
    <w:rsid w:val="00BB1F3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22">
    <w:name w:val="Heading #2 (2)_"/>
    <w:basedOn w:val="DefaultParagraphFont"/>
    <w:link w:val="Heading220"/>
    <w:rsid w:val="00BB1F3C"/>
    <w:rPr>
      <w:rFonts w:ascii="Times New Roman" w:eastAsia="Times New Roman" w:hAnsi="Times New Roman" w:cs="Times New Roman"/>
      <w:spacing w:val="20"/>
      <w:sz w:val="28"/>
      <w:szCs w:val="28"/>
      <w:shd w:val="clear" w:color="auto" w:fill="FFFFFF"/>
    </w:rPr>
  </w:style>
  <w:style w:type="character" w:customStyle="1" w:styleId="Bodytext2Spacing-1pt">
    <w:name w:val="Body text (2) + Spacing -1 pt"/>
    <w:basedOn w:val="Bodytext2"/>
    <w:rsid w:val="00BB1F3C"/>
    <w:rPr>
      <w:rFonts w:ascii="Times New Roman" w:eastAsia="Times New Roman" w:hAnsi="Times New Roman" w:cs="Times New Roman"/>
      <w:color w:val="000000"/>
      <w:spacing w:val="-30"/>
      <w:w w:val="100"/>
      <w:position w:val="0"/>
      <w:sz w:val="30"/>
      <w:szCs w:val="30"/>
      <w:shd w:val="clear" w:color="auto" w:fill="FFFFFF"/>
      <w:lang w:val="hy-AM" w:eastAsia="hy-AM" w:bidi="hy-AM"/>
    </w:rPr>
  </w:style>
  <w:style w:type="character" w:customStyle="1" w:styleId="Bodytext2115pt">
    <w:name w:val="Body text (2) + 11.5 pt"/>
    <w:aliases w:val="Spacing 1 pt"/>
    <w:basedOn w:val="Bodytext2"/>
    <w:rsid w:val="00BB1F3C"/>
    <w:rPr>
      <w:rFonts w:ascii="Times New Roman" w:eastAsia="Times New Roman" w:hAnsi="Times New Roman" w:cs="Times New Roman"/>
      <w:color w:val="000000"/>
      <w:spacing w:val="20"/>
      <w:w w:val="100"/>
      <w:position w:val="0"/>
      <w:sz w:val="23"/>
      <w:szCs w:val="23"/>
      <w:shd w:val="clear" w:color="auto" w:fill="FFFFFF"/>
      <w:lang w:val="hy-AM" w:eastAsia="hy-AM" w:bidi="hy-AM"/>
    </w:rPr>
  </w:style>
  <w:style w:type="character" w:customStyle="1" w:styleId="Headerorfooter15pt">
    <w:name w:val="Header or footer + 15 pt"/>
    <w:basedOn w:val="Headerorfooter"/>
    <w:rsid w:val="00BB1F3C"/>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FranklinGothicDemi">
    <w:name w:val="Body text (2) + Franklin Gothic Demi"/>
    <w:aliases w:val="8.5 pt"/>
    <w:basedOn w:val="Bodytext2"/>
    <w:rsid w:val="00BB1F3C"/>
    <w:rPr>
      <w:rFonts w:ascii="Franklin Gothic Demi" w:eastAsia="Franklin Gothic Demi" w:hAnsi="Franklin Gothic Demi" w:cs="Franklin Gothic Demi"/>
      <w:b/>
      <w:bCs/>
      <w:color w:val="000000"/>
      <w:spacing w:val="0"/>
      <w:w w:val="100"/>
      <w:position w:val="0"/>
      <w:sz w:val="17"/>
      <w:szCs w:val="17"/>
      <w:shd w:val="clear" w:color="auto" w:fill="FFFFFF"/>
      <w:lang w:val="hy-AM" w:eastAsia="hy-AM" w:bidi="hy-AM"/>
    </w:rPr>
  </w:style>
  <w:style w:type="character" w:customStyle="1" w:styleId="Bodytext2Spacing5pt">
    <w:name w:val="Body text (2) + Spacing 5 pt"/>
    <w:basedOn w:val="Bodytext2"/>
    <w:rsid w:val="00BB1F3C"/>
    <w:rPr>
      <w:rFonts w:ascii="Times New Roman" w:eastAsia="Times New Roman" w:hAnsi="Times New Roman" w:cs="Times New Roman"/>
      <w:color w:val="000000"/>
      <w:spacing w:val="100"/>
      <w:w w:val="100"/>
      <w:position w:val="0"/>
      <w:sz w:val="30"/>
      <w:szCs w:val="30"/>
      <w:shd w:val="clear" w:color="auto" w:fill="FFFFFF"/>
      <w:lang w:val="hy-AM" w:eastAsia="hy-AM" w:bidi="hy-AM"/>
    </w:rPr>
  </w:style>
  <w:style w:type="character" w:customStyle="1" w:styleId="Bodytext16">
    <w:name w:val="Body text (16)_"/>
    <w:basedOn w:val="DefaultParagraphFont"/>
    <w:link w:val="Bodytext160"/>
    <w:rsid w:val="00BB1F3C"/>
    <w:rPr>
      <w:rFonts w:ascii="Times New Roman" w:eastAsia="Times New Roman" w:hAnsi="Times New Roman" w:cs="Times New Roman"/>
      <w:i/>
      <w:iCs/>
      <w:sz w:val="19"/>
      <w:szCs w:val="19"/>
      <w:shd w:val="clear" w:color="auto" w:fill="FFFFFF"/>
    </w:rPr>
  </w:style>
  <w:style w:type="character" w:customStyle="1" w:styleId="Bodytext17">
    <w:name w:val="Body text (17)_"/>
    <w:basedOn w:val="DefaultParagraphFont"/>
    <w:link w:val="Bodytext170"/>
    <w:rsid w:val="00BB1F3C"/>
    <w:rPr>
      <w:rFonts w:ascii="Arial Unicode MS" w:eastAsia="Arial Unicode MS" w:hAnsi="Arial Unicode MS" w:cs="Arial Unicode MS"/>
      <w:i/>
      <w:iCs/>
      <w:shd w:val="clear" w:color="auto" w:fill="FFFFFF"/>
    </w:rPr>
  </w:style>
  <w:style w:type="character" w:customStyle="1" w:styleId="Bodytext17TimesNewRoman">
    <w:name w:val="Body text (17) + Times New Roman"/>
    <w:aliases w:val="15 pt,Not Italic"/>
    <w:basedOn w:val="Bodytext17"/>
    <w:rsid w:val="00BB1F3C"/>
    <w:rPr>
      <w:rFonts w:ascii="Times New Roman" w:eastAsia="Times New Roman" w:hAnsi="Times New Roman" w:cs="Times New Roman"/>
      <w:i/>
      <w:iCs/>
      <w:color w:val="000000"/>
      <w:spacing w:val="0"/>
      <w:w w:val="100"/>
      <w:position w:val="0"/>
      <w:sz w:val="30"/>
      <w:szCs w:val="30"/>
      <w:shd w:val="clear" w:color="auto" w:fill="FFFFFF"/>
      <w:lang w:val="hy-AM" w:eastAsia="hy-AM" w:bidi="hy-AM"/>
    </w:rPr>
  </w:style>
  <w:style w:type="paragraph" w:customStyle="1" w:styleId="Bodytext30">
    <w:name w:val="Body text (3)"/>
    <w:basedOn w:val="Normal"/>
    <w:link w:val="Bodytext3"/>
    <w:rsid w:val="00BB1F3C"/>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BB1F3C"/>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20">
    <w:name w:val="Table caption (2)"/>
    <w:basedOn w:val="Normal"/>
    <w:link w:val="Tablecaption2"/>
    <w:rsid w:val="00BB1F3C"/>
    <w:pPr>
      <w:shd w:val="clear" w:color="auto" w:fill="FFFFFF"/>
      <w:spacing w:line="0" w:lineRule="atLeast"/>
      <w:jc w:val="righ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BB1F3C"/>
    <w:pPr>
      <w:shd w:val="clear" w:color="auto" w:fill="FFFFFF"/>
      <w:spacing w:before="420" w:after="540" w:line="0" w:lineRule="atLeast"/>
      <w:ind w:hanging="2100"/>
      <w:jc w:val="both"/>
    </w:pPr>
    <w:rPr>
      <w:rFonts w:ascii="Times New Roman" w:eastAsia="Times New Roman" w:hAnsi="Times New Roman" w:cs="Times New Roman"/>
      <w:color w:val="auto"/>
      <w:sz w:val="30"/>
      <w:szCs w:val="30"/>
    </w:rPr>
  </w:style>
  <w:style w:type="paragraph" w:customStyle="1" w:styleId="Tablecaption0">
    <w:name w:val="Table caption"/>
    <w:basedOn w:val="Normal"/>
    <w:link w:val="Tablecaption"/>
    <w:rsid w:val="00BB1F3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erorfooter0">
    <w:name w:val="Header or footer"/>
    <w:basedOn w:val="Normal"/>
    <w:link w:val="Headerorfooter"/>
    <w:rsid w:val="00BB1F3C"/>
    <w:pPr>
      <w:shd w:val="clear" w:color="auto" w:fill="FFFFFF"/>
      <w:spacing w:line="0" w:lineRule="atLeast"/>
    </w:pPr>
    <w:rPr>
      <w:rFonts w:ascii="Times New Roman" w:eastAsia="Times New Roman" w:hAnsi="Times New Roman" w:cs="Times New Roman"/>
      <w:color w:val="auto"/>
      <w:sz w:val="28"/>
      <w:szCs w:val="28"/>
    </w:rPr>
  </w:style>
  <w:style w:type="paragraph" w:customStyle="1" w:styleId="Picturecaption0">
    <w:name w:val="Picture caption"/>
    <w:basedOn w:val="Normal"/>
    <w:link w:val="Picturecaption"/>
    <w:rsid w:val="00BB1F3C"/>
    <w:pPr>
      <w:shd w:val="clear" w:color="auto" w:fill="FFFFFF"/>
      <w:spacing w:line="0" w:lineRule="atLeast"/>
    </w:pPr>
    <w:rPr>
      <w:rFonts w:ascii="Times New Roman" w:eastAsia="Times New Roman" w:hAnsi="Times New Roman" w:cs="Times New Roman"/>
      <w:color w:val="auto"/>
      <w:sz w:val="22"/>
      <w:szCs w:val="22"/>
    </w:rPr>
  </w:style>
  <w:style w:type="paragraph" w:customStyle="1" w:styleId="Bodytext40">
    <w:name w:val="Body text (4)"/>
    <w:basedOn w:val="Normal"/>
    <w:link w:val="Bodytext4"/>
    <w:rsid w:val="00BB1F3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220">
    <w:name w:val="Heading #2 (2)"/>
    <w:basedOn w:val="Normal"/>
    <w:link w:val="Heading22"/>
    <w:rsid w:val="00BB1F3C"/>
    <w:pPr>
      <w:shd w:val="clear" w:color="auto" w:fill="FFFFFF"/>
      <w:spacing w:line="515" w:lineRule="exact"/>
      <w:outlineLvl w:val="1"/>
    </w:pPr>
    <w:rPr>
      <w:rFonts w:ascii="Times New Roman" w:eastAsia="Times New Roman" w:hAnsi="Times New Roman" w:cs="Times New Roman"/>
      <w:color w:val="auto"/>
      <w:spacing w:val="20"/>
      <w:sz w:val="28"/>
      <w:szCs w:val="28"/>
    </w:rPr>
  </w:style>
  <w:style w:type="paragraph" w:customStyle="1" w:styleId="Bodytext160">
    <w:name w:val="Body text (16)"/>
    <w:basedOn w:val="Normal"/>
    <w:link w:val="Bodytext16"/>
    <w:rsid w:val="00BB1F3C"/>
    <w:pPr>
      <w:shd w:val="clear" w:color="auto" w:fill="FFFFFF"/>
      <w:spacing w:before="120" w:line="0" w:lineRule="atLeast"/>
    </w:pPr>
    <w:rPr>
      <w:rFonts w:ascii="Times New Roman" w:eastAsia="Times New Roman" w:hAnsi="Times New Roman" w:cs="Times New Roman"/>
      <w:i/>
      <w:iCs/>
      <w:color w:val="auto"/>
      <w:sz w:val="19"/>
      <w:szCs w:val="19"/>
    </w:rPr>
  </w:style>
  <w:style w:type="paragraph" w:customStyle="1" w:styleId="Bodytext170">
    <w:name w:val="Body text (17)"/>
    <w:basedOn w:val="Normal"/>
    <w:link w:val="Bodytext17"/>
    <w:rsid w:val="00BB1F3C"/>
    <w:pPr>
      <w:shd w:val="clear" w:color="auto" w:fill="FFFFFF"/>
      <w:spacing w:line="0" w:lineRule="atLeast"/>
      <w:jc w:val="both"/>
    </w:pPr>
    <w:rPr>
      <w:rFonts w:ascii="Arial Unicode MS" w:eastAsia="Arial Unicode MS" w:hAnsi="Arial Unicode MS" w:cs="Arial Unicode MS"/>
      <w:i/>
      <w:iCs/>
      <w:color w:val="auto"/>
      <w:sz w:val="22"/>
      <w:szCs w:val="22"/>
    </w:rPr>
  </w:style>
  <w:style w:type="paragraph" w:styleId="Header">
    <w:name w:val="header"/>
    <w:basedOn w:val="Normal"/>
    <w:link w:val="HeaderChar"/>
    <w:uiPriority w:val="99"/>
    <w:unhideWhenUsed/>
    <w:rsid w:val="00BB1F3C"/>
    <w:pPr>
      <w:tabs>
        <w:tab w:val="center" w:pos="4680"/>
        <w:tab w:val="right" w:pos="9360"/>
      </w:tabs>
    </w:pPr>
  </w:style>
  <w:style w:type="character" w:customStyle="1" w:styleId="HeaderChar">
    <w:name w:val="Header Char"/>
    <w:basedOn w:val="DefaultParagraphFont"/>
    <w:link w:val="Header"/>
    <w:uiPriority w:val="99"/>
    <w:rsid w:val="00BB1F3C"/>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BB1F3C"/>
    <w:pPr>
      <w:tabs>
        <w:tab w:val="center" w:pos="4680"/>
        <w:tab w:val="right" w:pos="9360"/>
      </w:tabs>
    </w:pPr>
  </w:style>
  <w:style w:type="character" w:customStyle="1" w:styleId="FooterChar">
    <w:name w:val="Footer Char"/>
    <w:basedOn w:val="DefaultParagraphFont"/>
    <w:link w:val="Footer"/>
    <w:uiPriority w:val="99"/>
    <w:rsid w:val="00BB1F3C"/>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BB1F3C"/>
    <w:rPr>
      <w:rFonts w:ascii="Tahoma" w:hAnsi="Tahoma" w:cs="Tahoma"/>
      <w:sz w:val="16"/>
      <w:szCs w:val="16"/>
    </w:rPr>
  </w:style>
  <w:style w:type="character" w:customStyle="1" w:styleId="BalloonTextChar">
    <w:name w:val="Balloon Text Char"/>
    <w:basedOn w:val="DefaultParagraphFont"/>
    <w:link w:val="BalloonText"/>
    <w:uiPriority w:val="99"/>
    <w:semiHidden/>
    <w:rsid w:val="00BB1F3C"/>
    <w:rPr>
      <w:rFonts w:ascii="Tahoma" w:eastAsia="Sylfaen" w:hAnsi="Tahoma" w:cs="Tahoma"/>
      <w:color w:val="000000"/>
      <w:sz w:val="16"/>
      <w:szCs w:val="16"/>
      <w:lang w:val="hy-AM" w:eastAsia="hy-AM" w:bidi="hy-AM"/>
    </w:rPr>
  </w:style>
  <w:style w:type="paragraph" w:styleId="ListParagraph">
    <w:name w:val="List Paragraph"/>
    <w:basedOn w:val="Normal"/>
    <w:uiPriority w:val="34"/>
    <w:qFormat/>
    <w:rsid w:val="006B0FB0"/>
    <w:pPr>
      <w:widowControl/>
      <w:spacing w:after="200" w:line="276" w:lineRule="auto"/>
      <w:ind w:left="720"/>
      <w:contextualSpacing/>
    </w:pPr>
    <w:rPr>
      <w:rFonts w:asciiTheme="minorHAnsi" w:eastAsiaTheme="minorEastAsia" w:hAnsiTheme="minorHAnsi" w:cstheme="minorBidi"/>
      <w:color w:val="auto"/>
      <w:sz w:val="22"/>
      <w:szCs w:val="22"/>
      <w:lang w:val="en-US" w:eastAsia="en-US" w:bidi="ar-SA"/>
    </w:rPr>
  </w:style>
  <w:style w:type="character" w:styleId="CommentReference">
    <w:name w:val="annotation reference"/>
    <w:basedOn w:val="DefaultParagraphFont"/>
    <w:uiPriority w:val="99"/>
    <w:semiHidden/>
    <w:unhideWhenUsed/>
    <w:rsid w:val="006A5CBE"/>
    <w:rPr>
      <w:sz w:val="16"/>
      <w:szCs w:val="16"/>
    </w:rPr>
  </w:style>
  <w:style w:type="paragraph" w:styleId="CommentText">
    <w:name w:val="annotation text"/>
    <w:basedOn w:val="Normal"/>
    <w:link w:val="CommentTextChar"/>
    <w:uiPriority w:val="99"/>
    <w:semiHidden/>
    <w:unhideWhenUsed/>
    <w:rsid w:val="006A5CBE"/>
    <w:rPr>
      <w:sz w:val="20"/>
      <w:szCs w:val="20"/>
    </w:rPr>
  </w:style>
  <w:style w:type="character" w:customStyle="1" w:styleId="CommentTextChar">
    <w:name w:val="Comment Text Char"/>
    <w:basedOn w:val="DefaultParagraphFont"/>
    <w:link w:val="CommentText"/>
    <w:uiPriority w:val="99"/>
    <w:semiHidden/>
    <w:rsid w:val="006A5CBE"/>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6A5CBE"/>
    <w:rPr>
      <w:b/>
      <w:bCs/>
    </w:rPr>
  </w:style>
  <w:style w:type="character" w:customStyle="1" w:styleId="CommentSubjectChar">
    <w:name w:val="Comment Subject Char"/>
    <w:basedOn w:val="CommentTextChar"/>
    <w:link w:val="CommentSubject"/>
    <w:uiPriority w:val="99"/>
    <w:semiHidden/>
    <w:rsid w:val="006A5CBE"/>
    <w:rPr>
      <w:rFonts w:ascii="Sylfaen" w:eastAsia="Sylfaen" w:hAnsi="Sylfaen" w:cs="Sylfae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jpeg"/><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4.xml"/><Relationship Id="rId35"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FAC4A-574D-4F20-B7BF-42E8CDBD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28391</Words>
  <Characters>161829</Characters>
  <Application>Microsoft Office Word</Application>
  <DocSecurity>0</DocSecurity>
  <Lines>1348</Lines>
  <Paragraphs>379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harmine</dc:creator>
  <cp:keywords/>
  <dc:description/>
  <cp:lastModifiedBy>Vahag Zaqaryan</cp:lastModifiedBy>
  <cp:revision>5</cp:revision>
  <dcterms:created xsi:type="dcterms:W3CDTF">2025-09-23T05:38:00Z</dcterms:created>
  <dcterms:modified xsi:type="dcterms:W3CDTF">2025-11-19T09:54:00Z</dcterms:modified>
</cp:coreProperties>
</file>