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7ECBA" w14:textId="77777777" w:rsidR="00407DA7" w:rsidRPr="0049443E" w:rsidRDefault="00407DA7" w:rsidP="002B3851">
      <w:pPr>
        <w:pStyle w:val="a3"/>
        <w:keepNext w:val="0"/>
        <w:keepLines w:val="0"/>
        <w:widowControl w:val="0"/>
        <w:spacing w:after="160" w:line="360" w:lineRule="auto"/>
        <w:ind w:left="5103"/>
        <w:rPr>
          <w:rFonts w:ascii="Sylfaen" w:hAnsi="Sylfaen"/>
          <w:b w:val="0"/>
          <w:sz w:val="24"/>
          <w:szCs w:val="24"/>
        </w:rPr>
      </w:pPr>
      <w:r w:rsidRPr="0049443E">
        <w:rPr>
          <w:rFonts w:ascii="Sylfaen" w:hAnsi="Sylfaen"/>
          <w:b w:val="0"/>
          <w:sz w:val="24"/>
          <w:szCs w:val="24"/>
        </w:rPr>
        <w:t>ՀԱՍՏԱՏՎԱԾ ԵՆ</w:t>
      </w:r>
    </w:p>
    <w:p w14:paraId="26F18106" w14:textId="77777777" w:rsidR="00407DA7" w:rsidRPr="0049443E" w:rsidRDefault="00407DA7" w:rsidP="002B3851">
      <w:pPr>
        <w:pStyle w:val="a3"/>
        <w:keepNext w:val="0"/>
        <w:keepLines w:val="0"/>
        <w:widowControl w:val="0"/>
        <w:spacing w:after="160" w:line="360" w:lineRule="auto"/>
        <w:ind w:left="5103"/>
        <w:rPr>
          <w:rFonts w:ascii="Sylfaen" w:hAnsi="Sylfaen"/>
          <w:b w:val="0"/>
          <w:sz w:val="24"/>
          <w:szCs w:val="24"/>
        </w:rPr>
      </w:pPr>
      <w:r w:rsidRPr="0049443E">
        <w:rPr>
          <w:rFonts w:ascii="Sylfaen" w:hAnsi="Sylfaen"/>
          <w:b w:val="0"/>
          <w:caps w:val="0"/>
          <w:sz w:val="24"/>
          <w:szCs w:val="24"/>
        </w:rPr>
        <w:t xml:space="preserve">Եվրասիական տնտեսական հանձնաժողովի կոլեգիայի </w:t>
      </w:r>
      <w:r w:rsidR="002B3851">
        <w:rPr>
          <w:rFonts w:ascii="Sylfaen" w:hAnsi="Sylfaen"/>
          <w:b w:val="0"/>
          <w:caps w:val="0"/>
          <w:sz w:val="24"/>
          <w:szCs w:val="24"/>
        </w:rPr>
        <w:br/>
      </w:r>
      <w:r w:rsidRPr="0049443E">
        <w:rPr>
          <w:rFonts w:ascii="Sylfaen" w:hAnsi="Sylfaen"/>
          <w:b w:val="0"/>
          <w:caps w:val="0"/>
          <w:sz w:val="24"/>
          <w:szCs w:val="24"/>
        </w:rPr>
        <w:t xml:space="preserve">2025 թվականի փետրվարի 18-ի </w:t>
      </w:r>
      <w:r w:rsidR="002B3851">
        <w:rPr>
          <w:rFonts w:ascii="Sylfaen" w:hAnsi="Sylfaen"/>
          <w:b w:val="0"/>
          <w:caps w:val="0"/>
          <w:sz w:val="24"/>
          <w:szCs w:val="24"/>
        </w:rPr>
        <w:br/>
      </w:r>
      <w:r w:rsidRPr="0049443E">
        <w:rPr>
          <w:rFonts w:ascii="Sylfaen" w:hAnsi="Sylfaen"/>
          <w:b w:val="0"/>
          <w:caps w:val="0"/>
          <w:sz w:val="24"/>
          <w:szCs w:val="24"/>
        </w:rPr>
        <w:t xml:space="preserve">թիվ 16 որոշմամբ </w:t>
      </w:r>
    </w:p>
    <w:p w14:paraId="19EF9AC6" w14:textId="77777777" w:rsidR="00407DA7" w:rsidRPr="0049443E" w:rsidRDefault="00407DA7" w:rsidP="002B3851">
      <w:pPr>
        <w:pStyle w:val="a3"/>
        <w:keepNext w:val="0"/>
        <w:keepLines w:val="0"/>
        <w:widowControl w:val="0"/>
        <w:spacing w:after="160" w:line="360" w:lineRule="auto"/>
        <w:rPr>
          <w:rFonts w:ascii="Sylfaen" w:hAnsi="Sylfaen"/>
          <w:sz w:val="24"/>
          <w:szCs w:val="24"/>
        </w:rPr>
      </w:pPr>
    </w:p>
    <w:p w14:paraId="18115E5F" w14:textId="77777777" w:rsidR="00407DA7" w:rsidRPr="0049443E" w:rsidRDefault="00407DA7" w:rsidP="002B3851">
      <w:pPr>
        <w:pStyle w:val="a3"/>
        <w:keepNext w:val="0"/>
        <w:keepLines w:val="0"/>
        <w:widowControl w:val="0"/>
        <w:spacing w:after="160" w:line="360" w:lineRule="auto"/>
        <w:rPr>
          <w:rFonts w:ascii="Sylfaen" w:hAnsi="Sylfaen"/>
          <w:sz w:val="24"/>
          <w:szCs w:val="24"/>
        </w:rPr>
      </w:pPr>
      <w:r w:rsidRPr="0049443E">
        <w:rPr>
          <w:rFonts w:ascii="Sylfaen" w:hAnsi="Sylfaen"/>
          <w:sz w:val="24"/>
          <w:szCs w:val="24"/>
        </w:rPr>
        <w:t>Կանոններ</w:t>
      </w:r>
    </w:p>
    <w:p w14:paraId="6D5E1E14" w14:textId="77777777" w:rsidR="00407DA7" w:rsidRPr="0049443E" w:rsidRDefault="00407DA7" w:rsidP="002B3851">
      <w:pPr>
        <w:pStyle w:val="a1"/>
        <w:widowControl w:val="0"/>
        <w:spacing w:after="160" w:line="360" w:lineRule="auto"/>
        <w:contextualSpacing w:val="0"/>
        <w:rPr>
          <w:rFonts w:ascii="Sylfaen" w:hAnsi="Sylfaen"/>
          <w:sz w:val="24"/>
          <w:szCs w:val="24"/>
        </w:rPr>
      </w:pPr>
      <w:r w:rsidRPr="0049443E">
        <w:rPr>
          <w:rFonts w:ascii="Sylfaen" w:hAnsi="Sylfaen"/>
          <w:sz w:val="24"/>
          <w:szCs w:val="24"/>
        </w:rPr>
        <w:t>«Մաքսային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ավորում, </w:t>
      </w:r>
      <w:r w:rsidR="002B3851">
        <w:rPr>
          <w:rFonts w:ascii="Sylfaen" w:hAnsi="Sylfaen"/>
          <w:sz w:val="24"/>
          <w:szCs w:val="24"/>
        </w:rPr>
        <w:br/>
      </w:r>
      <w:r w:rsidRPr="0049443E">
        <w:rPr>
          <w:rFonts w:ascii="Sylfaen" w:hAnsi="Sylfaen"/>
          <w:sz w:val="24"/>
          <w:szCs w:val="24"/>
        </w:rPr>
        <w:t xml:space="preserve">վարում </w:t>
      </w:r>
      <w:r w:rsidR="0049443E">
        <w:rPr>
          <w:rFonts w:ascii="Sylfaen" w:hAnsi="Sylfaen"/>
          <w:sz w:val="24"/>
          <w:szCs w:val="24"/>
        </w:rPr>
        <w:t>եւ</w:t>
      </w:r>
      <w:r w:rsidRPr="0049443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4EB4CE9D" w14:textId="77777777" w:rsidR="00407DA7" w:rsidRPr="0049443E" w:rsidRDefault="00407DA7" w:rsidP="002B3851">
      <w:pPr>
        <w:pStyle w:val="a1"/>
        <w:widowControl w:val="0"/>
        <w:spacing w:after="160" w:line="360" w:lineRule="auto"/>
        <w:contextualSpacing w:val="0"/>
        <w:rPr>
          <w:rFonts w:ascii="Sylfaen" w:hAnsi="Sylfaen"/>
          <w:sz w:val="24"/>
          <w:szCs w:val="24"/>
        </w:rPr>
      </w:pPr>
    </w:p>
    <w:p w14:paraId="096745DD"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 Ընդհանուր դրույթներ</w:t>
      </w:r>
    </w:p>
    <w:p w14:paraId="59EFE72E" w14:textId="77777777" w:rsidR="00407DA7" w:rsidRPr="0049443E" w:rsidRDefault="00407DA7" w:rsidP="005A0C9D">
      <w:pPr>
        <w:pStyle w:val="af1"/>
        <w:widowControl w:val="0"/>
        <w:tabs>
          <w:tab w:val="left" w:pos="1134"/>
        </w:tabs>
        <w:spacing w:after="160"/>
        <w:ind w:firstLine="567"/>
        <w:rPr>
          <w:rFonts w:ascii="Sylfaen" w:hAnsi="Sylfaen"/>
          <w:sz w:val="24"/>
        </w:rPr>
      </w:pPr>
      <w:r w:rsidRPr="0049443E">
        <w:rPr>
          <w:rFonts w:ascii="Sylfaen" w:hAnsi="Sylfaen"/>
          <w:noProof/>
          <w:sz w:val="24"/>
        </w:rPr>
        <w:t>1.</w:t>
      </w:r>
      <w:r w:rsidR="002B3851">
        <w:rPr>
          <w:rFonts w:ascii="Sylfaen" w:hAnsi="Sylfaen"/>
          <w:noProof/>
          <w:sz w:val="24"/>
        </w:rPr>
        <w:tab/>
      </w:r>
      <w:r w:rsidRPr="0049443E">
        <w:rPr>
          <w:rFonts w:ascii="Sylfaen" w:hAnsi="Sylfaen"/>
          <w:noProof/>
          <w:sz w:val="24"/>
        </w:rPr>
        <w:t>Սույն կանոնները մշակվել են Եվրասիական տնտեսական միության (այսուհետ՝ Միություն) իրավունքը կազմող հետ</w:t>
      </w:r>
      <w:r w:rsidR="0049443E">
        <w:rPr>
          <w:rFonts w:ascii="Sylfaen" w:hAnsi="Sylfaen"/>
          <w:noProof/>
          <w:sz w:val="24"/>
        </w:rPr>
        <w:t>եւ</w:t>
      </w:r>
      <w:r w:rsidRPr="0049443E">
        <w:rPr>
          <w:rFonts w:ascii="Sylfaen" w:hAnsi="Sylfaen"/>
          <w:noProof/>
          <w:sz w:val="24"/>
        </w:rPr>
        <w:t xml:space="preserve">յալ միջազգային պայմանագրերին </w:t>
      </w:r>
      <w:r w:rsidR="0049443E">
        <w:rPr>
          <w:rFonts w:ascii="Sylfaen" w:hAnsi="Sylfaen"/>
          <w:noProof/>
          <w:sz w:val="24"/>
        </w:rPr>
        <w:t>եւ</w:t>
      </w:r>
      <w:r w:rsidRPr="0049443E">
        <w:rPr>
          <w:rFonts w:ascii="Sylfaen" w:hAnsi="Sylfaen"/>
          <w:noProof/>
          <w:sz w:val="24"/>
        </w:rPr>
        <w:t xml:space="preserve"> ակտերին համապատասխան՝</w:t>
      </w:r>
    </w:p>
    <w:p w14:paraId="6384BCE1" w14:textId="77777777" w:rsidR="00407DA7" w:rsidRPr="0049443E" w:rsidRDefault="00407DA7" w:rsidP="002B3851">
      <w:pPr>
        <w:pStyle w:val="a6"/>
        <w:widowControl w:val="0"/>
        <w:spacing w:after="160"/>
        <w:ind w:firstLine="567"/>
        <w:rPr>
          <w:rFonts w:ascii="Sylfaen" w:hAnsi="Sylfaen"/>
          <w:sz w:val="24"/>
        </w:rPr>
      </w:pPr>
      <w:r w:rsidRPr="0049443E">
        <w:rPr>
          <w:rFonts w:ascii="Sylfaen" w:hAnsi="Sylfaen"/>
          <w:noProof/>
          <w:sz w:val="24"/>
        </w:rPr>
        <w:t>«Եվրասիական տնտեսական միության մասին» 2014 թվականի մայիսի 29-ի պայմանագիր.</w:t>
      </w:r>
    </w:p>
    <w:p w14:paraId="764EF687" w14:textId="77777777" w:rsidR="00407DA7" w:rsidRPr="0049443E" w:rsidRDefault="00407DA7" w:rsidP="002B3851">
      <w:pPr>
        <w:pStyle w:val="a6"/>
        <w:widowControl w:val="0"/>
        <w:spacing w:after="160"/>
        <w:ind w:firstLine="567"/>
        <w:rPr>
          <w:rFonts w:ascii="Sylfaen" w:hAnsi="Sylfaen"/>
          <w:noProof/>
          <w:color w:val="auto"/>
          <w:sz w:val="24"/>
        </w:rPr>
      </w:pPr>
      <w:bookmarkStart w:id="0" w:name="_Hlk169517648"/>
      <w:r w:rsidRPr="0049443E">
        <w:rPr>
          <w:rFonts w:ascii="Sylfaen" w:hAnsi="Sylfaen"/>
          <w:sz w:val="24"/>
        </w:rPr>
        <w:t>Եվրասիական տնտեսական միության մաքսային օրենսգիրք.</w:t>
      </w:r>
    </w:p>
    <w:bookmarkEnd w:id="0"/>
    <w:p w14:paraId="4E547D5F" w14:textId="77777777" w:rsidR="00407DA7" w:rsidRPr="0049443E" w:rsidRDefault="00407DA7" w:rsidP="002B3851">
      <w:pPr>
        <w:pStyle w:val="a6"/>
        <w:widowControl w:val="0"/>
        <w:spacing w:after="160"/>
        <w:ind w:firstLine="567"/>
        <w:rPr>
          <w:rFonts w:ascii="Sylfaen" w:hAnsi="Sylfaen"/>
          <w:sz w:val="24"/>
        </w:rPr>
      </w:pPr>
      <w:r w:rsidRPr="0049443E">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49443E">
        <w:rPr>
          <w:rFonts w:ascii="Sylfaen" w:hAnsi="Sylfaen"/>
          <w:noProof/>
          <w:sz w:val="24"/>
        </w:rPr>
        <w:t>եւ</w:t>
      </w:r>
      <w:r w:rsidRPr="0049443E">
        <w:rPr>
          <w:rFonts w:ascii="Sylfaen" w:hAnsi="Sylfaen"/>
          <w:noProof/>
          <w:sz w:val="24"/>
        </w:rPr>
        <w:t xml:space="preserve"> փոխադարձ առ</w:t>
      </w:r>
      <w:r w:rsidR="0049443E">
        <w:rPr>
          <w:rFonts w:ascii="Sylfaen" w:hAnsi="Sylfaen"/>
          <w:noProof/>
          <w:sz w:val="24"/>
        </w:rPr>
        <w:t>եւ</w:t>
      </w:r>
      <w:r w:rsidRPr="0049443E">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A5A87BF" w14:textId="77777777" w:rsidR="00407DA7" w:rsidRPr="0049443E" w:rsidRDefault="00407DA7" w:rsidP="002B3851">
      <w:pPr>
        <w:pStyle w:val="a6"/>
        <w:widowControl w:val="0"/>
        <w:spacing w:after="160"/>
        <w:ind w:firstLine="567"/>
        <w:rPr>
          <w:rFonts w:ascii="Sylfaen" w:hAnsi="Sylfaen"/>
          <w:color w:val="auto"/>
          <w:sz w:val="24"/>
        </w:rPr>
      </w:pPr>
      <w:r w:rsidRPr="0049443E">
        <w:rPr>
          <w:rFonts w:ascii="Sylfaen" w:hAnsi="Sylfaen"/>
          <w:noProof/>
          <w:color w:val="auto"/>
          <w:sz w:val="24"/>
        </w:rPr>
        <w:t xml:space="preserve">Եվրասիական տնտեսական հանձնաժողովի կոլեգիայի 2015 թվականի հունվարի 27-ի «Արտաքին </w:t>
      </w:r>
      <w:r w:rsidR="0049443E">
        <w:rPr>
          <w:rFonts w:ascii="Sylfaen" w:hAnsi="Sylfaen"/>
          <w:noProof/>
          <w:color w:val="auto"/>
          <w:sz w:val="24"/>
        </w:rPr>
        <w:t>եւ</w:t>
      </w:r>
      <w:r w:rsidRPr="0049443E">
        <w:rPr>
          <w:rFonts w:ascii="Sylfaen" w:hAnsi="Sylfaen"/>
          <w:noProof/>
          <w:color w:val="auto"/>
          <w:sz w:val="24"/>
        </w:rPr>
        <w:t xml:space="preserve"> փոխադարձ առ</w:t>
      </w:r>
      <w:r w:rsidR="0049443E">
        <w:rPr>
          <w:rFonts w:ascii="Sylfaen" w:hAnsi="Sylfaen"/>
          <w:noProof/>
          <w:color w:val="auto"/>
          <w:sz w:val="24"/>
        </w:rPr>
        <w:t>եւ</w:t>
      </w:r>
      <w:r w:rsidRPr="0049443E">
        <w:rPr>
          <w:rFonts w:ascii="Sylfaen" w:hAnsi="Sylfaen"/>
          <w:noProof/>
          <w:color w:val="auto"/>
          <w:sz w:val="24"/>
        </w:rPr>
        <w:t xml:space="preserve">տրի ինտեգրված տեղեկատվական </w:t>
      </w:r>
      <w:r w:rsidRPr="0049443E">
        <w:rPr>
          <w:rFonts w:ascii="Sylfaen" w:hAnsi="Sylfaen"/>
          <w:noProof/>
          <w:color w:val="auto"/>
          <w:sz w:val="24"/>
        </w:rPr>
        <w:lastRenderedPageBreak/>
        <w:t>համակարգում տվյալների էլեկտրոնային փոխանակման կանոնները հաստատելու մասին» թիվ 5 որոշում.</w:t>
      </w:r>
    </w:p>
    <w:p w14:paraId="1E1662E3" w14:textId="77777777" w:rsidR="00407DA7" w:rsidRPr="0049443E" w:rsidRDefault="00407DA7" w:rsidP="005A0C9D">
      <w:pPr>
        <w:pStyle w:val="a6"/>
        <w:widowControl w:val="0"/>
        <w:spacing w:after="160" w:line="346" w:lineRule="auto"/>
        <w:ind w:firstLine="567"/>
        <w:rPr>
          <w:rFonts w:ascii="Sylfaen" w:hAnsi="Sylfaen"/>
          <w:sz w:val="24"/>
        </w:rPr>
      </w:pPr>
      <w:r w:rsidRPr="0049443E">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443E">
        <w:rPr>
          <w:rFonts w:ascii="Sylfaen" w:hAnsi="Sylfaen"/>
          <w:noProof/>
          <w:sz w:val="24"/>
        </w:rPr>
        <w:t>եւ</w:t>
      </w:r>
      <w:r w:rsidRPr="0049443E">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BDC504A" w14:textId="77777777" w:rsidR="00407DA7" w:rsidRPr="0049443E" w:rsidRDefault="00407DA7" w:rsidP="005A0C9D">
      <w:pPr>
        <w:pStyle w:val="a6"/>
        <w:widowControl w:val="0"/>
        <w:spacing w:after="160" w:line="346" w:lineRule="auto"/>
        <w:ind w:firstLine="567"/>
        <w:rPr>
          <w:rFonts w:ascii="Sylfaen" w:hAnsi="Sylfaen"/>
          <w:noProof/>
          <w:sz w:val="24"/>
        </w:rPr>
      </w:pPr>
      <w:r w:rsidRPr="0049443E">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443E">
        <w:rPr>
          <w:rFonts w:ascii="Sylfaen" w:hAnsi="Sylfaen"/>
          <w:noProof/>
          <w:sz w:val="24"/>
        </w:rPr>
        <w:t>եւ</w:t>
      </w:r>
      <w:r w:rsidRPr="0049443E">
        <w:rPr>
          <w:rFonts w:ascii="Sylfaen" w:hAnsi="Sylfaen"/>
          <w:noProof/>
          <w:sz w:val="24"/>
        </w:rPr>
        <w:t xml:space="preserve"> նկարագրության մեթոդիկայի մասին» թիվ 63 որոշում.</w:t>
      </w:r>
    </w:p>
    <w:p w14:paraId="2E011F12" w14:textId="77777777" w:rsidR="00407DA7" w:rsidRPr="0049443E" w:rsidRDefault="00407DA7" w:rsidP="005A0C9D">
      <w:pPr>
        <w:pStyle w:val="a6"/>
        <w:widowControl w:val="0"/>
        <w:spacing w:after="160" w:line="346" w:lineRule="auto"/>
        <w:ind w:firstLine="567"/>
        <w:rPr>
          <w:rFonts w:ascii="Sylfaen" w:hAnsi="Sylfaen"/>
          <w:noProof/>
          <w:color w:val="auto"/>
          <w:sz w:val="24"/>
        </w:rPr>
      </w:pPr>
      <w:r w:rsidRPr="0049443E">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49443E">
        <w:rPr>
          <w:rFonts w:ascii="Sylfaen" w:hAnsi="Sylfaen"/>
          <w:sz w:val="24"/>
        </w:rPr>
        <w:t>եւ</w:t>
      </w:r>
      <w:r w:rsidRPr="0049443E">
        <w:rPr>
          <w:rFonts w:ascii="Sylfaen" w:hAnsi="Sylfaen"/>
          <w:sz w:val="24"/>
        </w:rPr>
        <w:t xml:space="preserve">ավորման </w:t>
      </w:r>
      <w:r w:rsidR="0049443E">
        <w:rPr>
          <w:rFonts w:ascii="Sylfaen" w:hAnsi="Sylfaen"/>
          <w:sz w:val="24"/>
        </w:rPr>
        <w:t>եւ</w:t>
      </w:r>
      <w:r w:rsidRPr="0049443E">
        <w:rPr>
          <w:rFonts w:ascii="Sylfaen" w:hAnsi="Sylfaen"/>
          <w:sz w:val="24"/>
        </w:rPr>
        <w:t xml:space="preserve"> վարման կարգերի մասին» թիվ 41 որոշում։</w:t>
      </w:r>
    </w:p>
    <w:p w14:paraId="7C11B680" w14:textId="77777777" w:rsidR="00407DA7" w:rsidRPr="0049443E" w:rsidRDefault="00407DA7" w:rsidP="005A0C9D">
      <w:pPr>
        <w:pStyle w:val="a6"/>
        <w:widowControl w:val="0"/>
        <w:spacing w:after="160" w:line="346" w:lineRule="auto"/>
        <w:rPr>
          <w:rFonts w:ascii="Sylfaen" w:hAnsi="Sylfaen"/>
          <w:sz w:val="24"/>
        </w:rPr>
      </w:pPr>
    </w:p>
    <w:p w14:paraId="4E9338D9" w14:textId="77777777" w:rsidR="00407DA7" w:rsidRPr="0049443E" w:rsidRDefault="00407DA7" w:rsidP="005A0C9D">
      <w:pPr>
        <w:pStyle w:val="Heading1"/>
        <w:keepNext w:val="0"/>
        <w:keepLines w:val="0"/>
        <w:widowControl w:val="0"/>
        <w:spacing w:before="0" w:after="160" w:line="346" w:lineRule="auto"/>
        <w:rPr>
          <w:rFonts w:ascii="Sylfaen" w:hAnsi="Sylfaen"/>
          <w:sz w:val="24"/>
          <w:szCs w:val="24"/>
        </w:rPr>
      </w:pPr>
      <w:bookmarkStart w:id="1" w:name="_Toc351924578"/>
      <w:bookmarkStart w:id="2" w:name="_Toc363227824"/>
      <w:bookmarkStart w:id="3" w:name="_Toc364113123"/>
      <w:bookmarkStart w:id="4" w:name="_Toc369270989"/>
      <w:bookmarkStart w:id="5" w:name="_Toc375908829"/>
      <w:r w:rsidRPr="0049443E">
        <w:rPr>
          <w:rFonts w:ascii="Sylfaen" w:hAnsi="Sylfaen"/>
          <w:sz w:val="24"/>
          <w:szCs w:val="24"/>
        </w:rPr>
        <w:t>II. Կիրառման ոլորտը</w:t>
      </w:r>
      <w:bookmarkEnd w:id="1"/>
      <w:bookmarkEnd w:id="2"/>
      <w:bookmarkEnd w:id="3"/>
      <w:bookmarkEnd w:id="4"/>
      <w:bookmarkEnd w:id="5"/>
    </w:p>
    <w:p w14:paraId="00F8A97D" w14:textId="77777777" w:rsidR="00407DA7" w:rsidRPr="0049443E" w:rsidRDefault="00407DA7" w:rsidP="005A0C9D">
      <w:pPr>
        <w:pStyle w:val="af1"/>
        <w:widowControl w:val="0"/>
        <w:tabs>
          <w:tab w:val="left" w:pos="1134"/>
        </w:tabs>
        <w:spacing w:after="160" w:line="346" w:lineRule="auto"/>
        <w:ind w:firstLine="567"/>
        <w:rPr>
          <w:rFonts w:ascii="Sylfaen" w:hAnsi="Sylfaen"/>
          <w:sz w:val="24"/>
        </w:rPr>
      </w:pPr>
      <w:bookmarkStart w:id="6" w:name="_Toc351924580"/>
      <w:r w:rsidRPr="0049443E">
        <w:rPr>
          <w:rFonts w:ascii="Sylfaen" w:hAnsi="Sylfaen"/>
          <w:noProof/>
          <w:sz w:val="24"/>
        </w:rPr>
        <w:t>2.</w:t>
      </w:r>
      <w:r w:rsidR="002B3851">
        <w:rPr>
          <w:rFonts w:ascii="Sylfaen" w:hAnsi="Sylfaen"/>
          <w:noProof/>
          <w:sz w:val="24"/>
        </w:rPr>
        <w:tab/>
      </w:r>
      <w:r w:rsidRPr="0049443E">
        <w:rPr>
          <w:rFonts w:ascii="Sylfaen" w:hAnsi="Sylfaen"/>
          <w:noProof/>
          <w:sz w:val="24"/>
        </w:rPr>
        <w:t>Սույն կանոնները մշակվել են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ավորում, վարում </w:t>
      </w:r>
      <w:r w:rsidR="0049443E">
        <w:rPr>
          <w:rFonts w:ascii="Sylfaen" w:hAnsi="Sylfaen"/>
          <w:noProof/>
          <w:sz w:val="24"/>
        </w:rPr>
        <w:t>եւ</w:t>
      </w:r>
      <w:r w:rsidRPr="0049443E">
        <w:rPr>
          <w:rFonts w:ascii="Sylfaen" w:hAnsi="Sylfaen"/>
          <w:noProof/>
          <w:sz w:val="24"/>
        </w:rPr>
        <w:t xml:space="preserve"> օգտագործում» ընդհանուր գործընթացի (այսուհետ՝ ընդհանուր գործընթաց) մասնակիցների միջ</w:t>
      </w:r>
      <w:r w:rsidR="0049443E">
        <w:rPr>
          <w:rFonts w:ascii="Sylfaen" w:hAnsi="Sylfaen"/>
          <w:noProof/>
          <w:sz w:val="24"/>
        </w:rPr>
        <w:t>եւ</w:t>
      </w:r>
      <w:r w:rsidRPr="0049443E">
        <w:rPr>
          <w:rFonts w:ascii="Sylfaen" w:hAnsi="Sylfaen"/>
          <w:noProof/>
          <w:sz w:val="24"/>
        </w:rPr>
        <w:t xml:space="preserve"> տեղեկատվական փոխգործակցության կարգն ու պայմանները, ներառյալ այդ ընդհանուր գործընթացի շրջանակներում կատարվող ընթացակարգերի նկարագրությունը։</w:t>
      </w:r>
    </w:p>
    <w:p w14:paraId="5E8ACCEB" w14:textId="77777777" w:rsidR="00407DA7" w:rsidRPr="0049443E" w:rsidRDefault="00407DA7" w:rsidP="005A0C9D">
      <w:pPr>
        <w:pStyle w:val="af1"/>
        <w:widowControl w:val="0"/>
        <w:tabs>
          <w:tab w:val="left" w:pos="1134"/>
        </w:tabs>
        <w:spacing w:after="160" w:line="346" w:lineRule="auto"/>
        <w:ind w:firstLine="567"/>
        <w:rPr>
          <w:rFonts w:ascii="Sylfaen" w:hAnsi="Sylfaen"/>
          <w:sz w:val="24"/>
        </w:rPr>
      </w:pPr>
      <w:r w:rsidRPr="0049443E">
        <w:rPr>
          <w:rFonts w:ascii="Sylfaen" w:hAnsi="Sylfaen"/>
          <w:noProof/>
          <w:sz w:val="24"/>
        </w:rPr>
        <w:t>3.</w:t>
      </w:r>
      <w:r w:rsidR="002B3851">
        <w:rPr>
          <w:rFonts w:ascii="Sylfaen" w:hAnsi="Sylfaen"/>
          <w:noProof/>
          <w:sz w:val="24"/>
        </w:rPr>
        <w:tab/>
      </w:r>
      <w:r w:rsidRPr="0049443E">
        <w:rPr>
          <w:rFonts w:ascii="Sylfaen" w:hAnsi="Sylfaen"/>
          <w:noProof/>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ընդհանուր գործընթացի իրագործումն ապահովող տեղեկատվական համակարգերի բաղադրիչները նախագծելիս, մշակելիս եւ լրամշակելիս։</w:t>
      </w:r>
    </w:p>
    <w:p w14:paraId="0DE4292B"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bookmarkStart w:id="7" w:name="_Toc375908830"/>
      <w:r w:rsidRPr="0049443E">
        <w:rPr>
          <w:rFonts w:ascii="Sylfaen" w:hAnsi="Sylfaen"/>
          <w:sz w:val="24"/>
          <w:szCs w:val="24"/>
        </w:rPr>
        <w:lastRenderedPageBreak/>
        <w:t>III.</w:t>
      </w:r>
      <w:bookmarkEnd w:id="7"/>
      <w:r w:rsidRPr="0049443E">
        <w:rPr>
          <w:rFonts w:ascii="Sylfaen" w:hAnsi="Sylfaen"/>
          <w:sz w:val="24"/>
          <w:szCs w:val="24"/>
        </w:rPr>
        <w:t xml:space="preserve"> Հիմնական հասկացություններ</w:t>
      </w:r>
    </w:p>
    <w:bookmarkEnd w:id="6"/>
    <w:p w14:paraId="050C14BE" w14:textId="77777777" w:rsidR="00407DA7" w:rsidRPr="0049443E"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4.</w:t>
      </w:r>
      <w:r w:rsidR="002B3851">
        <w:rPr>
          <w:rFonts w:ascii="Sylfaen" w:hAnsi="Sylfaen"/>
          <w:noProof/>
          <w:sz w:val="24"/>
        </w:rPr>
        <w:tab/>
      </w:r>
      <w:r w:rsidRPr="0049443E">
        <w:rPr>
          <w:rFonts w:ascii="Sylfaen" w:hAnsi="Sylfaen"/>
          <w:noProof/>
          <w:sz w:val="24"/>
        </w:rPr>
        <w:t>Սույն կանոնների նպատակներով օգտագործվում են հասկացություններ, որոնք ունեն հետ</w:t>
      </w:r>
      <w:r w:rsidR="0049443E">
        <w:rPr>
          <w:rFonts w:ascii="Sylfaen" w:hAnsi="Sylfaen"/>
          <w:noProof/>
          <w:sz w:val="24"/>
        </w:rPr>
        <w:t>եւ</w:t>
      </w:r>
      <w:r w:rsidRPr="0049443E">
        <w:rPr>
          <w:rFonts w:ascii="Sylfaen" w:hAnsi="Sylfaen"/>
          <w:noProof/>
          <w:sz w:val="24"/>
        </w:rPr>
        <w:t>յալ իմաստը՝</w:t>
      </w:r>
    </w:p>
    <w:p w14:paraId="3B846064" w14:textId="77777777" w:rsidR="00407DA7" w:rsidRPr="0049443E" w:rsidRDefault="00407DA7" w:rsidP="002B3851">
      <w:pPr>
        <w:pStyle w:val="af1"/>
        <w:widowControl w:val="0"/>
        <w:tabs>
          <w:tab w:val="left" w:pos="1134"/>
        </w:tabs>
        <w:spacing w:after="160"/>
        <w:ind w:firstLine="567"/>
        <w:rPr>
          <w:rFonts w:ascii="Sylfaen" w:hAnsi="Sylfaen"/>
          <w:noProof/>
          <w:sz w:val="24"/>
        </w:rPr>
      </w:pPr>
      <w:r w:rsidRPr="002B3851">
        <w:rPr>
          <w:rFonts w:ascii="Sylfaen" w:hAnsi="Sylfaen"/>
          <w:b/>
          <w:noProof/>
          <w:sz w:val="24"/>
        </w:rPr>
        <w:t>ավտորիզացում՝</w:t>
      </w:r>
      <w:r w:rsidRPr="0049443E">
        <w:rPr>
          <w:rFonts w:ascii="Sylfaen" w:hAnsi="Sylfaen"/>
          <w:noProof/>
          <w:sz w:val="24"/>
        </w:rPr>
        <w:t xml:space="preserve"> ընդհանուր գործընթացի որոշակի մասնակցի որոշակի գործողությունների կատարման իրավունքների տրամադրում.</w:t>
      </w:r>
    </w:p>
    <w:p w14:paraId="6072ABFA" w14:textId="77777777" w:rsidR="00407DA7" w:rsidRPr="002B3851" w:rsidRDefault="00407DA7" w:rsidP="002B3851">
      <w:pPr>
        <w:pStyle w:val="af1"/>
        <w:widowControl w:val="0"/>
        <w:tabs>
          <w:tab w:val="left" w:pos="1134"/>
        </w:tabs>
        <w:spacing w:after="160"/>
        <w:ind w:firstLine="567"/>
        <w:rPr>
          <w:noProof/>
        </w:rPr>
      </w:pPr>
      <w:r w:rsidRPr="002B3851">
        <w:rPr>
          <w:rFonts w:ascii="Sylfaen" w:hAnsi="Sylfaen"/>
          <w:b/>
          <w:noProof/>
          <w:sz w:val="24"/>
        </w:rPr>
        <w:t>պատմական տվյալներ՝</w:t>
      </w:r>
      <w:r w:rsidRPr="0049443E">
        <w:rPr>
          <w:rFonts w:ascii="Sylfaen" w:hAnsi="Sylfaen"/>
          <w:noProof/>
          <w:sz w:val="24"/>
        </w:rPr>
        <w:t xml:space="preserve"> այն տեղեկատվությունը, որը պահվում է մաքսային ներկայացուցիչների ընդհանուր ռեեստրում՝ դրա ձ</w:t>
      </w:r>
      <w:r w:rsidR="0049443E">
        <w:rPr>
          <w:rFonts w:ascii="Sylfaen" w:hAnsi="Sylfaen"/>
          <w:noProof/>
          <w:sz w:val="24"/>
        </w:rPr>
        <w:t>եւ</w:t>
      </w:r>
      <w:r w:rsidRPr="0049443E">
        <w:rPr>
          <w:rFonts w:ascii="Sylfaen" w:hAnsi="Sylfaen"/>
          <w:noProof/>
          <w:sz w:val="24"/>
        </w:rPr>
        <w:t xml:space="preserve">ավորման պահից, </w:t>
      </w:r>
      <w:r w:rsidR="0049443E">
        <w:rPr>
          <w:rFonts w:ascii="Sylfaen" w:hAnsi="Sylfaen"/>
          <w:noProof/>
          <w:sz w:val="24"/>
        </w:rPr>
        <w:t>եւ</w:t>
      </w:r>
      <w:r w:rsidRPr="0049443E">
        <w:rPr>
          <w:rFonts w:ascii="Sylfaen" w:hAnsi="Sylfaen"/>
          <w:noProof/>
          <w:sz w:val="24"/>
        </w:rPr>
        <w:t xml:space="preserve"> որի մեջ փոփոխությունների կատարում չի նախատեսվում.</w:t>
      </w:r>
    </w:p>
    <w:p w14:paraId="2A3C72E2" w14:textId="77777777" w:rsidR="00407DA7" w:rsidRPr="002B3851" w:rsidRDefault="00407DA7" w:rsidP="002B3851">
      <w:pPr>
        <w:pStyle w:val="af1"/>
        <w:widowControl w:val="0"/>
        <w:tabs>
          <w:tab w:val="left" w:pos="1134"/>
        </w:tabs>
        <w:spacing w:after="160"/>
        <w:ind w:firstLine="567"/>
        <w:rPr>
          <w:noProof/>
        </w:rPr>
      </w:pPr>
      <w:r w:rsidRPr="002B3851">
        <w:rPr>
          <w:rFonts w:ascii="Sylfaen" w:hAnsi="Sylfaen"/>
          <w:b/>
          <w:noProof/>
          <w:sz w:val="24"/>
        </w:rPr>
        <w:t>ազգային ռեեստր՝</w:t>
      </w:r>
      <w:r w:rsidRPr="0049443E">
        <w:rPr>
          <w:rFonts w:ascii="Sylfaen" w:hAnsi="Sylfaen"/>
          <w:noProof/>
          <w:sz w:val="24"/>
        </w:rPr>
        <w:t xml:space="preserve"> մաքսային ներկայացուցիչների ռեեստր, որի ձ</w:t>
      </w:r>
      <w:r w:rsidR="0049443E">
        <w:rPr>
          <w:rFonts w:ascii="Sylfaen" w:hAnsi="Sylfaen"/>
          <w:noProof/>
          <w:sz w:val="24"/>
        </w:rPr>
        <w:t>եւ</w:t>
      </w:r>
      <w:r w:rsidRPr="0049443E">
        <w:rPr>
          <w:rFonts w:ascii="Sylfaen" w:hAnsi="Sylfaen"/>
          <w:noProof/>
          <w:sz w:val="24"/>
        </w:rPr>
        <w:t xml:space="preserve">ավորումը </w:t>
      </w:r>
      <w:r w:rsidR="0049443E">
        <w:rPr>
          <w:rFonts w:ascii="Sylfaen" w:hAnsi="Sylfaen"/>
          <w:noProof/>
          <w:sz w:val="24"/>
        </w:rPr>
        <w:t>եւ</w:t>
      </w:r>
      <w:r w:rsidRPr="0049443E">
        <w:rPr>
          <w:rFonts w:ascii="Sylfaen" w:hAnsi="Sylfaen"/>
          <w:noProof/>
          <w:sz w:val="24"/>
        </w:rPr>
        <w:t xml:space="preserve"> վարումն իրականացվում են Եվրասիական տնտեսական միության անդամ պետության մաքսային մարմնի կողմից.</w:t>
      </w:r>
    </w:p>
    <w:p w14:paraId="6C101281" w14:textId="77777777" w:rsidR="00407DA7" w:rsidRPr="0049443E"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w:t>
      </w:r>
      <w:r w:rsidRPr="0049443E">
        <w:rPr>
          <w:rFonts w:ascii="Sylfaen" w:hAnsi="Sylfaen"/>
          <w:sz w:val="24"/>
        </w:rPr>
        <w:t xml:space="preserve">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3FA2C6DD" w14:textId="77777777" w:rsidR="00407DA7" w:rsidRPr="0049443E" w:rsidRDefault="00407DA7" w:rsidP="002B3851">
      <w:pPr>
        <w:pStyle w:val="a6"/>
        <w:widowControl w:val="0"/>
        <w:spacing w:after="160"/>
        <w:rPr>
          <w:rFonts w:ascii="Sylfaen" w:eastAsiaTheme="minorEastAsia" w:hAnsi="Sylfaen" w:cstheme="minorBidi"/>
          <w:bCs/>
          <w:sz w:val="24"/>
        </w:rPr>
      </w:pPr>
    </w:p>
    <w:p w14:paraId="62B3EA9E"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bookmarkStart w:id="8" w:name="_Toc351924582"/>
      <w:bookmarkStart w:id="9" w:name="_Toc363227833"/>
      <w:bookmarkStart w:id="10" w:name="_Toc364113129"/>
      <w:bookmarkStart w:id="11" w:name="_Toc369270998"/>
      <w:bookmarkStart w:id="12" w:name="_Toc375908831"/>
      <w:r w:rsidRPr="0049443E">
        <w:rPr>
          <w:rFonts w:ascii="Sylfaen" w:hAnsi="Sylfaen"/>
          <w:sz w:val="24"/>
          <w:szCs w:val="24"/>
        </w:rPr>
        <w:t>IV. Ընդհանուր գործընթացի մասին հիմնական տեղեկությունները</w:t>
      </w:r>
      <w:bookmarkEnd w:id="8"/>
      <w:bookmarkEnd w:id="9"/>
      <w:bookmarkEnd w:id="10"/>
      <w:bookmarkEnd w:id="11"/>
      <w:bookmarkEnd w:id="12"/>
    </w:p>
    <w:p w14:paraId="2B3CA38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w:t>
      </w:r>
      <w:r w:rsidR="002B3851">
        <w:rPr>
          <w:rFonts w:ascii="Sylfaen" w:hAnsi="Sylfaen"/>
          <w:noProof/>
          <w:sz w:val="24"/>
        </w:rPr>
        <w:tab/>
      </w:r>
      <w:r w:rsidRPr="0049443E">
        <w:rPr>
          <w:rFonts w:ascii="Sylfaen" w:hAnsi="Sylfaen"/>
          <w:noProof/>
          <w:sz w:val="24"/>
        </w:rPr>
        <w:t>Ընդհանուր գործընթացի լրիվ անվանումը՝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ավորում, վարում </w:t>
      </w:r>
      <w:r w:rsidR="0049443E">
        <w:rPr>
          <w:rFonts w:ascii="Sylfaen" w:hAnsi="Sylfaen"/>
          <w:noProof/>
          <w:sz w:val="24"/>
        </w:rPr>
        <w:t>եւ</w:t>
      </w:r>
      <w:r w:rsidRPr="0049443E">
        <w:rPr>
          <w:rFonts w:ascii="Sylfaen" w:hAnsi="Sylfaen"/>
          <w:noProof/>
          <w:sz w:val="24"/>
        </w:rPr>
        <w:t xml:space="preserve"> օգտագործում»:</w:t>
      </w:r>
    </w:p>
    <w:p w14:paraId="505AAD7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w:t>
      </w:r>
      <w:r w:rsidR="002B3851">
        <w:rPr>
          <w:rFonts w:ascii="Sylfaen" w:hAnsi="Sylfaen"/>
          <w:noProof/>
          <w:sz w:val="24"/>
        </w:rPr>
        <w:tab/>
      </w:r>
      <w:r w:rsidRPr="0049443E">
        <w:rPr>
          <w:rFonts w:ascii="Sylfaen" w:hAnsi="Sylfaen"/>
          <w:noProof/>
          <w:sz w:val="24"/>
        </w:rPr>
        <w:t>Ընդհանուր գործընթացի ծածկագրային նշագիրը՝ P.CC.05, տարբերակ 2.0.0։</w:t>
      </w:r>
    </w:p>
    <w:p w14:paraId="41BC8664"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bookmarkStart w:id="13" w:name="_Toc363227835"/>
      <w:bookmarkStart w:id="14" w:name="_Toc364113131"/>
      <w:bookmarkStart w:id="15" w:name="_Toc369271000"/>
      <w:bookmarkStart w:id="16" w:name="_Toc375908833"/>
      <w:bookmarkStart w:id="17" w:name="_Ref362012481"/>
      <w:r w:rsidRPr="0049443E">
        <w:rPr>
          <w:rFonts w:ascii="Sylfaen" w:hAnsi="Sylfaen"/>
          <w:sz w:val="24"/>
          <w:szCs w:val="24"/>
        </w:rPr>
        <w:lastRenderedPageBreak/>
        <w:t>1. Ընդհանուր գործընթացի նպատակը եւ խնդիրները</w:t>
      </w:r>
    </w:p>
    <w:p w14:paraId="787C88F6" w14:textId="77777777" w:rsidR="00407DA7" w:rsidRPr="0049443E"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7.</w:t>
      </w:r>
      <w:r w:rsidR="002B3851">
        <w:rPr>
          <w:rFonts w:ascii="Sylfaen" w:hAnsi="Sylfaen"/>
          <w:noProof/>
          <w:sz w:val="24"/>
        </w:rPr>
        <w:tab/>
      </w:r>
      <w:r w:rsidRPr="0049443E">
        <w:rPr>
          <w:rFonts w:ascii="Sylfaen" w:hAnsi="Sylfaen"/>
          <w:noProof/>
          <w:sz w:val="24"/>
        </w:rPr>
        <w:t>Ընդհանուր գործընթացի նպատակն է մաքսային ներկայացուցիչների ընդհանուր ռեեստրից տեղեկությունների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ընդհանուր գործընթացի մասնակիցներին դրանց ներկայացման մեխանիզմների կատարելագործումը։</w:t>
      </w:r>
    </w:p>
    <w:p w14:paraId="5C9F2F04" w14:textId="77777777" w:rsidR="00407DA7" w:rsidRPr="0049443E" w:rsidRDefault="00407DA7" w:rsidP="005A0C9D">
      <w:pPr>
        <w:pStyle w:val="af1"/>
        <w:widowControl w:val="0"/>
        <w:tabs>
          <w:tab w:val="left" w:pos="1134"/>
        </w:tabs>
        <w:spacing w:after="160" w:line="341" w:lineRule="auto"/>
        <w:ind w:firstLine="567"/>
        <w:rPr>
          <w:rFonts w:ascii="Sylfaen" w:hAnsi="Sylfaen"/>
          <w:noProof/>
          <w:sz w:val="24"/>
        </w:rPr>
      </w:pPr>
      <w:r w:rsidRPr="0049443E">
        <w:rPr>
          <w:rFonts w:ascii="Sylfaen" w:hAnsi="Sylfaen"/>
          <w:noProof/>
          <w:sz w:val="24"/>
        </w:rPr>
        <w:t>8.</w:t>
      </w:r>
      <w:r w:rsidR="002B3851">
        <w:rPr>
          <w:rFonts w:ascii="Sylfaen" w:hAnsi="Sylfaen"/>
          <w:noProof/>
          <w:sz w:val="24"/>
        </w:rPr>
        <w:tab/>
      </w:r>
      <w:r w:rsidRPr="0049443E">
        <w:rPr>
          <w:rFonts w:ascii="Sylfaen" w:hAnsi="Sylfaen"/>
          <w:noProof/>
          <w:sz w:val="24"/>
        </w:rPr>
        <w:t>Ընդհանուր գործընթացի նպատակին հասնելու համար անհրաժեշտ է լուծել հետ</w:t>
      </w:r>
      <w:r w:rsidR="0049443E">
        <w:rPr>
          <w:rFonts w:ascii="Sylfaen" w:hAnsi="Sylfaen"/>
          <w:noProof/>
          <w:sz w:val="24"/>
        </w:rPr>
        <w:t>եւ</w:t>
      </w:r>
      <w:r w:rsidRPr="0049443E">
        <w:rPr>
          <w:rFonts w:ascii="Sylfaen" w:hAnsi="Sylfaen"/>
          <w:noProof/>
          <w:sz w:val="24"/>
        </w:rPr>
        <w:t>յալ խնդիրները՝</w:t>
      </w:r>
    </w:p>
    <w:p w14:paraId="61DB8AC9" w14:textId="77777777" w:rsidR="00407DA7" w:rsidRPr="002B3851" w:rsidRDefault="00407DA7" w:rsidP="005A0C9D">
      <w:pPr>
        <w:pStyle w:val="af1"/>
        <w:widowControl w:val="0"/>
        <w:tabs>
          <w:tab w:val="left" w:pos="1134"/>
        </w:tabs>
        <w:spacing w:after="160" w:line="341" w:lineRule="auto"/>
        <w:ind w:firstLine="567"/>
        <w:rPr>
          <w:noProof/>
        </w:rPr>
      </w:pPr>
      <w:r w:rsidRPr="0049443E">
        <w:rPr>
          <w:rFonts w:ascii="Sylfaen" w:hAnsi="Sylfaen"/>
          <w:noProof/>
          <w:sz w:val="24"/>
        </w:rPr>
        <w:t>ա)</w:t>
      </w:r>
      <w:r w:rsidR="002B3851">
        <w:rPr>
          <w:rFonts w:ascii="Sylfaen" w:hAnsi="Sylfaen"/>
          <w:noProof/>
          <w:sz w:val="24"/>
        </w:rPr>
        <w:tab/>
      </w:r>
      <w:r w:rsidRPr="0049443E">
        <w:rPr>
          <w:rFonts w:ascii="Sylfaen" w:hAnsi="Sylfaen"/>
          <w:noProof/>
          <w:sz w:val="24"/>
        </w:rPr>
        <w:t>ապահովել Եվրասիական տնտեսական հանձնաժողովի (այսուհետ՝ Հանձնաժողով) կողմից ազգային ռեեստրում իրավաբանական անձանց ընդգրկելու, դրանց այդ ռեեստրից հանելու, որպես մաքսային ներկայացուցիչ իրավաբանական անձի գործունեությունը կասեցնելու (վերսկսելու), ազգային ռեեստրում իրավաբանական անձանց մասին տեղեկությունները փոփոխելու, ինչպես նա</w:t>
      </w:r>
      <w:r w:rsidR="0049443E">
        <w:rPr>
          <w:rFonts w:ascii="Sylfaen" w:hAnsi="Sylfaen"/>
          <w:noProof/>
          <w:sz w:val="24"/>
        </w:rPr>
        <w:t>եւ</w:t>
      </w:r>
      <w:r w:rsidRPr="0049443E">
        <w:rPr>
          <w:rFonts w:ascii="Sylfaen" w:hAnsi="Sylfaen"/>
          <w:noProof/>
          <w:sz w:val="24"/>
        </w:rPr>
        <w:t xml:space="preserve"> ազգային ռեեստրից իրավաբանական անձին հանելու վերաբերյալ որոշումը չեղարկելու մասին տեղեկատվության ստացումը Եվրասիական տնտեսական միության անդամ պետությունների (այսուհետ համապատասխանաբար՝ Միություն, անդամ պետություններ) լիազորված մարմիններից.</w:t>
      </w:r>
    </w:p>
    <w:p w14:paraId="3E683529" w14:textId="77777777" w:rsidR="00407DA7" w:rsidRPr="0049443E" w:rsidRDefault="00407DA7" w:rsidP="005A0C9D">
      <w:pPr>
        <w:pStyle w:val="af1"/>
        <w:widowControl w:val="0"/>
        <w:tabs>
          <w:tab w:val="left" w:pos="1134"/>
        </w:tabs>
        <w:spacing w:after="160" w:line="341" w:lineRule="auto"/>
        <w:ind w:firstLine="567"/>
        <w:rPr>
          <w:rStyle w:val="af"/>
          <w:rFonts w:ascii="Sylfaen" w:hAnsi="Sylfaen" w:cs="Arial"/>
          <w:color w:val="000000" w:themeColor="text1"/>
          <w:sz w:val="24"/>
        </w:rPr>
      </w:pPr>
      <w:r w:rsidRPr="0049443E">
        <w:rPr>
          <w:rFonts w:ascii="Sylfaen" w:hAnsi="Sylfaen"/>
          <w:noProof/>
          <w:sz w:val="24"/>
        </w:rPr>
        <w:t>բ)</w:t>
      </w:r>
      <w:r w:rsidR="002B3851">
        <w:rPr>
          <w:rFonts w:ascii="Sylfaen" w:hAnsi="Sylfaen"/>
          <w:noProof/>
          <w:sz w:val="24"/>
        </w:rPr>
        <w:tab/>
      </w:r>
      <w:r w:rsidRPr="0049443E">
        <w:rPr>
          <w:rFonts w:ascii="Sylfaen" w:hAnsi="Sylfaen"/>
          <w:noProof/>
          <w:sz w:val="24"/>
        </w:rPr>
        <w:t>ապահովել մաքսային ներկայացուցիչների ընդհանուր ռեեստրի ավտոմատացված ձ</w:t>
      </w:r>
      <w:r w:rsidR="0049443E">
        <w:rPr>
          <w:rFonts w:ascii="Sylfaen" w:hAnsi="Sylfaen"/>
          <w:noProof/>
          <w:sz w:val="24"/>
        </w:rPr>
        <w:t>եւ</w:t>
      </w:r>
      <w:r w:rsidRPr="0049443E">
        <w:rPr>
          <w:rFonts w:ascii="Sylfaen" w:hAnsi="Sylfaen"/>
          <w:noProof/>
          <w:sz w:val="24"/>
        </w:rPr>
        <w:t xml:space="preserve">ավորումը՝ Հանձնաժողով ստացված տեղեկատվության հիման վրա, </w:t>
      </w:r>
      <w:r w:rsidR="0049443E">
        <w:rPr>
          <w:rFonts w:ascii="Sylfaen" w:hAnsi="Sylfaen"/>
          <w:noProof/>
          <w:sz w:val="24"/>
        </w:rPr>
        <w:t>եւ</w:t>
      </w:r>
      <w:r w:rsidRPr="0049443E">
        <w:rPr>
          <w:rFonts w:ascii="Sylfaen" w:hAnsi="Sylfaen"/>
          <w:noProof/>
          <w:sz w:val="24"/>
        </w:rPr>
        <w:t xml:space="preserve"> դրա հրապարակումը Միության տեղեկատվական պորտալում.</w:t>
      </w:r>
    </w:p>
    <w:p w14:paraId="3ECC2E33" w14:textId="77777777" w:rsidR="00407DA7" w:rsidRPr="0049443E" w:rsidRDefault="00407DA7" w:rsidP="005A0C9D">
      <w:pPr>
        <w:pStyle w:val="af1"/>
        <w:widowControl w:val="0"/>
        <w:tabs>
          <w:tab w:val="left" w:pos="1134"/>
        </w:tabs>
        <w:spacing w:after="160" w:line="341" w:lineRule="auto"/>
        <w:ind w:firstLine="567"/>
        <w:rPr>
          <w:rStyle w:val="af"/>
          <w:rFonts w:ascii="Sylfaen" w:hAnsi="Sylfaen" w:cs="Arial"/>
          <w:color w:val="000000" w:themeColor="text1"/>
          <w:sz w:val="24"/>
        </w:rPr>
      </w:pPr>
      <w:r w:rsidRPr="0049443E">
        <w:rPr>
          <w:rFonts w:ascii="Sylfaen" w:hAnsi="Sylfaen"/>
          <w:noProof/>
          <w:sz w:val="24"/>
        </w:rPr>
        <w:t>գ)</w:t>
      </w:r>
      <w:r w:rsidR="002B3851">
        <w:rPr>
          <w:rFonts w:ascii="Sylfaen" w:hAnsi="Sylfaen"/>
          <w:noProof/>
          <w:sz w:val="24"/>
        </w:rPr>
        <w:tab/>
      </w:r>
      <w:r w:rsidRPr="0049443E">
        <w:rPr>
          <w:rFonts w:ascii="Sylfaen" w:hAnsi="Sylfaen"/>
          <w:noProof/>
          <w:sz w:val="24"/>
        </w:rPr>
        <w:t>իրականացնել մաքսային ներկայացուցիչների ընդհանուր ռեեստրում ընդգրկված իրավաբանական անձանց մասին տեղեկությունների ավտոմատացված ներկայացման մեխանիզմը Միության ինտեգրված տեղեկատվական համակարգի միջոցով՝ անդամ պետությունների լիազորված մարմինների տեղեկատվական համակարգերում օգտագործման նպատակներով.</w:t>
      </w:r>
    </w:p>
    <w:p w14:paraId="3A153F3B" w14:textId="77777777" w:rsidR="00407DA7" w:rsidRPr="0049443E" w:rsidRDefault="00407DA7" w:rsidP="005A0C9D">
      <w:pPr>
        <w:pStyle w:val="af1"/>
        <w:widowControl w:val="0"/>
        <w:tabs>
          <w:tab w:val="left" w:pos="1134"/>
        </w:tabs>
        <w:spacing w:after="160" w:line="341" w:lineRule="auto"/>
        <w:ind w:firstLine="567"/>
        <w:rPr>
          <w:rStyle w:val="af"/>
          <w:rFonts w:ascii="Sylfaen" w:hAnsi="Sylfaen" w:cs="Arial"/>
          <w:color w:val="000000" w:themeColor="text1"/>
          <w:sz w:val="24"/>
        </w:rPr>
      </w:pPr>
      <w:r w:rsidRPr="0049443E">
        <w:rPr>
          <w:rFonts w:ascii="Sylfaen" w:hAnsi="Sylfaen"/>
          <w:noProof/>
          <w:sz w:val="24"/>
        </w:rPr>
        <w:t>դ)</w:t>
      </w:r>
      <w:r w:rsidR="002B3851">
        <w:rPr>
          <w:rFonts w:ascii="Sylfaen" w:hAnsi="Sylfaen"/>
          <w:noProof/>
          <w:sz w:val="24"/>
        </w:rPr>
        <w:tab/>
      </w:r>
      <w:r w:rsidRPr="0049443E">
        <w:rPr>
          <w:rFonts w:ascii="Sylfaen" w:hAnsi="Sylfaen"/>
          <w:noProof/>
          <w:sz w:val="24"/>
        </w:rPr>
        <w:t>ապահովել մաքսային ներկայացուցիչների ընդհանուր ռեեստրում ընդգրկված իրավաբանական անձանց մասին տեղեկությունների ներկայացումը՝ ըստ արտաքին տեղեկատվական համակարգերի հարցման՝ Միության տեղեկատվական պորտալում զետեղված ծառայությունների օգտագործմամբ։</w:t>
      </w:r>
    </w:p>
    <w:p w14:paraId="5C279911"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2. Ընդհանուր գործընթացի մասնակիցները</w:t>
      </w:r>
      <w:bookmarkEnd w:id="13"/>
      <w:bookmarkEnd w:id="14"/>
      <w:bookmarkEnd w:id="15"/>
      <w:bookmarkEnd w:id="16"/>
    </w:p>
    <w:p w14:paraId="76280AD2"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9.</w:t>
      </w:r>
      <w:r w:rsidR="002B3851">
        <w:rPr>
          <w:rFonts w:ascii="Sylfaen" w:hAnsi="Sylfaen"/>
          <w:noProof/>
          <w:sz w:val="24"/>
        </w:rPr>
        <w:tab/>
      </w:r>
      <w:r w:rsidRPr="0049443E">
        <w:rPr>
          <w:rFonts w:ascii="Sylfaen" w:hAnsi="Sylfaen"/>
          <w:noProof/>
          <w:sz w:val="24"/>
        </w:rPr>
        <w:t>Ընդհանուր գործընթացի մասնակիցների ցանկը բերված է 1-ին աղյուսակում:</w:t>
      </w:r>
    </w:p>
    <w:p w14:paraId="79341ED6" w14:textId="77777777" w:rsidR="002B3851" w:rsidRDefault="002B3851" w:rsidP="002B3851">
      <w:pPr>
        <w:pStyle w:val="af4"/>
        <w:keepNext w:val="0"/>
        <w:keepLines w:val="0"/>
        <w:widowControl w:val="0"/>
        <w:spacing w:before="0" w:after="160" w:line="360" w:lineRule="auto"/>
        <w:rPr>
          <w:rFonts w:ascii="Sylfaen" w:hAnsi="Sylfaen"/>
          <w:sz w:val="24"/>
        </w:rPr>
      </w:pPr>
    </w:p>
    <w:p w14:paraId="5F8FDE05"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1</w:t>
      </w:r>
    </w:p>
    <w:p w14:paraId="2D453D69" w14:textId="77777777" w:rsidR="00407DA7" w:rsidRPr="0049443E" w:rsidRDefault="00407DA7" w:rsidP="002B3851">
      <w:pPr>
        <w:pStyle w:val="af6"/>
        <w:keepNext w:val="0"/>
        <w:widowControl w:val="0"/>
        <w:spacing w:after="160" w:line="360" w:lineRule="auto"/>
        <w:rPr>
          <w:rFonts w:ascii="Sylfaen" w:hAnsi="Sylfaen"/>
          <w:sz w:val="24"/>
          <w:szCs w:val="24"/>
        </w:rPr>
      </w:pPr>
      <w:bookmarkStart w:id="18" w:name="_Toc375908865"/>
      <w:r w:rsidRPr="0049443E">
        <w:rPr>
          <w:rFonts w:ascii="Sylfaen" w:hAnsi="Sylfaen"/>
          <w:sz w:val="24"/>
          <w:szCs w:val="24"/>
        </w:rPr>
        <w:t>Ընդհանուր գործընթացի մասնակիցների ցանկը</w:t>
      </w:r>
      <w:bookmarkEnd w:id="18"/>
    </w:p>
    <w:tbl>
      <w:tblPr>
        <w:tblW w:w="9356" w:type="dxa"/>
        <w:jc w:val="center"/>
        <w:tblLayout w:type="fixed"/>
        <w:tblLook w:val="0600" w:firstRow="0" w:lastRow="0" w:firstColumn="0" w:lastColumn="0" w:noHBand="1" w:noVBand="1"/>
      </w:tblPr>
      <w:tblGrid>
        <w:gridCol w:w="2416"/>
        <w:gridCol w:w="3256"/>
        <w:gridCol w:w="3684"/>
      </w:tblGrid>
      <w:tr w:rsidR="00407DA7" w:rsidRPr="0049443E" w14:paraId="34A0A1C9" w14:textId="77777777" w:rsidTr="002B3851">
        <w:trPr>
          <w:tblHeader/>
          <w:jc w:val="center"/>
        </w:trPr>
        <w:tc>
          <w:tcPr>
            <w:tcW w:w="2416" w:type="dxa"/>
            <w:tcBorders>
              <w:top w:val="single" w:sz="4" w:space="0" w:color="auto"/>
              <w:left w:val="single" w:sz="4" w:space="0" w:color="auto"/>
              <w:bottom w:val="single" w:sz="4" w:space="0" w:color="auto"/>
              <w:right w:val="single" w:sz="4" w:space="0" w:color="auto"/>
            </w:tcBorders>
          </w:tcPr>
          <w:p w14:paraId="5451A59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3256" w:type="dxa"/>
            <w:tcBorders>
              <w:top w:val="single" w:sz="4" w:space="0" w:color="auto"/>
              <w:left w:val="single" w:sz="4" w:space="0" w:color="auto"/>
              <w:bottom w:val="single" w:sz="4" w:space="0" w:color="auto"/>
              <w:right w:val="single" w:sz="4" w:space="0" w:color="auto"/>
            </w:tcBorders>
            <w:tcMar>
              <w:top w:w="85" w:type="dxa"/>
              <w:bottom w:w="85" w:type="dxa"/>
            </w:tcMar>
          </w:tcPr>
          <w:p w14:paraId="5B4A270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46C953C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72D29F25" w14:textId="77777777" w:rsidTr="002B3851">
        <w:trPr>
          <w:tblHeader/>
          <w:jc w:val="center"/>
        </w:trPr>
        <w:tc>
          <w:tcPr>
            <w:tcW w:w="2416" w:type="dxa"/>
            <w:tcBorders>
              <w:top w:val="single" w:sz="4" w:space="0" w:color="auto"/>
              <w:left w:val="single" w:sz="4" w:space="0" w:color="auto"/>
              <w:bottom w:val="single" w:sz="4" w:space="0" w:color="auto"/>
              <w:right w:val="single" w:sz="4" w:space="0" w:color="auto"/>
            </w:tcBorders>
            <w:vAlign w:val="center"/>
          </w:tcPr>
          <w:p w14:paraId="116B6C59"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325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283B0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6CFA7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5E58F35E" w14:textId="77777777" w:rsidTr="002B385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5303373"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sz w:val="20"/>
                <w:szCs w:val="24"/>
              </w:rPr>
              <w:t>P.ACT.001</w:t>
            </w:r>
          </w:p>
        </w:tc>
        <w:tc>
          <w:tcPr>
            <w:tcW w:w="3256" w:type="dxa"/>
            <w:tcBorders>
              <w:top w:val="single" w:sz="4" w:space="0" w:color="auto"/>
              <w:left w:val="single" w:sz="4" w:space="0" w:color="auto"/>
              <w:bottom w:val="single" w:sz="4" w:space="0" w:color="auto"/>
              <w:right w:val="single" w:sz="4" w:space="0" w:color="auto"/>
            </w:tcBorders>
            <w:tcMar>
              <w:top w:w="85" w:type="dxa"/>
              <w:bottom w:w="85" w:type="dxa"/>
            </w:tcMar>
          </w:tcPr>
          <w:p w14:paraId="7532708E"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Հանձնաժողով</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2B14F71E"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Հանձնաժողովի կառուցվածքային այն ստորաբաժանումը, որը պատասխանատու է մաքսային ներկայացուցիչների ընդհանուր ռեեստրի ձ</w:t>
            </w:r>
            <w:r w:rsidR="0049443E" w:rsidRPr="0049443E">
              <w:rPr>
                <w:rFonts w:ascii="Sylfaen" w:hAnsi="Sylfaen"/>
                <w:noProof/>
                <w:sz w:val="20"/>
                <w:szCs w:val="24"/>
              </w:rPr>
              <w:t>եւ</w:t>
            </w:r>
            <w:r w:rsidRPr="0049443E">
              <w:rPr>
                <w:rFonts w:ascii="Sylfaen" w:hAnsi="Sylfaen"/>
                <w:noProof/>
                <w:sz w:val="20"/>
                <w:szCs w:val="24"/>
              </w:rPr>
              <w:t xml:space="preserve">ավորման, վարման </w:t>
            </w:r>
            <w:r w:rsidR="0049443E" w:rsidRPr="0049443E">
              <w:rPr>
                <w:rFonts w:ascii="Sylfaen" w:hAnsi="Sylfaen"/>
                <w:noProof/>
                <w:sz w:val="20"/>
                <w:szCs w:val="24"/>
              </w:rPr>
              <w:t>եւ</w:t>
            </w:r>
            <w:r w:rsidRPr="0049443E">
              <w:rPr>
                <w:rFonts w:ascii="Sylfaen" w:hAnsi="Sylfaen"/>
                <w:noProof/>
                <w:sz w:val="20"/>
                <w:szCs w:val="24"/>
              </w:rPr>
              <w:t xml:space="preserve"> օգտագործման ապահովման համար</w:t>
            </w:r>
          </w:p>
        </w:tc>
      </w:tr>
      <w:tr w:rsidR="00407DA7" w:rsidRPr="0049443E" w14:paraId="5CB30798" w14:textId="77777777" w:rsidTr="002B385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57D4334"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sz w:val="20"/>
                <w:szCs w:val="24"/>
              </w:rPr>
              <w:t>P.CC.05.ACT.001</w:t>
            </w:r>
          </w:p>
        </w:tc>
        <w:tc>
          <w:tcPr>
            <w:tcW w:w="3256" w:type="dxa"/>
            <w:tcBorders>
              <w:top w:val="single" w:sz="4" w:space="0" w:color="auto"/>
              <w:left w:val="single" w:sz="4" w:space="0" w:color="auto"/>
              <w:bottom w:val="single" w:sz="4" w:space="0" w:color="auto"/>
              <w:right w:val="single" w:sz="4" w:space="0" w:color="auto"/>
            </w:tcBorders>
            <w:tcMar>
              <w:top w:w="85" w:type="dxa"/>
              <w:bottom w:w="85" w:type="dxa"/>
            </w:tcMar>
          </w:tcPr>
          <w:p w14:paraId="0187E48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անդամ պետության լիազորված մարմին</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5555EEB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անդամ պետության այն գործադիր իշխանության մարմինը, որը լիազորված է վարելու ազգային ռեեստրը </w:t>
            </w:r>
            <w:r w:rsidR="0049443E" w:rsidRPr="0049443E">
              <w:rPr>
                <w:rFonts w:ascii="Sylfaen" w:hAnsi="Sylfaen"/>
                <w:noProof/>
                <w:sz w:val="20"/>
                <w:szCs w:val="24"/>
              </w:rPr>
              <w:t>եւ</w:t>
            </w:r>
            <w:r w:rsidRPr="0049443E">
              <w:rPr>
                <w:rFonts w:ascii="Sylfaen" w:hAnsi="Sylfaen"/>
                <w:noProof/>
                <w:sz w:val="20"/>
                <w:szCs w:val="24"/>
              </w:rPr>
              <w:t xml:space="preserve"> մաքսային ներկայացուցիչների ընդհանուր ռեեստրի ձ</w:t>
            </w:r>
            <w:r w:rsidR="0049443E" w:rsidRPr="0049443E">
              <w:rPr>
                <w:rFonts w:ascii="Sylfaen" w:hAnsi="Sylfaen"/>
                <w:noProof/>
                <w:sz w:val="20"/>
                <w:szCs w:val="24"/>
              </w:rPr>
              <w:t>եւ</w:t>
            </w:r>
            <w:r w:rsidRPr="0049443E">
              <w:rPr>
                <w:rFonts w:ascii="Sylfaen" w:hAnsi="Sylfaen"/>
                <w:noProof/>
                <w:sz w:val="20"/>
                <w:szCs w:val="24"/>
              </w:rPr>
              <w:t>ավորման նպատակով այն Հանձնաժողով ներկայացնելու, ինչպես նա</w:t>
            </w:r>
            <w:r w:rsidR="0049443E" w:rsidRPr="0049443E">
              <w:rPr>
                <w:rFonts w:ascii="Sylfaen" w:hAnsi="Sylfaen"/>
                <w:noProof/>
                <w:sz w:val="20"/>
                <w:szCs w:val="24"/>
              </w:rPr>
              <w:t>եւ</w:t>
            </w:r>
            <w:r w:rsidRPr="0049443E">
              <w:rPr>
                <w:rFonts w:ascii="Sylfaen" w:hAnsi="Sylfaen"/>
                <w:noProof/>
                <w:sz w:val="20"/>
                <w:szCs w:val="24"/>
              </w:rPr>
              <w:t xml:space="preserve"> մաքսային գործառնությունների </w:t>
            </w:r>
            <w:r w:rsidR="0049443E" w:rsidRPr="0049443E">
              <w:rPr>
                <w:rFonts w:ascii="Sylfaen" w:hAnsi="Sylfaen"/>
                <w:noProof/>
                <w:sz w:val="20"/>
                <w:szCs w:val="24"/>
              </w:rPr>
              <w:t>եւ</w:t>
            </w:r>
            <w:r w:rsidRPr="0049443E">
              <w:rPr>
                <w:rFonts w:ascii="Sylfaen" w:hAnsi="Sylfaen"/>
                <w:noProof/>
                <w:sz w:val="20"/>
                <w:szCs w:val="24"/>
              </w:rPr>
              <w:t xml:space="preserve"> մաքսային հսկողության իրականացման ժամանակ մաքսային ներկայացուցիչների ընդհանուր ռեեստրից տեղեկություններ օգտագործելու</w:t>
            </w:r>
          </w:p>
        </w:tc>
      </w:tr>
      <w:tr w:rsidR="00407DA7" w:rsidRPr="0049443E" w14:paraId="0844CCBA" w14:textId="77777777" w:rsidTr="002B385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B372ADC"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sz w:val="20"/>
                <w:szCs w:val="24"/>
              </w:rPr>
              <w:t>P.CC.05.ACT.002</w:t>
            </w:r>
          </w:p>
        </w:tc>
        <w:tc>
          <w:tcPr>
            <w:tcW w:w="3256" w:type="dxa"/>
            <w:tcBorders>
              <w:top w:val="single" w:sz="4" w:space="0" w:color="auto"/>
              <w:left w:val="single" w:sz="4" w:space="0" w:color="auto"/>
              <w:bottom w:val="single" w:sz="4" w:space="0" w:color="auto"/>
              <w:right w:val="single" w:sz="4" w:space="0" w:color="auto"/>
            </w:tcBorders>
            <w:tcMar>
              <w:top w:w="85" w:type="dxa"/>
              <w:bottom w:w="85" w:type="dxa"/>
            </w:tcMar>
          </w:tcPr>
          <w:p w14:paraId="6E740F30"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շահագրգիռ անձ</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75779966"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արտաքին տնտեսական գործունեության մասնակից, իրավաբանական կամ ֆիզիկական անձ, որն իր գործունեության մեջ օգտագործում է մաքսային ներկայացուցիչների ընդհանուր ռեեստրից տեղեկությունները</w:t>
            </w:r>
          </w:p>
        </w:tc>
      </w:tr>
    </w:tbl>
    <w:p w14:paraId="526EB9FC"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bookmarkStart w:id="19" w:name="_Ref362515393"/>
      <w:bookmarkStart w:id="20" w:name="_Toc363227836"/>
      <w:bookmarkStart w:id="21" w:name="_Toc364113132"/>
      <w:bookmarkStart w:id="22" w:name="_Toc369271001"/>
      <w:bookmarkStart w:id="23" w:name="_Toc375908834"/>
    </w:p>
    <w:p w14:paraId="7CE1DE25"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3. Ընդհանուր գործընթացի կառուցվածքը</w:t>
      </w:r>
      <w:bookmarkEnd w:id="17"/>
      <w:bookmarkEnd w:id="19"/>
      <w:bookmarkEnd w:id="20"/>
      <w:bookmarkEnd w:id="21"/>
      <w:bookmarkEnd w:id="22"/>
      <w:bookmarkEnd w:id="23"/>
    </w:p>
    <w:p w14:paraId="00143D56"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24" w:name="_Toc369271002"/>
      <w:r w:rsidRPr="0049443E">
        <w:rPr>
          <w:rFonts w:ascii="Sylfaen" w:hAnsi="Sylfaen"/>
          <w:noProof/>
          <w:sz w:val="24"/>
        </w:rPr>
        <w:t>10.</w:t>
      </w:r>
      <w:r w:rsidR="002B3851">
        <w:rPr>
          <w:rFonts w:ascii="Sylfaen" w:hAnsi="Sylfaen"/>
          <w:noProof/>
          <w:sz w:val="24"/>
        </w:rPr>
        <w:tab/>
      </w:r>
      <w:r w:rsidRPr="0049443E">
        <w:rPr>
          <w:rFonts w:ascii="Sylfaen" w:hAnsi="Sylfaen"/>
          <w:noProof/>
          <w:sz w:val="24"/>
        </w:rPr>
        <w:t>Ընդհանուր գործընթացը</w:t>
      </w:r>
      <w:bookmarkEnd w:id="24"/>
      <w:r w:rsidRPr="0049443E">
        <w:rPr>
          <w:rFonts w:ascii="Sylfaen" w:hAnsi="Sylfaen"/>
          <w:noProof/>
          <w:sz w:val="24"/>
        </w:rPr>
        <w:t xml:space="preserve"> հետ</w:t>
      </w:r>
      <w:r w:rsidR="0049443E">
        <w:rPr>
          <w:rFonts w:ascii="Sylfaen" w:hAnsi="Sylfaen"/>
          <w:noProof/>
          <w:sz w:val="24"/>
        </w:rPr>
        <w:t>եւ</w:t>
      </w:r>
      <w:r w:rsidRPr="0049443E">
        <w:rPr>
          <w:rFonts w:ascii="Sylfaen" w:hAnsi="Sylfaen"/>
          <w:noProof/>
          <w:sz w:val="24"/>
        </w:rPr>
        <w:t>յալ ընթացակարգերի ամբողջություն է՝ խմբավորված ըստ իրենց նշանակության՝</w:t>
      </w:r>
    </w:p>
    <w:p w14:paraId="2381C484"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w:t>
      </w:r>
      <w:r w:rsidR="002B3851">
        <w:rPr>
          <w:rFonts w:ascii="Sylfaen" w:hAnsi="Sylfaen"/>
          <w:noProof/>
          <w:sz w:val="24"/>
        </w:rPr>
        <w:tab/>
      </w:r>
      <w:r w:rsidRPr="0049443E">
        <w:rPr>
          <w:rFonts w:ascii="Sylfaen" w:hAnsi="Sylfaen"/>
          <w:noProof/>
          <w:sz w:val="24"/>
        </w:rPr>
        <w:t>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w:t>
      </w:r>
    </w:p>
    <w:p w14:paraId="445CBF3D" w14:textId="77777777" w:rsidR="00407DA7" w:rsidRPr="0049443E" w:rsidRDefault="00407DA7" w:rsidP="002B3851">
      <w:pPr>
        <w:pStyle w:val="af1"/>
        <w:widowControl w:val="0"/>
        <w:tabs>
          <w:tab w:val="left" w:pos="1134"/>
        </w:tabs>
        <w:spacing w:after="160"/>
        <w:ind w:firstLine="567"/>
        <w:outlineLvl w:val="9"/>
        <w:rPr>
          <w:rFonts w:ascii="Sylfaen" w:hAnsi="Sylfaen"/>
          <w:sz w:val="24"/>
        </w:rPr>
      </w:pPr>
      <w:r w:rsidRPr="0049443E">
        <w:rPr>
          <w:rFonts w:ascii="Sylfaen" w:hAnsi="Sylfaen"/>
          <w:noProof/>
          <w:sz w:val="24"/>
        </w:rPr>
        <w:t>բ)</w:t>
      </w:r>
      <w:r w:rsidR="002B3851">
        <w:rPr>
          <w:rFonts w:ascii="Sylfaen" w:hAnsi="Sylfaen"/>
          <w:noProof/>
          <w:sz w:val="24"/>
        </w:rPr>
        <w:tab/>
      </w:r>
      <w:r w:rsidRPr="0049443E">
        <w:rPr>
          <w:rFonts w:ascii="Sylfaen" w:hAnsi="Sylfaen"/>
          <w:noProof/>
          <w:sz w:val="24"/>
        </w:rPr>
        <w:t>անդամ պետությունների լիազորված մարմիններին մաքսային ներկայացուցիչների ընդհանուր ռեեստրում պարունակվող տեղեկությունների ներկայացման ընթացակարգեր․</w:t>
      </w:r>
    </w:p>
    <w:p w14:paraId="352172FC" w14:textId="77777777" w:rsidR="00407DA7" w:rsidRPr="0049443E" w:rsidRDefault="00407DA7" w:rsidP="002B3851">
      <w:pPr>
        <w:pStyle w:val="af1"/>
        <w:widowControl w:val="0"/>
        <w:tabs>
          <w:tab w:val="left" w:pos="1134"/>
        </w:tabs>
        <w:spacing w:after="160"/>
        <w:ind w:firstLine="567"/>
        <w:outlineLvl w:val="9"/>
        <w:rPr>
          <w:rFonts w:ascii="Sylfaen" w:hAnsi="Sylfaen"/>
          <w:sz w:val="24"/>
        </w:rPr>
      </w:pPr>
      <w:r w:rsidRPr="0049443E">
        <w:rPr>
          <w:rFonts w:ascii="Sylfaen" w:hAnsi="Sylfaen"/>
          <w:noProof/>
          <w:sz w:val="24"/>
        </w:rPr>
        <w:t>գ)</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տեղեկությունների՝ շահագրգիռ անձանց ներկայացման ընթացակարգեր:</w:t>
      </w:r>
    </w:p>
    <w:p w14:paraId="5F44EFA2" w14:textId="77777777" w:rsidR="00407DA7" w:rsidRPr="0049443E" w:rsidRDefault="00407DA7" w:rsidP="005A0C9D">
      <w:pPr>
        <w:pStyle w:val="af1"/>
        <w:widowControl w:val="0"/>
        <w:tabs>
          <w:tab w:val="left" w:pos="1134"/>
        </w:tabs>
        <w:spacing w:after="160" w:line="341" w:lineRule="auto"/>
        <w:ind w:firstLine="567"/>
        <w:rPr>
          <w:rFonts w:ascii="Sylfaen" w:hAnsi="Sylfaen"/>
          <w:sz w:val="24"/>
        </w:rPr>
      </w:pPr>
      <w:bookmarkStart w:id="25" w:name="_Toc369271004"/>
      <w:r w:rsidRPr="005A0C9D">
        <w:rPr>
          <w:rFonts w:ascii="Sylfaen" w:hAnsi="Sylfaen"/>
          <w:noProof/>
          <w:spacing w:val="-6"/>
          <w:sz w:val="24"/>
        </w:rPr>
        <w:t>11.</w:t>
      </w:r>
      <w:r w:rsidR="002B3851" w:rsidRPr="005A0C9D">
        <w:rPr>
          <w:rFonts w:ascii="Sylfaen" w:hAnsi="Sylfaen"/>
          <w:noProof/>
          <w:spacing w:val="-6"/>
          <w:sz w:val="24"/>
        </w:rPr>
        <w:tab/>
      </w:r>
      <w:r w:rsidRPr="005A0C9D">
        <w:rPr>
          <w:rFonts w:ascii="Sylfaen" w:hAnsi="Sylfaen"/>
          <w:noProof/>
          <w:spacing w:val="-6"/>
          <w:sz w:val="24"/>
        </w:rPr>
        <w:t>Ընդհանուր գործընթացի ընթացակարգերը կատարելիս իրականացվում են մաքսային ներկայացուցիչների ընդհանուր ռեեստրի ձ</w:t>
      </w:r>
      <w:r w:rsidR="0049443E" w:rsidRPr="005A0C9D">
        <w:rPr>
          <w:rFonts w:ascii="Sylfaen" w:hAnsi="Sylfaen"/>
          <w:noProof/>
          <w:spacing w:val="-6"/>
          <w:sz w:val="24"/>
        </w:rPr>
        <w:t>եւ</w:t>
      </w:r>
      <w:r w:rsidRPr="005A0C9D">
        <w:rPr>
          <w:rFonts w:ascii="Sylfaen" w:hAnsi="Sylfaen"/>
          <w:noProof/>
          <w:spacing w:val="-6"/>
          <w:sz w:val="24"/>
        </w:rPr>
        <w:t>ավորում անդամ պետությունների լիազորված մարմիններից ստացված՝ ազգային ռեեստրներից տեղեկությունների հիման վրա, ինչպես նա</w:t>
      </w:r>
      <w:r w:rsidR="0049443E" w:rsidRPr="005A0C9D">
        <w:rPr>
          <w:rFonts w:ascii="Sylfaen" w:hAnsi="Sylfaen"/>
          <w:noProof/>
          <w:spacing w:val="-6"/>
          <w:sz w:val="24"/>
        </w:rPr>
        <w:t>եւ</w:t>
      </w:r>
      <w:r w:rsidRPr="005A0C9D">
        <w:rPr>
          <w:rFonts w:ascii="Sylfaen" w:hAnsi="Sylfaen"/>
          <w:noProof/>
          <w:spacing w:val="-6"/>
          <w:sz w:val="24"/>
        </w:rPr>
        <w:t xml:space="preserve"> անդամ պետությունների լիազորված մարմիններին</w:t>
      </w:r>
      <w:r w:rsidRPr="0049443E">
        <w:rPr>
          <w:rFonts w:ascii="Sylfaen" w:hAnsi="Sylfaen"/>
          <w:noProof/>
          <w:sz w:val="24"/>
        </w:rPr>
        <w:t xml:space="preserve"> </w:t>
      </w:r>
      <w:r w:rsidR="0049443E">
        <w:rPr>
          <w:rFonts w:ascii="Sylfaen" w:hAnsi="Sylfaen"/>
          <w:noProof/>
          <w:sz w:val="24"/>
        </w:rPr>
        <w:t>եւ</w:t>
      </w:r>
      <w:r w:rsidRPr="0049443E">
        <w:rPr>
          <w:rFonts w:ascii="Sylfaen" w:hAnsi="Sylfaen"/>
          <w:noProof/>
          <w:sz w:val="24"/>
        </w:rPr>
        <w:t xml:space="preserve"> շահագրգիռ անձանց՝ մաքսային ներկայացուցիչների ընդհանուր ռեեստրում ընդգրկված իրավաբանական անձանց մասին տեղեկությունների ներկայացում:</w:t>
      </w:r>
    </w:p>
    <w:p w14:paraId="72A9FBA1" w14:textId="77777777" w:rsidR="00407DA7" w:rsidRPr="0049443E" w:rsidRDefault="00407DA7" w:rsidP="005A0C9D">
      <w:pPr>
        <w:pStyle w:val="a6"/>
        <w:widowControl w:val="0"/>
        <w:tabs>
          <w:tab w:val="left" w:pos="1134"/>
        </w:tabs>
        <w:spacing w:after="160" w:line="341" w:lineRule="auto"/>
        <w:ind w:firstLine="567"/>
        <w:rPr>
          <w:rFonts w:ascii="Sylfaen" w:hAnsi="Sylfaen"/>
          <w:sz w:val="24"/>
        </w:rPr>
      </w:pPr>
      <w:r w:rsidRPr="0049443E">
        <w:rPr>
          <w:rFonts w:ascii="Sylfaen" w:hAnsi="Sylfaen"/>
          <w:noProof/>
          <w:sz w:val="24"/>
        </w:rPr>
        <w:t>Մաքսային ներկայացուցիչների ընդհանուր ռեեստրը ձ</w:t>
      </w:r>
      <w:r w:rsidR="0049443E">
        <w:rPr>
          <w:rFonts w:ascii="Sylfaen" w:hAnsi="Sylfaen"/>
          <w:noProof/>
          <w:sz w:val="24"/>
        </w:rPr>
        <w:t>եւ</w:t>
      </w:r>
      <w:r w:rsidRPr="0049443E">
        <w:rPr>
          <w:rFonts w:ascii="Sylfaen" w:hAnsi="Sylfaen"/>
          <w:noProof/>
          <w:sz w:val="24"/>
        </w:rPr>
        <w:t>ավորելիս</w:t>
      </w:r>
      <w:bookmarkStart w:id="26" w:name="_Hlk167897727"/>
      <w:r w:rsidRPr="0049443E">
        <w:rPr>
          <w:rFonts w:ascii="Sylfaen" w:hAnsi="Sylfaen"/>
          <w:noProof/>
          <w:sz w:val="24"/>
        </w:rPr>
        <w:t xml:space="preserve"> կատարվում են ընդհանուր գործընթացի՝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ընթացակարգերի խմբում ներառված հետ</w:t>
      </w:r>
      <w:r w:rsidR="0049443E">
        <w:rPr>
          <w:rFonts w:ascii="Sylfaen" w:hAnsi="Sylfaen"/>
          <w:noProof/>
          <w:sz w:val="24"/>
        </w:rPr>
        <w:t>եւ</w:t>
      </w:r>
      <w:r w:rsidRPr="0049443E">
        <w:rPr>
          <w:rFonts w:ascii="Sylfaen" w:hAnsi="Sylfaen"/>
          <w:noProof/>
          <w:sz w:val="24"/>
        </w:rPr>
        <w:t>յալ ընթացակարգերը՝</w:t>
      </w:r>
    </w:p>
    <w:p w14:paraId="7E275143" w14:textId="77777777" w:rsidR="00407DA7" w:rsidRPr="0049443E" w:rsidRDefault="00407DA7" w:rsidP="005A0C9D">
      <w:pPr>
        <w:pStyle w:val="a6"/>
        <w:widowControl w:val="0"/>
        <w:tabs>
          <w:tab w:val="left" w:pos="1134"/>
        </w:tabs>
        <w:spacing w:after="160" w:line="341" w:lineRule="auto"/>
        <w:ind w:firstLine="567"/>
        <w:rPr>
          <w:rFonts w:ascii="Sylfaen" w:hAnsi="Sylfaen"/>
          <w:sz w:val="24"/>
        </w:rPr>
      </w:pPr>
      <w:r w:rsidRPr="0049443E">
        <w:rPr>
          <w:rFonts w:ascii="Sylfaen" w:hAnsi="Sylfaen"/>
          <w:noProof/>
          <w:sz w:val="24"/>
        </w:rPr>
        <w:t>մաքսային ներկայացուցիչների ընդհանուր ռեեստրում տեղեկությունների ներառում․</w:t>
      </w:r>
    </w:p>
    <w:p w14:paraId="45656842" w14:textId="77777777" w:rsidR="00407DA7" w:rsidRPr="0049443E" w:rsidRDefault="00407DA7" w:rsidP="005A0C9D">
      <w:pPr>
        <w:pStyle w:val="a6"/>
        <w:widowControl w:val="0"/>
        <w:tabs>
          <w:tab w:val="left" w:pos="1134"/>
        </w:tabs>
        <w:spacing w:after="160" w:line="341" w:lineRule="auto"/>
        <w:ind w:firstLine="567"/>
        <w:rPr>
          <w:rFonts w:ascii="Sylfaen" w:hAnsi="Sylfaen"/>
          <w:sz w:val="24"/>
        </w:rPr>
      </w:pPr>
      <w:r w:rsidRPr="0049443E">
        <w:rPr>
          <w:rFonts w:ascii="Sylfaen" w:hAnsi="Sylfaen"/>
          <w:noProof/>
          <w:sz w:val="24"/>
        </w:rPr>
        <w:t>մաքսային ներկայացուցիչների ընդհանուր ռեեստրում պարունակվող տեղեկությունների փոփոխում․</w:t>
      </w:r>
    </w:p>
    <w:p w14:paraId="5E5D7BA0" w14:textId="77777777" w:rsidR="00407DA7" w:rsidRPr="0049443E" w:rsidRDefault="00407DA7" w:rsidP="005A0C9D">
      <w:pPr>
        <w:pStyle w:val="a6"/>
        <w:widowControl w:val="0"/>
        <w:tabs>
          <w:tab w:val="left" w:pos="1134"/>
        </w:tabs>
        <w:spacing w:after="160" w:line="341" w:lineRule="auto"/>
        <w:ind w:firstLine="567"/>
        <w:rPr>
          <w:rFonts w:ascii="Sylfaen" w:hAnsi="Sylfaen"/>
          <w:noProof/>
          <w:sz w:val="24"/>
        </w:rPr>
      </w:pPr>
      <w:r w:rsidRPr="0049443E">
        <w:rPr>
          <w:rFonts w:ascii="Sylfaen" w:hAnsi="Sylfaen"/>
          <w:noProof/>
          <w:sz w:val="24"/>
        </w:rPr>
        <w:t xml:space="preserve">մաքսային ներկայացուցիչների ընդհանուր ռեեստրից տեղեկությունների </w:t>
      </w:r>
      <w:r w:rsidRPr="0049443E">
        <w:rPr>
          <w:rFonts w:ascii="Sylfaen" w:hAnsi="Sylfaen"/>
          <w:noProof/>
          <w:sz w:val="24"/>
        </w:rPr>
        <w:lastRenderedPageBreak/>
        <w:t>հանում․</w:t>
      </w:r>
    </w:p>
    <w:p w14:paraId="435C8630"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sz w:val="24"/>
        </w:rPr>
        <w:t>մաքսային ներկայացուցիչների ընդհանուր ռեեստրից իրավաբանական անձին հանելու մասին որոշման չեղարկում։</w:t>
      </w:r>
    </w:p>
    <w:bookmarkEnd w:id="26"/>
    <w:p w14:paraId="4F94A9D7"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Անդամ պետության լիազորված մարմիններին տեղեկատվություն ներկայացնելիս կատարվում են ընդհանուր գործընթացի՝ մաքսային ներկայացուցիչների ընդհանուր ռեեստրում պարունակվող տեղեկություններն անդամ պետությունների լիազորված մարմիններին ներկայացնելու ընթացակարգերի խմբում ներառված հետ</w:t>
      </w:r>
      <w:r w:rsidR="0049443E">
        <w:rPr>
          <w:rFonts w:ascii="Sylfaen" w:hAnsi="Sylfaen"/>
          <w:noProof/>
          <w:sz w:val="24"/>
        </w:rPr>
        <w:t>եւ</w:t>
      </w:r>
      <w:r w:rsidRPr="0049443E">
        <w:rPr>
          <w:rFonts w:ascii="Sylfaen" w:hAnsi="Sylfaen"/>
          <w:noProof/>
          <w:sz w:val="24"/>
        </w:rPr>
        <w:t>յալ ընթացակարգերը՝</w:t>
      </w:r>
    </w:p>
    <w:p w14:paraId="1544851C"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w:t>
      </w:r>
    </w:p>
    <w:p w14:paraId="00B33B26"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ռեեստրից տեղեկությունների ստացում․</w:t>
      </w:r>
    </w:p>
    <w:p w14:paraId="76F0C837"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ռեեստրում կատարված փոփոխությունների մասին տեղեկատվության ստացում:</w:t>
      </w:r>
    </w:p>
    <w:p w14:paraId="0E3DD4A7"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Շահագրգիռ անձանց տեղեկատվություն ներկայացնելիս կատարվում է մաքսային ներկայացուցիչների ընդհանուր ռեեստրում պարունակվող տեղեկությունները շահագրգիռ անձանց ներկայացնելու ընթացակարգերի խմբում ներառված՝ «Միության տեղեկատվական պորտալի միջոցով մաքսային ներկայացուցիչների ընդհանուր ռեեստրից տեղեկությունների ստացում» ընթացակարգը։</w:t>
      </w:r>
    </w:p>
    <w:p w14:paraId="7513D49F"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12.</w:t>
      </w:r>
      <w:r w:rsidR="002B3851">
        <w:rPr>
          <w:rFonts w:ascii="Sylfaen" w:hAnsi="Sylfaen"/>
          <w:noProof/>
          <w:sz w:val="24"/>
        </w:rPr>
        <w:tab/>
      </w:r>
      <w:r w:rsidRPr="0049443E">
        <w:rPr>
          <w:rFonts w:ascii="Sylfaen" w:hAnsi="Sylfaen"/>
          <w:noProof/>
          <w:sz w:val="24"/>
        </w:rPr>
        <w:t>Ընդհանուր գործընթացի կառուցվածքի բերված նկարագրությունը ներկայացված է 1-ին նկարում։</w:t>
      </w:r>
      <w:bookmarkEnd w:id="25"/>
    </w:p>
    <w:p w14:paraId="14D0BC52"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587AF3D">
          <v:group id="_x0000_s2278" style="position:absolute;left:0;text-align:left;margin-left:-9.55pt;margin-top:-11.5pt;width:480.85pt;height:440.95pt;z-index:251715584" coordorigin="1227,1188" coordsize="9617,8819">
            <v:rect id="_x0000_s2053" style="position:absolute;left:3414;top:1188;width:1570;height:465" stroked="f">
              <v:textbox>
                <w:txbxContent>
                  <w:p w14:paraId="58E6426A"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«Մասնակցություն»</w:t>
                    </w:r>
                  </w:p>
                </w:txbxContent>
              </v:textbox>
            </v:rect>
            <v:rect id="_x0000_s2054" style="position:absolute;left:3414;top:2429;width:1265;height:320" stroked="f">
              <v:textbox>
                <w:txbxContent>
                  <w:p w14:paraId="448E4821"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55" style="position:absolute;left:6695;top:7900;width:1539;height:502" stroked="f">
              <v:textbox>
                <w:txbxContent>
                  <w:p w14:paraId="2CA3B22E" w14:textId="77777777" w:rsidR="00610F2B" w:rsidRPr="004D57FF" w:rsidRDefault="00610F2B" w:rsidP="00252E53">
                    <w:pPr>
                      <w:spacing w:after="0" w:line="240" w:lineRule="auto"/>
                      <w:jc w:val="center"/>
                      <w:rPr>
                        <w:rFonts w:ascii="Sylfaen" w:hAnsi="Sylfaen"/>
                        <w:sz w:val="14"/>
                        <w:szCs w:val="14"/>
                      </w:rPr>
                    </w:pPr>
                    <w:r w:rsidRPr="004D57FF">
                      <w:rPr>
                        <w:rFonts w:ascii="Sylfaen" w:hAnsi="Sylfaen"/>
                        <w:sz w:val="14"/>
                        <w:szCs w:val="14"/>
                      </w:rPr>
                      <w:t>«Մասնակցություն»</w:t>
                    </w:r>
                  </w:p>
                </w:txbxContent>
              </v:textbox>
            </v:rect>
            <v:rect id="_x0000_s2056" style="position:absolute;left:6610;top:1188;width:1703;height:465" stroked="f">
              <v:textbox>
                <w:txbxContent>
                  <w:p w14:paraId="112880CA"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«Մասնակցություն»</w:t>
                    </w:r>
                  </w:p>
                </w:txbxContent>
              </v:textbox>
            </v:rect>
            <v:rect id="_x0000_s2057" style="position:absolute;left:3087;top:7989;width:1592;height:413" stroked="f">
              <v:textbox>
                <w:txbxContent>
                  <w:p w14:paraId="3C8FA2F2"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«Մասնակցություն»</w:t>
                    </w:r>
                  </w:p>
                </w:txbxContent>
              </v:textbox>
            </v:rect>
            <v:rect id="_x0000_s2058" style="position:absolute;left:7651;top:2429;width:1185;height:320" stroked="f">
              <v:textbox>
                <w:txbxContent>
                  <w:p w14:paraId="38FAB7F4"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59" style="position:absolute;left:7762;top:5622;width:1265;height:413" stroked="f">
              <v:textbox>
                <w:txbxContent>
                  <w:p w14:paraId="30113960"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0" style="position:absolute;left:5818;top:5622;width:1265;height:413" stroked="f">
              <v:textbox>
                <w:txbxContent>
                  <w:p w14:paraId="788A626E"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1" style="position:absolute;left:3872;top:5622;width:1265;height:413" stroked="f">
              <v:textbox>
                <w:txbxContent>
                  <w:p w14:paraId="3E4F87C0"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2" style="position:absolute;left:6218;top:9594;width:1318;height:413" stroked="f">
              <v:textbox>
                <w:txbxContent>
                  <w:p w14:paraId="04EC5E07"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3" style="position:absolute;left:5006;top:2429;width:1265;height:320" stroked="f">
              <v:textbox>
                <w:txbxContent>
                  <w:p w14:paraId="7C3D0BD4"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4" style="position:absolute;left:6452;top:2429;width:1199;height:320" stroked="f">
              <v:textbox>
                <w:txbxContent>
                  <w:p w14:paraId="6FB50055"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«Ներառում է»</w:t>
                    </w:r>
                  </w:p>
                </w:txbxContent>
              </v:textbox>
            </v:rect>
            <v:rect id="_x0000_s2065" style="position:absolute;left:3414;top:4282;width:1723;height:413" stroked="f">
              <v:textbox>
                <w:txbxContent>
                  <w:p w14:paraId="198C57DC" w14:textId="77777777" w:rsidR="00610F2B" w:rsidRPr="004D57FF" w:rsidRDefault="00610F2B" w:rsidP="00252E53">
                    <w:pPr>
                      <w:spacing w:after="0" w:line="240" w:lineRule="auto"/>
                      <w:jc w:val="center"/>
                      <w:rPr>
                        <w:rFonts w:ascii="Sylfaen" w:hAnsi="Sylfaen"/>
                        <w:sz w:val="14"/>
                        <w:szCs w:val="14"/>
                      </w:rPr>
                    </w:pPr>
                    <w:r w:rsidRPr="004D57FF">
                      <w:rPr>
                        <w:rFonts w:ascii="Sylfaen" w:hAnsi="Sylfaen"/>
                        <w:sz w:val="14"/>
                        <w:szCs w:val="14"/>
                      </w:rPr>
                      <w:t>«Մասնակցություն»</w:t>
                    </w:r>
                  </w:p>
                </w:txbxContent>
              </v:textbox>
            </v:rect>
            <v:rect id="_x0000_s2066" style="position:absolute;left:6610;top:4375;width:1703;height:320" stroked="f">
              <v:textbox>
                <w:txbxContent>
                  <w:p w14:paraId="5B127417" w14:textId="77777777" w:rsidR="00610F2B" w:rsidRPr="004D57FF" w:rsidRDefault="00610F2B" w:rsidP="00407DA7">
                    <w:pPr>
                      <w:spacing w:after="0" w:line="240" w:lineRule="auto"/>
                      <w:rPr>
                        <w:rFonts w:ascii="Sylfaen" w:hAnsi="Sylfaen"/>
                        <w:sz w:val="14"/>
                        <w:szCs w:val="14"/>
                      </w:rPr>
                    </w:pPr>
                    <w:r w:rsidRPr="004D57FF">
                      <w:rPr>
                        <w:rFonts w:ascii="Sylfaen" w:hAnsi="Sylfaen"/>
                        <w:sz w:val="14"/>
                        <w:szCs w:val="14"/>
                      </w:rPr>
                      <w:t>«Մասնակցություն»</w:t>
                    </w:r>
                  </w:p>
                </w:txbxContent>
              </v:textbox>
            </v:rect>
            <v:rect id="_x0000_s2067" style="position:absolute;left:2592;top:3231;width:1627;height:1051" stroked="f">
              <v:textbox>
                <w:txbxContent>
                  <w:p w14:paraId="09F2CE1F" w14:textId="77777777" w:rsidR="00610F2B" w:rsidRPr="005A0C9D" w:rsidRDefault="00610F2B" w:rsidP="005A0C9D">
                    <w:pPr>
                      <w:spacing w:after="0" w:line="240" w:lineRule="auto"/>
                      <w:jc w:val="center"/>
                      <w:rPr>
                        <w:rFonts w:ascii="Sylfaen" w:hAnsi="Sylfaen"/>
                        <w:sz w:val="10"/>
                        <w:szCs w:val="16"/>
                      </w:rPr>
                    </w:pPr>
                    <w:r w:rsidRPr="005A0C9D">
                      <w:rPr>
                        <w:rFonts w:ascii="Sylfaen" w:hAnsi="Sylfaen"/>
                        <w:color w:val="272727"/>
                        <w:sz w:val="10"/>
                        <w:szCs w:val="16"/>
                      </w:rPr>
                      <w:t>Մաքսային ներկայացուցիչների ընդհանուր ռեեստրում տեղեկությունների ներառում (Р.СС.05.РRС.001)</w:t>
                    </w:r>
                  </w:p>
                </w:txbxContent>
              </v:textbox>
            </v:rect>
            <v:rect id="_x0000_s2068" style="position:absolute;left:4408;top:3231;width:1479;height:1051" stroked="f">
              <v:textbox>
                <w:txbxContent>
                  <w:p w14:paraId="48D2483A" w14:textId="77777777" w:rsidR="00610F2B" w:rsidRPr="005A0C9D" w:rsidRDefault="00610F2B" w:rsidP="005A0C9D">
                    <w:pPr>
                      <w:spacing w:after="0" w:line="240" w:lineRule="auto"/>
                      <w:jc w:val="center"/>
                      <w:rPr>
                        <w:rFonts w:ascii="Sylfaen" w:hAnsi="Sylfaen"/>
                        <w:sz w:val="10"/>
                        <w:szCs w:val="10"/>
                      </w:rPr>
                    </w:pPr>
                    <w:r w:rsidRPr="005A0C9D">
                      <w:rPr>
                        <w:rFonts w:ascii="Sylfaen" w:hAnsi="Sylfaen"/>
                        <w:color w:val="272727"/>
                        <w:sz w:val="10"/>
                        <w:szCs w:val="10"/>
                      </w:rPr>
                      <w:t>Մաքսային ներկայացուցիչների ընդհանուր ռեեստրում պարունակվող տեղեկությունների փոփոխում (Р.СС.05.РRС.002)</w:t>
                    </w:r>
                  </w:p>
                </w:txbxContent>
              </v:textbox>
            </v:rect>
            <v:rect id="_x0000_s2069" style="position:absolute;left:5887;top:3231;width:1509;height:1051" stroked="f">
              <v:textbox>
                <w:txbxContent>
                  <w:p w14:paraId="4876A9AE" w14:textId="77777777" w:rsidR="00610F2B" w:rsidRPr="005A0C9D" w:rsidRDefault="00610F2B" w:rsidP="005A0C9D">
                    <w:pPr>
                      <w:spacing w:after="0" w:line="240" w:lineRule="auto"/>
                      <w:jc w:val="center"/>
                      <w:rPr>
                        <w:rFonts w:ascii="Sylfaen" w:eastAsia="Times New Roman" w:hAnsi="Sylfaen"/>
                        <w:sz w:val="10"/>
                        <w:szCs w:val="10"/>
                      </w:rPr>
                    </w:pPr>
                    <w:r w:rsidRPr="005A0C9D">
                      <w:rPr>
                        <w:rFonts w:ascii="Sylfaen" w:hAnsi="Sylfaen"/>
                        <w:color w:val="272727"/>
                        <w:sz w:val="10"/>
                        <w:szCs w:val="10"/>
                      </w:rPr>
                      <w:t>Մաքսային ներկայացուցիչների ընդհանուր ռեեստրից տեղեկությունների հանում</w:t>
                    </w:r>
                  </w:p>
                  <w:p w14:paraId="0B5849A9" w14:textId="77777777" w:rsidR="00610F2B" w:rsidRPr="005A0C9D" w:rsidRDefault="00610F2B" w:rsidP="005A0C9D">
                    <w:pPr>
                      <w:spacing w:after="0" w:line="240" w:lineRule="auto"/>
                      <w:jc w:val="center"/>
                      <w:rPr>
                        <w:rFonts w:ascii="Sylfaen" w:hAnsi="Sylfaen"/>
                        <w:sz w:val="10"/>
                        <w:szCs w:val="10"/>
                      </w:rPr>
                    </w:pPr>
                    <w:r w:rsidRPr="005A0C9D">
                      <w:rPr>
                        <w:rFonts w:ascii="Sylfaen" w:hAnsi="Sylfaen"/>
                        <w:color w:val="272727"/>
                        <w:sz w:val="10"/>
                        <w:szCs w:val="10"/>
                      </w:rPr>
                      <w:t>(P.CC.05.</w:t>
                    </w:r>
                    <w:smartTag w:uri="urn:schemas-microsoft-com:office:smarttags" w:element="stockticker">
                      <w:r w:rsidRPr="005A0C9D">
                        <w:rPr>
                          <w:rFonts w:ascii="Sylfaen" w:hAnsi="Sylfaen"/>
                          <w:color w:val="272727"/>
                          <w:sz w:val="10"/>
                          <w:szCs w:val="10"/>
                        </w:rPr>
                        <w:t>PRC</w:t>
                      </w:r>
                    </w:smartTag>
                    <w:r w:rsidRPr="005A0C9D">
                      <w:rPr>
                        <w:rFonts w:ascii="Sylfaen" w:hAnsi="Sylfaen"/>
                        <w:color w:val="272727"/>
                        <w:sz w:val="10"/>
                        <w:szCs w:val="10"/>
                      </w:rPr>
                      <w:t>.003)</w:t>
                    </w:r>
                  </w:p>
                </w:txbxContent>
              </v:textbox>
            </v:rect>
            <v:rect id="_x0000_s2070" style="position:absolute;left:7320;top:3179;width:1754;height:1196" stroked="f">
              <v:textbox>
                <w:txbxContent>
                  <w:p w14:paraId="2CA53E54" w14:textId="77777777" w:rsidR="00610F2B" w:rsidRPr="005A0C9D" w:rsidRDefault="00610F2B" w:rsidP="005A0C9D">
                    <w:pPr>
                      <w:spacing w:after="0" w:line="240" w:lineRule="auto"/>
                      <w:jc w:val="center"/>
                      <w:rPr>
                        <w:rFonts w:ascii="Sylfaen" w:hAnsi="Sylfaen"/>
                        <w:sz w:val="10"/>
                        <w:szCs w:val="10"/>
                      </w:rPr>
                    </w:pPr>
                    <w:r w:rsidRPr="005A0C9D">
                      <w:rPr>
                        <w:rFonts w:ascii="Sylfaen" w:hAnsi="Sylfaen"/>
                        <w:color w:val="272727"/>
                        <w:sz w:val="10"/>
                        <w:szCs w:val="10"/>
                      </w:rPr>
                      <w:t>Մաքսային ներկայացուցիչների ընդհանուր ռեեստրից իրավաբանական անձին հանելու վերաբերյալ որոշման չեղարկում (P.CC.05.</w:t>
                    </w:r>
                    <w:smartTag w:uri="urn:schemas-microsoft-com:office:smarttags" w:element="stockticker">
                      <w:r w:rsidRPr="005A0C9D">
                        <w:rPr>
                          <w:rFonts w:ascii="Sylfaen" w:hAnsi="Sylfaen"/>
                          <w:color w:val="272727"/>
                          <w:sz w:val="10"/>
                          <w:szCs w:val="10"/>
                        </w:rPr>
                        <w:t>PRC</w:t>
                      </w:r>
                    </w:smartTag>
                    <w:r w:rsidRPr="005A0C9D">
                      <w:rPr>
                        <w:rFonts w:ascii="Sylfaen" w:hAnsi="Sylfaen"/>
                        <w:color w:val="272727"/>
                        <w:sz w:val="10"/>
                        <w:szCs w:val="10"/>
                      </w:rPr>
                      <w:t>.008)</w:t>
                    </w:r>
                  </w:p>
                </w:txbxContent>
              </v:textbox>
            </v:rect>
            <v:rect id="_x0000_s2071" style="position:absolute;left:1227;top:5209;width:2492;height:914" stroked="f">
              <v:textbox>
                <w:txbxContent>
                  <w:p w14:paraId="06344CFD"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szCs w:val="14"/>
                      </w:rPr>
                      <w:t>Անդամ պետության լիազորված մարմին (Р.СС.05.АСТ.001)</w:t>
                    </w:r>
                  </w:p>
                </w:txbxContent>
              </v:textbox>
            </v:rect>
            <v:rect id="_x0000_s2072" style="position:absolute;left:3778;top:4946;width:4456;height:676" stroked="f">
              <v:textbox>
                <w:txbxContent>
                  <w:p w14:paraId="2DCA8A38" w14:textId="77777777" w:rsidR="00610F2B" w:rsidRPr="00252E53" w:rsidRDefault="00610F2B" w:rsidP="00252E53">
                    <w:pPr>
                      <w:spacing w:after="0" w:line="240" w:lineRule="auto"/>
                      <w:jc w:val="center"/>
                      <w:rPr>
                        <w:rFonts w:ascii="Sylfaen" w:eastAsia="Times New Roman" w:hAnsi="Sylfaen"/>
                        <w:sz w:val="10"/>
                        <w:szCs w:val="14"/>
                      </w:rPr>
                    </w:pPr>
                    <w:r w:rsidRPr="00252E53">
                      <w:rPr>
                        <w:rFonts w:ascii="Sylfaen" w:hAnsi="Sylfaen"/>
                        <w:sz w:val="10"/>
                        <w:szCs w:val="14"/>
                      </w:rPr>
                      <w:t>Անդամ պետությունների լիազորված մարմիններին մաքսային ներկայացուցիչների ընդհանուր ռեեստրում պարունակվող տեղեկությունների ներկայացման ընթացակարգեր (P.CC.05.</w:t>
                    </w:r>
                    <w:smartTag w:uri="urn:schemas-microsoft-com:office:smarttags" w:element="stockticker">
                      <w:r w:rsidRPr="00252E53">
                        <w:rPr>
                          <w:rFonts w:ascii="Sylfaen" w:hAnsi="Sylfaen"/>
                          <w:sz w:val="10"/>
                          <w:szCs w:val="14"/>
                        </w:rPr>
                        <w:t>PGR</w:t>
                      </w:r>
                    </w:smartTag>
                    <w:r w:rsidRPr="00252E53">
                      <w:rPr>
                        <w:rFonts w:ascii="Sylfaen" w:hAnsi="Sylfaen"/>
                        <w:sz w:val="10"/>
                        <w:szCs w:val="14"/>
                      </w:rPr>
                      <w:t>.002)</w:t>
                    </w:r>
                  </w:p>
                </w:txbxContent>
              </v:textbox>
            </v:rect>
            <v:rect id="_x0000_s2073" style="position:absolute;left:2981;top:6489;width:1890;height:1325" stroked="f">
              <v:textbox>
                <w:txbxContent>
                  <w:p w14:paraId="06B1CD3F" w14:textId="77777777" w:rsidR="00610F2B" w:rsidRPr="004D57FF" w:rsidRDefault="00610F2B" w:rsidP="00252E53">
                    <w:pPr>
                      <w:spacing w:after="0" w:line="240" w:lineRule="auto"/>
                      <w:jc w:val="center"/>
                      <w:rPr>
                        <w:rFonts w:ascii="Sylfaen" w:hAnsi="Sylfaen"/>
                        <w:sz w:val="14"/>
                        <w:szCs w:val="14"/>
                      </w:rPr>
                    </w:pPr>
                    <w:r w:rsidRPr="00252E53">
                      <w:rPr>
                        <w:rFonts w:ascii="Sylfaen" w:hAnsi="Sylfaen"/>
                        <w:color w:val="272727"/>
                        <w:sz w:val="12"/>
                        <w:szCs w:val="14"/>
                      </w:rPr>
                      <w:t xml:space="preserve">Մաքսային ներկայացուցիչների ընդհանուր ռեեստրի թարմացման ամսաթվի և ժամի մասին տեղեկատվության ստացում </w:t>
                    </w:r>
                    <w:r w:rsidRPr="004D57FF">
                      <w:rPr>
                        <w:rFonts w:ascii="Sylfaen" w:hAnsi="Sylfaen"/>
                        <w:color w:val="272727"/>
                        <w:sz w:val="14"/>
                        <w:szCs w:val="14"/>
                      </w:rPr>
                      <w:t>(P.CC.05.</w:t>
                    </w:r>
                    <w:smartTag w:uri="urn:schemas-microsoft-com:office:smarttags" w:element="stockticker">
                      <w:r w:rsidRPr="004D57FF">
                        <w:rPr>
                          <w:rFonts w:ascii="Sylfaen" w:hAnsi="Sylfaen"/>
                          <w:color w:val="272727"/>
                          <w:sz w:val="14"/>
                          <w:szCs w:val="14"/>
                        </w:rPr>
                        <w:t>PRC</w:t>
                      </w:r>
                    </w:smartTag>
                    <w:r w:rsidRPr="004D57FF">
                      <w:rPr>
                        <w:rFonts w:ascii="Sylfaen" w:hAnsi="Sylfaen"/>
                        <w:color w:val="272727"/>
                        <w:sz w:val="14"/>
                        <w:szCs w:val="14"/>
                      </w:rPr>
                      <w:t>.004)</w:t>
                    </w:r>
                  </w:p>
                </w:txbxContent>
              </v:textbox>
            </v:rect>
            <v:rect id="_x0000_s2074" style="position:absolute;left:5137;top:6546;width:1473;height:1443" stroked="f">
              <v:textbox>
                <w:txbxContent>
                  <w:p w14:paraId="3600587B"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szCs w:val="14"/>
                      </w:rPr>
                      <w:t>Մաքսային ներկայացուցիչների ընդհանուր ռեեստրից տեղեկությունների ստացում (P.CC.05.</w:t>
                    </w:r>
                    <w:smartTag w:uri="urn:schemas-microsoft-com:office:smarttags" w:element="stockticker">
                      <w:r w:rsidRPr="00252E53">
                        <w:rPr>
                          <w:rFonts w:ascii="Sylfaen" w:hAnsi="Sylfaen"/>
                          <w:color w:val="272727"/>
                          <w:sz w:val="12"/>
                          <w:szCs w:val="14"/>
                        </w:rPr>
                        <w:t>PRC</w:t>
                      </w:r>
                    </w:smartTag>
                    <w:r w:rsidRPr="00252E53">
                      <w:rPr>
                        <w:rFonts w:ascii="Sylfaen" w:hAnsi="Sylfaen"/>
                        <w:color w:val="272727"/>
                        <w:sz w:val="12"/>
                        <w:szCs w:val="14"/>
                      </w:rPr>
                      <w:t>.005)</w:t>
                    </w:r>
                  </w:p>
                </w:txbxContent>
              </v:textbox>
            </v:rect>
            <v:rect id="_x0000_s2075" style="position:absolute;left:7083;top:6546;width:1638;height:1354" stroked="f">
              <v:textbox>
                <w:txbxContent>
                  <w:p w14:paraId="69C16278" w14:textId="77777777" w:rsidR="00610F2B" w:rsidRPr="00252E53" w:rsidRDefault="00610F2B" w:rsidP="00252E53">
                    <w:pPr>
                      <w:spacing w:after="0" w:line="240" w:lineRule="auto"/>
                      <w:jc w:val="center"/>
                      <w:rPr>
                        <w:rFonts w:ascii="Sylfaen" w:hAnsi="Sylfaen"/>
                        <w:sz w:val="10"/>
                        <w:szCs w:val="10"/>
                      </w:rPr>
                    </w:pPr>
                    <w:r w:rsidRPr="00252E53">
                      <w:rPr>
                        <w:rFonts w:ascii="Sylfaen" w:hAnsi="Sylfaen"/>
                        <w:color w:val="272727"/>
                        <w:sz w:val="10"/>
                        <w:szCs w:val="10"/>
                      </w:rPr>
                      <w:t>Մաքսային ներկայացուցիչների ընդհանուր ռեեստրում կատարված փոփոխությունների մասին տեղեկատվության ստացում (Р.СС.05.РRС.006)</w:t>
                    </w:r>
                  </w:p>
                </w:txbxContent>
              </v:textbox>
            </v:rect>
            <v:rect id="_x0000_s2076" style="position:absolute;left:1315;top:8915;width:2254;height:602" stroked="f">
              <v:textbox>
                <w:txbxContent>
                  <w:p w14:paraId="7985944C" w14:textId="77777777" w:rsidR="00610F2B" w:rsidRPr="004D57FF" w:rsidRDefault="00610F2B" w:rsidP="00252E53">
                    <w:pPr>
                      <w:spacing w:after="0" w:line="240" w:lineRule="auto"/>
                      <w:jc w:val="center"/>
                      <w:rPr>
                        <w:rFonts w:ascii="Sylfaen" w:hAnsi="Sylfaen"/>
                        <w:sz w:val="14"/>
                        <w:szCs w:val="14"/>
                      </w:rPr>
                    </w:pPr>
                    <w:r w:rsidRPr="004D57FF">
                      <w:rPr>
                        <w:rFonts w:ascii="Sylfaen" w:hAnsi="Sylfaen"/>
                        <w:color w:val="272727"/>
                        <w:sz w:val="14"/>
                        <w:szCs w:val="14"/>
                      </w:rPr>
                      <w:t>Շահագրգիռ անձ (Р.СС.05.АСТ.002)</w:t>
                    </w:r>
                  </w:p>
                </w:txbxContent>
              </v:textbox>
            </v:rect>
            <v:rect id="_x0000_s2077" style="position:absolute;left:4306;top:8649;width:2846;height:945" stroked="f">
              <v:textbox>
                <w:txbxContent>
                  <w:p w14:paraId="052CF055"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sz w:val="12"/>
                        <w:szCs w:val="14"/>
                      </w:rPr>
                      <w:t xml:space="preserve">Շահագրգիռ անձանց մաքսային ներկայացուցիչների ընդհանուր ռեեստրում պարունակվող տեղեկությունների ներկայացման ընթացակարգեր </w:t>
                    </w:r>
                    <w:r w:rsidRPr="00252E53">
                      <w:rPr>
                        <w:rFonts w:ascii="Sylfaen" w:hAnsi="Sylfaen"/>
                        <w:color w:val="272727"/>
                        <w:sz w:val="12"/>
                        <w:szCs w:val="14"/>
                      </w:rPr>
                      <w:t>(P.CC.05.</w:t>
                    </w:r>
                    <w:smartTag w:uri="urn:schemas-microsoft-com:office:smarttags" w:element="stockticker">
                      <w:r w:rsidRPr="00252E53">
                        <w:rPr>
                          <w:rFonts w:ascii="Sylfaen" w:hAnsi="Sylfaen"/>
                          <w:color w:val="272727"/>
                          <w:sz w:val="12"/>
                          <w:szCs w:val="14"/>
                        </w:rPr>
                        <w:t>PGR</w:t>
                      </w:r>
                    </w:smartTag>
                    <w:r w:rsidRPr="00252E53">
                      <w:rPr>
                        <w:rFonts w:ascii="Sylfaen" w:hAnsi="Sylfaen"/>
                        <w:color w:val="272727"/>
                        <w:sz w:val="12"/>
                        <w:szCs w:val="14"/>
                      </w:rPr>
                      <w:t>.003)</w:t>
                    </w:r>
                  </w:p>
                </w:txbxContent>
              </v:textbox>
            </v:rect>
            <v:rect id="_x0000_s2078" style="position:absolute;left:9491;top:5321;width:1353;height:652" stroked="f">
              <v:textbox>
                <w:txbxContent>
                  <w:p w14:paraId="06767FFC" w14:textId="77777777" w:rsidR="00610F2B" w:rsidRPr="004D57FF" w:rsidRDefault="00610F2B" w:rsidP="00252E53">
                    <w:pPr>
                      <w:spacing w:after="0" w:line="240" w:lineRule="auto"/>
                      <w:jc w:val="center"/>
                      <w:rPr>
                        <w:rFonts w:ascii="Sylfaen" w:eastAsia="Times New Roman" w:hAnsi="Sylfaen"/>
                        <w:sz w:val="14"/>
                        <w:szCs w:val="14"/>
                      </w:rPr>
                    </w:pPr>
                    <w:r w:rsidRPr="004D57FF">
                      <w:rPr>
                        <w:rFonts w:ascii="Sylfaen" w:hAnsi="Sylfaen"/>
                        <w:color w:val="272727"/>
                        <w:sz w:val="14"/>
                        <w:szCs w:val="14"/>
                      </w:rPr>
                      <w:t>Հանձնաժողով</w:t>
                    </w:r>
                  </w:p>
                  <w:p w14:paraId="0B18A6D7" w14:textId="77777777" w:rsidR="00610F2B" w:rsidRPr="004D57FF" w:rsidRDefault="00610F2B" w:rsidP="00252E53">
                    <w:pPr>
                      <w:spacing w:after="0" w:line="240" w:lineRule="auto"/>
                      <w:jc w:val="center"/>
                      <w:rPr>
                        <w:rFonts w:ascii="Sylfaen" w:hAnsi="Sylfaen"/>
                        <w:sz w:val="14"/>
                        <w:szCs w:val="14"/>
                      </w:rPr>
                    </w:pPr>
                    <w:r w:rsidRPr="004D57FF">
                      <w:rPr>
                        <w:rFonts w:ascii="Sylfaen" w:hAnsi="Sylfaen"/>
                        <w:color w:val="272727"/>
                        <w:sz w:val="14"/>
                        <w:szCs w:val="14"/>
                      </w:rPr>
                      <w:t>(P.ACT.001)</w:t>
                    </w:r>
                  </w:p>
                </w:txbxContent>
              </v:textbox>
            </v:rect>
            <v:rect id="_x0000_s2080" style="position:absolute;left:3634;top:1720;width:4443;height:559" stroked="f">
              <v:textbox>
                <w:txbxContent>
                  <w:p w14:paraId="675EA4E3" w14:textId="77777777" w:rsidR="00610F2B" w:rsidRPr="004D57FF" w:rsidRDefault="00610F2B" w:rsidP="005A0C9D">
                    <w:pPr>
                      <w:spacing w:after="0" w:line="240" w:lineRule="auto"/>
                      <w:jc w:val="center"/>
                      <w:rPr>
                        <w:rFonts w:ascii="Sylfaen" w:hAnsi="Sylfaen"/>
                        <w:sz w:val="14"/>
                        <w:szCs w:val="14"/>
                      </w:rPr>
                    </w:pPr>
                    <w:r w:rsidRPr="004D57FF">
                      <w:rPr>
                        <w:rFonts w:ascii="Sylfaen" w:hAnsi="Sylfaen"/>
                        <w:sz w:val="14"/>
                        <w:szCs w:val="14"/>
                      </w:rPr>
                      <w:t>Մաքսային ներկայացուցիչների ընդհանուր ռեեստրի ձևավորման և վարման ընթացակարգեր (P.CC.05.</w:t>
                    </w:r>
                    <w:smartTag w:uri="urn:schemas-microsoft-com:office:smarttags" w:element="stockticker">
                      <w:r w:rsidRPr="004D57FF">
                        <w:rPr>
                          <w:rFonts w:ascii="Sylfaen" w:hAnsi="Sylfaen"/>
                          <w:sz w:val="14"/>
                          <w:szCs w:val="14"/>
                        </w:rPr>
                        <w:t>PGR</w:t>
                      </w:r>
                    </w:smartTag>
                    <w:r w:rsidRPr="004D57FF">
                      <w:rPr>
                        <w:rFonts w:ascii="Sylfaen" w:hAnsi="Sylfaen"/>
                        <w:sz w:val="14"/>
                        <w:szCs w:val="14"/>
                      </w:rPr>
                      <w:t>.001)</w:t>
                    </w:r>
                  </w:p>
                </w:txbxContent>
              </v:textbox>
            </v:rect>
          </v:group>
        </w:pict>
      </w:r>
      <w:r>
        <w:rPr>
          <w:rFonts w:ascii="Sylfaen" w:hAnsi="Sylfaen"/>
          <w:noProof/>
          <w:sz w:val="24"/>
          <w:szCs w:val="24"/>
          <w:lang w:val="en-US" w:eastAsia="en-US" w:bidi="ar-SA"/>
        </w:rPr>
        <w:pict w14:anchorId="115A7E1F">
          <v:rect id="_x0000_s2079" style="position:absolute;left:0;text-align:left;margin-left:163.05pt;margin-top:447pt;width:123.65pt;height:53.7pt;z-index:251713536" stroked="f">
            <v:textbox>
              <w:txbxContent>
                <w:p w14:paraId="569253B2"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szCs w:val="14"/>
                    </w:rPr>
                    <w:t>Միության տեղեկատվական պորտալի միջոցով մաքսային ներկայացուցիչների ընդհանուր ռեեստրից տեղեկությունների ստացում (P.CC.05.</w:t>
                  </w:r>
                  <w:smartTag w:uri="urn:schemas-microsoft-com:office:smarttags" w:element="stockticker">
                    <w:r w:rsidRPr="00252E53">
                      <w:rPr>
                        <w:rFonts w:ascii="Sylfaen" w:hAnsi="Sylfaen"/>
                        <w:color w:val="272727"/>
                        <w:sz w:val="12"/>
                        <w:szCs w:val="14"/>
                      </w:rPr>
                      <w:t>PRC</w:t>
                    </w:r>
                  </w:smartTag>
                  <w:r w:rsidRPr="00252E53">
                    <w:rPr>
                      <w:rFonts w:ascii="Sylfaen" w:hAnsi="Sylfaen"/>
                      <w:color w:val="272727"/>
                      <w:sz w:val="12"/>
                      <w:szCs w:val="14"/>
                    </w:rPr>
                    <w:t>.007)</w:t>
                  </w:r>
                </w:p>
              </w:txbxContent>
            </v:textbox>
          </v:rect>
        </w:pict>
      </w:r>
      <w:r w:rsidR="00407DA7" w:rsidRPr="0049443E">
        <w:rPr>
          <w:rFonts w:ascii="Sylfaen" w:hAnsi="Sylfaen"/>
          <w:noProof/>
          <w:sz w:val="24"/>
          <w:szCs w:val="24"/>
          <w:lang w:val="en-US" w:eastAsia="en-US" w:bidi="ar-SA"/>
        </w:rPr>
        <w:drawing>
          <wp:inline distT="0" distB="0" distL="0" distR="0" wp14:anchorId="57A51F43" wp14:editId="74AD296C">
            <wp:extent cx="5940425" cy="6227445"/>
            <wp:effectExtent l="0" t="0" r="317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stretch>
                      <a:fillRect/>
                    </a:stretch>
                  </pic:blipFill>
                  <pic:spPr>
                    <a:xfrm>
                      <a:off x="0" y="0"/>
                      <a:ext cx="5940425" cy="6227445"/>
                    </a:xfrm>
                    <a:prstGeom prst="rect">
                      <a:avLst/>
                    </a:prstGeom>
                  </pic:spPr>
                </pic:pic>
              </a:graphicData>
            </a:graphic>
          </wp:inline>
        </w:drawing>
      </w:r>
    </w:p>
    <w:p w14:paraId="26D54046" w14:textId="77777777" w:rsidR="00407DA7" w:rsidRPr="0049443E" w:rsidRDefault="00407DA7" w:rsidP="002B3851">
      <w:pPr>
        <w:pStyle w:val="ab"/>
      </w:pPr>
      <w:bookmarkStart w:id="27" w:name="_Ref363494350"/>
      <w:bookmarkStart w:id="28" w:name="_Toc375908853"/>
      <w:r w:rsidRPr="0049443E">
        <w:t>Նկ</w:t>
      </w:r>
      <w:bookmarkEnd w:id="27"/>
      <w:r w:rsidR="008B5A64" w:rsidRPr="008A75B5">
        <w:t>.</w:t>
      </w:r>
      <w:r w:rsidRPr="0049443E">
        <w:rPr>
          <w:rFonts w:cs="Sylfaen"/>
        </w:rPr>
        <w:t xml:space="preserve"> 1. Ընդհանուր գործընթացի կառուցվածքը</w:t>
      </w:r>
      <w:bookmarkEnd w:id="28"/>
    </w:p>
    <w:p w14:paraId="5E0F96E4" w14:textId="77777777" w:rsidR="00407DA7" w:rsidRPr="0049443E" w:rsidRDefault="00407DA7" w:rsidP="002B3851">
      <w:pPr>
        <w:pStyle w:val="a6"/>
        <w:widowControl w:val="0"/>
        <w:spacing w:after="160"/>
        <w:rPr>
          <w:rFonts w:ascii="Sylfaen" w:hAnsi="Sylfaen"/>
          <w:sz w:val="24"/>
        </w:rPr>
      </w:pPr>
    </w:p>
    <w:p w14:paraId="171CA463"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29" w:name="_Toc369271005"/>
      <w:bookmarkStart w:id="30" w:name="_Toc351924591"/>
      <w:r w:rsidRPr="0049443E">
        <w:rPr>
          <w:rFonts w:ascii="Sylfaen" w:hAnsi="Sylfaen"/>
          <w:noProof/>
          <w:sz w:val="24"/>
        </w:rPr>
        <w:t>13.</w:t>
      </w:r>
      <w:r w:rsidR="002B3851">
        <w:rPr>
          <w:rFonts w:ascii="Sylfaen" w:hAnsi="Sylfaen"/>
          <w:noProof/>
          <w:sz w:val="24"/>
        </w:rPr>
        <w:tab/>
      </w:r>
      <w:r w:rsidRPr="0049443E">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bookmarkEnd w:id="29"/>
      <w:r w:rsidRPr="0049443E">
        <w:rPr>
          <w:rFonts w:ascii="Sylfaen" w:hAnsi="Sylfaen"/>
          <w:noProof/>
          <w:sz w:val="24"/>
        </w:rPr>
        <w:t>։</w:t>
      </w:r>
    </w:p>
    <w:p w14:paraId="40DB3199" w14:textId="77777777" w:rsidR="00407DA7" w:rsidRPr="0049443E" w:rsidRDefault="00407DA7" w:rsidP="002B3851">
      <w:pPr>
        <w:pStyle w:val="af1"/>
        <w:widowControl w:val="0"/>
        <w:tabs>
          <w:tab w:val="left" w:pos="1134"/>
        </w:tabs>
        <w:spacing w:after="160"/>
        <w:ind w:firstLine="567"/>
        <w:rPr>
          <w:rStyle w:val="af"/>
          <w:rFonts w:ascii="Sylfaen" w:eastAsiaTheme="minorEastAsia" w:hAnsi="Sylfaen"/>
          <w:sz w:val="24"/>
        </w:rPr>
      </w:pPr>
      <w:bookmarkStart w:id="31" w:name="_Toc369271006"/>
      <w:r w:rsidRPr="0049443E">
        <w:rPr>
          <w:rFonts w:ascii="Sylfaen" w:hAnsi="Sylfaen"/>
          <w:noProof/>
          <w:sz w:val="24"/>
        </w:rPr>
        <w:t>14.</w:t>
      </w:r>
      <w:r w:rsidR="002B3851">
        <w:rPr>
          <w:rFonts w:ascii="Sylfaen" w:hAnsi="Sylfaen"/>
          <w:noProof/>
          <w:sz w:val="24"/>
        </w:rPr>
        <w:tab/>
      </w:r>
      <w:r w:rsidRPr="0049443E">
        <w:rPr>
          <w:rFonts w:ascii="Sylfaen" w:hAnsi="Sylfaen"/>
          <w:noProof/>
          <w:sz w:val="24"/>
        </w:rPr>
        <w:t>Ընթացակարգերի յուրաքանչյուր խմբի համար բերվում է ընդհանուր գործընթացի ընթացակարգերի միջ</w:t>
      </w:r>
      <w:r w:rsidR="0049443E">
        <w:rPr>
          <w:rFonts w:ascii="Sylfaen" w:hAnsi="Sylfaen"/>
          <w:noProof/>
          <w:sz w:val="24"/>
        </w:rPr>
        <w:t>եւ</w:t>
      </w:r>
      <w:r w:rsidRPr="0049443E">
        <w:rPr>
          <w:rFonts w:ascii="Sylfaen" w:hAnsi="Sylfaen"/>
          <w:noProof/>
          <w:sz w:val="24"/>
        </w:rPr>
        <w:t xml:space="preserve"> առկա կապերը </w:t>
      </w:r>
      <w:r w:rsidR="0049443E">
        <w:rPr>
          <w:rFonts w:ascii="Sylfaen" w:hAnsi="Sylfaen"/>
          <w:noProof/>
          <w:sz w:val="24"/>
        </w:rPr>
        <w:t>եւ</w:t>
      </w:r>
      <w:r w:rsidRPr="0049443E">
        <w:rPr>
          <w:rFonts w:ascii="Sylfaen" w:hAnsi="Sylfaen"/>
          <w:noProof/>
          <w:sz w:val="24"/>
        </w:rPr>
        <w:t xml:space="preserve"> դրանց կատարման կարգն </w:t>
      </w:r>
      <w:r w:rsidRPr="0049443E">
        <w:rPr>
          <w:rFonts w:ascii="Sylfaen" w:hAnsi="Sylfaen"/>
          <w:noProof/>
          <w:sz w:val="24"/>
        </w:rPr>
        <w:lastRenderedPageBreak/>
        <w:t xml:space="preserve">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49443E">
        <w:rPr>
          <w:rFonts w:ascii="Sylfaen" w:hAnsi="Sylfaen"/>
          <w:noProof/>
          <w:sz w:val="24"/>
        </w:rPr>
        <w:t>եւ</w:t>
      </w:r>
      <w:r w:rsidRPr="0049443E">
        <w:rPr>
          <w:rFonts w:ascii="Sylfaen" w:hAnsi="Sylfaen"/>
          <w:noProof/>
          <w:sz w:val="24"/>
        </w:rPr>
        <w:t xml:space="preserve"> ապահովված է տեքստային նկարագրությամբ։</w:t>
      </w:r>
      <w:bookmarkEnd w:id="31"/>
      <w:r w:rsidRPr="0049443E">
        <w:rPr>
          <w:rStyle w:val="af"/>
          <w:rFonts w:ascii="Sylfaen" w:eastAsiaTheme="minorEastAsia" w:hAnsi="Sylfaen"/>
          <w:sz w:val="24"/>
        </w:rPr>
        <w:t xml:space="preserve"> </w:t>
      </w:r>
    </w:p>
    <w:p w14:paraId="340A86EF" w14:textId="77777777" w:rsidR="00407DA7" w:rsidRPr="0049443E" w:rsidRDefault="00407DA7" w:rsidP="002B3851">
      <w:pPr>
        <w:pStyle w:val="af1"/>
        <w:widowControl w:val="0"/>
        <w:spacing w:after="160"/>
        <w:rPr>
          <w:rFonts w:ascii="Sylfaen" w:hAnsi="Sylfaen"/>
          <w:sz w:val="24"/>
        </w:rPr>
      </w:pPr>
    </w:p>
    <w:p w14:paraId="12E75C30"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bookmarkStart w:id="32" w:name="_Toc351924584"/>
      <w:bookmarkEnd w:id="30"/>
      <w:r w:rsidRPr="0049443E">
        <w:rPr>
          <w:rFonts w:ascii="Sylfaen" w:hAnsi="Sylfaen"/>
          <w:sz w:val="24"/>
          <w:szCs w:val="24"/>
        </w:rPr>
        <w:t>4. 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ավորման </w:t>
      </w:r>
      <w:r w:rsidR="0049443E">
        <w:rPr>
          <w:rFonts w:ascii="Sylfaen" w:hAnsi="Sylfaen"/>
          <w:sz w:val="24"/>
          <w:szCs w:val="24"/>
        </w:rPr>
        <w:t>եւ</w:t>
      </w:r>
      <w:r w:rsidRPr="0049443E">
        <w:rPr>
          <w:rFonts w:ascii="Sylfaen" w:hAnsi="Sylfaen"/>
          <w:sz w:val="24"/>
          <w:szCs w:val="24"/>
        </w:rPr>
        <w:t xml:space="preserve"> </w:t>
      </w:r>
      <w:r w:rsidR="002B3851">
        <w:rPr>
          <w:rFonts w:ascii="Sylfaen" w:hAnsi="Sylfaen"/>
          <w:sz w:val="24"/>
          <w:szCs w:val="24"/>
        </w:rPr>
        <w:br/>
      </w:r>
      <w:r w:rsidRPr="0049443E">
        <w:rPr>
          <w:rFonts w:ascii="Sylfaen" w:hAnsi="Sylfaen"/>
          <w:sz w:val="24"/>
          <w:szCs w:val="24"/>
        </w:rPr>
        <w:t xml:space="preserve">վարման ընթացակարգերի խումբը </w:t>
      </w:r>
    </w:p>
    <w:p w14:paraId="50C85D5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15.</w:t>
      </w:r>
      <w:r w:rsidR="002B3851">
        <w:rPr>
          <w:rFonts w:ascii="Sylfaen" w:hAnsi="Sylfaen"/>
          <w:noProof/>
          <w:sz w:val="24"/>
        </w:rPr>
        <w:tab/>
      </w:r>
      <w:r w:rsidRPr="0049443E">
        <w:rPr>
          <w:rFonts w:ascii="Sylfaen" w:hAnsi="Sylfaen"/>
          <w:noProof/>
          <w:sz w:val="24"/>
        </w:rPr>
        <w:t>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ընթացակարգերի կատարումն սկսվում է</w:t>
      </w:r>
      <w:bookmarkStart w:id="33" w:name="_Hlk167897853"/>
      <w:r w:rsidRPr="0049443E">
        <w:rPr>
          <w:rFonts w:ascii="Sylfaen" w:hAnsi="Sylfaen"/>
          <w:noProof/>
          <w:sz w:val="24"/>
        </w:rPr>
        <w:t xml:space="preserve"> ազգային ռեեստրում պարունակվող տեղեկությունները փոփոխելու մասին տեղեկատվությունն անդամ պետության լիազորված մարմնի կողմից ստանալու պահից (</w:t>
      </w:r>
      <w:bookmarkStart w:id="34" w:name="_Hlk167897950"/>
      <w:r w:rsidRPr="0049443E">
        <w:rPr>
          <w:rFonts w:ascii="Sylfaen" w:hAnsi="Sylfaen"/>
          <w:noProof/>
          <w:sz w:val="24"/>
        </w:rPr>
        <w:t>իրավաբանական անձի ընդգրկում ազգային ռեեստրում կամ հանում ազգային ռեեստրից, իրավաբանական անձի վերաբերյալ տեղեկությունների փոփոխում, այդ թվում՝ մաքսային գործի բնագավառում իրավաբանական անձի գործունեության կասեցում (վերսկսում), ազգային ռեեստրից իրավաբանական անձին հանելու մասին որոշման չեղարկում</w:t>
      </w:r>
      <w:bookmarkEnd w:id="34"/>
      <w:r w:rsidRPr="0049443E">
        <w:rPr>
          <w:rFonts w:ascii="Sylfaen" w:hAnsi="Sylfaen"/>
          <w:noProof/>
          <w:sz w:val="24"/>
        </w:rPr>
        <w:t>)</w:t>
      </w:r>
      <w:bookmarkEnd w:id="33"/>
      <w:r w:rsidRPr="0049443E">
        <w:rPr>
          <w:rFonts w:ascii="Sylfaen" w:hAnsi="Sylfaen"/>
          <w:noProof/>
          <w:sz w:val="24"/>
        </w:rPr>
        <w:t>։</w:t>
      </w:r>
    </w:p>
    <w:p w14:paraId="31B21D36"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Անդամ պետության լիազորված մարմնում ազգային ռեեստրը վարելիս այդ պետության օրենսդրության պահանջներին համապատասխան՝ ապահովվում է իրավաբանական անձին ազգային ռեեստրում ընդգրկելու մասին փաստաթղթերի գրանցման համարների եզակիությունը։</w:t>
      </w:r>
    </w:p>
    <w:p w14:paraId="19178074"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ընթացակարգերը կատարելիս անդամ պետության լիազորված մարմինը ազգային ռեեստրում փոփոխություններ կատարելու պահին ձ</w:t>
      </w:r>
      <w:r w:rsidR="0049443E">
        <w:rPr>
          <w:rFonts w:ascii="Sylfaen" w:hAnsi="Sylfaen"/>
          <w:noProof/>
          <w:sz w:val="24"/>
        </w:rPr>
        <w:t>եւ</w:t>
      </w:r>
      <w:r w:rsidRPr="0049443E">
        <w:rPr>
          <w:rFonts w:ascii="Sylfaen" w:hAnsi="Sylfaen"/>
          <w:noProof/>
          <w:sz w:val="24"/>
        </w:rPr>
        <w:t xml:space="preserve">ավորում </w:t>
      </w:r>
      <w:r w:rsidR="0049443E">
        <w:rPr>
          <w:rFonts w:ascii="Sylfaen" w:hAnsi="Sylfaen"/>
          <w:noProof/>
          <w:sz w:val="24"/>
        </w:rPr>
        <w:t>եւ</w:t>
      </w:r>
      <w:r w:rsidRPr="0049443E">
        <w:rPr>
          <w:rFonts w:ascii="Sylfaen" w:hAnsi="Sylfaen"/>
          <w:noProof/>
          <w:sz w:val="24"/>
        </w:rPr>
        <w:t xml:space="preserve"> Հանձնաժողով է ներկայացնում այդ փոփոխությունների մասին տեղեկություններ։ Նշված տեղեկությունները ներկայացնելն իրականացվում է Եվրասիական տնտեսական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ավորում, վարում </w:t>
      </w:r>
      <w:r w:rsidR="0049443E">
        <w:rPr>
          <w:rFonts w:ascii="Sylfaen" w:hAnsi="Sylfaen"/>
          <w:noProof/>
          <w:sz w:val="24"/>
        </w:rPr>
        <w:t>եւ</w:t>
      </w:r>
      <w:r w:rsidRPr="0049443E">
        <w:rPr>
          <w:rFonts w:ascii="Sylfaen" w:hAnsi="Sylfaen"/>
          <w:noProof/>
          <w:sz w:val="24"/>
        </w:rPr>
        <w:t xml:space="preserve"> օգտագործում» ընդհանուր գործընթացը Եվրասիական </w:t>
      </w:r>
      <w:r w:rsidRPr="0049443E">
        <w:rPr>
          <w:rFonts w:ascii="Sylfaen" w:hAnsi="Sylfaen"/>
          <w:noProof/>
          <w:sz w:val="24"/>
        </w:rPr>
        <w:lastRenderedPageBreak/>
        <w:t xml:space="preserve">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9443E">
        <w:rPr>
          <w:rFonts w:ascii="Sylfaen" w:hAnsi="Sylfaen"/>
          <w:noProof/>
          <w:sz w:val="24"/>
        </w:rPr>
        <w:t>եւ</w:t>
      </w:r>
      <w:r w:rsidRPr="0049443E">
        <w:rPr>
          <w:rFonts w:ascii="Sylfaen" w:hAnsi="Sylfaen"/>
          <w:noProof/>
          <w:sz w:val="24"/>
        </w:rPr>
        <w:t xml:space="preserve"> Եվրասիական տնտեսական հանձնաժողովի միջ</w:t>
      </w:r>
      <w:r w:rsidR="0049443E">
        <w:rPr>
          <w:rFonts w:ascii="Sylfaen" w:hAnsi="Sylfaen"/>
          <w:noProof/>
          <w:sz w:val="24"/>
        </w:rPr>
        <w:t>եւ</w:t>
      </w:r>
      <w:r w:rsidRPr="0049443E">
        <w:rPr>
          <w:rFonts w:ascii="Sylfaen" w:hAnsi="Sylfaen"/>
          <w:noProof/>
          <w:sz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49443E">
        <w:rPr>
          <w:rFonts w:ascii="Sylfaen" w:hAnsi="Sylfaen"/>
          <w:noProof/>
          <w:sz w:val="24"/>
        </w:rPr>
        <w:t>եւ</w:t>
      </w:r>
      <w:r w:rsidRPr="0049443E">
        <w:rPr>
          <w:rFonts w:ascii="Sylfaen" w:hAnsi="Sylfaen"/>
          <w:noProof/>
          <w:sz w:val="24"/>
        </w:rPr>
        <w:t xml:space="preserve">աչափը </w:t>
      </w:r>
      <w:r w:rsidR="0049443E">
        <w:rPr>
          <w:rFonts w:ascii="Sylfaen" w:hAnsi="Sylfaen"/>
          <w:noProof/>
          <w:sz w:val="24"/>
        </w:rPr>
        <w:t>եւ</w:t>
      </w:r>
      <w:r w:rsidRPr="0049443E">
        <w:rPr>
          <w:rFonts w:ascii="Sylfaen" w:hAnsi="Sylfaen"/>
          <w:noProof/>
          <w:sz w:val="24"/>
        </w:rPr>
        <w:t xml:space="preserve"> կառուցվածքը պետք է համապատասխանեն Եվրասիական տնտեսական հանձնաժողովի կոլեգիայի 2025</w:t>
      </w:r>
      <w:r w:rsidR="00252E53" w:rsidRPr="00252E53">
        <w:rPr>
          <w:rFonts w:ascii="Sylfaen" w:hAnsi="Sylfaen"/>
          <w:noProof/>
          <w:sz w:val="24"/>
        </w:rPr>
        <w:t> </w:t>
      </w:r>
      <w:r w:rsidRPr="0049443E">
        <w:rPr>
          <w:rFonts w:ascii="Sylfaen" w:hAnsi="Sylfaen"/>
          <w:noProof/>
          <w:sz w:val="24"/>
        </w:rPr>
        <w:t>թվականի փետրվարի 18-ի թիվ 16 որոշմամբ հաստատված՝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ավորում, վարում </w:t>
      </w:r>
      <w:r w:rsidR="0049443E">
        <w:rPr>
          <w:rFonts w:ascii="Sylfaen" w:hAnsi="Sylfaen"/>
          <w:noProof/>
          <w:sz w:val="24"/>
        </w:rPr>
        <w:t>եւ</w:t>
      </w:r>
      <w:r w:rsidRPr="0049443E">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9443E">
        <w:rPr>
          <w:rFonts w:ascii="Sylfaen" w:hAnsi="Sylfaen"/>
          <w:noProof/>
          <w:sz w:val="24"/>
        </w:rPr>
        <w:t>եւ</w:t>
      </w:r>
      <w:r w:rsidRPr="0049443E">
        <w:rPr>
          <w:rFonts w:ascii="Sylfaen" w:hAnsi="Sylfaen"/>
          <w:noProof/>
          <w:sz w:val="24"/>
        </w:rPr>
        <w:t xml:space="preserve"> տեղեկությունների ձ</w:t>
      </w:r>
      <w:r w:rsidR="0049443E">
        <w:rPr>
          <w:rFonts w:ascii="Sylfaen" w:hAnsi="Sylfaen"/>
          <w:noProof/>
          <w:sz w:val="24"/>
        </w:rPr>
        <w:t>եւ</w:t>
      </w:r>
      <w:r w:rsidRPr="0049443E">
        <w:rPr>
          <w:rFonts w:ascii="Sylfaen" w:hAnsi="Sylfaen"/>
          <w:noProof/>
          <w:sz w:val="24"/>
        </w:rPr>
        <w:t xml:space="preserve">աչափերի ու կառուցվածքների նկարագրությանը (այսուհետ՝ Էլեկտրոնային փաստաթղթերի </w:t>
      </w:r>
      <w:r w:rsidR="0049443E">
        <w:rPr>
          <w:rFonts w:ascii="Sylfaen" w:hAnsi="Sylfaen"/>
          <w:noProof/>
          <w:sz w:val="24"/>
        </w:rPr>
        <w:t>եւ</w:t>
      </w:r>
      <w:r w:rsidRPr="0049443E">
        <w:rPr>
          <w:rFonts w:ascii="Sylfaen" w:hAnsi="Sylfaen"/>
          <w:noProof/>
          <w:sz w:val="24"/>
        </w:rPr>
        <w:t xml:space="preserve"> տեղեկությունների ձ</w:t>
      </w:r>
      <w:r w:rsidR="0049443E">
        <w:rPr>
          <w:rFonts w:ascii="Sylfaen" w:hAnsi="Sylfaen"/>
          <w:noProof/>
          <w:sz w:val="24"/>
        </w:rPr>
        <w:t>եւ</w:t>
      </w:r>
      <w:r w:rsidRPr="0049443E">
        <w:rPr>
          <w:rFonts w:ascii="Sylfaen" w:hAnsi="Sylfaen"/>
          <w:noProof/>
          <w:sz w:val="24"/>
        </w:rPr>
        <w:t>աչափերի ու կառուցվածքների նկարագրություն)։</w:t>
      </w:r>
    </w:p>
    <w:p w14:paraId="35A7A1D5"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Իրավաբանական անձին ազգային ռեեստրում ընդգրկելիս կատարվում է «Մաքսային ներկայացուցիչների ընդհանուր ռեեստրում տեղեկությունների ներառում» ընթացակարգը (Р.СС.05.РRС.001)։</w:t>
      </w:r>
    </w:p>
    <w:p w14:paraId="7AF82AFD"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Ազգային ռեեստրում կատարված փոփոխությունների մասին տեղեկությունները փոխանցելիս (մաքսային ներկայացուցիչների ընդհանուր ռեեստրում իրավաբանական անձին ընդգրկելիս դրա մասին հայտագրված տեղեկությունների փոփոխման դեպքում կամ մաքսային գործի բնագավառում իրավաբանական անձի գործունեության կասեցման (վերսկսման) դեպքում) կատարվում է «Մաքսային ներկայացուցիչների ընդհանուր ռեեստրում պարունակվող տեղեկությունների փոփոխում» ընթացակարգը (Р.СС.05.РRС.002)։</w:t>
      </w:r>
    </w:p>
    <w:p w14:paraId="1D96181C"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Իրավաբանական անձին ազգային ռեեստրից հանելու մասին տեղեկությունները փոխանցելիս կատարվում է «Մաքսային ներկայացուցիչների ընդհանուր ռեեստրից տեղեկությունների հանում» ընթացակարգը (Р.СС.05.РRС.003)։</w:t>
      </w:r>
    </w:p>
    <w:p w14:paraId="2227A8BD"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lastRenderedPageBreak/>
        <w:t>Այն դեպքում, երբ ազգային ռեեստրում փոփոխություններ կատարելու ընթացքում փոխվում է ազգային ռեեստրում իրավաբանական անձի ընդգրկումը հաստատող փաստաթղթի գրանցման համարը, տեղեկությունները ներկայացվում են հետ</w:t>
      </w:r>
      <w:r w:rsidR="0049443E">
        <w:rPr>
          <w:rFonts w:ascii="Sylfaen" w:hAnsi="Sylfaen"/>
          <w:noProof/>
          <w:sz w:val="24"/>
        </w:rPr>
        <w:t>եւ</w:t>
      </w:r>
      <w:r w:rsidRPr="0049443E">
        <w:rPr>
          <w:rFonts w:ascii="Sylfaen" w:hAnsi="Sylfaen"/>
          <w:noProof/>
          <w:sz w:val="24"/>
        </w:rPr>
        <w:t xml:space="preserve">յալ ընթացակարգերի հաջորդական կատարման միջոցով՝ «Մաքսային ներկայացուցիչների ընդհանուր ռեեստրից տեղեկությունների հանում» (Р.СС.05.РRС.003) </w:t>
      </w:r>
      <w:r w:rsidR="0049443E">
        <w:rPr>
          <w:rFonts w:ascii="Sylfaen" w:hAnsi="Sylfaen"/>
          <w:noProof/>
          <w:sz w:val="24"/>
        </w:rPr>
        <w:t>եւ</w:t>
      </w:r>
      <w:r w:rsidRPr="0049443E">
        <w:rPr>
          <w:rFonts w:ascii="Sylfaen" w:hAnsi="Sylfaen"/>
          <w:noProof/>
          <w:sz w:val="24"/>
        </w:rPr>
        <w:t xml:space="preserve"> «Մաքսային ներկայացուցիչների ընդհանուր ռեեստրում տեղեկությունների ներառում» (Р.СС.05.РRС.001)։</w:t>
      </w:r>
    </w:p>
    <w:p w14:paraId="668127D6"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Ազգային ռեեստրից իրավաբանական անձին հանելու մասին որոշումը չեղարկելիս կատարվում է «Մաքսային ներկայացուցիչների ընդհանուր ռեեստրից իրավաբանական անձին հանելու մասին որոշման չեղարկում» ընթացակարգը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.008)։</w:t>
      </w:r>
    </w:p>
    <w:p w14:paraId="03E21A0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16.</w:t>
      </w:r>
      <w:r w:rsidR="002B3851">
        <w:rPr>
          <w:rFonts w:ascii="Sylfaen" w:hAnsi="Sylfaen"/>
          <w:noProof/>
          <w:sz w:val="24"/>
        </w:rPr>
        <w:tab/>
      </w:r>
      <w:r w:rsidRPr="0049443E">
        <w:rPr>
          <w:rFonts w:ascii="Sylfaen" w:hAnsi="Sylfaen"/>
          <w:noProof/>
          <w:sz w:val="24"/>
        </w:rPr>
        <w:t>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ընթացակարգերի խմբի բերված նկարագրությունը ներկայացված է 2-րդ նկարում։</w:t>
      </w:r>
    </w:p>
    <w:p w14:paraId="140D5DDB" w14:textId="77777777" w:rsidR="00407DA7" w:rsidRPr="0049443E" w:rsidRDefault="00000000" w:rsidP="002B3851">
      <w:pPr>
        <w:pStyle w:val="af1"/>
        <w:widowControl w:val="0"/>
        <w:spacing w:after="160"/>
        <w:rPr>
          <w:rFonts w:ascii="Sylfaen" w:hAnsi="Sylfaen"/>
          <w:sz w:val="24"/>
        </w:rPr>
      </w:pPr>
      <w:r>
        <w:rPr>
          <w:rFonts w:ascii="Sylfaen" w:hAnsi="Sylfaen"/>
          <w:noProof/>
          <w:sz w:val="24"/>
          <w:lang w:val="en-US" w:eastAsia="en-US" w:bidi="ar-SA"/>
        </w:rPr>
        <w:pict w14:anchorId="321B1D81">
          <v:group id="_x0000_s2283" style="position:absolute;left:0;text-align:left;margin-left:-4.55pt;margin-top:24.05pt;width:472.7pt;height:263.85pt;z-index:251735040" coordorigin="1327,9016" coordsize="9454,5277">
            <v:rect id="_x0000_s2082" style="position:absolute;left:4019;top:9016;width:1541;height:317" stroked="f">
              <v:textbox>
                <w:txbxContent>
                  <w:p w14:paraId="42594D3E" w14:textId="77777777" w:rsidR="00610F2B" w:rsidRPr="005652E8" w:rsidRDefault="00610F2B" w:rsidP="00252E53">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083" style="position:absolute;left:6537;top:10263;width:1562;height:335" stroked="f">
              <v:textbox>
                <w:txbxContent>
                  <w:p w14:paraId="369C31A1" w14:textId="77777777" w:rsidR="00610F2B" w:rsidRPr="005652E8" w:rsidRDefault="00610F2B" w:rsidP="00407DA7">
                    <w:pPr>
                      <w:spacing w:after="0" w:line="240" w:lineRule="auto"/>
                      <w:rPr>
                        <w:rFonts w:ascii="Sylfaen" w:hAnsi="Sylfaen"/>
                        <w:sz w:val="14"/>
                        <w:szCs w:val="14"/>
                      </w:rPr>
                    </w:pPr>
                    <w:r>
                      <w:rPr>
                        <w:rFonts w:ascii="Sylfaen" w:hAnsi="Sylfaen"/>
                        <w:sz w:val="14"/>
                      </w:rPr>
                      <w:t>«Մասնակցություն»</w:t>
                    </w:r>
                  </w:p>
                </w:txbxContent>
              </v:textbox>
            </v:rect>
            <v:rect id="_x0000_s2084" style="position:absolute;left:4019;top:10263;width:1698;height:335" stroked="f">
              <v:textbox>
                <w:txbxContent>
                  <w:p w14:paraId="30D05D17" w14:textId="77777777" w:rsidR="00610F2B" w:rsidRPr="005652E8" w:rsidRDefault="00610F2B" w:rsidP="00252E53">
                    <w:pPr>
                      <w:spacing w:after="0" w:line="240" w:lineRule="auto"/>
                      <w:jc w:val="center"/>
                      <w:rPr>
                        <w:rFonts w:ascii="Sylfaen" w:hAnsi="Sylfaen"/>
                        <w:sz w:val="14"/>
                        <w:szCs w:val="14"/>
                      </w:rPr>
                    </w:pPr>
                    <w:r>
                      <w:rPr>
                        <w:rFonts w:ascii="Sylfaen" w:hAnsi="Sylfaen"/>
                        <w:sz w:val="14"/>
                      </w:rPr>
                      <w:t>«Մասնակցություն»</w:t>
                    </w:r>
                  </w:p>
                </w:txbxContent>
              </v:textbox>
            </v:rect>
            <v:rect id="_x0000_s2089" style="position:absolute;left:6537;top:9016;width:1641;height:317" stroked="f">
              <v:textbox>
                <w:txbxContent>
                  <w:p w14:paraId="65593E8B" w14:textId="77777777" w:rsidR="00610F2B" w:rsidRPr="005652E8" w:rsidRDefault="00610F2B" w:rsidP="00407DA7">
                    <w:pPr>
                      <w:spacing w:after="0" w:line="240" w:lineRule="auto"/>
                      <w:rPr>
                        <w:rFonts w:ascii="Sylfaen" w:hAnsi="Sylfaen"/>
                        <w:sz w:val="14"/>
                        <w:szCs w:val="14"/>
                      </w:rPr>
                    </w:pPr>
                    <w:r>
                      <w:rPr>
                        <w:rFonts w:ascii="Sylfaen" w:hAnsi="Sylfaen"/>
                        <w:sz w:val="14"/>
                      </w:rPr>
                      <w:t>«Մասնակցություն»</w:t>
                    </w:r>
                  </w:p>
                </w:txbxContent>
              </v:textbox>
            </v:rect>
            <v:rect id="_x0000_s2090" style="position:absolute;left:1327;top:11362;width:1766;height:1077" stroked="f">
              <v:textbox>
                <w:txbxContent>
                  <w:p w14:paraId="30298016" w14:textId="77777777" w:rsidR="00610F2B" w:rsidRPr="00252E53" w:rsidRDefault="00610F2B" w:rsidP="00252E53">
                    <w:pPr>
                      <w:spacing w:after="0" w:line="240" w:lineRule="auto"/>
                      <w:jc w:val="center"/>
                      <w:rPr>
                        <w:rFonts w:ascii="Sylfaen" w:eastAsia="Times New Roman" w:hAnsi="Sylfaen"/>
                        <w:sz w:val="12"/>
                        <w:szCs w:val="14"/>
                      </w:rPr>
                    </w:pPr>
                    <w:r w:rsidRPr="00252E53">
                      <w:rPr>
                        <w:rFonts w:ascii="Sylfaen" w:hAnsi="Sylfaen"/>
                        <w:sz w:val="12"/>
                      </w:rPr>
                      <w:t>Անդամ պետության լիազորված մարմին</w:t>
                    </w:r>
                  </w:p>
                  <w:p w14:paraId="43238D68"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rPr>
                      <w:t>(Р.СС.05.АСТ.001)</w:t>
                    </w:r>
                  </w:p>
                </w:txbxContent>
              </v:textbox>
            </v:rect>
            <v:rect id="_x0000_s2091" style="position:absolute;left:4220;top:9650;width:3879;height:519" stroked="f">
              <v:textbox>
                <w:txbxContent>
                  <w:p w14:paraId="538029C1"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rPr>
                      <w:t>Մաքսային ներկայացուցիչների ընդհանուր ռեեստրում տեղեկությունների ներառում (Р.СС.05.РRС.001)</w:t>
                    </w:r>
                  </w:p>
                </w:txbxContent>
              </v:textbox>
            </v:rect>
            <v:rect id="_x0000_s2092" style="position:absolute;left:3857;top:10821;width:4457;height:604" stroked="f">
              <v:textbox>
                <w:txbxContent>
                  <w:p w14:paraId="7475224C"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rPr>
                      <w:t>Մաքսային ներկայացուցիչների ընդհանուր ռեեստրում պարունակվող տեղեկությունների փոփոխում (Р.СС.05.РRС.002)</w:t>
                    </w:r>
                  </w:p>
                </w:txbxContent>
              </v:textbox>
            </v:rect>
            <v:rect id="_x0000_s2093" style="position:absolute;left:4220;top:12261;width:4094;height:479" stroked="f">
              <v:textbox>
                <w:txbxContent>
                  <w:p w14:paraId="584A77A3"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rPr>
                      <w:t>Մաքսային ներկայացուցիչների ընդհանուր ռեեստրից տեղեկությունների հանում (P.CC.05.</w:t>
                    </w:r>
                    <w:smartTag w:uri="urn:schemas-microsoft-com:office:smarttags" w:element="stockticker">
                      <w:r w:rsidRPr="00252E53">
                        <w:rPr>
                          <w:rFonts w:ascii="Sylfaen" w:hAnsi="Sylfaen"/>
                          <w:color w:val="272727"/>
                          <w:sz w:val="12"/>
                        </w:rPr>
                        <w:t>PRC</w:t>
                      </w:r>
                    </w:smartTag>
                    <w:r w:rsidRPr="00252E53">
                      <w:rPr>
                        <w:rFonts w:ascii="Sylfaen" w:hAnsi="Sylfaen"/>
                        <w:color w:val="272727"/>
                        <w:sz w:val="12"/>
                      </w:rPr>
                      <w:t>.003)</w:t>
                    </w:r>
                  </w:p>
                </w:txbxContent>
              </v:textbox>
            </v:rect>
            <v:rect id="_x0000_s2094" style="position:absolute;left:4946;top:13465;width:2717;height:828" stroked="f">
              <v:textbox>
                <w:txbxContent>
                  <w:p w14:paraId="18B4DF63" w14:textId="77777777" w:rsidR="00610F2B" w:rsidRPr="00252E53" w:rsidRDefault="00610F2B" w:rsidP="00252E53">
                    <w:pPr>
                      <w:spacing w:after="0" w:line="240" w:lineRule="auto"/>
                      <w:jc w:val="center"/>
                      <w:rPr>
                        <w:rFonts w:ascii="Sylfaen" w:hAnsi="Sylfaen"/>
                        <w:sz w:val="12"/>
                        <w:szCs w:val="14"/>
                      </w:rPr>
                    </w:pPr>
                    <w:r w:rsidRPr="00252E53">
                      <w:rPr>
                        <w:rFonts w:ascii="Sylfaen" w:hAnsi="Sylfaen"/>
                        <w:color w:val="272727"/>
                        <w:sz w:val="12"/>
                      </w:rPr>
                      <w:t>Մաքսային ներկայացուցիչների ընդհանուր ռեեստրից իրավաբանական անձին հանելու մասին որոշման չեղարկում (P.CC.05.</w:t>
                    </w:r>
                    <w:smartTag w:uri="urn:schemas-microsoft-com:office:smarttags" w:element="stockticker">
                      <w:r w:rsidRPr="00252E53">
                        <w:rPr>
                          <w:rFonts w:ascii="Sylfaen" w:hAnsi="Sylfaen"/>
                          <w:color w:val="272727"/>
                          <w:sz w:val="12"/>
                        </w:rPr>
                        <w:t>PRC</w:t>
                      </w:r>
                    </w:smartTag>
                    <w:r w:rsidRPr="00252E53">
                      <w:rPr>
                        <w:rFonts w:ascii="Sylfaen" w:hAnsi="Sylfaen"/>
                        <w:color w:val="272727"/>
                        <w:sz w:val="12"/>
                      </w:rPr>
                      <w:t>.008)</w:t>
                    </w:r>
                  </w:p>
                </w:txbxContent>
              </v:textbox>
            </v:rect>
            <v:rect id="_x0000_s2095" style="position:absolute;left:9567;top:11670;width:1214;height:846" stroked="f">
              <v:textbox>
                <w:txbxContent>
                  <w:p w14:paraId="59C74079" w14:textId="77777777" w:rsidR="00610F2B" w:rsidRPr="00252E53" w:rsidRDefault="00610F2B" w:rsidP="00252E53">
                    <w:pPr>
                      <w:spacing w:after="0" w:line="240" w:lineRule="auto"/>
                      <w:jc w:val="center"/>
                      <w:rPr>
                        <w:rFonts w:ascii="Sylfaen" w:hAnsi="Sylfaen"/>
                        <w:sz w:val="14"/>
                        <w:szCs w:val="16"/>
                      </w:rPr>
                    </w:pPr>
                    <w:r w:rsidRPr="00252E53">
                      <w:rPr>
                        <w:rFonts w:ascii="Sylfaen" w:hAnsi="Sylfaen"/>
                        <w:sz w:val="14"/>
                        <w:szCs w:val="16"/>
                      </w:rPr>
                      <w:t>Հանձնաժողով (Р.АСТ.001)</w:t>
                    </w:r>
                  </w:p>
                </w:txbxContent>
              </v:textbox>
            </v:rect>
            <v:rect id="_x0000_s2279" style="position:absolute;left:6537;top:12863;width:1404;height:335" stroked="f">
              <v:textbox>
                <w:txbxContent>
                  <w:p w14:paraId="66FB0BCC" w14:textId="77777777" w:rsidR="00610F2B" w:rsidRPr="005652E8" w:rsidRDefault="00610F2B" w:rsidP="00252E53">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0" style="position:absolute;left:4381;top:12863;width:1404;height:335" stroked="f">
              <v:textbox>
                <w:txbxContent>
                  <w:p w14:paraId="5427B188" w14:textId="77777777" w:rsidR="00610F2B" w:rsidRPr="005652E8" w:rsidRDefault="00610F2B" w:rsidP="00252E53">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1" style="position:absolute;left:6537;top:11670;width:1404;height:335" stroked="f">
              <v:textbox>
                <w:txbxContent>
                  <w:p w14:paraId="58A43DD0" w14:textId="77777777" w:rsidR="00610F2B" w:rsidRPr="005652E8" w:rsidRDefault="00610F2B" w:rsidP="00252E53">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2" style="position:absolute;left:4313;top:11670;width:1404;height:335" stroked="f">
              <v:textbox>
                <w:txbxContent>
                  <w:p w14:paraId="5ECC82FC" w14:textId="77777777" w:rsidR="00610F2B" w:rsidRPr="005652E8" w:rsidRDefault="00610F2B" w:rsidP="00252E53">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group>
        </w:pict>
      </w:r>
    </w:p>
    <w:p w14:paraId="5FD64FD5" w14:textId="77777777" w:rsidR="00407DA7" w:rsidRPr="0049443E" w:rsidRDefault="00407DA7" w:rsidP="002B3851">
      <w:pPr>
        <w:pStyle w:val="ab"/>
      </w:pPr>
      <w:r w:rsidRPr="0049443E">
        <w:rPr>
          <w:noProof/>
          <w:lang w:val="en-US" w:eastAsia="en-US" w:bidi="ar-SA"/>
        </w:rPr>
        <w:drawing>
          <wp:inline distT="0" distB="0" distL="0" distR="0" wp14:anchorId="5547AEB6" wp14:editId="3A065595">
            <wp:extent cx="5939790" cy="3169920"/>
            <wp:effectExtent l="0" t="0" r="381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stretch>
                      <a:fillRect/>
                    </a:stretch>
                  </pic:blipFill>
                  <pic:spPr>
                    <a:xfrm>
                      <a:off x="0" y="0"/>
                      <a:ext cx="5939790" cy="3169920"/>
                    </a:xfrm>
                    <a:prstGeom prst="rect">
                      <a:avLst/>
                    </a:prstGeom>
                  </pic:spPr>
                </pic:pic>
              </a:graphicData>
            </a:graphic>
          </wp:inline>
        </w:drawing>
      </w:r>
    </w:p>
    <w:p w14:paraId="3BC17DD7" w14:textId="77777777" w:rsidR="00407DA7" w:rsidRPr="0049443E" w:rsidRDefault="00407DA7" w:rsidP="002B3851">
      <w:pPr>
        <w:pStyle w:val="ab"/>
        <w:rPr>
          <w:noProof/>
        </w:rPr>
      </w:pPr>
      <w:r w:rsidRPr="0049443E">
        <w:t>Նկ. 2. Մաքսային ներկայացուցիչների ընդհանուր ռեեստրի ձ</w:t>
      </w:r>
      <w:r w:rsidR="0049443E">
        <w:t>եւ</w:t>
      </w:r>
      <w:r w:rsidRPr="0049443E">
        <w:t xml:space="preserve">ավորման </w:t>
      </w:r>
      <w:r w:rsidR="0049443E">
        <w:t>եւ</w:t>
      </w:r>
      <w:r w:rsidRPr="0049443E">
        <w:t xml:space="preserve"> վարման ընթացակարգերի խմբի ընդհանուր սխեմա</w:t>
      </w:r>
    </w:p>
    <w:p w14:paraId="09056452"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17.</w:t>
      </w:r>
      <w:r w:rsidR="002B3851">
        <w:rPr>
          <w:rFonts w:ascii="Sylfaen" w:hAnsi="Sylfaen"/>
          <w:noProof/>
          <w:sz w:val="24"/>
        </w:rPr>
        <w:tab/>
      </w:r>
      <w:r w:rsidRPr="0049443E">
        <w:rPr>
          <w:rFonts w:ascii="Sylfaen" w:hAnsi="Sylfaen"/>
          <w:noProof/>
          <w:sz w:val="24"/>
        </w:rPr>
        <w:t>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ավորման </w:t>
      </w:r>
      <w:r w:rsidR="0049443E">
        <w:rPr>
          <w:rFonts w:ascii="Sylfaen" w:hAnsi="Sylfaen"/>
          <w:noProof/>
          <w:sz w:val="24"/>
        </w:rPr>
        <w:t>եւ</w:t>
      </w:r>
      <w:r w:rsidRPr="0049443E">
        <w:rPr>
          <w:rFonts w:ascii="Sylfaen" w:hAnsi="Sylfaen"/>
          <w:noProof/>
          <w:sz w:val="24"/>
        </w:rPr>
        <w:t xml:space="preserve"> վարման ընթացակարգերի խմբում ներառված՝ ընդհանուր գործընթացի ընթացակարգերի ցանկը ներկայացված է 2-րդ աղյուսակում։</w:t>
      </w:r>
    </w:p>
    <w:p w14:paraId="2EE64EA5" w14:textId="77777777" w:rsidR="00407DA7" w:rsidRPr="0049443E" w:rsidRDefault="00407DA7" w:rsidP="002B3851">
      <w:pPr>
        <w:pStyle w:val="af1"/>
        <w:widowControl w:val="0"/>
        <w:spacing w:after="160"/>
        <w:rPr>
          <w:rFonts w:ascii="Sylfaen" w:hAnsi="Sylfaen"/>
          <w:sz w:val="24"/>
        </w:rPr>
      </w:pPr>
    </w:p>
    <w:p w14:paraId="5463D3E7"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 xml:space="preserve">Աղյուսակ 2 </w:t>
      </w:r>
    </w:p>
    <w:p w14:paraId="14C51518" w14:textId="77777777" w:rsidR="00407DA7" w:rsidRPr="0049443E" w:rsidRDefault="00407DA7" w:rsidP="002B3851">
      <w:pPr>
        <w:pStyle w:val="af6"/>
        <w:keepNext w:val="0"/>
        <w:widowControl w:val="0"/>
        <w:spacing w:after="160" w:line="360" w:lineRule="auto"/>
        <w:ind w:left="567" w:right="565"/>
        <w:rPr>
          <w:rFonts w:ascii="Sylfaen" w:hAnsi="Sylfaen"/>
          <w:noProof/>
          <w:sz w:val="24"/>
          <w:szCs w:val="24"/>
        </w:rPr>
      </w:pPr>
      <w:r w:rsidRPr="0049443E">
        <w:rPr>
          <w:rFonts w:ascii="Sylfaen" w:hAnsi="Sylfaen"/>
          <w:sz w:val="24"/>
          <w:szCs w:val="24"/>
        </w:rPr>
        <w:t>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ավորման </w:t>
      </w:r>
      <w:r w:rsidR="0049443E">
        <w:rPr>
          <w:rFonts w:ascii="Sylfaen" w:hAnsi="Sylfaen"/>
          <w:sz w:val="24"/>
          <w:szCs w:val="24"/>
        </w:rPr>
        <w:t>եւ</w:t>
      </w:r>
      <w:r w:rsidRPr="0049443E">
        <w:rPr>
          <w:rFonts w:ascii="Sylfaen" w:hAnsi="Sylfaen"/>
          <w:sz w:val="24"/>
          <w:szCs w:val="24"/>
        </w:rPr>
        <w:t xml:space="preserve"> վարման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407DA7" w:rsidRPr="0049443E" w14:paraId="76D5F27A" w14:textId="77777777" w:rsidTr="0049443E">
        <w:trPr>
          <w:tblHeader/>
        </w:trPr>
        <w:tc>
          <w:tcPr>
            <w:tcW w:w="2415" w:type="dxa"/>
          </w:tcPr>
          <w:p w14:paraId="67C6FAD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3471" w:type="dxa"/>
          </w:tcPr>
          <w:p w14:paraId="5791914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3470" w:type="dxa"/>
          </w:tcPr>
          <w:p w14:paraId="067FFB3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26DF6A68" w14:textId="77777777" w:rsidTr="0049443E">
        <w:trPr>
          <w:tblHeader/>
        </w:trPr>
        <w:tc>
          <w:tcPr>
            <w:tcW w:w="2415" w:type="dxa"/>
          </w:tcPr>
          <w:p w14:paraId="08C42FA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3471" w:type="dxa"/>
          </w:tcPr>
          <w:p w14:paraId="6965D55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3470" w:type="dxa"/>
          </w:tcPr>
          <w:p w14:paraId="02B64E1D"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6BD1BDE8" w14:textId="77777777" w:rsidTr="0049443E">
        <w:tc>
          <w:tcPr>
            <w:tcW w:w="2415" w:type="dxa"/>
            <w:tcBorders>
              <w:top w:val="single" w:sz="4" w:space="0" w:color="auto"/>
              <w:bottom w:val="single" w:sz="4" w:space="0" w:color="auto"/>
            </w:tcBorders>
          </w:tcPr>
          <w:p w14:paraId="6401D047"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.001 </w:t>
            </w:r>
          </w:p>
        </w:tc>
        <w:tc>
          <w:tcPr>
            <w:tcW w:w="3471" w:type="dxa"/>
            <w:tcBorders>
              <w:top w:val="single" w:sz="4" w:space="0" w:color="auto"/>
              <w:bottom w:val="single" w:sz="4" w:space="0" w:color="auto"/>
            </w:tcBorders>
          </w:tcPr>
          <w:p w14:paraId="34A022F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ռեեստրում տեղեկությունների ներառում</w:t>
            </w:r>
          </w:p>
        </w:tc>
        <w:tc>
          <w:tcPr>
            <w:tcW w:w="3470" w:type="dxa"/>
            <w:tcBorders>
              <w:top w:val="single" w:sz="4" w:space="0" w:color="auto"/>
              <w:bottom w:val="single" w:sz="4" w:space="0" w:color="auto"/>
            </w:tcBorders>
          </w:tcPr>
          <w:p w14:paraId="7E6B0CA9"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ընթացակարգի կատարման ընթացքում անդամ պետության լիազորված մարմնի կողմից ձ</w:t>
            </w:r>
            <w:r w:rsidR="0049443E" w:rsidRPr="0049443E">
              <w:rPr>
                <w:rFonts w:ascii="Sylfaen" w:hAnsi="Sylfaen"/>
                <w:noProof/>
                <w:sz w:val="20"/>
                <w:szCs w:val="24"/>
              </w:rPr>
              <w:t>եւ</w:t>
            </w:r>
            <w:r w:rsidRPr="0049443E">
              <w:rPr>
                <w:rFonts w:ascii="Sylfaen" w:hAnsi="Sylfaen"/>
                <w:noProof/>
                <w:sz w:val="20"/>
                <w:szCs w:val="24"/>
              </w:rPr>
              <w:t xml:space="preserve">ավորվում </w:t>
            </w:r>
            <w:r w:rsidR="0049443E" w:rsidRPr="0049443E">
              <w:rPr>
                <w:rFonts w:ascii="Sylfaen" w:hAnsi="Sylfaen"/>
                <w:noProof/>
                <w:sz w:val="20"/>
                <w:szCs w:val="24"/>
              </w:rPr>
              <w:t>եւ</w:t>
            </w:r>
            <w:r w:rsidRPr="0049443E">
              <w:rPr>
                <w:rFonts w:ascii="Sylfaen" w:hAnsi="Sylfaen"/>
                <w:noProof/>
                <w:sz w:val="20"/>
                <w:szCs w:val="24"/>
              </w:rPr>
              <w:t xml:space="preserve"> Հանձնաժողով են ներկայացվում մաքսային ներկայացուցիչների ընդհանուր ռեեստրում ներառելու համար տեղեկությունները</w:t>
            </w:r>
          </w:p>
        </w:tc>
      </w:tr>
      <w:tr w:rsidR="00407DA7" w:rsidRPr="0049443E" w14:paraId="02AAF363" w14:textId="77777777" w:rsidTr="0049443E">
        <w:tc>
          <w:tcPr>
            <w:tcW w:w="2415" w:type="dxa"/>
            <w:tcBorders>
              <w:top w:val="single" w:sz="4" w:space="0" w:color="auto"/>
              <w:bottom w:val="single" w:sz="4" w:space="0" w:color="auto"/>
            </w:tcBorders>
          </w:tcPr>
          <w:p w14:paraId="686F59B3"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.002 </w:t>
            </w:r>
          </w:p>
        </w:tc>
        <w:tc>
          <w:tcPr>
            <w:tcW w:w="3471" w:type="dxa"/>
            <w:tcBorders>
              <w:top w:val="single" w:sz="4" w:space="0" w:color="auto"/>
              <w:bottom w:val="single" w:sz="4" w:space="0" w:color="auto"/>
            </w:tcBorders>
          </w:tcPr>
          <w:p w14:paraId="12D121F0"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ռեեստրում պարունակվող տեղեկությունների փոփոխում</w:t>
            </w:r>
          </w:p>
        </w:tc>
        <w:tc>
          <w:tcPr>
            <w:tcW w:w="3470" w:type="dxa"/>
            <w:tcBorders>
              <w:top w:val="single" w:sz="4" w:space="0" w:color="auto"/>
              <w:bottom w:val="single" w:sz="4" w:space="0" w:color="auto"/>
            </w:tcBorders>
          </w:tcPr>
          <w:p w14:paraId="7C0FBBF7"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ընթացակարգի կատարման ընթացքում անդամ պետության լիազորված մարմնի կողմից ձ</w:t>
            </w:r>
            <w:r w:rsidR="0049443E" w:rsidRPr="0049443E">
              <w:rPr>
                <w:rFonts w:ascii="Sylfaen" w:hAnsi="Sylfaen"/>
                <w:noProof/>
                <w:sz w:val="20"/>
                <w:szCs w:val="24"/>
              </w:rPr>
              <w:t>եւ</w:t>
            </w:r>
            <w:r w:rsidRPr="0049443E">
              <w:rPr>
                <w:rFonts w:ascii="Sylfaen" w:hAnsi="Sylfaen"/>
                <w:noProof/>
                <w:sz w:val="20"/>
                <w:szCs w:val="24"/>
              </w:rPr>
              <w:t xml:space="preserve">ավորվում </w:t>
            </w:r>
            <w:r w:rsidR="0049443E" w:rsidRPr="0049443E">
              <w:rPr>
                <w:rFonts w:ascii="Sylfaen" w:hAnsi="Sylfaen"/>
                <w:noProof/>
                <w:sz w:val="20"/>
                <w:szCs w:val="24"/>
              </w:rPr>
              <w:t>եւ</w:t>
            </w:r>
            <w:r w:rsidRPr="0049443E">
              <w:rPr>
                <w:rFonts w:ascii="Sylfaen" w:hAnsi="Sylfaen"/>
                <w:noProof/>
                <w:sz w:val="20"/>
                <w:szCs w:val="24"/>
              </w:rPr>
              <w:t xml:space="preserve"> Հանձնաժողով են ներկայացվում մաքսային ներկայացուցիչների ընդհանուր ռեեստրում փոփոխություններ կատարելու համար տեղեկությունները</w:t>
            </w:r>
          </w:p>
        </w:tc>
      </w:tr>
      <w:tr w:rsidR="00407DA7" w:rsidRPr="0049443E" w14:paraId="01898168" w14:textId="77777777" w:rsidTr="0049443E">
        <w:tc>
          <w:tcPr>
            <w:tcW w:w="2415" w:type="dxa"/>
            <w:tcBorders>
              <w:top w:val="single" w:sz="4" w:space="0" w:color="auto"/>
              <w:bottom w:val="single" w:sz="4" w:space="0" w:color="auto"/>
            </w:tcBorders>
          </w:tcPr>
          <w:p w14:paraId="7347CBCB"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.003 </w:t>
            </w:r>
          </w:p>
        </w:tc>
        <w:tc>
          <w:tcPr>
            <w:tcW w:w="3471" w:type="dxa"/>
            <w:tcBorders>
              <w:top w:val="single" w:sz="4" w:space="0" w:color="auto"/>
              <w:bottom w:val="single" w:sz="4" w:space="0" w:color="auto"/>
            </w:tcBorders>
          </w:tcPr>
          <w:p w14:paraId="246218B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ռեեստրից տեղեկությունների հանում</w:t>
            </w:r>
          </w:p>
        </w:tc>
        <w:tc>
          <w:tcPr>
            <w:tcW w:w="3470" w:type="dxa"/>
            <w:tcBorders>
              <w:top w:val="single" w:sz="4" w:space="0" w:color="auto"/>
              <w:bottom w:val="single" w:sz="4" w:space="0" w:color="auto"/>
            </w:tcBorders>
          </w:tcPr>
          <w:p w14:paraId="625C1474"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ընթացակարգի կատարման ընթացքում անդամ պետության լիազորված մարմնի կողմից ձ</w:t>
            </w:r>
            <w:r w:rsidR="0049443E" w:rsidRPr="0049443E">
              <w:rPr>
                <w:rFonts w:ascii="Sylfaen" w:hAnsi="Sylfaen"/>
                <w:noProof/>
                <w:sz w:val="20"/>
                <w:szCs w:val="24"/>
              </w:rPr>
              <w:t>եւ</w:t>
            </w:r>
            <w:r w:rsidRPr="0049443E">
              <w:rPr>
                <w:rFonts w:ascii="Sylfaen" w:hAnsi="Sylfaen"/>
                <w:noProof/>
                <w:sz w:val="20"/>
                <w:szCs w:val="24"/>
              </w:rPr>
              <w:t xml:space="preserve">ավորվում </w:t>
            </w:r>
            <w:r w:rsidR="0049443E" w:rsidRPr="0049443E">
              <w:rPr>
                <w:rFonts w:ascii="Sylfaen" w:hAnsi="Sylfaen"/>
                <w:noProof/>
                <w:sz w:val="20"/>
                <w:szCs w:val="24"/>
              </w:rPr>
              <w:t>եւ</w:t>
            </w:r>
            <w:r w:rsidRPr="0049443E">
              <w:rPr>
                <w:rFonts w:ascii="Sylfaen" w:hAnsi="Sylfaen"/>
                <w:noProof/>
                <w:sz w:val="20"/>
                <w:szCs w:val="24"/>
              </w:rPr>
              <w:t xml:space="preserve"> Հանձնաժողով են ներկայացվում մաքսային ներկայացուցիչների ընդհանուր ռեեստրից իրավաբանական անձին հանելու մասին տեղեկությունները</w:t>
            </w:r>
          </w:p>
        </w:tc>
      </w:tr>
      <w:tr w:rsidR="00407DA7" w:rsidRPr="0049443E" w14:paraId="389CFFC7" w14:textId="77777777" w:rsidTr="0049443E">
        <w:tc>
          <w:tcPr>
            <w:tcW w:w="2415" w:type="dxa"/>
            <w:tcBorders>
              <w:top w:val="single" w:sz="4" w:space="0" w:color="auto"/>
              <w:bottom w:val="single" w:sz="4" w:space="0" w:color="auto"/>
            </w:tcBorders>
          </w:tcPr>
          <w:p w14:paraId="13362F67"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.008 </w:t>
            </w:r>
          </w:p>
        </w:tc>
        <w:tc>
          <w:tcPr>
            <w:tcW w:w="3471" w:type="dxa"/>
            <w:tcBorders>
              <w:top w:val="single" w:sz="4" w:space="0" w:color="auto"/>
              <w:bottom w:val="single" w:sz="4" w:space="0" w:color="auto"/>
            </w:tcBorders>
          </w:tcPr>
          <w:p w14:paraId="20C533E0"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ռեեստրից իրավաբանական անձին հանելու մասին որոշման չեղարկում</w:t>
            </w:r>
          </w:p>
        </w:tc>
        <w:tc>
          <w:tcPr>
            <w:tcW w:w="3470" w:type="dxa"/>
            <w:tcBorders>
              <w:top w:val="single" w:sz="4" w:space="0" w:color="auto"/>
              <w:bottom w:val="single" w:sz="4" w:space="0" w:color="auto"/>
            </w:tcBorders>
          </w:tcPr>
          <w:p w14:paraId="4863D2DB"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ընթացակարգի կատարման ընթացքում անդամ պետության լիազորված մարմնի կողմից ձ</w:t>
            </w:r>
            <w:r w:rsidR="0049443E" w:rsidRPr="0049443E">
              <w:rPr>
                <w:rFonts w:ascii="Sylfaen" w:hAnsi="Sylfaen"/>
                <w:noProof/>
                <w:sz w:val="20"/>
                <w:szCs w:val="24"/>
              </w:rPr>
              <w:t>եւ</w:t>
            </w:r>
            <w:r w:rsidRPr="0049443E">
              <w:rPr>
                <w:rFonts w:ascii="Sylfaen" w:hAnsi="Sylfaen"/>
                <w:noProof/>
                <w:sz w:val="20"/>
                <w:szCs w:val="24"/>
              </w:rPr>
              <w:t xml:space="preserve">ավորվում </w:t>
            </w:r>
            <w:r w:rsidR="0049443E" w:rsidRPr="0049443E">
              <w:rPr>
                <w:rFonts w:ascii="Sylfaen" w:hAnsi="Sylfaen"/>
                <w:noProof/>
                <w:sz w:val="20"/>
                <w:szCs w:val="24"/>
              </w:rPr>
              <w:t>եւ</w:t>
            </w:r>
            <w:r w:rsidRPr="0049443E">
              <w:rPr>
                <w:rFonts w:ascii="Sylfaen" w:hAnsi="Sylfaen"/>
                <w:noProof/>
                <w:sz w:val="20"/>
                <w:szCs w:val="24"/>
              </w:rPr>
              <w:t xml:space="preserve"> Հանձնաժողով են ներկայացվում մաքսային </w:t>
            </w:r>
            <w:r w:rsidRPr="0049443E">
              <w:rPr>
                <w:rFonts w:ascii="Sylfaen" w:hAnsi="Sylfaen"/>
                <w:noProof/>
                <w:sz w:val="20"/>
                <w:szCs w:val="24"/>
              </w:rPr>
              <w:lastRenderedPageBreak/>
              <w:t>ներկայացուցիչների ընդհանուր ռեեստրից իրավաբանական անձին հանելու վերաբերյալ որոշումը չեղարկելու մասին տեղեկությունները</w:t>
            </w:r>
          </w:p>
        </w:tc>
      </w:tr>
    </w:tbl>
    <w:p w14:paraId="7A0D39C6" w14:textId="77777777" w:rsidR="00407DA7" w:rsidRPr="0049443E" w:rsidRDefault="00407DA7" w:rsidP="002B3851">
      <w:pPr>
        <w:widowControl w:val="0"/>
        <w:spacing w:after="160" w:line="360" w:lineRule="auto"/>
        <w:rPr>
          <w:rFonts w:ascii="Sylfaen" w:hAnsi="Sylfaen"/>
          <w:sz w:val="24"/>
          <w:szCs w:val="24"/>
        </w:rPr>
      </w:pPr>
    </w:p>
    <w:p w14:paraId="686E61E1"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 xml:space="preserve">5. Անդամ պետությունների լիազորված մարմիններին մաքսային ներկայացուցիչների ընդհանուր ռեեստրում պարունակվող տեղեկությունները ներկայացնելու ընթացակարգերի խումբը </w:t>
      </w:r>
    </w:p>
    <w:p w14:paraId="6DADE5C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18.</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տեղեկություններն անդամ պետությունների լիազորված մարմիններին ներկայացնելու ընթացակարգերը կատարվում են անդամ պետությունների լիազորված մարմինների տեղեկատվական համակարգերից համապատասխան հարցումն ստանալու դեպքում։</w:t>
      </w:r>
    </w:p>
    <w:p w14:paraId="4355ED59"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ռեեստրում պարունակվող տեղեկություններն անդամ պետությունների լիազորված մարմիններին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49443E">
        <w:rPr>
          <w:rFonts w:ascii="Sylfaen" w:hAnsi="Sylfaen"/>
          <w:noProof/>
          <w:sz w:val="24"/>
        </w:rPr>
        <w:t>եւ</w:t>
      </w:r>
      <w:r w:rsidRPr="0049443E">
        <w:rPr>
          <w:rFonts w:ascii="Sylfaen" w:hAnsi="Sylfaen"/>
          <w:noProof/>
          <w:sz w:val="24"/>
        </w:rPr>
        <w:t>յալ տեսակները՝</w:t>
      </w:r>
    </w:p>
    <w:p w14:paraId="527F3D2F"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հարցում․</w:t>
      </w:r>
    </w:p>
    <w:p w14:paraId="765B0358"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ռեեստրից տեղեկությունների հարցում․</w:t>
      </w:r>
    </w:p>
    <w:p w14:paraId="1C9C4DEB"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ռեեստրում կատարված փոփոխությունների մասին տեղեկատվության հարցում:</w:t>
      </w:r>
    </w:p>
    <w:p w14:paraId="3365E918"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lastRenderedPageBreak/>
        <w:t>եւ</w:t>
      </w:r>
      <w:r w:rsidRPr="0049443E">
        <w:rPr>
          <w:rFonts w:ascii="Sylfaen" w:hAnsi="Sylfaen"/>
          <w:noProof/>
          <w:sz w:val="24"/>
        </w:rPr>
        <w:t xml:space="preserve"> ժամի մասին տեղեկատվության հարցումը կատարվում է անդամ պետության լիազորված մարմնի կողմից՝ մաքսային ներկայացուցիչների ընդհանուր ռեեստրում պարունակվող </w:t>
      </w:r>
      <w:r w:rsidR="0049443E">
        <w:rPr>
          <w:rFonts w:ascii="Sylfaen" w:hAnsi="Sylfaen"/>
          <w:noProof/>
          <w:sz w:val="24"/>
        </w:rPr>
        <w:t>եւ</w:t>
      </w:r>
      <w:r w:rsidRPr="0049443E">
        <w:rPr>
          <w:rFonts w:ascii="Sylfaen" w:hAnsi="Sylfaen"/>
          <w:noProof/>
          <w:sz w:val="24"/>
        </w:rPr>
        <w:t xml:space="preserve"> Հանձնաժողովում պահվող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տեղեկությունները սինքրոնացնելու անհրաժեշտությունը գնահատելու նպատակով։ Հարցումն իրականացնելիս կատարվում է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 ընթացակարգը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.004)։</w:t>
      </w:r>
    </w:p>
    <w:p w14:paraId="67AC0473"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Մաքսային ներկայացուցիչների ընդհանուր ռեեստրից տեղեկությունների հարցումը կատարվում է մաքսային ներկայացուցիչների ընդհանուր ռեեստրում ընդգրկված բոլոր իրավաբանական անձանց մասին Հանձնաժողովում պահվող տեղեկություններն անդամ պետության լիազորված մարմնի կողմից ստանալու նպատակով։ Մաքսային ներկայացուցիչների ընդհանուր ռեեստրում պարունակվող տեղեկությունները հարցվում են կա՛մ ամբողջ ծավալով (հաշվի առնելով պատմական տվյալները), կա՛մ որոշակի ամսաթվի դրությամբ։ Մաքսային ներկայացուցիչների ընդհանուր ռեեստրից տեղեկությունների՝ ամբողջ ծավալով հարցումն օգտագործվում է մաքսային ներկայացուցիչների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 միացնելիս, խափանումից հետո տեղեկատվությունը վերականգնելիս։ Հարցումն իրականացնելիս կատարվում է «Մաքսային ներկայացուցիչների ընդհանուր ռեեստրից տեղեկությունների ստացում» ընթացակարգը (Р.СС.05.РRС.005)։</w:t>
      </w:r>
    </w:p>
    <w:p w14:paraId="4D339B99"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Մաքսային ներկայացուցիչների ընդհանուր ռեեստրում կատարված փոփոխությունների մասին տեղեկատվության հարցման դեպքում ներկայացվում են այն տեղեկությունները, որոնք ավելացվել են մաքսային ներկայացուցիչների ընդհանուր ռեեստրում կամ որոնցում կատարվել են փոփոխություններ՝ սկսած </w:t>
      </w:r>
      <w:r w:rsidRPr="0049443E">
        <w:rPr>
          <w:rFonts w:ascii="Sylfaen" w:hAnsi="Sylfaen"/>
          <w:noProof/>
          <w:sz w:val="24"/>
        </w:rPr>
        <w:lastRenderedPageBreak/>
        <w:t>հարցման մեջ նշված պահից մինչ</w:t>
      </w:r>
      <w:r w:rsidR="0049443E">
        <w:rPr>
          <w:rFonts w:ascii="Sylfaen" w:hAnsi="Sylfaen"/>
          <w:noProof/>
          <w:sz w:val="24"/>
        </w:rPr>
        <w:t>եւ</w:t>
      </w:r>
      <w:r w:rsidRPr="0049443E">
        <w:rPr>
          <w:rFonts w:ascii="Sylfaen" w:hAnsi="Sylfaen"/>
          <w:noProof/>
          <w:sz w:val="24"/>
        </w:rPr>
        <w:t xml:space="preserve"> այդ հարցումը կատարելու պահը։ Հարցումն իրականացնելիս կատարվում է «Մաքսային ներկայացուցիչների ընդհանուր ռեեստրում կատարված փոփոխությունների մասին տեղեկատվության ստացում» ընթացակարգը (Р.СС.05.РRС.006)։</w:t>
      </w:r>
    </w:p>
    <w:p w14:paraId="4FE5250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19.</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տեղեկությունները անդամ պետությունների լիազորված մարմիններ ներկայացնելու ընթացակարգերի խմբի բերված նկարագրությունը ներկայացված է 3-րդ նկարում։</w:t>
      </w:r>
    </w:p>
    <w:p w14:paraId="24CA85B1" w14:textId="77777777" w:rsidR="00407DA7" w:rsidRPr="0049443E" w:rsidRDefault="00000000" w:rsidP="002B3851">
      <w:pPr>
        <w:pStyle w:val="af1"/>
        <w:widowControl w:val="0"/>
        <w:spacing w:after="160"/>
        <w:rPr>
          <w:rFonts w:ascii="Sylfaen" w:hAnsi="Sylfaen"/>
          <w:sz w:val="24"/>
        </w:rPr>
      </w:pPr>
      <w:r>
        <w:rPr>
          <w:rFonts w:ascii="Sylfaen" w:hAnsi="Sylfaen"/>
          <w:noProof/>
          <w:sz w:val="24"/>
          <w:lang w:val="en-US" w:eastAsia="en-US" w:bidi="ar-SA"/>
        </w:rPr>
        <w:pict w14:anchorId="200E0A53">
          <v:group id="_x0000_s2291" style="position:absolute;left:0;text-align:left;margin-left:-20.2pt;margin-top:23.35pt;width:348.45pt;height:203.1pt;z-index:251765760" coordorigin="1014,5524" coordsize="6969,4062">
            <v:rect id="_x0000_s2103" style="position:absolute;left:1014;top:7555;width:1928;height:890" stroked="f">
              <v:textbox>
                <w:txbxContent>
                  <w:p w14:paraId="6D5AC8F4" w14:textId="77777777" w:rsidR="00610F2B" w:rsidRPr="00060393" w:rsidRDefault="00610F2B" w:rsidP="00576BC7">
                    <w:pPr>
                      <w:spacing w:after="0" w:line="240" w:lineRule="auto"/>
                      <w:jc w:val="center"/>
                      <w:rPr>
                        <w:rFonts w:ascii="Sylfaen" w:hAnsi="Sylfaen"/>
                        <w:sz w:val="14"/>
                        <w:szCs w:val="14"/>
                      </w:rPr>
                    </w:pPr>
                    <w:r>
                      <w:rPr>
                        <w:rFonts w:ascii="Sylfaen" w:hAnsi="Sylfaen"/>
                        <w:sz w:val="14"/>
                      </w:rPr>
                      <w:t>Անդամ պետության լիազորված մարմին (P.CC.05.ACT.00l)</w:t>
                    </w:r>
                  </w:p>
                </w:txbxContent>
              </v:textbox>
            </v:rect>
            <v:rect id="_x0000_s2105" style="position:absolute;left:4067;top:6125;width:3826;height:613" stroked="f">
              <v:textbox>
                <w:txbxContent>
                  <w:p w14:paraId="71F0830A" w14:textId="77777777" w:rsidR="00610F2B" w:rsidRPr="00576BC7" w:rsidRDefault="00610F2B" w:rsidP="00576BC7">
                    <w:pPr>
                      <w:spacing w:after="0" w:line="240" w:lineRule="auto"/>
                      <w:jc w:val="center"/>
                      <w:rPr>
                        <w:rFonts w:ascii="Sylfaen" w:hAnsi="Sylfaen"/>
                        <w:sz w:val="12"/>
                        <w:szCs w:val="14"/>
                      </w:rPr>
                    </w:pPr>
                    <w:r w:rsidRPr="00576BC7">
                      <w:rPr>
                        <w:rFonts w:ascii="Sylfaen" w:hAnsi="Sylfaen"/>
                        <w:sz w:val="12"/>
                      </w:rPr>
                      <w:t>Մաքսային ներկայացուցիչների ընդհանուր ռեեստրի թարմացման ամսաթվի և ժամի մասին տեղեկատվության ստացում (P.CC.05.</w:t>
                    </w:r>
                    <w:smartTag w:uri="urn:schemas-microsoft-com:office:smarttags" w:element="stockticker">
                      <w:r w:rsidRPr="00576BC7">
                        <w:rPr>
                          <w:rFonts w:ascii="Sylfaen" w:hAnsi="Sylfaen"/>
                          <w:sz w:val="12"/>
                        </w:rPr>
                        <w:t>PRC</w:t>
                      </w:r>
                    </w:smartTag>
                    <w:r w:rsidRPr="00576BC7">
                      <w:rPr>
                        <w:rFonts w:ascii="Sylfaen" w:hAnsi="Sylfaen"/>
                        <w:sz w:val="12"/>
                      </w:rPr>
                      <w:t>.004)</w:t>
                    </w:r>
                  </w:p>
                </w:txbxContent>
              </v:textbox>
            </v:rect>
            <v:rect id="_x0000_s2106" style="position:absolute;left:4520;top:7307;width:3143;height:634" stroked="f">
              <v:textbox>
                <w:txbxContent>
                  <w:p w14:paraId="591E09F8" w14:textId="77777777" w:rsidR="00610F2B" w:rsidRPr="00576BC7" w:rsidRDefault="00610F2B" w:rsidP="00576BC7">
                    <w:pPr>
                      <w:spacing w:after="0" w:line="240" w:lineRule="auto"/>
                      <w:jc w:val="center"/>
                      <w:rPr>
                        <w:rFonts w:ascii="Sylfaen" w:hAnsi="Sylfaen"/>
                        <w:sz w:val="12"/>
                        <w:szCs w:val="14"/>
                      </w:rPr>
                    </w:pPr>
                    <w:r w:rsidRPr="00576BC7">
                      <w:rPr>
                        <w:rFonts w:ascii="Sylfaen" w:hAnsi="Sylfaen"/>
                        <w:sz w:val="12"/>
                      </w:rPr>
                      <w:t>Մաքսային ներկայացուցիչների ընդհանուր ռեեստրից տեղեկությունների ստացում (P.CC.05.</w:t>
                    </w:r>
                    <w:smartTag w:uri="urn:schemas-microsoft-com:office:smarttags" w:element="stockticker">
                      <w:r w:rsidRPr="00576BC7">
                        <w:rPr>
                          <w:rFonts w:ascii="Sylfaen" w:hAnsi="Sylfaen"/>
                          <w:sz w:val="12"/>
                        </w:rPr>
                        <w:t>PRC</w:t>
                      </w:r>
                    </w:smartTag>
                    <w:r w:rsidRPr="00576BC7">
                      <w:rPr>
                        <w:rFonts w:ascii="Sylfaen" w:hAnsi="Sylfaen"/>
                        <w:sz w:val="12"/>
                      </w:rPr>
                      <w:t>.005)</w:t>
                    </w:r>
                  </w:p>
                </w:txbxContent>
              </v:textbox>
            </v:rect>
            <v:rect id="_x0000_s2107" style="position:absolute;left:4732;top:8737;width:2680;height:849" stroked="f">
              <v:textbox>
                <w:txbxContent>
                  <w:p w14:paraId="46F35462" w14:textId="77777777" w:rsidR="00610F2B" w:rsidRPr="00060393" w:rsidRDefault="00610F2B" w:rsidP="00576BC7">
                    <w:pPr>
                      <w:spacing w:after="0" w:line="240" w:lineRule="auto"/>
                      <w:jc w:val="center"/>
                      <w:rPr>
                        <w:rFonts w:ascii="Sylfaen" w:eastAsia="Times New Roman" w:hAnsi="Sylfaen"/>
                        <w:sz w:val="14"/>
                        <w:szCs w:val="14"/>
                      </w:rPr>
                    </w:pPr>
                    <w:r>
                      <w:rPr>
                        <w:rFonts w:ascii="Sylfaen" w:hAnsi="Sylfaen"/>
                        <w:sz w:val="14"/>
                      </w:rPr>
                      <w:t>Մաքսային ներկայացուցիչների ընդհանուր ռեեստրում կատարված փոփոխությունների մասին տեղեկատվության ստացում</w:t>
                    </w:r>
                  </w:p>
                  <w:p w14:paraId="7FF8FEE7" w14:textId="77777777" w:rsidR="00610F2B" w:rsidRPr="00060393" w:rsidRDefault="00610F2B" w:rsidP="00407DA7">
                    <w:pPr>
                      <w:spacing w:after="0" w:line="240" w:lineRule="auto"/>
                      <w:rPr>
                        <w:rFonts w:ascii="Sylfaen" w:hAnsi="Sylfaen"/>
                        <w:sz w:val="14"/>
                        <w:szCs w:val="14"/>
                      </w:rPr>
                    </w:pPr>
                    <w:r>
                      <w:rPr>
                        <w:rFonts w:ascii="Sylfaen" w:hAnsi="Sylfaen"/>
                        <w:sz w:val="14"/>
                      </w:rPr>
                      <w:t>(Р.СС.05.РRС.006)</w:t>
                    </w:r>
                  </w:p>
                </w:txbxContent>
              </v:textbox>
            </v:rect>
            <v:rect id="_x0000_s2285" style="position:absolute;left:6579;top:8189;width:1404;height:335" stroked="f">
              <v:textbox>
                <w:txbxContent>
                  <w:p w14:paraId="5A3F48CE"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6" style="position:absolute;left:4345;top:8189;width:1404;height:335" stroked="f">
              <v:textbox>
                <w:txbxContent>
                  <w:p w14:paraId="47CD895E"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7" style="position:absolute;left:4278;top:5524;width:1404;height:335" stroked="f">
              <v:textbox>
                <w:txbxContent>
                  <w:p w14:paraId="480C8A51" w14:textId="77777777" w:rsidR="00610F2B" w:rsidRPr="005652E8" w:rsidRDefault="00610F2B" w:rsidP="00576BC7">
                    <w:pPr>
                      <w:spacing w:after="0" w:line="240" w:lineRule="auto"/>
                      <w:jc w:val="center"/>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8" style="position:absolute;left:6579;top:5524;width:1404;height:335" stroked="f">
              <v:textbox>
                <w:txbxContent>
                  <w:p w14:paraId="71E66BB6" w14:textId="77777777" w:rsidR="00610F2B" w:rsidRPr="005652E8" w:rsidRDefault="00610F2B" w:rsidP="00576BC7">
                    <w:pPr>
                      <w:spacing w:after="0" w:line="240" w:lineRule="auto"/>
                      <w:jc w:val="center"/>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89" style="position:absolute;left:4278;top:6802;width:1404;height:335" stroked="f">
              <v:textbox>
                <w:txbxContent>
                  <w:p w14:paraId="4EBA9DFE"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90" style="position:absolute;left:6579;top:6802;width:1404;height:335" stroked="f">
              <v:textbox>
                <w:txbxContent>
                  <w:p w14:paraId="457B088B"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group>
        </w:pict>
      </w:r>
    </w:p>
    <w:p w14:paraId="08778C5B" w14:textId="77777777" w:rsidR="00576BC7" w:rsidRDefault="00000000" w:rsidP="002B3851">
      <w:pPr>
        <w:pStyle w:val="ac"/>
        <w:keepNext w:val="0"/>
        <w:keepLines w:val="0"/>
        <w:widowControl w:val="0"/>
        <w:spacing w:before="0" w:after="160" w:line="360" w:lineRule="auto"/>
        <w:rPr>
          <w:rFonts w:ascii="Sylfaen" w:hAnsi="Sylfaen"/>
          <w:sz w:val="24"/>
          <w:szCs w:val="24"/>
          <w:lang w:val="en-US"/>
        </w:rPr>
      </w:pPr>
      <w:r>
        <w:rPr>
          <w:rFonts w:ascii="Sylfaen" w:hAnsi="Sylfaen"/>
          <w:noProof/>
          <w:sz w:val="24"/>
          <w:szCs w:val="24"/>
          <w:lang w:val="en-US" w:eastAsia="en-US" w:bidi="ar-SA"/>
        </w:rPr>
        <w:pict w14:anchorId="55AED9C8">
          <v:rect id="_x0000_s2104" style="position:absolute;left:0;text-align:left;margin-left:407.3pt;margin-top:101.5pt;width:78.55pt;height:28.8pt;z-index:251755520" stroked="f">
            <v:textbox>
              <w:txbxContent>
                <w:p w14:paraId="4F77A0C0" w14:textId="77777777" w:rsidR="00610F2B" w:rsidRPr="00060393" w:rsidRDefault="00610F2B" w:rsidP="00576BC7">
                  <w:pPr>
                    <w:spacing w:after="0" w:line="240" w:lineRule="auto"/>
                    <w:jc w:val="center"/>
                    <w:rPr>
                      <w:rFonts w:ascii="Sylfaen" w:eastAsia="Times New Roman" w:hAnsi="Sylfaen"/>
                      <w:sz w:val="14"/>
                      <w:szCs w:val="14"/>
                    </w:rPr>
                  </w:pPr>
                  <w:r>
                    <w:rPr>
                      <w:rFonts w:ascii="Sylfaen" w:hAnsi="Sylfaen"/>
                      <w:sz w:val="14"/>
                    </w:rPr>
                    <w:t>Հանձնաժողով</w:t>
                  </w:r>
                </w:p>
                <w:p w14:paraId="3B5ED219" w14:textId="77777777" w:rsidR="00610F2B" w:rsidRPr="00060393" w:rsidRDefault="00610F2B" w:rsidP="00576BC7">
                  <w:pPr>
                    <w:spacing w:after="0" w:line="240" w:lineRule="auto"/>
                    <w:jc w:val="center"/>
                    <w:rPr>
                      <w:rFonts w:ascii="Sylfaen" w:hAnsi="Sylfaen"/>
                      <w:sz w:val="14"/>
                      <w:szCs w:val="14"/>
                    </w:rPr>
                  </w:pPr>
                  <w:r>
                    <w:rPr>
                      <w:rFonts w:ascii="Sylfaen" w:hAnsi="Sylfaen"/>
                      <w:sz w:val="14"/>
                    </w:rPr>
                    <w:t>(P.ACT.001)</w:t>
                  </w:r>
                </w:p>
              </w:txbxContent>
            </v:textbox>
          </v:rect>
        </w:pict>
      </w:r>
      <w:r w:rsidR="00407DA7" w:rsidRPr="0049443E">
        <w:rPr>
          <w:rFonts w:ascii="Sylfaen" w:hAnsi="Sylfaen"/>
          <w:sz w:val="24"/>
          <w:szCs w:val="24"/>
        </w:rPr>
        <w:object w:dxaOrig="17803" w:dyaOrig="6858" w14:anchorId="2FE5C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80pt" o:ole="">
            <v:imagedata r:id="rId10" o:title=""/>
          </v:shape>
          <o:OLEObject Type="Embed" ProgID="Visio.Drawing.15" ShapeID="_x0000_i1025" DrawAspect="Content" ObjectID="_1825053211" r:id="rId11"/>
        </w:object>
      </w:r>
    </w:p>
    <w:p w14:paraId="6D50233F" w14:textId="77777777" w:rsidR="00407DA7" w:rsidRPr="0049443E" w:rsidRDefault="00407DA7" w:rsidP="002B3851">
      <w:pPr>
        <w:pStyle w:val="ac"/>
        <w:keepNext w:val="0"/>
        <w:keepLines w:val="0"/>
        <w:widowControl w:val="0"/>
        <w:spacing w:before="0" w:after="160" w:line="360" w:lineRule="auto"/>
        <w:rPr>
          <w:rFonts w:ascii="Sylfaen" w:hAnsi="Sylfaen"/>
          <w:noProof/>
          <w:sz w:val="24"/>
          <w:szCs w:val="24"/>
        </w:rPr>
      </w:pPr>
      <w:r w:rsidRPr="002B3851">
        <w:rPr>
          <w:rFonts w:ascii="Sylfaen" w:hAnsi="Sylfaen"/>
          <w:sz w:val="20"/>
          <w:szCs w:val="24"/>
        </w:rPr>
        <w:t>Նկ. 3.</w:t>
      </w:r>
      <w:r w:rsidRPr="002B3851">
        <w:rPr>
          <w:rFonts w:ascii="Sylfaen" w:hAnsi="Sylfaen"/>
          <w:noProof/>
          <w:sz w:val="20"/>
          <w:szCs w:val="24"/>
        </w:rPr>
        <w:t xml:space="preserve"> 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խմբի ընդհանուր սխեմա</w:t>
      </w:r>
    </w:p>
    <w:p w14:paraId="36651DD3" w14:textId="77777777" w:rsidR="00407DA7" w:rsidRPr="0049443E" w:rsidRDefault="00407DA7" w:rsidP="002B3851">
      <w:pPr>
        <w:pStyle w:val="a6"/>
        <w:widowControl w:val="0"/>
        <w:spacing w:after="160"/>
        <w:rPr>
          <w:rFonts w:ascii="Sylfaen" w:hAnsi="Sylfaen"/>
          <w:sz w:val="24"/>
        </w:rPr>
      </w:pPr>
    </w:p>
    <w:p w14:paraId="6035FDE5"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20.</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ցանկը բերված է 3-րդ աղյուսակում։</w:t>
      </w:r>
    </w:p>
    <w:p w14:paraId="125A16A8" w14:textId="77777777" w:rsidR="00576BC7" w:rsidRDefault="00576BC7">
      <w:pPr>
        <w:spacing w:after="0" w:line="240" w:lineRule="auto"/>
        <w:rPr>
          <w:rFonts w:ascii="Sylfaen" w:eastAsia="Times New Roman" w:hAnsi="Sylfaen"/>
          <w:color w:val="000000"/>
          <w:sz w:val="24"/>
          <w:szCs w:val="24"/>
        </w:rPr>
      </w:pPr>
      <w:r>
        <w:rPr>
          <w:rFonts w:ascii="Sylfaen" w:hAnsi="Sylfaen"/>
          <w:sz w:val="24"/>
        </w:rPr>
        <w:br w:type="page"/>
      </w:r>
    </w:p>
    <w:p w14:paraId="2523E40E"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 xml:space="preserve">Աղյուսակ 3 </w:t>
      </w:r>
    </w:p>
    <w:p w14:paraId="6CF0A953" w14:textId="77777777" w:rsidR="00407DA7" w:rsidRPr="0049443E" w:rsidRDefault="00407DA7" w:rsidP="002B3851">
      <w:pPr>
        <w:pStyle w:val="af6"/>
        <w:keepNext w:val="0"/>
        <w:widowControl w:val="0"/>
        <w:spacing w:after="160" w:line="360" w:lineRule="auto"/>
        <w:rPr>
          <w:rFonts w:ascii="Sylfaen" w:hAnsi="Sylfaen"/>
          <w:noProof/>
          <w:sz w:val="24"/>
          <w:szCs w:val="24"/>
        </w:rPr>
      </w:pPr>
      <w:r w:rsidRPr="0049443E">
        <w:rPr>
          <w:rFonts w:ascii="Sylfaen" w:hAnsi="Sylfaen"/>
          <w:sz w:val="24"/>
          <w:szCs w:val="24"/>
        </w:rPr>
        <w:t>Մաքսային ներկայացուցիչների ընդհանուր ռեեստրում պարունակվող տեղեկություններն անդամ պետությունների լիազորված մարմիններ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407DA7" w:rsidRPr="0049443E" w14:paraId="312A2C53" w14:textId="77777777" w:rsidTr="0049443E">
        <w:trPr>
          <w:tblHeader/>
        </w:trPr>
        <w:tc>
          <w:tcPr>
            <w:tcW w:w="2415" w:type="dxa"/>
          </w:tcPr>
          <w:p w14:paraId="679CD6D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3471" w:type="dxa"/>
          </w:tcPr>
          <w:p w14:paraId="06EB5339"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3470" w:type="dxa"/>
          </w:tcPr>
          <w:p w14:paraId="0CE4660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5873057C" w14:textId="77777777" w:rsidTr="0049443E">
        <w:trPr>
          <w:tblHeader/>
        </w:trPr>
        <w:tc>
          <w:tcPr>
            <w:tcW w:w="2415" w:type="dxa"/>
          </w:tcPr>
          <w:p w14:paraId="39F33E9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3471" w:type="dxa"/>
          </w:tcPr>
          <w:p w14:paraId="43B45FC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3470" w:type="dxa"/>
          </w:tcPr>
          <w:p w14:paraId="79CA142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56BABE0E" w14:textId="77777777" w:rsidTr="0049443E">
        <w:tc>
          <w:tcPr>
            <w:tcW w:w="2415" w:type="dxa"/>
            <w:tcBorders>
              <w:top w:val="single" w:sz="4" w:space="0" w:color="auto"/>
              <w:bottom w:val="single" w:sz="4" w:space="0" w:color="auto"/>
            </w:tcBorders>
          </w:tcPr>
          <w:p w14:paraId="4FA65B9C"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.004 </w:t>
            </w:r>
          </w:p>
        </w:tc>
        <w:tc>
          <w:tcPr>
            <w:tcW w:w="3471" w:type="dxa"/>
            <w:tcBorders>
              <w:top w:val="single" w:sz="4" w:space="0" w:color="auto"/>
              <w:bottom w:val="single" w:sz="4" w:space="0" w:color="auto"/>
            </w:tcBorders>
          </w:tcPr>
          <w:p w14:paraId="3C154949"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մաքսային ներկայացուցիչների ընդհանուր ռեեստրի թարմացման ամսաթվի </w:t>
            </w:r>
            <w:r w:rsidR="0049443E" w:rsidRPr="0049443E">
              <w:rPr>
                <w:rFonts w:ascii="Sylfaen" w:hAnsi="Sylfaen"/>
                <w:noProof/>
                <w:sz w:val="20"/>
                <w:szCs w:val="24"/>
              </w:rPr>
              <w:t>եւ</w:t>
            </w:r>
            <w:r w:rsidRPr="0049443E">
              <w:rPr>
                <w:rFonts w:ascii="Sylfaen" w:hAnsi="Sylfaen"/>
                <w:noProof/>
                <w:sz w:val="20"/>
                <w:szCs w:val="24"/>
              </w:rPr>
              <w:t xml:space="preserve"> ժամի մասին տեղեկատվության ստացում</w:t>
            </w:r>
          </w:p>
        </w:tc>
        <w:tc>
          <w:tcPr>
            <w:tcW w:w="3470" w:type="dxa"/>
            <w:tcBorders>
              <w:top w:val="single" w:sz="4" w:space="0" w:color="auto"/>
              <w:bottom w:val="single" w:sz="4" w:space="0" w:color="auto"/>
            </w:tcBorders>
          </w:tcPr>
          <w:p w14:paraId="17A958A7"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ընթացակարգը նախատեսված է մաքսային ներկայացուցիչների ընդհանուր ռեեստրում պարունակվող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տեղեկությունների սինքրոնացման անհրաժեշտությունն անդամ պետության լիազորված մարմնի կողմից գնահատվելու համար</w:t>
            </w:r>
          </w:p>
        </w:tc>
      </w:tr>
      <w:tr w:rsidR="00407DA7" w:rsidRPr="0049443E" w14:paraId="79726592" w14:textId="77777777" w:rsidTr="0049443E">
        <w:tc>
          <w:tcPr>
            <w:tcW w:w="2415" w:type="dxa"/>
            <w:tcBorders>
              <w:top w:val="single" w:sz="4" w:space="0" w:color="auto"/>
              <w:bottom w:val="single" w:sz="4" w:space="0" w:color="auto"/>
            </w:tcBorders>
          </w:tcPr>
          <w:p w14:paraId="551A128D"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.005 </w:t>
            </w:r>
          </w:p>
        </w:tc>
        <w:tc>
          <w:tcPr>
            <w:tcW w:w="3471" w:type="dxa"/>
            <w:tcBorders>
              <w:top w:val="single" w:sz="4" w:space="0" w:color="auto"/>
              <w:bottom w:val="single" w:sz="4" w:space="0" w:color="auto"/>
            </w:tcBorders>
          </w:tcPr>
          <w:p w14:paraId="6446818A"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ռեեստրից տեղեկությունների ստացում</w:t>
            </w:r>
          </w:p>
        </w:tc>
        <w:tc>
          <w:tcPr>
            <w:tcW w:w="3470" w:type="dxa"/>
            <w:tcBorders>
              <w:top w:val="single" w:sz="4" w:space="0" w:color="auto"/>
              <w:bottom w:val="single" w:sz="4" w:space="0" w:color="auto"/>
            </w:tcBorders>
          </w:tcPr>
          <w:p w14:paraId="7FE46E8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ընթացակարգը նախատեսված է մաքսային ներկայացուցիչների ընդհանուր ռեեստրում պարունակվող տեղեկությունների ստացման համար</w:t>
            </w:r>
          </w:p>
        </w:tc>
      </w:tr>
      <w:tr w:rsidR="00407DA7" w:rsidRPr="0049443E" w14:paraId="0032C9D9" w14:textId="77777777" w:rsidTr="0049443E">
        <w:tc>
          <w:tcPr>
            <w:tcW w:w="2415" w:type="dxa"/>
            <w:tcBorders>
              <w:top w:val="single" w:sz="4" w:space="0" w:color="auto"/>
              <w:bottom w:val="single" w:sz="4" w:space="0" w:color="auto"/>
            </w:tcBorders>
          </w:tcPr>
          <w:p w14:paraId="34AF9B89"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.006 </w:t>
            </w:r>
          </w:p>
        </w:tc>
        <w:tc>
          <w:tcPr>
            <w:tcW w:w="3471" w:type="dxa"/>
            <w:tcBorders>
              <w:top w:val="single" w:sz="4" w:space="0" w:color="auto"/>
              <w:bottom w:val="single" w:sz="4" w:space="0" w:color="auto"/>
            </w:tcBorders>
          </w:tcPr>
          <w:p w14:paraId="4FEE963C"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ռեեստրում կատարված փոփոխությունների մասին տեղեկատվության ստացում</w:t>
            </w:r>
          </w:p>
        </w:tc>
        <w:tc>
          <w:tcPr>
            <w:tcW w:w="3470" w:type="dxa"/>
            <w:tcBorders>
              <w:top w:val="single" w:sz="4" w:space="0" w:color="auto"/>
              <w:bottom w:val="single" w:sz="4" w:space="0" w:color="auto"/>
            </w:tcBorders>
          </w:tcPr>
          <w:p w14:paraId="0F064FD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ընթացակարգը նախատեսված է մաքսային ներկայացուցիչների ընդհանուր ռեեստրում պարունակվող տեղեկությունների հետ անդամ պետության լիազորված մարմնի տեղեկատվական համակարգում պահվող՝ մաքսային ներկայացուցիչների ընդհանուր ռեեստրում ներառված՝ մաքսային ներկայացուցիչների մասին տեղեկությունները սինքրոնացնելու համար</w:t>
            </w:r>
          </w:p>
        </w:tc>
      </w:tr>
    </w:tbl>
    <w:p w14:paraId="37764746" w14:textId="77777777" w:rsidR="00407DA7" w:rsidRPr="0049443E" w:rsidRDefault="00407DA7" w:rsidP="002B3851">
      <w:pPr>
        <w:widowControl w:val="0"/>
        <w:spacing w:after="160" w:line="360" w:lineRule="auto"/>
        <w:rPr>
          <w:rFonts w:ascii="Sylfaen" w:hAnsi="Sylfaen"/>
          <w:sz w:val="24"/>
          <w:szCs w:val="24"/>
        </w:rPr>
      </w:pPr>
    </w:p>
    <w:p w14:paraId="4F99202C" w14:textId="77777777" w:rsidR="00576BC7" w:rsidRPr="008B5A64" w:rsidRDefault="00576BC7" w:rsidP="002B3851">
      <w:pPr>
        <w:pStyle w:val="Heading2"/>
        <w:keepNext w:val="0"/>
        <w:keepLines w:val="0"/>
        <w:widowControl w:val="0"/>
        <w:spacing w:before="0" w:after="160" w:line="360" w:lineRule="auto"/>
        <w:rPr>
          <w:rFonts w:ascii="Sylfaen" w:hAnsi="Sylfaen"/>
          <w:sz w:val="24"/>
          <w:szCs w:val="24"/>
        </w:rPr>
      </w:pPr>
    </w:p>
    <w:p w14:paraId="407414BF"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 xml:space="preserve">6. Մաքսային ներկայացուցիչների ընդհանուր ռեեստրում պարունակվող տեղեկությունները շահագրգիռ անձանց ներկայացնելու ընթացակարգերի խումբը </w:t>
      </w:r>
    </w:p>
    <w:p w14:paraId="404CB84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21.</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5A467447"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Միության տեղեկատվական պորտալի միջոցով տեղեկություններ ներկայացնելիս օգտագործվում է (են) այդ պորտալի վեբ-միջերեսը կամ այդ պորտալում զետեղված ծառայությունները։ Վեբ-միջերեսն օգտագործելիս օգտատերը բրաուզերի (զննիչի) պատուհանում սահմանում է մաքսային ներկայացուցիչների ընդհանուր ռեեստրում պարունակվող տեղեկությունները որոնելու </w:t>
      </w:r>
      <w:r w:rsidR="0049443E">
        <w:rPr>
          <w:rFonts w:ascii="Sylfaen" w:hAnsi="Sylfaen"/>
          <w:noProof/>
          <w:sz w:val="24"/>
        </w:rPr>
        <w:t>եւ</w:t>
      </w:r>
      <w:r w:rsidRPr="0049443E">
        <w:rPr>
          <w:rFonts w:ascii="Sylfaen" w:hAnsi="Sylfaen"/>
          <w:noProof/>
          <w:sz w:val="24"/>
        </w:rPr>
        <w:t xml:space="preserve"> (կամ) պահպանելու պարամետրերը, աշխատում բրաուզերի (զննիչի) պատուհանում ներկայացված՝ մաքսային ներկայացուցիչների ընդհանուր ռեեստրից տեղեկատվության հետ։</w:t>
      </w:r>
    </w:p>
    <w:p w14:paraId="5BE7A4A1"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Միության տեղեկատվական պորտալում զետեղված ծառայություններն օգտագործելիս փոխգործակցությունն իրականացվում է շահագրգիռ անձի տեղեկատվական համակարգի եւ Միության տեղեկատվական պորտալի միջեւ։</w:t>
      </w:r>
    </w:p>
    <w:p w14:paraId="60A3905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22.</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ռեեստրում պարունակվող տեղեկությունները շահագրգիռ անձանց ներկայացնելու ընթացակարգերի խմբի բերված նկարագրությունը ներկայացված է </w:t>
      </w:r>
      <w:bookmarkStart w:id="35" w:name="_Ref361245195"/>
      <w:r w:rsidRPr="0049443E">
        <w:rPr>
          <w:rFonts w:ascii="Sylfaen" w:hAnsi="Sylfaen"/>
          <w:noProof/>
          <w:sz w:val="24"/>
        </w:rPr>
        <w:t>4-րդ նկարում։</w:t>
      </w:r>
    </w:p>
    <w:p w14:paraId="7DE59AB1" w14:textId="77777777" w:rsidR="002B3851"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C11D9E0">
          <v:group id="_x0000_s2295" style="position:absolute;left:0;text-align:left;margin-left:5.2pt;margin-top:11.45pt;width:448.3pt;height:82.05pt;z-index:251780096" coordorigin="1522,11455" coordsize="8966,1641">
            <v:rect id="_x0000_s2109" style="position:absolute;left:1522;top:12433;width:1885;height:663" stroked="f">
              <v:textbox>
                <w:txbxContent>
                  <w:p w14:paraId="3144A06D" w14:textId="77777777" w:rsidR="00610F2B" w:rsidRPr="008C6920" w:rsidRDefault="00610F2B" w:rsidP="00576BC7">
                    <w:pPr>
                      <w:spacing w:after="0" w:line="240" w:lineRule="auto"/>
                      <w:jc w:val="center"/>
                      <w:rPr>
                        <w:rFonts w:ascii="Sylfaen" w:hAnsi="Sylfaen"/>
                        <w:sz w:val="14"/>
                        <w:szCs w:val="14"/>
                      </w:rPr>
                    </w:pPr>
                    <w:r>
                      <w:rPr>
                        <w:rFonts w:ascii="Sylfaen" w:hAnsi="Sylfaen"/>
                        <w:sz w:val="14"/>
                      </w:rPr>
                      <w:t>Շահագրգիռ անձ (P.CC.05.ACT.002)</w:t>
                    </w:r>
                  </w:p>
                </w:txbxContent>
              </v:textbox>
            </v:rect>
            <v:rect id="_x0000_s2112" style="position:absolute;left:9154;top:12433;width:1334;height:526" stroked="f">
              <v:textbox>
                <w:txbxContent>
                  <w:p w14:paraId="0354461F" w14:textId="77777777" w:rsidR="00610F2B" w:rsidRPr="008C6920" w:rsidRDefault="00610F2B" w:rsidP="00576BC7">
                    <w:pPr>
                      <w:spacing w:after="0" w:line="240" w:lineRule="auto"/>
                      <w:jc w:val="center"/>
                      <w:rPr>
                        <w:rFonts w:ascii="Sylfaen" w:eastAsia="Times New Roman" w:hAnsi="Sylfaen"/>
                        <w:sz w:val="14"/>
                        <w:szCs w:val="14"/>
                      </w:rPr>
                    </w:pPr>
                    <w:r>
                      <w:rPr>
                        <w:rFonts w:ascii="Sylfaen" w:hAnsi="Sylfaen"/>
                        <w:sz w:val="14"/>
                      </w:rPr>
                      <w:t>Հանձնաժողով</w:t>
                    </w:r>
                  </w:p>
                  <w:p w14:paraId="5312C5B0" w14:textId="77777777" w:rsidR="00610F2B" w:rsidRPr="008C6920" w:rsidRDefault="00610F2B" w:rsidP="00576BC7">
                    <w:pPr>
                      <w:spacing w:after="0" w:line="240" w:lineRule="auto"/>
                      <w:jc w:val="center"/>
                      <w:rPr>
                        <w:rFonts w:ascii="Sylfaen" w:hAnsi="Sylfaen"/>
                        <w:sz w:val="14"/>
                        <w:szCs w:val="14"/>
                      </w:rPr>
                    </w:pPr>
                    <w:r>
                      <w:rPr>
                        <w:rFonts w:ascii="Sylfaen" w:hAnsi="Sylfaen"/>
                        <w:sz w:val="14"/>
                      </w:rPr>
                      <w:t>(P.ACT.001)</w:t>
                    </w:r>
                  </w:p>
                </w:txbxContent>
              </v:textbox>
            </v:rect>
            <v:rect id="_x0000_s2113" style="position:absolute;left:4671;top:12122;width:3343;height:903" stroked="f">
              <v:textbox>
                <w:txbxContent>
                  <w:p w14:paraId="5C756CCD" w14:textId="77777777" w:rsidR="00610F2B" w:rsidRPr="008C6920" w:rsidRDefault="00610F2B" w:rsidP="00576BC7">
                    <w:pPr>
                      <w:spacing w:after="0" w:line="240" w:lineRule="auto"/>
                      <w:jc w:val="center"/>
                      <w:rPr>
                        <w:rFonts w:ascii="Sylfaen" w:hAnsi="Sylfaen"/>
                        <w:sz w:val="14"/>
                        <w:szCs w:val="14"/>
                      </w:rPr>
                    </w:pPr>
                    <w:r>
                      <w:rPr>
                        <w:rFonts w:ascii="Sylfaen" w:hAnsi="Sylfaen"/>
                        <w:sz w:val="14"/>
                      </w:rPr>
                      <w:t>Մաքսային ներկայացուցիչների ընդհանուր ռեեստրից տեղեկությունների ստացում՝ Միության տեղեկատվական պորտալի միջոցով (Р.СС.05.РRС.007)</w:t>
                    </w:r>
                  </w:p>
                </w:txbxContent>
              </v:textbox>
            </v:rect>
            <v:rect id="_x0000_s2293" style="position:absolute;left:7128;top:11455;width:1404;height:335" stroked="f">
              <v:textbox>
                <w:txbxContent>
                  <w:p w14:paraId="5063CF44"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294" style="position:absolute;left:4216;top:11455;width:1404;height:335" stroked="f">
              <v:textbox>
                <w:txbxContent>
                  <w:p w14:paraId="1E12C4D3" w14:textId="77777777" w:rsidR="00610F2B" w:rsidRPr="005652E8" w:rsidRDefault="00610F2B" w:rsidP="00576BC7">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group>
        </w:pict>
      </w:r>
      <w:r w:rsidR="00407DA7" w:rsidRPr="0049443E">
        <w:rPr>
          <w:rFonts w:ascii="Sylfaen" w:hAnsi="Sylfaen"/>
          <w:sz w:val="24"/>
          <w:szCs w:val="24"/>
        </w:rPr>
        <w:object w:dxaOrig="13200" w:dyaOrig="2505" w14:anchorId="73E02649">
          <v:shape id="_x0000_i1026" type="#_x0000_t75" style="width:467.25pt;height:88.5pt" o:ole="">
            <v:imagedata r:id="rId12" o:title=""/>
          </v:shape>
          <o:OLEObject Type="Embed" ProgID="Visio.Drawing.15" ShapeID="_x0000_i1026" DrawAspect="Content" ObjectID="_1825053212" r:id="rId13"/>
        </w:object>
      </w:r>
      <w:bookmarkStart w:id="36" w:name="_Ref363494361"/>
      <w:bookmarkStart w:id="37" w:name="_Toc375908854"/>
      <w:bookmarkEnd w:id="35"/>
    </w:p>
    <w:p w14:paraId="6C6C7BDF" w14:textId="77777777" w:rsidR="00407DA7" w:rsidRPr="002B3851" w:rsidRDefault="00407DA7" w:rsidP="002B3851">
      <w:pPr>
        <w:pStyle w:val="ac"/>
        <w:keepNext w:val="0"/>
        <w:keepLines w:val="0"/>
        <w:widowControl w:val="0"/>
        <w:spacing w:before="0" w:after="160" w:line="360" w:lineRule="auto"/>
        <w:rPr>
          <w:rFonts w:ascii="Sylfaen" w:hAnsi="Sylfaen"/>
          <w:noProof/>
          <w:sz w:val="20"/>
          <w:szCs w:val="24"/>
        </w:rPr>
      </w:pPr>
      <w:r w:rsidRPr="002B3851">
        <w:rPr>
          <w:rFonts w:ascii="Sylfaen" w:hAnsi="Sylfaen"/>
          <w:sz w:val="20"/>
          <w:szCs w:val="24"/>
        </w:rPr>
        <w:t>Նկ.</w:t>
      </w:r>
      <w:bookmarkEnd w:id="36"/>
      <w:r w:rsidRPr="002B3851">
        <w:rPr>
          <w:rFonts w:ascii="Sylfaen" w:hAnsi="Sylfaen"/>
          <w:sz w:val="20"/>
          <w:szCs w:val="24"/>
        </w:rPr>
        <w:t xml:space="preserve"> 4.</w:t>
      </w:r>
      <w:r w:rsidRPr="002B3851">
        <w:rPr>
          <w:rFonts w:ascii="Sylfaen" w:hAnsi="Sylfaen"/>
          <w:noProof/>
          <w:sz w:val="20"/>
          <w:szCs w:val="24"/>
        </w:rPr>
        <w:t xml:space="preserve"> Մաքսային ներկայացուցիչների ընդհանուր ռեեստրում պարունակվող տեղեկությունները շահագրգիռ անձանց ներկայացնելու ընթացակարգերի խմբի ընդհանուր սխեմա</w:t>
      </w:r>
      <w:bookmarkEnd w:id="37"/>
    </w:p>
    <w:p w14:paraId="18D918B8" w14:textId="77777777" w:rsidR="00407DA7" w:rsidRPr="0049443E" w:rsidRDefault="00407DA7" w:rsidP="002B3851">
      <w:pPr>
        <w:pStyle w:val="a6"/>
        <w:widowControl w:val="0"/>
        <w:spacing w:after="160"/>
        <w:rPr>
          <w:rFonts w:ascii="Sylfaen" w:hAnsi="Sylfaen"/>
          <w:sz w:val="24"/>
        </w:rPr>
      </w:pPr>
    </w:p>
    <w:p w14:paraId="5B960450"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38" w:name="_Toc369271016"/>
      <w:bookmarkStart w:id="39" w:name="_Ref363496975"/>
      <w:r w:rsidRPr="0049443E">
        <w:rPr>
          <w:rFonts w:ascii="Sylfaen" w:hAnsi="Sylfaen"/>
          <w:noProof/>
          <w:sz w:val="24"/>
        </w:rPr>
        <w:lastRenderedPageBreak/>
        <w:t>23.</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բերված է 4-րդ աղյուսակում։</w:t>
      </w:r>
      <w:bookmarkEnd w:id="38"/>
    </w:p>
    <w:p w14:paraId="2530571E" w14:textId="77777777" w:rsidR="002B3851" w:rsidRDefault="002B3851" w:rsidP="002B3851">
      <w:pPr>
        <w:pStyle w:val="af4"/>
        <w:keepNext w:val="0"/>
        <w:keepLines w:val="0"/>
        <w:widowControl w:val="0"/>
        <w:spacing w:before="0" w:after="160" w:line="360" w:lineRule="auto"/>
        <w:rPr>
          <w:rFonts w:ascii="Sylfaen" w:hAnsi="Sylfaen"/>
          <w:sz w:val="24"/>
        </w:rPr>
      </w:pPr>
    </w:p>
    <w:p w14:paraId="4A8ADC82"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 xml:space="preserve">Աղյուսակ 4 </w:t>
      </w:r>
    </w:p>
    <w:bookmarkEnd w:id="39"/>
    <w:p w14:paraId="4C3A536C" w14:textId="77777777" w:rsidR="00407DA7" w:rsidRPr="0049443E" w:rsidRDefault="00407DA7" w:rsidP="002B3851">
      <w:pPr>
        <w:pStyle w:val="af6"/>
        <w:keepNext w:val="0"/>
        <w:widowControl w:val="0"/>
        <w:spacing w:after="160" w:line="360" w:lineRule="auto"/>
        <w:rPr>
          <w:rFonts w:ascii="Sylfaen" w:hAnsi="Sylfaen"/>
          <w:noProof/>
          <w:sz w:val="24"/>
          <w:szCs w:val="24"/>
        </w:rPr>
      </w:pPr>
      <w:r w:rsidRPr="0049443E">
        <w:rPr>
          <w:rFonts w:ascii="Sylfaen" w:hAnsi="Sylfaen"/>
          <w:sz w:val="24"/>
          <w:szCs w:val="24"/>
        </w:rPr>
        <w:t>Մաքսային ներկայացուցիչների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407DA7" w:rsidRPr="0049443E" w14:paraId="66A521B8" w14:textId="77777777" w:rsidTr="00407DA7">
        <w:trPr>
          <w:tblHeader/>
        </w:trPr>
        <w:tc>
          <w:tcPr>
            <w:tcW w:w="2415" w:type="dxa"/>
          </w:tcPr>
          <w:p w14:paraId="749F3B29"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3471" w:type="dxa"/>
          </w:tcPr>
          <w:p w14:paraId="1BAD877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3470" w:type="dxa"/>
          </w:tcPr>
          <w:p w14:paraId="6B318AC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1BCA1ACE" w14:textId="77777777" w:rsidTr="00407DA7">
        <w:trPr>
          <w:tblHeader/>
        </w:trPr>
        <w:tc>
          <w:tcPr>
            <w:tcW w:w="2415" w:type="dxa"/>
          </w:tcPr>
          <w:p w14:paraId="680B89C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3471" w:type="dxa"/>
          </w:tcPr>
          <w:p w14:paraId="1DB078E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3470" w:type="dxa"/>
          </w:tcPr>
          <w:p w14:paraId="161AC37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4531F4D9" w14:textId="77777777" w:rsidTr="00407DA7">
        <w:trPr>
          <w:cantSplit/>
        </w:trPr>
        <w:tc>
          <w:tcPr>
            <w:tcW w:w="2415" w:type="dxa"/>
            <w:tcBorders>
              <w:top w:val="single" w:sz="4" w:space="0" w:color="auto"/>
              <w:bottom w:val="single" w:sz="4" w:space="0" w:color="auto"/>
            </w:tcBorders>
          </w:tcPr>
          <w:p w14:paraId="33731180" w14:textId="77777777" w:rsidR="00407DA7" w:rsidRPr="0049443E" w:rsidRDefault="00407DA7" w:rsidP="002B3851">
            <w:pPr>
              <w:pStyle w:val="a8"/>
              <w:widowControl w:val="0"/>
              <w:spacing w:after="120" w:line="240" w:lineRule="auto"/>
              <w:jc w:val="left"/>
              <w:rPr>
                <w:rFonts w:ascii="Sylfaen" w:eastAsiaTheme="minorEastAsia" w:hAnsi="Sylfaen"/>
                <w:sz w:val="20"/>
                <w:szCs w:val="24"/>
              </w:rPr>
            </w:pPr>
            <w:r w:rsidRPr="0049443E">
              <w:rPr>
                <w:rFonts w:ascii="Sylfaen" w:eastAsiaTheme="minorEastAsia" w:hAnsi="Sylfaen"/>
                <w:noProof/>
                <w:sz w:val="20"/>
                <w:szCs w:val="24"/>
              </w:rPr>
              <w:t>P.CC.05.</w:t>
            </w:r>
            <w:smartTag w:uri="urn:schemas-microsoft-com:office:smarttags" w:element="stockticker">
              <w:r w:rsidRPr="0049443E">
                <w:rPr>
                  <w:rFonts w:ascii="Sylfaen" w:eastAsiaTheme="minorEastAsia" w:hAnsi="Sylfaen"/>
                  <w:noProof/>
                  <w:sz w:val="20"/>
                  <w:szCs w:val="24"/>
                </w:rPr>
                <w:t>PRC</w:t>
              </w:r>
            </w:smartTag>
            <w:r w:rsidRPr="0049443E">
              <w:rPr>
                <w:rFonts w:ascii="Sylfaen" w:eastAsiaTheme="minorEastAsia" w:hAnsi="Sylfaen"/>
                <w:noProof/>
                <w:sz w:val="20"/>
                <w:szCs w:val="24"/>
              </w:rPr>
              <w:t xml:space="preserve">.007 </w:t>
            </w:r>
          </w:p>
        </w:tc>
        <w:tc>
          <w:tcPr>
            <w:tcW w:w="3471" w:type="dxa"/>
            <w:tcBorders>
              <w:top w:val="single" w:sz="4" w:space="0" w:color="auto"/>
              <w:bottom w:val="single" w:sz="4" w:space="0" w:color="auto"/>
            </w:tcBorders>
          </w:tcPr>
          <w:p w14:paraId="60732BF9"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ռեեստրից տեղեկությունների ստացում՝ Միության տեղեկատվական պորտալի միջոցով</w:t>
            </w:r>
          </w:p>
        </w:tc>
        <w:tc>
          <w:tcPr>
            <w:tcW w:w="3470" w:type="dxa"/>
            <w:tcBorders>
              <w:top w:val="single" w:sz="4" w:space="0" w:color="auto"/>
              <w:bottom w:val="single" w:sz="4" w:space="0" w:color="auto"/>
            </w:tcBorders>
          </w:tcPr>
          <w:p w14:paraId="3D6ACC7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ընթացակարգը նախատեսված է մաքսային ներկայացուցիչների ընդհանուր ռեեստրում պարունակվող տեղեկությունները Միության տեղեկատվական պորտալի միջոցով ստանալու համար՝ օգտագործելով այդ պորտալի վեբ-միջերեսը կամ այդ պորտալում զետեղված ծառայությունները</w:t>
            </w:r>
          </w:p>
        </w:tc>
      </w:tr>
    </w:tbl>
    <w:p w14:paraId="288B14F5" w14:textId="77777777" w:rsidR="00407DA7" w:rsidRPr="0049443E" w:rsidRDefault="00407DA7" w:rsidP="002B3851">
      <w:pPr>
        <w:widowControl w:val="0"/>
        <w:spacing w:after="160" w:line="360" w:lineRule="auto"/>
        <w:rPr>
          <w:rFonts w:ascii="Sylfaen" w:hAnsi="Sylfaen"/>
          <w:sz w:val="24"/>
          <w:szCs w:val="24"/>
        </w:rPr>
      </w:pPr>
    </w:p>
    <w:p w14:paraId="7AAFB299"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bookmarkStart w:id="40" w:name="_Toc363227840"/>
      <w:bookmarkStart w:id="41" w:name="_Toc364113135"/>
      <w:bookmarkStart w:id="42" w:name="_Toc369271024"/>
      <w:bookmarkStart w:id="43" w:name="_Toc375908837"/>
      <w:bookmarkStart w:id="44" w:name="_Toc351924587"/>
      <w:bookmarkEnd w:id="32"/>
      <w:r w:rsidRPr="0049443E">
        <w:rPr>
          <w:rFonts w:ascii="Sylfaen" w:hAnsi="Sylfaen"/>
          <w:sz w:val="24"/>
          <w:szCs w:val="24"/>
        </w:rPr>
        <w:t>V.</w:t>
      </w:r>
      <w:bookmarkEnd w:id="40"/>
      <w:bookmarkEnd w:id="41"/>
      <w:bookmarkEnd w:id="42"/>
      <w:bookmarkEnd w:id="43"/>
      <w:r w:rsidRPr="0049443E">
        <w:rPr>
          <w:rFonts w:ascii="Sylfaen" w:hAnsi="Sylfaen"/>
          <w:sz w:val="24"/>
          <w:szCs w:val="24"/>
        </w:rPr>
        <w:t xml:space="preserve"> Ընդհանուր գործընթացի տեղեկատվական օբյեկտները</w:t>
      </w:r>
    </w:p>
    <w:p w14:paraId="41638F3E"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45" w:name="_Toc369271025"/>
      <w:r w:rsidRPr="0049443E">
        <w:rPr>
          <w:rFonts w:ascii="Sylfaen" w:hAnsi="Sylfaen"/>
          <w:noProof/>
          <w:sz w:val="24"/>
        </w:rPr>
        <w:t>24.</w:t>
      </w:r>
      <w:bookmarkEnd w:id="45"/>
      <w:r w:rsidR="002B3851">
        <w:rPr>
          <w:rFonts w:ascii="Sylfaen" w:hAnsi="Sylfaen"/>
          <w:noProof/>
          <w:sz w:val="24"/>
        </w:rPr>
        <w:tab/>
      </w:r>
      <w:r w:rsidRPr="0049443E">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49443E">
        <w:rPr>
          <w:rFonts w:ascii="Sylfaen" w:hAnsi="Sylfaen"/>
          <w:noProof/>
          <w:sz w:val="24"/>
        </w:rPr>
        <w:t>եւ</w:t>
      </w:r>
      <w:r w:rsidRPr="0049443E">
        <w:rPr>
          <w:rFonts w:ascii="Sylfaen" w:hAnsi="Sylfaen"/>
          <w:noProof/>
          <w:sz w:val="24"/>
        </w:rPr>
        <w:t xml:space="preserve"> տեղեկատվական փոխգործակցության ընթացքում, բերված է 5-րդ աղյուսակում։</w:t>
      </w:r>
    </w:p>
    <w:p w14:paraId="237B1A83" w14:textId="77777777" w:rsidR="00576BC7" w:rsidRDefault="00576BC7">
      <w:pPr>
        <w:spacing w:after="0" w:line="240" w:lineRule="auto"/>
        <w:rPr>
          <w:rFonts w:ascii="Sylfaen" w:eastAsia="Times New Roman" w:hAnsi="Sylfaen"/>
          <w:color w:val="000000"/>
          <w:sz w:val="24"/>
          <w:szCs w:val="24"/>
        </w:rPr>
      </w:pPr>
      <w:r>
        <w:rPr>
          <w:rFonts w:ascii="Sylfaen" w:hAnsi="Sylfaen"/>
          <w:sz w:val="24"/>
        </w:rPr>
        <w:br w:type="page"/>
      </w:r>
    </w:p>
    <w:p w14:paraId="44B4D706"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 xml:space="preserve">Աղյուսակ 5 </w:t>
      </w:r>
    </w:p>
    <w:p w14:paraId="68A9ED4D"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407DA7" w:rsidRPr="0049443E" w14:paraId="168C66D1" w14:textId="77777777" w:rsidTr="00407DA7">
        <w:trPr>
          <w:tblHeader/>
        </w:trPr>
        <w:tc>
          <w:tcPr>
            <w:tcW w:w="2416" w:type="dxa"/>
          </w:tcPr>
          <w:p w14:paraId="5A0180E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3470" w:type="dxa"/>
          </w:tcPr>
          <w:p w14:paraId="06BC222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3470" w:type="dxa"/>
          </w:tcPr>
          <w:p w14:paraId="7A75DC2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0D3E1185" w14:textId="77777777" w:rsidTr="00407DA7">
        <w:trPr>
          <w:tblHeader/>
        </w:trPr>
        <w:tc>
          <w:tcPr>
            <w:tcW w:w="2416" w:type="dxa"/>
          </w:tcPr>
          <w:p w14:paraId="235129E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3470" w:type="dxa"/>
          </w:tcPr>
          <w:p w14:paraId="7BC0814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3470" w:type="dxa"/>
          </w:tcPr>
          <w:p w14:paraId="232CEAF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74130A27" w14:textId="77777777" w:rsidTr="00407DA7">
        <w:trPr>
          <w:cantSplit/>
        </w:trPr>
        <w:tc>
          <w:tcPr>
            <w:tcW w:w="2416" w:type="dxa"/>
            <w:tcBorders>
              <w:top w:val="single" w:sz="4" w:space="0" w:color="auto"/>
              <w:bottom w:val="single" w:sz="4" w:space="0" w:color="auto"/>
            </w:tcBorders>
          </w:tcPr>
          <w:p w14:paraId="2132D95C"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P.CC.05.</w:t>
            </w:r>
            <w:smartTag w:uri="urn:schemas-microsoft-com:office:smarttags" w:element="stockticker">
              <w:r w:rsidRPr="0049443E">
                <w:rPr>
                  <w:rFonts w:ascii="Sylfaen" w:hAnsi="Sylfaen"/>
                  <w:noProof/>
                  <w:sz w:val="20"/>
                  <w:szCs w:val="24"/>
                </w:rPr>
                <w:t>BEN</w:t>
              </w:r>
            </w:smartTag>
            <w:r w:rsidRPr="0049443E">
              <w:rPr>
                <w:rFonts w:ascii="Sylfaen" w:hAnsi="Sylfaen"/>
                <w:noProof/>
                <w:sz w:val="20"/>
                <w:szCs w:val="24"/>
              </w:rPr>
              <w:t>.001</w:t>
            </w:r>
          </w:p>
        </w:tc>
        <w:tc>
          <w:tcPr>
            <w:tcW w:w="3470" w:type="dxa"/>
            <w:tcBorders>
              <w:top w:val="single" w:sz="4" w:space="0" w:color="auto"/>
              <w:bottom w:val="single" w:sz="4" w:space="0" w:color="auto"/>
            </w:tcBorders>
          </w:tcPr>
          <w:p w14:paraId="36C9612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ներկայացուցչի մասին տեղեկություններ</w:t>
            </w:r>
          </w:p>
        </w:tc>
        <w:tc>
          <w:tcPr>
            <w:tcW w:w="3470" w:type="dxa"/>
            <w:tcBorders>
              <w:top w:val="single" w:sz="4" w:space="0" w:color="auto"/>
              <w:bottom w:val="single" w:sz="4" w:space="0" w:color="auto"/>
            </w:tcBorders>
          </w:tcPr>
          <w:p w14:paraId="66A21BD8"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անդամ պետության լիազորված մարմնի կողմից</w:t>
            </w:r>
            <w:r w:rsidR="0049443E" w:rsidRPr="0049443E">
              <w:rPr>
                <w:rFonts w:ascii="Sylfaen" w:hAnsi="Sylfaen"/>
                <w:noProof/>
                <w:sz w:val="20"/>
                <w:szCs w:val="24"/>
              </w:rPr>
              <w:t xml:space="preserve"> </w:t>
            </w:r>
            <w:r w:rsidRPr="0049443E">
              <w:rPr>
                <w:rFonts w:ascii="Sylfaen" w:hAnsi="Sylfaen"/>
                <w:noProof/>
                <w:sz w:val="20"/>
                <w:szCs w:val="24"/>
              </w:rPr>
              <w:t>Հանձնաժողով ներկայացված տեղեկություններ ազգային ռեեստրից</w:t>
            </w:r>
          </w:p>
        </w:tc>
      </w:tr>
      <w:tr w:rsidR="00407DA7" w:rsidRPr="0049443E" w14:paraId="010E0738" w14:textId="77777777" w:rsidTr="00407DA7">
        <w:trPr>
          <w:cantSplit/>
        </w:trPr>
        <w:tc>
          <w:tcPr>
            <w:tcW w:w="2416" w:type="dxa"/>
            <w:tcBorders>
              <w:top w:val="single" w:sz="4" w:space="0" w:color="auto"/>
              <w:bottom w:val="single" w:sz="4" w:space="0" w:color="auto"/>
            </w:tcBorders>
          </w:tcPr>
          <w:p w14:paraId="19796E76"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P.CC.05.</w:t>
            </w:r>
            <w:smartTag w:uri="urn:schemas-microsoft-com:office:smarttags" w:element="stockticker">
              <w:r w:rsidRPr="0049443E">
                <w:rPr>
                  <w:rFonts w:ascii="Sylfaen" w:hAnsi="Sylfaen"/>
                  <w:noProof/>
                  <w:sz w:val="20"/>
                  <w:szCs w:val="24"/>
                </w:rPr>
                <w:t>BEN</w:t>
              </w:r>
            </w:smartTag>
            <w:r w:rsidRPr="0049443E">
              <w:rPr>
                <w:rFonts w:ascii="Sylfaen" w:hAnsi="Sylfaen"/>
                <w:noProof/>
                <w:sz w:val="20"/>
                <w:szCs w:val="24"/>
              </w:rPr>
              <w:t>.002</w:t>
            </w:r>
          </w:p>
        </w:tc>
        <w:tc>
          <w:tcPr>
            <w:tcW w:w="3470" w:type="dxa"/>
            <w:tcBorders>
              <w:top w:val="single" w:sz="4" w:space="0" w:color="auto"/>
              <w:bottom w:val="single" w:sz="4" w:space="0" w:color="auto"/>
            </w:tcBorders>
          </w:tcPr>
          <w:p w14:paraId="628F54B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ռեեստրի վիճակի մասին տեղեկատվություն</w:t>
            </w:r>
          </w:p>
        </w:tc>
        <w:tc>
          <w:tcPr>
            <w:tcW w:w="3470" w:type="dxa"/>
            <w:tcBorders>
              <w:top w:val="single" w:sz="4" w:space="0" w:color="auto"/>
              <w:bottom w:val="single" w:sz="4" w:space="0" w:color="auto"/>
            </w:tcBorders>
          </w:tcPr>
          <w:p w14:paraId="2FB2FFD9"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մաքսային ներկայացուցիչների ընդհանուր ռեեստրի վիճակի (վերջին թարմացման ամսաթվի </w:t>
            </w:r>
            <w:r w:rsidR="0049443E" w:rsidRPr="0049443E">
              <w:rPr>
                <w:rFonts w:ascii="Sylfaen" w:hAnsi="Sylfaen"/>
                <w:noProof/>
                <w:sz w:val="20"/>
                <w:szCs w:val="24"/>
              </w:rPr>
              <w:t>եւ</w:t>
            </w:r>
            <w:r w:rsidRPr="0049443E">
              <w:rPr>
                <w:rFonts w:ascii="Sylfaen" w:hAnsi="Sylfaen"/>
                <w:noProof/>
                <w:sz w:val="20"/>
                <w:szCs w:val="24"/>
              </w:rPr>
              <w:t xml:space="preserve"> ժամի) մասին տեղեկատվություն</w:t>
            </w:r>
          </w:p>
        </w:tc>
      </w:tr>
      <w:tr w:rsidR="00407DA7" w:rsidRPr="0049443E" w14:paraId="37275D9D" w14:textId="77777777" w:rsidTr="00407DA7">
        <w:trPr>
          <w:cantSplit/>
        </w:trPr>
        <w:tc>
          <w:tcPr>
            <w:tcW w:w="2416" w:type="dxa"/>
            <w:tcBorders>
              <w:top w:val="single" w:sz="4" w:space="0" w:color="auto"/>
              <w:bottom w:val="single" w:sz="4" w:space="0" w:color="auto"/>
            </w:tcBorders>
          </w:tcPr>
          <w:p w14:paraId="1237AB97"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P.CC.05.</w:t>
            </w:r>
            <w:smartTag w:uri="urn:schemas-microsoft-com:office:smarttags" w:element="stockticker">
              <w:r w:rsidRPr="0049443E">
                <w:rPr>
                  <w:rFonts w:ascii="Sylfaen" w:hAnsi="Sylfaen"/>
                  <w:noProof/>
                  <w:sz w:val="20"/>
                  <w:szCs w:val="24"/>
                </w:rPr>
                <w:t>BEN</w:t>
              </w:r>
            </w:smartTag>
            <w:r w:rsidRPr="0049443E">
              <w:rPr>
                <w:rFonts w:ascii="Sylfaen" w:hAnsi="Sylfaen"/>
                <w:noProof/>
                <w:sz w:val="20"/>
                <w:szCs w:val="24"/>
              </w:rPr>
              <w:t>.003</w:t>
            </w:r>
          </w:p>
        </w:tc>
        <w:tc>
          <w:tcPr>
            <w:tcW w:w="3470" w:type="dxa"/>
            <w:tcBorders>
              <w:top w:val="single" w:sz="4" w:space="0" w:color="auto"/>
              <w:bottom w:val="single" w:sz="4" w:space="0" w:color="auto"/>
            </w:tcBorders>
          </w:tcPr>
          <w:p w14:paraId="7CBE74D4"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w:t>
            </w:r>
          </w:p>
        </w:tc>
        <w:tc>
          <w:tcPr>
            <w:tcW w:w="3470" w:type="dxa"/>
            <w:tcBorders>
              <w:top w:val="single" w:sz="4" w:space="0" w:color="auto"/>
              <w:bottom w:val="single" w:sz="4" w:space="0" w:color="auto"/>
            </w:tcBorders>
          </w:tcPr>
          <w:p w14:paraId="3194DE78"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մաքսային ներկայացուցիչների ընդհանուր ռեեստրում ընդգրկված իրավաբանական անձանց մասին տեղեկություններ</w:t>
            </w:r>
          </w:p>
        </w:tc>
      </w:tr>
    </w:tbl>
    <w:p w14:paraId="7C3F1677" w14:textId="77777777" w:rsidR="00407DA7" w:rsidRPr="0049443E" w:rsidRDefault="00407DA7" w:rsidP="002B3851">
      <w:pPr>
        <w:pStyle w:val="af1"/>
        <w:widowControl w:val="0"/>
        <w:spacing w:after="160"/>
        <w:ind w:firstLine="0"/>
        <w:jc w:val="center"/>
        <w:outlineLvl w:val="0"/>
        <w:rPr>
          <w:rFonts w:ascii="Sylfaen" w:hAnsi="Sylfaen"/>
          <w:sz w:val="24"/>
        </w:rPr>
      </w:pPr>
      <w:bookmarkStart w:id="46" w:name="_Toc365988086"/>
      <w:bookmarkStart w:id="47" w:name="_Toc365988138"/>
      <w:bookmarkStart w:id="48" w:name="_Toc366081613"/>
      <w:bookmarkStart w:id="49" w:name="_Toc366230561"/>
      <w:bookmarkStart w:id="50" w:name="_Toc363227845"/>
      <w:bookmarkStart w:id="51" w:name="_Toc364113136"/>
      <w:bookmarkStart w:id="52" w:name="_Toc369271028"/>
      <w:bookmarkStart w:id="53" w:name="_Toc375908838"/>
      <w:bookmarkEnd w:id="46"/>
      <w:bookmarkEnd w:id="47"/>
      <w:bookmarkEnd w:id="48"/>
      <w:bookmarkEnd w:id="49"/>
    </w:p>
    <w:p w14:paraId="1B4DC98B" w14:textId="77777777" w:rsidR="00407DA7" w:rsidRPr="0049443E" w:rsidRDefault="00407DA7" w:rsidP="002B3851">
      <w:pPr>
        <w:pStyle w:val="af1"/>
        <w:widowControl w:val="0"/>
        <w:spacing w:after="160"/>
        <w:ind w:firstLine="0"/>
        <w:jc w:val="center"/>
        <w:outlineLvl w:val="0"/>
        <w:rPr>
          <w:rFonts w:ascii="Sylfaen" w:hAnsi="Sylfaen"/>
          <w:sz w:val="24"/>
        </w:rPr>
      </w:pPr>
      <w:r w:rsidRPr="0049443E">
        <w:rPr>
          <w:rFonts w:ascii="Sylfaen" w:hAnsi="Sylfaen"/>
          <w:sz w:val="24"/>
        </w:rPr>
        <w:t>VI. Ընդհանուր գործընթացի մասնակիցների պատասխանատվությունը</w:t>
      </w:r>
    </w:p>
    <w:p w14:paraId="1239AC25" w14:textId="77777777" w:rsidR="00407DA7" w:rsidRPr="0049443E"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25.</w:t>
      </w:r>
      <w:r w:rsidR="002B3851">
        <w:rPr>
          <w:rFonts w:ascii="Sylfaen" w:hAnsi="Sylfaen"/>
          <w:noProof/>
          <w:sz w:val="24"/>
        </w:rPr>
        <w:tab/>
      </w:r>
      <w:r w:rsidRPr="0049443E">
        <w:rPr>
          <w:rFonts w:ascii="Sylfaen" w:hAnsi="Sylfaen"/>
          <w:noProof/>
          <w:sz w:val="24"/>
        </w:rPr>
        <w:t>Հանձնաժողովի՝ տեղեկատվական փոխգործակցությանը մասնակցող պաշտոնատար անձինք եւ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իրավունքը կազմող այլ միջազգային պայմանագրերին եւ ակտերին համապատասխան, իսկ անդամ պետությունների լիազորված մարմինների պաշտոնատար անձինք եւ աշխատակիցները՝ անդամ պետությունների օրենսդրությանը համապատասխան։</w:t>
      </w:r>
    </w:p>
    <w:p w14:paraId="498DC854" w14:textId="77777777" w:rsidR="002B3851" w:rsidRDefault="002B3851" w:rsidP="002B3851">
      <w:pPr>
        <w:pStyle w:val="af1"/>
        <w:widowControl w:val="0"/>
        <w:spacing w:after="160"/>
        <w:ind w:firstLine="0"/>
        <w:jc w:val="center"/>
        <w:outlineLvl w:val="0"/>
        <w:rPr>
          <w:rFonts w:ascii="Sylfaen" w:hAnsi="Sylfaen"/>
          <w:sz w:val="24"/>
        </w:rPr>
      </w:pPr>
    </w:p>
    <w:p w14:paraId="5F4B23E4" w14:textId="77777777" w:rsidR="00407DA7" w:rsidRPr="0049443E" w:rsidRDefault="00407DA7" w:rsidP="002B3851">
      <w:pPr>
        <w:pStyle w:val="af1"/>
        <w:widowControl w:val="0"/>
        <w:spacing w:after="160"/>
        <w:ind w:firstLine="0"/>
        <w:jc w:val="center"/>
        <w:outlineLvl w:val="0"/>
        <w:rPr>
          <w:rFonts w:ascii="Sylfaen" w:hAnsi="Sylfaen"/>
          <w:sz w:val="24"/>
        </w:rPr>
      </w:pPr>
      <w:smartTag w:uri="urn:schemas-microsoft-com:office:smarttags" w:element="stockticker">
        <w:r w:rsidRPr="0049443E">
          <w:rPr>
            <w:rFonts w:ascii="Sylfaen" w:hAnsi="Sylfaen"/>
            <w:sz w:val="24"/>
          </w:rPr>
          <w:t>VII</w:t>
        </w:r>
      </w:smartTag>
      <w:r w:rsidRPr="0049443E">
        <w:rPr>
          <w:rFonts w:ascii="Sylfaen" w:hAnsi="Sylfaen"/>
          <w:sz w:val="24"/>
        </w:rPr>
        <w:t>. Ընդհանուր գործընթացի տեղեկագրքերն ու դասակարգիչները</w:t>
      </w:r>
      <w:bookmarkEnd w:id="50"/>
      <w:bookmarkEnd w:id="51"/>
      <w:bookmarkEnd w:id="52"/>
      <w:bookmarkEnd w:id="53"/>
    </w:p>
    <w:p w14:paraId="60ACD8D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26.</w:t>
      </w:r>
      <w:r w:rsidR="002B3851">
        <w:rPr>
          <w:rFonts w:ascii="Sylfaen" w:hAnsi="Sylfaen"/>
          <w:noProof/>
          <w:sz w:val="24"/>
        </w:rPr>
        <w:tab/>
      </w:r>
      <w:r w:rsidRPr="0049443E">
        <w:rPr>
          <w:rFonts w:ascii="Sylfaen" w:hAnsi="Sylfaen"/>
          <w:noProof/>
          <w:sz w:val="24"/>
        </w:rPr>
        <w:t xml:space="preserve">Ընդհանուր գործընթացի տեղեկագրքերի </w:t>
      </w:r>
      <w:r w:rsidR="0049443E">
        <w:rPr>
          <w:rFonts w:ascii="Sylfaen" w:hAnsi="Sylfaen"/>
          <w:noProof/>
          <w:sz w:val="24"/>
        </w:rPr>
        <w:t>եւ</w:t>
      </w:r>
      <w:r w:rsidRPr="0049443E">
        <w:rPr>
          <w:rFonts w:ascii="Sylfaen" w:hAnsi="Sylfaen"/>
          <w:noProof/>
          <w:sz w:val="24"/>
        </w:rPr>
        <w:t xml:space="preserve"> դասակարգիչների ցանկը բերված է 6-րդ աղյուսակում:</w:t>
      </w:r>
    </w:p>
    <w:p w14:paraId="62068E7C"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 xml:space="preserve">Աղյուսակ 6 </w:t>
      </w:r>
    </w:p>
    <w:p w14:paraId="30950C9B" w14:textId="77777777" w:rsidR="00407DA7" w:rsidRPr="0049443E" w:rsidRDefault="00407DA7" w:rsidP="002B3851">
      <w:pPr>
        <w:pStyle w:val="af6"/>
        <w:keepNext w:val="0"/>
        <w:widowControl w:val="0"/>
        <w:spacing w:after="160" w:line="360" w:lineRule="auto"/>
        <w:rPr>
          <w:rFonts w:ascii="Sylfaen" w:hAnsi="Sylfaen"/>
          <w:sz w:val="24"/>
          <w:szCs w:val="24"/>
        </w:rPr>
      </w:pPr>
      <w:bookmarkStart w:id="54" w:name="_Toc375908869"/>
      <w:r w:rsidRPr="0049443E">
        <w:rPr>
          <w:rFonts w:ascii="Sylfaen" w:hAnsi="Sylfaen"/>
          <w:sz w:val="24"/>
          <w:szCs w:val="24"/>
        </w:rPr>
        <w:t xml:space="preserve">Ընդհանուր գործընթացի տեղեկագրքերի </w:t>
      </w:r>
      <w:r w:rsidR="0049443E">
        <w:rPr>
          <w:rFonts w:ascii="Sylfaen" w:hAnsi="Sylfaen"/>
          <w:sz w:val="24"/>
          <w:szCs w:val="24"/>
        </w:rPr>
        <w:t>եւ</w:t>
      </w:r>
      <w:r w:rsidRPr="0049443E">
        <w:rPr>
          <w:rFonts w:ascii="Sylfaen" w:hAnsi="Sylfaen"/>
          <w:sz w:val="24"/>
          <w:szCs w:val="24"/>
        </w:rPr>
        <w:t xml:space="preserve"> դասակարգիչների ցանկը</w:t>
      </w:r>
      <w:bookmarkEnd w:id="54"/>
    </w:p>
    <w:tbl>
      <w:tblPr>
        <w:tblStyle w:val="TableGrid"/>
        <w:tblW w:w="9356" w:type="dxa"/>
        <w:tblLayout w:type="fixed"/>
        <w:tblLook w:val="0600" w:firstRow="0" w:lastRow="0" w:firstColumn="0" w:lastColumn="0" w:noHBand="1" w:noVBand="1"/>
      </w:tblPr>
      <w:tblGrid>
        <w:gridCol w:w="2204"/>
        <w:gridCol w:w="2567"/>
        <w:gridCol w:w="2083"/>
        <w:gridCol w:w="2502"/>
      </w:tblGrid>
      <w:tr w:rsidR="00407DA7" w:rsidRPr="0049443E" w14:paraId="5D59FA64" w14:textId="77777777" w:rsidTr="00407DA7">
        <w:trPr>
          <w:tblHeader/>
        </w:trPr>
        <w:tc>
          <w:tcPr>
            <w:tcW w:w="1178" w:type="pct"/>
          </w:tcPr>
          <w:p w14:paraId="61115CD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1372" w:type="pct"/>
          </w:tcPr>
          <w:p w14:paraId="722294D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1113" w:type="pct"/>
          </w:tcPr>
          <w:p w14:paraId="33B4F0E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Տիպը</w:t>
            </w:r>
          </w:p>
        </w:tc>
        <w:tc>
          <w:tcPr>
            <w:tcW w:w="1337" w:type="pct"/>
          </w:tcPr>
          <w:p w14:paraId="3F8B481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29EB54BB" w14:textId="77777777" w:rsidTr="00407DA7">
        <w:trPr>
          <w:tblHeader/>
        </w:trPr>
        <w:tc>
          <w:tcPr>
            <w:tcW w:w="1178" w:type="pct"/>
          </w:tcPr>
          <w:p w14:paraId="5FE7AC3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1372" w:type="pct"/>
          </w:tcPr>
          <w:p w14:paraId="55C6844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1113" w:type="pct"/>
          </w:tcPr>
          <w:p w14:paraId="3BCEABB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c>
          <w:tcPr>
            <w:tcW w:w="1337" w:type="pct"/>
          </w:tcPr>
          <w:p w14:paraId="029F076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4</w:t>
            </w:r>
          </w:p>
        </w:tc>
      </w:tr>
      <w:tr w:rsidR="00407DA7" w:rsidRPr="0049443E" w14:paraId="000F4999" w14:textId="77777777" w:rsidTr="00407DA7">
        <w:trPr>
          <w:cantSplit/>
        </w:trPr>
        <w:tc>
          <w:tcPr>
            <w:tcW w:w="1178" w:type="pct"/>
            <w:tcBorders>
              <w:top w:val="single" w:sz="4" w:space="0" w:color="auto"/>
              <w:bottom w:val="single" w:sz="4" w:space="0" w:color="auto"/>
            </w:tcBorders>
          </w:tcPr>
          <w:p w14:paraId="441E55C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w:t>
            </w:r>
            <w:smartTag w:uri="urn:schemas-microsoft-com:office:smarttags" w:element="stockticker">
              <w:r w:rsidRPr="0049443E">
                <w:rPr>
                  <w:rFonts w:ascii="Sylfaen" w:eastAsiaTheme="minorEastAsia" w:hAnsi="Sylfaen"/>
                  <w:noProof/>
                  <w:sz w:val="20"/>
                  <w:szCs w:val="24"/>
                </w:rPr>
                <w:t>CLS</w:t>
              </w:r>
            </w:smartTag>
            <w:r w:rsidRPr="0049443E">
              <w:rPr>
                <w:rFonts w:ascii="Sylfaen" w:eastAsiaTheme="minorEastAsia" w:hAnsi="Sylfaen"/>
                <w:noProof/>
                <w:sz w:val="20"/>
                <w:szCs w:val="24"/>
              </w:rPr>
              <w:t xml:space="preserve">.001 </w:t>
            </w:r>
          </w:p>
        </w:tc>
        <w:tc>
          <w:tcPr>
            <w:tcW w:w="1372" w:type="pct"/>
            <w:tcBorders>
              <w:top w:val="single" w:sz="4" w:space="0" w:color="auto"/>
              <w:bottom w:val="single" w:sz="4" w:space="0" w:color="auto"/>
            </w:tcBorders>
          </w:tcPr>
          <w:p w14:paraId="5ACD03CA"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աշխարհի երկրների դասակարգիչ</w:t>
            </w:r>
          </w:p>
        </w:tc>
        <w:tc>
          <w:tcPr>
            <w:tcW w:w="1113" w:type="pct"/>
            <w:tcBorders>
              <w:top w:val="single" w:sz="4" w:space="0" w:color="auto"/>
              <w:bottom w:val="single" w:sz="4" w:space="0" w:color="auto"/>
            </w:tcBorders>
          </w:tcPr>
          <w:p w14:paraId="06173015"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դասակարգիչ</w:t>
            </w:r>
          </w:p>
        </w:tc>
        <w:tc>
          <w:tcPr>
            <w:tcW w:w="1337" w:type="pct"/>
            <w:tcBorders>
              <w:top w:val="single" w:sz="4" w:space="0" w:color="auto"/>
              <w:bottom w:val="single" w:sz="4" w:space="0" w:color="auto"/>
            </w:tcBorders>
          </w:tcPr>
          <w:p w14:paraId="429C44FC"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պարունակում է երկրների անվանումների ցանկը </w:t>
            </w:r>
            <w:r w:rsidR="0049443E" w:rsidRPr="0049443E">
              <w:rPr>
                <w:rFonts w:ascii="Sylfaen" w:hAnsi="Sylfaen"/>
                <w:noProof/>
                <w:sz w:val="20"/>
                <w:szCs w:val="24"/>
              </w:rPr>
              <w:t>եւ</w:t>
            </w:r>
            <w:r w:rsidRPr="0049443E">
              <w:rPr>
                <w:rFonts w:ascii="Sylfaen" w:hAnsi="Sylfaen"/>
                <w:noProof/>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407DA7" w:rsidRPr="0049443E" w14:paraId="1C1D1B7E" w14:textId="77777777" w:rsidTr="00407DA7">
        <w:trPr>
          <w:cantSplit/>
        </w:trPr>
        <w:tc>
          <w:tcPr>
            <w:tcW w:w="1178" w:type="pct"/>
            <w:tcBorders>
              <w:top w:val="single" w:sz="4" w:space="0" w:color="auto"/>
              <w:bottom w:val="single" w:sz="4" w:space="0" w:color="auto"/>
            </w:tcBorders>
          </w:tcPr>
          <w:p w14:paraId="6587221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w:t>
            </w:r>
            <w:smartTag w:uri="urn:schemas-microsoft-com:office:smarttags" w:element="stockticker">
              <w:r w:rsidRPr="0049443E">
                <w:rPr>
                  <w:rFonts w:ascii="Sylfaen" w:eastAsiaTheme="minorEastAsia" w:hAnsi="Sylfaen"/>
                  <w:noProof/>
                  <w:sz w:val="20"/>
                  <w:szCs w:val="24"/>
                </w:rPr>
                <w:t>CLS</w:t>
              </w:r>
            </w:smartTag>
            <w:r w:rsidRPr="0049443E">
              <w:rPr>
                <w:rFonts w:ascii="Sylfaen" w:eastAsiaTheme="minorEastAsia" w:hAnsi="Sylfaen"/>
                <w:noProof/>
                <w:sz w:val="20"/>
                <w:szCs w:val="24"/>
              </w:rPr>
              <w:t>.008</w:t>
            </w:r>
          </w:p>
        </w:tc>
        <w:tc>
          <w:tcPr>
            <w:tcW w:w="1372" w:type="pct"/>
            <w:tcBorders>
              <w:top w:val="single" w:sz="4" w:space="0" w:color="auto"/>
              <w:bottom w:val="single" w:sz="4" w:space="0" w:color="auto"/>
            </w:tcBorders>
          </w:tcPr>
          <w:p w14:paraId="0C3385FB"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կապի միջոցների (ուղիների) տեսակների ցանկը</w:t>
            </w:r>
          </w:p>
        </w:tc>
        <w:tc>
          <w:tcPr>
            <w:tcW w:w="1113" w:type="pct"/>
            <w:tcBorders>
              <w:top w:val="single" w:sz="4" w:space="0" w:color="auto"/>
              <w:bottom w:val="single" w:sz="4" w:space="0" w:color="auto"/>
            </w:tcBorders>
          </w:tcPr>
          <w:p w14:paraId="2FA7A31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տեղեկագիրք</w:t>
            </w:r>
          </w:p>
        </w:tc>
        <w:tc>
          <w:tcPr>
            <w:tcW w:w="1337" w:type="pct"/>
            <w:tcBorders>
              <w:top w:val="single" w:sz="4" w:space="0" w:color="auto"/>
              <w:bottom w:val="single" w:sz="4" w:space="0" w:color="auto"/>
            </w:tcBorders>
          </w:tcPr>
          <w:p w14:paraId="4D283F9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sz w:val="20"/>
                <w:szCs w:val="24"/>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407DA7" w:rsidRPr="0049443E" w14:paraId="753D6CCE" w14:textId="77777777" w:rsidTr="00407DA7">
        <w:trPr>
          <w:cantSplit/>
        </w:trPr>
        <w:tc>
          <w:tcPr>
            <w:tcW w:w="1178" w:type="pct"/>
            <w:tcBorders>
              <w:top w:val="single" w:sz="4" w:space="0" w:color="auto"/>
              <w:bottom w:val="single" w:sz="4" w:space="0" w:color="auto"/>
            </w:tcBorders>
          </w:tcPr>
          <w:p w14:paraId="23B45FC1"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w:t>
            </w:r>
            <w:smartTag w:uri="urn:schemas-microsoft-com:office:smarttags" w:element="stockticker">
              <w:r w:rsidRPr="0049443E">
                <w:rPr>
                  <w:rFonts w:ascii="Sylfaen" w:eastAsiaTheme="minorEastAsia" w:hAnsi="Sylfaen"/>
                  <w:noProof/>
                  <w:sz w:val="20"/>
                  <w:szCs w:val="24"/>
                </w:rPr>
                <w:t>CLS</w:t>
              </w:r>
            </w:smartTag>
            <w:r w:rsidRPr="0049443E">
              <w:rPr>
                <w:rFonts w:ascii="Sylfaen" w:eastAsiaTheme="minorEastAsia" w:hAnsi="Sylfaen"/>
                <w:noProof/>
                <w:sz w:val="20"/>
                <w:szCs w:val="24"/>
              </w:rPr>
              <w:t xml:space="preserve">.053 </w:t>
            </w:r>
          </w:p>
        </w:tc>
        <w:tc>
          <w:tcPr>
            <w:tcW w:w="1372" w:type="pct"/>
            <w:tcBorders>
              <w:top w:val="single" w:sz="4" w:space="0" w:color="auto"/>
              <w:bottom w:val="single" w:sz="4" w:space="0" w:color="auto"/>
            </w:tcBorders>
          </w:tcPr>
          <w:p w14:paraId="59CA44AE"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 xml:space="preserve">էլեկտրոնային փաստաթղթերի </w:t>
            </w:r>
            <w:r w:rsidR="0049443E" w:rsidRPr="0049443E">
              <w:rPr>
                <w:rFonts w:ascii="Sylfaen" w:eastAsiaTheme="minorEastAsia" w:hAnsi="Sylfaen"/>
                <w:noProof/>
                <w:sz w:val="20"/>
                <w:szCs w:val="24"/>
              </w:rPr>
              <w:t>եւ</w:t>
            </w:r>
            <w:r w:rsidRPr="0049443E">
              <w:rPr>
                <w:rFonts w:ascii="Sylfaen" w:eastAsiaTheme="minorEastAsia" w:hAnsi="Sylfaen"/>
                <w:noProof/>
                <w:sz w:val="20"/>
                <w:szCs w:val="24"/>
              </w:rPr>
              <w:t xml:space="preserve"> տեղեկությունների մշակման արդյունքների տեղեկագիրք</w:t>
            </w:r>
          </w:p>
        </w:tc>
        <w:tc>
          <w:tcPr>
            <w:tcW w:w="1113" w:type="pct"/>
            <w:tcBorders>
              <w:top w:val="single" w:sz="4" w:space="0" w:color="auto"/>
              <w:bottom w:val="single" w:sz="4" w:space="0" w:color="auto"/>
            </w:tcBorders>
          </w:tcPr>
          <w:p w14:paraId="3FB9B1AF"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տեղեկագիրք</w:t>
            </w:r>
          </w:p>
        </w:tc>
        <w:tc>
          <w:tcPr>
            <w:tcW w:w="1337" w:type="pct"/>
            <w:tcBorders>
              <w:top w:val="single" w:sz="4" w:space="0" w:color="auto"/>
              <w:bottom w:val="single" w:sz="4" w:space="0" w:color="auto"/>
            </w:tcBorders>
          </w:tcPr>
          <w:p w14:paraId="51E264A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պարունակում է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մշակման արդյունքների ծածկագրերի </w:t>
            </w:r>
            <w:r w:rsidR="0049443E" w:rsidRPr="0049443E">
              <w:rPr>
                <w:rFonts w:ascii="Sylfaen" w:hAnsi="Sylfaen"/>
                <w:noProof/>
                <w:sz w:val="20"/>
                <w:szCs w:val="24"/>
              </w:rPr>
              <w:t>եւ</w:t>
            </w:r>
            <w:r w:rsidRPr="0049443E">
              <w:rPr>
                <w:rFonts w:ascii="Sylfaen" w:hAnsi="Sylfaen"/>
                <w:noProof/>
                <w:sz w:val="20"/>
                <w:szCs w:val="24"/>
              </w:rPr>
              <w:t xml:space="preserve"> անվանումների ցանկը</w:t>
            </w:r>
          </w:p>
        </w:tc>
      </w:tr>
      <w:bookmarkEnd w:id="44"/>
    </w:tbl>
    <w:p w14:paraId="508415DE"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p>
    <w:p w14:paraId="7647C960" w14:textId="77777777" w:rsidR="00576BC7" w:rsidRDefault="00576BC7">
      <w:pPr>
        <w:spacing w:after="0" w:line="240" w:lineRule="auto"/>
        <w:rPr>
          <w:rFonts w:ascii="Sylfaen" w:eastAsia="Times New Roman" w:hAnsi="Sylfaen"/>
          <w:bCs/>
          <w:color w:val="000000"/>
          <w:sz w:val="24"/>
          <w:szCs w:val="24"/>
        </w:rPr>
      </w:pPr>
      <w:r>
        <w:rPr>
          <w:rFonts w:ascii="Sylfaen" w:hAnsi="Sylfaen"/>
          <w:sz w:val="24"/>
          <w:szCs w:val="24"/>
        </w:rPr>
        <w:br w:type="page"/>
      </w:r>
    </w:p>
    <w:p w14:paraId="3B055F03"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VIII. Ընդհանուր գործընթացի ընթացակարգերը</w:t>
      </w:r>
    </w:p>
    <w:p w14:paraId="581AC8BC" w14:textId="77777777" w:rsidR="00407DA7" w:rsidRPr="0049443E" w:rsidRDefault="00407DA7" w:rsidP="002B3851">
      <w:pPr>
        <w:pStyle w:val="Heading2"/>
        <w:keepNext w:val="0"/>
        <w:keepLines w:val="0"/>
        <w:widowControl w:val="0"/>
        <w:spacing w:before="0" w:after="160" w:line="360" w:lineRule="auto"/>
        <w:rPr>
          <w:rFonts w:ascii="Sylfaen" w:hAnsi="Sylfaen"/>
          <w:noProof/>
          <w:sz w:val="24"/>
          <w:szCs w:val="24"/>
        </w:rPr>
      </w:pPr>
      <w:r w:rsidRPr="0049443E">
        <w:rPr>
          <w:rFonts w:ascii="Sylfaen" w:hAnsi="Sylfaen"/>
          <w:noProof/>
          <w:sz w:val="24"/>
          <w:szCs w:val="24"/>
        </w:rPr>
        <w:t>1. Մաքսային ներկայացուցիչների ընդհանուր ռեեստրի ձ</w:t>
      </w:r>
      <w:r w:rsidR="0049443E">
        <w:rPr>
          <w:rFonts w:ascii="Sylfaen" w:hAnsi="Sylfaen"/>
          <w:noProof/>
          <w:sz w:val="24"/>
          <w:szCs w:val="24"/>
        </w:rPr>
        <w:t>եւ</w:t>
      </w:r>
      <w:r w:rsidRPr="0049443E">
        <w:rPr>
          <w:rFonts w:ascii="Sylfaen" w:hAnsi="Sylfaen"/>
          <w:noProof/>
          <w:sz w:val="24"/>
          <w:szCs w:val="24"/>
        </w:rPr>
        <w:t xml:space="preserve">ավորման </w:t>
      </w:r>
      <w:r w:rsidR="0049443E">
        <w:rPr>
          <w:rFonts w:ascii="Sylfaen" w:hAnsi="Sylfaen"/>
          <w:noProof/>
          <w:sz w:val="24"/>
          <w:szCs w:val="24"/>
        </w:rPr>
        <w:t>եւ</w:t>
      </w:r>
      <w:r w:rsidRPr="0049443E">
        <w:rPr>
          <w:rFonts w:ascii="Sylfaen" w:hAnsi="Sylfaen"/>
          <w:noProof/>
          <w:sz w:val="24"/>
          <w:szCs w:val="24"/>
        </w:rPr>
        <w:t xml:space="preserve"> </w:t>
      </w:r>
      <w:r w:rsidR="00576BC7" w:rsidRPr="00576BC7">
        <w:rPr>
          <w:rFonts w:ascii="Sylfaen" w:hAnsi="Sylfaen"/>
          <w:noProof/>
          <w:sz w:val="24"/>
          <w:szCs w:val="24"/>
        </w:rPr>
        <w:br/>
      </w:r>
      <w:r w:rsidRPr="0049443E">
        <w:rPr>
          <w:rFonts w:ascii="Sylfaen" w:hAnsi="Sylfaen"/>
          <w:noProof/>
          <w:sz w:val="24"/>
          <w:szCs w:val="24"/>
        </w:rPr>
        <w:t>վարման ընթացակարգերը</w:t>
      </w:r>
    </w:p>
    <w:p w14:paraId="1693BB8D" w14:textId="77777777" w:rsidR="002B3851" w:rsidRDefault="002B3851" w:rsidP="002B3851">
      <w:pPr>
        <w:pStyle w:val="Heading3"/>
        <w:keepNext w:val="0"/>
        <w:keepLines w:val="0"/>
        <w:widowControl w:val="0"/>
        <w:spacing w:before="0" w:after="160" w:line="360" w:lineRule="auto"/>
        <w:rPr>
          <w:rFonts w:ascii="Sylfaen" w:hAnsi="Sylfaen"/>
          <w:sz w:val="24"/>
          <w:szCs w:val="24"/>
        </w:rPr>
      </w:pPr>
    </w:p>
    <w:p w14:paraId="3C8ECF3D"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տեղեկությունների ներառում» ընթացակարգ (Р.СС.05.РRС.001)</w:t>
      </w:r>
    </w:p>
    <w:p w14:paraId="4DB127C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27.</w:t>
      </w:r>
      <w:r w:rsidR="002B3851">
        <w:rPr>
          <w:rFonts w:ascii="Sylfaen" w:hAnsi="Sylfaen"/>
          <w:noProof/>
          <w:sz w:val="24"/>
        </w:rPr>
        <w:tab/>
      </w:r>
      <w:r w:rsidRPr="0049443E">
        <w:rPr>
          <w:rFonts w:ascii="Sylfaen" w:hAnsi="Sylfaen"/>
          <w:noProof/>
          <w:sz w:val="24"/>
        </w:rPr>
        <w:t>«Մաքսային ներկայացուցիչների ընդհանուր ռեեստրում տեղեկությունների ներառում» ընթացակարգի (Р.СС.05.РRС.001) կատարման սխեման ներկայացված է 5-րդ նկարում։</w:t>
      </w:r>
    </w:p>
    <w:p w14:paraId="20500E95"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929BC65">
          <v:group id="_x0000_s2297" style="position:absolute;left:0;text-align:left;margin-left:19.9pt;margin-top:1.7pt;width:417.7pt;height:319.3pt;z-index:251791360" coordorigin="1816,6519" coordsize="8354,6386">
            <v:rect id="_x0000_s2115" style="position:absolute;left:1816;top:6519;width:3994;height:588" stroked="f">
              <v:textbox>
                <w:txbxContent>
                  <w:p w14:paraId="440C1789" w14:textId="77777777" w:rsidR="00610F2B" w:rsidRPr="00A72CB8" w:rsidRDefault="00610F2B" w:rsidP="009F742E">
                    <w:pPr>
                      <w:spacing w:after="0" w:line="240" w:lineRule="auto"/>
                      <w:jc w:val="center"/>
                      <w:rPr>
                        <w:rFonts w:ascii="Sylfaen" w:hAnsi="Sylfaen"/>
                        <w:sz w:val="16"/>
                        <w:szCs w:val="16"/>
                      </w:rPr>
                    </w:pPr>
                    <w:r w:rsidRPr="00A72CB8">
                      <w:rPr>
                        <w:rFonts w:ascii="Sylfaen" w:hAnsi="Sylfaen"/>
                        <w:color w:val="0D4169"/>
                        <w:sz w:val="16"/>
                        <w:szCs w:val="16"/>
                      </w:rPr>
                      <w:t xml:space="preserve">: </w:t>
                    </w:r>
                    <w:r w:rsidRPr="00A72CB8">
                      <w:rPr>
                        <w:rFonts w:ascii="Sylfaen" w:hAnsi="Sylfaen"/>
                        <w:color w:val="272727"/>
                        <w:sz w:val="16"/>
                        <w:szCs w:val="16"/>
                      </w:rPr>
                      <w:t xml:space="preserve">Անդամ պետության լիազորված մարմին </w:t>
                    </w:r>
                    <w:r w:rsidRPr="00A72CB8">
                      <w:rPr>
                        <w:rFonts w:ascii="Sylfaen" w:hAnsi="Sylfaen"/>
                        <w:sz w:val="16"/>
                        <w:szCs w:val="16"/>
                      </w:rPr>
                      <w:t>(Р.СС.05.АСТ.001)</w:t>
                    </w:r>
                  </w:p>
                </w:txbxContent>
              </v:textbox>
            </v:rect>
            <v:rect id="_x0000_s2116" style="position:absolute;left:6176;top:6519;width:3994;height:588" stroked="f">
              <v:textbox>
                <w:txbxContent>
                  <w:p w14:paraId="6FCCEB33" w14:textId="77777777" w:rsidR="00610F2B" w:rsidRPr="00425D71" w:rsidRDefault="00610F2B" w:rsidP="009F742E">
                    <w:pPr>
                      <w:spacing w:after="0" w:line="240" w:lineRule="auto"/>
                      <w:jc w:val="center"/>
                      <w:rPr>
                        <w:rFonts w:ascii="Sylfaen" w:hAnsi="Sylfaen"/>
                        <w:sz w:val="16"/>
                        <w:szCs w:val="16"/>
                      </w:rPr>
                    </w:pPr>
                    <w:r>
                      <w:rPr>
                        <w:rFonts w:ascii="Sylfaen" w:hAnsi="Sylfaen"/>
                        <w:color w:val="272727"/>
                        <w:sz w:val="16"/>
                      </w:rPr>
                      <w:t>: Հանձնաժողով (Р.АСТ.001)</w:t>
                    </w:r>
                  </w:p>
                </w:txbxContent>
              </v:textbox>
            </v:rect>
            <v:rect id="_x0000_s2117" style="position:absolute;left:1891;top:7834;width:2934;height:751" stroked="f">
              <v:textbox>
                <w:txbxContent>
                  <w:p w14:paraId="68E828BB" w14:textId="77777777" w:rsidR="00610F2B" w:rsidRPr="009F742E" w:rsidRDefault="00610F2B" w:rsidP="009F742E">
                    <w:pPr>
                      <w:spacing w:after="0" w:line="240" w:lineRule="auto"/>
                      <w:rPr>
                        <w:rFonts w:ascii="Sylfaen" w:hAnsi="Sylfaen"/>
                        <w:sz w:val="14"/>
                        <w:szCs w:val="16"/>
                      </w:rPr>
                    </w:pPr>
                    <w:r w:rsidRPr="009F742E">
                      <w:rPr>
                        <w:rFonts w:ascii="Sylfaen" w:hAnsi="Sylfaen"/>
                        <w:sz w:val="14"/>
                        <w:szCs w:val="16"/>
                      </w:rPr>
                      <w:t>Ազգային ռեեստրում տեղեկությունների ներառում</w:t>
                    </w:r>
                  </w:p>
                </w:txbxContent>
              </v:textbox>
            </v:rect>
            <v:rect id="_x0000_s2118" style="position:absolute;left:1816;top:9161;width:3869;height:851" stroked="f">
              <v:textbox>
                <w:txbxContent>
                  <w:p w14:paraId="273D3979"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color w:val="272727"/>
                        <w:sz w:val="14"/>
                      </w:rPr>
                      <w:t>Տեղեկությունների ներկայացում՝ մաքսային ներկայացուցիչների ընդհանուր ռեեստրում ներառելու համար (Р.СС.05.OPR.001)</w:t>
                    </w:r>
                  </w:p>
                </w:txbxContent>
              </v:textbox>
            </v:rect>
            <v:rect id="_x0000_s2119" style="position:absolute;left:2016;top:10626;width:3794;height:676" stroked="f">
              <v:textbox>
                <w:txbxContent>
                  <w:p w14:paraId="147F9A32" w14:textId="77777777" w:rsidR="00610F2B" w:rsidRPr="00425D71" w:rsidRDefault="00610F2B" w:rsidP="009F742E">
                    <w:pPr>
                      <w:spacing w:after="0" w:line="240" w:lineRule="auto"/>
                      <w:jc w:val="center"/>
                      <w:rPr>
                        <w:rFonts w:ascii="Sylfaen" w:hAnsi="Sylfaen"/>
                        <w:sz w:val="16"/>
                        <w:szCs w:val="16"/>
                      </w:rPr>
                    </w:pPr>
                    <w:r>
                      <w:rPr>
                        <w:rFonts w:ascii="Sylfaen" w:hAnsi="Sylfaen"/>
                        <w:color w:val="0D4169"/>
                        <w:sz w:val="16"/>
                      </w:rPr>
                      <w:t xml:space="preserve">: </w:t>
                    </w:r>
                    <w:r>
                      <w:rPr>
                        <w:rFonts w:ascii="Sylfaen" w:hAnsi="Sylfaen"/>
                        <w:color w:val="272727"/>
                        <w:sz w:val="16"/>
                      </w:rPr>
                      <w:t>Մաքսային ներկայացուցչի մասին տեղեկություններ [մշակվել են]</w:t>
                    </w:r>
                  </w:p>
                </w:txbxContent>
              </v:textbox>
            </v:rect>
            <v:rect id="_x0000_s2120" style="position:absolute;left:2016;top:11918;width:3669;height:987" stroked="f">
              <v:textbox>
                <w:txbxContent>
                  <w:p w14:paraId="2307E33C" w14:textId="77777777" w:rsidR="00610F2B" w:rsidRPr="00A72CB8" w:rsidRDefault="00610F2B" w:rsidP="009F742E">
                    <w:pPr>
                      <w:spacing w:after="0" w:line="240" w:lineRule="auto"/>
                      <w:jc w:val="center"/>
                      <w:rPr>
                        <w:rFonts w:ascii="Sylfaen" w:hAnsi="Sylfaen"/>
                        <w:sz w:val="16"/>
                        <w:szCs w:val="16"/>
                      </w:rPr>
                    </w:pPr>
                    <w:r w:rsidRPr="00A72CB8">
                      <w:rPr>
                        <w:rFonts w:ascii="Sylfaen" w:hAnsi="Sylfaen"/>
                        <w:sz w:val="16"/>
                        <w:szCs w:val="16"/>
                      </w:rPr>
                      <w:t>Մաքսային ներկայացուցիչների ընդհանուր ռեեստրում տեղեկությունների ներառման մասին ծանուցման ստացում (Р.СС.05.ОРR.003)</w:t>
                    </w:r>
                  </w:p>
                </w:txbxContent>
              </v:textbox>
            </v:rect>
            <v:rect id="_x0000_s2121" style="position:absolute;left:6286;top:9311;width:3794;height:614" stroked="f">
              <v:textbox>
                <w:txbxContent>
                  <w:p w14:paraId="5F9022DA" w14:textId="77777777" w:rsidR="00610F2B" w:rsidRPr="00425D71" w:rsidRDefault="00610F2B" w:rsidP="009F742E">
                    <w:pPr>
                      <w:spacing w:after="0" w:line="240" w:lineRule="auto"/>
                      <w:jc w:val="center"/>
                      <w:rPr>
                        <w:rFonts w:ascii="Sylfaen" w:hAnsi="Sylfaen"/>
                        <w:sz w:val="16"/>
                        <w:szCs w:val="16"/>
                      </w:rPr>
                    </w:pPr>
                    <w:r>
                      <w:rPr>
                        <w:rFonts w:ascii="Sylfaen" w:hAnsi="Sylfaen"/>
                        <w:color w:val="0D4169"/>
                        <w:sz w:val="16"/>
                      </w:rPr>
                      <w:t xml:space="preserve">: </w:t>
                    </w:r>
                    <w:r>
                      <w:rPr>
                        <w:rFonts w:ascii="Sylfaen" w:hAnsi="Sylfaen"/>
                        <w:color w:val="272727"/>
                        <w:sz w:val="16"/>
                      </w:rPr>
                      <w:t>Մաքսային ներկայացուցչի մասին տեղեկություններ [ուղարկվել են]</w:t>
                    </w:r>
                  </w:p>
                </w:txbxContent>
              </v:textbox>
            </v:rect>
            <v:rect id="_x0000_s2122" style="position:absolute;left:6176;top:10476;width:3904;height:1001" stroked="f">
              <v:textbox>
                <w:txbxContent>
                  <w:p w14:paraId="0EFE525A"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sz w:val="14"/>
                        <w:szCs w:val="16"/>
                      </w:rPr>
                      <w:t>Մաքսային ներկայացուցիչների ընդհանուր ռեեստրում ընդգրկվող իրավաբանական անձի մասին տեղեկությունների ընդունում և մշակում (Р.СС.05.OPR.002)</w:t>
                    </w:r>
                  </w:p>
                </w:txbxContent>
              </v:textbox>
            </v:rect>
            <v:rect id="_x0000_s2123" style="position:absolute;left:6176;top:12053;width:3904;height:764" stroked="f">
              <v:textbox>
                <w:txbxContent>
                  <w:p w14:paraId="0EE08549" w14:textId="77777777" w:rsidR="00610F2B" w:rsidRPr="00425D71" w:rsidRDefault="00610F2B" w:rsidP="009F742E">
                    <w:pPr>
                      <w:spacing w:after="0" w:line="240" w:lineRule="auto"/>
                      <w:jc w:val="center"/>
                      <w:rPr>
                        <w:rFonts w:ascii="Sylfaen" w:hAnsi="Sylfaen"/>
                        <w:sz w:val="16"/>
                        <w:szCs w:val="16"/>
                      </w:rPr>
                    </w:pPr>
                    <w:r>
                      <w:rPr>
                        <w:rFonts w:ascii="Sylfaen" w:hAnsi="Sylfaen"/>
                        <w:color w:val="272727"/>
                        <w:sz w:val="16"/>
                      </w:rPr>
                      <w:t>Մաքսային ներկայացուցիչների ընդհանուր ռեեստրի հրապարակում (P.CC.05.OPR.004)</w:t>
                    </w:r>
                  </w:p>
                </w:txbxContent>
              </v:textbox>
            </v:rect>
            <v:rect id="_x0000_s2296" style="position:absolute;left:4736;top:7974;width:949;height:480" stroked="f"/>
          </v:group>
        </w:pict>
      </w:r>
      <w:r w:rsidR="00407DA7" w:rsidRPr="0049443E">
        <w:rPr>
          <w:rFonts w:ascii="Sylfaen" w:hAnsi="Sylfaen"/>
          <w:noProof/>
          <w:sz w:val="24"/>
          <w:szCs w:val="24"/>
          <w:lang w:val="en-US" w:eastAsia="en-US" w:bidi="ar-SA"/>
        </w:rPr>
        <w:drawing>
          <wp:inline distT="0" distB="0" distL="0" distR="0" wp14:anchorId="512D74E3" wp14:editId="57EA0E97">
            <wp:extent cx="5595928" cy="4778734"/>
            <wp:effectExtent l="19050" t="0" r="4772"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stretch>
                      <a:fillRect/>
                    </a:stretch>
                  </pic:blipFill>
                  <pic:spPr>
                    <a:xfrm>
                      <a:off x="0" y="0"/>
                      <a:ext cx="5595319" cy="4778214"/>
                    </a:xfrm>
                    <a:prstGeom prst="rect">
                      <a:avLst/>
                    </a:prstGeom>
                  </pic:spPr>
                </pic:pic>
              </a:graphicData>
            </a:graphic>
          </wp:inline>
        </w:drawing>
      </w:r>
    </w:p>
    <w:p w14:paraId="3A4C2553" w14:textId="77777777" w:rsidR="00407DA7" w:rsidRPr="0049443E" w:rsidRDefault="00407DA7" w:rsidP="002B3851">
      <w:pPr>
        <w:pStyle w:val="ab"/>
        <w:rPr>
          <w:rStyle w:val="af"/>
          <w:rFonts w:ascii="Sylfaen" w:hAnsi="Sylfaen"/>
          <w:sz w:val="24"/>
        </w:rPr>
      </w:pPr>
      <w:r w:rsidRPr="0049443E">
        <w:t>Նկ. 5. «Մաքսային ներկայացուցիչների ընդհանուր ռեեստրում տեղեկությունների ներառում» ընթացակարգի (Р.СС.05.РRС.001) կատարման սխեմա</w:t>
      </w:r>
    </w:p>
    <w:p w14:paraId="1640A7A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28.</w:t>
      </w:r>
      <w:r w:rsidR="002B3851">
        <w:rPr>
          <w:rFonts w:ascii="Sylfaen" w:hAnsi="Sylfaen"/>
          <w:noProof/>
          <w:sz w:val="24"/>
        </w:rPr>
        <w:tab/>
      </w:r>
      <w:r w:rsidRPr="0049443E">
        <w:rPr>
          <w:rFonts w:ascii="Sylfaen" w:hAnsi="Sylfaen"/>
          <w:noProof/>
          <w:sz w:val="24"/>
        </w:rPr>
        <w:t>«Մաքսային ներկայացուցիչների ընդհանուր ռեեստրում տեղեկությունների ներառում» ընթացակարգը (Р.СС.05.РRС.001) կատարվում է ազգային ռեեստրում տեղեկությունները անդամ պետության լիազորված մարմնի կողմից</w:t>
      </w:r>
      <w:r w:rsidR="0049443E">
        <w:rPr>
          <w:rFonts w:ascii="Sylfaen" w:hAnsi="Sylfaen"/>
          <w:noProof/>
          <w:sz w:val="24"/>
        </w:rPr>
        <w:t xml:space="preserve"> </w:t>
      </w:r>
      <w:r w:rsidRPr="0049443E">
        <w:rPr>
          <w:rFonts w:ascii="Sylfaen" w:hAnsi="Sylfaen"/>
          <w:noProof/>
          <w:sz w:val="24"/>
        </w:rPr>
        <w:t>ներառվելիս:</w:t>
      </w:r>
    </w:p>
    <w:p w14:paraId="496CD55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29.</w:t>
      </w:r>
      <w:r w:rsidR="002B3851">
        <w:rPr>
          <w:rFonts w:ascii="Sylfaen" w:hAnsi="Sylfaen"/>
          <w:noProof/>
          <w:sz w:val="24"/>
        </w:rPr>
        <w:tab/>
      </w:r>
      <w:r w:rsidRPr="0049443E">
        <w:rPr>
          <w:rFonts w:ascii="Sylfaen" w:hAnsi="Sylfaen"/>
          <w:noProof/>
          <w:sz w:val="24"/>
        </w:rPr>
        <w:t>Առաջին հերթին կատարվում է «Մաքսային ներկայացուցիչների ընդհանուր ռեեստրում ներառելու համար տեղեկությունների ներկայացում» գործառնությունը (Р.СС.05.OРR.001),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են ներկայացվում մաքսային ներկայացուցիչների ընդհանուր ռեեստրում ընդգրկվող իրավաբանական անձի մասին տեղեկությունները:</w:t>
      </w:r>
    </w:p>
    <w:p w14:paraId="6F402C8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30.</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ռեեստրում ընդգրկվող իրավաբանական անձի մասին տեղեկությունները Հանձնաժողովի կողմից ստացվելիս իրականացվում է «Մաքսային ներկայացուցիչների ընդհանուր ռեեստրում ընդգրկվող իրավաբանական անձի մասին տեղեկությունների ընդունում </w:t>
      </w:r>
      <w:r w:rsidR="0049443E">
        <w:rPr>
          <w:rFonts w:ascii="Sylfaen" w:hAnsi="Sylfaen"/>
          <w:noProof/>
          <w:sz w:val="24"/>
        </w:rPr>
        <w:t>եւ</w:t>
      </w:r>
      <w:r w:rsidRPr="0049443E">
        <w:rPr>
          <w:rFonts w:ascii="Sylfaen" w:hAnsi="Sylfaen"/>
          <w:noProof/>
          <w:sz w:val="24"/>
        </w:rPr>
        <w:t xml:space="preserve"> մշակում» գործառնությունը (Р.СС.05.OРR.002), որի կատարման արդյունքներով իրավաբանական անձի մասին տեղեկությունները ներառվում են մաքսային ներկայացուցիչների ընդհանուր ռեեստրում: Մաքսային ներկայացուցիչների ընդհանուր ռեեստրում իրավաբանական անձին ընդգրկելու մասին ծանուցումը փոխանցվում է անդամ պետության լիազորված մարմին:</w:t>
      </w:r>
    </w:p>
    <w:p w14:paraId="0BF87E4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31.</w:t>
      </w:r>
      <w:r w:rsidR="002B3851">
        <w:rPr>
          <w:rFonts w:ascii="Sylfaen" w:hAnsi="Sylfaen"/>
          <w:noProof/>
          <w:sz w:val="24"/>
        </w:rPr>
        <w:tab/>
      </w:r>
      <w:r w:rsidRPr="0049443E">
        <w:rPr>
          <w:rFonts w:ascii="Sylfaen" w:hAnsi="Sylfaen"/>
          <w:noProof/>
          <w:sz w:val="24"/>
        </w:rPr>
        <w:t>Մաքսային ներկայացուցիչների ընդհանուր ռեեստրում իրավաբանական անձին ընդգրկելու մասին ծանուցումը անդամ պետության լիազորված մարմնի կողմից ստացվելիս կատարվում է «Մաքսային ներկայացուցիչների ընդհանուր ռեեստրում տեղեկությունները ներառելու մասին ծանուցման ստացում» գործառնությունը (Р.СС.05.ОРR.003), որի կատարման ընթացքում իրականացվում է նշված ծանուցման ընդունումն ու մշակումը:</w:t>
      </w:r>
    </w:p>
    <w:p w14:paraId="57101D0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32.</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ռեեստրում ընդգրկվող իրավաբանական անձի մասին տեղեկությունների ընդունում ու մշակում» գործառնությունը (Р.СС.05.OPR.002) կատարելու դեպքում կատարվում է </w:t>
      </w:r>
      <w:r w:rsidRPr="0049443E">
        <w:rPr>
          <w:rFonts w:ascii="Sylfaen" w:hAnsi="Sylfaen"/>
          <w:noProof/>
          <w:sz w:val="24"/>
        </w:rPr>
        <w:lastRenderedPageBreak/>
        <w:t>«Մաքսային ներկայացուցիչների ընդհանուր ռեեստրի հրապարակում» գործառնությունը (Р.СС.05.OPR.004), որի կատարման արդյունքներով մաքսային ներկայացուցիչների թարմացված ընդհանուր ռեեստրը հրապարակվում է Միության տեղեկատվական պորտալում:</w:t>
      </w:r>
    </w:p>
    <w:p w14:paraId="2035EC0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33.</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ռեեստրում տեղեկությունների ներառում» ընթացակարգի (Р.СС.05.РRС.001) կատարման արդյունքներն են՝ ազգային ռեեստրում պարունակվող տեղեկությունների մշակումը Հանձնաժողովում, մաքսային ներկայացուցիչների ընդհանուր ռեեստրում իրավաբանական անձի ընդգրկումը </w:t>
      </w:r>
      <w:r w:rsidR="0049443E">
        <w:rPr>
          <w:rFonts w:ascii="Sylfaen" w:hAnsi="Sylfaen"/>
          <w:noProof/>
          <w:sz w:val="24"/>
        </w:rPr>
        <w:t>եւ</w:t>
      </w:r>
      <w:r w:rsidRPr="0049443E">
        <w:rPr>
          <w:rFonts w:ascii="Sylfaen" w:hAnsi="Sylfaen"/>
          <w:noProof/>
          <w:sz w:val="24"/>
        </w:rPr>
        <w:t xml:space="preserve"> Միության տեղեկատվական պորտալում մաքսային ներկայացուցիչների ընդհանուր ռեեստրի հրապարակումը:</w:t>
      </w:r>
    </w:p>
    <w:p w14:paraId="4FACD6F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34.</w:t>
      </w:r>
      <w:r w:rsidR="002B3851">
        <w:rPr>
          <w:rFonts w:ascii="Sylfaen" w:hAnsi="Sylfaen"/>
          <w:noProof/>
          <w:sz w:val="24"/>
        </w:rPr>
        <w:tab/>
      </w:r>
      <w:r w:rsidRPr="0049443E">
        <w:rPr>
          <w:rFonts w:ascii="Sylfaen" w:hAnsi="Sylfaen"/>
          <w:noProof/>
          <w:sz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ցանկը բերված է 7-րդ աղյուսակում։</w:t>
      </w:r>
    </w:p>
    <w:p w14:paraId="34C0407D" w14:textId="77777777" w:rsidR="002B3851" w:rsidRDefault="002B3851" w:rsidP="002B3851">
      <w:pPr>
        <w:pStyle w:val="af4"/>
        <w:keepNext w:val="0"/>
        <w:keepLines w:val="0"/>
        <w:widowControl w:val="0"/>
        <w:spacing w:before="0" w:after="160" w:line="360" w:lineRule="auto"/>
        <w:rPr>
          <w:rFonts w:ascii="Sylfaen" w:hAnsi="Sylfaen"/>
          <w:sz w:val="24"/>
        </w:rPr>
      </w:pPr>
    </w:p>
    <w:p w14:paraId="4E76C510"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7</w:t>
      </w:r>
    </w:p>
    <w:p w14:paraId="3D72E5DB"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տեղեկությունների ներառում» ընթացակարգի (Р.СС.05.РRС.001)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49443E" w14:paraId="6131ED76" w14:textId="77777777" w:rsidTr="009F742E">
        <w:trPr>
          <w:tblHeader/>
        </w:trPr>
        <w:tc>
          <w:tcPr>
            <w:tcW w:w="2404" w:type="dxa"/>
          </w:tcPr>
          <w:p w14:paraId="7BE8E3BD"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4014" w:type="dxa"/>
          </w:tcPr>
          <w:p w14:paraId="3075BA0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2938" w:type="dxa"/>
          </w:tcPr>
          <w:p w14:paraId="2F6F703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250DEE3E" w14:textId="77777777" w:rsidTr="009F742E">
        <w:trPr>
          <w:tblHeader/>
        </w:trPr>
        <w:tc>
          <w:tcPr>
            <w:tcW w:w="2404" w:type="dxa"/>
          </w:tcPr>
          <w:p w14:paraId="536FBA2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4014" w:type="dxa"/>
          </w:tcPr>
          <w:p w14:paraId="0044844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2938" w:type="dxa"/>
          </w:tcPr>
          <w:p w14:paraId="5F92FD5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BB1A81F" w14:textId="77777777" w:rsidTr="009F742E">
        <w:tc>
          <w:tcPr>
            <w:tcW w:w="2404" w:type="dxa"/>
            <w:tcBorders>
              <w:top w:val="single" w:sz="4" w:space="0" w:color="auto"/>
              <w:bottom w:val="single" w:sz="4" w:space="0" w:color="auto"/>
            </w:tcBorders>
          </w:tcPr>
          <w:p w14:paraId="2279772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P.CC.05.OPR.001</w:t>
            </w:r>
          </w:p>
        </w:tc>
        <w:tc>
          <w:tcPr>
            <w:tcW w:w="4014" w:type="dxa"/>
            <w:tcBorders>
              <w:top w:val="single" w:sz="4" w:space="0" w:color="auto"/>
              <w:bottom w:val="single" w:sz="4" w:space="0" w:color="auto"/>
            </w:tcBorders>
          </w:tcPr>
          <w:p w14:paraId="28DCB03E"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տեղեկությունների ներկայացում՝ մաքսային ներկայացուցիչների ընդհանուր ռեեստրում ներառելու համար</w:t>
            </w:r>
          </w:p>
        </w:tc>
        <w:tc>
          <w:tcPr>
            <w:tcW w:w="2938" w:type="dxa"/>
            <w:tcBorders>
              <w:top w:val="single" w:sz="4" w:space="0" w:color="auto"/>
              <w:bottom w:val="single" w:sz="4" w:space="0" w:color="auto"/>
            </w:tcBorders>
          </w:tcPr>
          <w:p w14:paraId="35620048"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8-րդ աղյուսակում</w:t>
            </w:r>
          </w:p>
        </w:tc>
      </w:tr>
      <w:tr w:rsidR="00407DA7" w:rsidRPr="0049443E" w14:paraId="7945102C" w14:textId="77777777" w:rsidTr="009F742E">
        <w:tc>
          <w:tcPr>
            <w:tcW w:w="2404" w:type="dxa"/>
            <w:tcBorders>
              <w:top w:val="single" w:sz="4" w:space="0" w:color="auto"/>
              <w:bottom w:val="single" w:sz="4" w:space="0" w:color="auto"/>
            </w:tcBorders>
          </w:tcPr>
          <w:p w14:paraId="398B5832"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P.CC.05.OPR.002</w:t>
            </w:r>
          </w:p>
        </w:tc>
        <w:tc>
          <w:tcPr>
            <w:tcW w:w="4014" w:type="dxa"/>
            <w:tcBorders>
              <w:top w:val="single" w:sz="4" w:space="0" w:color="auto"/>
              <w:bottom w:val="single" w:sz="4" w:space="0" w:color="auto"/>
            </w:tcBorders>
          </w:tcPr>
          <w:p w14:paraId="31C35314"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 xml:space="preserve">մաքսային ներկայացուցիչների ընդհանուր ռեեստրում ընդգրկվող իրավաբանական անձի մասին տեղեկությունների ընդունում </w:t>
            </w:r>
            <w:r w:rsidR="0049443E" w:rsidRPr="0049443E">
              <w:rPr>
                <w:rFonts w:ascii="Sylfaen" w:eastAsiaTheme="minorEastAsia" w:hAnsi="Sylfaen"/>
                <w:noProof/>
                <w:sz w:val="20"/>
                <w:szCs w:val="24"/>
              </w:rPr>
              <w:t>եւ</w:t>
            </w:r>
            <w:r w:rsidRPr="0049443E">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2D56E2BC"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9-րդ աղյուսակում</w:t>
            </w:r>
          </w:p>
        </w:tc>
      </w:tr>
      <w:tr w:rsidR="00407DA7" w:rsidRPr="0049443E" w14:paraId="3A04D891" w14:textId="77777777" w:rsidTr="009F742E">
        <w:tc>
          <w:tcPr>
            <w:tcW w:w="2404" w:type="dxa"/>
            <w:tcBorders>
              <w:top w:val="single" w:sz="4" w:space="0" w:color="auto"/>
              <w:bottom w:val="single" w:sz="4" w:space="0" w:color="auto"/>
            </w:tcBorders>
          </w:tcPr>
          <w:p w14:paraId="698A6BEE"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P.CC.05.OPR.003</w:t>
            </w:r>
          </w:p>
        </w:tc>
        <w:tc>
          <w:tcPr>
            <w:tcW w:w="4014" w:type="dxa"/>
            <w:tcBorders>
              <w:top w:val="single" w:sz="4" w:space="0" w:color="auto"/>
              <w:bottom w:val="single" w:sz="4" w:space="0" w:color="auto"/>
            </w:tcBorders>
          </w:tcPr>
          <w:p w14:paraId="7E5B84B7"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 xml:space="preserve">մաքսային ներկայացուցիչների ընդհանուր ռեեստրում </w:t>
            </w:r>
            <w:r w:rsidRPr="0049443E">
              <w:rPr>
                <w:rFonts w:ascii="Sylfaen" w:eastAsiaTheme="minorEastAsia" w:hAnsi="Sylfaen"/>
                <w:noProof/>
                <w:sz w:val="20"/>
                <w:szCs w:val="24"/>
              </w:rPr>
              <w:lastRenderedPageBreak/>
              <w:t>տեղեկությունները ներառելու մասին ծանուցման ստացում</w:t>
            </w:r>
          </w:p>
        </w:tc>
        <w:tc>
          <w:tcPr>
            <w:tcW w:w="2938" w:type="dxa"/>
            <w:tcBorders>
              <w:top w:val="single" w:sz="4" w:space="0" w:color="auto"/>
              <w:bottom w:val="single" w:sz="4" w:space="0" w:color="auto"/>
            </w:tcBorders>
          </w:tcPr>
          <w:p w14:paraId="17FF58F8"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lastRenderedPageBreak/>
              <w:t xml:space="preserve">բերված է սույն կանոնների </w:t>
            </w:r>
            <w:r w:rsidRPr="0049443E">
              <w:rPr>
                <w:rFonts w:ascii="Sylfaen" w:eastAsiaTheme="minorEastAsia" w:hAnsi="Sylfaen"/>
                <w:noProof/>
                <w:sz w:val="20"/>
                <w:szCs w:val="24"/>
              </w:rPr>
              <w:lastRenderedPageBreak/>
              <w:t>10-րդ աղյուսակում</w:t>
            </w:r>
          </w:p>
        </w:tc>
      </w:tr>
      <w:tr w:rsidR="00407DA7" w:rsidRPr="0049443E" w14:paraId="24960FA8" w14:textId="77777777" w:rsidTr="009F742E">
        <w:tc>
          <w:tcPr>
            <w:tcW w:w="2404" w:type="dxa"/>
            <w:tcBorders>
              <w:top w:val="single" w:sz="4" w:space="0" w:color="auto"/>
              <w:bottom w:val="single" w:sz="4" w:space="0" w:color="auto"/>
            </w:tcBorders>
          </w:tcPr>
          <w:p w14:paraId="66F50E89"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lastRenderedPageBreak/>
              <w:t>P.CC.05.OPR.004</w:t>
            </w:r>
          </w:p>
        </w:tc>
        <w:tc>
          <w:tcPr>
            <w:tcW w:w="4014" w:type="dxa"/>
            <w:tcBorders>
              <w:top w:val="single" w:sz="4" w:space="0" w:color="auto"/>
              <w:bottom w:val="single" w:sz="4" w:space="0" w:color="auto"/>
            </w:tcBorders>
          </w:tcPr>
          <w:p w14:paraId="623B9222"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 հրապարակում</w:t>
            </w:r>
          </w:p>
        </w:tc>
        <w:tc>
          <w:tcPr>
            <w:tcW w:w="2938" w:type="dxa"/>
            <w:tcBorders>
              <w:top w:val="single" w:sz="4" w:space="0" w:color="auto"/>
              <w:bottom w:val="single" w:sz="4" w:space="0" w:color="auto"/>
            </w:tcBorders>
          </w:tcPr>
          <w:p w14:paraId="2261FF91"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11-րդ աղյուսակում</w:t>
            </w:r>
          </w:p>
        </w:tc>
      </w:tr>
    </w:tbl>
    <w:p w14:paraId="2BE3596E" w14:textId="77777777" w:rsidR="00407DA7" w:rsidRPr="0049443E" w:rsidRDefault="00407DA7" w:rsidP="002B3851">
      <w:pPr>
        <w:widowControl w:val="0"/>
        <w:spacing w:after="160" w:line="360" w:lineRule="auto"/>
        <w:rPr>
          <w:rFonts w:ascii="Sylfaen" w:hAnsi="Sylfaen"/>
          <w:sz w:val="24"/>
          <w:szCs w:val="24"/>
        </w:rPr>
      </w:pPr>
    </w:p>
    <w:p w14:paraId="4BEA89AE"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8</w:t>
      </w:r>
    </w:p>
    <w:p w14:paraId="7FB0C54E"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Մաքսային ներկայացուցիչների ընդհանուր ռեեստրում ներառելու համար տեղեկությունների ներկայացում» գործառնության (Р.СС.05.OPR.001)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49443E" w14:paraId="0D178609" w14:textId="77777777" w:rsidTr="002B3851">
        <w:trPr>
          <w:tblHeader/>
        </w:trPr>
        <w:tc>
          <w:tcPr>
            <w:tcW w:w="1135" w:type="dxa"/>
          </w:tcPr>
          <w:p w14:paraId="3B8E2D29"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977" w:type="dxa"/>
          </w:tcPr>
          <w:p w14:paraId="5867400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0C1141D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3C4228CC" w14:textId="77777777" w:rsidTr="002B3851">
        <w:trPr>
          <w:tblHeader/>
        </w:trPr>
        <w:tc>
          <w:tcPr>
            <w:tcW w:w="1135" w:type="dxa"/>
          </w:tcPr>
          <w:p w14:paraId="5A7DD232"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977" w:type="dxa"/>
          </w:tcPr>
          <w:p w14:paraId="27F5BA9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1903A79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4F8BDD01" w14:textId="77777777" w:rsidTr="002B3851">
        <w:trPr>
          <w:cantSplit/>
        </w:trPr>
        <w:tc>
          <w:tcPr>
            <w:tcW w:w="1135" w:type="dxa"/>
            <w:tcBorders>
              <w:bottom w:val="single" w:sz="4" w:space="0" w:color="auto"/>
            </w:tcBorders>
          </w:tcPr>
          <w:p w14:paraId="5123F020"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977" w:type="dxa"/>
            <w:tcBorders>
              <w:left w:val="single" w:sz="4" w:space="0" w:color="auto"/>
              <w:bottom w:val="single" w:sz="4" w:space="0" w:color="auto"/>
            </w:tcBorders>
          </w:tcPr>
          <w:p w14:paraId="6ABFE98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5F6F653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P.CC.05.OPR.001</w:t>
            </w:r>
          </w:p>
        </w:tc>
      </w:tr>
      <w:tr w:rsidR="00407DA7" w:rsidRPr="0049443E" w14:paraId="0A8BBA6A" w14:textId="77777777" w:rsidTr="002B3851">
        <w:trPr>
          <w:cantSplit/>
        </w:trPr>
        <w:tc>
          <w:tcPr>
            <w:tcW w:w="1135" w:type="dxa"/>
            <w:tcBorders>
              <w:top w:val="single" w:sz="4" w:space="0" w:color="auto"/>
              <w:bottom w:val="single" w:sz="4" w:space="0" w:color="auto"/>
            </w:tcBorders>
          </w:tcPr>
          <w:p w14:paraId="43AA554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977" w:type="dxa"/>
            <w:tcBorders>
              <w:left w:val="single" w:sz="4" w:space="0" w:color="auto"/>
            </w:tcBorders>
          </w:tcPr>
          <w:p w14:paraId="7895ECB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2AA8031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 xml:space="preserve"> մաքսային ներկայացուցիչների ընդհանուր ռեեստրում ներառելու համար տեղեկությունների ներկայացում</w:t>
            </w:r>
          </w:p>
        </w:tc>
      </w:tr>
      <w:tr w:rsidR="00407DA7" w:rsidRPr="0049443E" w14:paraId="239CAA08" w14:textId="77777777" w:rsidTr="002B3851">
        <w:trPr>
          <w:cantSplit/>
        </w:trPr>
        <w:tc>
          <w:tcPr>
            <w:tcW w:w="1135" w:type="dxa"/>
            <w:tcBorders>
              <w:top w:val="single" w:sz="4" w:space="0" w:color="auto"/>
              <w:bottom w:val="single" w:sz="4" w:space="0" w:color="auto"/>
            </w:tcBorders>
          </w:tcPr>
          <w:p w14:paraId="2D7B304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977" w:type="dxa"/>
            <w:tcBorders>
              <w:left w:val="single" w:sz="4" w:space="0" w:color="auto"/>
            </w:tcBorders>
          </w:tcPr>
          <w:p w14:paraId="69F8D1D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0997E79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7C2D338A" w14:textId="77777777" w:rsidTr="002B3851">
        <w:trPr>
          <w:cantSplit/>
        </w:trPr>
        <w:tc>
          <w:tcPr>
            <w:tcW w:w="1135" w:type="dxa"/>
            <w:tcBorders>
              <w:top w:val="single" w:sz="4" w:space="0" w:color="auto"/>
              <w:bottom w:val="single" w:sz="4" w:space="0" w:color="auto"/>
            </w:tcBorders>
          </w:tcPr>
          <w:p w14:paraId="4C33B96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977" w:type="dxa"/>
            <w:tcBorders>
              <w:left w:val="single" w:sz="4" w:space="0" w:color="auto"/>
            </w:tcBorders>
          </w:tcPr>
          <w:p w14:paraId="775C0BE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21420100"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ազգային ռեեստրում տեղեկությունները ներառելիս</w:t>
            </w:r>
          </w:p>
        </w:tc>
      </w:tr>
      <w:tr w:rsidR="00407DA7" w:rsidRPr="0049443E" w14:paraId="599944A4" w14:textId="77777777" w:rsidTr="002B3851">
        <w:trPr>
          <w:cantSplit/>
        </w:trPr>
        <w:tc>
          <w:tcPr>
            <w:tcW w:w="1135" w:type="dxa"/>
            <w:tcBorders>
              <w:top w:val="single" w:sz="4" w:space="0" w:color="auto"/>
              <w:bottom w:val="single" w:sz="4" w:space="0" w:color="auto"/>
            </w:tcBorders>
          </w:tcPr>
          <w:p w14:paraId="6D1F2D77"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977" w:type="dxa"/>
            <w:tcBorders>
              <w:left w:val="single" w:sz="4" w:space="0" w:color="auto"/>
            </w:tcBorders>
          </w:tcPr>
          <w:p w14:paraId="602023A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4C043CB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5516EDC0" w14:textId="77777777" w:rsidTr="002B3851">
        <w:trPr>
          <w:cantSplit/>
        </w:trPr>
        <w:tc>
          <w:tcPr>
            <w:tcW w:w="1135" w:type="dxa"/>
            <w:tcBorders>
              <w:top w:val="single" w:sz="4" w:space="0" w:color="auto"/>
              <w:bottom w:val="single" w:sz="4" w:space="0" w:color="auto"/>
            </w:tcBorders>
          </w:tcPr>
          <w:p w14:paraId="67EB2875"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977" w:type="dxa"/>
            <w:tcBorders>
              <w:left w:val="single" w:sz="4" w:space="0" w:color="auto"/>
            </w:tcBorders>
          </w:tcPr>
          <w:p w14:paraId="437C0B6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08CDAA9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 Հանձնաժողովին փոխանցելու համար նախատեսված՝ մաքսային ներկայացուցիչների ընդհանուր ռեեստրում ընդգրկվող իրավաբանական անձի մասին տեղեկություններ պարունակող հաղորդագրություն է կազմում՝ Տեղեկատվական փոխգործակցության կանոնակարգին համապատասխան</w:t>
            </w:r>
          </w:p>
        </w:tc>
      </w:tr>
      <w:tr w:rsidR="00407DA7" w:rsidRPr="0049443E" w14:paraId="57CB6EF4" w14:textId="77777777" w:rsidTr="002B3851">
        <w:trPr>
          <w:cantSplit/>
        </w:trPr>
        <w:tc>
          <w:tcPr>
            <w:tcW w:w="1135" w:type="dxa"/>
            <w:tcBorders>
              <w:top w:val="single" w:sz="4" w:space="0" w:color="auto"/>
            </w:tcBorders>
          </w:tcPr>
          <w:p w14:paraId="6BABB8B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977" w:type="dxa"/>
            <w:tcBorders>
              <w:left w:val="single" w:sz="4" w:space="0" w:color="auto"/>
            </w:tcBorders>
          </w:tcPr>
          <w:p w14:paraId="35DB0A4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2F25CA3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ներառելու համար տեղեկությունները փոխանցվել են Հանձնաժողով</w:t>
            </w:r>
          </w:p>
        </w:tc>
      </w:tr>
    </w:tbl>
    <w:p w14:paraId="326C71B7" w14:textId="77777777" w:rsidR="00407DA7" w:rsidRPr="0049443E" w:rsidRDefault="00407DA7" w:rsidP="002B3851">
      <w:pPr>
        <w:widowControl w:val="0"/>
        <w:spacing w:after="160" w:line="360" w:lineRule="auto"/>
        <w:rPr>
          <w:rFonts w:ascii="Sylfaen" w:hAnsi="Sylfaen"/>
          <w:sz w:val="24"/>
          <w:szCs w:val="24"/>
        </w:rPr>
      </w:pPr>
    </w:p>
    <w:p w14:paraId="0553429D" w14:textId="77777777" w:rsidR="009F742E" w:rsidRPr="008B5A64" w:rsidRDefault="009F742E" w:rsidP="002B3851">
      <w:pPr>
        <w:pStyle w:val="af4"/>
        <w:keepNext w:val="0"/>
        <w:keepLines w:val="0"/>
        <w:widowControl w:val="0"/>
        <w:spacing w:before="0" w:after="160" w:line="360" w:lineRule="auto"/>
        <w:rPr>
          <w:rFonts w:ascii="Sylfaen" w:hAnsi="Sylfaen"/>
          <w:sz w:val="24"/>
        </w:rPr>
      </w:pPr>
    </w:p>
    <w:p w14:paraId="662F3F4C"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9</w:t>
      </w:r>
    </w:p>
    <w:p w14:paraId="3D9C44A4"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ռեեստրում ընդգրկվող իրավաբանական անձի մասին տեղեկությունների ընդունում </w:t>
      </w:r>
      <w:r w:rsidR="0049443E">
        <w:rPr>
          <w:rFonts w:ascii="Sylfaen" w:hAnsi="Sylfaen"/>
          <w:sz w:val="24"/>
          <w:szCs w:val="24"/>
        </w:rPr>
        <w:t>եւ</w:t>
      </w:r>
      <w:r w:rsidRPr="0049443E">
        <w:rPr>
          <w:rFonts w:ascii="Sylfaen" w:hAnsi="Sylfaen"/>
          <w:sz w:val="24"/>
          <w:szCs w:val="24"/>
        </w:rPr>
        <w:t xml:space="preserve"> մշակում» գործառնության (Р.СС.05.OPR.002)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49443E" w14:paraId="4F2F68E2" w14:textId="77777777" w:rsidTr="002B3851">
        <w:trPr>
          <w:tblHeader/>
        </w:trPr>
        <w:tc>
          <w:tcPr>
            <w:tcW w:w="1135" w:type="dxa"/>
          </w:tcPr>
          <w:p w14:paraId="2F020EFC"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977" w:type="dxa"/>
          </w:tcPr>
          <w:p w14:paraId="7D05B75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5F5807C8"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1B7D9C79" w14:textId="77777777" w:rsidTr="002B3851">
        <w:trPr>
          <w:tblHeader/>
        </w:trPr>
        <w:tc>
          <w:tcPr>
            <w:tcW w:w="1135" w:type="dxa"/>
          </w:tcPr>
          <w:p w14:paraId="68D78F26"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977" w:type="dxa"/>
          </w:tcPr>
          <w:p w14:paraId="309B97F9"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5C21E5E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B072A92" w14:textId="77777777" w:rsidTr="002B3851">
        <w:trPr>
          <w:cantSplit/>
        </w:trPr>
        <w:tc>
          <w:tcPr>
            <w:tcW w:w="1135" w:type="dxa"/>
            <w:tcBorders>
              <w:bottom w:val="single" w:sz="4" w:space="0" w:color="auto"/>
            </w:tcBorders>
          </w:tcPr>
          <w:p w14:paraId="3CE8815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977" w:type="dxa"/>
            <w:tcBorders>
              <w:left w:val="single" w:sz="4" w:space="0" w:color="auto"/>
              <w:bottom w:val="single" w:sz="4" w:space="0" w:color="auto"/>
            </w:tcBorders>
          </w:tcPr>
          <w:p w14:paraId="3EB7712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1E7BB62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P.CC.05.OPR.002</w:t>
            </w:r>
          </w:p>
        </w:tc>
      </w:tr>
      <w:tr w:rsidR="00407DA7" w:rsidRPr="0049443E" w14:paraId="4C645F96" w14:textId="77777777" w:rsidTr="002B3851">
        <w:trPr>
          <w:cantSplit/>
        </w:trPr>
        <w:tc>
          <w:tcPr>
            <w:tcW w:w="1135" w:type="dxa"/>
            <w:tcBorders>
              <w:top w:val="single" w:sz="4" w:space="0" w:color="auto"/>
              <w:bottom w:val="single" w:sz="4" w:space="0" w:color="auto"/>
            </w:tcBorders>
          </w:tcPr>
          <w:p w14:paraId="2CF8CBF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977" w:type="dxa"/>
            <w:tcBorders>
              <w:left w:val="single" w:sz="4" w:space="0" w:color="auto"/>
            </w:tcBorders>
          </w:tcPr>
          <w:p w14:paraId="5FB509D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3F481BE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 xml:space="preserve">մաքսային ներկայացուցիչների ընդհանուր ռեեստրում ընդգրկվող իրավաբանական անձի մասին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w:t>
            </w:r>
          </w:p>
        </w:tc>
      </w:tr>
      <w:tr w:rsidR="00407DA7" w:rsidRPr="0049443E" w14:paraId="62EA4413" w14:textId="77777777" w:rsidTr="002B3851">
        <w:trPr>
          <w:cantSplit/>
        </w:trPr>
        <w:tc>
          <w:tcPr>
            <w:tcW w:w="1135" w:type="dxa"/>
            <w:tcBorders>
              <w:top w:val="single" w:sz="4" w:space="0" w:color="auto"/>
              <w:bottom w:val="single" w:sz="4" w:space="0" w:color="auto"/>
            </w:tcBorders>
          </w:tcPr>
          <w:p w14:paraId="41B3ED6F"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977" w:type="dxa"/>
            <w:tcBorders>
              <w:left w:val="single" w:sz="4" w:space="0" w:color="auto"/>
            </w:tcBorders>
          </w:tcPr>
          <w:p w14:paraId="2EA8A36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1691655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03B456B3" w14:textId="77777777" w:rsidTr="002B3851">
        <w:trPr>
          <w:cantSplit/>
        </w:trPr>
        <w:tc>
          <w:tcPr>
            <w:tcW w:w="1135" w:type="dxa"/>
            <w:tcBorders>
              <w:top w:val="single" w:sz="4" w:space="0" w:color="auto"/>
              <w:bottom w:val="single" w:sz="4" w:space="0" w:color="auto"/>
            </w:tcBorders>
          </w:tcPr>
          <w:p w14:paraId="50427BF2"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977" w:type="dxa"/>
            <w:tcBorders>
              <w:left w:val="single" w:sz="4" w:space="0" w:color="auto"/>
            </w:tcBorders>
          </w:tcPr>
          <w:p w14:paraId="2199D41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256A8D1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ռեեստրում ներառելու համար տեղեկությունները կատարողի կողմից ստացվելիս (« Մաքսային ներկայացուցիչների ընդհանուր ռեեստրում ներառելու համար տեղեկությունների ներկայացում» գործառնություն (Р.СС.05.OPR.001))</w:t>
            </w:r>
          </w:p>
        </w:tc>
      </w:tr>
      <w:tr w:rsidR="00407DA7" w:rsidRPr="0049443E" w14:paraId="346B663B" w14:textId="77777777" w:rsidTr="002B3851">
        <w:trPr>
          <w:cantSplit/>
        </w:trPr>
        <w:tc>
          <w:tcPr>
            <w:tcW w:w="1135" w:type="dxa"/>
            <w:tcBorders>
              <w:top w:val="single" w:sz="4" w:space="0" w:color="auto"/>
              <w:bottom w:val="single" w:sz="4" w:space="0" w:color="auto"/>
            </w:tcBorders>
          </w:tcPr>
          <w:p w14:paraId="386EB73E"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977" w:type="dxa"/>
            <w:tcBorders>
              <w:left w:val="single" w:sz="4" w:space="0" w:color="auto"/>
            </w:tcBorders>
          </w:tcPr>
          <w:p w14:paraId="0A78916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4E6FDC8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407DA7" w:rsidRPr="0049443E" w14:paraId="2D538B9A" w14:textId="77777777" w:rsidTr="002B3851">
        <w:trPr>
          <w:cantSplit/>
        </w:trPr>
        <w:tc>
          <w:tcPr>
            <w:tcW w:w="1135" w:type="dxa"/>
            <w:tcBorders>
              <w:top w:val="single" w:sz="4" w:space="0" w:color="auto"/>
              <w:bottom w:val="single" w:sz="4" w:space="0" w:color="auto"/>
            </w:tcBorders>
          </w:tcPr>
          <w:p w14:paraId="173DBAB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977" w:type="dxa"/>
            <w:tcBorders>
              <w:left w:val="single" w:sz="4" w:space="0" w:color="auto"/>
            </w:tcBorders>
          </w:tcPr>
          <w:p w14:paraId="363059F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77F92D8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իրավաբանական անձի մասին տեղեկությունները ներառում է մաքսային ներկայացուցիչների ընդհանուր ռեեստրում, ձ</w:t>
            </w:r>
            <w:r w:rsidR="0049443E" w:rsidRPr="0049443E">
              <w:rPr>
                <w:rFonts w:ascii="Sylfaen" w:hAnsi="Sylfaen"/>
                <w:noProof/>
                <w:sz w:val="20"/>
                <w:szCs w:val="24"/>
              </w:rPr>
              <w:t>եւ</w:t>
            </w:r>
            <w:r w:rsidRPr="0049443E">
              <w:rPr>
                <w:rFonts w:ascii="Sylfaen" w:hAnsi="Sylfaen"/>
                <w:noProof/>
                <w:sz w:val="20"/>
                <w:szCs w:val="24"/>
              </w:rPr>
              <w:t xml:space="preserve">ավորում </w:t>
            </w:r>
            <w:r w:rsidR="0049443E" w:rsidRPr="0049443E">
              <w:rPr>
                <w:rFonts w:ascii="Sylfaen" w:hAnsi="Sylfaen"/>
                <w:noProof/>
                <w:sz w:val="20"/>
                <w:szCs w:val="24"/>
              </w:rPr>
              <w:t>եւ</w:t>
            </w:r>
            <w:r w:rsidRPr="0049443E">
              <w:rPr>
                <w:rFonts w:ascii="Sylfaen" w:hAnsi="Sylfaen"/>
                <w:noProof/>
                <w:sz w:val="20"/>
                <w:szCs w:val="24"/>
              </w:rPr>
              <w:t xml:space="preserve"> անդամ պետության լիազորված մարմին է ուղարկում իրավաբանական անձին մաքսային ներկայացուցիչների ընդհանուր ռեեստրում ընդգրկելու մասին ծանուցումը</w:t>
            </w:r>
          </w:p>
        </w:tc>
      </w:tr>
      <w:tr w:rsidR="00407DA7" w:rsidRPr="0049443E" w14:paraId="499D53C8" w14:textId="77777777" w:rsidTr="002B3851">
        <w:trPr>
          <w:cantSplit/>
        </w:trPr>
        <w:tc>
          <w:tcPr>
            <w:tcW w:w="1135" w:type="dxa"/>
            <w:tcBorders>
              <w:top w:val="single" w:sz="4" w:space="0" w:color="auto"/>
            </w:tcBorders>
          </w:tcPr>
          <w:p w14:paraId="791F4F6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977" w:type="dxa"/>
            <w:tcBorders>
              <w:left w:val="single" w:sz="4" w:space="0" w:color="auto"/>
            </w:tcBorders>
          </w:tcPr>
          <w:p w14:paraId="41365F6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5DF636B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ընդգրկվող իրավաբանական անձի մասին տեղեկությունները մշակվել են, իրավաբանական անձին մաքսային ներկայացուցիչների ընդհանուր ռեեստրում ընդգրկելու մասին ծանուցումն ուղարկվել է անդամ պետության լիազորված մարմին</w:t>
            </w:r>
          </w:p>
        </w:tc>
      </w:tr>
    </w:tbl>
    <w:p w14:paraId="33A408EE"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36F7742B"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10</w:t>
      </w:r>
    </w:p>
    <w:p w14:paraId="4E306A11"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տեղեկությունները ներառելու մասին ծանուցման ստացում» գործառնության (P.CC.05.OPR.003)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49443E" w14:paraId="4F3B3577" w14:textId="77777777" w:rsidTr="002B3851">
        <w:trPr>
          <w:tblHeader/>
        </w:trPr>
        <w:tc>
          <w:tcPr>
            <w:tcW w:w="1135" w:type="dxa"/>
          </w:tcPr>
          <w:p w14:paraId="3261DCDA"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977" w:type="dxa"/>
          </w:tcPr>
          <w:p w14:paraId="6F62666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2CFF0A4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2871CC31" w14:textId="77777777" w:rsidTr="002B3851">
        <w:trPr>
          <w:tblHeader/>
        </w:trPr>
        <w:tc>
          <w:tcPr>
            <w:tcW w:w="1135" w:type="dxa"/>
          </w:tcPr>
          <w:p w14:paraId="2D7EFBFC"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977" w:type="dxa"/>
          </w:tcPr>
          <w:p w14:paraId="7B95BFA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3AE6199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4B2BD3A8" w14:textId="77777777" w:rsidTr="002B3851">
        <w:tc>
          <w:tcPr>
            <w:tcW w:w="1135" w:type="dxa"/>
            <w:tcBorders>
              <w:bottom w:val="single" w:sz="4" w:space="0" w:color="auto"/>
            </w:tcBorders>
          </w:tcPr>
          <w:p w14:paraId="30B34F1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977" w:type="dxa"/>
            <w:tcBorders>
              <w:left w:val="single" w:sz="4" w:space="0" w:color="auto"/>
              <w:bottom w:val="single" w:sz="4" w:space="0" w:color="auto"/>
            </w:tcBorders>
          </w:tcPr>
          <w:p w14:paraId="69ECFBC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4384729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P.CC.05.OPR.003</w:t>
            </w:r>
          </w:p>
        </w:tc>
      </w:tr>
      <w:tr w:rsidR="00407DA7" w:rsidRPr="0049443E" w14:paraId="55C7DD45" w14:textId="77777777" w:rsidTr="002B3851">
        <w:tc>
          <w:tcPr>
            <w:tcW w:w="1135" w:type="dxa"/>
            <w:tcBorders>
              <w:top w:val="single" w:sz="4" w:space="0" w:color="auto"/>
              <w:bottom w:val="single" w:sz="4" w:space="0" w:color="auto"/>
            </w:tcBorders>
          </w:tcPr>
          <w:p w14:paraId="6B63A99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977" w:type="dxa"/>
            <w:tcBorders>
              <w:left w:val="single" w:sz="4" w:space="0" w:color="auto"/>
            </w:tcBorders>
          </w:tcPr>
          <w:p w14:paraId="696E3D0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4529204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տեղեկությունները ներառելու մասին ծանուցման ստացում</w:t>
            </w:r>
          </w:p>
        </w:tc>
      </w:tr>
      <w:tr w:rsidR="00407DA7" w:rsidRPr="0049443E" w14:paraId="2433C3BB" w14:textId="77777777" w:rsidTr="002B3851">
        <w:tc>
          <w:tcPr>
            <w:tcW w:w="1135" w:type="dxa"/>
            <w:tcBorders>
              <w:top w:val="single" w:sz="4" w:space="0" w:color="auto"/>
              <w:bottom w:val="single" w:sz="4" w:space="0" w:color="auto"/>
            </w:tcBorders>
          </w:tcPr>
          <w:p w14:paraId="6F80709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977" w:type="dxa"/>
            <w:tcBorders>
              <w:left w:val="single" w:sz="4" w:space="0" w:color="auto"/>
            </w:tcBorders>
          </w:tcPr>
          <w:p w14:paraId="2D6D1AF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4DB141B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764D88C8" w14:textId="77777777" w:rsidTr="002B3851">
        <w:tc>
          <w:tcPr>
            <w:tcW w:w="1135" w:type="dxa"/>
            <w:tcBorders>
              <w:top w:val="single" w:sz="4" w:space="0" w:color="auto"/>
              <w:bottom w:val="single" w:sz="4" w:space="0" w:color="auto"/>
            </w:tcBorders>
          </w:tcPr>
          <w:p w14:paraId="70E8AF2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977" w:type="dxa"/>
            <w:tcBorders>
              <w:left w:val="single" w:sz="4" w:space="0" w:color="auto"/>
            </w:tcBorders>
          </w:tcPr>
          <w:p w14:paraId="299368C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17280B7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ռեեստրում իրավաբանական անձին</w:t>
            </w:r>
            <w:r w:rsidR="0049443E" w:rsidRPr="0049443E">
              <w:rPr>
                <w:rFonts w:ascii="Sylfaen" w:hAnsi="Sylfaen"/>
                <w:noProof/>
                <w:sz w:val="20"/>
                <w:szCs w:val="24"/>
              </w:rPr>
              <w:t xml:space="preserve"> </w:t>
            </w:r>
            <w:r w:rsidRPr="0049443E">
              <w:rPr>
                <w:rFonts w:ascii="Sylfaen" w:hAnsi="Sylfaen"/>
                <w:noProof/>
                <w:sz w:val="20"/>
                <w:szCs w:val="24"/>
              </w:rPr>
              <w:t>ընդգրկելու մասին ծանուցումը կատարողի կողմից</w:t>
            </w:r>
            <w:r w:rsidR="0049443E" w:rsidRPr="0049443E">
              <w:rPr>
                <w:rFonts w:ascii="Sylfaen" w:hAnsi="Sylfaen"/>
                <w:noProof/>
                <w:sz w:val="20"/>
                <w:szCs w:val="24"/>
              </w:rPr>
              <w:t xml:space="preserve"> </w:t>
            </w:r>
            <w:r w:rsidRPr="0049443E">
              <w:rPr>
                <w:rFonts w:ascii="Sylfaen" w:hAnsi="Sylfaen"/>
                <w:noProof/>
                <w:sz w:val="20"/>
                <w:szCs w:val="24"/>
              </w:rPr>
              <w:t xml:space="preserve">ստացվելիս («Մաքսային ներկայացուցիչների ընդհանուր ռեեստրում ընդգրկվող իրավաբանական անձի մասին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 գործառնությունը (P.CC.05.OPR.002))</w:t>
            </w:r>
          </w:p>
        </w:tc>
      </w:tr>
      <w:tr w:rsidR="00407DA7" w:rsidRPr="0049443E" w14:paraId="0C75C963" w14:textId="77777777" w:rsidTr="002B3851">
        <w:tc>
          <w:tcPr>
            <w:tcW w:w="1135" w:type="dxa"/>
            <w:tcBorders>
              <w:top w:val="single" w:sz="4" w:space="0" w:color="auto"/>
              <w:bottom w:val="single" w:sz="4" w:space="0" w:color="auto"/>
            </w:tcBorders>
          </w:tcPr>
          <w:p w14:paraId="178560B6"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977" w:type="dxa"/>
            <w:tcBorders>
              <w:left w:val="single" w:sz="4" w:space="0" w:color="auto"/>
            </w:tcBorders>
          </w:tcPr>
          <w:p w14:paraId="72DBE9E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79AA11B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ծանուցման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0306B9F8" w14:textId="77777777" w:rsidTr="002B3851">
        <w:tc>
          <w:tcPr>
            <w:tcW w:w="1135" w:type="dxa"/>
            <w:tcBorders>
              <w:top w:val="single" w:sz="4" w:space="0" w:color="auto"/>
              <w:bottom w:val="single" w:sz="4" w:space="0" w:color="auto"/>
            </w:tcBorders>
          </w:tcPr>
          <w:p w14:paraId="1DBB87D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977" w:type="dxa"/>
            <w:tcBorders>
              <w:left w:val="single" w:sz="4" w:space="0" w:color="auto"/>
            </w:tcBorders>
          </w:tcPr>
          <w:p w14:paraId="3E57621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395B6A3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ընդունում է ծանուցումը՝ Տեղեկատվական փոխգործակցության կանոնակարգին համապատասխան</w:t>
            </w:r>
          </w:p>
        </w:tc>
      </w:tr>
      <w:tr w:rsidR="00407DA7" w:rsidRPr="0049443E" w14:paraId="32D6C2BE" w14:textId="77777777" w:rsidTr="002B3851">
        <w:tc>
          <w:tcPr>
            <w:tcW w:w="1135" w:type="dxa"/>
            <w:tcBorders>
              <w:top w:val="single" w:sz="4" w:space="0" w:color="auto"/>
            </w:tcBorders>
          </w:tcPr>
          <w:p w14:paraId="3419077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977" w:type="dxa"/>
            <w:tcBorders>
              <w:left w:val="single" w:sz="4" w:space="0" w:color="auto"/>
            </w:tcBorders>
          </w:tcPr>
          <w:p w14:paraId="3F40CFD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3472CAB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տեղեկությունների մշակման արդյունքների մասին ծանուցումը մշակվել է</w:t>
            </w:r>
          </w:p>
        </w:tc>
      </w:tr>
    </w:tbl>
    <w:p w14:paraId="73F9AFB6"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4CD6DE44"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11</w:t>
      </w:r>
    </w:p>
    <w:p w14:paraId="6A19A800"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 հրապարակում» գործառնության (Р.СС.05.OРR.004) նկարագրություն</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49443E" w14:paraId="00985510" w14:textId="77777777" w:rsidTr="009F742E">
        <w:trPr>
          <w:tblHeader/>
        </w:trPr>
        <w:tc>
          <w:tcPr>
            <w:tcW w:w="1135" w:type="dxa"/>
          </w:tcPr>
          <w:p w14:paraId="754EE4E8"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977" w:type="dxa"/>
          </w:tcPr>
          <w:p w14:paraId="6EB0A179"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092F8F4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01E16520" w14:textId="77777777" w:rsidTr="009F742E">
        <w:trPr>
          <w:tblHeader/>
        </w:trPr>
        <w:tc>
          <w:tcPr>
            <w:tcW w:w="1135" w:type="dxa"/>
          </w:tcPr>
          <w:p w14:paraId="6F03F81D"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977" w:type="dxa"/>
          </w:tcPr>
          <w:p w14:paraId="06525E4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20F8BFC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716EF81" w14:textId="77777777" w:rsidTr="009F742E">
        <w:tc>
          <w:tcPr>
            <w:tcW w:w="1135" w:type="dxa"/>
            <w:tcBorders>
              <w:bottom w:val="single" w:sz="4" w:space="0" w:color="auto"/>
            </w:tcBorders>
          </w:tcPr>
          <w:p w14:paraId="3EF12277"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977" w:type="dxa"/>
            <w:tcBorders>
              <w:left w:val="single" w:sz="4" w:space="0" w:color="auto"/>
              <w:bottom w:val="single" w:sz="4" w:space="0" w:color="auto"/>
            </w:tcBorders>
          </w:tcPr>
          <w:p w14:paraId="43C3FEA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510D523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P.CC.05.OPR.004</w:t>
            </w:r>
          </w:p>
        </w:tc>
      </w:tr>
      <w:tr w:rsidR="00407DA7" w:rsidRPr="0049443E" w14:paraId="1E0E71D0" w14:textId="77777777" w:rsidTr="009F742E">
        <w:tc>
          <w:tcPr>
            <w:tcW w:w="1135" w:type="dxa"/>
            <w:tcBorders>
              <w:top w:val="single" w:sz="4" w:space="0" w:color="auto"/>
              <w:bottom w:val="single" w:sz="4" w:space="0" w:color="auto"/>
            </w:tcBorders>
          </w:tcPr>
          <w:p w14:paraId="15EEE93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977" w:type="dxa"/>
            <w:tcBorders>
              <w:left w:val="single" w:sz="4" w:space="0" w:color="auto"/>
            </w:tcBorders>
          </w:tcPr>
          <w:p w14:paraId="0975325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701984F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 xml:space="preserve">մաքսային ներկայացուցիչների ընդհանուր ռեեստրի </w:t>
            </w:r>
            <w:r w:rsidRPr="0049443E">
              <w:rPr>
                <w:rFonts w:ascii="Sylfaen" w:hAnsi="Sylfaen"/>
                <w:noProof/>
                <w:sz w:val="20"/>
                <w:szCs w:val="24"/>
              </w:rPr>
              <w:lastRenderedPageBreak/>
              <w:t>հրապարակումը</w:t>
            </w:r>
          </w:p>
        </w:tc>
      </w:tr>
      <w:tr w:rsidR="00407DA7" w:rsidRPr="0049443E" w14:paraId="38584B85" w14:textId="77777777" w:rsidTr="009F742E">
        <w:tc>
          <w:tcPr>
            <w:tcW w:w="1135" w:type="dxa"/>
            <w:tcBorders>
              <w:top w:val="single" w:sz="4" w:space="0" w:color="auto"/>
              <w:bottom w:val="single" w:sz="4" w:space="0" w:color="auto"/>
            </w:tcBorders>
          </w:tcPr>
          <w:p w14:paraId="2B31051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lastRenderedPageBreak/>
              <w:t>3</w:t>
            </w:r>
          </w:p>
        </w:tc>
        <w:tc>
          <w:tcPr>
            <w:tcW w:w="2977" w:type="dxa"/>
            <w:tcBorders>
              <w:left w:val="single" w:sz="4" w:space="0" w:color="auto"/>
            </w:tcBorders>
          </w:tcPr>
          <w:p w14:paraId="129C221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0AD56A3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0B3E3C8C" w14:textId="77777777" w:rsidTr="009F742E">
        <w:tc>
          <w:tcPr>
            <w:tcW w:w="1135" w:type="dxa"/>
            <w:tcBorders>
              <w:top w:val="single" w:sz="4" w:space="0" w:color="auto"/>
              <w:bottom w:val="single" w:sz="4" w:space="0" w:color="auto"/>
            </w:tcBorders>
          </w:tcPr>
          <w:p w14:paraId="2E56061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977" w:type="dxa"/>
            <w:tcBorders>
              <w:left w:val="single" w:sz="4" w:space="0" w:color="auto"/>
            </w:tcBorders>
          </w:tcPr>
          <w:p w14:paraId="35351D0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51A6E8CF"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կատարվում է մաքսային ներկայացուցիչների ընդհանուր ռեեստրում տեղեկություններ ներառելիս («Մաքսային ներկայացուցիչների ընդհանուր ռեեստրում ընդգրկվող իրավաբանական անձի մասին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 գործառնությունը (P.CC.05.OPR.002))</w:t>
            </w:r>
          </w:p>
        </w:tc>
      </w:tr>
      <w:tr w:rsidR="00407DA7" w:rsidRPr="0049443E" w14:paraId="1458A6D7" w14:textId="77777777" w:rsidTr="009F742E">
        <w:tc>
          <w:tcPr>
            <w:tcW w:w="1135" w:type="dxa"/>
            <w:tcBorders>
              <w:top w:val="single" w:sz="4" w:space="0" w:color="auto"/>
              <w:bottom w:val="single" w:sz="4" w:space="0" w:color="auto"/>
            </w:tcBorders>
          </w:tcPr>
          <w:p w14:paraId="6DA57730"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977" w:type="dxa"/>
            <w:tcBorders>
              <w:left w:val="single" w:sz="4" w:space="0" w:color="auto"/>
            </w:tcBorders>
          </w:tcPr>
          <w:p w14:paraId="7FDA4C5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74AFB8F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w:t>
            </w:r>
          </w:p>
        </w:tc>
      </w:tr>
      <w:tr w:rsidR="00407DA7" w:rsidRPr="0049443E" w14:paraId="139E8957" w14:textId="77777777" w:rsidTr="009F742E">
        <w:tc>
          <w:tcPr>
            <w:tcW w:w="1135" w:type="dxa"/>
            <w:tcBorders>
              <w:top w:val="single" w:sz="4" w:space="0" w:color="auto"/>
              <w:bottom w:val="single" w:sz="4" w:space="0" w:color="auto"/>
            </w:tcBorders>
          </w:tcPr>
          <w:p w14:paraId="2805535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977" w:type="dxa"/>
            <w:tcBorders>
              <w:left w:val="single" w:sz="4" w:space="0" w:color="auto"/>
            </w:tcBorders>
          </w:tcPr>
          <w:p w14:paraId="6F5BAE4F"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2B3B0E4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ապահովում է Միության տեղեկատվական պորտալում մաքսային ներկայացուցիչների ընդհանուր ռեեստրի հրապարակումը</w:t>
            </w:r>
          </w:p>
        </w:tc>
      </w:tr>
      <w:tr w:rsidR="00407DA7" w:rsidRPr="0049443E" w14:paraId="4A5416B2" w14:textId="77777777" w:rsidTr="009F742E">
        <w:tc>
          <w:tcPr>
            <w:tcW w:w="1135" w:type="dxa"/>
            <w:tcBorders>
              <w:top w:val="single" w:sz="4" w:space="0" w:color="auto"/>
            </w:tcBorders>
          </w:tcPr>
          <w:p w14:paraId="44078B26"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977" w:type="dxa"/>
            <w:tcBorders>
              <w:left w:val="single" w:sz="4" w:space="0" w:color="auto"/>
            </w:tcBorders>
          </w:tcPr>
          <w:p w14:paraId="707201A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60B63D2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ներառված տեղեկությունները պարունակող՝ մաքսային ներկայացուցիչների ընդհանուր ռեեստրը հրապարակվել է Միության տեղեկատվական պորտալում</w:t>
            </w:r>
          </w:p>
        </w:tc>
      </w:tr>
    </w:tbl>
    <w:p w14:paraId="16F7803C"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p>
    <w:p w14:paraId="2FFF41E8"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պարունակվող տեղեկությունների փոփոխում» ընթացակարգ (Р.СС.05.РRС.002)</w:t>
      </w:r>
    </w:p>
    <w:p w14:paraId="6E903F6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35.</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տեղեկությունների փոփոխում»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.002) կատարման սխեման ներկայացված է 6-րդ նկարում։</w:t>
      </w:r>
    </w:p>
    <w:p w14:paraId="2EDCBE90"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93EA6CC">
          <v:group id="_x0000_s2298" style="position:absolute;left:0;text-align:left;margin-left:25.5pt;margin-top:3.6pt;width:404.2pt;height:300.5pt;z-index:251801600" coordorigin="1928,1490" coordsize="8084,6010">
            <v:rect id="_x0000_s2125" style="position:absolute;left:1928;top:1490;width:3907;height:538" stroked="f">
              <v:textbox>
                <w:txbxContent>
                  <w:p w14:paraId="22C7B18A"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 xml:space="preserve">: </w:t>
                    </w:r>
                    <w:r w:rsidRPr="009F742E">
                      <w:rPr>
                        <w:rFonts w:ascii="Sylfaen" w:hAnsi="Sylfaen"/>
                        <w:color w:val="272727"/>
                        <w:sz w:val="14"/>
                      </w:rPr>
                      <w:t>Անդամ պետության լիազորված մարմին (Р.СС.05.АСТ.001)</w:t>
                    </w:r>
                  </w:p>
                </w:txbxContent>
              </v:textbox>
            </v:rect>
            <v:rect id="_x0000_s2126" style="position:absolute;left:6363;top:1490;width:3649;height:466" stroked="f">
              <v:textbox>
                <w:txbxContent>
                  <w:p w14:paraId="3A74168E"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 Հանձնաժողով (P.ACT.001)</w:t>
                    </w:r>
                  </w:p>
                </w:txbxContent>
              </v:textbox>
            </v:rect>
            <v:rect id="_x0000_s2127" style="position:absolute;left:2367;top:2742;width:2817;height:676" stroked="f">
              <v:textbox>
                <w:txbxContent>
                  <w:p w14:paraId="08AD22B7" w14:textId="77777777" w:rsidR="00610F2B" w:rsidRPr="00A72CB8" w:rsidRDefault="00610F2B" w:rsidP="00407DA7">
                    <w:pPr>
                      <w:spacing w:after="0" w:line="240" w:lineRule="auto"/>
                      <w:rPr>
                        <w:rFonts w:ascii="Sylfaen" w:hAnsi="Sylfaen"/>
                        <w:sz w:val="16"/>
                        <w:szCs w:val="16"/>
                      </w:rPr>
                    </w:pPr>
                    <w:r w:rsidRPr="00A72CB8">
                      <w:rPr>
                        <w:rFonts w:ascii="Sylfaen" w:hAnsi="Sylfaen"/>
                        <w:sz w:val="16"/>
                        <w:szCs w:val="16"/>
                      </w:rPr>
                      <w:t>Ազգային ռեեստրում փոփոխությունների կատարում</w:t>
                    </w:r>
                  </w:p>
                </w:txbxContent>
              </v:textbox>
            </v:rect>
            <v:rect id="_x0000_s2128" style="position:absolute;left:2158;top:3922;width:3468;height:901" stroked="f">
              <v:textbox>
                <w:txbxContent>
                  <w:p w14:paraId="6F14CA67"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color w:val="272727"/>
                        <w:sz w:val="14"/>
                      </w:rPr>
                      <w:t>Մաքսային ներկայացուցիչների ընդհանուր ռեեստրում փոփոխություններ կատարելու համար տեղեկությունների ներկայացում (Р.СС.05.OPR.005)</w:t>
                    </w:r>
                  </w:p>
                </w:txbxContent>
              </v:textbox>
            </v:rect>
            <v:rect id="_x0000_s2129" style="position:absolute;left:2066;top:5347;width:3656;height:613" stroked="f">
              <v:textbox>
                <w:txbxContent>
                  <w:p w14:paraId="7350938A"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 Մաքսային ներկայացուցչի մասին տեղեկություններ [մշակվել են]</w:t>
                    </w:r>
                  </w:p>
                </w:txbxContent>
              </v:textbox>
            </v:rect>
            <v:rect id="_x0000_s2130" style="position:absolute;left:2066;top:6611;width:3656;height:877" stroked="f">
              <v:textbox>
                <w:txbxContent>
                  <w:p w14:paraId="2A1F7420"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sz w:val="14"/>
                        <w:szCs w:val="16"/>
                      </w:rPr>
                      <w:t>Մաքսային ներկայացուցիչների ընդհանուր ռեեստրում փոփոխություններ կատարելու մասին ծանուցման ստացում (Р.СС.05.OPR.007)</w:t>
                    </w:r>
                  </w:p>
                </w:txbxContent>
              </v:textbox>
            </v:rect>
            <v:rect id="_x0000_s2131" style="position:absolute;left:6451;top:4094;width:3479;height:621" stroked="f">
              <v:textbox>
                <w:txbxContent>
                  <w:p w14:paraId="64E03CF9"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 Մաքսային ներկայացուցչի մասին տեղեկություններ [ուղարկվել են]</w:t>
                    </w:r>
                  </w:p>
                </w:txbxContent>
              </v:textbox>
            </v:rect>
            <v:rect id="_x0000_s2132" style="position:absolute;left:6261;top:5222;width:3581;height:964" stroked="f">
              <v:textbox>
                <w:txbxContent>
                  <w:p w14:paraId="73DFC828"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Մաքսային ներկայացուցիչների ընդհանուր ռեեստրում տեղեկությունները փոփոխելու մասին տեղեկությունների ընդունում և մշակում (Р.СС.05.OPR.006)</w:t>
                    </w:r>
                  </w:p>
                </w:txbxContent>
              </v:textbox>
            </v:rect>
            <v:rect id="_x0000_s2133" style="position:absolute;left:6173;top:6611;width:3669;height:889" stroked="f">
              <v:textbox>
                <w:txbxContent>
                  <w:p w14:paraId="2AAF5C99" w14:textId="77777777" w:rsidR="00610F2B" w:rsidRPr="00A1442C" w:rsidRDefault="00610F2B" w:rsidP="009F742E">
                    <w:pPr>
                      <w:spacing w:after="0" w:line="240" w:lineRule="auto"/>
                      <w:jc w:val="center"/>
                      <w:rPr>
                        <w:rFonts w:ascii="Sylfaen" w:hAnsi="Sylfaen"/>
                        <w:sz w:val="16"/>
                        <w:szCs w:val="16"/>
                      </w:rPr>
                    </w:pPr>
                    <w:r>
                      <w:rPr>
                        <w:rFonts w:ascii="Sylfaen" w:hAnsi="Sylfaen"/>
                        <w:color w:val="272727"/>
                        <w:sz w:val="16"/>
                      </w:rPr>
                      <w:t>Մաքսային ներկայացուցիչների ընդհանուր ռեեստրի թարմացված տեղեկությունների հրապարակում (P.CC.05.OPR.008)</w:t>
                    </w:r>
                  </w:p>
                </w:txbxContent>
              </v:textbox>
            </v:rect>
          </v:group>
        </w:pict>
      </w:r>
      <w:r w:rsidR="00407DA7" w:rsidRPr="0049443E">
        <w:rPr>
          <w:rFonts w:ascii="Sylfaen" w:hAnsi="Sylfaen"/>
          <w:noProof/>
          <w:sz w:val="24"/>
          <w:szCs w:val="24"/>
          <w:lang w:val="en-US" w:eastAsia="en-US" w:bidi="ar-SA"/>
        </w:rPr>
        <w:drawing>
          <wp:inline distT="0" distB="0" distL="0" distR="0" wp14:anchorId="0391C830" wp14:editId="0AB99861">
            <wp:extent cx="5335221" cy="4556098"/>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stretch>
                      <a:fillRect/>
                    </a:stretch>
                  </pic:blipFill>
                  <pic:spPr>
                    <a:xfrm>
                      <a:off x="0" y="0"/>
                      <a:ext cx="5334639" cy="4555601"/>
                    </a:xfrm>
                    <a:prstGeom prst="rect">
                      <a:avLst/>
                    </a:prstGeom>
                  </pic:spPr>
                </pic:pic>
              </a:graphicData>
            </a:graphic>
          </wp:inline>
        </w:drawing>
      </w:r>
    </w:p>
    <w:p w14:paraId="65876F0E" w14:textId="77777777" w:rsidR="00407DA7" w:rsidRPr="008B5A64" w:rsidRDefault="00407DA7" w:rsidP="002B3851">
      <w:pPr>
        <w:pStyle w:val="ab"/>
      </w:pPr>
      <w:r w:rsidRPr="0049443E">
        <w:t xml:space="preserve">Նկ. 6. «Մաքսային ներկայացուցիչների ընդհանուր ռեեստրում պարունակվող տեղեկությունների փոփոխում» ընթացակարգի (Р.СС.05.РRС.002) կատարման սխեմա </w:t>
      </w:r>
    </w:p>
    <w:p w14:paraId="17BC56A3" w14:textId="77777777" w:rsidR="009F742E" w:rsidRPr="008B5A64" w:rsidRDefault="009F742E" w:rsidP="009F742E">
      <w:pPr>
        <w:pStyle w:val="a6"/>
        <w:rPr>
          <w:sz w:val="18"/>
        </w:rPr>
      </w:pPr>
    </w:p>
    <w:p w14:paraId="2F5469EE"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36.</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տեղեկությունների փոփոխում» ընթացակարգը (Р.СС.05.РRС.002) կատարվում է անդամ պետության լիազորված մարմնի կողմից ազգային ռեեստրում փոփոխություններ կատարելիս, այդ թվում՝ մաքսային գործի բնագավառում իրավաբանական անձի գործունեությունը կասեցնելիս (վերսկսելիս):</w:t>
      </w:r>
    </w:p>
    <w:p w14:paraId="5470AA9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37.</w:t>
      </w:r>
      <w:r w:rsidR="002B3851">
        <w:rPr>
          <w:rFonts w:ascii="Sylfaen" w:hAnsi="Sylfaen"/>
          <w:noProof/>
          <w:sz w:val="24"/>
        </w:rPr>
        <w:tab/>
      </w:r>
      <w:r w:rsidRPr="0049443E">
        <w:rPr>
          <w:rFonts w:ascii="Sylfaen" w:hAnsi="Sylfaen"/>
          <w:noProof/>
          <w:sz w:val="24"/>
        </w:rPr>
        <w:t>Առաջին հերթին կատարվում է «Մաքսային ներկայացուցիչների ընդհանուր ռեեստրում փոփոխություններ կատարելու համար տեղեկությունների ներկայացում» գործառնությունը (Р.СС.05.OРR.005),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են ներկայացվում մաքսային ներկայացուցիչների ընդհանուր ռեեստրում փոփոխություններ կատարելու համար տեղեկությունները:</w:t>
      </w:r>
    </w:p>
    <w:p w14:paraId="014C9E73" w14:textId="77777777" w:rsidR="00407DA7" w:rsidRPr="0049443E" w:rsidRDefault="00407DA7" w:rsidP="009F742E">
      <w:pPr>
        <w:pStyle w:val="af1"/>
        <w:widowControl w:val="0"/>
        <w:tabs>
          <w:tab w:val="left" w:pos="1134"/>
        </w:tabs>
        <w:spacing w:after="160" w:line="346" w:lineRule="auto"/>
        <w:ind w:firstLine="567"/>
        <w:rPr>
          <w:rFonts w:ascii="Sylfaen" w:hAnsi="Sylfaen"/>
          <w:sz w:val="24"/>
        </w:rPr>
      </w:pPr>
      <w:r w:rsidRPr="0049443E">
        <w:rPr>
          <w:rFonts w:ascii="Sylfaen" w:hAnsi="Sylfaen"/>
          <w:noProof/>
          <w:sz w:val="24"/>
        </w:rPr>
        <w:lastRenderedPageBreak/>
        <w:t>38.</w:t>
      </w:r>
      <w:r w:rsidR="002B3851">
        <w:rPr>
          <w:rFonts w:ascii="Sylfaen" w:hAnsi="Sylfaen"/>
          <w:noProof/>
          <w:sz w:val="24"/>
        </w:rPr>
        <w:tab/>
      </w:r>
      <w:r w:rsidRPr="0049443E">
        <w:rPr>
          <w:rFonts w:ascii="Sylfaen" w:hAnsi="Sylfaen"/>
          <w:noProof/>
          <w:sz w:val="24"/>
        </w:rPr>
        <w:t>Մաքսային ներկայացուցիչների ընդհանուր ռեեստրում փոփոխություններ կատարելու համար տեղեկությունները Հանձնաժողովի կողմից</w:t>
      </w:r>
      <w:r w:rsidR="0049443E">
        <w:rPr>
          <w:rFonts w:ascii="Sylfaen" w:hAnsi="Sylfaen"/>
          <w:noProof/>
          <w:sz w:val="24"/>
        </w:rPr>
        <w:t xml:space="preserve"> </w:t>
      </w:r>
      <w:r w:rsidRPr="0049443E">
        <w:rPr>
          <w:rFonts w:ascii="Sylfaen" w:hAnsi="Sylfaen"/>
          <w:noProof/>
          <w:sz w:val="24"/>
        </w:rPr>
        <w:t>ստանալիս կատարվում է «Մաքսային ներկայացուցիչների ընդհանուր ռեեստրում փոփոխություններ կատարելու համար տեղեկությունների ընդունում ու մշակում» գործառնությունը (Р.СС.05.OPR.006), որի կատարման արդյունքում մաքսային ներկայացուցիչների ընդհանուր ռեեստրում թարմացվում են համապատասխան տեղեկությունները։ Մաքսային ներկայացուցիչների ընդհանուր ռեեստրում փոփոխություններ կատարելու մասին ծանուցումը փոխանցվում է անդամ պետության լիազորված մարմին:</w:t>
      </w:r>
    </w:p>
    <w:p w14:paraId="73675B78" w14:textId="77777777" w:rsidR="00407DA7" w:rsidRPr="0049443E" w:rsidRDefault="00407DA7" w:rsidP="009F742E">
      <w:pPr>
        <w:pStyle w:val="af1"/>
        <w:widowControl w:val="0"/>
        <w:tabs>
          <w:tab w:val="left" w:pos="1134"/>
        </w:tabs>
        <w:spacing w:after="160" w:line="346" w:lineRule="auto"/>
        <w:ind w:firstLine="567"/>
        <w:rPr>
          <w:rFonts w:ascii="Sylfaen" w:hAnsi="Sylfaen"/>
          <w:sz w:val="24"/>
        </w:rPr>
      </w:pPr>
      <w:bookmarkStart w:id="55" w:name="_Toc369271044"/>
      <w:r w:rsidRPr="0049443E">
        <w:rPr>
          <w:rFonts w:ascii="Sylfaen" w:hAnsi="Sylfaen"/>
          <w:noProof/>
          <w:sz w:val="24"/>
        </w:rPr>
        <w:t>39.</w:t>
      </w:r>
      <w:r w:rsidR="002B3851">
        <w:rPr>
          <w:rFonts w:ascii="Sylfaen" w:hAnsi="Sylfaen"/>
          <w:noProof/>
          <w:sz w:val="24"/>
        </w:rPr>
        <w:tab/>
      </w:r>
      <w:r w:rsidRPr="0049443E">
        <w:rPr>
          <w:rFonts w:ascii="Sylfaen" w:hAnsi="Sylfaen"/>
          <w:noProof/>
          <w:sz w:val="24"/>
        </w:rPr>
        <w:t>Մաքսային ներկայացուցիչների ընդհանուր ռեեստրում փոփոխություններ կատարելու մասին ծանուցումն անդամ պետության լիազորված մարմնի կողմից ստացվելիս կատարվում է «Մաքսային ներկայացուցիչների ընդհանուր ռեեստրում փոփոխություններ կատարելու մասին ծանուցման ստացում» գործառնությունը (Р.СС.05.OPR.007), որի կատարման ընթացքում իրականացվում է նշված ծանուցման ընդունումն ու մշակումը:</w:t>
      </w:r>
    </w:p>
    <w:p w14:paraId="5F2D058D" w14:textId="77777777" w:rsidR="00407DA7" w:rsidRPr="0049443E" w:rsidRDefault="00407DA7" w:rsidP="009F742E">
      <w:pPr>
        <w:pStyle w:val="af1"/>
        <w:widowControl w:val="0"/>
        <w:tabs>
          <w:tab w:val="left" w:pos="1134"/>
        </w:tabs>
        <w:spacing w:after="160" w:line="346" w:lineRule="auto"/>
        <w:ind w:firstLine="567"/>
        <w:rPr>
          <w:rFonts w:ascii="Sylfaen" w:hAnsi="Sylfaen"/>
          <w:sz w:val="24"/>
        </w:rPr>
      </w:pPr>
      <w:r w:rsidRPr="0049443E">
        <w:rPr>
          <w:rFonts w:ascii="Sylfaen" w:hAnsi="Sylfaen"/>
          <w:noProof/>
          <w:sz w:val="24"/>
        </w:rPr>
        <w:t>40.</w:t>
      </w:r>
      <w:r w:rsidR="002B3851">
        <w:rPr>
          <w:rFonts w:ascii="Sylfaen" w:hAnsi="Sylfaen"/>
          <w:noProof/>
          <w:sz w:val="24"/>
        </w:rPr>
        <w:tab/>
      </w:r>
      <w:r w:rsidRPr="0049443E">
        <w:rPr>
          <w:rFonts w:ascii="Sylfaen" w:hAnsi="Sylfaen"/>
          <w:noProof/>
          <w:sz w:val="24"/>
        </w:rPr>
        <w:t>«Մաքսային ներկայացուցիչների ընդհանուր ռեեստրում փոփոխություններ կատարելու համար տեղեկությունների ընդունում ու մշակում» գործառնությունը (Р.СС.05.OPR.006) կատարելու դեպքում կատարվում է «Մաքսային ներկայացուցիչների ընդհանուր ռեեստրի թարմացված տեղեկությունների հրապարակում» գործառնությունը (Р.СС.05.OPR.008), որի կատարման արդյունքներով մաքսային ներկայացուցիչների ընդհանուր ռեեստրի թարմացված տեղեկությունները հրապարակվում են Միության տեղեկատվական պորտալում:</w:t>
      </w:r>
    </w:p>
    <w:p w14:paraId="5D3ADA72" w14:textId="77777777" w:rsidR="00407DA7" w:rsidRPr="0049443E" w:rsidRDefault="00407DA7" w:rsidP="009F742E">
      <w:pPr>
        <w:pStyle w:val="af1"/>
        <w:widowControl w:val="0"/>
        <w:tabs>
          <w:tab w:val="left" w:pos="1134"/>
        </w:tabs>
        <w:spacing w:after="160" w:line="346" w:lineRule="auto"/>
        <w:ind w:firstLine="567"/>
        <w:rPr>
          <w:rFonts w:ascii="Sylfaen" w:hAnsi="Sylfaen"/>
          <w:sz w:val="24"/>
        </w:rPr>
      </w:pPr>
      <w:r w:rsidRPr="0049443E">
        <w:rPr>
          <w:rFonts w:ascii="Sylfaen" w:hAnsi="Sylfaen"/>
          <w:noProof/>
          <w:sz w:val="24"/>
        </w:rPr>
        <w:t>41.</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տեղեկությունների փոփոխում»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 xml:space="preserve">.002) կատարման արդյունքներն են՝ ազգային ռեեստրից տեղեկությունների մշակումը Հանձնաժողովում, մաքսային ներկայացուցիչների ընդհանուր ռեեստրում փոփոխությունների կատարումը </w:t>
      </w:r>
      <w:r w:rsidR="0049443E">
        <w:rPr>
          <w:rFonts w:ascii="Sylfaen" w:hAnsi="Sylfaen"/>
          <w:noProof/>
          <w:sz w:val="24"/>
        </w:rPr>
        <w:t>եւ</w:t>
      </w:r>
      <w:r w:rsidRPr="0049443E">
        <w:rPr>
          <w:rFonts w:ascii="Sylfaen" w:hAnsi="Sylfaen"/>
          <w:noProof/>
          <w:sz w:val="24"/>
        </w:rPr>
        <w:t xml:space="preserve"> Միության տեղեկատվական պորտալում փոփոխված տեղեկությունների հրապարակումը:</w:t>
      </w:r>
    </w:p>
    <w:p w14:paraId="35DB3AA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42.</w:t>
      </w:r>
      <w:r w:rsidR="002B3851">
        <w:rPr>
          <w:rFonts w:ascii="Sylfaen" w:hAnsi="Sylfaen"/>
          <w:noProof/>
          <w:sz w:val="24"/>
        </w:rPr>
        <w:tab/>
      </w:r>
      <w:r w:rsidRPr="0049443E">
        <w:rPr>
          <w:rFonts w:ascii="Sylfaen" w:hAnsi="Sylfaen"/>
          <w:noProof/>
          <w:sz w:val="24"/>
        </w:rPr>
        <w:t>«Մաքսային ներկայացուցիչների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ցանկը բերված է 12-րդ աղյուսակում։</w:t>
      </w:r>
    </w:p>
    <w:p w14:paraId="36660072" w14:textId="77777777" w:rsidR="00407DA7" w:rsidRPr="0049443E" w:rsidRDefault="00407DA7" w:rsidP="002B3851">
      <w:pPr>
        <w:pStyle w:val="af1"/>
        <w:widowControl w:val="0"/>
        <w:spacing w:after="160"/>
        <w:rPr>
          <w:rFonts w:ascii="Sylfaen" w:hAnsi="Sylfaen"/>
          <w:sz w:val="24"/>
        </w:rPr>
      </w:pPr>
    </w:p>
    <w:p w14:paraId="022BDED9"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12</w:t>
      </w:r>
    </w:p>
    <w:p w14:paraId="6810DE9B"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պարունակվող տեղեկությունների փոփոխում» ընթացակարգի (Р.СС.05.РRС.002)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07DA7" w:rsidRPr="0049443E" w14:paraId="11DFF01B" w14:textId="77777777" w:rsidTr="00407DA7">
        <w:trPr>
          <w:tblHeader/>
        </w:trPr>
        <w:tc>
          <w:tcPr>
            <w:tcW w:w="2404" w:type="dxa"/>
          </w:tcPr>
          <w:p w14:paraId="6A38CDD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4014" w:type="dxa"/>
          </w:tcPr>
          <w:p w14:paraId="203E2A78"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2938" w:type="dxa"/>
          </w:tcPr>
          <w:p w14:paraId="0BF00441"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720642B7" w14:textId="77777777" w:rsidTr="00407DA7">
        <w:trPr>
          <w:tblHeader/>
        </w:trPr>
        <w:tc>
          <w:tcPr>
            <w:tcW w:w="2404" w:type="dxa"/>
          </w:tcPr>
          <w:p w14:paraId="570B020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4014" w:type="dxa"/>
          </w:tcPr>
          <w:p w14:paraId="5C5934D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2938" w:type="dxa"/>
          </w:tcPr>
          <w:p w14:paraId="654DBAD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6EC57DEE" w14:textId="77777777" w:rsidTr="00407DA7">
        <w:trPr>
          <w:cantSplit/>
        </w:trPr>
        <w:tc>
          <w:tcPr>
            <w:tcW w:w="2404" w:type="dxa"/>
            <w:tcBorders>
              <w:top w:val="single" w:sz="4" w:space="0" w:color="auto"/>
              <w:bottom w:val="single" w:sz="4" w:space="0" w:color="auto"/>
            </w:tcBorders>
          </w:tcPr>
          <w:p w14:paraId="753A5A8B"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P.CC.05.OPR.005</w:t>
            </w:r>
          </w:p>
        </w:tc>
        <w:tc>
          <w:tcPr>
            <w:tcW w:w="4014" w:type="dxa"/>
            <w:tcBorders>
              <w:top w:val="single" w:sz="4" w:space="0" w:color="auto"/>
              <w:bottom w:val="single" w:sz="4" w:space="0" w:color="auto"/>
            </w:tcBorders>
          </w:tcPr>
          <w:p w14:paraId="5AB06E45"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ռեեստրում փոփոխություններ կատարելու համար տեղեկությունների ներկայացում</w:t>
            </w:r>
          </w:p>
        </w:tc>
        <w:tc>
          <w:tcPr>
            <w:tcW w:w="2938" w:type="dxa"/>
            <w:tcBorders>
              <w:top w:val="single" w:sz="4" w:space="0" w:color="auto"/>
              <w:bottom w:val="single" w:sz="4" w:space="0" w:color="auto"/>
            </w:tcBorders>
          </w:tcPr>
          <w:p w14:paraId="3D833CEF"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13-րդ աղյուսակում</w:t>
            </w:r>
          </w:p>
        </w:tc>
      </w:tr>
      <w:tr w:rsidR="00407DA7" w:rsidRPr="0049443E" w14:paraId="0DC09A2C" w14:textId="77777777" w:rsidTr="00407DA7">
        <w:trPr>
          <w:cantSplit/>
        </w:trPr>
        <w:tc>
          <w:tcPr>
            <w:tcW w:w="2404" w:type="dxa"/>
            <w:tcBorders>
              <w:top w:val="single" w:sz="4" w:space="0" w:color="auto"/>
              <w:bottom w:val="single" w:sz="4" w:space="0" w:color="auto"/>
            </w:tcBorders>
          </w:tcPr>
          <w:p w14:paraId="297CFCE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P.CC.05.OPR.006</w:t>
            </w:r>
          </w:p>
        </w:tc>
        <w:tc>
          <w:tcPr>
            <w:tcW w:w="4014" w:type="dxa"/>
            <w:tcBorders>
              <w:top w:val="single" w:sz="4" w:space="0" w:color="auto"/>
              <w:bottom w:val="single" w:sz="4" w:space="0" w:color="auto"/>
            </w:tcBorders>
          </w:tcPr>
          <w:p w14:paraId="3AFE59D2"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 xml:space="preserve">մաքսային ներկայացուցիչների ընդհանուր ռեեստրում փոփոխություններ կատարելու համար տեղեկությունների ընդունում </w:t>
            </w:r>
            <w:r w:rsidR="0049443E" w:rsidRPr="0049443E">
              <w:rPr>
                <w:rFonts w:ascii="Sylfaen" w:eastAsiaTheme="minorEastAsia" w:hAnsi="Sylfaen"/>
                <w:noProof/>
                <w:sz w:val="20"/>
                <w:szCs w:val="24"/>
              </w:rPr>
              <w:t>եւ</w:t>
            </w:r>
            <w:r w:rsidRPr="0049443E">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4AC8A07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14-րդ աղյուսակում</w:t>
            </w:r>
          </w:p>
        </w:tc>
      </w:tr>
      <w:tr w:rsidR="00407DA7" w:rsidRPr="0049443E" w14:paraId="41BBA7E2" w14:textId="77777777" w:rsidTr="00407DA7">
        <w:trPr>
          <w:cantSplit/>
        </w:trPr>
        <w:tc>
          <w:tcPr>
            <w:tcW w:w="2404" w:type="dxa"/>
            <w:tcBorders>
              <w:top w:val="single" w:sz="4" w:space="0" w:color="auto"/>
              <w:bottom w:val="single" w:sz="4" w:space="0" w:color="auto"/>
            </w:tcBorders>
          </w:tcPr>
          <w:p w14:paraId="30E75284"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P.CC.05.OPR.007</w:t>
            </w:r>
          </w:p>
        </w:tc>
        <w:tc>
          <w:tcPr>
            <w:tcW w:w="4014" w:type="dxa"/>
            <w:tcBorders>
              <w:top w:val="single" w:sz="4" w:space="0" w:color="auto"/>
              <w:bottom w:val="single" w:sz="4" w:space="0" w:color="auto"/>
            </w:tcBorders>
          </w:tcPr>
          <w:p w14:paraId="3555653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ռեեստրում փոփոխություններ կատարելու մասին ծանուցման ստացում</w:t>
            </w:r>
          </w:p>
        </w:tc>
        <w:tc>
          <w:tcPr>
            <w:tcW w:w="2938" w:type="dxa"/>
            <w:tcBorders>
              <w:top w:val="single" w:sz="4" w:space="0" w:color="auto"/>
              <w:bottom w:val="single" w:sz="4" w:space="0" w:color="auto"/>
            </w:tcBorders>
          </w:tcPr>
          <w:p w14:paraId="281827CD"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15-րդ աղյուսակում</w:t>
            </w:r>
          </w:p>
        </w:tc>
      </w:tr>
      <w:tr w:rsidR="00407DA7" w:rsidRPr="0049443E" w14:paraId="3E14717A" w14:textId="77777777" w:rsidTr="00407DA7">
        <w:trPr>
          <w:cantSplit/>
        </w:trPr>
        <w:tc>
          <w:tcPr>
            <w:tcW w:w="2404" w:type="dxa"/>
            <w:tcBorders>
              <w:top w:val="single" w:sz="4" w:space="0" w:color="auto"/>
              <w:bottom w:val="single" w:sz="4" w:space="0" w:color="auto"/>
            </w:tcBorders>
          </w:tcPr>
          <w:p w14:paraId="57245CB8"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P.CC.05.OPR.008</w:t>
            </w:r>
          </w:p>
        </w:tc>
        <w:tc>
          <w:tcPr>
            <w:tcW w:w="4014" w:type="dxa"/>
            <w:tcBorders>
              <w:top w:val="single" w:sz="4" w:space="0" w:color="auto"/>
              <w:bottom w:val="single" w:sz="4" w:space="0" w:color="auto"/>
            </w:tcBorders>
          </w:tcPr>
          <w:p w14:paraId="2905F3F5"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 թարմացված տեղեկությունների հրապարակում</w:t>
            </w:r>
          </w:p>
        </w:tc>
        <w:tc>
          <w:tcPr>
            <w:tcW w:w="2938" w:type="dxa"/>
            <w:tcBorders>
              <w:top w:val="single" w:sz="4" w:space="0" w:color="auto"/>
              <w:bottom w:val="single" w:sz="4" w:space="0" w:color="auto"/>
            </w:tcBorders>
          </w:tcPr>
          <w:p w14:paraId="646CD42B"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16-րդ աղյուսակում</w:t>
            </w:r>
          </w:p>
        </w:tc>
      </w:tr>
    </w:tbl>
    <w:p w14:paraId="315238D4" w14:textId="77777777" w:rsidR="00407DA7" w:rsidRPr="0049443E" w:rsidRDefault="00407DA7" w:rsidP="002B3851">
      <w:pPr>
        <w:widowControl w:val="0"/>
        <w:spacing w:after="160" w:line="360" w:lineRule="auto"/>
        <w:rPr>
          <w:rFonts w:ascii="Sylfaen" w:hAnsi="Sylfaen"/>
          <w:sz w:val="24"/>
          <w:szCs w:val="24"/>
        </w:rPr>
      </w:pPr>
    </w:p>
    <w:p w14:paraId="3A5AD8E2" w14:textId="77777777" w:rsidR="009F742E" w:rsidRDefault="009F742E">
      <w:pPr>
        <w:spacing w:after="0" w:line="240" w:lineRule="auto"/>
        <w:rPr>
          <w:rFonts w:ascii="Sylfaen" w:eastAsia="Times New Roman" w:hAnsi="Sylfaen"/>
          <w:color w:val="000000"/>
          <w:sz w:val="24"/>
          <w:szCs w:val="24"/>
        </w:rPr>
      </w:pPr>
      <w:r>
        <w:rPr>
          <w:rFonts w:ascii="Sylfaen" w:hAnsi="Sylfaen"/>
          <w:sz w:val="24"/>
        </w:rPr>
        <w:br w:type="page"/>
      </w:r>
    </w:p>
    <w:p w14:paraId="4A3F34F6"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13</w:t>
      </w:r>
    </w:p>
    <w:p w14:paraId="75DF998E"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փոփոխություններ կատարելու համար տեղեկությունների ներկայացում» գործառնության (Р.СС.05.OPR.005) նկարագրությունը</w:t>
      </w:r>
    </w:p>
    <w:tbl>
      <w:tblPr>
        <w:tblStyle w:val="TableGrid"/>
        <w:tblW w:w="9356" w:type="dxa"/>
        <w:tblLayout w:type="fixed"/>
        <w:tblLook w:val="0600" w:firstRow="0" w:lastRow="0" w:firstColumn="0" w:lastColumn="0" w:noHBand="1" w:noVBand="1"/>
      </w:tblPr>
      <w:tblGrid>
        <w:gridCol w:w="1101"/>
        <w:gridCol w:w="2835"/>
        <w:gridCol w:w="5420"/>
      </w:tblGrid>
      <w:tr w:rsidR="00407DA7" w:rsidRPr="0049443E" w14:paraId="3AA1D5DA" w14:textId="77777777" w:rsidTr="002B3851">
        <w:trPr>
          <w:tblHeader/>
        </w:trPr>
        <w:tc>
          <w:tcPr>
            <w:tcW w:w="1101" w:type="dxa"/>
          </w:tcPr>
          <w:p w14:paraId="1E12D4C6"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835" w:type="dxa"/>
          </w:tcPr>
          <w:p w14:paraId="537970E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74ECC72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065DA969" w14:textId="77777777" w:rsidTr="002B3851">
        <w:trPr>
          <w:tblHeader/>
        </w:trPr>
        <w:tc>
          <w:tcPr>
            <w:tcW w:w="1101" w:type="dxa"/>
          </w:tcPr>
          <w:p w14:paraId="6D95D134"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835" w:type="dxa"/>
          </w:tcPr>
          <w:p w14:paraId="27879CE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189AD15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BB30A86" w14:textId="77777777" w:rsidTr="002B3851">
        <w:trPr>
          <w:cantSplit/>
        </w:trPr>
        <w:tc>
          <w:tcPr>
            <w:tcW w:w="1101" w:type="dxa"/>
            <w:tcBorders>
              <w:bottom w:val="single" w:sz="4" w:space="0" w:color="auto"/>
            </w:tcBorders>
          </w:tcPr>
          <w:p w14:paraId="5238DA77"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835" w:type="dxa"/>
            <w:tcBorders>
              <w:left w:val="single" w:sz="4" w:space="0" w:color="auto"/>
              <w:bottom w:val="single" w:sz="4" w:space="0" w:color="auto"/>
            </w:tcBorders>
          </w:tcPr>
          <w:p w14:paraId="6A21DF5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3082243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P.CC.05.OPR.005</w:t>
            </w:r>
          </w:p>
        </w:tc>
      </w:tr>
      <w:tr w:rsidR="00407DA7" w:rsidRPr="0049443E" w14:paraId="477D5F73" w14:textId="77777777" w:rsidTr="002B3851">
        <w:trPr>
          <w:cantSplit/>
        </w:trPr>
        <w:tc>
          <w:tcPr>
            <w:tcW w:w="1101" w:type="dxa"/>
            <w:tcBorders>
              <w:top w:val="single" w:sz="4" w:space="0" w:color="auto"/>
              <w:bottom w:val="single" w:sz="4" w:space="0" w:color="auto"/>
            </w:tcBorders>
          </w:tcPr>
          <w:p w14:paraId="6EA77C4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835" w:type="dxa"/>
            <w:tcBorders>
              <w:left w:val="single" w:sz="4" w:space="0" w:color="auto"/>
            </w:tcBorders>
          </w:tcPr>
          <w:p w14:paraId="2A57F2E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0B0E87D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փոփոխություններ կատարելու համար տեղեկությունների ներկայացում</w:t>
            </w:r>
          </w:p>
        </w:tc>
      </w:tr>
      <w:tr w:rsidR="00407DA7" w:rsidRPr="0049443E" w14:paraId="083FB215" w14:textId="77777777" w:rsidTr="002B3851">
        <w:trPr>
          <w:cantSplit/>
        </w:trPr>
        <w:tc>
          <w:tcPr>
            <w:tcW w:w="1101" w:type="dxa"/>
            <w:tcBorders>
              <w:top w:val="single" w:sz="4" w:space="0" w:color="auto"/>
              <w:bottom w:val="single" w:sz="4" w:space="0" w:color="auto"/>
            </w:tcBorders>
          </w:tcPr>
          <w:p w14:paraId="2FC3A8A7"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835" w:type="dxa"/>
            <w:tcBorders>
              <w:left w:val="single" w:sz="4" w:space="0" w:color="auto"/>
            </w:tcBorders>
          </w:tcPr>
          <w:p w14:paraId="0029DB6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60D28B8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766B28D7" w14:textId="77777777" w:rsidTr="002B3851">
        <w:trPr>
          <w:cantSplit/>
        </w:trPr>
        <w:tc>
          <w:tcPr>
            <w:tcW w:w="1101" w:type="dxa"/>
            <w:tcBorders>
              <w:top w:val="single" w:sz="4" w:space="0" w:color="auto"/>
              <w:bottom w:val="single" w:sz="4" w:space="0" w:color="auto"/>
            </w:tcBorders>
          </w:tcPr>
          <w:p w14:paraId="0E9F910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835" w:type="dxa"/>
            <w:tcBorders>
              <w:left w:val="single" w:sz="4" w:space="0" w:color="auto"/>
            </w:tcBorders>
          </w:tcPr>
          <w:p w14:paraId="1A8C1C6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0C2B5BB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ազգային ռեեստրում փոփոխություններ կատարելիս, այդ թվում՝ մաքսային գործի բնագավառում իրավաբանական անձի գործունեությունը կասեցնելիս (վերսկսելիս)</w:t>
            </w:r>
          </w:p>
        </w:tc>
      </w:tr>
      <w:tr w:rsidR="00407DA7" w:rsidRPr="0049443E" w14:paraId="1EA55136" w14:textId="77777777" w:rsidTr="002B3851">
        <w:trPr>
          <w:cantSplit/>
        </w:trPr>
        <w:tc>
          <w:tcPr>
            <w:tcW w:w="1101" w:type="dxa"/>
            <w:tcBorders>
              <w:top w:val="single" w:sz="4" w:space="0" w:color="auto"/>
              <w:bottom w:val="single" w:sz="4" w:space="0" w:color="auto"/>
            </w:tcBorders>
          </w:tcPr>
          <w:p w14:paraId="080AAF6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835" w:type="dxa"/>
            <w:tcBorders>
              <w:left w:val="single" w:sz="4" w:space="0" w:color="auto"/>
            </w:tcBorders>
          </w:tcPr>
          <w:p w14:paraId="1CF6C5A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420A427B"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59E86C6B" w14:textId="77777777" w:rsidTr="002B3851">
        <w:trPr>
          <w:cantSplit/>
        </w:trPr>
        <w:tc>
          <w:tcPr>
            <w:tcW w:w="1101" w:type="dxa"/>
            <w:tcBorders>
              <w:top w:val="single" w:sz="4" w:space="0" w:color="auto"/>
              <w:bottom w:val="single" w:sz="4" w:space="0" w:color="auto"/>
            </w:tcBorders>
          </w:tcPr>
          <w:p w14:paraId="4729470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835" w:type="dxa"/>
            <w:tcBorders>
              <w:left w:val="single" w:sz="4" w:space="0" w:color="auto"/>
            </w:tcBorders>
          </w:tcPr>
          <w:p w14:paraId="1595C8A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2E3F9FF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 Հանձնաժողովին փոխանցելու համար նախատեսված՝ մաքսային ներկայացուցիչների ընդհանուր ռեեստրում փոփոխություններ կատարելու համար տեղեկություններ պարունակող հաղորդագրություն է ձ</w:t>
            </w:r>
            <w:r w:rsidR="0049443E" w:rsidRPr="0049443E">
              <w:rPr>
                <w:rFonts w:ascii="Sylfaen" w:hAnsi="Sylfaen"/>
                <w:noProof/>
                <w:sz w:val="20"/>
                <w:szCs w:val="24"/>
              </w:rPr>
              <w:t>եւ</w:t>
            </w:r>
            <w:r w:rsidRPr="0049443E">
              <w:rPr>
                <w:rFonts w:ascii="Sylfaen" w:hAnsi="Sylfaen"/>
                <w:noProof/>
                <w:sz w:val="20"/>
                <w:szCs w:val="24"/>
              </w:rPr>
              <w:t>ավորում՝ Տեղեկատվական փոխգործակցության կանոնակարգին համապատասխան</w:t>
            </w:r>
          </w:p>
        </w:tc>
      </w:tr>
      <w:tr w:rsidR="00407DA7" w:rsidRPr="0049443E" w14:paraId="25D09B13" w14:textId="77777777" w:rsidTr="002B3851">
        <w:trPr>
          <w:cantSplit/>
        </w:trPr>
        <w:tc>
          <w:tcPr>
            <w:tcW w:w="1101" w:type="dxa"/>
            <w:tcBorders>
              <w:top w:val="single" w:sz="4" w:space="0" w:color="auto"/>
            </w:tcBorders>
          </w:tcPr>
          <w:p w14:paraId="44942CB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835" w:type="dxa"/>
            <w:tcBorders>
              <w:left w:val="single" w:sz="4" w:space="0" w:color="auto"/>
            </w:tcBorders>
          </w:tcPr>
          <w:p w14:paraId="0384859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0E06615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փոփոխություններ կատարելու համար տեղեկությունները փոխանցվել են Հանձնաժողով</w:t>
            </w:r>
          </w:p>
        </w:tc>
      </w:tr>
    </w:tbl>
    <w:p w14:paraId="4ED9ED49" w14:textId="77777777" w:rsidR="002B3851" w:rsidRDefault="002B3851" w:rsidP="002B3851">
      <w:pPr>
        <w:pStyle w:val="af4"/>
        <w:keepNext w:val="0"/>
        <w:keepLines w:val="0"/>
        <w:widowControl w:val="0"/>
        <w:spacing w:before="0" w:after="160" w:line="360" w:lineRule="auto"/>
        <w:rPr>
          <w:rFonts w:ascii="Sylfaen" w:hAnsi="Sylfaen"/>
          <w:sz w:val="24"/>
        </w:rPr>
      </w:pPr>
    </w:p>
    <w:p w14:paraId="1970EB01" w14:textId="77777777" w:rsidR="009F742E" w:rsidRDefault="009F742E">
      <w:pPr>
        <w:spacing w:after="0" w:line="240" w:lineRule="auto"/>
        <w:rPr>
          <w:rFonts w:ascii="Sylfaen" w:eastAsia="Times New Roman" w:hAnsi="Sylfaen"/>
          <w:color w:val="000000"/>
          <w:sz w:val="24"/>
          <w:szCs w:val="24"/>
        </w:rPr>
      </w:pPr>
      <w:r>
        <w:rPr>
          <w:rFonts w:ascii="Sylfaen" w:hAnsi="Sylfaen"/>
          <w:sz w:val="24"/>
        </w:rPr>
        <w:br w:type="page"/>
      </w:r>
    </w:p>
    <w:p w14:paraId="1BF444E8"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14</w:t>
      </w:r>
    </w:p>
    <w:p w14:paraId="05042CF6"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ռեեստրում փոփոխություններ կատարելու համար տեղեկությունների ընդունում </w:t>
      </w:r>
      <w:r w:rsidR="0049443E">
        <w:rPr>
          <w:rFonts w:ascii="Sylfaen" w:hAnsi="Sylfaen"/>
          <w:sz w:val="24"/>
          <w:szCs w:val="24"/>
        </w:rPr>
        <w:t>եւ</w:t>
      </w:r>
      <w:r w:rsidRPr="0049443E">
        <w:rPr>
          <w:rFonts w:ascii="Sylfaen" w:hAnsi="Sylfaen"/>
          <w:sz w:val="24"/>
          <w:szCs w:val="24"/>
        </w:rPr>
        <w:t xml:space="preserve"> մշակում» գործառնության (Р.СС.05.OPR.006) նկարագրությունը</w:t>
      </w:r>
    </w:p>
    <w:tbl>
      <w:tblPr>
        <w:tblStyle w:val="TableGrid"/>
        <w:tblW w:w="9356" w:type="dxa"/>
        <w:tblLayout w:type="fixed"/>
        <w:tblLook w:val="0600" w:firstRow="0" w:lastRow="0" w:firstColumn="0" w:lastColumn="0" w:noHBand="1" w:noVBand="1"/>
      </w:tblPr>
      <w:tblGrid>
        <w:gridCol w:w="1242"/>
        <w:gridCol w:w="2694"/>
        <w:gridCol w:w="5420"/>
      </w:tblGrid>
      <w:tr w:rsidR="00407DA7" w:rsidRPr="0049443E" w14:paraId="59A48BFC" w14:textId="77777777" w:rsidTr="002B3851">
        <w:trPr>
          <w:tblHeader/>
        </w:trPr>
        <w:tc>
          <w:tcPr>
            <w:tcW w:w="1242" w:type="dxa"/>
          </w:tcPr>
          <w:p w14:paraId="0C3D8115"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694" w:type="dxa"/>
          </w:tcPr>
          <w:p w14:paraId="2E8DC07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0F1CA9A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54D65632" w14:textId="77777777" w:rsidTr="002B3851">
        <w:trPr>
          <w:tblHeader/>
        </w:trPr>
        <w:tc>
          <w:tcPr>
            <w:tcW w:w="1242" w:type="dxa"/>
          </w:tcPr>
          <w:p w14:paraId="189B1E1D"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694" w:type="dxa"/>
          </w:tcPr>
          <w:p w14:paraId="11DEF0A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30C3711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75497C3" w14:textId="77777777" w:rsidTr="002B3851">
        <w:tc>
          <w:tcPr>
            <w:tcW w:w="1242" w:type="dxa"/>
            <w:tcBorders>
              <w:bottom w:val="single" w:sz="4" w:space="0" w:color="auto"/>
            </w:tcBorders>
          </w:tcPr>
          <w:p w14:paraId="3DB5AA02"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694" w:type="dxa"/>
            <w:tcBorders>
              <w:left w:val="single" w:sz="4" w:space="0" w:color="auto"/>
              <w:bottom w:val="single" w:sz="4" w:space="0" w:color="auto"/>
            </w:tcBorders>
          </w:tcPr>
          <w:p w14:paraId="7D47F38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4C55817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P.CC.05.OPR.006</w:t>
            </w:r>
          </w:p>
        </w:tc>
      </w:tr>
      <w:tr w:rsidR="00407DA7" w:rsidRPr="0049443E" w14:paraId="65F924F4" w14:textId="77777777" w:rsidTr="002B3851">
        <w:tc>
          <w:tcPr>
            <w:tcW w:w="1242" w:type="dxa"/>
            <w:tcBorders>
              <w:top w:val="single" w:sz="4" w:space="0" w:color="auto"/>
              <w:bottom w:val="single" w:sz="4" w:space="0" w:color="auto"/>
            </w:tcBorders>
          </w:tcPr>
          <w:p w14:paraId="534ECC0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694" w:type="dxa"/>
            <w:tcBorders>
              <w:left w:val="single" w:sz="4" w:space="0" w:color="auto"/>
            </w:tcBorders>
          </w:tcPr>
          <w:p w14:paraId="10F657F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5598E79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 xml:space="preserve">մաքսային ներկայացուցիչների ընդհանուր ռեեստրում փոփոխություններ կատարելու համար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w:t>
            </w:r>
          </w:p>
        </w:tc>
      </w:tr>
      <w:tr w:rsidR="00407DA7" w:rsidRPr="0049443E" w14:paraId="19441435" w14:textId="77777777" w:rsidTr="002B3851">
        <w:tc>
          <w:tcPr>
            <w:tcW w:w="1242" w:type="dxa"/>
            <w:tcBorders>
              <w:top w:val="single" w:sz="4" w:space="0" w:color="auto"/>
              <w:bottom w:val="single" w:sz="4" w:space="0" w:color="auto"/>
            </w:tcBorders>
          </w:tcPr>
          <w:p w14:paraId="220B9F13"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694" w:type="dxa"/>
            <w:tcBorders>
              <w:left w:val="single" w:sz="4" w:space="0" w:color="auto"/>
            </w:tcBorders>
          </w:tcPr>
          <w:p w14:paraId="32E26E1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33A698E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2D0C580C" w14:textId="77777777" w:rsidTr="002B3851">
        <w:tc>
          <w:tcPr>
            <w:tcW w:w="1242" w:type="dxa"/>
            <w:tcBorders>
              <w:top w:val="single" w:sz="4" w:space="0" w:color="auto"/>
              <w:bottom w:val="single" w:sz="4" w:space="0" w:color="auto"/>
            </w:tcBorders>
          </w:tcPr>
          <w:p w14:paraId="63C803A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694" w:type="dxa"/>
            <w:tcBorders>
              <w:left w:val="single" w:sz="4" w:space="0" w:color="auto"/>
            </w:tcBorders>
          </w:tcPr>
          <w:p w14:paraId="0B40112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33DFD572"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ռեեստրում փոփոխություններ կատարելու համար տեղեկությունները կատարողի կողմից ստացվելիս («Մաքսային ներկայացուցիչների ընդհանուր ռեեստրում փոփոխություններ կատարելու համար տեղեկությունների ներկայացում» գործառնությունը (Р.СС.05.OPR.005))</w:t>
            </w:r>
          </w:p>
        </w:tc>
      </w:tr>
      <w:tr w:rsidR="00407DA7" w:rsidRPr="0049443E" w14:paraId="4DA37924" w14:textId="77777777" w:rsidTr="002B3851">
        <w:tc>
          <w:tcPr>
            <w:tcW w:w="1242" w:type="dxa"/>
            <w:tcBorders>
              <w:top w:val="single" w:sz="4" w:space="0" w:color="auto"/>
              <w:bottom w:val="single" w:sz="4" w:space="0" w:color="auto"/>
            </w:tcBorders>
          </w:tcPr>
          <w:p w14:paraId="4D9A91D6"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694" w:type="dxa"/>
            <w:tcBorders>
              <w:left w:val="single" w:sz="4" w:space="0" w:color="auto"/>
            </w:tcBorders>
          </w:tcPr>
          <w:p w14:paraId="3DD9918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5EB129F5"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407DA7" w:rsidRPr="0049443E" w14:paraId="51D67047" w14:textId="77777777" w:rsidTr="002B3851">
        <w:tc>
          <w:tcPr>
            <w:tcW w:w="1242" w:type="dxa"/>
            <w:tcBorders>
              <w:top w:val="single" w:sz="4" w:space="0" w:color="auto"/>
              <w:bottom w:val="single" w:sz="4" w:space="0" w:color="auto"/>
            </w:tcBorders>
          </w:tcPr>
          <w:p w14:paraId="136B2B7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694" w:type="dxa"/>
            <w:tcBorders>
              <w:left w:val="single" w:sz="4" w:space="0" w:color="auto"/>
            </w:tcBorders>
          </w:tcPr>
          <w:p w14:paraId="116EBEA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609511B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 մաքսային ներկայացուցիչների ընդհանուր ռեեստրում կատարում է փոփոխություններ, ձ</w:t>
            </w:r>
            <w:r w:rsidR="0049443E" w:rsidRPr="0049443E">
              <w:rPr>
                <w:rFonts w:ascii="Sylfaen" w:hAnsi="Sylfaen"/>
                <w:noProof/>
                <w:sz w:val="20"/>
                <w:szCs w:val="24"/>
              </w:rPr>
              <w:t>եւ</w:t>
            </w:r>
            <w:r w:rsidRPr="0049443E">
              <w:rPr>
                <w:rFonts w:ascii="Sylfaen" w:hAnsi="Sylfaen"/>
                <w:noProof/>
                <w:sz w:val="20"/>
                <w:szCs w:val="24"/>
              </w:rPr>
              <w:t xml:space="preserve">ավորում </w:t>
            </w:r>
            <w:r w:rsidR="0049443E" w:rsidRPr="0049443E">
              <w:rPr>
                <w:rFonts w:ascii="Sylfaen" w:hAnsi="Sylfaen"/>
                <w:noProof/>
                <w:sz w:val="20"/>
                <w:szCs w:val="24"/>
              </w:rPr>
              <w:t>եւ</w:t>
            </w:r>
            <w:r w:rsidRPr="0049443E">
              <w:rPr>
                <w:rFonts w:ascii="Sylfaen" w:hAnsi="Sylfaen"/>
                <w:noProof/>
                <w:sz w:val="20"/>
                <w:szCs w:val="24"/>
              </w:rPr>
              <w:t xml:space="preserve"> անդամ պետության լիազորված մարմին է ուղարկում մաքսային ներկայացուցիչների ընդհանուր ռեեստրում փոփոխություններ կատարելու մասին ծանուցումը</w:t>
            </w:r>
          </w:p>
        </w:tc>
      </w:tr>
      <w:tr w:rsidR="00407DA7" w:rsidRPr="0049443E" w14:paraId="7D55A05E" w14:textId="77777777" w:rsidTr="002B3851">
        <w:tc>
          <w:tcPr>
            <w:tcW w:w="1242" w:type="dxa"/>
            <w:tcBorders>
              <w:top w:val="single" w:sz="4" w:space="0" w:color="auto"/>
            </w:tcBorders>
          </w:tcPr>
          <w:p w14:paraId="2A9E2DD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694" w:type="dxa"/>
            <w:tcBorders>
              <w:left w:val="single" w:sz="4" w:space="0" w:color="auto"/>
            </w:tcBorders>
          </w:tcPr>
          <w:p w14:paraId="1152112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146838B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փոփոխություններ կատարելու համար տեղեկությունները մշակվել են, մաքսային ներկայացուցիչների ընդհանուր ռեեստրում փոփոխություններ կատարելու մասին ծանուցումն ուղարկվել է անդամ պետության լիազորված մարմին</w:t>
            </w:r>
          </w:p>
        </w:tc>
      </w:tr>
    </w:tbl>
    <w:p w14:paraId="58F64410"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7A9DF4D9"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15</w:t>
      </w:r>
    </w:p>
    <w:p w14:paraId="18C71D46"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փոփոխություններ կատարելու մասին ծանուցման ստացում» գործառնության (P.CC.05.OPR.007) նկարագրությունը</w:t>
      </w:r>
    </w:p>
    <w:tbl>
      <w:tblPr>
        <w:tblStyle w:val="TableGrid"/>
        <w:tblW w:w="9356" w:type="dxa"/>
        <w:tblLayout w:type="fixed"/>
        <w:tblLook w:val="0600" w:firstRow="0" w:lastRow="0" w:firstColumn="0" w:lastColumn="0" w:noHBand="1" w:noVBand="1"/>
      </w:tblPr>
      <w:tblGrid>
        <w:gridCol w:w="1242"/>
        <w:gridCol w:w="2694"/>
        <w:gridCol w:w="5420"/>
      </w:tblGrid>
      <w:tr w:rsidR="00407DA7" w:rsidRPr="0049443E" w14:paraId="7003F997" w14:textId="77777777" w:rsidTr="002B3851">
        <w:trPr>
          <w:tblHeader/>
        </w:trPr>
        <w:tc>
          <w:tcPr>
            <w:tcW w:w="1242" w:type="dxa"/>
          </w:tcPr>
          <w:p w14:paraId="29BAC466"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694" w:type="dxa"/>
          </w:tcPr>
          <w:p w14:paraId="7D0D38D8"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7F4AB4B8"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06662823" w14:textId="77777777" w:rsidTr="002B3851">
        <w:trPr>
          <w:tblHeader/>
        </w:trPr>
        <w:tc>
          <w:tcPr>
            <w:tcW w:w="1242" w:type="dxa"/>
          </w:tcPr>
          <w:p w14:paraId="638B14B5"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694" w:type="dxa"/>
          </w:tcPr>
          <w:p w14:paraId="69A6518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2C925F7E"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12A2352E" w14:textId="77777777" w:rsidTr="002B3851">
        <w:tc>
          <w:tcPr>
            <w:tcW w:w="1242" w:type="dxa"/>
            <w:tcBorders>
              <w:bottom w:val="single" w:sz="4" w:space="0" w:color="auto"/>
            </w:tcBorders>
          </w:tcPr>
          <w:p w14:paraId="181E8582"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694" w:type="dxa"/>
            <w:tcBorders>
              <w:left w:val="single" w:sz="4" w:space="0" w:color="auto"/>
              <w:bottom w:val="single" w:sz="4" w:space="0" w:color="auto"/>
            </w:tcBorders>
          </w:tcPr>
          <w:p w14:paraId="65F487F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71101FD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P.CC.05.OPR.007</w:t>
            </w:r>
          </w:p>
        </w:tc>
      </w:tr>
      <w:tr w:rsidR="00407DA7" w:rsidRPr="0049443E" w14:paraId="773661C1" w14:textId="77777777" w:rsidTr="002B3851">
        <w:tc>
          <w:tcPr>
            <w:tcW w:w="1242" w:type="dxa"/>
            <w:tcBorders>
              <w:top w:val="single" w:sz="4" w:space="0" w:color="auto"/>
              <w:bottom w:val="single" w:sz="4" w:space="0" w:color="auto"/>
            </w:tcBorders>
          </w:tcPr>
          <w:p w14:paraId="73DED07E"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694" w:type="dxa"/>
            <w:tcBorders>
              <w:left w:val="single" w:sz="4" w:space="0" w:color="auto"/>
            </w:tcBorders>
          </w:tcPr>
          <w:p w14:paraId="45F1671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590D886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փոփոխություններ կատարելու մասին ծանուցման ստացում</w:t>
            </w:r>
          </w:p>
        </w:tc>
      </w:tr>
      <w:tr w:rsidR="00407DA7" w:rsidRPr="0049443E" w14:paraId="643942D6" w14:textId="77777777" w:rsidTr="002B3851">
        <w:tc>
          <w:tcPr>
            <w:tcW w:w="1242" w:type="dxa"/>
            <w:tcBorders>
              <w:top w:val="single" w:sz="4" w:space="0" w:color="auto"/>
              <w:bottom w:val="single" w:sz="4" w:space="0" w:color="auto"/>
            </w:tcBorders>
          </w:tcPr>
          <w:p w14:paraId="7C512BD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694" w:type="dxa"/>
            <w:tcBorders>
              <w:left w:val="single" w:sz="4" w:space="0" w:color="auto"/>
            </w:tcBorders>
          </w:tcPr>
          <w:p w14:paraId="510C95C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6ADABAB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75688A7E" w14:textId="77777777" w:rsidTr="002B3851">
        <w:tc>
          <w:tcPr>
            <w:tcW w:w="1242" w:type="dxa"/>
            <w:tcBorders>
              <w:top w:val="single" w:sz="4" w:space="0" w:color="auto"/>
              <w:bottom w:val="single" w:sz="4" w:space="0" w:color="auto"/>
            </w:tcBorders>
          </w:tcPr>
          <w:p w14:paraId="03C5F578"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694" w:type="dxa"/>
            <w:tcBorders>
              <w:left w:val="single" w:sz="4" w:space="0" w:color="auto"/>
            </w:tcBorders>
          </w:tcPr>
          <w:p w14:paraId="5C66BB62"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6C2F80AE"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կատարվում է մաքսային ներկայացուցիչների ընդհանուր ռեեստրում փոփոխություններ կատարելու մասին ծանուցումը կատարողի կողմից ստացվելիս («Մաքսային ներկայացուցիչների ընդհանուր ռեեստրում փոփոխություններ կատարելու համար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 գործառնություն (Р.СС.05.OPR.006))</w:t>
            </w:r>
          </w:p>
        </w:tc>
      </w:tr>
      <w:tr w:rsidR="00407DA7" w:rsidRPr="0049443E" w14:paraId="79C69B37" w14:textId="77777777" w:rsidTr="002B3851">
        <w:tc>
          <w:tcPr>
            <w:tcW w:w="1242" w:type="dxa"/>
            <w:tcBorders>
              <w:top w:val="single" w:sz="4" w:space="0" w:color="auto"/>
              <w:bottom w:val="single" w:sz="4" w:space="0" w:color="auto"/>
            </w:tcBorders>
          </w:tcPr>
          <w:p w14:paraId="46960A92"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694" w:type="dxa"/>
            <w:tcBorders>
              <w:left w:val="single" w:sz="4" w:space="0" w:color="auto"/>
            </w:tcBorders>
          </w:tcPr>
          <w:p w14:paraId="0520543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444A8469"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ծանուցման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3EF0D874" w14:textId="77777777" w:rsidTr="002B3851">
        <w:tc>
          <w:tcPr>
            <w:tcW w:w="1242" w:type="dxa"/>
            <w:tcBorders>
              <w:top w:val="single" w:sz="4" w:space="0" w:color="auto"/>
              <w:bottom w:val="single" w:sz="4" w:space="0" w:color="auto"/>
            </w:tcBorders>
          </w:tcPr>
          <w:p w14:paraId="533D7C7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694" w:type="dxa"/>
            <w:tcBorders>
              <w:left w:val="single" w:sz="4" w:space="0" w:color="auto"/>
            </w:tcBorders>
          </w:tcPr>
          <w:p w14:paraId="78DD129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541EDC2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իրականացնում է ծանուցման ընդունումը՝ Տեղեկատվական փոխգործակցության կանոնակարգին համապատասխան</w:t>
            </w:r>
          </w:p>
        </w:tc>
      </w:tr>
      <w:tr w:rsidR="00407DA7" w:rsidRPr="0049443E" w14:paraId="75A85025" w14:textId="77777777" w:rsidTr="002B3851">
        <w:tc>
          <w:tcPr>
            <w:tcW w:w="1242" w:type="dxa"/>
            <w:tcBorders>
              <w:top w:val="single" w:sz="4" w:space="0" w:color="auto"/>
            </w:tcBorders>
          </w:tcPr>
          <w:p w14:paraId="38AC9F86"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694" w:type="dxa"/>
            <w:tcBorders>
              <w:left w:val="single" w:sz="4" w:space="0" w:color="auto"/>
            </w:tcBorders>
          </w:tcPr>
          <w:p w14:paraId="5170B92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6C7C3FC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ռեեստրում փոփոխություններ կատարելու մասին ծանուցումը մշակվել է</w:t>
            </w:r>
          </w:p>
        </w:tc>
      </w:tr>
    </w:tbl>
    <w:p w14:paraId="55178FF4" w14:textId="77777777" w:rsidR="00407DA7" w:rsidRPr="0049443E" w:rsidRDefault="00407DA7" w:rsidP="002B3851">
      <w:pPr>
        <w:widowControl w:val="0"/>
        <w:spacing w:after="160" w:line="360" w:lineRule="auto"/>
        <w:rPr>
          <w:rFonts w:ascii="Sylfaen" w:hAnsi="Sylfaen"/>
          <w:sz w:val="24"/>
          <w:szCs w:val="24"/>
        </w:rPr>
      </w:pPr>
    </w:p>
    <w:p w14:paraId="03FA6EDE" w14:textId="77777777" w:rsidR="009F742E" w:rsidRDefault="009F742E">
      <w:pPr>
        <w:spacing w:after="0" w:line="240" w:lineRule="auto"/>
        <w:rPr>
          <w:rFonts w:ascii="Sylfaen" w:eastAsia="Times New Roman" w:hAnsi="Sylfaen"/>
          <w:color w:val="000000"/>
          <w:sz w:val="24"/>
          <w:szCs w:val="24"/>
        </w:rPr>
      </w:pPr>
      <w:r>
        <w:rPr>
          <w:rFonts w:ascii="Sylfaen" w:hAnsi="Sylfaen"/>
          <w:sz w:val="24"/>
        </w:rPr>
        <w:br w:type="page"/>
      </w:r>
    </w:p>
    <w:p w14:paraId="397BEB5A"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16</w:t>
      </w:r>
    </w:p>
    <w:p w14:paraId="6200B815"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 թարմացված տեղեկությունների հրապարակում» գործառնության (Р.СС.05.OPR.008) նկարագրությունը</w:t>
      </w:r>
    </w:p>
    <w:tbl>
      <w:tblPr>
        <w:tblStyle w:val="TableGrid"/>
        <w:tblW w:w="9356" w:type="dxa"/>
        <w:tblLayout w:type="fixed"/>
        <w:tblLook w:val="0600" w:firstRow="0" w:lastRow="0" w:firstColumn="0" w:lastColumn="0" w:noHBand="1" w:noVBand="1"/>
      </w:tblPr>
      <w:tblGrid>
        <w:gridCol w:w="1242"/>
        <w:gridCol w:w="2694"/>
        <w:gridCol w:w="5420"/>
      </w:tblGrid>
      <w:tr w:rsidR="00407DA7" w:rsidRPr="0049443E" w14:paraId="1AEF3D18" w14:textId="77777777" w:rsidTr="002B3851">
        <w:trPr>
          <w:tblHeader/>
        </w:trPr>
        <w:tc>
          <w:tcPr>
            <w:tcW w:w="1242" w:type="dxa"/>
          </w:tcPr>
          <w:p w14:paraId="50A2D60B"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2694" w:type="dxa"/>
          </w:tcPr>
          <w:p w14:paraId="11FA4AB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420" w:type="dxa"/>
          </w:tcPr>
          <w:p w14:paraId="4A11762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19A00CB7" w14:textId="77777777" w:rsidTr="002B3851">
        <w:trPr>
          <w:tblHeader/>
        </w:trPr>
        <w:tc>
          <w:tcPr>
            <w:tcW w:w="1242" w:type="dxa"/>
          </w:tcPr>
          <w:p w14:paraId="670783A7"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2694" w:type="dxa"/>
          </w:tcPr>
          <w:p w14:paraId="265297E1"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420" w:type="dxa"/>
          </w:tcPr>
          <w:p w14:paraId="49995008"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4C8896AA" w14:textId="77777777" w:rsidTr="002B3851">
        <w:trPr>
          <w:cantSplit/>
        </w:trPr>
        <w:tc>
          <w:tcPr>
            <w:tcW w:w="1242" w:type="dxa"/>
            <w:tcBorders>
              <w:bottom w:val="single" w:sz="4" w:space="0" w:color="auto"/>
            </w:tcBorders>
          </w:tcPr>
          <w:p w14:paraId="2C1478B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2694" w:type="dxa"/>
            <w:tcBorders>
              <w:left w:val="single" w:sz="4" w:space="0" w:color="auto"/>
              <w:bottom w:val="single" w:sz="4" w:space="0" w:color="auto"/>
            </w:tcBorders>
          </w:tcPr>
          <w:p w14:paraId="28689D3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420" w:type="dxa"/>
          </w:tcPr>
          <w:p w14:paraId="5064F7F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P.CC.05.OPR.008</w:t>
            </w:r>
          </w:p>
        </w:tc>
      </w:tr>
      <w:tr w:rsidR="00407DA7" w:rsidRPr="0049443E" w14:paraId="65BCE7CF" w14:textId="77777777" w:rsidTr="002B3851">
        <w:trPr>
          <w:cantSplit/>
        </w:trPr>
        <w:tc>
          <w:tcPr>
            <w:tcW w:w="1242" w:type="dxa"/>
            <w:tcBorders>
              <w:top w:val="single" w:sz="4" w:space="0" w:color="auto"/>
              <w:bottom w:val="single" w:sz="4" w:space="0" w:color="auto"/>
            </w:tcBorders>
          </w:tcPr>
          <w:p w14:paraId="2F08E7DA"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2694" w:type="dxa"/>
            <w:tcBorders>
              <w:left w:val="single" w:sz="4" w:space="0" w:color="auto"/>
            </w:tcBorders>
          </w:tcPr>
          <w:p w14:paraId="03B365D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420" w:type="dxa"/>
          </w:tcPr>
          <w:p w14:paraId="1456EC8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 թարմացված տեղեկությունների հրապարակում</w:t>
            </w:r>
          </w:p>
        </w:tc>
      </w:tr>
      <w:tr w:rsidR="00407DA7" w:rsidRPr="0049443E" w14:paraId="5107341E" w14:textId="77777777" w:rsidTr="002B3851">
        <w:trPr>
          <w:cantSplit/>
        </w:trPr>
        <w:tc>
          <w:tcPr>
            <w:tcW w:w="1242" w:type="dxa"/>
            <w:tcBorders>
              <w:top w:val="single" w:sz="4" w:space="0" w:color="auto"/>
              <w:bottom w:val="single" w:sz="4" w:space="0" w:color="auto"/>
            </w:tcBorders>
          </w:tcPr>
          <w:p w14:paraId="1B15D83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2694" w:type="dxa"/>
            <w:tcBorders>
              <w:left w:val="single" w:sz="4" w:space="0" w:color="auto"/>
            </w:tcBorders>
          </w:tcPr>
          <w:p w14:paraId="3013FAD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420" w:type="dxa"/>
          </w:tcPr>
          <w:p w14:paraId="098BBE1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55A580B1" w14:textId="77777777" w:rsidTr="002B3851">
        <w:trPr>
          <w:cantSplit/>
        </w:trPr>
        <w:tc>
          <w:tcPr>
            <w:tcW w:w="1242" w:type="dxa"/>
            <w:tcBorders>
              <w:top w:val="single" w:sz="4" w:space="0" w:color="auto"/>
              <w:bottom w:val="single" w:sz="4" w:space="0" w:color="auto"/>
            </w:tcBorders>
          </w:tcPr>
          <w:p w14:paraId="1C67479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2694" w:type="dxa"/>
            <w:tcBorders>
              <w:left w:val="single" w:sz="4" w:space="0" w:color="auto"/>
            </w:tcBorders>
          </w:tcPr>
          <w:p w14:paraId="4132BD9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420" w:type="dxa"/>
          </w:tcPr>
          <w:p w14:paraId="529FC06A"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ռեեստրում փոփոխություններ կատարելիս («Մաքսային ներկայացուցիչների ընդհանուր ռեեստրում փոփոխություններ կատարելու համար տեղեկությունների ընդունում ու մշակում» գործառնություն (Р.СС.05.ОРR.006))</w:t>
            </w:r>
          </w:p>
        </w:tc>
      </w:tr>
      <w:tr w:rsidR="00407DA7" w:rsidRPr="0049443E" w14:paraId="31876DC3" w14:textId="77777777" w:rsidTr="002B3851">
        <w:trPr>
          <w:cantSplit/>
        </w:trPr>
        <w:tc>
          <w:tcPr>
            <w:tcW w:w="1242" w:type="dxa"/>
            <w:tcBorders>
              <w:top w:val="single" w:sz="4" w:space="0" w:color="auto"/>
              <w:bottom w:val="single" w:sz="4" w:space="0" w:color="auto"/>
            </w:tcBorders>
          </w:tcPr>
          <w:p w14:paraId="4946EC8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2694" w:type="dxa"/>
            <w:tcBorders>
              <w:left w:val="single" w:sz="4" w:space="0" w:color="auto"/>
            </w:tcBorders>
          </w:tcPr>
          <w:p w14:paraId="40EBE16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420" w:type="dxa"/>
          </w:tcPr>
          <w:p w14:paraId="34335D1A"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w:t>
            </w:r>
          </w:p>
        </w:tc>
      </w:tr>
      <w:tr w:rsidR="00407DA7" w:rsidRPr="0049443E" w14:paraId="730620AB" w14:textId="77777777" w:rsidTr="002B3851">
        <w:trPr>
          <w:cantSplit/>
        </w:trPr>
        <w:tc>
          <w:tcPr>
            <w:tcW w:w="1242" w:type="dxa"/>
            <w:tcBorders>
              <w:top w:val="single" w:sz="4" w:space="0" w:color="auto"/>
              <w:bottom w:val="single" w:sz="4" w:space="0" w:color="auto"/>
            </w:tcBorders>
          </w:tcPr>
          <w:p w14:paraId="338A97F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2694" w:type="dxa"/>
            <w:tcBorders>
              <w:left w:val="single" w:sz="4" w:space="0" w:color="auto"/>
            </w:tcBorders>
          </w:tcPr>
          <w:p w14:paraId="66F505E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420" w:type="dxa"/>
          </w:tcPr>
          <w:p w14:paraId="60F0053F"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ապահովում է Միության տեղեկատվական պորտալում մաքսային ներկայացուցիչների ընդհանուր ռեեստրի թարմացված տեղեկությունների հրապարակումը</w:t>
            </w:r>
          </w:p>
        </w:tc>
      </w:tr>
      <w:tr w:rsidR="00407DA7" w:rsidRPr="0049443E" w14:paraId="77304DE6" w14:textId="77777777" w:rsidTr="002B3851">
        <w:trPr>
          <w:cantSplit/>
        </w:trPr>
        <w:tc>
          <w:tcPr>
            <w:tcW w:w="1242" w:type="dxa"/>
            <w:tcBorders>
              <w:top w:val="single" w:sz="4" w:space="0" w:color="auto"/>
            </w:tcBorders>
          </w:tcPr>
          <w:p w14:paraId="4D2037B5"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2694" w:type="dxa"/>
            <w:tcBorders>
              <w:left w:val="single" w:sz="4" w:space="0" w:color="auto"/>
            </w:tcBorders>
          </w:tcPr>
          <w:p w14:paraId="6805F0B2"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420" w:type="dxa"/>
          </w:tcPr>
          <w:p w14:paraId="46EFC39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 թարմացված տեղեկությունները հրապարակվել են Միության տեղեկատվական պորտալում</w:t>
            </w:r>
          </w:p>
        </w:tc>
      </w:tr>
    </w:tbl>
    <w:p w14:paraId="13297807" w14:textId="77777777" w:rsidR="00407DA7" w:rsidRPr="0049443E" w:rsidRDefault="00407DA7" w:rsidP="002B3851">
      <w:pPr>
        <w:widowControl w:val="0"/>
        <w:spacing w:after="160" w:line="360" w:lineRule="auto"/>
        <w:rPr>
          <w:rFonts w:ascii="Sylfaen" w:hAnsi="Sylfaen"/>
          <w:sz w:val="24"/>
          <w:szCs w:val="24"/>
        </w:rPr>
      </w:pPr>
    </w:p>
    <w:p w14:paraId="38EE679B"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հանում» ընթացակարգ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.003)</w:t>
      </w:r>
    </w:p>
    <w:p w14:paraId="2D096E97"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43.</w:t>
      </w:r>
      <w:r w:rsidR="002B3851">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հանում»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.003) կատարման սխեման ներկայացված է 7-րդ նկարում։</w:t>
      </w:r>
    </w:p>
    <w:p w14:paraId="5DE4630E"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D178AE5">
          <v:group id="_x0000_s2299" style="position:absolute;left:0;text-align:left;margin-left:40.55pt;margin-top:1.75pt;width:371.9pt;height:282.35pt;z-index:251811840" coordorigin="2229,1453" coordsize="7438,5647">
            <v:rect id="_x0000_s2135" style="position:absolute;left:2229;top:1453;width:3594;height:481" stroked="f">
              <v:textbox>
                <w:txbxContent>
                  <w:p w14:paraId="64CE8D14"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color w:val="272727"/>
                        <w:sz w:val="14"/>
                      </w:rPr>
                      <w:t>: Անդամ պետության լիազորված մարմին (Р.СС.05.АСТ .001)</w:t>
                    </w:r>
                  </w:p>
                </w:txbxContent>
              </v:textbox>
            </v:rect>
            <v:rect id="_x0000_s2136" style="position:absolute;left:6276;top:1453;width:3391;height:481" stroked="f">
              <v:textbox>
                <w:txbxContent>
                  <w:p w14:paraId="22F2149A" w14:textId="77777777" w:rsidR="00610F2B" w:rsidRPr="00D56BD5" w:rsidRDefault="00610F2B" w:rsidP="009F742E">
                    <w:pPr>
                      <w:spacing w:after="0" w:line="240" w:lineRule="auto"/>
                      <w:jc w:val="center"/>
                      <w:rPr>
                        <w:rFonts w:ascii="Sylfaen" w:hAnsi="Sylfaen"/>
                        <w:sz w:val="16"/>
                        <w:szCs w:val="16"/>
                      </w:rPr>
                    </w:pPr>
                    <w:r>
                      <w:rPr>
                        <w:rFonts w:ascii="Sylfaen" w:hAnsi="Sylfaen"/>
                        <w:color w:val="0D4169"/>
                        <w:sz w:val="16"/>
                      </w:rPr>
                      <w:t xml:space="preserve">: </w:t>
                    </w:r>
                    <w:r>
                      <w:rPr>
                        <w:rFonts w:ascii="Sylfaen" w:hAnsi="Sylfaen"/>
                        <w:color w:val="272727"/>
                        <w:sz w:val="16"/>
                      </w:rPr>
                      <w:t>Հանձնաժողով (P.ACT.001)</w:t>
                    </w:r>
                  </w:p>
                </w:txbxContent>
              </v:textbox>
            </v:rect>
            <v:rect id="_x0000_s2137" style="position:absolute;left:2392;top:2630;width:3132;height:638" stroked="f">
              <v:textbox>
                <w:txbxContent>
                  <w:p w14:paraId="5D3C6BBB" w14:textId="77777777" w:rsidR="00610F2B" w:rsidRPr="009F742E" w:rsidRDefault="00610F2B" w:rsidP="00407DA7">
                    <w:pPr>
                      <w:spacing w:after="0" w:line="240" w:lineRule="auto"/>
                      <w:rPr>
                        <w:rFonts w:ascii="Sylfaen" w:hAnsi="Sylfaen"/>
                        <w:sz w:val="14"/>
                        <w:szCs w:val="16"/>
                      </w:rPr>
                    </w:pPr>
                    <w:r w:rsidRPr="009F742E">
                      <w:rPr>
                        <w:rFonts w:ascii="Sylfaen" w:hAnsi="Sylfaen"/>
                        <w:color w:val="272727"/>
                        <w:sz w:val="14"/>
                      </w:rPr>
                      <w:t>Ազգային ռեեստրից տեղեկությունների հանում</w:t>
                    </w:r>
                  </w:p>
                </w:txbxContent>
              </v:textbox>
            </v:rect>
            <v:rect id="_x0000_s2138" style="position:absolute;left:2392;top:3719;width:3336;height:870" stroked="f">
              <v:textbox>
                <w:txbxContent>
                  <w:p w14:paraId="2FDFB458" w14:textId="77777777" w:rsidR="00610F2B" w:rsidRPr="009F742E" w:rsidRDefault="00610F2B" w:rsidP="009F742E">
                    <w:pPr>
                      <w:spacing w:after="0" w:line="240" w:lineRule="auto"/>
                      <w:jc w:val="center"/>
                      <w:rPr>
                        <w:rFonts w:ascii="Sylfaen" w:hAnsi="Sylfaen"/>
                        <w:sz w:val="12"/>
                        <w:szCs w:val="16"/>
                      </w:rPr>
                    </w:pPr>
                    <w:r w:rsidRPr="009F742E">
                      <w:rPr>
                        <w:rFonts w:ascii="Sylfaen" w:hAnsi="Sylfaen"/>
                        <w:color w:val="272727"/>
                        <w:sz w:val="12"/>
                      </w:rPr>
                      <w:t>Իրավաբանական անձին մաքսային ներկայացուցիչների ընդհանուր ռեեստրից հանելու համար տեղեկությունների ներկայացում (P.CC.05.OPR.009)</w:t>
                    </w:r>
                  </w:p>
                </w:txbxContent>
              </v:textbox>
            </v:rect>
            <v:rect id="_x0000_s2139" style="position:absolute;left:2392;top:5046;width:3431;height:614" stroked="f">
              <v:textbox>
                <w:txbxContent>
                  <w:p w14:paraId="578B9D65" w14:textId="77777777" w:rsidR="00610F2B" w:rsidRPr="00D56BD5" w:rsidRDefault="00610F2B" w:rsidP="009F742E">
                    <w:pPr>
                      <w:spacing w:after="0" w:line="240" w:lineRule="auto"/>
                      <w:jc w:val="center"/>
                      <w:rPr>
                        <w:rFonts w:ascii="Sylfaen" w:hAnsi="Sylfaen"/>
                        <w:sz w:val="16"/>
                        <w:szCs w:val="16"/>
                      </w:rPr>
                    </w:pPr>
                    <w:r>
                      <w:rPr>
                        <w:rFonts w:ascii="Sylfaen" w:hAnsi="Sylfaen"/>
                        <w:color w:val="272727"/>
                        <w:sz w:val="16"/>
                      </w:rPr>
                      <w:t>: Մաքսային ներկայացուցչի մասին տեղեկություններ [մշակվել են]</w:t>
                    </w:r>
                  </w:p>
                </w:txbxContent>
              </v:textbox>
            </v:rect>
            <v:rect id="_x0000_s2140" style="position:absolute;left:2392;top:6186;width:3431;height:914" stroked="f">
              <v:textbox>
                <w:txbxContent>
                  <w:p w14:paraId="0D15D146"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color w:val="272727"/>
                        <w:sz w:val="14"/>
                      </w:rPr>
                      <w:t>Մաքսային ներկայացուցիչների ընդհանուր ռեեստրից տեղեկությունները հանելու մասին ծանուցման ստացում (P.CC.05.OPR.011)</w:t>
                    </w:r>
                  </w:p>
                </w:txbxContent>
              </v:textbox>
            </v:rect>
            <v:rect id="_x0000_s2141" style="position:absolute;left:6276;top:3869;width:3288;height:589" stroked="f">
              <v:textbox>
                <w:txbxContent>
                  <w:p w14:paraId="33D9A293" w14:textId="77777777" w:rsidR="00610F2B" w:rsidRPr="009F742E" w:rsidRDefault="00610F2B" w:rsidP="009F742E">
                    <w:pPr>
                      <w:spacing w:after="0" w:line="240" w:lineRule="auto"/>
                      <w:jc w:val="center"/>
                      <w:rPr>
                        <w:rFonts w:ascii="Sylfaen" w:hAnsi="Sylfaen"/>
                        <w:sz w:val="14"/>
                        <w:szCs w:val="16"/>
                      </w:rPr>
                    </w:pPr>
                    <w:r w:rsidRPr="009F742E">
                      <w:rPr>
                        <w:rFonts w:ascii="Sylfaen" w:hAnsi="Sylfaen"/>
                        <w:color w:val="272727"/>
                        <w:sz w:val="14"/>
                      </w:rPr>
                      <w:t>: Մաքսային ներկայացուցչի մասին տեղեկություններ [ուղարկվել են]</w:t>
                    </w:r>
                  </w:p>
                </w:txbxContent>
              </v:textbox>
            </v:rect>
            <v:rect id="_x0000_s2142" style="position:absolute;left:6161;top:4883;width:3403;height:845" stroked="f">
              <v:textbox>
                <w:txbxContent>
                  <w:p w14:paraId="649C4B74" w14:textId="77777777" w:rsidR="00610F2B" w:rsidRPr="009F742E" w:rsidRDefault="00610F2B" w:rsidP="009F742E">
                    <w:pPr>
                      <w:spacing w:after="0" w:line="240" w:lineRule="auto"/>
                      <w:jc w:val="center"/>
                      <w:rPr>
                        <w:rFonts w:ascii="Sylfaen" w:eastAsia="Times New Roman" w:hAnsi="Sylfaen"/>
                        <w:sz w:val="14"/>
                        <w:szCs w:val="16"/>
                      </w:rPr>
                    </w:pPr>
                    <w:r w:rsidRPr="009F742E">
                      <w:rPr>
                        <w:rFonts w:ascii="Sylfaen" w:hAnsi="Sylfaen"/>
                        <w:color w:val="272727"/>
                        <w:sz w:val="14"/>
                      </w:rPr>
                      <w:t>Մաքսային ներկայացուցիչների ընդհանուր ռեեստրից իրավաբանական անձին հանելու համար տեղեկությունների ընդունում և մշակում (P.CC.05.OPR.010)</w:t>
                    </w:r>
                  </w:p>
                  <w:p w14:paraId="5B0782C5" w14:textId="77777777" w:rsidR="00610F2B" w:rsidRPr="00D56BD5" w:rsidRDefault="00610F2B" w:rsidP="00407DA7">
                    <w:pPr>
                      <w:spacing w:after="0" w:line="240" w:lineRule="auto"/>
                      <w:rPr>
                        <w:rFonts w:ascii="Sylfaen" w:hAnsi="Sylfaen"/>
                        <w:sz w:val="16"/>
                        <w:szCs w:val="16"/>
                      </w:rPr>
                    </w:pPr>
                    <w:r>
                      <w:rPr>
                        <w:rFonts w:ascii="Sylfaen" w:hAnsi="Sylfaen"/>
                        <w:color w:val="272727"/>
                        <w:sz w:val="16"/>
                      </w:rPr>
                      <w:t>к</w:t>
                    </w:r>
                    <w:r>
                      <w:tab/>
                    </w:r>
                    <w:r>
                      <w:tab/>
                    </w:r>
                    <w:r>
                      <w:rPr>
                        <w:rFonts w:ascii="Sylfaen" w:hAnsi="Sylfaen"/>
                        <w:color w:val="272727"/>
                        <w:sz w:val="16"/>
                      </w:rPr>
                      <w:t>J</w:t>
                    </w:r>
                  </w:p>
                </w:txbxContent>
              </v:textbox>
            </v:rect>
            <v:rect id="_x0000_s2143" style="position:absolute;left:6161;top:6186;width:3500;height:853" stroked="f">
              <v:textbox>
                <w:txbxContent>
                  <w:p w14:paraId="495F6F94" w14:textId="77777777" w:rsidR="00610F2B" w:rsidRPr="00D56BD5" w:rsidRDefault="00610F2B" w:rsidP="009F742E">
                    <w:pPr>
                      <w:spacing w:after="0" w:line="240" w:lineRule="auto"/>
                      <w:jc w:val="center"/>
                      <w:rPr>
                        <w:rFonts w:ascii="Sylfaen" w:hAnsi="Sylfaen"/>
                        <w:sz w:val="16"/>
                        <w:szCs w:val="16"/>
                      </w:rPr>
                    </w:pPr>
                    <w:r>
                      <w:rPr>
                        <w:rFonts w:ascii="Sylfaen" w:hAnsi="Sylfaen"/>
                        <w:color w:val="272727"/>
                        <w:sz w:val="16"/>
                      </w:rPr>
                      <w:t>Մաքսային ներկայացուցիչների թարմացված ընդհանուր ռեեստրի հրապարակում (P.CC.05.OPR.012)</w:t>
                    </w:r>
                  </w:p>
                </w:txbxContent>
              </v:textbox>
            </v:rect>
          </v:group>
        </w:pict>
      </w:r>
      <w:r w:rsidR="00407DA7" w:rsidRPr="0049443E">
        <w:rPr>
          <w:rFonts w:ascii="Sylfaen" w:hAnsi="Sylfaen"/>
          <w:noProof/>
          <w:sz w:val="24"/>
          <w:szCs w:val="24"/>
          <w:lang w:val="en-US" w:eastAsia="en-US" w:bidi="ar-SA"/>
        </w:rPr>
        <w:drawing>
          <wp:inline distT="0" distB="0" distL="0" distR="0" wp14:anchorId="5B383BDF" wp14:editId="175DBB32">
            <wp:extent cx="4916224" cy="4198289"/>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stretch>
                      <a:fillRect/>
                    </a:stretch>
                  </pic:blipFill>
                  <pic:spPr>
                    <a:xfrm>
                      <a:off x="0" y="0"/>
                      <a:ext cx="4915688" cy="4197831"/>
                    </a:xfrm>
                    <a:prstGeom prst="rect">
                      <a:avLst/>
                    </a:prstGeom>
                  </pic:spPr>
                </pic:pic>
              </a:graphicData>
            </a:graphic>
          </wp:inline>
        </w:drawing>
      </w:r>
    </w:p>
    <w:p w14:paraId="1DB905E0" w14:textId="77777777" w:rsidR="00407DA7" w:rsidRPr="0049443E" w:rsidRDefault="00407DA7" w:rsidP="002B3851">
      <w:pPr>
        <w:pStyle w:val="ab"/>
      </w:pPr>
      <w:r w:rsidRPr="0049443E">
        <w:t>Նկ. 7. «Մաքսային ներկայացուցիչների ընդհանուր ռեեստրից տեղեկությունների հանում» ընթացակարգի (P.CC.05.</w:t>
      </w:r>
      <w:smartTag w:uri="urn:schemas-microsoft-com:office:smarttags" w:element="stockticker">
        <w:r w:rsidRPr="0049443E">
          <w:t>PRC</w:t>
        </w:r>
      </w:smartTag>
      <w:r w:rsidRPr="0049443E">
        <w:t>.003) կատարման սխեմա</w:t>
      </w:r>
    </w:p>
    <w:p w14:paraId="5E232A88" w14:textId="77777777" w:rsidR="00407DA7" w:rsidRPr="0049443E" w:rsidRDefault="00407DA7" w:rsidP="002B3851">
      <w:pPr>
        <w:pStyle w:val="a6"/>
        <w:widowControl w:val="0"/>
        <w:spacing w:after="160"/>
        <w:rPr>
          <w:rFonts w:ascii="Sylfaen" w:hAnsi="Sylfaen"/>
          <w:sz w:val="24"/>
        </w:rPr>
      </w:pPr>
    </w:p>
    <w:p w14:paraId="06237A2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44.</w:t>
      </w:r>
      <w:r w:rsidR="002B3851">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հանում» ընթացակարգը (Р.СС.05.РRС.003) կատարվում է ազգային ռեեստրից տեղեկությունները հանելիս:</w:t>
      </w:r>
    </w:p>
    <w:p w14:paraId="1A12D0DD" w14:textId="77777777" w:rsidR="00407DA7" w:rsidRPr="008B5A64"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45.</w:t>
      </w:r>
      <w:r w:rsidR="002B3851">
        <w:rPr>
          <w:rFonts w:ascii="Sylfaen" w:hAnsi="Sylfaen"/>
          <w:noProof/>
          <w:sz w:val="24"/>
        </w:rPr>
        <w:tab/>
      </w:r>
      <w:r w:rsidRPr="0049443E">
        <w:rPr>
          <w:rFonts w:ascii="Sylfaen" w:hAnsi="Sylfaen"/>
          <w:noProof/>
          <w:sz w:val="24"/>
        </w:rPr>
        <w:t>Առաջին հերթին կատարվում է «Մաքսային ներկայացուցիչների ընդհանուր ռեեստրից իրավաբանական անձին հանելու համար տեղեկությունների ներկայացում» գործառնությունը (Р.СС.05.OPR.009),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են ներկայացվում մաքսային ներկայացուցիչների ընդհանուր ռեեստրից իրավաբանական անձին հանելու համար տեղեկությունները:</w:t>
      </w:r>
    </w:p>
    <w:p w14:paraId="5EE370D2" w14:textId="77777777" w:rsidR="009F742E" w:rsidRPr="008B5A64" w:rsidRDefault="009F742E" w:rsidP="002B3851">
      <w:pPr>
        <w:pStyle w:val="af1"/>
        <w:widowControl w:val="0"/>
        <w:tabs>
          <w:tab w:val="left" w:pos="1134"/>
        </w:tabs>
        <w:spacing w:after="160"/>
        <w:ind w:firstLine="567"/>
        <w:rPr>
          <w:rFonts w:ascii="Sylfaen" w:hAnsi="Sylfaen"/>
          <w:sz w:val="24"/>
        </w:rPr>
      </w:pPr>
    </w:p>
    <w:p w14:paraId="566C0D84"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46.</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ռեեստրից իրավաբանական անձին հանելու համար տեղեկությունները Հանձնաժողովի կողմից ստացվելիս կատարվում է «Մաքսային ներկայացուցիչների ընդհանուր ռեեստրից իրավաբանական անձին հանելու համար տեղեկությունների ընդունում </w:t>
      </w:r>
      <w:r w:rsidR="0049443E">
        <w:rPr>
          <w:rFonts w:ascii="Sylfaen" w:hAnsi="Sylfaen"/>
          <w:noProof/>
          <w:sz w:val="24"/>
        </w:rPr>
        <w:t>եւ</w:t>
      </w:r>
      <w:r w:rsidRPr="0049443E">
        <w:rPr>
          <w:rFonts w:ascii="Sylfaen" w:hAnsi="Sylfaen"/>
          <w:noProof/>
          <w:sz w:val="24"/>
        </w:rPr>
        <w:t xml:space="preserve"> մշակում» գործառնությունը (Р.СС.05.ОРR.010), որի կատարման արդյունքներով մաքսային ներկայացուցիչների ընդհանուր ռեեստրից հանվում է համապատասխան իրավաբանական անձի մասին տեղեկատվությունը: Մաքսային ներկայացուցիչների ընդհանուր ռեեստրից իրավաբանական անձին հանելու մասին ծանուցումը փոխանցվում է անդամ պետության լիազորված մարմին:</w:t>
      </w:r>
    </w:p>
    <w:p w14:paraId="0A4F6A02"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47.</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մասին ծանուցումն անդամ պետության լիազորված մարմնի կողմից ստացվելիս կատարվում է «Մաքսային ներկայացուցիչների ընդհանուր ռեեստրից տեղեկությունները հանելու մասին ծանուցման ստացում» գործառնությունը (Р.СС.05.ОРR.011), որի կատարման ընթացքում իրականացվում է նշված ծանուցման ընդունումն ու մշակումը:</w:t>
      </w:r>
    </w:p>
    <w:p w14:paraId="23A2752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48.</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համար տեղեկությունների ընդունում ու մշակում» գործառնությունը (Р.СС.05.ОPR.010) կատարելու դեպքում կատարվում է «Մաքսային ներկայացուցիչների թարմացված ընդհանուր ռեեստրի հրապարակում» գործառնությունը (Р.СС.05.OPR.012), որի կատարման արդյունքներով թարմացված ընդհանուր ռեեստրը հրապարակվում է Միության տեղեկատվական պորտալում:</w:t>
      </w:r>
    </w:p>
    <w:p w14:paraId="2A75AD11"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49.</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ռեեստրից տեղեկությունների հանում» ընթացակարգի (Р.СС.05.РRC.003) կատարման արդյունքն է մաքսային ներկայացուցիչների ընդհանուր ռեեստրից իրավաբանական անձին հանելու մասին տեղեկությունների մշակումը Հանձնաժողովում, մաքսային ներկայացուցիչների ընդհանուր ռեեստրում </w:t>
      </w:r>
      <w:r w:rsidRPr="0049443E">
        <w:rPr>
          <w:rFonts w:ascii="Sylfaen" w:hAnsi="Sylfaen"/>
          <w:noProof/>
          <w:sz w:val="24"/>
        </w:rPr>
        <w:lastRenderedPageBreak/>
        <w:t xml:space="preserve">համապատասխան տեղեկատվության ներառումը </w:t>
      </w:r>
      <w:r w:rsidR="0049443E">
        <w:rPr>
          <w:rFonts w:ascii="Sylfaen" w:hAnsi="Sylfaen"/>
          <w:noProof/>
          <w:sz w:val="24"/>
        </w:rPr>
        <w:t>եւ</w:t>
      </w:r>
      <w:r w:rsidRPr="0049443E">
        <w:rPr>
          <w:rFonts w:ascii="Sylfaen" w:hAnsi="Sylfaen"/>
          <w:noProof/>
          <w:sz w:val="24"/>
        </w:rPr>
        <w:t xml:space="preserve"> Միության տեղեկատվական պորտալում մաքսային ներկայացուցիչների թարմացված ընդհանուր ռեեստրի հրապարակումը:</w:t>
      </w:r>
    </w:p>
    <w:p w14:paraId="7F7D32B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50.</w:t>
      </w:r>
      <w:r w:rsidR="002B3851">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հանում»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.003) շրջանակներում կատարվող՝ ընդհանուր գործընթացի գործառնությունների ցանկը բերված է 17-րդ աղյուսակում։</w:t>
      </w:r>
    </w:p>
    <w:p w14:paraId="010FE357" w14:textId="77777777" w:rsidR="00407DA7" w:rsidRPr="0049443E" w:rsidRDefault="00407DA7" w:rsidP="002B3851">
      <w:pPr>
        <w:pStyle w:val="af1"/>
        <w:widowControl w:val="0"/>
        <w:spacing w:after="160"/>
        <w:rPr>
          <w:rFonts w:ascii="Sylfaen" w:hAnsi="Sylfaen"/>
          <w:sz w:val="24"/>
        </w:rPr>
      </w:pPr>
    </w:p>
    <w:p w14:paraId="59912518"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17</w:t>
      </w:r>
    </w:p>
    <w:p w14:paraId="3048F52B"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հանում» ընթացակարգի (Р.СС.05.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.003)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49443E" w14:paraId="0F09220E" w14:textId="77777777" w:rsidTr="00407DA7">
        <w:trPr>
          <w:tblHeader/>
        </w:trPr>
        <w:tc>
          <w:tcPr>
            <w:tcW w:w="2404" w:type="dxa"/>
          </w:tcPr>
          <w:p w14:paraId="79F243B1"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4014" w:type="dxa"/>
          </w:tcPr>
          <w:p w14:paraId="5E1BCBA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2938" w:type="dxa"/>
          </w:tcPr>
          <w:p w14:paraId="6B614E6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3BAAD7BB" w14:textId="77777777" w:rsidTr="00407DA7">
        <w:trPr>
          <w:tblHeader/>
        </w:trPr>
        <w:tc>
          <w:tcPr>
            <w:tcW w:w="2404" w:type="dxa"/>
          </w:tcPr>
          <w:p w14:paraId="6C6C30C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4014" w:type="dxa"/>
          </w:tcPr>
          <w:p w14:paraId="0D97226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2938" w:type="dxa"/>
          </w:tcPr>
          <w:p w14:paraId="7A0F653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6E6ECB0D" w14:textId="77777777" w:rsidTr="00407DA7">
        <w:trPr>
          <w:cantSplit/>
        </w:trPr>
        <w:tc>
          <w:tcPr>
            <w:tcW w:w="2404" w:type="dxa"/>
            <w:tcBorders>
              <w:top w:val="single" w:sz="4" w:space="0" w:color="auto"/>
              <w:bottom w:val="single" w:sz="4" w:space="0" w:color="auto"/>
            </w:tcBorders>
          </w:tcPr>
          <w:p w14:paraId="2422F860"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P.CC.05.OPR.009</w:t>
            </w:r>
          </w:p>
        </w:tc>
        <w:tc>
          <w:tcPr>
            <w:tcW w:w="4014" w:type="dxa"/>
            <w:tcBorders>
              <w:top w:val="single" w:sz="4" w:space="0" w:color="auto"/>
              <w:bottom w:val="single" w:sz="4" w:space="0" w:color="auto"/>
            </w:tcBorders>
          </w:tcPr>
          <w:p w14:paraId="6C9F53BD"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ռեեստրից իրավաբանական անձին հանելու համար տեղեկությունների ներկայացում</w:t>
            </w:r>
          </w:p>
        </w:tc>
        <w:tc>
          <w:tcPr>
            <w:tcW w:w="2938" w:type="dxa"/>
            <w:tcBorders>
              <w:top w:val="single" w:sz="4" w:space="0" w:color="auto"/>
              <w:bottom w:val="single" w:sz="4" w:space="0" w:color="auto"/>
            </w:tcBorders>
          </w:tcPr>
          <w:p w14:paraId="375C63D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18-րդ աղյուսակում</w:t>
            </w:r>
          </w:p>
        </w:tc>
      </w:tr>
      <w:tr w:rsidR="00407DA7" w:rsidRPr="0049443E" w14:paraId="59DD137A" w14:textId="77777777" w:rsidTr="00407DA7">
        <w:trPr>
          <w:cantSplit/>
        </w:trPr>
        <w:tc>
          <w:tcPr>
            <w:tcW w:w="2404" w:type="dxa"/>
            <w:tcBorders>
              <w:top w:val="single" w:sz="4" w:space="0" w:color="auto"/>
              <w:bottom w:val="single" w:sz="4" w:space="0" w:color="auto"/>
            </w:tcBorders>
          </w:tcPr>
          <w:p w14:paraId="2B70A869"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P.CC.05.OPR.010</w:t>
            </w:r>
          </w:p>
        </w:tc>
        <w:tc>
          <w:tcPr>
            <w:tcW w:w="4014" w:type="dxa"/>
            <w:tcBorders>
              <w:top w:val="single" w:sz="4" w:space="0" w:color="auto"/>
              <w:bottom w:val="single" w:sz="4" w:space="0" w:color="auto"/>
            </w:tcBorders>
          </w:tcPr>
          <w:p w14:paraId="1BF99332"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 xml:space="preserve">մաքսային ներկայացուցիչների ընդհանուր ռեեստրից իրավաբանական անձին հանելու համար տեղեկությունների ընդունում </w:t>
            </w:r>
            <w:r w:rsidR="0049443E" w:rsidRPr="0049443E">
              <w:rPr>
                <w:rFonts w:ascii="Sylfaen" w:eastAsiaTheme="minorEastAsia" w:hAnsi="Sylfaen"/>
                <w:noProof/>
                <w:sz w:val="20"/>
                <w:szCs w:val="24"/>
              </w:rPr>
              <w:t>եւ</w:t>
            </w:r>
            <w:r w:rsidRPr="0049443E">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5090B0D7"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19-րդ աղյուսակում</w:t>
            </w:r>
          </w:p>
        </w:tc>
      </w:tr>
      <w:tr w:rsidR="00407DA7" w:rsidRPr="0049443E" w14:paraId="5FD01F9D" w14:textId="77777777" w:rsidTr="00407DA7">
        <w:trPr>
          <w:cantSplit/>
        </w:trPr>
        <w:tc>
          <w:tcPr>
            <w:tcW w:w="2404" w:type="dxa"/>
            <w:tcBorders>
              <w:top w:val="single" w:sz="4" w:space="0" w:color="auto"/>
              <w:bottom w:val="single" w:sz="4" w:space="0" w:color="auto"/>
            </w:tcBorders>
          </w:tcPr>
          <w:p w14:paraId="11411454"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P.CC.05.OPR.011</w:t>
            </w:r>
          </w:p>
        </w:tc>
        <w:tc>
          <w:tcPr>
            <w:tcW w:w="4014" w:type="dxa"/>
            <w:tcBorders>
              <w:top w:val="single" w:sz="4" w:space="0" w:color="auto"/>
              <w:bottom w:val="single" w:sz="4" w:space="0" w:color="auto"/>
            </w:tcBorders>
          </w:tcPr>
          <w:p w14:paraId="08B5884D"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ռեեստրից տեղեկությունները հանելու մասին ծանուցման ստացում</w:t>
            </w:r>
          </w:p>
        </w:tc>
        <w:tc>
          <w:tcPr>
            <w:tcW w:w="2938" w:type="dxa"/>
            <w:tcBorders>
              <w:top w:val="single" w:sz="4" w:space="0" w:color="auto"/>
              <w:bottom w:val="single" w:sz="4" w:space="0" w:color="auto"/>
            </w:tcBorders>
          </w:tcPr>
          <w:p w14:paraId="373AA4C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20-րդ աղյուսակում</w:t>
            </w:r>
          </w:p>
        </w:tc>
      </w:tr>
      <w:tr w:rsidR="00407DA7" w:rsidRPr="0049443E" w14:paraId="2BB93A50" w14:textId="77777777" w:rsidTr="00407DA7">
        <w:trPr>
          <w:cantSplit/>
        </w:trPr>
        <w:tc>
          <w:tcPr>
            <w:tcW w:w="2404" w:type="dxa"/>
            <w:tcBorders>
              <w:top w:val="single" w:sz="4" w:space="0" w:color="auto"/>
              <w:bottom w:val="single" w:sz="4" w:space="0" w:color="auto"/>
            </w:tcBorders>
          </w:tcPr>
          <w:p w14:paraId="4E59A226"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P.CC.05.OPR.012</w:t>
            </w:r>
          </w:p>
        </w:tc>
        <w:tc>
          <w:tcPr>
            <w:tcW w:w="4014" w:type="dxa"/>
            <w:tcBorders>
              <w:top w:val="single" w:sz="4" w:space="0" w:color="auto"/>
              <w:bottom w:val="single" w:sz="4" w:space="0" w:color="auto"/>
            </w:tcBorders>
          </w:tcPr>
          <w:p w14:paraId="5FAE7D05"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թարմացված ընդհանուր ռեեստրի հրապարակում</w:t>
            </w:r>
          </w:p>
        </w:tc>
        <w:tc>
          <w:tcPr>
            <w:tcW w:w="2938" w:type="dxa"/>
            <w:tcBorders>
              <w:top w:val="single" w:sz="4" w:space="0" w:color="auto"/>
              <w:bottom w:val="single" w:sz="4" w:space="0" w:color="auto"/>
            </w:tcBorders>
          </w:tcPr>
          <w:p w14:paraId="43FF144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21-րդ աղյուսակում</w:t>
            </w:r>
          </w:p>
        </w:tc>
      </w:tr>
    </w:tbl>
    <w:p w14:paraId="7BFEDF15"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7BC12887" w14:textId="77777777" w:rsidR="009F742E" w:rsidRDefault="009F742E">
      <w:pPr>
        <w:spacing w:after="0" w:line="240" w:lineRule="auto"/>
        <w:rPr>
          <w:rFonts w:ascii="Sylfaen" w:eastAsia="Times New Roman" w:hAnsi="Sylfaen"/>
          <w:color w:val="000000"/>
          <w:sz w:val="24"/>
          <w:szCs w:val="24"/>
        </w:rPr>
      </w:pPr>
      <w:r>
        <w:rPr>
          <w:rFonts w:ascii="Sylfaen" w:hAnsi="Sylfaen"/>
          <w:sz w:val="24"/>
        </w:rPr>
        <w:br w:type="page"/>
      </w:r>
    </w:p>
    <w:p w14:paraId="3C3CC5A5"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18</w:t>
      </w:r>
    </w:p>
    <w:p w14:paraId="02771580"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համար տեղեկությունների ներկայացում» գործառնության (P.CC.05.OPR.009)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49443E" w14:paraId="0BACA701" w14:textId="77777777" w:rsidTr="002B3851">
        <w:trPr>
          <w:tblHeader/>
        </w:trPr>
        <w:tc>
          <w:tcPr>
            <w:tcW w:w="1101" w:type="dxa"/>
          </w:tcPr>
          <w:p w14:paraId="2D8078B6"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3118" w:type="dxa"/>
          </w:tcPr>
          <w:p w14:paraId="34A3B43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137" w:type="dxa"/>
          </w:tcPr>
          <w:p w14:paraId="07456126"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6C24C3B9" w14:textId="77777777" w:rsidTr="002B3851">
        <w:trPr>
          <w:tblHeader/>
        </w:trPr>
        <w:tc>
          <w:tcPr>
            <w:tcW w:w="1101" w:type="dxa"/>
          </w:tcPr>
          <w:p w14:paraId="798F8DAD"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3118" w:type="dxa"/>
          </w:tcPr>
          <w:p w14:paraId="133B2E85"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137" w:type="dxa"/>
          </w:tcPr>
          <w:p w14:paraId="607463C7"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7EB48ADB" w14:textId="77777777" w:rsidTr="002B3851">
        <w:trPr>
          <w:cantSplit/>
        </w:trPr>
        <w:tc>
          <w:tcPr>
            <w:tcW w:w="1101" w:type="dxa"/>
            <w:tcBorders>
              <w:bottom w:val="single" w:sz="4" w:space="0" w:color="auto"/>
            </w:tcBorders>
          </w:tcPr>
          <w:p w14:paraId="597588C4"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3118" w:type="dxa"/>
            <w:tcBorders>
              <w:left w:val="single" w:sz="4" w:space="0" w:color="auto"/>
              <w:bottom w:val="single" w:sz="4" w:space="0" w:color="auto"/>
            </w:tcBorders>
          </w:tcPr>
          <w:p w14:paraId="0D0CAB1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137" w:type="dxa"/>
          </w:tcPr>
          <w:p w14:paraId="3A0C235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P.CC.05.OPR.009</w:t>
            </w:r>
          </w:p>
        </w:tc>
      </w:tr>
      <w:tr w:rsidR="00407DA7" w:rsidRPr="0049443E" w14:paraId="6D0AFAAB" w14:textId="77777777" w:rsidTr="002B3851">
        <w:trPr>
          <w:cantSplit/>
        </w:trPr>
        <w:tc>
          <w:tcPr>
            <w:tcW w:w="1101" w:type="dxa"/>
            <w:tcBorders>
              <w:top w:val="single" w:sz="4" w:space="0" w:color="auto"/>
              <w:bottom w:val="single" w:sz="4" w:space="0" w:color="auto"/>
            </w:tcBorders>
          </w:tcPr>
          <w:p w14:paraId="6F3FF3F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3118" w:type="dxa"/>
            <w:tcBorders>
              <w:left w:val="single" w:sz="4" w:space="0" w:color="auto"/>
            </w:tcBorders>
          </w:tcPr>
          <w:p w14:paraId="037FF14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137" w:type="dxa"/>
          </w:tcPr>
          <w:p w14:paraId="5E57E57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ռեեստրից իրավաբանական անձին հանելու համար տեղեկությունների ներկայացում</w:t>
            </w:r>
          </w:p>
        </w:tc>
      </w:tr>
      <w:tr w:rsidR="00407DA7" w:rsidRPr="0049443E" w14:paraId="60ED8D47" w14:textId="77777777" w:rsidTr="002B3851">
        <w:trPr>
          <w:cantSplit/>
        </w:trPr>
        <w:tc>
          <w:tcPr>
            <w:tcW w:w="1101" w:type="dxa"/>
            <w:tcBorders>
              <w:top w:val="single" w:sz="4" w:space="0" w:color="auto"/>
              <w:bottom w:val="single" w:sz="4" w:space="0" w:color="auto"/>
            </w:tcBorders>
          </w:tcPr>
          <w:p w14:paraId="593F564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3118" w:type="dxa"/>
            <w:tcBorders>
              <w:left w:val="single" w:sz="4" w:space="0" w:color="auto"/>
            </w:tcBorders>
          </w:tcPr>
          <w:p w14:paraId="6DDE9C4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137" w:type="dxa"/>
          </w:tcPr>
          <w:p w14:paraId="101DC3CF"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071A4A22" w14:textId="77777777" w:rsidTr="002B3851">
        <w:trPr>
          <w:cantSplit/>
        </w:trPr>
        <w:tc>
          <w:tcPr>
            <w:tcW w:w="1101" w:type="dxa"/>
            <w:tcBorders>
              <w:top w:val="single" w:sz="4" w:space="0" w:color="auto"/>
              <w:bottom w:val="single" w:sz="4" w:space="0" w:color="auto"/>
            </w:tcBorders>
          </w:tcPr>
          <w:p w14:paraId="1451B5A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3118" w:type="dxa"/>
            <w:tcBorders>
              <w:left w:val="single" w:sz="4" w:space="0" w:color="auto"/>
            </w:tcBorders>
          </w:tcPr>
          <w:p w14:paraId="1DB2D83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137" w:type="dxa"/>
          </w:tcPr>
          <w:p w14:paraId="711D2B7D"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ազգային ռեեստրից տեղեկությունները հանելիս</w:t>
            </w:r>
          </w:p>
        </w:tc>
      </w:tr>
      <w:tr w:rsidR="00407DA7" w:rsidRPr="0049443E" w14:paraId="3280AEE6" w14:textId="77777777" w:rsidTr="002B3851">
        <w:trPr>
          <w:cantSplit/>
        </w:trPr>
        <w:tc>
          <w:tcPr>
            <w:tcW w:w="1101" w:type="dxa"/>
            <w:tcBorders>
              <w:top w:val="single" w:sz="4" w:space="0" w:color="auto"/>
              <w:bottom w:val="single" w:sz="4" w:space="0" w:color="auto"/>
            </w:tcBorders>
          </w:tcPr>
          <w:p w14:paraId="169AA73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3118" w:type="dxa"/>
            <w:tcBorders>
              <w:left w:val="single" w:sz="4" w:space="0" w:color="auto"/>
            </w:tcBorders>
          </w:tcPr>
          <w:p w14:paraId="460E7B1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137" w:type="dxa"/>
          </w:tcPr>
          <w:p w14:paraId="349425F3"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00E16AA4" w14:textId="77777777" w:rsidTr="002B3851">
        <w:trPr>
          <w:cantSplit/>
        </w:trPr>
        <w:tc>
          <w:tcPr>
            <w:tcW w:w="1101" w:type="dxa"/>
            <w:tcBorders>
              <w:top w:val="single" w:sz="4" w:space="0" w:color="auto"/>
              <w:bottom w:val="single" w:sz="4" w:space="0" w:color="auto"/>
            </w:tcBorders>
          </w:tcPr>
          <w:p w14:paraId="0DC27C4F"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3118" w:type="dxa"/>
            <w:tcBorders>
              <w:left w:val="single" w:sz="4" w:space="0" w:color="auto"/>
            </w:tcBorders>
          </w:tcPr>
          <w:p w14:paraId="7927928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137" w:type="dxa"/>
          </w:tcPr>
          <w:p w14:paraId="7E2C345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 Հանձնաժողովին փոխանցելու համար նախատեսված՝ մաքսային ներկայացուցիչների ընդհանուր ռեեստրից իրավաբանական անձին հանելու համար տեղեկություններ պարունակող հաղորդագրություն է ձ</w:t>
            </w:r>
            <w:r w:rsidR="0049443E" w:rsidRPr="0049443E">
              <w:rPr>
                <w:rFonts w:ascii="Sylfaen" w:hAnsi="Sylfaen"/>
                <w:noProof/>
                <w:sz w:val="20"/>
                <w:szCs w:val="24"/>
              </w:rPr>
              <w:t>եւ</w:t>
            </w:r>
            <w:r w:rsidRPr="0049443E">
              <w:rPr>
                <w:rFonts w:ascii="Sylfaen" w:hAnsi="Sylfaen"/>
                <w:noProof/>
                <w:sz w:val="20"/>
                <w:szCs w:val="24"/>
              </w:rPr>
              <w:t>ավորում՝ Տեղեկատվական փոխգործակցության կանոնակարգին համապատասխան</w:t>
            </w:r>
          </w:p>
        </w:tc>
      </w:tr>
      <w:tr w:rsidR="00407DA7" w:rsidRPr="0049443E" w14:paraId="08C26EDC" w14:textId="77777777" w:rsidTr="002B3851">
        <w:trPr>
          <w:cantSplit/>
        </w:trPr>
        <w:tc>
          <w:tcPr>
            <w:tcW w:w="1101" w:type="dxa"/>
            <w:tcBorders>
              <w:top w:val="single" w:sz="4" w:space="0" w:color="auto"/>
            </w:tcBorders>
          </w:tcPr>
          <w:p w14:paraId="62C4D87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3118" w:type="dxa"/>
            <w:tcBorders>
              <w:left w:val="single" w:sz="4" w:space="0" w:color="auto"/>
            </w:tcBorders>
          </w:tcPr>
          <w:p w14:paraId="34B2151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137" w:type="dxa"/>
          </w:tcPr>
          <w:p w14:paraId="2EE0FFCF"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ռեեստրից իրավաբանական անձին հանելու համար տեղեկությունները փոխանցվել են Հանձնաժողով</w:t>
            </w:r>
          </w:p>
        </w:tc>
      </w:tr>
    </w:tbl>
    <w:p w14:paraId="2623AC6A"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419A24B7" w14:textId="77777777" w:rsidR="009F742E" w:rsidRDefault="009F742E">
      <w:pPr>
        <w:spacing w:after="0" w:line="240" w:lineRule="auto"/>
        <w:rPr>
          <w:rFonts w:ascii="Sylfaen" w:eastAsia="Times New Roman" w:hAnsi="Sylfaen"/>
          <w:color w:val="000000"/>
          <w:sz w:val="24"/>
          <w:szCs w:val="24"/>
        </w:rPr>
      </w:pPr>
      <w:r>
        <w:rPr>
          <w:rFonts w:ascii="Sylfaen" w:hAnsi="Sylfaen"/>
          <w:sz w:val="24"/>
        </w:rPr>
        <w:br w:type="page"/>
      </w:r>
    </w:p>
    <w:p w14:paraId="517F61E3"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19</w:t>
      </w:r>
    </w:p>
    <w:p w14:paraId="1EDB2067"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համար տեղեկությունների ընդունում ու մշակում» գործառնության (P.CC.05.OPR.010)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49443E" w14:paraId="1CAB3079" w14:textId="77777777" w:rsidTr="002B3851">
        <w:trPr>
          <w:tblHeader/>
        </w:trPr>
        <w:tc>
          <w:tcPr>
            <w:tcW w:w="1101" w:type="dxa"/>
          </w:tcPr>
          <w:p w14:paraId="5776C836"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3118" w:type="dxa"/>
          </w:tcPr>
          <w:p w14:paraId="02EBB3A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137" w:type="dxa"/>
          </w:tcPr>
          <w:p w14:paraId="275901E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122FF8FC" w14:textId="77777777" w:rsidTr="002B3851">
        <w:trPr>
          <w:tblHeader/>
        </w:trPr>
        <w:tc>
          <w:tcPr>
            <w:tcW w:w="1101" w:type="dxa"/>
          </w:tcPr>
          <w:p w14:paraId="6E6F60DB"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3118" w:type="dxa"/>
          </w:tcPr>
          <w:p w14:paraId="41E395AA"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137" w:type="dxa"/>
          </w:tcPr>
          <w:p w14:paraId="52F1680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0E675A5F" w14:textId="77777777" w:rsidTr="002B3851">
        <w:tc>
          <w:tcPr>
            <w:tcW w:w="1101" w:type="dxa"/>
            <w:tcBorders>
              <w:bottom w:val="single" w:sz="4" w:space="0" w:color="auto"/>
            </w:tcBorders>
          </w:tcPr>
          <w:p w14:paraId="556F905F"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3118" w:type="dxa"/>
            <w:tcBorders>
              <w:left w:val="single" w:sz="4" w:space="0" w:color="auto"/>
              <w:bottom w:val="single" w:sz="4" w:space="0" w:color="auto"/>
            </w:tcBorders>
          </w:tcPr>
          <w:p w14:paraId="3402688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137" w:type="dxa"/>
          </w:tcPr>
          <w:p w14:paraId="5B70B89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P.CC.05.OPR.010</w:t>
            </w:r>
          </w:p>
        </w:tc>
      </w:tr>
      <w:tr w:rsidR="00407DA7" w:rsidRPr="0049443E" w14:paraId="0953EB84" w14:textId="77777777" w:rsidTr="002B3851">
        <w:tc>
          <w:tcPr>
            <w:tcW w:w="1101" w:type="dxa"/>
            <w:tcBorders>
              <w:top w:val="single" w:sz="4" w:space="0" w:color="auto"/>
              <w:bottom w:val="single" w:sz="4" w:space="0" w:color="auto"/>
            </w:tcBorders>
          </w:tcPr>
          <w:p w14:paraId="2E02A13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3118" w:type="dxa"/>
            <w:tcBorders>
              <w:left w:val="single" w:sz="4" w:space="0" w:color="auto"/>
            </w:tcBorders>
          </w:tcPr>
          <w:p w14:paraId="35F079E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137" w:type="dxa"/>
          </w:tcPr>
          <w:p w14:paraId="6580629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 xml:space="preserve">մաքսային ներկայացուցիչների ընդհանուր ռեեստրից իրավաբանական անձին հանելու համար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w:t>
            </w:r>
          </w:p>
        </w:tc>
      </w:tr>
      <w:tr w:rsidR="00407DA7" w:rsidRPr="0049443E" w14:paraId="0507C8EF" w14:textId="77777777" w:rsidTr="002B3851">
        <w:tc>
          <w:tcPr>
            <w:tcW w:w="1101" w:type="dxa"/>
            <w:tcBorders>
              <w:top w:val="single" w:sz="4" w:space="0" w:color="auto"/>
              <w:bottom w:val="single" w:sz="4" w:space="0" w:color="auto"/>
            </w:tcBorders>
          </w:tcPr>
          <w:p w14:paraId="737EEF8E"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3118" w:type="dxa"/>
            <w:tcBorders>
              <w:left w:val="single" w:sz="4" w:space="0" w:color="auto"/>
            </w:tcBorders>
          </w:tcPr>
          <w:p w14:paraId="67B91B2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137" w:type="dxa"/>
          </w:tcPr>
          <w:p w14:paraId="4353E868"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7D0486BE" w14:textId="77777777" w:rsidTr="002B3851">
        <w:tc>
          <w:tcPr>
            <w:tcW w:w="1101" w:type="dxa"/>
            <w:tcBorders>
              <w:top w:val="single" w:sz="4" w:space="0" w:color="auto"/>
              <w:bottom w:val="single" w:sz="4" w:space="0" w:color="auto"/>
            </w:tcBorders>
          </w:tcPr>
          <w:p w14:paraId="16B42290"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3118" w:type="dxa"/>
            <w:tcBorders>
              <w:left w:val="single" w:sz="4" w:space="0" w:color="auto"/>
            </w:tcBorders>
          </w:tcPr>
          <w:p w14:paraId="179EA876"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137" w:type="dxa"/>
          </w:tcPr>
          <w:p w14:paraId="3CB1688C" w14:textId="77777777" w:rsidR="00407DA7" w:rsidRPr="0049443E" w:rsidRDefault="00407DA7" w:rsidP="009F742E">
            <w:pPr>
              <w:pStyle w:val="a8"/>
              <w:widowControl w:val="0"/>
              <w:spacing w:after="6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ռեեստրից իրավաբանական անձին հանելու համար տեղեկությունները կատարողի կողմից ստացվելիս («Մաքսային ներկայացուցիչների ընդհանուր ռեեստրից իրավաբանական անձին հանելու համար տեղեկությունների ներկայացում» գործառնություն (P.CC.05.OPR.009))</w:t>
            </w:r>
          </w:p>
        </w:tc>
      </w:tr>
      <w:tr w:rsidR="00407DA7" w:rsidRPr="0049443E" w14:paraId="18A03756" w14:textId="77777777" w:rsidTr="002B3851">
        <w:tc>
          <w:tcPr>
            <w:tcW w:w="1101" w:type="dxa"/>
            <w:tcBorders>
              <w:top w:val="single" w:sz="4" w:space="0" w:color="auto"/>
              <w:bottom w:val="single" w:sz="4" w:space="0" w:color="auto"/>
            </w:tcBorders>
          </w:tcPr>
          <w:p w14:paraId="31B21698"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3118" w:type="dxa"/>
            <w:tcBorders>
              <w:left w:val="single" w:sz="4" w:space="0" w:color="auto"/>
            </w:tcBorders>
          </w:tcPr>
          <w:p w14:paraId="18198A88"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137" w:type="dxa"/>
          </w:tcPr>
          <w:p w14:paraId="26E4378F" w14:textId="77777777" w:rsidR="00407DA7" w:rsidRPr="0049443E" w:rsidRDefault="00407DA7" w:rsidP="009F742E">
            <w:pPr>
              <w:pStyle w:val="a8"/>
              <w:widowControl w:val="0"/>
              <w:spacing w:after="60" w:line="240" w:lineRule="auto"/>
              <w:jc w:val="left"/>
              <w:rPr>
                <w:rFonts w:ascii="Sylfaen" w:hAnsi="Sylfaen"/>
                <w:sz w:val="20"/>
                <w:szCs w:val="24"/>
              </w:rPr>
            </w:pPr>
            <w:r w:rsidRPr="0049443E">
              <w:rPr>
                <w:rFonts w:ascii="Sylfaen" w:hAnsi="Sylfaen"/>
                <w:noProof/>
                <w:sz w:val="20"/>
                <w:szCs w:val="24"/>
              </w:rPr>
              <w:t>ներկայացվող տեղեկությունների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w:t>
            </w:r>
          </w:p>
          <w:p w14:paraId="1C342C9D"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407DA7" w:rsidRPr="0049443E" w14:paraId="53D8C5C8" w14:textId="77777777" w:rsidTr="002B3851">
        <w:tc>
          <w:tcPr>
            <w:tcW w:w="1101" w:type="dxa"/>
            <w:tcBorders>
              <w:top w:val="single" w:sz="4" w:space="0" w:color="auto"/>
              <w:bottom w:val="single" w:sz="4" w:space="0" w:color="auto"/>
            </w:tcBorders>
          </w:tcPr>
          <w:p w14:paraId="5577AFD7"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3118" w:type="dxa"/>
            <w:tcBorders>
              <w:left w:val="single" w:sz="4" w:space="0" w:color="auto"/>
            </w:tcBorders>
          </w:tcPr>
          <w:p w14:paraId="6BA19D86"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137" w:type="dxa"/>
          </w:tcPr>
          <w:p w14:paraId="32251664"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կատարողն իրավաբանական անձին հանում է մաքսային ներկայացուցիչների ընդհանուր ռեեստրից, ձ</w:t>
            </w:r>
            <w:r w:rsidR="0049443E" w:rsidRPr="0049443E">
              <w:rPr>
                <w:rFonts w:ascii="Sylfaen" w:hAnsi="Sylfaen"/>
                <w:noProof/>
                <w:sz w:val="20"/>
                <w:szCs w:val="24"/>
              </w:rPr>
              <w:t>եւ</w:t>
            </w:r>
            <w:r w:rsidRPr="0049443E">
              <w:rPr>
                <w:rFonts w:ascii="Sylfaen" w:hAnsi="Sylfaen"/>
                <w:noProof/>
                <w:sz w:val="20"/>
                <w:szCs w:val="24"/>
              </w:rPr>
              <w:t xml:space="preserve">ավորում </w:t>
            </w:r>
            <w:r w:rsidR="0049443E" w:rsidRPr="0049443E">
              <w:rPr>
                <w:rFonts w:ascii="Sylfaen" w:hAnsi="Sylfaen"/>
                <w:noProof/>
                <w:sz w:val="20"/>
                <w:szCs w:val="24"/>
              </w:rPr>
              <w:t>եւ</w:t>
            </w:r>
            <w:r w:rsidRPr="0049443E">
              <w:rPr>
                <w:rFonts w:ascii="Sylfaen" w:hAnsi="Sylfaen"/>
                <w:noProof/>
                <w:sz w:val="20"/>
                <w:szCs w:val="24"/>
              </w:rPr>
              <w:t xml:space="preserve"> անդամ պետության լիազորված մարմին է ուղարկում իրավաբանական անձին մաքսային ներկայացուցիչների ընդհանուր ռեեստրից հանելու մասին ծանուցումը</w:t>
            </w:r>
          </w:p>
        </w:tc>
      </w:tr>
      <w:tr w:rsidR="00407DA7" w:rsidRPr="0049443E" w14:paraId="7BF54BF4" w14:textId="77777777" w:rsidTr="002B3851">
        <w:tc>
          <w:tcPr>
            <w:tcW w:w="1101" w:type="dxa"/>
            <w:tcBorders>
              <w:top w:val="single" w:sz="4" w:space="0" w:color="auto"/>
            </w:tcBorders>
          </w:tcPr>
          <w:p w14:paraId="3E286020"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3118" w:type="dxa"/>
            <w:tcBorders>
              <w:left w:val="single" w:sz="4" w:space="0" w:color="auto"/>
            </w:tcBorders>
          </w:tcPr>
          <w:p w14:paraId="2DFC76A1"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Արդյունքները</w:t>
            </w:r>
          </w:p>
        </w:tc>
        <w:tc>
          <w:tcPr>
            <w:tcW w:w="5137" w:type="dxa"/>
          </w:tcPr>
          <w:p w14:paraId="495FD182" w14:textId="77777777" w:rsidR="00407DA7" w:rsidRPr="0049443E" w:rsidRDefault="00407DA7" w:rsidP="009F742E">
            <w:pPr>
              <w:pStyle w:val="a8"/>
              <w:widowControl w:val="0"/>
              <w:spacing w:after="6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ռեեստրից</w:t>
            </w:r>
            <w:r w:rsidR="0049443E" w:rsidRPr="0049443E">
              <w:rPr>
                <w:rFonts w:ascii="Sylfaen" w:hAnsi="Sylfaen"/>
                <w:noProof/>
                <w:sz w:val="20"/>
                <w:szCs w:val="24"/>
              </w:rPr>
              <w:t xml:space="preserve"> </w:t>
            </w:r>
            <w:r w:rsidRPr="0049443E">
              <w:rPr>
                <w:rFonts w:ascii="Sylfaen" w:hAnsi="Sylfaen"/>
                <w:noProof/>
                <w:sz w:val="20"/>
                <w:szCs w:val="24"/>
              </w:rPr>
              <w:t xml:space="preserve"> իրավաբանական անձին հանելու համար տեղեկությունները մշակվել են, իրավաբանական անձին մաքսային ներկայացուցիչների ընդհանուր ռեեստրից հանելու մասին ծանուցումն ուղարկվել է անդամ պետության լիազորված մարմին</w:t>
            </w:r>
          </w:p>
        </w:tc>
      </w:tr>
    </w:tbl>
    <w:p w14:paraId="0C6FC6C8"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20</w:t>
      </w:r>
    </w:p>
    <w:p w14:paraId="372992F1"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տեղեկությունները հանելու մասին ծանուցման ստացում» գործառնության (P.CC.05.OPR.011)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49443E" w14:paraId="6F3E0F08" w14:textId="77777777" w:rsidTr="002B3851">
        <w:trPr>
          <w:tblHeader/>
        </w:trPr>
        <w:tc>
          <w:tcPr>
            <w:tcW w:w="1101" w:type="dxa"/>
          </w:tcPr>
          <w:p w14:paraId="50F6E870"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3118" w:type="dxa"/>
          </w:tcPr>
          <w:p w14:paraId="2B3FF611"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137" w:type="dxa"/>
          </w:tcPr>
          <w:p w14:paraId="4FCFBAC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26CA0B00" w14:textId="77777777" w:rsidTr="002B3851">
        <w:trPr>
          <w:tblHeader/>
        </w:trPr>
        <w:tc>
          <w:tcPr>
            <w:tcW w:w="1101" w:type="dxa"/>
          </w:tcPr>
          <w:p w14:paraId="3AD38777"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3118" w:type="dxa"/>
          </w:tcPr>
          <w:p w14:paraId="6000A6E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137" w:type="dxa"/>
          </w:tcPr>
          <w:p w14:paraId="140F3752"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11ADAC77" w14:textId="77777777" w:rsidTr="002B3851">
        <w:trPr>
          <w:cantSplit/>
        </w:trPr>
        <w:tc>
          <w:tcPr>
            <w:tcW w:w="1101" w:type="dxa"/>
            <w:tcBorders>
              <w:bottom w:val="single" w:sz="4" w:space="0" w:color="auto"/>
            </w:tcBorders>
          </w:tcPr>
          <w:p w14:paraId="3014BA0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3118" w:type="dxa"/>
            <w:tcBorders>
              <w:left w:val="single" w:sz="4" w:space="0" w:color="auto"/>
              <w:bottom w:val="single" w:sz="4" w:space="0" w:color="auto"/>
            </w:tcBorders>
          </w:tcPr>
          <w:p w14:paraId="263216EF"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137" w:type="dxa"/>
          </w:tcPr>
          <w:p w14:paraId="6AA6879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P.CC.05.OPR.011</w:t>
            </w:r>
          </w:p>
        </w:tc>
      </w:tr>
      <w:tr w:rsidR="00407DA7" w:rsidRPr="0049443E" w14:paraId="12E5B0CD" w14:textId="77777777" w:rsidTr="002B3851">
        <w:trPr>
          <w:cantSplit/>
        </w:trPr>
        <w:tc>
          <w:tcPr>
            <w:tcW w:w="1101" w:type="dxa"/>
            <w:tcBorders>
              <w:top w:val="single" w:sz="4" w:space="0" w:color="auto"/>
              <w:bottom w:val="single" w:sz="4" w:space="0" w:color="auto"/>
            </w:tcBorders>
          </w:tcPr>
          <w:p w14:paraId="4EBE129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2</w:t>
            </w:r>
          </w:p>
        </w:tc>
        <w:tc>
          <w:tcPr>
            <w:tcW w:w="3118" w:type="dxa"/>
            <w:tcBorders>
              <w:left w:val="single" w:sz="4" w:space="0" w:color="auto"/>
            </w:tcBorders>
          </w:tcPr>
          <w:p w14:paraId="6CDB2D8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137" w:type="dxa"/>
          </w:tcPr>
          <w:p w14:paraId="2F6D65C3"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ռեեստրից տեղեկությունները հանելու մասին ծանուցման ստացում</w:t>
            </w:r>
          </w:p>
        </w:tc>
      </w:tr>
      <w:tr w:rsidR="00407DA7" w:rsidRPr="0049443E" w14:paraId="161010C5" w14:textId="77777777" w:rsidTr="002B3851">
        <w:trPr>
          <w:cantSplit/>
        </w:trPr>
        <w:tc>
          <w:tcPr>
            <w:tcW w:w="1101" w:type="dxa"/>
            <w:tcBorders>
              <w:top w:val="single" w:sz="4" w:space="0" w:color="auto"/>
              <w:bottom w:val="single" w:sz="4" w:space="0" w:color="auto"/>
            </w:tcBorders>
          </w:tcPr>
          <w:p w14:paraId="10BC5C7A"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3118" w:type="dxa"/>
            <w:tcBorders>
              <w:left w:val="single" w:sz="4" w:space="0" w:color="auto"/>
            </w:tcBorders>
          </w:tcPr>
          <w:p w14:paraId="25346A0C"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137" w:type="dxa"/>
          </w:tcPr>
          <w:p w14:paraId="66D50AE6"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անդամ պետության լիազորված մարմին</w:t>
            </w:r>
          </w:p>
        </w:tc>
      </w:tr>
      <w:tr w:rsidR="00407DA7" w:rsidRPr="0049443E" w14:paraId="4BB17B44" w14:textId="77777777" w:rsidTr="002B3851">
        <w:trPr>
          <w:cantSplit/>
        </w:trPr>
        <w:tc>
          <w:tcPr>
            <w:tcW w:w="1101" w:type="dxa"/>
            <w:tcBorders>
              <w:top w:val="single" w:sz="4" w:space="0" w:color="auto"/>
              <w:bottom w:val="single" w:sz="4" w:space="0" w:color="auto"/>
            </w:tcBorders>
          </w:tcPr>
          <w:p w14:paraId="016008AC"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3118" w:type="dxa"/>
            <w:tcBorders>
              <w:left w:val="single" w:sz="4" w:space="0" w:color="auto"/>
            </w:tcBorders>
          </w:tcPr>
          <w:p w14:paraId="5C395D5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137" w:type="dxa"/>
          </w:tcPr>
          <w:p w14:paraId="1FBDB410"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 xml:space="preserve">կատարվում է իրավաբանական անձին մաքսային ներկայացուցիչների ընդհանուր ռեեստրից հանելու մասին ծանուցումը կատարողի կողմից ստացվելիս («Մաքսային ներկայացուցիչների ընդհանուր ռեեստրից իրավաբանական անձին հանելու համար տեղեկությունների ընդունում </w:t>
            </w:r>
            <w:r w:rsidR="0049443E" w:rsidRPr="0049443E">
              <w:rPr>
                <w:rFonts w:ascii="Sylfaen" w:hAnsi="Sylfaen"/>
                <w:noProof/>
                <w:sz w:val="20"/>
                <w:szCs w:val="24"/>
              </w:rPr>
              <w:t>եւ</w:t>
            </w:r>
            <w:r w:rsidRPr="0049443E">
              <w:rPr>
                <w:rFonts w:ascii="Sylfaen" w:hAnsi="Sylfaen"/>
                <w:noProof/>
                <w:sz w:val="20"/>
                <w:szCs w:val="24"/>
              </w:rPr>
              <w:t xml:space="preserve"> մշակում» գործառնություն (P.CC.05.OPR.010))</w:t>
            </w:r>
          </w:p>
        </w:tc>
      </w:tr>
      <w:tr w:rsidR="00407DA7" w:rsidRPr="0049443E" w14:paraId="60F366E3" w14:textId="77777777" w:rsidTr="002B3851">
        <w:trPr>
          <w:cantSplit/>
        </w:trPr>
        <w:tc>
          <w:tcPr>
            <w:tcW w:w="1101" w:type="dxa"/>
            <w:tcBorders>
              <w:top w:val="single" w:sz="4" w:space="0" w:color="auto"/>
              <w:bottom w:val="single" w:sz="4" w:space="0" w:color="auto"/>
            </w:tcBorders>
          </w:tcPr>
          <w:p w14:paraId="72D2B50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3118" w:type="dxa"/>
            <w:tcBorders>
              <w:left w:val="single" w:sz="4" w:space="0" w:color="auto"/>
            </w:tcBorders>
          </w:tcPr>
          <w:p w14:paraId="187862EE"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137" w:type="dxa"/>
          </w:tcPr>
          <w:p w14:paraId="5D7808B8"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ծանուցման ձ</w:t>
            </w:r>
            <w:r w:rsidR="0049443E" w:rsidRPr="0049443E">
              <w:rPr>
                <w:rFonts w:ascii="Sylfaen" w:hAnsi="Sylfaen"/>
                <w:noProof/>
                <w:sz w:val="20"/>
                <w:szCs w:val="24"/>
              </w:rPr>
              <w:t>եւ</w:t>
            </w:r>
            <w:r w:rsidRPr="0049443E">
              <w:rPr>
                <w:rFonts w:ascii="Sylfaen" w:hAnsi="Sylfaen"/>
                <w:noProof/>
                <w:sz w:val="20"/>
                <w:szCs w:val="24"/>
              </w:rPr>
              <w:t xml:space="preserve">աչափն ու կառուցվածքը պետք է համապատասխանեն Էլեկտրոնային փաստաթղթերի </w:t>
            </w:r>
            <w:r w:rsidR="0049443E" w:rsidRPr="0049443E">
              <w:rPr>
                <w:rFonts w:ascii="Sylfaen" w:hAnsi="Sylfaen"/>
                <w:noProof/>
                <w:sz w:val="20"/>
                <w:szCs w:val="24"/>
              </w:rPr>
              <w:t>եւ</w:t>
            </w:r>
            <w:r w:rsidRPr="0049443E">
              <w:rPr>
                <w:rFonts w:ascii="Sylfaen" w:hAnsi="Sylfaen"/>
                <w:noProof/>
                <w:sz w:val="20"/>
                <w:szCs w:val="24"/>
              </w:rPr>
              <w:t xml:space="preserve"> տեղեկությունների ձ</w:t>
            </w:r>
            <w:r w:rsidR="0049443E" w:rsidRPr="0049443E">
              <w:rPr>
                <w:rFonts w:ascii="Sylfaen" w:hAnsi="Sylfaen"/>
                <w:noProof/>
                <w:sz w:val="20"/>
                <w:szCs w:val="24"/>
              </w:rPr>
              <w:t>եւ</w:t>
            </w:r>
            <w:r w:rsidRPr="0049443E">
              <w:rPr>
                <w:rFonts w:ascii="Sylfaen" w:hAnsi="Sylfaen"/>
                <w:noProof/>
                <w:sz w:val="20"/>
                <w:szCs w:val="24"/>
              </w:rPr>
              <w:t>աչափերի ու կառուցվածքների նկարագրությանը</w:t>
            </w:r>
          </w:p>
        </w:tc>
      </w:tr>
      <w:tr w:rsidR="00407DA7" w:rsidRPr="0049443E" w14:paraId="4E1B493C" w14:textId="77777777" w:rsidTr="002B3851">
        <w:trPr>
          <w:cantSplit/>
        </w:trPr>
        <w:tc>
          <w:tcPr>
            <w:tcW w:w="1101" w:type="dxa"/>
            <w:tcBorders>
              <w:top w:val="single" w:sz="4" w:space="0" w:color="auto"/>
              <w:bottom w:val="single" w:sz="4" w:space="0" w:color="auto"/>
            </w:tcBorders>
          </w:tcPr>
          <w:p w14:paraId="74BF0FD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3118" w:type="dxa"/>
            <w:tcBorders>
              <w:left w:val="single" w:sz="4" w:space="0" w:color="auto"/>
            </w:tcBorders>
          </w:tcPr>
          <w:p w14:paraId="60CEC0B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137" w:type="dxa"/>
          </w:tcPr>
          <w:p w14:paraId="76C3BC4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ընդունում է ծանուցումը՝ Տեղեկատվական փոխգործակցության կանոնակարգին համապատասխան</w:t>
            </w:r>
          </w:p>
        </w:tc>
      </w:tr>
      <w:tr w:rsidR="00407DA7" w:rsidRPr="0049443E" w14:paraId="7F246FC2" w14:textId="77777777" w:rsidTr="002B3851">
        <w:trPr>
          <w:cantSplit/>
        </w:trPr>
        <w:tc>
          <w:tcPr>
            <w:tcW w:w="1101" w:type="dxa"/>
            <w:tcBorders>
              <w:top w:val="single" w:sz="4" w:space="0" w:color="auto"/>
            </w:tcBorders>
          </w:tcPr>
          <w:p w14:paraId="07D5616F"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3118" w:type="dxa"/>
            <w:tcBorders>
              <w:left w:val="single" w:sz="4" w:space="0" w:color="auto"/>
            </w:tcBorders>
          </w:tcPr>
          <w:p w14:paraId="2007A29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137" w:type="dxa"/>
          </w:tcPr>
          <w:p w14:paraId="5FF618DB"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ընդհանուր ռեեստրից տեղեկությունները հանելու մասին ծանուցումը մշակվել է</w:t>
            </w:r>
          </w:p>
        </w:tc>
      </w:tr>
    </w:tbl>
    <w:p w14:paraId="33E05C64"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414525FF"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21</w:t>
      </w:r>
    </w:p>
    <w:p w14:paraId="14CF6DEC"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թարմացված</w:t>
      </w:r>
      <w:r w:rsidR="0049443E">
        <w:rPr>
          <w:rFonts w:ascii="Sylfaen" w:hAnsi="Sylfaen"/>
          <w:sz w:val="24"/>
          <w:szCs w:val="24"/>
        </w:rPr>
        <w:t xml:space="preserve"> </w:t>
      </w:r>
      <w:r w:rsidRPr="0049443E">
        <w:rPr>
          <w:rFonts w:ascii="Sylfaen" w:hAnsi="Sylfaen"/>
          <w:sz w:val="24"/>
          <w:szCs w:val="24"/>
        </w:rPr>
        <w:t>ընդհանուր ռեեստրի հրապարակում» գործառնության (P.CC.05.OPR.012)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49443E" w14:paraId="35198611" w14:textId="77777777" w:rsidTr="002B3851">
        <w:trPr>
          <w:tblHeader/>
        </w:trPr>
        <w:tc>
          <w:tcPr>
            <w:tcW w:w="1101" w:type="dxa"/>
          </w:tcPr>
          <w:p w14:paraId="74B8B8BE"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Համարը՝ ը/կ</w:t>
            </w:r>
          </w:p>
        </w:tc>
        <w:tc>
          <w:tcPr>
            <w:tcW w:w="3118" w:type="dxa"/>
          </w:tcPr>
          <w:p w14:paraId="6D945233"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Տարրի նշագիրը</w:t>
            </w:r>
          </w:p>
        </w:tc>
        <w:tc>
          <w:tcPr>
            <w:tcW w:w="5137" w:type="dxa"/>
          </w:tcPr>
          <w:p w14:paraId="6E224E0F"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166B007E" w14:textId="77777777" w:rsidTr="002B3851">
        <w:trPr>
          <w:tblHeader/>
        </w:trPr>
        <w:tc>
          <w:tcPr>
            <w:tcW w:w="1101" w:type="dxa"/>
          </w:tcPr>
          <w:p w14:paraId="2F391451" w14:textId="77777777" w:rsidR="00407DA7" w:rsidRPr="0049443E" w:rsidRDefault="00407DA7" w:rsidP="002B3851">
            <w:pPr>
              <w:pStyle w:val="aa"/>
              <w:keepNext w:val="0"/>
              <w:keepLines w:val="0"/>
              <w:widowControl w:val="0"/>
              <w:spacing w:after="120"/>
              <w:rPr>
                <w:rFonts w:ascii="Sylfaen" w:hAnsi="Sylfaen"/>
                <w:color w:val="auto"/>
                <w:sz w:val="20"/>
              </w:rPr>
            </w:pPr>
            <w:r w:rsidRPr="0049443E">
              <w:rPr>
                <w:rFonts w:ascii="Sylfaen" w:hAnsi="Sylfaen"/>
                <w:color w:val="auto"/>
                <w:sz w:val="20"/>
              </w:rPr>
              <w:t>1</w:t>
            </w:r>
          </w:p>
        </w:tc>
        <w:tc>
          <w:tcPr>
            <w:tcW w:w="3118" w:type="dxa"/>
          </w:tcPr>
          <w:p w14:paraId="3BCD2E9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5137" w:type="dxa"/>
          </w:tcPr>
          <w:p w14:paraId="4981DF9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290AC16E" w14:textId="77777777" w:rsidTr="002B3851">
        <w:trPr>
          <w:cantSplit/>
        </w:trPr>
        <w:tc>
          <w:tcPr>
            <w:tcW w:w="1101" w:type="dxa"/>
            <w:tcBorders>
              <w:bottom w:val="single" w:sz="4" w:space="0" w:color="auto"/>
            </w:tcBorders>
          </w:tcPr>
          <w:p w14:paraId="21FE9F71"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1</w:t>
            </w:r>
          </w:p>
        </w:tc>
        <w:tc>
          <w:tcPr>
            <w:tcW w:w="3118" w:type="dxa"/>
            <w:tcBorders>
              <w:left w:val="single" w:sz="4" w:space="0" w:color="auto"/>
              <w:bottom w:val="single" w:sz="4" w:space="0" w:color="auto"/>
            </w:tcBorders>
          </w:tcPr>
          <w:p w14:paraId="40377855"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Ծածկագրային նշագիրը</w:t>
            </w:r>
          </w:p>
        </w:tc>
        <w:tc>
          <w:tcPr>
            <w:tcW w:w="5137" w:type="dxa"/>
          </w:tcPr>
          <w:p w14:paraId="2B103D41"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P.CC.05.OPR.012</w:t>
            </w:r>
          </w:p>
        </w:tc>
      </w:tr>
      <w:tr w:rsidR="00407DA7" w:rsidRPr="0049443E" w14:paraId="74350945" w14:textId="77777777" w:rsidTr="002B3851">
        <w:trPr>
          <w:cantSplit/>
        </w:trPr>
        <w:tc>
          <w:tcPr>
            <w:tcW w:w="1101" w:type="dxa"/>
            <w:tcBorders>
              <w:top w:val="single" w:sz="4" w:space="0" w:color="auto"/>
              <w:bottom w:val="single" w:sz="4" w:space="0" w:color="auto"/>
            </w:tcBorders>
          </w:tcPr>
          <w:p w14:paraId="1CAB5222"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lastRenderedPageBreak/>
              <w:t>2</w:t>
            </w:r>
          </w:p>
        </w:tc>
        <w:tc>
          <w:tcPr>
            <w:tcW w:w="3118" w:type="dxa"/>
            <w:tcBorders>
              <w:left w:val="single" w:sz="4" w:space="0" w:color="auto"/>
            </w:tcBorders>
          </w:tcPr>
          <w:p w14:paraId="737AAC8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անվանումը</w:t>
            </w:r>
          </w:p>
        </w:tc>
        <w:tc>
          <w:tcPr>
            <w:tcW w:w="5137" w:type="dxa"/>
          </w:tcPr>
          <w:p w14:paraId="4439B08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թարմացված ընդհանուր ռեեստրի հրապարակում</w:t>
            </w:r>
          </w:p>
        </w:tc>
      </w:tr>
      <w:tr w:rsidR="00407DA7" w:rsidRPr="0049443E" w14:paraId="07DC301F" w14:textId="77777777" w:rsidTr="002B3851">
        <w:trPr>
          <w:cantSplit/>
        </w:trPr>
        <w:tc>
          <w:tcPr>
            <w:tcW w:w="1101" w:type="dxa"/>
            <w:tcBorders>
              <w:top w:val="single" w:sz="4" w:space="0" w:color="auto"/>
              <w:bottom w:val="single" w:sz="4" w:space="0" w:color="auto"/>
            </w:tcBorders>
          </w:tcPr>
          <w:p w14:paraId="31B1960D"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3</w:t>
            </w:r>
          </w:p>
        </w:tc>
        <w:tc>
          <w:tcPr>
            <w:tcW w:w="3118" w:type="dxa"/>
            <w:tcBorders>
              <w:left w:val="single" w:sz="4" w:space="0" w:color="auto"/>
            </w:tcBorders>
          </w:tcPr>
          <w:p w14:paraId="04D63F7A"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Կատարողը</w:t>
            </w:r>
          </w:p>
        </w:tc>
        <w:tc>
          <w:tcPr>
            <w:tcW w:w="5137" w:type="dxa"/>
          </w:tcPr>
          <w:p w14:paraId="2A4DDB20"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Հանձնաժողով</w:t>
            </w:r>
          </w:p>
        </w:tc>
      </w:tr>
      <w:tr w:rsidR="00407DA7" w:rsidRPr="0049443E" w14:paraId="16263974" w14:textId="77777777" w:rsidTr="002B3851">
        <w:trPr>
          <w:cantSplit/>
        </w:trPr>
        <w:tc>
          <w:tcPr>
            <w:tcW w:w="1101" w:type="dxa"/>
            <w:tcBorders>
              <w:top w:val="single" w:sz="4" w:space="0" w:color="auto"/>
              <w:bottom w:val="single" w:sz="4" w:space="0" w:color="auto"/>
            </w:tcBorders>
          </w:tcPr>
          <w:p w14:paraId="252ED268"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4</w:t>
            </w:r>
          </w:p>
        </w:tc>
        <w:tc>
          <w:tcPr>
            <w:tcW w:w="3118" w:type="dxa"/>
            <w:tcBorders>
              <w:left w:val="single" w:sz="4" w:space="0" w:color="auto"/>
            </w:tcBorders>
          </w:tcPr>
          <w:p w14:paraId="104A9BA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Կատարման պայմանները</w:t>
            </w:r>
          </w:p>
        </w:tc>
        <w:tc>
          <w:tcPr>
            <w:tcW w:w="5137" w:type="dxa"/>
          </w:tcPr>
          <w:p w14:paraId="19420E2B"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կատարվում է մաքսային ներկայացուցիչների ընդհանուր ռեեստրը թարմացնելիս («Մաքսային ներկայացուցիչների ընդհանուր ռեեստրից իրավաբանական անձին հանելու համար տեղեկությունների ընդունում ու մշակում» գործառնությունը (Р.СС.05.OPR.010))</w:t>
            </w:r>
          </w:p>
        </w:tc>
      </w:tr>
      <w:tr w:rsidR="00407DA7" w:rsidRPr="0049443E" w14:paraId="4D1F1AFD" w14:textId="77777777" w:rsidTr="002B3851">
        <w:trPr>
          <w:cantSplit/>
        </w:trPr>
        <w:tc>
          <w:tcPr>
            <w:tcW w:w="1101" w:type="dxa"/>
            <w:tcBorders>
              <w:top w:val="single" w:sz="4" w:space="0" w:color="auto"/>
              <w:bottom w:val="single" w:sz="4" w:space="0" w:color="auto"/>
            </w:tcBorders>
          </w:tcPr>
          <w:p w14:paraId="5376C299"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5</w:t>
            </w:r>
          </w:p>
        </w:tc>
        <w:tc>
          <w:tcPr>
            <w:tcW w:w="3118" w:type="dxa"/>
            <w:tcBorders>
              <w:left w:val="single" w:sz="4" w:space="0" w:color="auto"/>
            </w:tcBorders>
          </w:tcPr>
          <w:p w14:paraId="0E144EE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Սահմանափակումները</w:t>
            </w:r>
          </w:p>
        </w:tc>
        <w:tc>
          <w:tcPr>
            <w:tcW w:w="5137" w:type="dxa"/>
          </w:tcPr>
          <w:p w14:paraId="3C2406A1" w14:textId="77777777" w:rsidR="00407DA7" w:rsidRPr="0049443E" w:rsidRDefault="00407DA7" w:rsidP="002B3851">
            <w:pPr>
              <w:pStyle w:val="a8"/>
              <w:widowControl w:val="0"/>
              <w:spacing w:after="120" w:line="240" w:lineRule="auto"/>
              <w:jc w:val="left"/>
              <w:rPr>
                <w:rFonts w:ascii="Sylfaen" w:hAnsi="Sylfaen"/>
                <w:sz w:val="20"/>
                <w:szCs w:val="24"/>
              </w:rPr>
            </w:pPr>
            <w:r w:rsidRPr="0049443E">
              <w:rPr>
                <w:rFonts w:ascii="Sylfaen" w:hAnsi="Sylfaen"/>
                <w:noProof/>
                <w:sz w:val="20"/>
                <w:szCs w:val="24"/>
              </w:rPr>
              <w:t>–</w:t>
            </w:r>
          </w:p>
        </w:tc>
      </w:tr>
      <w:tr w:rsidR="00407DA7" w:rsidRPr="0049443E" w14:paraId="18A847BF" w14:textId="77777777" w:rsidTr="002B3851">
        <w:trPr>
          <w:cantSplit/>
        </w:trPr>
        <w:tc>
          <w:tcPr>
            <w:tcW w:w="1101" w:type="dxa"/>
            <w:tcBorders>
              <w:top w:val="single" w:sz="4" w:space="0" w:color="auto"/>
              <w:bottom w:val="single" w:sz="4" w:space="0" w:color="auto"/>
            </w:tcBorders>
          </w:tcPr>
          <w:p w14:paraId="3D5B4735"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6</w:t>
            </w:r>
          </w:p>
        </w:tc>
        <w:tc>
          <w:tcPr>
            <w:tcW w:w="3118" w:type="dxa"/>
            <w:tcBorders>
              <w:left w:val="single" w:sz="4" w:space="0" w:color="auto"/>
            </w:tcBorders>
          </w:tcPr>
          <w:p w14:paraId="71C79A49"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Գործառնության նկարագրությունը</w:t>
            </w:r>
          </w:p>
        </w:tc>
        <w:tc>
          <w:tcPr>
            <w:tcW w:w="5137" w:type="dxa"/>
          </w:tcPr>
          <w:p w14:paraId="1176E127"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կատարողն ապահովում է Միության տեղեկատվական պորտալում մաքսային ներկայացուցիչների թարմացված ընդհանուր ռեեստրի հրապարակումը</w:t>
            </w:r>
          </w:p>
        </w:tc>
      </w:tr>
      <w:tr w:rsidR="00407DA7" w:rsidRPr="0049443E" w14:paraId="0687E7FB" w14:textId="77777777" w:rsidTr="002B3851">
        <w:trPr>
          <w:cantSplit/>
        </w:trPr>
        <w:tc>
          <w:tcPr>
            <w:tcW w:w="1101" w:type="dxa"/>
            <w:tcBorders>
              <w:top w:val="single" w:sz="4" w:space="0" w:color="auto"/>
            </w:tcBorders>
          </w:tcPr>
          <w:p w14:paraId="0AD5352B" w14:textId="77777777" w:rsidR="00407DA7" w:rsidRPr="0049443E" w:rsidRDefault="00407DA7" w:rsidP="002B3851">
            <w:pPr>
              <w:pStyle w:val="a8"/>
              <w:widowControl w:val="0"/>
              <w:spacing w:after="120" w:line="240" w:lineRule="auto"/>
              <w:rPr>
                <w:rFonts w:ascii="Sylfaen" w:hAnsi="Sylfaen"/>
                <w:noProof/>
                <w:sz w:val="20"/>
                <w:szCs w:val="24"/>
              </w:rPr>
            </w:pPr>
            <w:r w:rsidRPr="0049443E">
              <w:rPr>
                <w:rFonts w:ascii="Sylfaen" w:hAnsi="Sylfaen"/>
                <w:noProof/>
                <w:sz w:val="20"/>
                <w:szCs w:val="24"/>
              </w:rPr>
              <w:t>7</w:t>
            </w:r>
          </w:p>
        </w:tc>
        <w:tc>
          <w:tcPr>
            <w:tcW w:w="3118" w:type="dxa"/>
            <w:tcBorders>
              <w:left w:val="single" w:sz="4" w:space="0" w:color="auto"/>
            </w:tcBorders>
          </w:tcPr>
          <w:p w14:paraId="306570BD"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Արդյունքները</w:t>
            </w:r>
          </w:p>
        </w:tc>
        <w:tc>
          <w:tcPr>
            <w:tcW w:w="5137" w:type="dxa"/>
          </w:tcPr>
          <w:p w14:paraId="3EA2CC64" w14:textId="77777777" w:rsidR="00407DA7" w:rsidRPr="0049443E" w:rsidRDefault="00407DA7" w:rsidP="002B3851">
            <w:pPr>
              <w:pStyle w:val="a8"/>
              <w:widowControl w:val="0"/>
              <w:spacing w:after="120" w:line="240" w:lineRule="auto"/>
              <w:jc w:val="left"/>
              <w:rPr>
                <w:rFonts w:ascii="Sylfaen" w:hAnsi="Sylfaen"/>
                <w:noProof/>
                <w:sz w:val="20"/>
                <w:szCs w:val="24"/>
              </w:rPr>
            </w:pPr>
            <w:r w:rsidRPr="0049443E">
              <w:rPr>
                <w:rFonts w:ascii="Sylfaen" w:hAnsi="Sylfaen"/>
                <w:noProof/>
                <w:sz w:val="20"/>
                <w:szCs w:val="24"/>
              </w:rPr>
              <w:t>մաքսային ներկայացուցիչների թարմացված ընդհանուր ռեեստրը հրապարակվել է Միության տեղեկատվական պորտալում</w:t>
            </w:r>
          </w:p>
        </w:tc>
      </w:tr>
    </w:tbl>
    <w:p w14:paraId="26DB3EE2"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p>
    <w:p w14:paraId="44082E81"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մասին որոշման չեղարկում» ընթացակարգը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.008)</w:t>
      </w:r>
    </w:p>
    <w:p w14:paraId="08ECF2DE"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51.</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մասին որոշման չեղարկում»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.008) կատարման սխեման ներկայացված է 8-րդ նկարում։</w:t>
      </w:r>
    </w:p>
    <w:p w14:paraId="052DE6A0"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1E33733">
          <v:group id="_x0000_s2300" style="position:absolute;left:0;text-align:left;margin-left:61.85pt;margin-top:2.15pt;width:328.75pt;height:242.9pt;z-index:251822080" coordorigin="2655,1461" coordsize="6575,4858">
            <v:rect id="_x0000_s2145" style="position:absolute;left:2655;top:1461;width:3255;height:442" stroked="f">
              <v:textbox>
                <w:txbxContent>
                  <w:p w14:paraId="0A2230FF" w14:textId="77777777" w:rsidR="00610F2B" w:rsidRPr="004A6973" w:rsidRDefault="00610F2B" w:rsidP="009F742E">
                    <w:pPr>
                      <w:spacing w:after="0" w:line="240" w:lineRule="auto"/>
                      <w:jc w:val="center"/>
                      <w:rPr>
                        <w:rFonts w:ascii="Sylfaen" w:hAnsi="Sylfaen"/>
                        <w:sz w:val="12"/>
                        <w:szCs w:val="14"/>
                      </w:rPr>
                    </w:pPr>
                    <w:r w:rsidRPr="004A6973">
                      <w:rPr>
                        <w:rFonts w:ascii="Sylfaen" w:hAnsi="Sylfaen"/>
                        <w:color w:val="272727"/>
                        <w:sz w:val="12"/>
                      </w:rPr>
                      <w:t>: Անդամ պետության լիազորված մարմին (Р.СС.05.АСТ .001)</w:t>
                    </w:r>
                  </w:p>
                </w:txbxContent>
              </v:textbox>
            </v:rect>
            <v:rect id="_x0000_s2146" style="position:absolute;left:5975;top:1461;width:3255;height:442" stroked="f">
              <v:textbox>
                <w:txbxContent>
                  <w:p w14:paraId="0C51EAB2" w14:textId="77777777" w:rsidR="00610F2B" w:rsidRPr="00745CBC" w:rsidRDefault="00610F2B" w:rsidP="009F742E">
                    <w:pPr>
                      <w:spacing w:after="0" w:line="240" w:lineRule="auto"/>
                      <w:jc w:val="center"/>
                      <w:rPr>
                        <w:rFonts w:ascii="Sylfaen" w:hAnsi="Sylfaen"/>
                        <w:sz w:val="14"/>
                        <w:szCs w:val="14"/>
                      </w:rPr>
                    </w:pPr>
                    <w:r>
                      <w:rPr>
                        <w:rFonts w:ascii="Sylfaen" w:hAnsi="Sylfaen"/>
                        <w:color w:val="272727"/>
                        <w:sz w:val="14"/>
                      </w:rPr>
                      <w:t>: Հանձնաժողով (P.ACT.001)</w:t>
                    </w:r>
                  </w:p>
                </w:txbxContent>
              </v:textbox>
            </v:rect>
            <v:rect id="_x0000_s2147" style="position:absolute;left:2966;top:2461;width:2411;height:594" stroked="f">
              <v:textbox>
                <w:txbxContent>
                  <w:p w14:paraId="0CCF8F76" w14:textId="77777777" w:rsidR="00610F2B" w:rsidRPr="004A6973" w:rsidRDefault="00610F2B" w:rsidP="009F742E">
                    <w:pPr>
                      <w:spacing w:after="0" w:line="240" w:lineRule="auto"/>
                      <w:jc w:val="center"/>
                      <w:rPr>
                        <w:rFonts w:ascii="Sylfaen" w:hAnsi="Sylfaen"/>
                        <w:sz w:val="10"/>
                        <w:szCs w:val="14"/>
                      </w:rPr>
                    </w:pPr>
                    <w:r w:rsidRPr="004A6973">
                      <w:rPr>
                        <w:rFonts w:ascii="Sylfaen" w:hAnsi="Sylfaen"/>
                        <w:color w:val="272727"/>
                        <w:sz w:val="10"/>
                      </w:rPr>
                      <w:t>Ազգային ռեեստրից մաքսային ներկայացուցչին հանելու մասին որոշման չեղարկում</w:t>
                    </w:r>
                  </w:p>
                </w:txbxContent>
              </v:textbox>
            </v:rect>
            <v:rect id="_x0000_s2148" style="position:absolute;left:2806;top:3439;width:3017;height:688" stroked="f">
              <v:textbox>
                <w:txbxContent>
                  <w:p w14:paraId="73BB6854" w14:textId="77777777" w:rsidR="00610F2B" w:rsidRPr="004A6973" w:rsidRDefault="00610F2B" w:rsidP="009F742E">
                    <w:pPr>
                      <w:spacing w:after="0" w:line="240" w:lineRule="auto"/>
                      <w:jc w:val="center"/>
                      <w:rPr>
                        <w:rFonts w:ascii="Sylfaen" w:eastAsia="Times New Roman" w:hAnsi="Sylfaen"/>
                        <w:sz w:val="10"/>
                        <w:szCs w:val="12"/>
                        <w:lang w:val="en-US"/>
                      </w:rPr>
                    </w:pPr>
                    <w:r w:rsidRPr="004A6973">
                      <w:rPr>
                        <w:rFonts w:ascii="Sylfaen" w:hAnsi="Sylfaen"/>
                        <w:sz w:val="10"/>
                        <w:szCs w:val="12"/>
                      </w:rPr>
                      <w:t xml:space="preserve">Մաքսային ներկայացուցիչների ընդհանուր ռեեստրից իրավաբանական անձին հանելու վերաբերյալ որոշումը չեղարկելու մասին տեղեկությունների ներկայացում </w:t>
                    </w:r>
                    <w:r w:rsidRPr="004A6973">
                      <w:rPr>
                        <w:rFonts w:ascii="Sylfaen" w:hAnsi="Sylfaen"/>
                        <w:color w:val="272727"/>
                        <w:sz w:val="10"/>
                        <w:szCs w:val="12"/>
                      </w:rPr>
                      <w:t>(P.CC.05.OPR.022)</w:t>
                    </w:r>
                  </w:p>
                </w:txbxContent>
              </v:textbox>
            </v:rect>
            <v:rect id="_x0000_s2149" style="position:absolute;left:2860;top:4558;width:2963;height:538" stroked="f">
              <v:textbox>
                <w:txbxContent>
                  <w:p w14:paraId="1000DD7A" w14:textId="77777777" w:rsidR="00610F2B" w:rsidRPr="00745CBC" w:rsidRDefault="00610F2B" w:rsidP="009F742E">
                    <w:pPr>
                      <w:spacing w:after="0" w:line="240" w:lineRule="auto"/>
                      <w:jc w:val="center"/>
                      <w:rPr>
                        <w:rFonts w:ascii="Sylfaen" w:hAnsi="Sylfaen"/>
                        <w:sz w:val="14"/>
                        <w:szCs w:val="14"/>
                      </w:rPr>
                    </w:pPr>
                    <w:r>
                      <w:rPr>
                        <w:rFonts w:ascii="Sylfaen" w:hAnsi="Sylfaen"/>
                        <w:color w:val="272727"/>
                        <w:sz w:val="14"/>
                      </w:rPr>
                      <w:t>: Մաքսային ներկայացուցչի մասին տեղեկություններ [մշակվել են]</w:t>
                    </w:r>
                  </w:p>
                </w:txbxContent>
              </v:textbox>
            </v:rect>
            <v:rect id="_x0000_s2150" style="position:absolute;left:2860;top:5359;width:2889;height:960" stroked="f">
              <v:textbox>
                <w:txbxContent>
                  <w:p w14:paraId="24B0615A" w14:textId="77777777" w:rsidR="00610F2B" w:rsidRPr="004A6973" w:rsidRDefault="00610F2B" w:rsidP="004A6973">
                    <w:pPr>
                      <w:spacing w:after="0" w:line="240" w:lineRule="auto"/>
                      <w:jc w:val="center"/>
                      <w:rPr>
                        <w:rFonts w:ascii="Sylfaen" w:eastAsia="Times New Roman" w:hAnsi="Sylfaen"/>
                        <w:sz w:val="10"/>
                        <w:szCs w:val="10"/>
                        <w:lang w:val="en-US"/>
                      </w:rPr>
                    </w:pPr>
                    <w:r w:rsidRPr="004A6973">
                      <w:rPr>
                        <w:rFonts w:ascii="Sylfaen" w:hAnsi="Sylfaen"/>
                        <w:sz w:val="10"/>
                        <w:szCs w:val="10"/>
                      </w:rPr>
                      <w:t>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 (P.CC.</w:t>
                    </w:r>
                    <w:r w:rsidRPr="004A6973">
                      <w:rPr>
                        <w:rFonts w:ascii="Sylfaen" w:hAnsi="Sylfaen"/>
                        <w:color w:val="0D4169"/>
                        <w:sz w:val="10"/>
                        <w:szCs w:val="10"/>
                      </w:rPr>
                      <w:t xml:space="preserve"> 0</w:t>
                    </w:r>
                    <w:r w:rsidRPr="004A6973">
                      <w:rPr>
                        <w:rFonts w:ascii="Sylfaen" w:hAnsi="Sylfaen"/>
                        <w:sz w:val="10"/>
                        <w:szCs w:val="10"/>
                      </w:rPr>
                      <w:t xml:space="preserve">5. </w:t>
                    </w:r>
                    <w:r w:rsidRPr="004A6973">
                      <w:rPr>
                        <w:rFonts w:ascii="Sylfaen" w:hAnsi="Sylfaen"/>
                        <w:color w:val="272727"/>
                        <w:sz w:val="10"/>
                        <w:szCs w:val="10"/>
                      </w:rPr>
                      <w:t>OPR. 024)</w:t>
                    </w:r>
                  </w:p>
                </w:txbxContent>
              </v:textbox>
            </v:rect>
            <v:rect id="_x0000_s2151" style="position:absolute;left:6123;top:3519;width:2980;height:538" stroked="f">
              <v:textbox>
                <w:txbxContent>
                  <w:p w14:paraId="4133C494" w14:textId="77777777" w:rsidR="00610F2B" w:rsidRPr="00745CBC" w:rsidRDefault="00610F2B" w:rsidP="009F742E">
                    <w:pPr>
                      <w:spacing w:after="0" w:line="240" w:lineRule="auto"/>
                      <w:jc w:val="center"/>
                      <w:rPr>
                        <w:rFonts w:ascii="Sylfaen" w:hAnsi="Sylfaen"/>
                        <w:sz w:val="14"/>
                        <w:szCs w:val="14"/>
                      </w:rPr>
                    </w:pPr>
                    <w:r>
                      <w:rPr>
                        <w:rFonts w:ascii="Sylfaen" w:hAnsi="Sylfaen"/>
                        <w:color w:val="272727"/>
                        <w:sz w:val="14"/>
                      </w:rPr>
                      <w:t>: Մաքսային ներկայացուցչի մասին տեղեկություններ [ուղարկվել են]</w:t>
                    </w:r>
                  </w:p>
                </w:txbxContent>
              </v:textbox>
            </v:rect>
            <v:rect id="_x0000_s2152" style="position:absolute;left:6123;top:4408;width:2980;height:750" stroked="f">
              <v:textbox>
                <w:txbxContent>
                  <w:p w14:paraId="51B31EC9" w14:textId="77777777" w:rsidR="00610F2B" w:rsidRPr="004A6973" w:rsidRDefault="00610F2B" w:rsidP="009F742E">
                    <w:pPr>
                      <w:spacing w:after="0" w:line="240" w:lineRule="auto"/>
                      <w:jc w:val="center"/>
                      <w:rPr>
                        <w:rFonts w:ascii="Sylfaen" w:hAnsi="Sylfaen"/>
                        <w:sz w:val="10"/>
                        <w:szCs w:val="14"/>
                      </w:rPr>
                    </w:pPr>
                    <w:r w:rsidRPr="004A6973">
                      <w:rPr>
                        <w:rFonts w:ascii="Sylfaen" w:hAnsi="Sylfaen"/>
                        <w:color w:val="272727"/>
                        <w:sz w:val="10"/>
                      </w:rPr>
                      <w:t>Մաքսային ներկայացուցիչների ընդհանուր ռեեստրից իրավաբանական անձին հանելու վերաբերյալ որոշումը չեղարկելու մասին տեղեկությունների ընդունում C.05.ОPR.023)</w:t>
                    </w:r>
                  </w:p>
                </w:txbxContent>
              </v:textbox>
            </v:rect>
            <v:rect id="_x0000_s2153" style="position:absolute;left:6123;top:5653;width:2980;height:591" stroked="f">
              <v:textbox>
                <w:txbxContent>
                  <w:p w14:paraId="22A9C9D5" w14:textId="77777777" w:rsidR="00610F2B" w:rsidRPr="004A6973" w:rsidRDefault="00610F2B" w:rsidP="004A6973">
                    <w:pPr>
                      <w:spacing w:after="0" w:line="240" w:lineRule="auto"/>
                      <w:jc w:val="center"/>
                      <w:rPr>
                        <w:rFonts w:ascii="Sylfaen" w:eastAsia="Times New Roman" w:hAnsi="Sylfaen"/>
                        <w:sz w:val="10"/>
                        <w:szCs w:val="10"/>
                      </w:rPr>
                    </w:pPr>
                    <w:r w:rsidRPr="004A6973">
                      <w:rPr>
                        <w:rFonts w:ascii="Sylfaen" w:hAnsi="Sylfaen"/>
                        <w:color w:val="272727"/>
                        <w:sz w:val="10"/>
                        <w:szCs w:val="10"/>
                      </w:rPr>
                      <w:t>Մաքսային ներկայացուցիչների ընդհանուր ռեեստրի թարմացված տեղեկությունների հրապարակում</w:t>
                    </w:r>
                  </w:p>
                  <w:p w14:paraId="66B0BBAE" w14:textId="77777777" w:rsidR="00610F2B" w:rsidRPr="004A6973" w:rsidRDefault="00610F2B" w:rsidP="004A6973">
                    <w:pPr>
                      <w:spacing w:after="0" w:line="240" w:lineRule="auto"/>
                      <w:jc w:val="center"/>
                      <w:rPr>
                        <w:rFonts w:ascii="Sylfaen" w:eastAsia="Times New Roman" w:hAnsi="Sylfaen"/>
                        <w:sz w:val="10"/>
                        <w:szCs w:val="10"/>
                        <w:lang w:val="en-US"/>
                      </w:rPr>
                    </w:pPr>
                    <w:r w:rsidRPr="004A6973">
                      <w:rPr>
                        <w:rFonts w:ascii="Sylfaen" w:hAnsi="Sylfaen"/>
                        <w:color w:val="272727"/>
                        <w:sz w:val="10"/>
                        <w:szCs w:val="10"/>
                      </w:rPr>
                      <w:t xml:space="preserve">(Р.СС. </w:t>
                    </w:r>
                    <w:r w:rsidRPr="004A6973">
                      <w:rPr>
                        <w:rFonts w:ascii="Sylfaen" w:hAnsi="Sylfaen"/>
                        <w:color w:val="656565"/>
                        <w:sz w:val="10"/>
                        <w:szCs w:val="10"/>
                      </w:rPr>
                      <w:t xml:space="preserve">0 </w:t>
                    </w:r>
                    <w:r w:rsidRPr="004A6973">
                      <w:rPr>
                        <w:rFonts w:ascii="Sylfaen" w:hAnsi="Sylfaen"/>
                        <w:sz w:val="10"/>
                        <w:szCs w:val="10"/>
                      </w:rPr>
                      <w:t xml:space="preserve">5. </w:t>
                    </w:r>
                    <w:r w:rsidRPr="004A6973">
                      <w:rPr>
                        <w:rFonts w:ascii="Sylfaen" w:hAnsi="Sylfaen"/>
                        <w:color w:val="272727"/>
                        <w:sz w:val="10"/>
                        <w:szCs w:val="10"/>
                      </w:rPr>
                      <w:t>OPR.</w:t>
                    </w:r>
                    <w:r w:rsidRPr="004A6973">
                      <w:rPr>
                        <w:rFonts w:ascii="Sylfaen" w:hAnsi="Sylfaen"/>
                        <w:color w:val="656565"/>
                        <w:sz w:val="10"/>
                        <w:szCs w:val="10"/>
                      </w:rPr>
                      <w:t>0</w:t>
                    </w:r>
                    <w:r w:rsidRPr="004A6973">
                      <w:rPr>
                        <w:rFonts w:ascii="Sylfaen" w:hAnsi="Sylfaen"/>
                        <w:sz w:val="10"/>
                        <w:szCs w:val="10"/>
                      </w:rPr>
                      <w:t>25)</w:t>
                    </w:r>
                  </w:p>
                </w:txbxContent>
              </v:textbox>
            </v:rect>
          </v:group>
        </w:pict>
      </w:r>
      <w:r w:rsidR="00407DA7" w:rsidRPr="0049443E">
        <w:rPr>
          <w:rFonts w:ascii="Sylfaen" w:hAnsi="Sylfaen"/>
          <w:noProof/>
          <w:sz w:val="24"/>
          <w:szCs w:val="24"/>
          <w:lang w:val="en-US" w:eastAsia="en-US" w:bidi="ar-SA"/>
        </w:rPr>
        <w:drawing>
          <wp:inline distT="0" distB="0" distL="0" distR="0" wp14:anchorId="04C93E54" wp14:editId="3768C2BB">
            <wp:extent cx="4278615" cy="3653792"/>
            <wp:effectExtent l="19050" t="0" r="7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stretch>
                      <a:fillRect/>
                    </a:stretch>
                  </pic:blipFill>
                  <pic:spPr>
                    <a:xfrm>
                      <a:off x="0" y="0"/>
                      <a:ext cx="4278149" cy="3653394"/>
                    </a:xfrm>
                    <a:prstGeom prst="rect">
                      <a:avLst/>
                    </a:prstGeom>
                  </pic:spPr>
                </pic:pic>
              </a:graphicData>
            </a:graphic>
          </wp:inline>
        </w:drawing>
      </w:r>
    </w:p>
    <w:p w14:paraId="4CF52F89" w14:textId="77777777" w:rsidR="00407DA7" w:rsidRPr="0049443E" w:rsidRDefault="00407DA7" w:rsidP="002B3851">
      <w:pPr>
        <w:pStyle w:val="ab"/>
      </w:pPr>
      <w:r w:rsidRPr="0049443E">
        <w:t>Նկ. 8. «Մաքսային ներկայացուցիչների ընդհանուր ռեեստրից իրավաբանական անձին հանելու վերաբերյալ որոշման չեղարկում» ընթացակարգի (P.CC.05.</w:t>
      </w:r>
      <w:smartTag w:uri="urn:schemas-microsoft-com:office:smarttags" w:element="stockticker">
        <w:r w:rsidRPr="0049443E">
          <w:t>PRC</w:t>
        </w:r>
      </w:smartTag>
      <w:r w:rsidRPr="0049443E">
        <w:t>.008) կատարման սխեմա</w:t>
      </w:r>
    </w:p>
    <w:p w14:paraId="752D8970" w14:textId="77777777" w:rsidR="00407DA7" w:rsidRPr="0049443E" w:rsidRDefault="00407DA7" w:rsidP="002B3851">
      <w:pPr>
        <w:pStyle w:val="a6"/>
        <w:widowControl w:val="0"/>
        <w:spacing w:after="160"/>
        <w:rPr>
          <w:rFonts w:ascii="Sylfaen" w:hAnsi="Sylfaen"/>
          <w:sz w:val="24"/>
        </w:rPr>
      </w:pPr>
    </w:p>
    <w:p w14:paraId="6EFE726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52.</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վերաբերյալ որոշման չեղարկում» ընթացակարգը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.008) կատարվում է անդամ պետության ռեեստրից իրավաբանական անձին հանելու վերաբերյալ անդամ պետության լիազորված մարմնի որոշումը չեղարկելու դեպքում։</w:t>
      </w:r>
    </w:p>
    <w:p w14:paraId="327744F7" w14:textId="77777777" w:rsidR="00407DA7" w:rsidRPr="008B5A64"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53.</w:t>
      </w:r>
      <w:r w:rsidR="002B3851">
        <w:rPr>
          <w:rFonts w:ascii="Sylfaen" w:hAnsi="Sylfaen"/>
          <w:noProof/>
          <w:sz w:val="24"/>
        </w:rPr>
        <w:tab/>
      </w:r>
      <w:r w:rsidRPr="0049443E">
        <w:rPr>
          <w:rFonts w:ascii="Sylfaen" w:hAnsi="Sylfaen"/>
          <w:noProof/>
          <w:sz w:val="24"/>
        </w:rPr>
        <w:t>Առաջին հերթին կատարվում է «Մաքսային ներկայացուցիչների ընդհանուր ռեեստրից իրավաբանական անձին հանելու վերաբերյալ որոշումը չեղարկելու մասին տեղեկությունների ներկայացում» գործառնությունը (P.CC.05.OPR.022),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են ներկայացվում մաքսային ներկայացուցիչների ընդհանուր ռեեստրից իրավաբանական անձին հանելու վերաբերյալ որոշումը չեղարկելու մասին տեղեկությունները:</w:t>
      </w:r>
    </w:p>
    <w:p w14:paraId="249D7B18" w14:textId="77777777" w:rsidR="004A6973" w:rsidRPr="008B5A64" w:rsidRDefault="004A6973" w:rsidP="002B3851">
      <w:pPr>
        <w:pStyle w:val="af1"/>
        <w:widowControl w:val="0"/>
        <w:tabs>
          <w:tab w:val="left" w:pos="1134"/>
        </w:tabs>
        <w:spacing w:after="160"/>
        <w:ind w:firstLine="567"/>
        <w:rPr>
          <w:rFonts w:ascii="Sylfaen" w:hAnsi="Sylfaen"/>
          <w:sz w:val="24"/>
        </w:rPr>
      </w:pPr>
    </w:p>
    <w:p w14:paraId="48880682"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54.</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վերաբերյալ որոշումը չեղարկելու մասին տեղեկությունները Հանձնաժողովի կողմից ստացվելիս կատարվում է «Մաքսային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 գործառնությունը (P.CC.05.OPR.023), որի կատարման արդյունքներով համապատասխան տեղեկությունները մուտքագրվում են մաքսային ներկայացուցիչների ընդհանուր ռեեստր։ Անդամ պետության լիազորված մարմին է փոխանցվում մաքսային ներկայացուցիչների ընդհանուր ռեեստրից իրավաբանական անձին հանելու վերաբերյալ որոշումը չեղարկելու մասին տեղեկությունների հաջող մշակման մասին ծանուցումը։</w:t>
      </w:r>
    </w:p>
    <w:p w14:paraId="256E8B4F"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55.</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վերաբերյալ որոշումը չեղարկելու մասին տեղեկությունների հաջող մշակման մասին ծանուցումն անդամ պետության լիազորված մարմնի կողմից ստացվելիս կատարվում է «Մաքսային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 գործառնությունը (P.CC.05.OPR.024), որի կատարման ընթացքում իրականացվում է նշված ծանուցման ընդունում եւ մշակում։</w:t>
      </w:r>
    </w:p>
    <w:p w14:paraId="1CE326A0" w14:textId="77777777" w:rsidR="00407DA7" w:rsidRPr="008B5A64"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56.</w:t>
      </w:r>
      <w:r w:rsidR="002B3851">
        <w:rPr>
          <w:rFonts w:ascii="Sylfaen" w:hAnsi="Sylfaen"/>
          <w:noProof/>
          <w:sz w:val="24"/>
        </w:rPr>
        <w:tab/>
      </w:r>
      <w:r w:rsidRPr="0049443E">
        <w:rPr>
          <w:rFonts w:ascii="Sylfaen" w:hAnsi="Sylfaen"/>
          <w:noProof/>
          <w:sz w:val="24"/>
        </w:rPr>
        <w:t xml:space="preserve">«Մաքսային ներկայացուցիչների ընդհանուր ռեեստրից իրավաբանական անձին հանելու վերաբերյալ որոշումը չեղարկելու մասին տեղեկությունների ընդունում </w:t>
      </w:r>
      <w:r w:rsidR="0049443E">
        <w:rPr>
          <w:rFonts w:ascii="Sylfaen" w:hAnsi="Sylfaen"/>
          <w:noProof/>
          <w:sz w:val="24"/>
        </w:rPr>
        <w:t>եւ</w:t>
      </w:r>
      <w:r w:rsidRPr="0049443E">
        <w:rPr>
          <w:rFonts w:ascii="Sylfaen" w:hAnsi="Sylfaen"/>
          <w:noProof/>
          <w:sz w:val="24"/>
        </w:rPr>
        <w:t xml:space="preserve"> մշակում» գործառնությունը (P.CC.05.OPR.023) կատարելու դեպքում կատարվում է «Մաքսային ներկայացուցիչների ընդհանուր ռեեստրի թարմացված տեղեկությունների հրապարակում» գործառնությունը (P.CC.05.OPR.025), որի կատարման արդյունքներով մաքսային ներկայացուցիչների ընդհանուր ռեեստրի թարմացված տեղեկությունները հրապարակվում են Միության տեղեկատվական պորտալում:</w:t>
      </w:r>
    </w:p>
    <w:p w14:paraId="514D8232" w14:textId="77777777" w:rsidR="004A6973" w:rsidRPr="008B5A64" w:rsidRDefault="004A6973" w:rsidP="002B3851">
      <w:pPr>
        <w:pStyle w:val="af1"/>
        <w:widowControl w:val="0"/>
        <w:tabs>
          <w:tab w:val="left" w:pos="1134"/>
        </w:tabs>
        <w:spacing w:after="160"/>
        <w:ind w:firstLine="567"/>
        <w:rPr>
          <w:rFonts w:ascii="Sylfaen" w:hAnsi="Sylfaen"/>
          <w:sz w:val="24"/>
        </w:rPr>
      </w:pPr>
    </w:p>
    <w:p w14:paraId="2588893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57.</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վերաբերյալ որոշման չեղարկում»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 xml:space="preserve">.008) կատարման արդյունքներն են մաքսային ներկայացուցիչների ընդհանուր ռեեստրից իրավաբանական անձին հանելու վերաբերյալ որոշումը չեղարկելու մասին տեղեկությունների մշակումը Հանձնաժողովում, մաքսային ներկայացուցիչների ընդհանուր ռեեստրում տեղեկությունների ներառումը </w:t>
      </w:r>
      <w:r w:rsidR="0049443E">
        <w:rPr>
          <w:rFonts w:ascii="Sylfaen" w:hAnsi="Sylfaen"/>
          <w:noProof/>
          <w:sz w:val="24"/>
        </w:rPr>
        <w:t>եւ</w:t>
      </w:r>
      <w:r w:rsidRPr="0049443E">
        <w:rPr>
          <w:rFonts w:ascii="Sylfaen" w:hAnsi="Sylfaen"/>
          <w:noProof/>
          <w:sz w:val="24"/>
        </w:rPr>
        <w:t xml:space="preserve"> Միության տեղեկատվական պորտալում մաքսային ներկայացուցիչների ընդհանուր ռեեստրի տեղեկությունների հրապարակումը:</w:t>
      </w:r>
    </w:p>
    <w:p w14:paraId="0205B12C"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58.</w:t>
      </w:r>
      <w:r w:rsidR="002B3851">
        <w:rPr>
          <w:rFonts w:ascii="Sylfaen" w:hAnsi="Sylfaen"/>
          <w:noProof/>
          <w:sz w:val="24"/>
        </w:rPr>
        <w:tab/>
      </w:r>
      <w:r w:rsidRPr="0049443E">
        <w:rPr>
          <w:rFonts w:ascii="Sylfaen" w:hAnsi="Sylfaen"/>
          <w:noProof/>
          <w:sz w:val="24"/>
        </w:rPr>
        <w:t>«Մաքսային ներկայացուցիչների ընդհանուր ռեեստրից իրավաբանական անձին հանելու վերաբերյալ որոշման չեղարկում»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.008) շրջանակներում կատարվող՝ ընդհանուր գործընթացի գործառնությունների ցանկը բերված է 22-րդ աղյուսակում։</w:t>
      </w:r>
    </w:p>
    <w:p w14:paraId="2F6A8774" w14:textId="77777777" w:rsidR="00407DA7" w:rsidRPr="0049443E" w:rsidRDefault="00407DA7" w:rsidP="002B3851">
      <w:pPr>
        <w:pStyle w:val="af1"/>
        <w:widowControl w:val="0"/>
        <w:spacing w:after="160"/>
        <w:rPr>
          <w:rFonts w:ascii="Sylfaen" w:hAnsi="Sylfaen"/>
          <w:sz w:val="24"/>
        </w:rPr>
      </w:pPr>
    </w:p>
    <w:p w14:paraId="24DB35E6"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22</w:t>
      </w:r>
    </w:p>
    <w:p w14:paraId="08AF9159"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վերաբերյալ որոշման չեղարկում» ընթացակարգի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.008)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49443E" w14:paraId="75E5AF23" w14:textId="77777777" w:rsidTr="00407DA7">
        <w:trPr>
          <w:tblHeader/>
        </w:trPr>
        <w:tc>
          <w:tcPr>
            <w:tcW w:w="2404" w:type="dxa"/>
          </w:tcPr>
          <w:p w14:paraId="5267C02C"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Ծածկագրային նշագիրը</w:t>
            </w:r>
          </w:p>
        </w:tc>
        <w:tc>
          <w:tcPr>
            <w:tcW w:w="4014" w:type="dxa"/>
          </w:tcPr>
          <w:p w14:paraId="714444B4"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Անվանումը</w:t>
            </w:r>
          </w:p>
        </w:tc>
        <w:tc>
          <w:tcPr>
            <w:tcW w:w="2938" w:type="dxa"/>
          </w:tcPr>
          <w:p w14:paraId="630C9CB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Նկարագրությունը</w:t>
            </w:r>
          </w:p>
        </w:tc>
      </w:tr>
      <w:tr w:rsidR="00407DA7" w:rsidRPr="0049443E" w14:paraId="3CD1FF4B" w14:textId="77777777" w:rsidTr="00407DA7">
        <w:trPr>
          <w:tblHeader/>
        </w:trPr>
        <w:tc>
          <w:tcPr>
            <w:tcW w:w="2404" w:type="dxa"/>
          </w:tcPr>
          <w:p w14:paraId="077CBF9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1</w:t>
            </w:r>
          </w:p>
        </w:tc>
        <w:tc>
          <w:tcPr>
            <w:tcW w:w="4014" w:type="dxa"/>
          </w:tcPr>
          <w:p w14:paraId="57CDB5E0"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2</w:t>
            </w:r>
          </w:p>
        </w:tc>
        <w:tc>
          <w:tcPr>
            <w:tcW w:w="2938" w:type="dxa"/>
          </w:tcPr>
          <w:p w14:paraId="09C745EB" w14:textId="77777777" w:rsidR="00407DA7" w:rsidRPr="0049443E" w:rsidRDefault="00407DA7" w:rsidP="002B3851">
            <w:pPr>
              <w:pStyle w:val="aa"/>
              <w:keepNext w:val="0"/>
              <w:keepLines w:val="0"/>
              <w:widowControl w:val="0"/>
              <w:spacing w:after="120"/>
              <w:rPr>
                <w:rFonts w:ascii="Sylfaen" w:hAnsi="Sylfaen"/>
                <w:sz w:val="20"/>
              </w:rPr>
            </w:pPr>
            <w:r w:rsidRPr="0049443E">
              <w:rPr>
                <w:rFonts w:ascii="Sylfaen" w:hAnsi="Sylfaen"/>
                <w:sz w:val="20"/>
              </w:rPr>
              <w:t>3</w:t>
            </w:r>
          </w:p>
        </w:tc>
      </w:tr>
      <w:tr w:rsidR="00407DA7" w:rsidRPr="0049443E" w14:paraId="349DECD5" w14:textId="77777777" w:rsidTr="00407DA7">
        <w:trPr>
          <w:cantSplit/>
        </w:trPr>
        <w:tc>
          <w:tcPr>
            <w:tcW w:w="2404" w:type="dxa"/>
            <w:tcBorders>
              <w:top w:val="single" w:sz="4" w:space="0" w:color="auto"/>
              <w:bottom w:val="single" w:sz="4" w:space="0" w:color="auto"/>
            </w:tcBorders>
          </w:tcPr>
          <w:p w14:paraId="5F3BBF8E"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P.CC.05.OPR.022</w:t>
            </w:r>
          </w:p>
        </w:tc>
        <w:tc>
          <w:tcPr>
            <w:tcW w:w="4014" w:type="dxa"/>
            <w:tcBorders>
              <w:top w:val="single" w:sz="4" w:space="0" w:color="auto"/>
              <w:bottom w:val="single" w:sz="4" w:space="0" w:color="auto"/>
            </w:tcBorders>
          </w:tcPr>
          <w:p w14:paraId="1230863A"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ներկայացում</w:t>
            </w:r>
          </w:p>
        </w:tc>
        <w:tc>
          <w:tcPr>
            <w:tcW w:w="2938" w:type="dxa"/>
            <w:tcBorders>
              <w:top w:val="single" w:sz="4" w:space="0" w:color="auto"/>
              <w:bottom w:val="single" w:sz="4" w:space="0" w:color="auto"/>
            </w:tcBorders>
          </w:tcPr>
          <w:p w14:paraId="6A9A182A"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23-րդ աղյուսակում</w:t>
            </w:r>
          </w:p>
        </w:tc>
      </w:tr>
      <w:tr w:rsidR="00407DA7" w:rsidRPr="0049443E" w14:paraId="10BB8A9A" w14:textId="77777777" w:rsidTr="00407DA7">
        <w:trPr>
          <w:cantSplit/>
        </w:trPr>
        <w:tc>
          <w:tcPr>
            <w:tcW w:w="2404" w:type="dxa"/>
            <w:tcBorders>
              <w:top w:val="single" w:sz="4" w:space="0" w:color="auto"/>
              <w:bottom w:val="single" w:sz="4" w:space="0" w:color="auto"/>
            </w:tcBorders>
          </w:tcPr>
          <w:p w14:paraId="29937E99"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P.CC.05.OPR.023</w:t>
            </w:r>
          </w:p>
        </w:tc>
        <w:tc>
          <w:tcPr>
            <w:tcW w:w="4014" w:type="dxa"/>
            <w:tcBorders>
              <w:top w:val="single" w:sz="4" w:space="0" w:color="auto"/>
              <w:bottom w:val="single" w:sz="4" w:space="0" w:color="auto"/>
            </w:tcBorders>
          </w:tcPr>
          <w:p w14:paraId="1A6C778B"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w:t>
            </w:r>
          </w:p>
        </w:tc>
        <w:tc>
          <w:tcPr>
            <w:tcW w:w="2938" w:type="dxa"/>
            <w:tcBorders>
              <w:top w:val="single" w:sz="4" w:space="0" w:color="auto"/>
              <w:bottom w:val="single" w:sz="4" w:space="0" w:color="auto"/>
            </w:tcBorders>
          </w:tcPr>
          <w:p w14:paraId="4E32DFAB"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24-րդ աղյուսակում</w:t>
            </w:r>
          </w:p>
        </w:tc>
      </w:tr>
      <w:tr w:rsidR="00407DA7" w:rsidRPr="0049443E" w14:paraId="18C56AB2" w14:textId="77777777" w:rsidTr="00407DA7">
        <w:trPr>
          <w:cantSplit/>
        </w:trPr>
        <w:tc>
          <w:tcPr>
            <w:tcW w:w="2404" w:type="dxa"/>
            <w:tcBorders>
              <w:top w:val="single" w:sz="4" w:space="0" w:color="auto"/>
              <w:bottom w:val="single" w:sz="4" w:space="0" w:color="auto"/>
            </w:tcBorders>
          </w:tcPr>
          <w:p w14:paraId="05C0E381"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lastRenderedPageBreak/>
              <w:t>P.CC.05.OPR.024</w:t>
            </w:r>
          </w:p>
        </w:tc>
        <w:tc>
          <w:tcPr>
            <w:tcW w:w="4014" w:type="dxa"/>
            <w:tcBorders>
              <w:top w:val="single" w:sz="4" w:space="0" w:color="auto"/>
              <w:bottom w:val="single" w:sz="4" w:space="0" w:color="auto"/>
            </w:tcBorders>
          </w:tcPr>
          <w:p w14:paraId="53E4901F"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w:t>
            </w:r>
          </w:p>
        </w:tc>
        <w:tc>
          <w:tcPr>
            <w:tcW w:w="2938" w:type="dxa"/>
            <w:tcBorders>
              <w:top w:val="single" w:sz="4" w:space="0" w:color="auto"/>
              <w:bottom w:val="single" w:sz="4" w:space="0" w:color="auto"/>
            </w:tcBorders>
          </w:tcPr>
          <w:p w14:paraId="0279E150"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25-րդ աղյուսակում</w:t>
            </w:r>
          </w:p>
        </w:tc>
      </w:tr>
      <w:tr w:rsidR="00407DA7" w:rsidRPr="0049443E" w14:paraId="716646C5" w14:textId="77777777" w:rsidTr="00407DA7">
        <w:trPr>
          <w:cantSplit/>
        </w:trPr>
        <w:tc>
          <w:tcPr>
            <w:tcW w:w="2404" w:type="dxa"/>
            <w:tcBorders>
              <w:top w:val="single" w:sz="4" w:space="0" w:color="auto"/>
              <w:bottom w:val="single" w:sz="4" w:space="0" w:color="auto"/>
            </w:tcBorders>
          </w:tcPr>
          <w:p w14:paraId="689ADDB8"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P.CC.05.OPR.025</w:t>
            </w:r>
          </w:p>
        </w:tc>
        <w:tc>
          <w:tcPr>
            <w:tcW w:w="4014" w:type="dxa"/>
            <w:tcBorders>
              <w:top w:val="single" w:sz="4" w:space="0" w:color="auto"/>
              <w:bottom w:val="single" w:sz="4" w:space="0" w:color="auto"/>
            </w:tcBorders>
          </w:tcPr>
          <w:p w14:paraId="1838CF6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մաքսային ներկայացուցիչների ընդհանուր ռեեստրի թարմացված տեղեկությունների հրապարակում</w:t>
            </w:r>
          </w:p>
        </w:tc>
        <w:tc>
          <w:tcPr>
            <w:tcW w:w="2938" w:type="dxa"/>
            <w:tcBorders>
              <w:top w:val="single" w:sz="4" w:space="0" w:color="auto"/>
              <w:bottom w:val="single" w:sz="4" w:space="0" w:color="auto"/>
            </w:tcBorders>
          </w:tcPr>
          <w:p w14:paraId="5678BFE3" w14:textId="77777777" w:rsidR="00407DA7" w:rsidRPr="0049443E" w:rsidRDefault="00407DA7" w:rsidP="002B3851">
            <w:pPr>
              <w:pStyle w:val="a8"/>
              <w:widowControl w:val="0"/>
              <w:spacing w:after="120" w:line="240" w:lineRule="auto"/>
              <w:jc w:val="left"/>
              <w:rPr>
                <w:rFonts w:ascii="Sylfaen" w:eastAsiaTheme="minorEastAsia" w:hAnsi="Sylfaen"/>
                <w:noProof/>
                <w:sz w:val="20"/>
                <w:szCs w:val="24"/>
              </w:rPr>
            </w:pPr>
            <w:r w:rsidRPr="0049443E">
              <w:rPr>
                <w:rFonts w:ascii="Sylfaen" w:eastAsiaTheme="minorEastAsia" w:hAnsi="Sylfaen"/>
                <w:noProof/>
                <w:sz w:val="20"/>
                <w:szCs w:val="24"/>
              </w:rPr>
              <w:t>բերված է սույն կանոնների 26-րդ աղյուսակում</w:t>
            </w:r>
          </w:p>
        </w:tc>
      </w:tr>
    </w:tbl>
    <w:p w14:paraId="7BB5F590"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0E9A9B36"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23</w:t>
      </w:r>
    </w:p>
    <w:p w14:paraId="5C4130DF"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վերաբերյալ որոշումը չեղարկելու մասին տեղեկությունների ներկայացում» գործառնության (P.CC.05.OPR.022)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3E4D23" w14:paraId="10FA0478" w14:textId="77777777" w:rsidTr="002B3851">
        <w:trPr>
          <w:tblHeader/>
        </w:trPr>
        <w:tc>
          <w:tcPr>
            <w:tcW w:w="1101" w:type="dxa"/>
          </w:tcPr>
          <w:p w14:paraId="4BFCB513"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3118" w:type="dxa"/>
          </w:tcPr>
          <w:p w14:paraId="38BB807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137" w:type="dxa"/>
          </w:tcPr>
          <w:p w14:paraId="0C3CBBB7"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49A9500F" w14:textId="77777777" w:rsidTr="002B3851">
        <w:trPr>
          <w:tblHeader/>
        </w:trPr>
        <w:tc>
          <w:tcPr>
            <w:tcW w:w="1101" w:type="dxa"/>
          </w:tcPr>
          <w:p w14:paraId="628A30C8"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3118" w:type="dxa"/>
          </w:tcPr>
          <w:p w14:paraId="6A7E438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137" w:type="dxa"/>
          </w:tcPr>
          <w:p w14:paraId="08F2120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234F18AF" w14:textId="77777777" w:rsidTr="002B3851">
        <w:tc>
          <w:tcPr>
            <w:tcW w:w="1101" w:type="dxa"/>
            <w:tcBorders>
              <w:bottom w:val="single" w:sz="4" w:space="0" w:color="auto"/>
            </w:tcBorders>
          </w:tcPr>
          <w:p w14:paraId="7F7122E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3118" w:type="dxa"/>
            <w:tcBorders>
              <w:left w:val="single" w:sz="4" w:space="0" w:color="auto"/>
              <w:bottom w:val="single" w:sz="4" w:space="0" w:color="auto"/>
            </w:tcBorders>
          </w:tcPr>
          <w:p w14:paraId="3255788C"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137" w:type="dxa"/>
          </w:tcPr>
          <w:p w14:paraId="13FE715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P.CC.05.OPR.022</w:t>
            </w:r>
          </w:p>
        </w:tc>
      </w:tr>
      <w:tr w:rsidR="00407DA7" w:rsidRPr="003E4D23" w14:paraId="15283EEC" w14:textId="77777777" w:rsidTr="002B3851">
        <w:tc>
          <w:tcPr>
            <w:tcW w:w="1101" w:type="dxa"/>
            <w:tcBorders>
              <w:top w:val="single" w:sz="4" w:space="0" w:color="auto"/>
              <w:bottom w:val="single" w:sz="4" w:space="0" w:color="auto"/>
            </w:tcBorders>
          </w:tcPr>
          <w:p w14:paraId="2C72B1A4"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3118" w:type="dxa"/>
            <w:tcBorders>
              <w:left w:val="single" w:sz="4" w:space="0" w:color="auto"/>
            </w:tcBorders>
          </w:tcPr>
          <w:p w14:paraId="47159FA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137" w:type="dxa"/>
          </w:tcPr>
          <w:p w14:paraId="239B3AB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ներկայացում</w:t>
            </w:r>
          </w:p>
        </w:tc>
      </w:tr>
      <w:tr w:rsidR="00407DA7" w:rsidRPr="003E4D23" w14:paraId="3E10358E" w14:textId="77777777" w:rsidTr="002B3851">
        <w:tc>
          <w:tcPr>
            <w:tcW w:w="1101" w:type="dxa"/>
            <w:tcBorders>
              <w:top w:val="single" w:sz="4" w:space="0" w:color="auto"/>
              <w:bottom w:val="single" w:sz="4" w:space="0" w:color="auto"/>
            </w:tcBorders>
          </w:tcPr>
          <w:p w14:paraId="44029F4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3118" w:type="dxa"/>
            <w:tcBorders>
              <w:left w:val="single" w:sz="4" w:space="0" w:color="auto"/>
            </w:tcBorders>
          </w:tcPr>
          <w:p w14:paraId="33A6365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137" w:type="dxa"/>
          </w:tcPr>
          <w:p w14:paraId="0A7ED07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266D3288" w14:textId="77777777" w:rsidTr="002B3851">
        <w:tc>
          <w:tcPr>
            <w:tcW w:w="1101" w:type="dxa"/>
            <w:tcBorders>
              <w:top w:val="single" w:sz="4" w:space="0" w:color="auto"/>
              <w:bottom w:val="single" w:sz="4" w:space="0" w:color="auto"/>
            </w:tcBorders>
          </w:tcPr>
          <w:p w14:paraId="0EE357A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3118" w:type="dxa"/>
            <w:tcBorders>
              <w:left w:val="single" w:sz="4" w:space="0" w:color="auto"/>
            </w:tcBorders>
          </w:tcPr>
          <w:p w14:paraId="42A5D3E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137" w:type="dxa"/>
          </w:tcPr>
          <w:p w14:paraId="6EBEBD33"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ազգային ռեեստրից իրավաբանական անձին հանելու վերաբերյալ որոշումը չեղարկելիս</w:t>
            </w:r>
          </w:p>
        </w:tc>
      </w:tr>
      <w:tr w:rsidR="00407DA7" w:rsidRPr="003E4D23" w14:paraId="30A59E7F" w14:textId="77777777" w:rsidTr="002B3851">
        <w:tc>
          <w:tcPr>
            <w:tcW w:w="1101" w:type="dxa"/>
            <w:tcBorders>
              <w:top w:val="single" w:sz="4" w:space="0" w:color="auto"/>
              <w:bottom w:val="single" w:sz="4" w:space="0" w:color="auto"/>
            </w:tcBorders>
          </w:tcPr>
          <w:p w14:paraId="46385F8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3118" w:type="dxa"/>
            <w:tcBorders>
              <w:left w:val="single" w:sz="4" w:space="0" w:color="auto"/>
            </w:tcBorders>
          </w:tcPr>
          <w:p w14:paraId="7BB67D6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137" w:type="dxa"/>
          </w:tcPr>
          <w:p w14:paraId="22F51EA6"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ներկայացվող տեղեկությունների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78486DC9" w14:textId="77777777" w:rsidTr="002B3851">
        <w:tc>
          <w:tcPr>
            <w:tcW w:w="1101" w:type="dxa"/>
            <w:tcBorders>
              <w:top w:val="single" w:sz="4" w:space="0" w:color="auto"/>
              <w:bottom w:val="single" w:sz="4" w:space="0" w:color="auto"/>
            </w:tcBorders>
          </w:tcPr>
          <w:p w14:paraId="5CBE3FF5"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3118" w:type="dxa"/>
            <w:tcBorders>
              <w:left w:val="single" w:sz="4" w:space="0" w:color="auto"/>
            </w:tcBorders>
          </w:tcPr>
          <w:p w14:paraId="09A8815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137" w:type="dxa"/>
          </w:tcPr>
          <w:p w14:paraId="20765FD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 Հանձնաժողովին փոխանցելու համար նախատեսված՝ մաքսային ներկայացուցիչների ընդհանուր ռեեստրից իրավաբանական անձին հանելու վերաբերյալ որոշումը չեղարկելու մասին տեղեկություններ պարունակող հաղորդագրություն է ձ</w:t>
            </w:r>
            <w:r w:rsidR="0049443E" w:rsidRPr="003E4D23">
              <w:rPr>
                <w:rFonts w:ascii="Sylfaen" w:hAnsi="Sylfaen"/>
                <w:noProof/>
                <w:sz w:val="20"/>
                <w:szCs w:val="24"/>
              </w:rPr>
              <w:t>եւ</w:t>
            </w:r>
            <w:r w:rsidRPr="003E4D23">
              <w:rPr>
                <w:rFonts w:ascii="Sylfaen" w:hAnsi="Sylfaen"/>
                <w:noProof/>
                <w:sz w:val="20"/>
                <w:szCs w:val="24"/>
              </w:rPr>
              <w:t>ավորում՝ Տեղեկատվական փոխգործակցության կանոնակարգին համապատասխան</w:t>
            </w:r>
          </w:p>
        </w:tc>
      </w:tr>
      <w:tr w:rsidR="00407DA7" w:rsidRPr="003E4D23" w14:paraId="5534F424" w14:textId="77777777" w:rsidTr="002B3851">
        <w:tc>
          <w:tcPr>
            <w:tcW w:w="1101" w:type="dxa"/>
            <w:tcBorders>
              <w:top w:val="single" w:sz="4" w:space="0" w:color="auto"/>
            </w:tcBorders>
          </w:tcPr>
          <w:p w14:paraId="0DA8A35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7</w:t>
            </w:r>
          </w:p>
        </w:tc>
        <w:tc>
          <w:tcPr>
            <w:tcW w:w="3118" w:type="dxa"/>
            <w:tcBorders>
              <w:left w:val="single" w:sz="4" w:space="0" w:color="auto"/>
            </w:tcBorders>
          </w:tcPr>
          <w:p w14:paraId="198E387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137" w:type="dxa"/>
          </w:tcPr>
          <w:p w14:paraId="0018DF2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տեղեկությունները փոխանցվել են Հանձնաժողով</w:t>
            </w:r>
          </w:p>
        </w:tc>
      </w:tr>
    </w:tbl>
    <w:p w14:paraId="6B86EC48" w14:textId="77777777" w:rsidR="00407DA7" w:rsidRPr="0049443E" w:rsidRDefault="00407DA7" w:rsidP="002B3851">
      <w:pPr>
        <w:widowControl w:val="0"/>
        <w:spacing w:after="160" w:line="360" w:lineRule="auto"/>
        <w:rPr>
          <w:rFonts w:ascii="Sylfaen" w:hAnsi="Sylfaen"/>
          <w:sz w:val="24"/>
          <w:szCs w:val="24"/>
        </w:rPr>
      </w:pPr>
    </w:p>
    <w:p w14:paraId="32238084"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24</w:t>
      </w:r>
    </w:p>
    <w:p w14:paraId="17061342"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 գործառնության (P.CC.05.OPR.023) նկարագրությունը</w:t>
      </w:r>
    </w:p>
    <w:tbl>
      <w:tblPr>
        <w:tblStyle w:val="TableGrid"/>
        <w:tblW w:w="9356" w:type="dxa"/>
        <w:tblLayout w:type="fixed"/>
        <w:tblLook w:val="0600" w:firstRow="0" w:lastRow="0" w:firstColumn="0" w:lastColumn="0" w:noHBand="1" w:noVBand="1"/>
      </w:tblPr>
      <w:tblGrid>
        <w:gridCol w:w="1101"/>
        <w:gridCol w:w="3118"/>
        <w:gridCol w:w="5137"/>
      </w:tblGrid>
      <w:tr w:rsidR="00407DA7" w:rsidRPr="003E4D23" w14:paraId="04EB5CD9" w14:textId="77777777" w:rsidTr="002B3851">
        <w:trPr>
          <w:tblHeader/>
        </w:trPr>
        <w:tc>
          <w:tcPr>
            <w:tcW w:w="1101" w:type="dxa"/>
          </w:tcPr>
          <w:p w14:paraId="5F1D9381"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3118" w:type="dxa"/>
          </w:tcPr>
          <w:p w14:paraId="0CB0B57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137" w:type="dxa"/>
          </w:tcPr>
          <w:p w14:paraId="722EB53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76E27897" w14:textId="77777777" w:rsidTr="002B3851">
        <w:trPr>
          <w:tblHeader/>
        </w:trPr>
        <w:tc>
          <w:tcPr>
            <w:tcW w:w="1101" w:type="dxa"/>
          </w:tcPr>
          <w:p w14:paraId="54559E2A"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3118" w:type="dxa"/>
          </w:tcPr>
          <w:p w14:paraId="73A186F9"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137" w:type="dxa"/>
          </w:tcPr>
          <w:p w14:paraId="16C3F6D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59535057" w14:textId="77777777" w:rsidTr="002B3851">
        <w:tc>
          <w:tcPr>
            <w:tcW w:w="1101" w:type="dxa"/>
            <w:tcBorders>
              <w:bottom w:val="single" w:sz="4" w:space="0" w:color="auto"/>
            </w:tcBorders>
          </w:tcPr>
          <w:p w14:paraId="69391FCE"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3118" w:type="dxa"/>
            <w:tcBorders>
              <w:left w:val="single" w:sz="4" w:space="0" w:color="auto"/>
              <w:bottom w:val="single" w:sz="4" w:space="0" w:color="auto"/>
            </w:tcBorders>
          </w:tcPr>
          <w:p w14:paraId="4F8611D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137" w:type="dxa"/>
          </w:tcPr>
          <w:p w14:paraId="6567C73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P.CC.05.OPR.023</w:t>
            </w:r>
          </w:p>
        </w:tc>
      </w:tr>
      <w:tr w:rsidR="00407DA7" w:rsidRPr="003E4D23" w14:paraId="394739BB" w14:textId="77777777" w:rsidTr="002B3851">
        <w:tc>
          <w:tcPr>
            <w:tcW w:w="1101" w:type="dxa"/>
            <w:tcBorders>
              <w:top w:val="single" w:sz="4" w:space="0" w:color="auto"/>
              <w:bottom w:val="single" w:sz="4" w:space="0" w:color="auto"/>
            </w:tcBorders>
          </w:tcPr>
          <w:p w14:paraId="6C3E09FF"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3118" w:type="dxa"/>
            <w:tcBorders>
              <w:left w:val="single" w:sz="4" w:space="0" w:color="auto"/>
            </w:tcBorders>
          </w:tcPr>
          <w:p w14:paraId="2312672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137" w:type="dxa"/>
          </w:tcPr>
          <w:p w14:paraId="140C5C8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ընդունումը եւ մշակումը</w:t>
            </w:r>
          </w:p>
        </w:tc>
      </w:tr>
      <w:tr w:rsidR="00407DA7" w:rsidRPr="003E4D23" w14:paraId="5DF9E884" w14:textId="77777777" w:rsidTr="002B3851">
        <w:tc>
          <w:tcPr>
            <w:tcW w:w="1101" w:type="dxa"/>
            <w:tcBorders>
              <w:top w:val="single" w:sz="4" w:space="0" w:color="auto"/>
              <w:bottom w:val="single" w:sz="4" w:space="0" w:color="auto"/>
            </w:tcBorders>
          </w:tcPr>
          <w:p w14:paraId="7C7E90B9"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3118" w:type="dxa"/>
            <w:tcBorders>
              <w:left w:val="single" w:sz="4" w:space="0" w:color="auto"/>
            </w:tcBorders>
          </w:tcPr>
          <w:p w14:paraId="1E83089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137" w:type="dxa"/>
          </w:tcPr>
          <w:p w14:paraId="23ED343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Հանձնաժողով</w:t>
            </w:r>
          </w:p>
        </w:tc>
      </w:tr>
      <w:tr w:rsidR="00407DA7" w:rsidRPr="003E4D23" w14:paraId="63ED01CC" w14:textId="77777777" w:rsidTr="002B3851">
        <w:tc>
          <w:tcPr>
            <w:tcW w:w="1101" w:type="dxa"/>
            <w:tcBorders>
              <w:top w:val="single" w:sz="4" w:space="0" w:color="auto"/>
              <w:bottom w:val="single" w:sz="4" w:space="0" w:color="auto"/>
            </w:tcBorders>
          </w:tcPr>
          <w:p w14:paraId="575A006B"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3118" w:type="dxa"/>
            <w:tcBorders>
              <w:left w:val="single" w:sz="4" w:space="0" w:color="auto"/>
            </w:tcBorders>
          </w:tcPr>
          <w:p w14:paraId="32CEFB5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137" w:type="dxa"/>
          </w:tcPr>
          <w:p w14:paraId="498DE73E"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ընդհանուր ռեեստրից իրավաբանական անձին հանելու վերաբերյալ որոշումը չեղարկելու մասին տեղեկությունները կատարողի կողմից ստացվելիս («Մաքսային ներկայացուցիչների ընդհանուր ռեեստրից իրավաբանական անձին հանելու վերաբերյալ որոշումը չեղարկելու մասին տեղեկությունների ներկայացում» գործառնությունը (P.CC.05.OPR.022))</w:t>
            </w:r>
          </w:p>
        </w:tc>
      </w:tr>
      <w:tr w:rsidR="00407DA7" w:rsidRPr="003E4D23" w14:paraId="3873FED6" w14:textId="77777777" w:rsidTr="002B3851">
        <w:tc>
          <w:tcPr>
            <w:tcW w:w="1101" w:type="dxa"/>
            <w:tcBorders>
              <w:top w:val="single" w:sz="4" w:space="0" w:color="auto"/>
              <w:bottom w:val="single" w:sz="4" w:space="0" w:color="auto"/>
            </w:tcBorders>
          </w:tcPr>
          <w:p w14:paraId="166AEBDE"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3118" w:type="dxa"/>
            <w:tcBorders>
              <w:left w:val="single" w:sz="4" w:space="0" w:color="auto"/>
            </w:tcBorders>
          </w:tcPr>
          <w:p w14:paraId="1EE767B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137" w:type="dxa"/>
          </w:tcPr>
          <w:p w14:paraId="2E817BB8"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ներկայացվող տեղեկությունների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 xml:space="preserve">աչափերի ու կառուցվածքների նկարագրությանը։ Պահանջվում է ավտորիզացում, տեղեկությունները ներկայացնում են միայն անդամ պետությունների լիազորված մարմինները։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w:t>
            </w:r>
            <w:r w:rsidRPr="003E4D23">
              <w:rPr>
                <w:rFonts w:ascii="Sylfaen" w:hAnsi="Sylfaen"/>
                <w:noProof/>
                <w:sz w:val="20"/>
                <w:szCs w:val="24"/>
              </w:rPr>
              <w:lastRenderedPageBreak/>
              <w:t>կանոնակարգով նախատեսված պահանջներին</w:t>
            </w:r>
          </w:p>
        </w:tc>
      </w:tr>
      <w:tr w:rsidR="00407DA7" w:rsidRPr="003E4D23" w14:paraId="2BBE6C82" w14:textId="77777777" w:rsidTr="002B3851">
        <w:tc>
          <w:tcPr>
            <w:tcW w:w="1101" w:type="dxa"/>
            <w:tcBorders>
              <w:top w:val="single" w:sz="4" w:space="0" w:color="auto"/>
              <w:bottom w:val="single" w:sz="4" w:space="0" w:color="auto"/>
            </w:tcBorders>
          </w:tcPr>
          <w:p w14:paraId="55042C09"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6</w:t>
            </w:r>
          </w:p>
        </w:tc>
        <w:tc>
          <w:tcPr>
            <w:tcW w:w="3118" w:type="dxa"/>
            <w:tcBorders>
              <w:left w:val="single" w:sz="4" w:space="0" w:color="auto"/>
            </w:tcBorders>
          </w:tcPr>
          <w:p w14:paraId="1C1A3C6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137" w:type="dxa"/>
          </w:tcPr>
          <w:p w14:paraId="358ADFF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 ներառում է տեղեկությունները մաքսային ներկայացուցիչների ընդհանուր ռեեստրում,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անդամ պետության լիազորված մարմին է ուղարկում իրավաբանական անձին մաքսային ներկայացուցիչների ընդհանուր ռեեստրից հանելու վերաբերյալ որոշումը չեղարկելու մասին տեղեկությունների մշակման մասին ծանուցումը</w:t>
            </w:r>
          </w:p>
        </w:tc>
      </w:tr>
      <w:tr w:rsidR="00407DA7" w:rsidRPr="003E4D23" w14:paraId="138D3D52" w14:textId="77777777" w:rsidTr="002B3851">
        <w:tc>
          <w:tcPr>
            <w:tcW w:w="1101" w:type="dxa"/>
            <w:tcBorders>
              <w:top w:val="single" w:sz="4" w:space="0" w:color="auto"/>
            </w:tcBorders>
          </w:tcPr>
          <w:p w14:paraId="43557B09"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3118" w:type="dxa"/>
            <w:tcBorders>
              <w:left w:val="single" w:sz="4" w:space="0" w:color="auto"/>
            </w:tcBorders>
          </w:tcPr>
          <w:p w14:paraId="415DF0D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137" w:type="dxa"/>
          </w:tcPr>
          <w:p w14:paraId="4BEE645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ռեեստրից իրավաբանական անձին հանելու վերաբերյալ որոշումը չեղարկելու մասին տեղեկությունների մշակման մասին ծանուցումն ուղարկվել է անդամ պետության լիազորված մարմին</w:t>
            </w:r>
          </w:p>
        </w:tc>
      </w:tr>
    </w:tbl>
    <w:p w14:paraId="2C763E18" w14:textId="77777777" w:rsidR="00407DA7" w:rsidRPr="0049443E" w:rsidRDefault="00407DA7" w:rsidP="002B3851">
      <w:pPr>
        <w:widowControl w:val="0"/>
        <w:spacing w:after="160" w:line="360" w:lineRule="auto"/>
        <w:rPr>
          <w:rFonts w:ascii="Sylfaen" w:hAnsi="Sylfaen"/>
          <w:sz w:val="24"/>
          <w:szCs w:val="24"/>
        </w:rPr>
      </w:pPr>
    </w:p>
    <w:p w14:paraId="4F38E740"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25</w:t>
      </w:r>
    </w:p>
    <w:p w14:paraId="550C557F"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 գործառնության (P.CC.05.OPR.024) նկարագրությունը </w:t>
      </w:r>
    </w:p>
    <w:tbl>
      <w:tblPr>
        <w:tblStyle w:val="TableGrid"/>
        <w:tblW w:w="9356" w:type="dxa"/>
        <w:tblLayout w:type="fixed"/>
        <w:tblLook w:val="0600" w:firstRow="0" w:lastRow="0" w:firstColumn="0" w:lastColumn="0" w:noHBand="1" w:noVBand="1"/>
      </w:tblPr>
      <w:tblGrid>
        <w:gridCol w:w="1101"/>
        <w:gridCol w:w="2835"/>
        <w:gridCol w:w="5420"/>
      </w:tblGrid>
      <w:tr w:rsidR="00407DA7" w:rsidRPr="003E4D23" w14:paraId="778EB600" w14:textId="77777777" w:rsidTr="002B3851">
        <w:trPr>
          <w:tblHeader/>
        </w:trPr>
        <w:tc>
          <w:tcPr>
            <w:tcW w:w="1101" w:type="dxa"/>
          </w:tcPr>
          <w:p w14:paraId="5538BB68"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835" w:type="dxa"/>
          </w:tcPr>
          <w:p w14:paraId="7C7A6F8D"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00166E3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08303491" w14:textId="77777777" w:rsidTr="002B3851">
        <w:trPr>
          <w:tblHeader/>
        </w:trPr>
        <w:tc>
          <w:tcPr>
            <w:tcW w:w="1101" w:type="dxa"/>
          </w:tcPr>
          <w:p w14:paraId="38E91A88"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835" w:type="dxa"/>
          </w:tcPr>
          <w:p w14:paraId="61ABB6A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138C4B44"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7C4BB6DB" w14:textId="77777777" w:rsidTr="002B3851">
        <w:tc>
          <w:tcPr>
            <w:tcW w:w="1101" w:type="dxa"/>
            <w:tcBorders>
              <w:bottom w:val="single" w:sz="4" w:space="0" w:color="auto"/>
            </w:tcBorders>
          </w:tcPr>
          <w:p w14:paraId="3C5D4F6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835" w:type="dxa"/>
            <w:tcBorders>
              <w:left w:val="single" w:sz="4" w:space="0" w:color="auto"/>
              <w:bottom w:val="single" w:sz="4" w:space="0" w:color="auto"/>
            </w:tcBorders>
          </w:tcPr>
          <w:p w14:paraId="62BB18A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3EAC8A8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P.CC.05.OPR.024</w:t>
            </w:r>
          </w:p>
        </w:tc>
      </w:tr>
      <w:tr w:rsidR="00407DA7" w:rsidRPr="003E4D23" w14:paraId="6FBDA91A" w14:textId="77777777" w:rsidTr="002B3851">
        <w:tc>
          <w:tcPr>
            <w:tcW w:w="1101" w:type="dxa"/>
            <w:tcBorders>
              <w:top w:val="single" w:sz="4" w:space="0" w:color="auto"/>
              <w:bottom w:val="single" w:sz="4" w:space="0" w:color="auto"/>
            </w:tcBorders>
          </w:tcPr>
          <w:p w14:paraId="7FB2F0E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835" w:type="dxa"/>
            <w:tcBorders>
              <w:left w:val="single" w:sz="4" w:space="0" w:color="auto"/>
            </w:tcBorders>
          </w:tcPr>
          <w:p w14:paraId="0ECFFBB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5BF8B82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ծանուցման ստացում</w:t>
            </w:r>
          </w:p>
        </w:tc>
      </w:tr>
      <w:tr w:rsidR="00407DA7" w:rsidRPr="003E4D23" w14:paraId="3ADC545B" w14:textId="77777777" w:rsidTr="002B3851">
        <w:tc>
          <w:tcPr>
            <w:tcW w:w="1101" w:type="dxa"/>
            <w:tcBorders>
              <w:top w:val="single" w:sz="4" w:space="0" w:color="auto"/>
              <w:bottom w:val="single" w:sz="4" w:space="0" w:color="auto"/>
            </w:tcBorders>
          </w:tcPr>
          <w:p w14:paraId="5A0D2AB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835" w:type="dxa"/>
            <w:tcBorders>
              <w:left w:val="single" w:sz="4" w:space="0" w:color="auto"/>
            </w:tcBorders>
          </w:tcPr>
          <w:p w14:paraId="462D0B2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491161A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530F85EF" w14:textId="77777777" w:rsidTr="002B3851">
        <w:tc>
          <w:tcPr>
            <w:tcW w:w="1101" w:type="dxa"/>
            <w:tcBorders>
              <w:top w:val="single" w:sz="4" w:space="0" w:color="auto"/>
              <w:bottom w:val="single" w:sz="4" w:space="0" w:color="auto"/>
            </w:tcBorders>
          </w:tcPr>
          <w:p w14:paraId="319CF73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835" w:type="dxa"/>
            <w:tcBorders>
              <w:left w:val="single" w:sz="4" w:space="0" w:color="auto"/>
            </w:tcBorders>
          </w:tcPr>
          <w:p w14:paraId="6DC579E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4BE2B390"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ռեեստրից իրավաբանական անձին հանելու վերաբերյալ որոշումը չեղարկելու մասին տեղեկությունների մշակման արդյունքների մասին ծանուցումը կատարողի կողմից ստացվելիս («Մաքսային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 գործառնությունը (P.CC.05.OPR.023))</w:t>
            </w:r>
          </w:p>
        </w:tc>
      </w:tr>
      <w:tr w:rsidR="00407DA7" w:rsidRPr="003E4D23" w14:paraId="55321731" w14:textId="77777777" w:rsidTr="002B3851">
        <w:tc>
          <w:tcPr>
            <w:tcW w:w="1101" w:type="dxa"/>
            <w:tcBorders>
              <w:top w:val="single" w:sz="4" w:space="0" w:color="auto"/>
              <w:bottom w:val="single" w:sz="4" w:space="0" w:color="auto"/>
            </w:tcBorders>
          </w:tcPr>
          <w:p w14:paraId="15920DE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5</w:t>
            </w:r>
          </w:p>
        </w:tc>
        <w:tc>
          <w:tcPr>
            <w:tcW w:w="2835" w:type="dxa"/>
            <w:tcBorders>
              <w:left w:val="single" w:sz="4" w:space="0" w:color="auto"/>
            </w:tcBorders>
          </w:tcPr>
          <w:p w14:paraId="1F2AFB0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4EEC2AC8"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ծանուցման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7A774C9C" w14:textId="77777777" w:rsidTr="002B3851">
        <w:tc>
          <w:tcPr>
            <w:tcW w:w="1101" w:type="dxa"/>
            <w:tcBorders>
              <w:top w:val="single" w:sz="4" w:space="0" w:color="auto"/>
              <w:bottom w:val="single" w:sz="4" w:space="0" w:color="auto"/>
            </w:tcBorders>
          </w:tcPr>
          <w:p w14:paraId="7DB0992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835" w:type="dxa"/>
            <w:tcBorders>
              <w:left w:val="single" w:sz="4" w:space="0" w:color="auto"/>
            </w:tcBorders>
          </w:tcPr>
          <w:p w14:paraId="7AF04BA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6F93217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կատարողն ընդունում է ծանուցումը՝ Տեղեկատվական փոխգործակցության կանոնակարգին համապատասխան</w:t>
            </w:r>
          </w:p>
        </w:tc>
      </w:tr>
      <w:tr w:rsidR="00407DA7" w:rsidRPr="003E4D23" w14:paraId="72A5F562" w14:textId="77777777" w:rsidTr="002B3851">
        <w:tc>
          <w:tcPr>
            <w:tcW w:w="1101" w:type="dxa"/>
            <w:tcBorders>
              <w:top w:val="single" w:sz="4" w:space="0" w:color="auto"/>
            </w:tcBorders>
          </w:tcPr>
          <w:p w14:paraId="4DC2E50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835" w:type="dxa"/>
            <w:tcBorders>
              <w:left w:val="single" w:sz="4" w:space="0" w:color="auto"/>
            </w:tcBorders>
          </w:tcPr>
          <w:p w14:paraId="48D9D83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6849CF6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իրավաբանական անձին հանելու վերաբերյալ որոշումը չեղարկելու մասին տեղեկությունների մշակման արդյունքների մասին ծանուցումը</w:t>
            </w:r>
          </w:p>
        </w:tc>
      </w:tr>
    </w:tbl>
    <w:p w14:paraId="63C3AA6F"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646E4BA6"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26</w:t>
      </w:r>
    </w:p>
    <w:p w14:paraId="76590BA6"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 թարմացված տեղեկությունների հրապարակում» գործառնության (P.CC.05.OPR.025) նկարագրությունը</w:t>
      </w:r>
    </w:p>
    <w:tbl>
      <w:tblPr>
        <w:tblStyle w:val="TableGrid"/>
        <w:tblW w:w="9356" w:type="dxa"/>
        <w:tblLayout w:type="fixed"/>
        <w:tblLook w:val="0600" w:firstRow="0" w:lastRow="0" w:firstColumn="0" w:lastColumn="0" w:noHBand="1" w:noVBand="1"/>
      </w:tblPr>
      <w:tblGrid>
        <w:gridCol w:w="1101"/>
        <w:gridCol w:w="2835"/>
        <w:gridCol w:w="5420"/>
      </w:tblGrid>
      <w:tr w:rsidR="00407DA7" w:rsidRPr="003E4D23" w14:paraId="0DCBCEF1" w14:textId="77777777" w:rsidTr="002B3851">
        <w:trPr>
          <w:tblHeader/>
        </w:trPr>
        <w:tc>
          <w:tcPr>
            <w:tcW w:w="1101" w:type="dxa"/>
          </w:tcPr>
          <w:p w14:paraId="5120D22B"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835" w:type="dxa"/>
          </w:tcPr>
          <w:p w14:paraId="732BA6FE"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6CB2434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0716751E" w14:textId="77777777" w:rsidTr="002B3851">
        <w:trPr>
          <w:tblHeader/>
        </w:trPr>
        <w:tc>
          <w:tcPr>
            <w:tcW w:w="1101" w:type="dxa"/>
          </w:tcPr>
          <w:p w14:paraId="5ECEA66D"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835" w:type="dxa"/>
          </w:tcPr>
          <w:p w14:paraId="38D38A4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266B8D3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3071A2AC" w14:textId="77777777" w:rsidTr="002B3851">
        <w:tc>
          <w:tcPr>
            <w:tcW w:w="1101" w:type="dxa"/>
            <w:tcBorders>
              <w:bottom w:val="single" w:sz="4" w:space="0" w:color="auto"/>
            </w:tcBorders>
          </w:tcPr>
          <w:p w14:paraId="0397C177"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835" w:type="dxa"/>
            <w:tcBorders>
              <w:left w:val="single" w:sz="4" w:space="0" w:color="auto"/>
              <w:bottom w:val="single" w:sz="4" w:space="0" w:color="auto"/>
            </w:tcBorders>
          </w:tcPr>
          <w:p w14:paraId="6FE5A33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57B406B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P.CC.05.OPR.025</w:t>
            </w:r>
          </w:p>
        </w:tc>
      </w:tr>
      <w:tr w:rsidR="00407DA7" w:rsidRPr="003E4D23" w14:paraId="2BE05958" w14:textId="77777777" w:rsidTr="002B3851">
        <w:tc>
          <w:tcPr>
            <w:tcW w:w="1101" w:type="dxa"/>
            <w:tcBorders>
              <w:top w:val="single" w:sz="4" w:space="0" w:color="auto"/>
              <w:bottom w:val="single" w:sz="4" w:space="0" w:color="auto"/>
            </w:tcBorders>
          </w:tcPr>
          <w:p w14:paraId="127A695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835" w:type="dxa"/>
            <w:tcBorders>
              <w:left w:val="single" w:sz="4" w:space="0" w:color="auto"/>
            </w:tcBorders>
          </w:tcPr>
          <w:p w14:paraId="7D27112E"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5ECAF9DC"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 թարմացված տեղեկությունների հրապարակում</w:t>
            </w:r>
          </w:p>
        </w:tc>
      </w:tr>
      <w:tr w:rsidR="00407DA7" w:rsidRPr="003E4D23" w14:paraId="1C972C69" w14:textId="77777777" w:rsidTr="002B3851">
        <w:tc>
          <w:tcPr>
            <w:tcW w:w="1101" w:type="dxa"/>
            <w:tcBorders>
              <w:top w:val="single" w:sz="4" w:space="0" w:color="auto"/>
              <w:bottom w:val="single" w:sz="4" w:space="0" w:color="auto"/>
            </w:tcBorders>
          </w:tcPr>
          <w:p w14:paraId="58D0587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835" w:type="dxa"/>
            <w:tcBorders>
              <w:left w:val="single" w:sz="4" w:space="0" w:color="auto"/>
            </w:tcBorders>
          </w:tcPr>
          <w:p w14:paraId="4BDDA7DD"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117DA7B3"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Հանձնաժողով</w:t>
            </w:r>
          </w:p>
        </w:tc>
      </w:tr>
      <w:tr w:rsidR="00407DA7" w:rsidRPr="003E4D23" w14:paraId="12984ACC" w14:textId="77777777" w:rsidTr="002B3851">
        <w:tc>
          <w:tcPr>
            <w:tcW w:w="1101" w:type="dxa"/>
            <w:tcBorders>
              <w:top w:val="single" w:sz="4" w:space="0" w:color="auto"/>
              <w:bottom w:val="single" w:sz="4" w:space="0" w:color="auto"/>
            </w:tcBorders>
          </w:tcPr>
          <w:p w14:paraId="6E8F7C54"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835" w:type="dxa"/>
            <w:tcBorders>
              <w:left w:val="single" w:sz="4" w:space="0" w:color="auto"/>
            </w:tcBorders>
          </w:tcPr>
          <w:p w14:paraId="11A18799"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7CDBAD67" w14:textId="77777777" w:rsidR="00407DA7" w:rsidRPr="003E4D23" w:rsidRDefault="00407DA7" w:rsidP="004A6973">
            <w:pPr>
              <w:pStyle w:val="a8"/>
              <w:widowControl w:val="0"/>
              <w:spacing w:after="6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w:t>
            </w:r>
            <w:r w:rsidR="0049443E" w:rsidRPr="003E4D23">
              <w:rPr>
                <w:rFonts w:ascii="Sylfaen" w:hAnsi="Sylfaen"/>
                <w:noProof/>
                <w:sz w:val="20"/>
                <w:szCs w:val="24"/>
              </w:rPr>
              <w:t xml:space="preserve"> </w:t>
            </w:r>
            <w:r w:rsidRPr="003E4D23">
              <w:rPr>
                <w:rFonts w:ascii="Sylfaen" w:hAnsi="Sylfaen"/>
                <w:noProof/>
                <w:sz w:val="20"/>
                <w:szCs w:val="24"/>
              </w:rPr>
              <w:t>ռեեստրից իրավաբանական անձին հանելու վերաբերյալ որոշումը չեղարկելու մասին տեղեկությունները մուտքագրելիս («Մաքսային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 գործառնությունը (P.CC.05.OPR.023))</w:t>
            </w:r>
          </w:p>
        </w:tc>
      </w:tr>
      <w:tr w:rsidR="00407DA7" w:rsidRPr="003E4D23" w14:paraId="1F7DB6F3" w14:textId="77777777" w:rsidTr="002B3851">
        <w:tc>
          <w:tcPr>
            <w:tcW w:w="1101" w:type="dxa"/>
            <w:tcBorders>
              <w:top w:val="single" w:sz="4" w:space="0" w:color="auto"/>
              <w:bottom w:val="single" w:sz="4" w:space="0" w:color="auto"/>
            </w:tcBorders>
          </w:tcPr>
          <w:p w14:paraId="777A29AE"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835" w:type="dxa"/>
            <w:tcBorders>
              <w:left w:val="single" w:sz="4" w:space="0" w:color="auto"/>
            </w:tcBorders>
          </w:tcPr>
          <w:p w14:paraId="249DF38B"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5A94F4BC" w14:textId="77777777" w:rsidR="00407DA7" w:rsidRPr="003E4D23" w:rsidRDefault="00407DA7" w:rsidP="004A6973">
            <w:pPr>
              <w:pStyle w:val="a8"/>
              <w:widowControl w:val="0"/>
              <w:spacing w:after="60" w:line="240" w:lineRule="auto"/>
              <w:jc w:val="left"/>
              <w:rPr>
                <w:rFonts w:ascii="Sylfaen" w:hAnsi="Sylfaen"/>
                <w:sz w:val="20"/>
                <w:szCs w:val="24"/>
              </w:rPr>
            </w:pPr>
            <w:r w:rsidRPr="003E4D23">
              <w:rPr>
                <w:rFonts w:ascii="Sylfaen" w:hAnsi="Sylfaen"/>
                <w:noProof/>
                <w:sz w:val="20"/>
                <w:szCs w:val="24"/>
              </w:rPr>
              <w:t>–</w:t>
            </w:r>
          </w:p>
        </w:tc>
      </w:tr>
      <w:tr w:rsidR="00407DA7" w:rsidRPr="003E4D23" w14:paraId="70B0265E" w14:textId="77777777" w:rsidTr="002B3851">
        <w:tc>
          <w:tcPr>
            <w:tcW w:w="1101" w:type="dxa"/>
            <w:tcBorders>
              <w:top w:val="single" w:sz="4" w:space="0" w:color="auto"/>
              <w:bottom w:val="single" w:sz="4" w:space="0" w:color="auto"/>
            </w:tcBorders>
          </w:tcPr>
          <w:p w14:paraId="34E05C4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835" w:type="dxa"/>
            <w:tcBorders>
              <w:left w:val="single" w:sz="4" w:space="0" w:color="auto"/>
            </w:tcBorders>
          </w:tcPr>
          <w:p w14:paraId="1E40B4A9"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335F78F5"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կատարողն ապահովում է Միության տեղեկատվական պորտալում մաքսային ներկայացուցիչների ընդհանուր ռեեստրի թարմացված տեղեկությունների հրապարակումը</w:t>
            </w:r>
          </w:p>
        </w:tc>
      </w:tr>
      <w:tr w:rsidR="00407DA7" w:rsidRPr="003E4D23" w14:paraId="5B1F35C1" w14:textId="77777777" w:rsidTr="002B3851">
        <w:tc>
          <w:tcPr>
            <w:tcW w:w="1101" w:type="dxa"/>
            <w:tcBorders>
              <w:top w:val="single" w:sz="4" w:space="0" w:color="auto"/>
            </w:tcBorders>
          </w:tcPr>
          <w:p w14:paraId="30BCDC69"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835" w:type="dxa"/>
            <w:tcBorders>
              <w:left w:val="single" w:sz="4" w:space="0" w:color="auto"/>
            </w:tcBorders>
          </w:tcPr>
          <w:p w14:paraId="58607026"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06BB5101" w14:textId="77777777" w:rsidR="00407DA7" w:rsidRPr="003E4D23" w:rsidRDefault="00407DA7" w:rsidP="004A6973">
            <w:pPr>
              <w:pStyle w:val="a8"/>
              <w:widowControl w:val="0"/>
              <w:spacing w:after="6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 թարմացված տեղեկությունները հրապարակվել են Միության տեղեկատվական պորտալում</w:t>
            </w:r>
          </w:p>
        </w:tc>
      </w:tr>
    </w:tbl>
    <w:p w14:paraId="575E1543" w14:textId="77777777" w:rsidR="00407DA7" w:rsidRDefault="00407DA7" w:rsidP="002B3851">
      <w:pPr>
        <w:pStyle w:val="Heading2"/>
        <w:keepNext w:val="0"/>
        <w:keepLines w:val="0"/>
        <w:widowControl w:val="0"/>
        <w:spacing w:before="0" w:after="160" w:line="360" w:lineRule="auto"/>
        <w:rPr>
          <w:rFonts w:ascii="Sylfaen" w:hAnsi="Sylfaen"/>
          <w:noProof/>
          <w:sz w:val="24"/>
          <w:szCs w:val="24"/>
        </w:rPr>
      </w:pPr>
      <w:bookmarkStart w:id="56" w:name="_Toc364113139"/>
      <w:bookmarkStart w:id="57" w:name="_Toc369271036"/>
      <w:bookmarkStart w:id="58" w:name="_Toc375908840"/>
      <w:r w:rsidRPr="0049443E">
        <w:rPr>
          <w:rFonts w:ascii="Sylfaen" w:hAnsi="Sylfaen"/>
          <w:noProof/>
          <w:sz w:val="24"/>
          <w:szCs w:val="24"/>
        </w:rPr>
        <w:lastRenderedPageBreak/>
        <w:t>2. Մաքսային ներկայացուցիչների ընդհանուր ռեեստրում պարունակվող տեղեկությունները անդամ պետությունների լիազորված մարմիններ ներկայացնելու ընթացակարգերը</w:t>
      </w:r>
    </w:p>
    <w:p w14:paraId="4F62979C" w14:textId="77777777" w:rsidR="00F80AB8" w:rsidRPr="00F80AB8" w:rsidRDefault="00F80AB8" w:rsidP="002B3851">
      <w:pPr>
        <w:widowControl w:val="0"/>
      </w:pPr>
    </w:p>
    <w:p w14:paraId="145F2792"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ստացում» ընթացակարգը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.004)</w:t>
      </w:r>
    </w:p>
    <w:bookmarkEnd w:id="56"/>
    <w:bookmarkEnd w:id="57"/>
    <w:bookmarkEnd w:id="58"/>
    <w:p w14:paraId="217DD51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59.</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.004) կատարման սխեման ներկայացված է 9-րդ նկարում:</w:t>
      </w:r>
    </w:p>
    <w:p w14:paraId="7364D760"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color w:val="000000" w:themeColor="text1"/>
          <w:sz w:val="24"/>
          <w:szCs w:val="24"/>
          <w:lang w:val="en-US" w:eastAsia="en-US" w:bidi="ar-SA"/>
        </w:rPr>
        <w:pict w14:anchorId="490362D4">
          <v:group id="_x0000_s2301" style="position:absolute;left:0;text-align:left;margin-left:34.9pt;margin-top:1.1pt;width:386.4pt;height:284.3pt;z-index:251831296" coordorigin="2116,6221" coordsize="7728,5686">
            <v:rect id="_x0000_s2155" style="position:absolute;left:2116;top:6221;width:3744;height:528" stroked="f">
              <v:textbox>
                <w:txbxContent>
                  <w:p w14:paraId="625A6C0D" w14:textId="77777777" w:rsidR="00610F2B" w:rsidRPr="005613CD" w:rsidRDefault="00610F2B" w:rsidP="004A6973">
                    <w:pPr>
                      <w:spacing w:after="0" w:line="240" w:lineRule="auto"/>
                      <w:jc w:val="center"/>
                      <w:rPr>
                        <w:rFonts w:ascii="Sylfaen" w:hAnsi="Sylfaen"/>
                        <w:sz w:val="14"/>
                        <w:szCs w:val="14"/>
                      </w:rPr>
                    </w:pPr>
                    <w:r>
                      <w:rPr>
                        <w:rFonts w:ascii="Sylfaen" w:hAnsi="Sylfaen"/>
                        <w:color w:val="272727"/>
                        <w:sz w:val="14"/>
                      </w:rPr>
                      <w:t>: Անդամ պետության լիազորված մարմին  (Р.СС.05.АСТ.001)</w:t>
                    </w:r>
                  </w:p>
                </w:txbxContent>
              </v:textbox>
            </v:rect>
            <v:rect id="_x0000_s2156" style="position:absolute;left:6100;top:6221;width:3744;height:431" stroked="f">
              <v:textbox>
                <w:txbxContent>
                  <w:p w14:paraId="3522B8D5" w14:textId="77777777" w:rsidR="00610F2B" w:rsidRPr="005613CD" w:rsidRDefault="00610F2B" w:rsidP="004A6973">
                    <w:pPr>
                      <w:spacing w:after="0" w:line="240" w:lineRule="auto"/>
                      <w:jc w:val="center"/>
                      <w:rPr>
                        <w:rFonts w:ascii="Sylfaen" w:hAnsi="Sylfaen"/>
                        <w:sz w:val="14"/>
                        <w:szCs w:val="14"/>
                      </w:rPr>
                    </w:pPr>
                    <w:r>
                      <w:rPr>
                        <w:rFonts w:ascii="Sylfaen" w:hAnsi="Sylfaen"/>
                        <w:color w:val="0D4169"/>
                        <w:sz w:val="14"/>
                      </w:rPr>
                      <w:t xml:space="preserve">: </w:t>
                    </w:r>
                    <w:r>
                      <w:rPr>
                        <w:rFonts w:ascii="Sylfaen" w:hAnsi="Sylfaen"/>
                        <w:color w:val="272727"/>
                        <w:sz w:val="14"/>
                      </w:rPr>
                      <w:t>Հանձնաժողով (P.ACT.001)</w:t>
                    </w:r>
                  </w:p>
                </w:txbxContent>
              </v:textbox>
            </v:rect>
            <v:rect id="_x0000_s2157" style="position:absolute;left:2439;top:7348;width:3095;height:964" stroked="f">
              <v:textbox>
                <w:txbxContent>
                  <w:p w14:paraId="40C2A9C0" w14:textId="77777777" w:rsidR="00610F2B" w:rsidRPr="004A6973" w:rsidRDefault="00610F2B" w:rsidP="004A6973">
                    <w:pPr>
                      <w:spacing w:after="0" w:line="240" w:lineRule="auto"/>
                      <w:jc w:val="center"/>
                      <w:rPr>
                        <w:rFonts w:ascii="Sylfaen" w:hAnsi="Sylfaen"/>
                        <w:sz w:val="12"/>
                        <w:szCs w:val="14"/>
                      </w:rPr>
                    </w:pPr>
                    <w:r w:rsidRPr="004A6973">
                      <w:rPr>
                        <w:rFonts w:ascii="Sylfaen" w:hAnsi="Sylfaen"/>
                        <w:color w:val="272727"/>
                        <w:sz w:val="12"/>
                      </w:rPr>
                      <w:t>Մաքսային ներկայացուցիչների ընդհանուր ռեեստրի վերջին թարմացման ամսաթվի և ժամի մասին տեղեկատվություն ստանալու անհրաժեշտության առաջացում</w:t>
                    </w:r>
                  </w:p>
                </w:txbxContent>
              </v:textbox>
            </v:rect>
            <v:rect id="_x0000_s2158" style="position:absolute;left:2329;top:8550;width:3381;height:699" stroked="f">
              <v:textbox>
                <w:txbxContent>
                  <w:p w14:paraId="4CEB0CDD" w14:textId="77777777" w:rsidR="00610F2B" w:rsidRPr="005613CD" w:rsidRDefault="00610F2B" w:rsidP="004A6973">
                    <w:pPr>
                      <w:spacing w:after="0" w:line="240" w:lineRule="auto"/>
                      <w:jc w:val="center"/>
                      <w:rPr>
                        <w:rFonts w:ascii="Sylfaen" w:eastAsia="Times New Roman" w:hAnsi="Sylfaen"/>
                        <w:sz w:val="14"/>
                        <w:szCs w:val="14"/>
                      </w:rPr>
                    </w:pPr>
                    <w:r>
                      <w:rPr>
                        <w:rFonts w:ascii="Sylfaen" w:hAnsi="Sylfaen"/>
                        <w:color w:val="272727"/>
                        <w:sz w:val="14"/>
                      </w:rPr>
                      <w:t>Մաքսային ներկայացուցիչների ընդհանուր ռեեստրի թարմացման ամսաթվի և ժամի մասին տեղեկատվության հարցում (P.CC.05.OPR.013)</w:t>
                    </w:r>
                  </w:p>
                  <w:p w14:paraId="70595DCA" w14:textId="77777777" w:rsidR="00610F2B" w:rsidRPr="005613CD" w:rsidRDefault="00610F2B" w:rsidP="00407DA7">
                    <w:pPr>
                      <w:spacing w:after="0" w:line="240" w:lineRule="auto"/>
                      <w:rPr>
                        <w:rFonts w:ascii="Sylfaen" w:hAnsi="Sylfaen"/>
                        <w:sz w:val="14"/>
                        <w:szCs w:val="14"/>
                      </w:rPr>
                    </w:pPr>
                    <w:r>
                      <w:rPr>
                        <w:rFonts w:ascii="Sylfaen" w:hAnsi="Sylfaen"/>
                        <w:sz w:val="14"/>
                      </w:rPr>
                      <w:t>1</w:t>
                    </w:r>
                    <w:r>
                      <w:tab/>
                    </w:r>
                  </w:p>
                </w:txbxContent>
              </v:textbox>
            </v:rect>
            <v:rect id="_x0000_s2159" style="position:absolute;left:2329;top:9854;width:3463;height:602" stroked="f">
              <v:textbox>
                <w:txbxContent>
                  <w:p w14:paraId="746E95F7" w14:textId="77777777" w:rsidR="00610F2B" w:rsidRPr="004A6973" w:rsidRDefault="00610F2B" w:rsidP="004A6973">
                    <w:pPr>
                      <w:spacing w:after="0" w:line="240" w:lineRule="auto"/>
                      <w:jc w:val="center"/>
                      <w:rPr>
                        <w:rFonts w:ascii="Sylfaen" w:hAnsi="Sylfaen"/>
                        <w:sz w:val="12"/>
                        <w:szCs w:val="14"/>
                      </w:rPr>
                    </w:pPr>
                    <w:r w:rsidRPr="004A6973">
                      <w:rPr>
                        <w:rFonts w:ascii="Sylfaen" w:hAnsi="Sylfaen"/>
                        <w:color w:val="0D4169"/>
                        <w:sz w:val="12"/>
                      </w:rPr>
                      <w:t xml:space="preserve">: </w:t>
                    </w:r>
                    <w:r w:rsidRPr="004A6973">
                      <w:rPr>
                        <w:rFonts w:ascii="Sylfaen" w:hAnsi="Sylfaen"/>
                        <w:color w:val="272727"/>
                        <w:sz w:val="12"/>
                      </w:rPr>
                      <w:t>Մաքսային ներկայացուցիչների ընդհանուր ռեեստրի վիճակի մասին տեղեկատվություն [տեղեկությունները ներկայացվել են]</w:t>
                    </w:r>
                  </w:p>
                </w:txbxContent>
              </v:textbox>
            </v:rect>
            <v:rect id="_x0000_s2160" style="position:absolute;left:6175;top:8661;width:3529;height:645" stroked="f">
              <v:textbox>
                <w:txbxContent>
                  <w:p w14:paraId="236DCD77" w14:textId="77777777" w:rsidR="00610F2B" w:rsidRPr="004A6973" w:rsidRDefault="00610F2B" w:rsidP="004A6973">
                    <w:pPr>
                      <w:spacing w:after="0" w:line="240" w:lineRule="auto"/>
                      <w:jc w:val="center"/>
                      <w:rPr>
                        <w:rFonts w:ascii="Sylfaen" w:hAnsi="Sylfaen"/>
                        <w:sz w:val="12"/>
                        <w:szCs w:val="16"/>
                      </w:rPr>
                    </w:pPr>
                    <w:r w:rsidRPr="004A6973">
                      <w:rPr>
                        <w:rFonts w:ascii="Sylfaen" w:hAnsi="Sylfaen"/>
                        <w:color w:val="0D4169"/>
                        <w:sz w:val="12"/>
                        <w:szCs w:val="16"/>
                      </w:rPr>
                      <w:t xml:space="preserve">: </w:t>
                    </w:r>
                    <w:r w:rsidRPr="004A6973">
                      <w:rPr>
                        <w:rFonts w:ascii="Sylfaen" w:hAnsi="Sylfaen"/>
                        <w:sz w:val="12"/>
                        <w:szCs w:val="16"/>
                      </w:rPr>
                      <w:t>Մաքսային ներկայացուցիչների ընդհանուր ռեեստրի վիճակի մասին տեղեկատվություն [հարցումն ուղարկվել է]</w:t>
                    </w:r>
                  </w:p>
                </w:txbxContent>
              </v:textbox>
            </v:rect>
            <v:rect id="_x0000_s2161" style="position:absolute;left:2329;top:11042;width:3463;height:865" stroked="f">
              <v:textbox>
                <w:txbxContent>
                  <w:p w14:paraId="5628BE72" w14:textId="77777777" w:rsidR="00610F2B" w:rsidRPr="004A6973" w:rsidRDefault="00610F2B" w:rsidP="004A6973">
                    <w:pPr>
                      <w:spacing w:after="0" w:line="240" w:lineRule="auto"/>
                      <w:jc w:val="center"/>
                      <w:rPr>
                        <w:rFonts w:ascii="Sylfaen" w:eastAsia="Times New Roman" w:hAnsi="Sylfaen"/>
                        <w:sz w:val="12"/>
                        <w:szCs w:val="14"/>
                      </w:rPr>
                    </w:pPr>
                    <w:r w:rsidRPr="004A6973">
                      <w:rPr>
                        <w:rFonts w:ascii="Sylfaen" w:hAnsi="Sylfaen"/>
                        <w:color w:val="272727"/>
                        <w:sz w:val="12"/>
                      </w:rPr>
                      <w:t>Մաքսային ներկայացուցիչների ընդհանուր ռեեստրի թարմացման ամսաթվի և ժամի մասին տեղեկատվության ընդունում ու մշակում (P.CC.05.OPR.015)</w:t>
                    </w:r>
                  </w:p>
                </w:txbxContent>
              </v:textbox>
            </v:rect>
            <v:rect id="_x0000_s2162" style="position:absolute;left:6175;top:9790;width:3529;height:827" stroked="f">
              <v:textbox>
                <w:txbxContent>
                  <w:p w14:paraId="6379E75C" w14:textId="77777777" w:rsidR="00610F2B" w:rsidRPr="004A6973" w:rsidRDefault="00610F2B" w:rsidP="004A6973">
                    <w:pPr>
                      <w:spacing w:after="0" w:line="240" w:lineRule="auto"/>
                      <w:jc w:val="center"/>
                      <w:rPr>
                        <w:rFonts w:ascii="Sylfaen" w:eastAsia="Times New Roman" w:hAnsi="Sylfaen"/>
                        <w:sz w:val="12"/>
                        <w:szCs w:val="16"/>
                      </w:rPr>
                    </w:pPr>
                    <w:r w:rsidRPr="004A6973">
                      <w:rPr>
                        <w:rFonts w:ascii="Sylfaen" w:hAnsi="Sylfaen"/>
                        <w:sz w:val="12"/>
                        <w:szCs w:val="16"/>
                      </w:rPr>
                      <w:t>Մաքսային ներկայացուցիչների ընդհանուր ռեեստրի թարմացման ամսաթվի և ժամի մասին տեղեկատվության մշակում ու ներկայացում (P.CC.05.OPR.014)</w:t>
                    </w:r>
                  </w:p>
                </w:txbxContent>
              </v:textbox>
            </v:rect>
          </v:group>
        </w:pict>
      </w:r>
      <w:r w:rsidR="00407DA7" w:rsidRPr="0049443E">
        <w:rPr>
          <w:rFonts w:ascii="Sylfaen" w:hAnsi="Sylfaen"/>
          <w:noProof/>
          <w:sz w:val="24"/>
          <w:szCs w:val="24"/>
          <w:lang w:val="en-US" w:eastAsia="en-US" w:bidi="ar-SA"/>
        </w:rPr>
        <w:drawing>
          <wp:inline distT="0" distB="0" distL="0" distR="0" wp14:anchorId="21F346F1" wp14:editId="0CF562EC">
            <wp:extent cx="4990713" cy="4261900"/>
            <wp:effectExtent l="19050" t="0" r="387"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stretch>
                      <a:fillRect/>
                    </a:stretch>
                  </pic:blipFill>
                  <pic:spPr>
                    <a:xfrm>
                      <a:off x="0" y="0"/>
                      <a:ext cx="4990169" cy="4261435"/>
                    </a:xfrm>
                    <a:prstGeom prst="rect">
                      <a:avLst/>
                    </a:prstGeom>
                  </pic:spPr>
                </pic:pic>
              </a:graphicData>
            </a:graphic>
          </wp:inline>
        </w:drawing>
      </w:r>
    </w:p>
    <w:p w14:paraId="7EA78006" w14:textId="77777777" w:rsidR="00407DA7" w:rsidRPr="0049443E" w:rsidRDefault="00407DA7" w:rsidP="002B3851">
      <w:pPr>
        <w:pStyle w:val="ab"/>
      </w:pPr>
      <w:r w:rsidRPr="0049443E">
        <w:t xml:space="preserve">Նկ. 9. «Մաքսային ներկայացուցիչների ընդհանուր ռեեստրի թարմացման ամսաթվի </w:t>
      </w:r>
      <w:r w:rsidR="0049443E">
        <w:t>եւ</w:t>
      </w:r>
      <w:r w:rsidRPr="0049443E">
        <w:t xml:space="preserve"> ժամի մասին տեղեկատվության ստացում» ընթացակարգի (P.CC.05.</w:t>
      </w:r>
      <w:smartTag w:uri="urn:schemas-microsoft-com:office:smarttags" w:element="stockticker">
        <w:r w:rsidRPr="0049443E">
          <w:t>PRC</w:t>
        </w:r>
      </w:smartTag>
      <w:r w:rsidRPr="0049443E">
        <w:t>.004) կատարման սխեմա</w:t>
      </w:r>
    </w:p>
    <w:p w14:paraId="7AE753A6" w14:textId="77777777" w:rsidR="00407DA7" w:rsidRPr="008B5A64" w:rsidRDefault="00407DA7" w:rsidP="002B3851">
      <w:pPr>
        <w:pStyle w:val="a6"/>
        <w:widowControl w:val="0"/>
        <w:spacing w:after="160"/>
        <w:rPr>
          <w:rFonts w:ascii="Sylfaen" w:hAnsi="Sylfaen"/>
          <w:sz w:val="24"/>
        </w:rPr>
      </w:pPr>
    </w:p>
    <w:p w14:paraId="1780EFAF" w14:textId="77777777" w:rsidR="004A6973" w:rsidRPr="008B5A64" w:rsidRDefault="004A6973" w:rsidP="002B3851">
      <w:pPr>
        <w:pStyle w:val="a6"/>
        <w:widowControl w:val="0"/>
        <w:spacing w:after="160"/>
        <w:rPr>
          <w:rFonts w:ascii="Sylfaen" w:hAnsi="Sylfaen"/>
          <w:sz w:val="24"/>
        </w:rPr>
      </w:pPr>
    </w:p>
    <w:p w14:paraId="4877C11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60.</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 ընթացակարգը (P.CC.05.</w:t>
      </w:r>
      <w:smartTag w:uri="urn:schemas-microsoft-com:office:smarttags" w:element="stockticker">
        <w:r w:rsidRPr="0049443E">
          <w:rPr>
            <w:rFonts w:ascii="Sylfaen" w:hAnsi="Sylfaen"/>
            <w:noProof/>
            <w:sz w:val="24"/>
          </w:rPr>
          <w:t>PRC</w:t>
        </w:r>
      </w:smartTag>
      <w:r w:rsidRPr="0049443E">
        <w:rPr>
          <w:rFonts w:ascii="Sylfaen" w:hAnsi="Sylfaen"/>
          <w:noProof/>
          <w:sz w:val="24"/>
        </w:rPr>
        <w:t xml:space="preserve">.004) կատարվում է անդամ պետության լիազորված մարմնի տեղեկատվական համակարգում պահվող՝ մաքսային ներկայացուցիչների ընդհանուր ռեեստրի վիճակի (վերջին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տեղեկատվությունը Հանձաժողովում պահվող՝ մաքսային ներկայացուցիչների ընդհանուր ռեեստրից համապատասխան տեղեկատվության հետ սինքրոնացնելու անհրաժեշտությունը գնահատելու նպատակով:</w:t>
      </w:r>
    </w:p>
    <w:p w14:paraId="3537C29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61.</w:t>
      </w:r>
      <w:r w:rsidR="00F80AB8">
        <w:rPr>
          <w:rFonts w:ascii="Sylfaen" w:hAnsi="Sylfaen"/>
          <w:noProof/>
          <w:sz w:val="24"/>
        </w:rPr>
        <w:tab/>
      </w:r>
      <w:r w:rsidRPr="0049443E">
        <w:rPr>
          <w:rFonts w:ascii="Sylfaen" w:hAnsi="Sylfaen"/>
          <w:noProof/>
          <w:sz w:val="24"/>
        </w:rPr>
        <w:t xml:space="preserve">Առաջին հերթին կատարվում է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հարցում» գործառնությունը (Р.СС.05.OPR.013),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է ուղարկվում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ստացման հարցումը:</w:t>
      </w:r>
    </w:p>
    <w:p w14:paraId="3730BA8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62.</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հարցումը Հանձնաժողովի կողմից ստացվելիս կատարվում է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մշակում </w:t>
      </w:r>
      <w:r w:rsidR="0049443E">
        <w:rPr>
          <w:rFonts w:ascii="Sylfaen" w:hAnsi="Sylfaen"/>
          <w:noProof/>
          <w:sz w:val="24"/>
        </w:rPr>
        <w:t>եւ</w:t>
      </w:r>
      <w:r w:rsidRPr="0049443E">
        <w:rPr>
          <w:rFonts w:ascii="Sylfaen" w:hAnsi="Sylfaen"/>
          <w:noProof/>
          <w:sz w:val="24"/>
        </w:rPr>
        <w:t xml:space="preserve"> ներկայացում» գործառնությունը (Р.СС.05.OPR.014), որի կատարման արդյունքներով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անդամ պետության լիազորված մարմին է ներկայացվում մաքսային ներկայացուցիչների ընդհանուր ռեեստրի վիճակի (վերջին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տեղեկատվությունը:</w:t>
      </w:r>
    </w:p>
    <w:p w14:paraId="637186B1" w14:textId="77777777" w:rsidR="00407DA7" w:rsidRPr="008B5A64" w:rsidRDefault="00407DA7" w:rsidP="002B3851">
      <w:pPr>
        <w:pStyle w:val="af1"/>
        <w:widowControl w:val="0"/>
        <w:tabs>
          <w:tab w:val="left" w:pos="1134"/>
        </w:tabs>
        <w:spacing w:after="160"/>
        <w:ind w:firstLine="567"/>
        <w:rPr>
          <w:rFonts w:ascii="Sylfaen" w:hAnsi="Sylfaen"/>
          <w:noProof/>
          <w:sz w:val="24"/>
        </w:rPr>
      </w:pPr>
      <w:r w:rsidRPr="0049443E">
        <w:rPr>
          <w:rFonts w:ascii="Sylfaen" w:hAnsi="Sylfaen"/>
          <w:noProof/>
          <w:sz w:val="24"/>
        </w:rPr>
        <w:t>63.</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վիճակի (վերջին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տեղեկատվությունը անդամ պետության լիազորված մարմնի կողմից</w:t>
      </w:r>
      <w:r w:rsidR="0049443E">
        <w:rPr>
          <w:rFonts w:ascii="Sylfaen" w:hAnsi="Sylfaen"/>
          <w:noProof/>
          <w:sz w:val="24"/>
        </w:rPr>
        <w:t xml:space="preserve"> </w:t>
      </w:r>
      <w:r w:rsidRPr="0049443E">
        <w:rPr>
          <w:rFonts w:ascii="Sylfaen" w:hAnsi="Sylfaen"/>
          <w:noProof/>
          <w:sz w:val="24"/>
        </w:rPr>
        <w:t xml:space="preserve">ստացվելիս կատարվում է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ընդունում </w:t>
      </w:r>
      <w:r w:rsidR="0049443E">
        <w:rPr>
          <w:rFonts w:ascii="Sylfaen" w:hAnsi="Sylfaen"/>
          <w:noProof/>
          <w:sz w:val="24"/>
        </w:rPr>
        <w:t>եւ</w:t>
      </w:r>
      <w:r w:rsidRPr="0049443E">
        <w:rPr>
          <w:rFonts w:ascii="Sylfaen" w:hAnsi="Sylfaen"/>
          <w:noProof/>
          <w:sz w:val="24"/>
        </w:rPr>
        <w:t xml:space="preserve"> մշակում» գործառնությունը (P.CC.05.OPR.015)։</w:t>
      </w:r>
    </w:p>
    <w:p w14:paraId="15491B7B" w14:textId="77777777" w:rsidR="004A6973" w:rsidRPr="008B5A64" w:rsidRDefault="004A6973" w:rsidP="002B3851">
      <w:pPr>
        <w:pStyle w:val="af1"/>
        <w:widowControl w:val="0"/>
        <w:tabs>
          <w:tab w:val="left" w:pos="1134"/>
        </w:tabs>
        <w:spacing w:after="160"/>
        <w:ind w:firstLine="567"/>
        <w:rPr>
          <w:rFonts w:ascii="Sylfaen" w:hAnsi="Sylfaen"/>
          <w:sz w:val="24"/>
        </w:rPr>
      </w:pPr>
    </w:p>
    <w:p w14:paraId="30AFF5B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lastRenderedPageBreak/>
        <w:t>64.</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.004) կատարման արդյունքն</w:t>
      </w:r>
      <w:r w:rsidR="0049443E">
        <w:rPr>
          <w:rFonts w:ascii="Sylfaen" w:hAnsi="Sylfaen"/>
          <w:noProof/>
          <w:sz w:val="24"/>
        </w:rPr>
        <w:t xml:space="preserve"> </w:t>
      </w:r>
      <w:r w:rsidRPr="0049443E">
        <w:rPr>
          <w:rFonts w:ascii="Sylfaen" w:hAnsi="Sylfaen"/>
          <w:noProof/>
          <w:sz w:val="24"/>
        </w:rPr>
        <w:t xml:space="preserve">անդամ պետության լիազորված մարմնի կողմից մաքսային ներկայացուցիչների ընդհանուր ռեեստրի վիճակի (վերջին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ստացումն է :</w:t>
      </w:r>
    </w:p>
    <w:p w14:paraId="6972DBA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65.</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ստացում» ընթացակարգի (P.CC.05.</w:t>
      </w:r>
      <w:smartTag w:uri="urn:schemas-microsoft-com:office:smarttags" w:element="stockticker">
        <w:r w:rsidRPr="0049443E">
          <w:rPr>
            <w:rFonts w:ascii="Sylfaen" w:hAnsi="Sylfaen"/>
            <w:noProof/>
            <w:sz w:val="24"/>
          </w:rPr>
          <w:t>PRC</w:t>
        </w:r>
      </w:smartTag>
      <w:r w:rsidRPr="0049443E">
        <w:rPr>
          <w:rFonts w:ascii="Sylfaen" w:hAnsi="Sylfaen"/>
          <w:noProof/>
          <w:sz w:val="24"/>
        </w:rPr>
        <w:t>.004) շրջանակներում կատարվող ընդհանուր գործընթացի գործառնությունների ցանկը բերված է</w:t>
      </w:r>
      <w:r w:rsidR="0049443E">
        <w:rPr>
          <w:rFonts w:ascii="Sylfaen" w:hAnsi="Sylfaen"/>
          <w:noProof/>
          <w:sz w:val="24"/>
        </w:rPr>
        <w:t xml:space="preserve"> </w:t>
      </w:r>
      <w:r w:rsidRPr="0049443E">
        <w:rPr>
          <w:rFonts w:ascii="Sylfaen" w:hAnsi="Sylfaen"/>
          <w:noProof/>
          <w:sz w:val="24"/>
        </w:rPr>
        <w:t>27-րդ աղյուսակում։</w:t>
      </w:r>
    </w:p>
    <w:p w14:paraId="76626665" w14:textId="77777777" w:rsidR="00407DA7" w:rsidRPr="0049443E" w:rsidRDefault="00407DA7" w:rsidP="002B3851">
      <w:pPr>
        <w:pStyle w:val="af1"/>
        <w:widowControl w:val="0"/>
        <w:spacing w:after="160"/>
        <w:rPr>
          <w:rFonts w:ascii="Sylfaen" w:hAnsi="Sylfaen"/>
          <w:sz w:val="24"/>
        </w:rPr>
      </w:pPr>
    </w:p>
    <w:p w14:paraId="37FF15C5"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27</w:t>
      </w:r>
    </w:p>
    <w:p w14:paraId="4FF301C1"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ստացում» ընթացակարգի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.004)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3E4D23" w14:paraId="2330A040" w14:textId="77777777" w:rsidTr="00407DA7">
        <w:trPr>
          <w:tblHeader/>
        </w:trPr>
        <w:tc>
          <w:tcPr>
            <w:tcW w:w="2404" w:type="dxa"/>
          </w:tcPr>
          <w:p w14:paraId="3897252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Ծածկագրային նշագիրը</w:t>
            </w:r>
          </w:p>
        </w:tc>
        <w:tc>
          <w:tcPr>
            <w:tcW w:w="4014" w:type="dxa"/>
          </w:tcPr>
          <w:p w14:paraId="1978189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Անվանումը</w:t>
            </w:r>
          </w:p>
        </w:tc>
        <w:tc>
          <w:tcPr>
            <w:tcW w:w="2938" w:type="dxa"/>
          </w:tcPr>
          <w:p w14:paraId="2F532148"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30E5EE31" w14:textId="77777777" w:rsidTr="00407DA7">
        <w:trPr>
          <w:tblHeader/>
        </w:trPr>
        <w:tc>
          <w:tcPr>
            <w:tcW w:w="2404" w:type="dxa"/>
          </w:tcPr>
          <w:p w14:paraId="1B80699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4014" w:type="dxa"/>
          </w:tcPr>
          <w:p w14:paraId="2860152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2938" w:type="dxa"/>
          </w:tcPr>
          <w:p w14:paraId="0919768E"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7D8012AF" w14:textId="77777777" w:rsidTr="00407DA7">
        <w:trPr>
          <w:cantSplit/>
        </w:trPr>
        <w:tc>
          <w:tcPr>
            <w:tcW w:w="2404" w:type="dxa"/>
            <w:tcBorders>
              <w:top w:val="single" w:sz="4" w:space="0" w:color="auto"/>
              <w:bottom w:val="single" w:sz="4" w:space="0" w:color="auto"/>
            </w:tcBorders>
          </w:tcPr>
          <w:p w14:paraId="7FEFA803"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P.CC.05.OPR.013</w:t>
            </w:r>
          </w:p>
        </w:tc>
        <w:tc>
          <w:tcPr>
            <w:tcW w:w="4014" w:type="dxa"/>
            <w:tcBorders>
              <w:top w:val="single" w:sz="4" w:space="0" w:color="auto"/>
              <w:bottom w:val="single" w:sz="4" w:space="0" w:color="auto"/>
            </w:tcBorders>
          </w:tcPr>
          <w:p w14:paraId="280D6F9B"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 թարմացման ամսաթվի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ժամի մասին տեղեկատվության հարցում</w:t>
            </w:r>
          </w:p>
        </w:tc>
        <w:tc>
          <w:tcPr>
            <w:tcW w:w="2938" w:type="dxa"/>
            <w:tcBorders>
              <w:top w:val="single" w:sz="4" w:space="0" w:color="auto"/>
              <w:bottom w:val="single" w:sz="4" w:space="0" w:color="auto"/>
            </w:tcBorders>
          </w:tcPr>
          <w:p w14:paraId="267F522B"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28-րդ աղյուսակում</w:t>
            </w:r>
          </w:p>
        </w:tc>
      </w:tr>
      <w:tr w:rsidR="00407DA7" w:rsidRPr="003E4D23" w14:paraId="114F9746" w14:textId="77777777" w:rsidTr="00407DA7">
        <w:trPr>
          <w:cantSplit/>
        </w:trPr>
        <w:tc>
          <w:tcPr>
            <w:tcW w:w="2404" w:type="dxa"/>
            <w:tcBorders>
              <w:top w:val="single" w:sz="4" w:space="0" w:color="auto"/>
              <w:bottom w:val="single" w:sz="4" w:space="0" w:color="auto"/>
            </w:tcBorders>
          </w:tcPr>
          <w:p w14:paraId="3559C653"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P.CC.05.OPR.014</w:t>
            </w:r>
          </w:p>
        </w:tc>
        <w:tc>
          <w:tcPr>
            <w:tcW w:w="4014" w:type="dxa"/>
            <w:tcBorders>
              <w:top w:val="single" w:sz="4" w:space="0" w:color="auto"/>
              <w:bottom w:val="single" w:sz="4" w:space="0" w:color="auto"/>
            </w:tcBorders>
          </w:tcPr>
          <w:p w14:paraId="501A36A4"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 թարմացման ամսաթվի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ժամի մասին տեղեկատվության մշակում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18AF1F47"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29-րդ աղյուսակում</w:t>
            </w:r>
          </w:p>
        </w:tc>
      </w:tr>
      <w:tr w:rsidR="00407DA7" w:rsidRPr="003E4D23" w14:paraId="23615D46" w14:textId="77777777" w:rsidTr="00407DA7">
        <w:trPr>
          <w:cantSplit/>
        </w:trPr>
        <w:tc>
          <w:tcPr>
            <w:tcW w:w="2404" w:type="dxa"/>
            <w:tcBorders>
              <w:top w:val="single" w:sz="4" w:space="0" w:color="auto"/>
              <w:bottom w:val="single" w:sz="4" w:space="0" w:color="auto"/>
            </w:tcBorders>
          </w:tcPr>
          <w:p w14:paraId="356B1FEA"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P.CC.05.OPR.015</w:t>
            </w:r>
          </w:p>
        </w:tc>
        <w:tc>
          <w:tcPr>
            <w:tcW w:w="4014" w:type="dxa"/>
            <w:tcBorders>
              <w:top w:val="single" w:sz="4" w:space="0" w:color="auto"/>
              <w:bottom w:val="single" w:sz="4" w:space="0" w:color="auto"/>
            </w:tcBorders>
          </w:tcPr>
          <w:p w14:paraId="69B4126C"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 թարմացման ամսաթվի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ժամի մասին տեղեկատվության ընդունում ու մշակում</w:t>
            </w:r>
          </w:p>
        </w:tc>
        <w:tc>
          <w:tcPr>
            <w:tcW w:w="2938" w:type="dxa"/>
            <w:tcBorders>
              <w:top w:val="single" w:sz="4" w:space="0" w:color="auto"/>
              <w:bottom w:val="single" w:sz="4" w:space="0" w:color="auto"/>
            </w:tcBorders>
          </w:tcPr>
          <w:p w14:paraId="3C339ED6"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30-րդ աղյուսակում</w:t>
            </w:r>
          </w:p>
        </w:tc>
      </w:tr>
    </w:tbl>
    <w:p w14:paraId="6943FEA0"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708C22CE" w14:textId="77777777" w:rsidR="004A6973" w:rsidRDefault="004A6973">
      <w:pPr>
        <w:spacing w:after="0" w:line="240" w:lineRule="auto"/>
        <w:rPr>
          <w:rFonts w:ascii="Sylfaen" w:eastAsia="Times New Roman" w:hAnsi="Sylfaen"/>
          <w:color w:val="000000"/>
          <w:sz w:val="24"/>
          <w:szCs w:val="24"/>
        </w:rPr>
      </w:pPr>
      <w:r>
        <w:rPr>
          <w:rFonts w:ascii="Sylfaen" w:hAnsi="Sylfaen"/>
          <w:sz w:val="24"/>
        </w:rPr>
        <w:br w:type="page"/>
      </w:r>
    </w:p>
    <w:p w14:paraId="4B201B24"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28</w:t>
      </w:r>
    </w:p>
    <w:p w14:paraId="29BE19E8"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հարցում» գործառնության (P.CC.05.OPR.013) նկարագրությունը</w:t>
      </w:r>
    </w:p>
    <w:tbl>
      <w:tblPr>
        <w:tblStyle w:val="TableGrid"/>
        <w:tblW w:w="9356" w:type="dxa"/>
        <w:tblLayout w:type="fixed"/>
        <w:tblLook w:val="0600" w:firstRow="0" w:lastRow="0" w:firstColumn="0" w:lastColumn="0" w:noHBand="1" w:noVBand="1"/>
      </w:tblPr>
      <w:tblGrid>
        <w:gridCol w:w="1101"/>
        <w:gridCol w:w="2976"/>
        <w:gridCol w:w="5279"/>
      </w:tblGrid>
      <w:tr w:rsidR="00407DA7" w:rsidRPr="003E4D23" w14:paraId="0B80B377" w14:textId="77777777" w:rsidTr="00F80AB8">
        <w:trPr>
          <w:tblHeader/>
        </w:trPr>
        <w:tc>
          <w:tcPr>
            <w:tcW w:w="1101" w:type="dxa"/>
          </w:tcPr>
          <w:p w14:paraId="7CF4AD59"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6" w:type="dxa"/>
          </w:tcPr>
          <w:p w14:paraId="51AB27E4"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279" w:type="dxa"/>
          </w:tcPr>
          <w:p w14:paraId="2E2639B5"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5878AFC6" w14:textId="77777777" w:rsidTr="00F80AB8">
        <w:trPr>
          <w:tblHeader/>
        </w:trPr>
        <w:tc>
          <w:tcPr>
            <w:tcW w:w="1101" w:type="dxa"/>
          </w:tcPr>
          <w:p w14:paraId="6371A67C"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6" w:type="dxa"/>
          </w:tcPr>
          <w:p w14:paraId="1A0CBD1D"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279" w:type="dxa"/>
          </w:tcPr>
          <w:p w14:paraId="75BFC1B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07B72AF5" w14:textId="77777777" w:rsidTr="00F80AB8">
        <w:tc>
          <w:tcPr>
            <w:tcW w:w="1101" w:type="dxa"/>
            <w:tcBorders>
              <w:bottom w:val="single" w:sz="4" w:space="0" w:color="auto"/>
            </w:tcBorders>
          </w:tcPr>
          <w:p w14:paraId="28FC34A5"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6" w:type="dxa"/>
            <w:tcBorders>
              <w:left w:val="single" w:sz="4" w:space="0" w:color="auto"/>
              <w:bottom w:val="single" w:sz="4" w:space="0" w:color="auto"/>
            </w:tcBorders>
          </w:tcPr>
          <w:p w14:paraId="6E7C5F2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279" w:type="dxa"/>
          </w:tcPr>
          <w:p w14:paraId="345A4FE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P.CC.05.OPR.013</w:t>
            </w:r>
          </w:p>
        </w:tc>
      </w:tr>
      <w:tr w:rsidR="00407DA7" w:rsidRPr="003E4D23" w14:paraId="0B2B1F7C" w14:textId="77777777" w:rsidTr="00F80AB8">
        <w:tc>
          <w:tcPr>
            <w:tcW w:w="1101" w:type="dxa"/>
            <w:tcBorders>
              <w:top w:val="single" w:sz="4" w:space="0" w:color="auto"/>
              <w:bottom w:val="single" w:sz="4" w:space="0" w:color="auto"/>
            </w:tcBorders>
          </w:tcPr>
          <w:p w14:paraId="18F79FAB"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6" w:type="dxa"/>
            <w:tcBorders>
              <w:left w:val="single" w:sz="4" w:space="0" w:color="auto"/>
            </w:tcBorders>
          </w:tcPr>
          <w:p w14:paraId="6EB5327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279" w:type="dxa"/>
          </w:tcPr>
          <w:p w14:paraId="385E0D2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w:t>
            </w:r>
          </w:p>
        </w:tc>
      </w:tr>
      <w:tr w:rsidR="00407DA7" w:rsidRPr="003E4D23" w14:paraId="2EC47562" w14:textId="77777777" w:rsidTr="00F80AB8">
        <w:tc>
          <w:tcPr>
            <w:tcW w:w="1101" w:type="dxa"/>
            <w:tcBorders>
              <w:top w:val="single" w:sz="4" w:space="0" w:color="auto"/>
              <w:bottom w:val="single" w:sz="4" w:space="0" w:color="auto"/>
            </w:tcBorders>
          </w:tcPr>
          <w:p w14:paraId="10637FC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6" w:type="dxa"/>
            <w:tcBorders>
              <w:left w:val="single" w:sz="4" w:space="0" w:color="auto"/>
            </w:tcBorders>
          </w:tcPr>
          <w:p w14:paraId="542919A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279" w:type="dxa"/>
          </w:tcPr>
          <w:p w14:paraId="47CA164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1A8BEC79" w14:textId="77777777" w:rsidTr="00F80AB8">
        <w:tc>
          <w:tcPr>
            <w:tcW w:w="1101" w:type="dxa"/>
            <w:tcBorders>
              <w:top w:val="single" w:sz="4" w:space="0" w:color="auto"/>
              <w:bottom w:val="single" w:sz="4" w:space="0" w:color="auto"/>
            </w:tcBorders>
          </w:tcPr>
          <w:p w14:paraId="41D80C2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6" w:type="dxa"/>
            <w:tcBorders>
              <w:left w:val="single" w:sz="4" w:space="0" w:color="auto"/>
            </w:tcBorders>
          </w:tcPr>
          <w:p w14:paraId="18577FC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279" w:type="dxa"/>
          </w:tcPr>
          <w:p w14:paraId="6FCCB014"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ռեեստրի վիճակի (վերջին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անդամ պետության լիազորված մարմնի տեղեկատվական համակարգում պահվող տեղեկատվությունը Հանձնաժողովում պահվող՝ մաքսային ներկայացուցիչների ընդհանուր ռեեստրից համապատասխան տեղեկատվության հետ սինքրոնացնելու անհրաժեշտության դեպքում</w:t>
            </w:r>
          </w:p>
        </w:tc>
      </w:tr>
      <w:tr w:rsidR="00407DA7" w:rsidRPr="003E4D23" w14:paraId="7F16C11B" w14:textId="77777777" w:rsidTr="00F80AB8">
        <w:tc>
          <w:tcPr>
            <w:tcW w:w="1101" w:type="dxa"/>
            <w:tcBorders>
              <w:top w:val="single" w:sz="4" w:space="0" w:color="auto"/>
              <w:bottom w:val="single" w:sz="4" w:space="0" w:color="auto"/>
            </w:tcBorders>
          </w:tcPr>
          <w:p w14:paraId="04FBA584"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6" w:type="dxa"/>
            <w:tcBorders>
              <w:left w:val="single" w:sz="4" w:space="0" w:color="auto"/>
            </w:tcBorders>
          </w:tcPr>
          <w:p w14:paraId="45097E5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279" w:type="dxa"/>
          </w:tcPr>
          <w:p w14:paraId="18408ABA"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65A3CDCB" w14:textId="77777777" w:rsidTr="00F80AB8">
        <w:tc>
          <w:tcPr>
            <w:tcW w:w="1101" w:type="dxa"/>
            <w:tcBorders>
              <w:top w:val="single" w:sz="4" w:space="0" w:color="auto"/>
              <w:bottom w:val="single" w:sz="4" w:space="0" w:color="auto"/>
            </w:tcBorders>
          </w:tcPr>
          <w:p w14:paraId="26FB2A3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976" w:type="dxa"/>
            <w:tcBorders>
              <w:left w:val="single" w:sz="4" w:space="0" w:color="auto"/>
            </w:tcBorders>
          </w:tcPr>
          <w:p w14:paraId="0C8F27C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279" w:type="dxa"/>
          </w:tcPr>
          <w:p w14:paraId="6AF5755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Հանձնաժողով է ուղարկում մաքսային ներկայացուցիչների ընդհանուր ռեեստրի վերջին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հարցումը՝ Տեղեկատվական փոխգործակցության կանոնակարգին համապատասխան</w:t>
            </w:r>
          </w:p>
        </w:tc>
      </w:tr>
      <w:tr w:rsidR="00407DA7" w:rsidRPr="003E4D23" w14:paraId="3A0E56C8" w14:textId="77777777" w:rsidTr="00F80AB8">
        <w:tc>
          <w:tcPr>
            <w:tcW w:w="1101" w:type="dxa"/>
            <w:tcBorders>
              <w:top w:val="single" w:sz="4" w:space="0" w:color="auto"/>
            </w:tcBorders>
          </w:tcPr>
          <w:p w14:paraId="581AC554"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976" w:type="dxa"/>
            <w:tcBorders>
              <w:left w:val="single" w:sz="4" w:space="0" w:color="auto"/>
            </w:tcBorders>
          </w:tcPr>
          <w:p w14:paraId="1611068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279" w:type="dxa"/>
          </w:tcPr>
          <w:p w14:paraId="263428C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վերջին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հարցումն ուղարկվել է Հանձնաժողով</w:t>
            </w:r>
          </w:p>
        </w:tc>
      </w:tr>
    </w:tbl>
    <w:p w14:paraId="5323F85E"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25FC1374" w14:textId="77777777" w:rsidR="004A6973" w:rsidRDefault="004A6973">
      <w:pPr>
        <w:spacing w:after="0" w:line="240" w:lineRule="auto"/>
        <w:rPr>
          <w:rFonts w:ascii="Sylfaen" w:eastAsia="Times New Roman" w:hAnsi="Sylfaen"/>
          <w:color w:val="000000"/>
          <w:sz w:val="24"/>
          <w:szCs w:val="24"/>
        </w:rPr>
      </w:pPr>
      <w:r>
        <w:rPr>
          <w:rFonts w:ascii="Sylfaen" w:hAnsi="Sylfaen"/>
          <w:sz w:val="24"/>
        </w:rPr>
        <w:br w:type="page"/>
      </w:r>
    </w:p>
    <w:p w14:paraId="528312CB"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29</w:t>
      </w:r>
    </w:p>
    <w:p w14:paraId="0974E4CB"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մշակում </w:t>
      </w:r>
      <w:r w:rsidR="0049443E">
        <w:rPr>
          <w:rFonts w:ascii="Sylfaen" w:hAnsi="Sylfaen"/>
          <w:sz w:val="24"/>
          <w:szCs w:val="24"/>
        </w:rPr>
        <w:t>եւ</w:t>
      </w:r>
      <w:r w:rsidRPr="0049443E">
        <w:rPr>
          <w:rFonts w:ascii="Sylfaen" w:hAnsi="Sylfaen"/>
          <w:sz w:val="24"/>
          <w:szCs w:val="24"/>
        </w:rPr>
        <w:t xml:space="preserve"> ներկայացում» գործառնության (Р.СС.05.OPR.014)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3E4D23" w14:paraId="79C53795" w14:textId="77777777" w:rsidTr="00F80AB8">
        <w:trPr>
          <w:tblHeader/>
        </w:trPr>
        <w:tc>
          <w:tcPr>
            <w:tcW w:w="1135" w:type="dxa"/>
          </w:tcPr>
          <w:p w14:paraId="6479FA90"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7" w:type="dxa"/>
          </w:tcPr>
          <w:p w14:paraId="368E56B5"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0DA122E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21C65470" w14:textId="77777777" w:rsidTr="00F80AB8">
        <w:trPr>
          <w:tblHeader/>
        </w:trPr>
        <w:tc>
          <w:tcPr>
            <w:tcW w:w="1135" w:type="dxa"/>
          </w:tcPr>
          <w:p w14:paraId="1DF24166"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7" w:type="dxa"/>
          </w:tcPr>
          <w:p w14:paraId="71C399AD"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77EB87D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51C9571D" w14:textId="77777777" w:rsidTr="00F80AB8">
        <w:trPr>
          <w:cantSplit/>
        </w:trPr>
        <w:tc>
          <w:tcPr>
            <w:tcW w:w="1135" w:type="dxa"/>
            <w:tcBorders>
              <w:bottom w:val="single" w:sz="4" w:space="0" w:color="auto"/>
            </w:tcBorders>
          </w:tcPr>
          <w:p w14:paraId="50A21BB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7" w:type="dxa"/>
            <w:tcBorders>
              <w:left w:val="single" w:sz="4" w:space="0" w:color="auto"/>
              <w:bottom w:val="single" w:sz="4" w:space="0" w:color="auto"/>
            </w:tcBorders>
          </w:tcPr>
          <w:p w14:paraId="760EED5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35B3E79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P.CC.05.OPR.014</w:t>
            </w:r>
          </w:p>
        </w:tc>
      </w:tr>
      <w:tr w:rsidR="00407DA7" w:rsidRPr="003E4D23" w14:paraId="317091EC" w14:textId="77777777" w:rsidTr="00F80AB8">
        <w:trPr>
          <w:cantSplit/>
        </w:trPr>
        <w:tc>
          <w:tcPr>
            <w:tcW w:w="1135" w:type="dxa"/>
            <w:tcBorders>
              <w:top w:val="single" w:sz="4" w:space="0" w:color="auto"/>
              <w:bottom w:val="single" w:sz="4" w:space="0" w:color="auto"/>
            </w:tcBorders>
          </w:tcPr>
          <w:p w14:paraId="341FCEA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7" w:type="dxa"/>
            <w:tcBorders>
              <w:left w:val="single" w:sz="4" w:space="0" w:color="auto"/>
            </w:tcBorders>
          </w:tcPr>
          <w:p w14:paraId="43478B5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2AB9B56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w:t>
            </w:r>
          </w:p>
        </w:tc>
      </w:tr>
      <w:tr w:rsidR="00407DA7" w:rsidRPr="003E4D23" w14:paraId="7CF721F8" w14:textId="77777777" w:rsidTr="00F80AB8">
        <w:trPr>
          <w:cantSplit/>
        </w:trPr>
        <w:tc>
          <w:tcPr>
            <w:tcW w:w="1135" w:type="dxa"/>
            <w:tcBorders>
              <w:top w:val="single" w:sz="4" w:space="0" w:color="auto"/>
              <w:bottom w:val="single" w:sz="4" w:space="0" w:color="auto"/>
            </w:tcBorders>
          </w:tcPr>
          <w:p w14:paraId="469AE75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7" w:type="dxa"/>
            <w:tcBorders>
              <w:left w:val="single" w:sz="4" w:space="0" w:color="auto"/>
            </w:tcBorders>
          </w:tcPr>
          <w:p w14:paraId="3FAA084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790CD93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Հանձնաժողով</w:t>
            </w:r>
          </w:p>
        </w:tc>
      </w:tr>
      <w:tr w:rsidR="00407DA7" w:rsidRPr="003E4D23" w14:paraId="108502B7" w14:textId="77777777" w:rsidTr="00F80AB8">
        <w:trPr>
          <w:cantSplit/>
        </w:trPr>
        <w:tc>
          <w:tcPr>
            <w:tcW w:w="1135" w:type="dxa"/>
            <w:tcBorders>
              <w:top w:val="single" w:sz="4" w:space="0" w:color="auto"/>
              <w:bottom w:val="single" w:sz="4" w:space="0" w:color="auto"/>
            </w:tcBorders>
          </w:tcPr>
          <w:p w14:paraId="2FDF307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7" w:type="dxa"/>
            <w:tcBorders>
              <w:left w:val="single" w:sz="4" w:space="0" w:color="auto"/>
            </w:tcBorders>
          </w:tcPr>
          <w:p w14:paraId="2052109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0752DA15"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հարցումը կատարողի կողմից ստացվելիս («Մաքսային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 գործառնությունը (Р.СС.05.OPR.013))</w:t>
            </w:r>
          </w:p>
        </w:tc>
      </w:tr>
      <w:tr w:rsidR="00407DA7" w:rsidRPr="003E4D23" w14:paraId="36EC036A" w14:textId="77777777" w:rsidTr="00F80AB8">
        <w:trPr>
          <w:cantSplit/>
        </w:trPr>
        <w:tc>
          <w:tcPr>
            <w:tcW w:w="1135" w:type="dxa"/>
            <w:tcBorders>
              <w:top w:val="single" w:sz="4" w:space="0" w:color="auto"/>
              <w:bottom w:val="single" w:sz="4" w:space="0" w:color="auto"/>
            </w:tcBorders>
          </w:tcPr>
          <w:p w14:paraId="59C5EAF7"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7" w:type="dxa"/>
            <w:tcBorders>
              <w:left w:val="single" w:sz="4" w:space="0" w:color="auto"/>
            </w:tcBorders>
          </w:tcPr>
          <w:p w14:paraId="18D3E05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1351746C"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407DA7" w:rsidRPr="003E4D23" w14:paraId="0BD3FF0D" w14:textId="77777777" w:rsidTr="00F80AB8">
        <w:trPr>
          <w:cantSplit/>
        </w:trPr>
        <w:tc>
          <w:tcPr>
            <w:tcW w:w="1135" w:type="dxa"/>
            <w:tcBorders>
              <w:top w:val="single" w:sz="4" w:space="0" w:color="auto"/>
              <w:bottom w:val="single" w:sz="4" w:space="0" w:color="auto"/>
            </w:tcBorders>
          </w:tcPr>
          <w:p w14:paraId="174BCB7B"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977" w:type="dxa"/>
            <w:tcBorders>
              <w:left w:val="single" w:sz="4" w:space="0" w:color="auto"/>
            </w:tcBorders>
          </w:tcPr>
          <w:p w14:paraId="51C9FC9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4CEBC43C"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կատարողն իրականացնում է ստացված հարցման մշակումը, ձեւավորում եւ ուղարկում է հարցման պատասխանը՝ Տեղեկատվական փոխգործակցության կանոնակարգին համապատասխան</w:t>
            </w:r>
          </w:p>
        </w:tc>
      </w:tr>
      <w:tr w:rsidR="00407DA7" w:rsidRPr="003E4D23" w14:paraId="4D730DC8" w14:textId="77777777" w:rsidTr="00F80AB8">
        <w:trPr>
          <w:cantSplit/>
        </w:trPr>
        <w:tc>
          <w:tcPr>
            <w:tcW w:w="1135" w:type="dxa"/>
            <w:tcBorders>
              <w:top w:val="single" w:sz="4" w:space="0" w:color="auto"/>
            </w:tcBorders>
          </w:tcPr>
          <w:p w14:paraId="5EEC539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977" w:type="dxa"/>
            <w:tcBorders>
              <w:left w:val="single" w:sz="4" w:space="0" w:color="auto"/>
            </w:tcBorders>
          </w:tcPr>
          <w:p w14:paraId="2B50893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4BAD2BB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անդամ պետության լիազորված մարմին է ուղարկվել մաքսային ներկայացուցիչների ընդհանուր ռեեստրի վերջին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տեղեկատվություն պարունակող հաղորդագրությունը</w:t>
            </w:r>
          </w:p>
        </w:tc>
      </w:tr>
    </w:tbl>
    <w:p w14:paraId="51E486A0"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470D8137" w14:textId="77777777" w:rsidR="004A6973" w:rsidRDefault="004A6973">
      <w:pPr>
        <w:spacing w:after="0" w:line="240" w:lineRule="auto"/>
        <w:rPr>
          <w:rFonts w:ascii="Sylfaen" w:eastAsia="Times New Roman" w:hAnsi="Sylfaen"/>
          <w:color w:val="000000"/>
          <w:sz w:val="24"/>
          <w:szCs w:val="24"/>
        </w:rPr>
      </w:pPr>
      <w:r>
        <w:rPr>
          <w:rFonts w:ascii="Sylfaen" w:hAnsi="Sylfaen"/>
          <w:sz w:val="24"/>
        </w:rPr>
        <w:br w:type="page"/>
      </w:r>
    </w:p>
    <w:p w14:paraId="6C22F3B1"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30</w:t>
      </w:r>
    </w:p>
    <w:p w14:paraId="13EBCFE7"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ընդունում ու մշակում» գործառնության (Р.СС.05.OPR.015) նկարագրությունը</w:t>
      </w:r>
    </w:p>
    <w:tbl>
      <w:tblPr>
        <w:tblStyle w:val="TableGrid"/>
        <w:tblW w:w="9356" w:type="dxa"/>
        <w:tblLayout w:type="fixed"/>
        <w:tblLook w:val="0600" w:firstRow="0" w:lastRow="0" w:firstColumn="0" w:lastColumn="0" w:noHBand="1" w:noVBand="1"/>
      </w:tblPr>
      <w:tblGrid>
        <w:gridCol w:w="1101"/>
        <w:gridCol w:w="2835"/>
        <w:gridCol w:w="5420"/>
      </w:tblGrid>
      <w:tr w:rsidR="00407DA7" w:rsidRPr="003E4D23" w14:paraId="238D3807" w14:textId="77777777" w:rsidTr="00F80AB8">
        <w:trPr>
          <w:tblHeader/>
        </w:trPr>
        <w:tc>
          <w:tcPr>
            <w:tcW w:w="1101" w:type="dxa"/>
          </w:tcPr>
          <w:p w14:paraId="58939B78"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835" w:type="dxa"/>
          </w:tcPr>
          <w:p w14:paraId="31C04088"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3778778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524700D3" w14:textId="77777777" w:rsidTr="00F80AB8">
        <w:trPr>
          <w:tblHeader/>
        </w:trPr>
        <w:tc>
          <w:tcPr>
            <w:tcW w:w="1101" w:type="dxa"/>
          </w:tcPr>
          <w:p w14:paraId="7BAB25CD"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835" w:type="dxa"/>
          </w:tcPr>
          <w:p w14:paraId="6FD631B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073D35D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259457DA" w14:textId="77777777" w:rsidTr="00F80AB8">
        <w:tc>
          <w:tcPr>
            <w:tcW w:w="1101" w:type="dxa"/>
            <w:tcBorders>
              <w:bottom w:val="single" w:sz="4" w:space="0" w:color="auto"/>
            </w:tcBorders>
          </w:tcPr>
          <w:p w14:paraId="08F76D55"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835" w:type="dxa"/>
            <w:tcBorders>
              <w:left w:val="single" w:sz="4" w:space="0" w:color="auto"/>
              <w:bottom w:val="single" w:sz="4" w:space="0" w:color="auto"/>
            </w:tcBorders>
          </w:tcPr>
          <w:p w14:paraId="1729FEB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411D8C1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P.CC.05.OPR.015</w:t>
            </w:r>
          </w:p>
        </w:tc>
      </w:tr>
      <w:tr w:rsidR="00407DA7" w:rsidRPr="003E4D23" w14:paraId="314C4C33" w14:textId="77777777" w:rsidTr="00F80AB8">
        <w:tc>
          <w:tcPr>
            <w:tcW w:w="1101" w:type="dxa"/>
            <w:tcBorders>
              <w:top w:val="single" w:sz="4" w:space="0" w:color="auto"/>
              <w:bottom w:val="single" w:sz="4" w:space="0" w:color="auto"/>
            </w:tcBorders>
          </w:tcPr>
          <w:p w14:paraId="46FB059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835" w:type="dxa"/>
            <w:tcBorders>
              <w:left w:val="single" w:sz="4" w:space="0" w:color="auto"/>
            </w:tcBorders>
          </w:tcPr>
          <w:p w14:paraId="2712189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7C46558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ընդունում ու մշակում</w:t>
            </w:r>
          </w:p>
        </w:tc>
      </w:tr>
      <w:tr w:rsidR="00407DA7" w:rsidRPr="003E4D23" w14:paraId="239B737E" w14:textId="77777777" w:rsidTr="00F80AB8">
        <w:tc>
          <w:tcPr>
            <w:tcW w:w="1101" w:type="dxa"/>
            <w:tcBorders>
              <w:top w:val="single" w:sz="4" w:space="0" w:color="auto"/>
              <w:bottom w:val="single" w:sz="4" w:space="0" w:color="auto"/>
            </w:tcBorders>
          </w:tcPr>
          <w:p w14:paraId="57141BD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835" w:type="dxa"/>
            <w:tcBorders>
              <w:left w:val="single" w:sz="4" w:space="0" w:color="auto"/>
            </w:tcBorders>
          </w:tcPr>
          <w:p w14:paraId="397DD73C"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2BB6EC7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4CF2DB94" w14:textId="77777777" w:rsidTr="00F80AB8">
        <w:tc>
          <w:tcPr>
            <w:tcW w:w="1101" w:type="dxa"/>
            <w:tcBorders>
              <w:top w:val="single" w:sz="4" w:space="0" w:color="auto"/>
              <w:bottom w:val="single" w:sz="4" w:space="0" w:color="auto"/>
            </w:tcBorders>
          </w:tcPr>
          <w:p w14:paraId="1DAA7AD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835" w:type="dxa"/>
            <w:tcBorders>
              <w:left w:val="single" w:sz="4" w:space="0" w:color="auto"/>
            </w:tcBorders>
          </w:tcPr>
          <w:p w14:paraId="3036A02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3AAAFE84"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տեղեկատվություն պարունակող հաղորդագրությունը կատարողի կողմից ստացվելիս («Մաքսային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 գործառնությունը (Р.СС.05.OPR.014))</w:t>
            </w:r>
          </w:p>
        </w:tc>
      </w:tr>
      <w:tr w:rsidR="00407DA7" w:rsidRPr="003E4D23" w14:paraId="5C5D1748" w14:textId="77777777" w:rsidTr="00F80AB8">
        <w:tc>
          <w:tcPr>
            <w:tcW w:w="1101" w:type="dxa"/>
            <w:tcBorders>
              <w:top w:val="single" w:sz="4" w:space="0" w:color="auto"/>
              <w:bottom w:val="single" w:sz="4" w:space="0" w:color="auto"/>
            </w:tcBorders>
          </w:tcPr>
          <w:p w14:paraId="1BDE9D8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835" w:type="dxa"/>
            <w:tcBorders>
              <w:left w:val="single" w:sz="4" w:space="0" w:color="auto"/>
            </w:tcBorders>
          </w:tcPr>
          <w:p w14:paraId="464CFE1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12BC4984"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ներկայացվող տեղեկությունների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6DD441C9" w14:textId="77777777" w:rsidTr="00F80AB8">
        <w:tc>
          <w:tcPr>
            <w:tcW w:w="1101" w:type="dxa"/>
            <w:tcBorders>
              <w:top w:val="single" w:sz="4" w:space="0" w:color="auto"/>
              <w:bottom w:val="single" w:sz="4" w:space="0" w:color="auto"/>
            </w:tcBorders>
          </w:tcPr>
          <w:p w14:paraId="7A53062F"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835" w:type="dxa"/>
            <w:tcBorders>
              <w:left w:val="single" w:sz="4" w:space="0" w:color="auto"/>
            </w:tcBorders>
          </w:tcPr>
          <w:p w14:paraId="5E2141E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3CE9BBB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կատարողն իրականացնում է 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ստացված տեղեկատվության մշակում</w:t>
            </w:r>
          </w:p>
        </w:tc>
      </w:tr>
      <w:tr w:rsidR="00407DA7" w:rsidRPr="003E4D23" w14:paraId="7AE3A8A5" w14:textId="77777777" w:rsidTr="00F80AB8">
        <w:tc>
          <w:tcPr>
            <w:tcW w:w="1101" w:type="dxa"/>
            <w:tcBorders>
              <w:top w:val="single" w:sz="4" w:space="0" w:color="auto"/>
            </w:tcBorders>
          </w:tcPr>
          <w:p w14:paraId="02ECAD17"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835" w:type="dxa"/>
            <w:tcBorders>
              <w:left w:val="single" w:sz="4" w:space="0" w:color="auto"/>
            </w:tcBorders>
          </w:tcPr>
          <w:p w14:paraId="4CB9029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70A4BC9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վերջին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տեղեկատվությունն ստացվել է</w:t>
            </w:r>
          </w:p>
        </w:tc>
      </w:tr>
    </w:tbl>
    <w:p w14:paraId="0AC9C059" w14:textId="77777777" w:rsidR="00407DA7" w:rsidRPr="0049443E" w:rsidRDefault="00407DA7" w:rsidP="002B3851">
      <w:pPr>
        <w:widowControl w:val="0"/>
        <w:spacing w:after="160" w:line="360" w:lineRule="auto"/>
        <w:rPr>
          <w:rFonts w:ascii="Sylfaen" w:hAnsi="Sylfaen"/>
          <w:sz w:val="24"/>
          <w:szCs w:val="24"/>
        </w:rPr>
      </w:pPr>
    </w:p>
    <w:p w14:paraId="78E4DA4A" w14:textId="77777777" w:rsidR="00407DA7" w:rsidRPr="0049443E" w:rsidRDefault="00407DA7" w:rsidP="002B3851">
      <w:pPr>
        <w:pStyle w:val="Heading3"/>
        <w:keepNext w:val="0"/>
        <w:keepLines w:val="0"/>
        <w:widowControl w:val="0"/>
        <w:spacing w:before="0"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ստացում» ընթացակարգը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.005)</w:t>
      </w:r>
    </w:p>
    <w:p w14:paraId="7E973F6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66.</w:t>
      </w:r>
      <w:r w:rsidR="00F80AB8">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.005) կատարման սխեման ներկայացված է 10-րդ նկարում։</w:t>
      </w:r>
    </w:p>
    <w:p w14:paraId="0B68D380"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CE0A345">
          <v:group id="_x0000_s2302" style="position:absolute;left:0;text-align:left;margin-left:38.05pt;margin-top:1.75pt;width:376.4pt;height:336.8pt;z-index:251841536" coordorigin="2179,1453" coordsize="7528,6736">
            <v:rect id="_x0000_s2164" style="position:absolute;left:2179;top:1453;width:3644;height:538" stroked="f">
              <v:textbox>
                <w:txbxContent>
                  <w:p w14:paraId="5E8A4BBB" w14:textId="77777777" w:rsidR="00610F2B" w:rsidRPr="00B5211A" w:rsidRDefault="00610F2B" w:rsidP="004A6973">
                    <w:pPr>
                      <w:spacing w:after="0" w:line="240" w:lineRule="auto"/>
                      <w:jc w:val="center"/>
                      <w:rPr>
                        <w:rFonts w:ascii="Sylfaen" w:hAnsi="Sylfaen"/>
                        <w:sz w:val="12"/>
                        <w:szCs w:val="12"/>
                      </w:rPr>
                    </w:pPr>
                    <w:r>
                      <w:rPr>
                        <w:rFonts w:ascii="Sylfaen" w:hAnsi="Sylfaen"/>
                        <w:color w:val="0D4169"/>
                        <w:sz w:val="12"/>
                      </w:rPr>
                      <w:t xml:space="preserve">: </w:t>
                    </w:r>
                    <w:r>
                      <w:rPr>
                        <w:rFonts w:ascii="Sylfaen" w:hAnsi="Sylfaen"/>
                        <w:color w:val="272727"/>
                        <w:sz w:val="12"/>
                      </w:rPr>
                      <w:t>Անդամ պետության լիազորված մարմին  (Р.СС.05.АСТ.001)</w:t>
                    </w:r>
                  </w:p>
                </w:txbxContent>
              </v:textbox>
            </v:rect>
            <v:rect id="_x0000_s2165" style="position:absolute;left:6063;top:1453;width:3644;height:538" stroked="f">
              <v:textbox>
                <w:txbxContent>
                  <w:p w14:paraId="542B16ED" w14:textId="77777777" w:rsidR="00610F2B" w:rsidRPr="00B5211A" w:rsidRDefault="00610F2B" w:rsidP="004A6973">
                    <w:pPr>
                      <w:spacing w:after="0" w:line="240" w:lineRule="auto"/>
                      <w:jc w:val="center"/>
                      <w:rPr>
                        <w:rFonts w:ascii="Sylfaen" w:hAnsi="Sylfaen"/>
                        <w:sz w:val="12"/>
                        <w:szCs w:val="12"/>
                      </w:rPr>
                    </w:pPr>
                    <w:r>
                      <w:rPr>
                        <w:rFonts w:ascii="Sylfaen" w:hAnsi="Sylfaen"/>
                        <w:color w:val="0D4169"/>
                        <w:sz w:val="12"/>
                      </w:rPr>
                      <w:t xml:space="preserve">: </w:t>
                    </w:r>
                    <w:r>
                      <w:rPr>
                        <w:rFonts w:ascii="Sylfaen" w:hAnsi="Sylfaen"/>
                        <w:color w:val="272727"/>
                        <w:sz w:val="12"/>
                      </w:rPr>
                      <w:t>Հանձնաժողով (P.ACT.001)</w:t>
                    </w:r>
                  </w:p>
                </w:txbxContent>
              </v:textbox>
            </v:rect>
            <v:rect id="_x0000_s2166" style="position:absolute;left:2579;top:2567;width:2988;height:926" stroked="f">
              <v:textbox>
                <w:txbxContent>
                  <w:p w14:paraId="7B493956"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մաքսային ներկայացուցիչների ընդհանուր ռեեստրից տեղեկություններ ստանալու անհրաժեշտության առաջացում</w:t>
                    </w:r>
                  </w:p>
                </w:txbxContent>
              </v:textbox>
            </v:rect>
            <v:rect id="_x0000_s2167" style="position:absolute;left:2579;top:3757;width:3156;height:738" stroked="f">
              <v:textbox>
                <w:txbxContent>
                  <w:p w14:paraId="2BB37738"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Մաքսային ներկայացուցիչների ընդհանուր ռեեստրից տեղեկությունների հարցում (P.CC.05.OPR.016)</w:t>
                    </w:r>
                  </w:p>
                </w:txbxContent>
              </v:textbox>
            </v:rect>
            <v:rect id="_x0000_s2168" style="position:absolute;left:6286;top:3757;width:3214;height:842" stroked="f">
              <v:textbox>
                <w:txbxContent>
                  <w:p w14:paraId="2BE06A01"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 Մաքսային ներկայացուցիչների ընդհանուր ռեեստր [հարցվել են տեղեկություններ մաքսային ներկայացուցիչների ընդհանուր ռեեստրից]</w:t>
                    </w:r>
                  </w:p>
                </w:txbxContent>
              </v:textbox>
            </v:rect>
            <v:rect id="_x0000_s2169" style="position:absolute;left:2579;top:5059;width:3156;height:613" stroked="f">
              <v:textbox>
                <w:txbxContent>
                  <w:p w14:paraId="12A20951"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 Մաքսային ներկայացուցիչների ընդհանուր ռեեստր [տեղեկությունները ներկայացվել են]</w:t>
                    </w:r>
                  </w:p>
                </w:txbxContent>
              </v:textbox>
            </v:rect>
            <v:rect id="_x0000_s2170" style="position:absolute;left:2579;top:5923;width:3156;height:901" stroked="f">
              <v:textbox>
                <w:txbxContent>
                  <w:p w14:paraId="1F15F938" w14:textId="77777777" w:rsidR="00610F2B" w:rsidRPr="00B5211A" w:rsidRDefault="00610F2B" w:rsidP="004A6973">
                    <w:pPr>
                      <w:spacing w:after="0" w:line="240" w:lineRule="auto"/>
                      <w:jc w:val="center"/>
                      <w:rPr>
                        <w:rFonts w:ascii="Sylfaen" w:eastAsia="Times New Roman" w:hAnsi="Sylfaen"/>
                        <w:sz w:val="12"/>
                        <w:szCs w:val="12"/>
                      </w:rPr>
                    </w:pPr>
                    <w:r>
                      <w:rPr>
                        <w:rFonts w:ascii="Sylfaen" w:hAnsi="Sylfaen"/>
                        <w:color w:val="272727"/>
                        <w:sz w:val="12"/>
                      </w:rPr>
                      <w:t>: Մաքսային ներկայացուցիչների ընդհանուր ռեեստր</w:t>
                    </w:r>
                  </w:p>
                  <w:p w14:paraId="29068AB9"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[մաքսային ներկայացուցիչների ընդհանուր ռեեստրում տեղեկությունները բացակայում են]</w:t>
                    </w:r>
                  </w:p>
                </w:txbxContent>
              </v:textbox>
            </v:rect>
            <v:rect id="_x0000_s2171" style="position:absolute;left:2579;top:7325;width:3156;height:864" stroked="f">
              <v:textbox>
                <w:txbxContent>
                  <w:p w14:paraId="7CEA92D1"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Մաքսային ներկայացուցիչների ընդհանուր ռեեստրից տեղեկությունների ընդունում և մշակում (Р.СС.05.OРR.018)</w:t>
                    </w:r>
                  </w:p>
                </w:txbxContent>
              </v:textbox>
            </v:rect>
            <v:rect id="_x0000_s2172" style="position:absolute;left:6394;top:5059;width:3160;height:613" stroked="f">
              <v:textbox>
                <w:txbxContent>
                  <w:p w14:paraId="3B0115C2" w14:textId="77777777" w:rsidR="00610F2B" w:rsidRPr="00B5211A" w:rsidRDefault="00610F2B" w:rsidP="004A6973">
                    <w:pPr>
                      <w:spacing w:after="0" w:line="240" w:lineRule="auto"/>
                      <w:jc w:val="center"/>
                      <w:rPr>
                        <w:rFonts w:ascii="Sylfaen" w:hAnsi="Sylfaen"/>
                        <w:sz w:val="12"/>
                        <w:szCs w:val="12"/>
                      </w:rPr>
                    </w:pPr>
                    <w:r>
                      <w:rPr>
                        <w:rFonts w:ascii="Sylfaen" w:hAnsi="Sylfaen"/>
                        <w:color w:val="272727"/>
                        <w:sz w:val="12"/>
                      </w:rPr>
                      <w:t>Մաքսային ներկայացուցիչների ընդհանուր ռեեստրից տեղեկությունների մշակում և ներկայացում (Р.СС.05.OРR.017)</w:t>
                    </w:r>
                  </w:p>
                </w:txbxContent>
              </v:textbox>
            </v:rect>
          </v:group>
        </w:pict>
      </w:r>
      <w:r w:rsidR="00407DA7" w:rsidRPr="0049443E">
        <w:rPr>
          <w:rFonts w:ascii="Sylfaen" w:hAnsi="Sylfaen"/>
          <w:noProof/>
          <w:sz w:val="24"/>
          <w:szCs w:val="24"/>
          <w:lang w:val="en-US" w:eastAsia="en-US" w:bidi="ar-SA"/>
        </w:rPr>
        <w:drawing>
          <wp:inline distT="0" distB="0" distL="0" distR="0" wp14:anchorId="10E45600" wp14:editId="22C3FFDD">
            <wp:extent cx="4969404" cy="4802588"/>
            <wp:effectExtent l="19050" t="0" r="2646"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stretch>
                      <a:fillRect/>
                    </a:stretch>
                  </pic:blipFill>
                  <pic:spPr>
                    <a:xfrm>
                      <a:off x="0" y="0"/>
                      <a:ext cx="4972202" cy="4805292"/>
                    </a:xfrm>
                    <a:prstGeom prst="rect">
                      <a:avLst/>
                    </a:prstGeom>
                  </pic:spPr>
                </pic:pic>
              </a:graphicData>
            </a:graphic>
          </wp:inline>
        </w:drawing>
      </w:r>
    </w:p>
    <w:p w14:paraId="4F869111" w14:textId="77777777" w:rsidR="00407DA7" w:rsidRPr="0049443E" w:rsidRDefault="00407DA7" w:rsidP="002B3851">
      <w:pPr>
        <w:pStyle w:val="ab"/>
      </w:pPr>
      <w:r w:rsidRPr="0049443E">
        <w:t>Նկ. 10. «Մաքսային ներկայացուցիչների ընդհանուր ռեեստրից տեղեկությունների ստացում» ընթացակարգի (P.CC.05.</w:t>
      </w:r>
      <w:smartTag w:uri="urn:schemas-microsoft-com:office:smarttags" w:element="stockticker">
        <w:r w:rsidRPr="0049443E">
          <w:t>PRC</w:t>
        </w:r>
      </w:smartTag>
      <w:r w:rsidRPr="0049443E">
        <w:t>.005) կատարման սխեմա</w:t>
      </w:r>
    </w:p>
    <w:p w14:paraId="78782286" w14:textId="77777777" w:rsidR="00407DA7" w:rsidRPr="0049443E" w:rsidRDefault="00407DA7" w:rsidP="002B3851">
      <w:pPr>
        <w:pStyle w:val="a6"/>
        <w:widowControl w:val="0"/>
        <w:spacing w:after="160"/>
        <w:rPr>
          <w:rFonts w:ascii="Sylfaen" w:hAnsi="Sylfaen"/>
          <w:sz w:val="24"/>
        </w:rPr>
      </w:pPr>
    </w:p>
    <w:p w14:paraId="33D1575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67.</w:t>
      </w:r>
      <w:r w:rsidR="00F80AB8">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ստացում» ընթացակարգը (Р.СС.05.РRС.005) կատարվում է անդամ պետության լիազորված մարմնի կողմից մաքսային ներկայացուցիչների ընդհանուր ռեեստրից տեղեկություններ ստանալու նպատակով:</w:t>
      </w:r>
    </w:p>
    <w:p w14:paraId="01110E7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68.</w:t>
      </w:r>
      <w:r w:rsidR="00F80AB8">
        <w:rPr>
          <w:rFonts w:ascii="Sylfaen" w:hAnsi="Sylfaen"/>
          <w:noProof/>
          <w:sz w:val="24"/>
        </w:rPr>
        <w:tab/>
      </w:r>
      <w:r w:rsidRPr="0049443E">
        <w:rPr>
          <w:rFonts w:ascii="Sylfaen" w:hAnsi="Sylfaen"/>
          <w:noProof/>
          <w:sz w:val="24"/>
        </w:rPr>
        <w:t>Առաջին հերթին կատարվում է «Մաքսային ներկայացուցիչների ընդհանուր ռեեստրից տեղեկությունների հարցում» գործառնությունը (Р.СС.05.OPR.016),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է ուղարկվում մաքսային ներկայացուցիչների ընդհանուր ռեեստրից տեղեկություններ ստանալու </w:t>
      </w:r>
      <w:r w:rsidRPr="0049443E">
        <w:rPr>
          <w:rFonts w:ascii="Sylfaen" w:hAnsi="Sylfaen"/>
          <w:noProof/>
          <w:sz w:val="24"/>
        </w:rPr>
        <w:lastRenderedPageBreak/>
        <w:t>հարցումը: Տրված պարամետրերով պայմանավորված՝ հնարավոր է ձ</w:t>
      </w:r>
      <w:r w:rsidR="0049443E">
        <w:rPr>
          <w:rFonts w:ascii="Sylfaen" w:hAnsi="Sylfaen"/>
          <w:noProof/>
          <w:sz w:val="24"/>
        </w:rPr>
        <w:t>եւ</w:t>
      </w:r>
      <w:r w:rsidRPr="0049443E">
        <w:rPr>
          <w:rFonts w:ascii="Sylfaen" w:hAnsi="Sylfaen"/>
          <w:noProof/>
          <w:sz w:val="24"/>
        </w:rPr>
        <w:t>ավորել 2 տեսակի հարցում՝</w:t>
      </w:r>
    </w:p>
    <w:p w14:paraId="06647487" w14:textId="77777777" w:rsidR="00407DA7" w:rsidRPr="0049443E" w:rsidRDefault="00407DA7" w:rsidP="002B3851">
      <w:pPr>
        <w:pStyle w:val="af1"/>
        <w:widowControl w:val="0"/>
        <w:tabs>
          <w:tab w:val="left" w:pos="1134"/>
        </w:tabs>
        <w:spacing w:after="160"/>
        <w:ind w:firstLine="567"/>
        <w:outlineLvl w:val="9"/>
        <w:rPr>
          <w:rFonts w:ascii="Sylfaen" w:hAnsi="Sylfaen"/>
          <w:sz w:val="24"/>
        </w:rPr>
      </w:pPr>
      <w:r w:rsidRPr="0049443E">
        <w:rPr>
          <w:rFonts w:ascii="Sylfaen" w:hAnsi="Sylfaen"/>
          <w:noProof/>
          <w:sz w:val="24"/>
        </w:rPr>
        <w:t>մաքսային ներկայացուցիչների ընդհանուր ռեեստրում պարունակվող տեղեկություններն ամբողջ ծավալով ստանալու հարցում (հաշվի առնելով պատմական տվյալները)․</w:t>
      </w:r>
    </w:p>
    <w:p w14:paraId="56D7003C" w14:textId="77777777" w:rsidR="00407DA7" w:rsidRPr="0049443E" w:rsidRDefault="00407DA7" w:rsidP="002B3851">
      <w:pPr>
        <w:pStyle w:val="af1"/>
        <w:widowControl w:val="0"/>
        <w:tabs>
          <w:tab w:val="left" w:pos="1134"/>
        </w:tabs>
        <w:spacing w:after="160"/>
        <w:ind w:firstLine="567"/>
        <w:outlineLvl w:val="9"/>
        <w:rPr>
          <w:rFonts w:ascii="Sylfaen" w:hAnsi="Sylfaen"/>
          <w:sz w:val="24"/>
        </w:rPr>
      </w:pPr>
      <w:r w:rsidRPr="0049443E">
        <w:rPr>
          <w:rFonts w:ascii="Sylfaen" w:hAnsi="Sylfaen"/>
          <w:noProof/>
          <w:sz w:val="24"/>
        </w:rPr>
        <w:t>որոշակի ամսաթվի դրությամբ նշված տեղեկություններն ստանալու հարցում։</w:t>
      </w:r>
    </w:p>
    <w:p w14:paraId="1130F50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69.</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ռեեստրից տեղեկությունների հարցումը Հանձնաժողովի կողմից ստացվելիս կատարվում է «Մաքսային ներկայացուցիչների ընդհանուր ռեեստրից տեղեկությունների մշակում </w:t>
      </w:r>
      <w:r w:rsidR="0049443E">
        <w:rPr>
          <w:rFonts w:ascii="Sylfaen" w:hAnsi="Sylfaen"/>
          <w:noProof/>
          <w:sz w:val="24"/>
        </w:rPr>
        <w:t>եւ</w:t>
      </w:r>
      <w:r w:rsidRPr="0049443E">
        <w:rPr>
          <w:rFonts w:ascii="Sylfaen" w:hAnsi="Sylfaen"/>
          <w:noProof/>
          <w:sz w:val="24"/>
        </w:rPr>
        <w:t xml:space="preserve"> ներկայացում» գործառնությունը (Р.СС.05.OPR.017), որի կատարման արդյունքներով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անդամ պետության լիազորված մարմին են ներկայացվում հարցվող տեղեկությունները կամ ծանուցում է ուղարկվում հարցման պարամետրերը բավարարող տեղեկությունների բացակայության մասին։</w:t>
      </w:r>
    </w:p>
    <w:p w14:paraId="1E35692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70.</w:t>
      </w:r>
      <w:r w:rsidR="00F80AB8">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տեղեկությունները անդամ պետության լիազորված մարմնի կողմից ստացվելիս կատարվում է «Մաքսային ներկայացուցիչների ընդհանուր ռեեստրից տեղեկությունների ընդունում ու մշակում» գործառնությունը (Р.СС.05.OPR.018):</w:t>
      </w:r>
    </w:p>
    <w:p w14:paraId="02100C4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71.</w:t>
      </w:r>
      <w:r w:rsidR="00F80AB8">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ստացում» ընթացակարգի (Р.СС.05.РRС.005) կատարման արդյունք է անդամ պետության լիազորված մարմնի կողմից մաքսային ներկայացուցիչների ընդհանուր ռեեստրից տեղեկությունների ստացումը: Մաքսային ներկայացուցիչների ընդհանուր ռեեստրում հարցման պարամետրերը բավարարող տեղեկությունների բացակայության դեպքում ձ</w:t>
      </w:r>
      <w:r w:rsidR="0049443E">
        <w:rPr>
          <w:rFonts w:ascii="Sylfaen" w:hAnsi="Sylfaen"/>
          <w:noProof/>
          <w:sz w:val="24"/>
        </w:rPr>
        <w:t>եւ</w:t>
      </w:r>
      <w:r w:rsidRPr="0049443E">
        <w:rPr>
          <w:rFonts w:ascii="Sylfaen" w:hAnsi="Sylfaen"/>
          <w:noProof/>
          <w:sz w:val="24"/>
        </w:rPr>
        <w:t>ավորվում է այդ տեղեկությունների բացակայության մասին ծանուցում։</w:t>
      </w:r>
    </w:p>
    <w:p w14:paraId="3CB3FD7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72.</w:t>
      </w:r>
      <w:r w:rsidR="00F80AB8">
        <w:rPr>
          <w:rFonts w:ascii="Sylfaen" w:hAnsi="Sylfaen"/>
          <w:noProof/>
          <w:sz w:val="24"/>
        </w:rPr>
        <w:tab/>
      </w:r>
      <w:r w:rsidRPr="0049443E">
        <w:rPr>
          <w:rFonts w:ascii="Sylfaen" w:hAnsi="Sylfaen"/>
          <w:noProof/>
          <w:sz w:val="24"/>
        </w:rPr>
        <w:t>«Մաքսային ներկայացուցիչների ընդհանուր ռեեստրից տեղեկությունների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 xml:space="preserve">.005) շրջանակներում </w:t>
      </w:r>
      <w:r w:rsidRPr="0049443E">
        <w:rPr>
          <w:rFonts w:ascii="Sylfaen" w:hAnsi="Sylfaen"/>
          <w:noProof/>
          <w:sz w:val="24"/>
        </w:rPr>
        <w:lastRenderedPageBreak/>
        <w:t>կատարվող ընդհանուր գործընթացի գործառնությունների ցանկը բերված է 31-րդ աղյուսակում։</w:t>
      </w:r>
    </w:p>
    <w:p w14:paraId="600EEFB5" w14:textId="77777777" w:rsidR="00407DA7" w:rsidRPr="0049443E" w:rsidRDefault="00407DA7" w:rsidP="002B3851">
      <w:pPr>
        <w:pStyle w:val="af1"/>
        <w:widowControl w:val="0"/>
        <w:spacing w:after="160"/>
        <w:rPr>
          <w:rFonts w:ascii="Sylfaen" w:hAnsi="Sylfaen"/>
          <w:sz w:val="24"/>
        </w:rPr>
      </w:pPr>
    </w:p>
    <w:p w14:paraId="380ED5CF"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31</w:t>
      </w:r>
    </w:p>
    <w:p w14:paraId="2C2D44FC"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ստացում» ընթացակարգի (P.CC.05.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.005)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3E4D23" w14:paraId="11C12338" w14:textId="77777777" w:rsidTr="00407DA7">
        <w:trPr>
          <w:tblHeader/>
        </w:trPr>
        <w:tc>
          <w:tcPr>
            <w:tcW w:w="2404" w:type="dxa"/>
          </w:tcPr>
          <w:p w14:paraId="5FBC48C4"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Ծածկագրային նշագիրը</w:t>
            </w:r>
          </w:p>
        </w:tc>
        <w:tc>
          <w:tcPr>
            <w:tcW w:w="4014" w:type="dxa"/>
          </w:tcPr>
          <w:p w14:paraId="55408382"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Անվանումը</w:t>
            </w:r>
          </w:p>
        </w:tc>
        <w:tc>
          <w:tcPr>
            <w:tcW w:w="2938" w:type="dxa"/>
          </w:tcPr>
          <w:p w14:paraId="2701F92E"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25F5B95F" w14:textId="77777777" w:rsidTr="00407DA7">
        <w:trPr>
          <w:tblHeader/>
        </w:trPr>
        <w:tc>
          <w:tcPr>
            <w:tcW w:w="2404" w:type="dxa"/>
          </w:tcPr>
          <w:p w14:paraId="3970D617"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4014" w:type="dxa"/>
          </w:tcPr>
          <w:p w14:paraId="38D1F36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2938" w:type="dxa"/>
          </w:tcPr>
          <w:p w14:paraId="6974192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5BF4782C" w14:textId="77777777" w:rsidTr="00407DA7">
        <w:trPr>
          <w:cantSplit/>
        </w:trPr>
        <w:tc>
          <w:tcPr>
            <w:tcW w:w="2404" w:type="dxa"/>
            <w:tcBorders>
              <w:top w:val="single" w:sz="4" w:space="0" w:color="auto"/>
              <w:bottom w:val="single" w:sz="4" w:space="0" w:color="auto"/>
            </w:tcBorders>
          </w:tcPr>
          <w:p w14:paraId="5ED540EF"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P.CC.05.OPR.016</w:t>
            </w:r>
          </w:p>
        </w:tc>
        <w:tc>
          <w:tcPr>
            <w:tcW w:w="4014" w:type="dxa"/>
            <w:tcBorders>
              <w:top w:val="single" w:sz="4" w:space="0" w:color="auto"/>
              <w:bottom w:val="single" w:sz="4" w:space="0" w:color="auto"/>
            </w:tcBorders>
          </w:tcPr>
          <w:p w14:paraId="3628FF58"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մաքսային ներկայացուցիչների ընդհանուր ռեեստրից տեղեկությունների հարցում</w:t>
            </w:r>
          </w:p>
        </w:tc>
        <w:tc>
          <w:tcPr>
            <w:tcW w:w="2938" w:type="dxa"/>
            <w:tcBorders>
              <w:top w:val="single" w:sz="4" w:space="0" w:color="auto"/>
              <w:bottom w:val="single" w:sz="4" w:space="0" w:color="auto"/>
            </w:tcBorders>
          </w:tcPr>
          <w:p w14:paraId="5DD8A9BC"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32-րդ աղյուսակում</w:t>
            </w:r>
          </w:p>
        </w:tc>
      </w:tr>
      <w:tr w:rsidR="00407DA7" w:rsidRPr="003E4D23" w14:paraId="492D3D7A" w14:textId="77777777" w:rsidTr="00407DA7">
        <w:trPr>
          <w:cantSplit/>
        </w:trPr>
        <w:tc>
          <w:tcPr>
            <w:tcW w:w="2404" w:type="dxa"/>
            <w:tcBorders>
              <w:top w:val="single" w:sz="4" w:space="0" w:color="auto"/>
              <w:bottom w:val="single" w:sz="4" w:space="0" w:color="auto"/>
            </w:tcBorders>
          </w:tcPr>
          <w:p w14:paraId="4CB318E2"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P.CC.05.OPR.017</w:t>
            </w:r>
          </w:p>
        </w:tc>
        <w:tc>
          <w:tcPr>
            <w:tcW w:w="4014" w:type="dxa"/>
            <w:tcBorders>
              <w:top w:val="single" w:sz="4" w:space="0" w:color="auto"/>
              <w:bottom w:val="single" w:sz="4" w:space="0" w:color="auto"/>
            </w:tcBorders>
          </w:tcPr>
          <w:p w14:paraId="0DCE7B55"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ռեեստրից տեղեկությունների մշակում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455E2E91"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33-րդ աղյուսակում</w:t>
            </w:r>
          </w:p>
        </w:tc>
      </w:tr>
      <w:tr w:rsidR="00407DA7" w:rsidRPr="003E4D23" w14:paraId="0876DE69" w14:textId="77777777" w:rsidTr="00407DA7">
        <w:trPr>
          <w:cantSplit/>
        </w:trPr>
        <w:tc>
          <w:tcPr>
            <w:tcW w:w="2404" w:type="dxa"/>
            <w:tcBorders>
              <w:top w:val="single" w:sz="4" w:space="0" w:color="auto"/>
              <w:bottom w:val="single" w:sz="4" w:space="0" w:color="auto"/>
            </w:tcBorders>
          </w:tcPr>
          <w:p w14:paraId="679C5220"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P.CC.05.OPR.018</w:t>
            </w:r>
          </w:p>
        </w:tc>
        <w:tc>
          <w:tcPr>
            <w:tcW w:w="4014" w:type="dxa"/>
            <w:tcBorders>
              <w:top w:val="single" w:sz="4" w:space="0" w:color="auto"/>
              <w:bottom w:val="single" w:sz="4" w:space="0" w:color="auto"/>
            </w:tcBorders>
          </w:tcPr>
          <w:p w14:paraId="73078989"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ռեեստրից տեղեկությունների ընդունում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մշակում</w:t>
            </w:r>
          </w:p>
        </w:tc>
        <w:tc>
          <w:tcPr>
            <w:tcW w:w="2938" w:type="dxa"/>
            <w:tcBorders>
              <w:top w:val="single" w:sz="4" w:space="0" w:color="auto"/>
              <w:bottom w:val="single" w:sz="4" w:space="0" w:color="auto"/>
            </w:tcBorders>
          </w:tcPr>
          <w:p w14:paraId="03344CE7"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34-րդ աղյուսակում</w:t>
            </w:r>
          </w:p>
        </w:tc>
      </w:tr>
    </w:tbl>
    <w:p w14:paraId="533F273B"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38D0DF09"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32</w:t>
      </w:r>
    </w:p>
    <w:p w14:paraId="40093A4E"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հարցում» գործառնության (P.CC.05.OPR.016)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3E4D23" w14:paraId="014DDC3A" w14:textId="77777777" w:rsidTr="004A6973">
        <w:trPr>
          <w:tblHeader/>
        </w:trPr>
        <w:tc>
          <w:tcPr>
            <w:tcW w:w="1135" w:type="dxa"/>
          </w:tcPr>
          <w:p w14:paraId="3D0E9A9A"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7" w:type="dxa"/>
          </w:tcPr>
          <w:p w14:paraId="744DDEBC"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6A66B58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0344ECD4" w14:textId="77777777" w:rsidTr="004A6973">
        <w:trPr>
          <w:tblHeader/>
        </w:trPr>
        <w:tc>
          <w:tcPr>
            <w:tcW w:w="1135" w:type="dxa"/>
          </w:tcPr>
          <w:p w14:paraId="23063FB0"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7" w:type="dxa"/>
          </w:tcPr>
          <w:p w14:paraId="41C619A2"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67D220E5"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4EFBCFF8" w14:textId="77777777" w:rsidTr="004A6973">
        <w:tc>
          <w:tcPr>
            <w:tcW w:w="1135" w:type="dxa"/>
            <w:tcBorders>
              <w:bottom w:val="single" w:sz="4" w:space="0" w:color="auto"/>
            </w:tcBorders>
          </w:tcPr>
          <w:p w14:paraId="063E294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7" w:type="dxa"/>
            <w:tcBorders>
              <w:left w:val="single" w:sz="4" w:space="0" w:color="auto"/>
              <w:bottom w:val="single" w:sz="4" w:space="0" w:color="auto"/>
            </w:tcBorders>
          </w:tcPr>
          <w:p w14:paraId="19C16AD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2C2CD53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P.CC.05.OPR.016</w:t>
            </w:r>
          </w:p>
        </w:tc>
      </w:tr>
      <w:tr w:rsidR="00407DA7" w:rsidRPr="003E4D23" w14:paraId="429ACF0F" w14:textId="77777777" w:rsidTr="004A6973">
        <w:tc>
          <w:tcPr>
            <w:tcW w:w="1135" w:type="dxa"/>
            <w:tcBorders>
              <w:top w:val="single" w:sz="4" w:space="0" w:color="auto"/>
              <w:bottom w:val="single" w:sz="4" w:space="0" w:color="auto"/>
            </w:tcBorders>
          </w:tcPr>
          <w:p w14:paraId="2D66356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7" w:type="dxa"/>
            <w:tcBorders>
              <w:left w:val="single" w:sz="4" w:space="0" w:color="auto"/>
            </w:tcBorders>
          </w:tcPr>
          <w:p w14:paraId="451B532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445316B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տեղեկությունների հարցում</w:t>
            </w:r>
          </w:p>
        </w:tc>
      </w:tr>
      <w:tr w:rsidR="00407DA7" w:rsidRPr="003E4D23" w14:paraId="578F772A" w14:textId="77777777" w:rsidTr="004A6973">
        <w:tc>
          <w:tcPr>
            <w:tcW w:w="1135" w:type="dxa"/>
            <w:tcBorders>
              <w:top w:val="single" w:sz="4" w:space="0" w:color="auto"/>
              <w:bottom w:val="single" w:sz="4" w:space="0" w:color="auto"/>
            </w:tcBorders>
          </w:tcPr>
          <w:p w14:paraId="480639DB"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7" w:type="dxa"/>
            <w:tcBorders>
              <w:left w:val="single" w:sz="4" w:space="0" w:color="auto"/>
            </w:tcBorders>
          </w:tcPr>
          <w:p w14:paraId="31E6645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6EA553D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1887BACD" w14:textId="77777777" w:rsidTr="004A6973">
        <w:tc>
          <w:tcPr>
            <w:tcW w:w="1135" w:type="dxa"/>
            <w:tcBorders>
              <w:top w:val="single" w:sz="4" w:space="0" w:color="auto"/>
              <w:bottom w:val="single" w:sz="4" w:space="0" w:color="auto"/>
            </w:tcBorders>
          </w:tcPr>
          <w:p w14:paraId="35DB687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7" w:type="dxa"/>
            <w:tcBorders>
              <w:left w:val="single" w:sz="4" w:space="0" w:color="auto"/>
            </w:tcBorders>
          </w:tcPr>
          <w:p w14:paraId="3D44624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037AC943"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ընդհանուր ռեեստրից տեղեկություններ ստանալու անհրաժեշտության դեպքում</w:t>
            </w:r>
          </w:p>
        </w:tc>
      </w:tr>
      <w:tr w:rsidR="00407DA7" w:rsidRPr="003E4D23" w14:paraId="5BF26DD8" w14:textId="77777777" w:rsidTr="004A6973">
        <w:tc>
          <w:tcPr>
            <w:tcW w:w="1135" w:type="dxa"/>
            <w:tcBorders>
              <w:top w:val="single" w:sz="4" w:space="0" w:color="auto"/>
              <w:bottom w:val="single" w:sz="4" w:space="0" w:color="auto"/>
            </w:tcBorders>
          </w:tcPr>
          <w:p w14:paraId="2A160B7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7" w:type="dxa"/>
            <w:tcBorders>
              <w:left w:val="single" w:sz="4" w:space="0" w:color="auto"/>
            </w:tcBorders>
          </w:tcPr>
          <w:p w14:paraId="2AC18DAC"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5E64CBFC"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w:t>
            </w:r>
            <w:r w:rsidRPr="003E4D23">
              <w:rPr>
                <w:rFonts w:ascii="Sylfaen" w:hAnsi="Sylfaen"/>
                <w:noProof/>
                <w:sz w:val="20"/>
                <w:szCs w:val="24"/>
              </w:rPr>
              <w:lastRenderedPageBreak/>
              <w:t xml:space="preserve">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01790250" w14:textId="77777777" w:rsidTr="004A6973">
        <w:tc>
          <w:tcPr>
            <w:tcW w:w="1135" w:type="dxa"/>
            <w:tcBorders>
              <w:top w:val="single" w:sz="4" w:space="0" w:color="auto"/>
              <w:bottom w:val="single" w:sz="4" w:space="0" w:color="auto"/>
            </w:tcBorders>
          </w:tcPr>
          <w:p w14:paraId="7E6CD58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6</w:t>
            </w:r>
          </w:p>
        </w:tc>
        <w:tc>
          <w:tcPr>
            <w:tcW w:w="2977" w:type="dxa"/>
            <w:tcBorders>
              <w:left w:val="single" w:sz="4" w:space="0" w:color="auto"/>
            </w:tcBorders>
          </w:tcPr>
          <w:p w14:paraId="30478E2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442460E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Հանձնաժողով է ուղարկում մաքսային ներկայացուցիչների ընդհանուր ռեեստրից տեղեկությունների հարցում՝ Տեղեկատվական փոխգործակցության կանոնակարգին համապատասխան:</w:t>
            </w:r>
          </w:p>
          <w:p w14:paraId="42A7553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w:t>
            </w:r>
          </w:p>
          <w:p w14:paraId="287DE9A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ռեեստրում ներառված տեղեկություններն ստանալու անհրաժեշտության դեպքում որոշակի անդամ պետությունների կողմից ներկայացված տեղեկությունների հիման վրա հարցման մեջ նշվում են այդ անդամ պետությունների ծածկագրերը</w:t>
            </w:r>
          </w:p>
        </w:tc>
      </w:tr>
      <w:tr w:rsidR="00407DA7" w:rsidRPr="003E4D23" w14:paraId="0619C0DF" w14:textId="77777777" w:rsidTr="004A6973">
        <w:tc>
          <w:tcPr>
            <w:tcW w:w="1135" w:type="dxa"/>
            <w:tcBorders>
              <w:top w:val="single" w:sz="4" w:space="0" w:color="auto"/>
            </w:tcBorders>
          </w:tcPr>
          <w:p w14:paraId="1A5A605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977" w:type="dxa"/>
            <w:tcBorders>
              <w:left w:val="single" w:sz="4" w:space="0" w:color="auto"/>
            </w:tcBorders>
          </w:tcPr>
          <w:p w14:paraId="182F136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6107DF9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տեղեկությունների հարցումն ուղարկվել է Հանձնաժողով</w:t>
            </w:r>
          </w:p>
        </w:tc>
      </w:tr>
    </w:tbl>
    <w:p w14:paraId="2508E35C"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61070AAD"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33</w:t>
      </w:r>
    </w:p>
    <w:p w14:paraId="663168E9"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ռեեստրից տեղեկությունների մշակում </w:t>
      </w:r>
      <w:r w:rsidR="0049443E">
        <w:rPr>
          <w:rFonts w:ascii="Sylfaen" w:hAnsi="Sylfaen"/>
          <w:sz w:val="24"/>
          <w:szCs w:val="24"/>
        </w:rPr>
        <w:t>եւ</w:t>
      </w:r>
      <w:r w:rsidRPr="0049443E">
        <w:rPr>
          <w:rFonts w:ascii="Sylfaen" w:hAnsi="Sylfaen"/>
          <w:sz w:val="24"/>
          <w:szCs w:val="24"/>
        </w:rPr>
        <w:t xml:space="preserve"> ներկայացում» գործառնության (P.CC.05.OPR.017) նկարագրությունը</w:t>
      </w:r>
    </w:p>
    <w:tbl>
      <w:tblPr>
        <w:tblStyle w:val="TableGrid"/>
        <w:tblW w:w="9532" w:type="dxa"/>
        <w:tblInd w:w="-176" w:type="dxa"/>
        <w:tblLayout w:type="fixed"/>
        <w:tblLook w:val="0600" w:firstRow="0" w:lastRow="0" w:firstColumn="0" w:lastColumn="0" w:noHBand="1" w:noVBand="1"/>
      </w:tblPr>
      <w:tblGrid>
        <w:gridCol w:w="1135"/>
        <w:gridCol w:w="2835"/>
        <w:gridCol w:w="5562"/>
      </w:tblGrid>
      <w:tr w:rsidR="00407DA7" w:rsidRPr="003E4D23" w14:paraId="71AC1C7D" w14:textId="77777777" w:rsidTr="004A6973">
        <w:trPr>
          <w:tblHeader/>
        </w:trPr>
        <w:tc>
          <w:tcPr>
            <w:tcW w:w="1135" w:type="dxa"/>
          </w:tcPr>
          <w:p w14:paraId="10929939"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835" w:type="dxa"/>
          </w:tcPr>
          <w:p w14:paraId="630CECB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562" w:type="dxa"/>
          </w:tcPr>
          <w:p w14:paraId="01E2B7A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202CA8D0" w14:textId="77777777" w:rsidTr="004A6973">
        <w:trPr>
          <w:tblHeader/>
        </w:trPr>
        <w:tc>
          <w:tcPr>
            <w:tcW w:w="1135" w:type="dxa"/>
          </w:tcPr>
          <w:p w14:paraId="72CDE8A9"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835" w:type="dxa"/>
          </w:tcPr>
          <w:p w14:paraId="606398E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562" w:type="dxa"/>
          </w:tcPr>
          <w:p w14:paraId="67ED92F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3FF1C789" w14:textId="77777777" w:rsidTr="004A6973">
        <w:tc>
          <w:tcPr>
            <w:tcW w:w="1135" w:type="dxa"/>
            <w:tcBorders>
              <w:bottom w:val="single" w:sz="4" w:space="0" w:color="auto"/>
            </w:tcBorders>
          </w:tcPr>
          <w:p w14:paraId="6C54F02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835" w:type="dxa"/>
            <w:tcBorders>
              <w:left w:val="single" w:sz="4" w:space="0" w:color="auto"/>
              <w:bottom w:val="single" w:sz="4" w:space="0" w:color="auto"/>
            </w:tcBorders>
          </w:tcPr>
          <w:p w14:paraId="118EEC8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562" w:type="dxa"/>
          </w:tcPr>
          <w:p w14:paraId="3314CC6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P.CC.05.OPR.017</w:t>
            </w:r>
          </w:p>
        </w:tc>
      </w:tr>
      <w:tr w:rsidR="00407DA7" w:rsidRPr="003E4D23" w14:paraId="54AB9FD8" w14:textId="77777777" w:rsidTr="004A6973">
        <w:tc>
          <w:tcPr>
            <w:tcW w:w="1135" w:type="dxa"/>
            <w:tcBorders>
              <w:top w:val="single" w:sz="4" w:space="0" w:color="auto"/>
              <w:bottom w:val="single" w:sz="4" w:space="0" w:color="auto"/>
            </w:tcBorders>
          </w:tcPr>
          <w:p w14:paraId="398096E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835" w:type="dxa"/>
            <w:tcBorders>
              <w:left w:val="single" w:sz="4" w:space="0" w:color="auto"/>
            </w:tcBorders>
          </w:tcPr>
          <w:p w14:paraId="152913D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562" w:type="dxa"/>
          </w:tcPr>
          <w:p w14:paraId="63EB4B1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ռեեստրից տեղեկությունների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w:t>
            </w:r>
          </w:p>
        </w:tc>
      </w:tr>
      <w:tr w:rsidR="00407DA7" w:rsidRPr="003E4D23" w14:paraId="09009682" w14:textId="77777777" w:rsidTr="004A6973">
        <w:tc>
          <w:tcPr>
            <w:tcW w:w="1135" w:type="dxa"/>
            <w:tcBorders>
              <w:top w:val="single" w:sz="4" w:space="0" w:color="auto"/>
              <w:bottom w:val="single" w:sz="4" w:space="0" w:color="auto"/>
            </w:tcBorders>
          </w:tcPr>
          <w:p w14:paraId="5720050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835" w:type="dxa"/>
            <w:tcBorders>
              <w:left w:val="single" w:sz="4" w:space="0" w:color="auto"/>
            </w:tcBorders>
          </w:tcPr>
          <w:p w14:paraId="026E869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562" w:type="dxa"/>
          </w:tcPr>
          <w:p w14:paraId="652CF6A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Հանձնաժողով</w:t>
            </w:r>
          </w:p>
        </w:tc>
      </w:tr>
      <w:tr w:rsidR="00407DA7" w:rsidRPr="003E4D23" w14:paraId="3F1A0A03" w14:textId="77777777" w:rsidTr="004A6973">
        <w:tc>
          <w:tcPr>
            <w:tcW w:w="1135" w:type="dxa"/>
            <w:tcBorders>
              <w:top w:val="single" w:sz="4" w:space="0" w:color="auto"/>
              <w:bottom w:val="single" w:sz="4" w:space="0" w:color="auto"/>
            </w:tcBorders>
          </w:tcPr>
          <w:p w14:paraId="769AB82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835" w:type="dxa"/>
            <w:tcBorders>
              <w:left w:val="single" w:sz="4" w:space="0" w:color="auto"/>
            </w:tcBorders>
          </w:tcPr>
          <w:p w14:paraId="2898134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562" w:type="dxa"/>
          </w:tcPr>
          <w:p w14:paraId="6D28538C"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ռեեստրից տեղեկությունների հարցումը կատարողի կողմից ստացվելիս («Մաքսային ներկայացուցիչների ընդհանուր ռեեստրից տեղեկությունների հարցում» </w:t>
            </w:r>
            <w:r w:rsidRPr="003E4D23">
              <w:rPr>
                <w:rFonts w:ascii="Sylfaen" w:hAnsi="Sylfaen"/>
                <w:noProof/>
                <w:sz w:val="20"/>
                <w:szCs w:val="24"/>
              </w:rPr>
              <w:lastRenderedPageBreak/>
              <w:t>գործառնություն (Р.СС.05.OPR.016))</w:t>
            </w:r>
          </w:p>
        </w:tc>
      </w:tr>
      <w:tr w:rsidR="00407DA7" w:rsidRPr="003E4D23" w14:paraId="294920B8" w14:textId="77777777" w:rsidTr="004A6973">
        <w:tc>
          <w:tcPr>
            <w:tcW w:w="1135" w:type="dxa"/>
            <w:tcBorders>
              <w:top w:val="single" w:sz="4" w:space="0" w:color="auto"/>
              <w:bottom w:val="single" w:sz="4" w:space="0" w:color="auto"/>
            </w:tcBorders>
          </w:tcPr>
          <w:p w14:paraId="64FEDB25"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5</w:t>
            </w:r>
          </w:p>
        </w:tc>
        <w:tc>
          <w:tcPr>
            <w:tcW w:w="2835" w:type="dxa"/>
            <w:tcBorders>
              <w:left w:val="single" w:sz="4" w:space="0" w:color="auto"/>
            </w:tcBorders>
          </w:tcPr>
          <w:p w14:paraId="202A144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562" w:type="dxa"/>
          </w:tcPr>
          <w:p w14:paraId="0958A89C"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407DA7" w:rsidRPr="003E4D23" w14:paraId="7B70A4F8" w14:textId="77777777" w:rsidTr="004A6973">
        <w:tc>
          <w:tcPr>
            <w:tcW w:w="1135" w:type="dxa"/>
            <w:tcBorders>
              <w:top w:val="single" w:sz="4" w:space="0" w:color="auto"/>
              <w:bottom w:val="single" w:sz="4" w:space="0" w:color="auto"/>
            </w:tcBorders>
          </w:tcPr>
          <w:p w14:paraId="7579079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835" w:type="dxa"/>
            <w:tcBorders>
              <w:left w:val="single" w:sz="4" w:space="0" w:color="auto"/>
            </w:tcBorders>
          </w:tcPr>
          <w:p w14:paraId="3F24F00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562" w:type="dxa"/>
          </w:tcPr>
          <w:p w14:paraId="071994D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կատարողն իրականացնում է հարցման մշակում՝ Տեղեկատվական փոխգործակցության կանոնակարգին համապատասխան,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անդամ պետության լիազորված մարմին է ներկայացնում մաքսային ներկայացուցիչների ընդհանուր ռեեստրից տեղեկություններ՝ հարցման մեջ նշված պարամետրերին համապատասխան: Մաքսային ներկայացուցիչների ընդհանուր ռեեստրից ամբողջական տեղեկատվություն ներկայացնելիս ռեեստրում պահվող բոլոր գրառումներն են ներկայացվում են՝ ներառյալ պատմական տվյալները: Նշված ամսաթվի դրությամբ տեղեկություններ ներկայացնելիս իրականացվում է մաքսային ներկայացուցիչների ընդհանուր ռեեստրում պարունակվող տեղեկությունների ընտրություն՝ հարցման մեջ նշված ամսաթվի դրությամբ: Մաքսային ներկայացուցիչների ընդհանուր ռեեստրից տեղեկությունների ընտրությունն իրականացվում է բոլոր անդամ պետությունների մասով կամ հաշվի առնելով հարցման մեջ նշված անդամ պետությունների ծածկագրերը: Մաքսային ներկայացուցիչների ընդհանուր ռեեստրում հարցման պարամետրերը բավարարող տեղեկությունների բացակայության դեպքում անդամ պետության լիազորված մարմին է ուղարկվում հարցված տեղեկությունների բացակայության մասին ծանուցումը</w:t>
            </w:r>
          </w:p>
        </w:tc>
      </w:tr>
      <w:tr w:rsidR="00407DA7" w:rsidRPr="003E4D23" w14:paraId="453139B2" w14:textId="77777777" w:rsidTr="004A6973">
        <w:tc>
          <w:tcPr>
            <w:tcW w:w="1135" w:type="dxa"/>
            <w:tcBorders>
              <w:top w:val="single" w:sz="4" w:space="0" w:color="auto"/>
            </w:tcBorders>
          </w:tcPr>
          <w:p w14:paraId="2B75B14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835" w:type="dxa"/>
            <w:tcBorders>
              <w:left w:val="single" w:sz="4" w:space="0" w:color="auto"/>
            </w:tcBorders>
          </w:tcPr>
          <w:p w14:paraId="5D1E11D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562" w:type="dxa"/>
          </w:tcPr>
          <w:p w14:paraId="659FF97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 տեղեկություններ են ներկայացվել մաքսային ներկայացուցիչների ընդհանուր ռեեստրից կամ հարցման պարամետրերը բավարարող տեղեկությունների բացակայության մասին ծանուցում է ուղարկվել</w:t>
            </w:r>
          </w:p>
        </w:tc>
      </w:tr>
    </w:tbl>
    <w:p w14:paraId="0C7F2CBF"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05E44F04" w14:textId="77777777" w:rsidR="004A6973" w:rsidRDefault="004A6973">
      <w:pPr>
        <w:spacing w:after="0" w:line="240" w:lineRule="auto"/>
        <w:rPr>
          <w:rFonts w:ascii="Sylfaen" w:eastAsia="Times New Roman" w:hAnsi="Sylfaen"/>
          <w:color w:val="000000"/>
          <w:sz w:val="24"/>
          <w:szCs w:val="24"/>
        </w:rPr>
      </w:pPr>
      <w:r>
        <w:rPr>
          <w:rFonts w:ascii="Sylfaen" w:hAnsi="Sylfaen"/>
          <w:sz w:val="24"/>
        </w:rPr>
        <w:br w:type="page"/>
      </w:r>
    </w:p>
    <w:p w14:paraId="22B805B3"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34</w:t>
      </w:r>
    </w:p>
    <w:p w14:paraId="08BF752E"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ռեեստրից տեղեկությունների ընդունում </w:t>
      </w:r>
      <w:r w:rsidR="0049443E">
        <w:rPr>
          <w:rFonts w:ascii="Sylfaen" w:hAnsi="Sylfaen"/>
          <w:sz w:val="24"/>
          <w:szCs w:val="24"/>
        </w:rPr>
        <w:t>եւ</w:t>
      </w:r>
      <w:r w:rsidRPr="0049443E">
        <w:rPr>
          <w:rFonts w:ascii="Sylfaen" w:hAnsi="Sylfaen"/>
          <w:sz w:val="24"/>
          <w:szCs w:val="24"/>
        </w:rPr>
        <w:t xml:space="preserve"> մշակում» գործառնության (P.CC.05.OPR.018)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3E4D23" w14:paraId="4A2CCC23" w14:textId="77777777" w:rsidTr="00F80AB8">
        <w:trPr>
          <w:tblHeader/>
        </w:trPr>
        <w:tc>
          <w:tcPr>
            <w:tcW w:w="1135" w:type="dxa"/>
          </w:tcPr>
          <w:p w14:paraId="33FF0E53"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7" w:type="dxa"/>
          </w:tcPr>
          <w:p w14:paraId="5AD54ADC"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43A5C96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1AC21C7F" w14:textId="77777777" w:rsidTr="00F80AB8">
        <w:trPr>
          <w:tblHeader/>
        </w:trPr>
        <w:tc>
          <w:tcPr>
            <w:tcW w:w="1135" w:type="dxa"/>
          </w:tcPr>
          <w:p w14:paraId="33A03262"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7" w:type="dxa"/>
          </w:tcPr>
          <w:p w14:paraId="23B9A103"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2362A78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0A85B84A" w14:textId="77777777" w:rsidTr="00F80AB8">
        <w:trPr>
          <w:cantSplit/>
        </w:trPr>
        <w:tc>
          <w:tcPr>
            <w:tcW w:w="1135" w:type="dxa"/>
            <w:tcBorders>
              <w:bottom w:val="single" w:sz="4" w:space="0" w:color="auto"/>
            </w:tcBorders>
          </w:tcPr>
          <w:p w14:paraId="23CBF2EE"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7" w:type="dxa"/>
            <w:tcBorders>
              <w:left w:val="single" w:sz="4" w:space="0" w:color="auto"/>
              <w:bottom w:val="single" w:sz="4" w:space="0" w:color="auto"/>
            </w:tcBorders>
          </w:tcPr>
          <w:p w14:paraId="6233502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6597C5A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P.CC.05.OPR.018</w:t>
            </w:r>
          </w:p>
        </w:tc>
      </w:tr>
      <w:tr w:rsidR="00407DA7" w:rsidRPr="003E4D23" w14:paraId="6FE29FAC" w14:textId="77777777" w:rsidTr="00F80AB8">
        <w:trPr>
          <w:cantSplit/>
        </w:trPr>
        <w:tc>
          <w:tcPr>
            <w:tcW w:w="1135" w:type="dxa"/>
            <w:tcBorders>
              <w:top w:val="single" w:sz="4" w:space="0" w:color="auto"/>
              <w:bottom w:val="single" w:sz="4" w:space="0" w:color="auto"/>
            </w:tcBorders>
          </w:tcPr>
          <w:p w14:paraId="46FB999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7" w:type="dxa"/>
            <w:tcBorders>
              <w:left w:val="single" w:sz="4" w:space="0" w:color="auto"/>
            </w:tcBorders>
          </w:tcPr>
          <w:p w14:paraId="3D40243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60BA8DE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ռեեստրից տեղեկությունների ընդունում </w:t>
            </w:r>
            <w:r w:rsidR="0049443E" w:rsidRPr="003E4D23">
              <w:rPr>
                <w:rFonts w:ascii="Sylfaen" w:hAnsi="Sylfaen"/>
                <w:noProof/>
                <w:sz w:val="20"/>
                <w:szCs w:val="24"/>
              </w:rPr>
              <w:t>եւ</w:t>
            </w:r>
            <w:r w:rsidRPr="003E4D23">
              <w:rPr>
                <w:rFonts w:ascii="Sylfaen" w:hAnsi="Sylfaen"/>
                <w:noProof/>
                <w:sz w:val="20"/>
                <w:szCs w:val="24"/>
              </w:rPr>
              <w:t xml:space="preserve"> մշակում</w:t>
            </w:r>
          </w:p>
        </w:tc>
      </w:tr>
      <w:tr w:rsidR="00407DA7" w:rsidRPr="003E4D23" w14:paraId="4C11AEE1" w14:textId="77777777" w:rsidTr="00F80AB8">
        <w:trPr>
          <w:cantSplit/>
        </w:trPr>
        <w:tc>
          <w:tcPr>
            <w:tcW w:w="1135" w:type="dxa"/>
            <w:tcBorders>
              <w:top w:val="single" w:sz="4" w:space="0" w:color="auto"/>
              <w:bottom w:val="single" w:sz="4" w:space="0" w:color="auto"/>
            </w:tcBorders>
          </w:tcPr>
          <w:p w14:paraId="641471A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7" w:type="dxa"/>
            <w:tcBorders>
              <w:left w:val="single" w:sz="4" w:space="0" w:color="auto"/>
            </w:tcBorders>
          </w:tcPr>
          <w:p w14:paraId="7F58404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77A690E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562C73C7" w14:textId="77777777" w:rsidTr="00F80AB8">
        <w:trPr>
          <w:cantSplit/>
        </w:trPr>
        <w:tc>
          <w:tcPr>
            <w:tcW w:w="1135" w:type="dxa"/>
            <w:tcBorders>
              <w:top w:val="single" w:sz="4" w:space="0" w:color="auto"/>
              <w:bottom w:val="single" w:sz="4" w:space="0" w:color="auto"/>
            </w:tcBorders>
          </w:tcPr>
          <w:p w14:paraId="5D6EDA2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7" w:type="dxa"/>
            <w:tcBorders>
              <w:left w:val="single" w:sz="4" w:space="0" w:color="auto"/>
            </w:tcBorders>
          </w:tcPr>
          <w:p w14:paraId="00B42A5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1ACA18F7"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ռեեստրից տեղեկությունները կամ հարցման պարամետրերը բավարարող տեղեկությունների բացակայության մասին ծանուցումը կատարողի կողմից ստացվելիս («Մաքսային ներկայացուցիչների ընդհանուր ռեեստրից տեղեկությունների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 գործառնություն (P.CC.05.OPR.017))</w:t>
            </w:r>
          </w:p>
        </w:tc>
      </w:tr>
      <w:tr w:rsidR="00407DA7" w:rsidRPr="003E4D23" w14:paraId="5A32208C" w14:textId="77777777" w:rsidTr="00F80AB8">
        <w:trPr>
          <w:cantSplit/>
        </w:trPr>
        <w:tc>
          <w:tcPr>
            <w:tcW w:w="1135" w:type="dxa"/>
            <w:tcBorders>
              <w:top w:val="single" w:sz="4" w:space="0" w:color="auto"/>
              <w:bottom w:val="single" w:sz="4" w:space="0" w:color="auto"/>
            </w:tcBorders>
          </w:tcPr>
          <w:p w14:paraId="0262798B"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7" w:type="dxa"/>
            <w:tcBorders>
              <w:left w:val="single" w:sz="4" w:space="0" w:color="auto"/>
            </w:tcBorders>
          </w:tcPr>
          <w:p w14:paraId="16DD760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4904DA29"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ներկայացվող տեղեկությունների կամ հարցման պարամետրերը բավարարող տեղեկությունների բացակայության մասին ծանուցման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72B4047A" w14:textId="77777777" w:rsidTr="00F80AB8">
        <w:trPr>
          <w:cantSplit/>
        </w:trPr>
        <w:tc>
          <w:tcPr>
            <w:tcW w:w="1135" w:type="dxa"/>
            <w:tcBorders>
              <w:top w:val="single" w:sz="4" w:space="0" w:color="auto"/>
              <w:bottom w:val="single" w:sz="4" w:space="0" w:color="auto"/>
            </w:tcBorders>
          </w:tcPr>
          <w:p w14:paraId="501789E7"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977" w:type="dxa"/>
            <w:tcBorders>
              <w:left w:val="single" w:sz="4" w:space="0" w:color="auto"/>
            </w:tcBorders>
          </w:tcPr>
          <w:p w14:paraId="3212441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01CB637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կատարողը տեղեկություններ է ստանում մաքսային ներկայացուցիչների ընդհանուր ռեեստրից կամ ծանուցում՝ հարցման պարամետրերը բավարարող տեղեկությունների բացակայության մասին, </w:t>
            </w:r>
            <w:r w:rsidR="0049443E" w:rsidRPr="003E4D23">
              <w:rPr>
                <w:rFonts w:ascii="Sylfaen" w:hAnsi="Sylfaen"/>
                <w:noProof/>
                <w:sz w:val="20"/>
                <w:szCs w:val="24"/>
              </w:rPr>
              <w:t>եւ</w:t>
            </w:r>
            <w:r w:rsidRPr="003E4D23">
              <w:rPr>
                <w:rFonts w:ascii="Sylfaen" w:hAnsi="Sylfaen"/>
                <w:noProof/>
                <w:sz w:val="20"/>
                <w:szCs w:val="24"/>
              </w:rPr>
              <w:t xml:space="preserve"> իրականացնում է դրանց մշակումը</w:t>
            </w:r>
          </w:p>
        </w:tc>
      </w:tr>
      <w:tr w:rsidR="00407DA7" w:rsidRPr="003E4D23" w14:paraId="546E6C86" w14:textId="77777777" w:rsidTr="00F80AB8">
        <w:trPr>
          <w:cantSplit/>
        </w:trPr>
        <w:tc>
          <w:tcPr>
            <w:tcW w:w="1135" w:type="dxa"/>
            <w:tcBorders>
              <w:top w:val="single" w:sz="4" w:space="0" w:color="auto"/>
            </w:tcBorders>
          </w:tcPr>
          <w:p w14:paraId="7F1CAF4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7</w:t>
            </w:r>
          </w:p>
        </w:tc>
        <w:tc>
          <w:tcPr>
            <w:tcW w:w="2977" w:type="dxa"/>
            <w:tcBorders>
              <w:left w:val="single" w:sz="4" w:space="0" w:color="auto"/>
            </w:tcBorders>
          </w:tcPr>
          <w:p w14:paraId="0A7C805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6553A1A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2B462221" w14:textId="77777777" w:rsidR="00407DA7" w:rsidRPr="0049443E" w:rsidRDefault="00407DA7" w:rsidP="004A6973">
      <w:pPr>
        <w:pStyle w:val="Heading3"/>
        <w:keepNext w:val="0"/>
        <w:keepLines w:val="0"/>
        <w:widowControl w:val="0"/>
        <w:spacing w:before="0" w:after="160" w:line="336" w:lineRule="auto"/>
        <w:rPr>
          <w:rFonts w:ascii="Sylfaen" w:hAnsi="Sylfaen"/>
          <w:sz w:val="24"/>
          <w:szCs w:val="24"/>
        </w:rPr>
      </w:pPr>
    </w:p>
    <w:p w14:paraId="3C981079" w14:textId="77777777" w:rsidR="00407DA7" w:rsidRPr="0049443E" w:rsidRDefault="00407DA7" w:rsidP="004A6973">
      <w:pPr>
        <w:pStyle w:val="Heading3"/>
        <w:keepNext w:val="0"/>
        <w:keepLines w:val="0"/>
        <w:widowControl w:val="0"/>
        <w:spacing w:before="0" w:after="160" w:line="336" w:lineRule="auto"/>
        <w:rPr>
          <w:rFonts w:ascii="Sylfaen" w:hAnsi="Sylfaen"/>
          <w:sz w:val="24"/>
          <w:szCs w:val="24"/>
        </w:rPr>
      </w:pPr>
      <w:r w:rsidRPr="0049443E">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ընթացակարգը (Р.СС.05.РRС.006)</w:t>
      </w:r>
    </w:p>
    <w:p w14:paraId="30BCCC8C" w14:textId="77777777" w:rsidR="00407DA7" w:rsidRPr="0049443E" w:rsidRDefault="00407DA7" w:rsidP="004A6973">
      <w:pPr>
        <w:pStyle w:val="af1"/>
        <w:widowControl w:val="0"/>
        <w:tabs>
          <w:tab w:val="left" w:pos="1134"/>
        </w:tabs>
        <w:spacing w:after="160" w:line="336" w:lineRule="auto"/>
        <w:ind w:firstLine="567"/>
        <w:rPr>
          <w:rFonts w:ascii="Sylfaen" w:hAnsi="Sylfaen"/>
          <w:sz w:val="24"/>
        </w:rPr>
      </w:pPr>
      <w:bookmarkStart w:id="59" w:name="_Toc369271037"/>
      <w:r w:rsidRPr="0049443E">
        <w:rPr>
          <w:rFonts w:ascii="Sylfaen" w:hAnsi="Sylfaen"/>
          <w:noProof/>
          <w:sz w:val="24"/>
        </w:rPr>
        <w:t>73.</w:t>
      </w:r>
      <w:r w:rsidR="00F80AB8">
        <w:rPr>
          <w:rFonts w:ascii="Sylfaen" w:hAnsi="Sylfaen"/>
          <w:noProof/>
          <w:sz w:val="24"/>
        </w:rPr>
        <w:tab/>
      </w:r>
      <w:r w:rsidRPr="0049443E">
        <w:rPr>
          <w:rFonts w:ascii="Sylfaen" w:hAnsi="Sylfaen"/>
          <w:noProof/>
          <w:sz w:val="24"/>
        </w:rPr>
        <w:t>«Մաքսային ներկայացուցիչների ընդհանուր ռեեստրում կատարված փոփոխությունների մասին տեղեկատվության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.006) կատարման սխեման ներկայացված է 11-րդ նկարում։</w:t>
      </w:r>
      <w:bookmarkEnd w:id="59"/>
    </w:p>
    <w:p w14:paraId="55FFE17D"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color w:val="000000" w:themeColor="text1"/>
          <w:sz w:val="24"/>
          <w:szCs w:val="24"/>
          <w:lang w:val="en-US" w:eastAsia="en-US" w:bidi="ar-SA"/>
        </w:rPr>
        <w:lastRenderedPageBreak/>
        <w:pict w14:anchorId="543B8E29">
          <v:group id="_x0000_s2303" style="position:absolute;left:0;text-align:left;margin-left:33.9pt;margin-top:1.1pt;width:388.45pt;height:341.2pt;z-index:251851776" coordorigin="2096,1440" coordsize="7769,6824">
            <v:rect id="_x0000_s2174" style="position:absolute;left:2096;top:1440;width:3864;height:526" stroked="f">
              <v:textbox>
                <w:txbxContent>
                  <w:p w14:paraId="7C491E85" w14:textId="77777777" w:rsidR="00610F2B" w:rsidRPr="00AE0A3E" w:rsidRDefault="00610F2B" w:rsidP="004A6973">
                    <w:pPr>
                      <w:spacing w:after="0" w:line="240" w:lineRule="auto"/>
                      <w:jc w:val="center"/>
                      <w:rPr>
                        <w:rFonts w:ascii="Sylfaen" w:hAnsi="Sylfaen"/>
                        <w:sz w:val="14"/>
                        <w:szCs w:val="14"/>
                      </w:rPr>
                    </w:pPr>
                    <w:r>
                      <w:rPr>
                        <w:rFonts w:ascii="Sylfaen" w:hAnsi="Sylfaen"/>
                        <w:color w:val="0D4169"/>
                        <w:sz w:val="14"/>
                      </w:rPr>
                      <w:t xml:space="preserve">: </w:t>
                    </w:r>
                    <w:r>
                      <w:rPr>
                        <w:rFonts w:ascii="Sylfaen" w:hAnsi="Sylfaen"/>
                        <w:color w:val="272727"/>
                        <w:sz w:val="14"/>
                      </w:rPr>
                      <w:t>Անդամ պետության լիազորված մարմին (P.CC.05.ACT.00l)</w:t>
                    </w:r>
                  </w:p>
                </w:txbxContent>
              </v:textbox>
            </v:rect>
            <v:rect id="_x0000_s2175" style="position:absolute;left:6075;top:1440;width:3790;height:526" stroked="f">
              <v:textbox>
                <w:txbxContent>
                  <w:p w14:paraId="49DA7C95" w14:textId="77777777" w:rsidR="00610F2B" w:rsidRPr="00AE0A3E" w:rsidRDefault="00610F2B" w:rsidP="004A6973">
                    <w:pPr>
                      <w:spacing w:after="0" w:line="240" w:lineRule="auto"/>
                      <w:jc w:val="center"/>
                      <w:rPr>
                        <w:rFonts w:ascii="Sylfaen" w:hAnsi="Sylfaen"/>
                        <w:sz w:val="14"/>
                        <w:szCs w:val="14"/>
                      </w:rPr>
                    </w:pPr>
                    <w:r>
                      <w:rPr>
                        <w:rFonts w:ascii="Sylfaen" w:hAnsi="Sylfaen"/>
                        <w:color w:val="272727"/>
                        <w:sz w:val="14"/>
                      </w:rPr>
                      <w:t>: Հանձնաժողով (P.ACT.001)</w:t>
                    </w:r>
                  </w:p>
                </w:txbxContent>
              </v:textbox>
            </v:rect>
            <v:rect id="_x0000_s2176" style="position:absolute;left:2579;top:2567;width:2959;height:936" stroked="f">
              <v:textbox>
                <w:txbxContent>
                  <w:p w14:paraId="7BC1E7A7" w14:textId="77777777" w:rsidR="00610F2B" w:rsidRPr="004A6973" w:rsidRDefault="00610F2B" w:rsidP="00407DA7">
                    <w:pPr>
                      <w:spacing w:after="0" w:line="240" w:lineRule="auto"/>
                      <w:rPr>
                        <w:rFonts w:ascii="Sylfaen" w:hAnsi="Sylfaen"/>
                        <w:color w:val="000000" w:themeColor="text1"/>
                        <w:sz w:val="12"/>
                        <w:szCs w:val="14"/>
                      </w:rPr>
                    </w:pPr>
                    <w:r w:rsidRPr="004A6973">
                      <w:rPr>
                        <w:rFonts w:ascii="Sylfaen" w:hAnsi="Sylfaen"/>
                        <w:color w:val="000000" w:themeColor="text1"/>
                        <w:sz w:val="12"/>
                      </w:rPr>
                      <w:t>Մաքսային ներկայացուցիչների ընդհանուր ռեեստրում կատարված փոփոխությունների մասին տեղեկատվություն ստանալու անհրաժեշտության առաջացում</w:t>
                    </w:r>
                  </w:p>
                </w:txbxContent>
              </v:textbox>
            </v:rect>
            <v:rect id="_x0000_s2177" style="position:absolute;left:2579;top:3807;width:3194;height:738" stroked="f">
              <v:textbox>
                <w:txbxContent>
                  <w:p w14:paraId="48AEA98E" w14:textId="77777777" w:rsidR="00610F2B" w:rsidRPr="004A6973" w:rsidRDefault="00610F2B" w:rsidP="004A6973">
                    <w:pPr>
                      <w:spacing w:after="0" w:line="240" w:lineRule="auto"/>
                      <w:jc w:val="center"/>
                      <w:rPr>
                        <w:rFonts w:ascii="Sylfaen" w:eastAsia="Times New Roman" w:hAnsi="Sylfaen"/>
                        <w:sz w:val="12"/>
                        <w:szCs w:val="16"/>
                        <w:lang w:val="en-US"/>
                      </w:rPr>
                    </w:pPr>
                    <w:r w:rsidRPr="004A6973">
                      <w:rPr>
                        <w:rFonts w:ascii="Sylfaen" w:hAnsi="Sylfaen"/>
                        <w:sz w:val="12"/>
                        <w:szCs w:val="16"/>
                      </w:rPr>
                      <w:t>Մաքսային ներկայացուցիչների ընդհանուր ռեեստրում կատարված փոփոխությունների մասին տեղեկատվության հարցում</w:t>
                    </w:r>
                    <w:r w:rsidRPr="004A6973">
                      <w:rPr>
                        <w:rFonts w:ascii="Sylfaen" w:hAnsi="Sylfaen"/>
                        <w:color w:val="272727"/>
                        <w:sz w:val="12"/>
                        <w:szCs w:val="16"/>
                      </w:rPr>
                      <w:t xml:space="preserve"> (P.CC.05.ОPR.019)</w:t>
                    </w:r>
                  </w:p>
                </w:txbxContent>
              </v:textbox>
            </v:rect>
            <v:rect id="_x0000_s2178" style="position:absolute;left:2579;top:5126;width:3194;height:609" stroked="f">
              <v:textbox>
                <w:txbxContent>
                  <w:p w14:paraId="21A17D29" w14:textId="77777777" w:rsidR="00610F2B" w:rsidRPr="00AE0A3E" w:rsidRDefault="00610F2B" w:rsidP="00407DA7">
                    <w:pPr>
                      <w:spacing w:after="0" w:line="240" w:lineRule="auto"/>
                      <w:rPr>
                        <w:rFonts w:ascii="Sylfaen" w:hAnsi="Sylfaen"/>
                        <w:sz w:val="14"/>
                        <w:szCs w:val="14"/>
                      </w:rPr>
                    </w:pPr>
                    <w:r>
                      <w:rPr>
                        <w:rFonts w:ascii="Sylfaen" w:hAnsi="Sylfaen"/>
                        <w:color w:val="272727"/>
                        <w:sz w:val="14"/>
                      </w:rPr>
                      <w:t xml:space="preserve">: Մաքսային ներկայացուցիչների ընդհանուր ռեեստր [տեղեկությունները ներկայացվել են] </w:t>
                    </w:r>
                  </w:p>
                </w:txbxContent>
              </v:textbox>
            </v:rect>
            <v:rect id="_x0000_s2179" style="position:absolute;left:2579;top:5910;width:3194;height:977" stroked="f">
              <v:textbox>
                <w:txbxContent>
                  <w:p w14:paraId="2436C73C" w14:textId="77777777" w:rsidR="00610F2B" w:rsidRPr="00093C41" w:rsidRDefault="00610F2B" w:rsidP="004A6973">
                    <w:pPr>
                      <w:spacing w:after="0" w:line="240" w:lineRule="auto"/>
                      <w:jc w:val="center"/>
                      <w:rPr>
                        <w:rFonts w:ascii="Sylfaen" w:eastAsia="Times New Roman" w:hAnsi="Sylfaen"/>
                        <w:sz w:val="12"/>
                        <w:szCs w:val="12"/>
                      </w:rPr>
                    </w:pPr>
                    <w:r w:rsidRPr="00093C41">
                      <w:rPr>
                        <w:rFonts w:ascii="Sylfaen" w:hAnsi="Sylfaen"/>
                        <w:color w:val="272727"/>
                        <w:sz w:val="12"/>
                        <w:szCs w:val="16"/>
                      </w:rPr>
                      <w:t xml:space="preserve">: Մաքսային </w:t>
                    </w:r>
                    <w:r w:rsidRPr="00093C41">
                      <w:rPr>
                        <w:rFonts w:ascii="Sylfaen" w:hAnsi="Sylfaen"/>
                        <w:color w:val="272727"/>
                        <w:sz w:val="12"/>
                        <w:szCs w:val="12"/>
                      </w:rPr>
                      <w:t>ներկայացուցիչների ընդհանուր ռեեստր</w:t>
                    </w:r>
                  </w:p>
                  <w:p w14:paraId="64860111" w14:textId="77777777" w:rsidR="00610F2B" w:rsidRPr="00093C41" w:rsidRDefault="00610F2B" w:rsidP="004A6973">
                    <w:pPr>
                      <w:spacing w:after="0" w:line="240" w:lineRule="auto"/>
                      <w:jc w:val="center"/>
                      <w:rPr>
                        <w:rFonts w:ascii="Sylfaen" w:hAnsi="Sylfaen"/>
                        <w:sz w:val="12"/>
                        <w:szCs w:val="12"/>
                      </w:rPr>
                    </w:pPr>
                    <w:r w:rsidRPr="00093C41">
                      <w:rPr>
                        <w:rFonts w:ascii="Sylfaen" w:hAnsi="Sylfaen"/>
                        <w:color w:val="272727"/>
                        <w:sz w:val="12"/>
                        <w:szCs w:val="12"/>
                      </w:rPr>
                      <w:t>[</w:t>
                    </w:r>
                    <w:r w:rsidRPr="00093C41">
                      <w:rPr>
                        <w:rFonts w:ascii="Sylfaen" w:hAnsi="Sylfaen"/>
                        <w:sz w:val="12"/>
                        <w:szCs w:val="12"/>
                      </w:rPr>
                      <w:t>մաքսային ներկայացուցիչների ընդհանուր ռեեստրում տեղեկությունները բացակայում են</w:t>
                    </w:r>
                    <w:r w:rsidRPr="00093C41">
                      <w:rPr>
                        <w:rFonts w:ascii="Sylfaen" w:hAnsi="Sylfaen"/>
                        <w:color w:val="272727"/>
                        <w:sz w:val="12"/>
                        <w:szCs w:val="12"/>
                      </w:rPr>
                      <w:t>]</w:t>
                    </w:r>
                  </w:p>
                </w:txbxContent>
              </v:textbox>
            </v:rect>
            <v:rect id="_x0000_s2180" style="position:absolute;left:2579;top:7338;width:3194;height:926" stroked="f">
              <v:textbox>
                <w:txbxContent>
                  <w:p w14:paraId="561BC6D6" w14:textId="77777777" w:rsidR="00610F2B" w:rsidRPr="00AE0A3E" w:rsidRDefault="00610F2B" w:rsidP="00093C41">
                    <w:pPr>
                      <w:spacing w:after="0" w:line="240" w:lineRule="auto"/>
                      <w:jc w:val="center"/>
                      <w:rPr>
                        <w:rFonts w:ascii="Sylfaen" w:eastAsia="Times New Roman" w:hAnsi="Sylfaen"/>
                        <w:sz w:val="14"/>
                        <w:szCs w:val="14"/>
                      </w:rPr>
                    </w:pPr>
                    <w:r>
                      <w:rPr>
                        <w:rFonts w:ascii="Sylfaen" w:hAnsi="Sylfaen"/>
                        <w:color w:val="272727"/>
                        <w:sz w:val="14"/>
                      </w:rPr>
                      <w:t>Մաքսային ներկայացուցիչների ընդհանուր ռեեստրից փոփոխված տեղեկությունների մասին տեղեկատվության ընդունում և մշակում (Р.СС.05.OРR.021)</w:t>
                    </w:r>
                  </w:p>
                </w:txbxContent>
              </v:textbox>
            </v:rect>
            <v:rect id="_x0000_s2181" style="position:absolute;left:6336;top:3807;width:3231;height:851" stroked="f">
              <v:textbox>
                <w:txbxContent>
                  <w:p w14:paraId="7E2D4575" w14:textId="77777777" w:rsidR="00610F2B" w:rsidRPr="00093C41" w:rsidRDefault="00610F2B" w:rsidP="00093C41">
                    <w:pPr>
                      <w:spacing w:after="0" w:line="240" w:lineRule="auto"/>
                      <w:jc w:val="center"/>
                      <w:rPr>
                        <w:rFonts w:ascii="Sylfaen" w:hAnsi="Sylfaen"/>
                        <w:color w:val="000000" w:themeColor="text1"/>
                        <w:sz w:val="12"/>
                        <w:szCs w:val="14"/>
                      </w:rPr>
                    </w:pPr>
                    <w:r w:rsidRPr="00093C41">
                      <w:rPr>
                        <w:rFonts w:ascii="Sylfaen" w:hAnsi="Sylfaen"/>
                        <w:color w:val="000000" w:themeColor="text1"/>
                        <w:sz w:val="12"/>
                      </w:rPr>
                      <w:t>: Մաքսային ներկայացուցիչների ընդհանուր ռեեստր [հարցվել են տեղեկություններ մաքսային ներկայացուցիչների ընդհանուր ռեեստրից]</w:t>
                    </w:r>
                  </w:p>
                </w:txbxContent>
              </v:textbox>
            </v:rect>
            <v:rect id="_x0000_s2182" style="position:absolute;left:6336;top:4946;width:3231;height:868" stroked="f">
              <v:textbox>
                <w:txbxContent>
                  <w:p w14:paraId="776FAC0B" w14:textId="77777777" w:rsidR="00610F2B" w:rsidRPr="00093C41" w:rsidRDefault="00610F2B" w:rsidP="00093C41">
                    <w:pPr>
                      <w:spacing w:after="0" w:line="240" w:lineRule="auto"/>
                      <w:jc w:val="center"/>
                      <w:rPr>
                        <w:rFonts w:ascii="Sylfaen" w:eastAsia="Times New Roman" w:hAnsi="Sylfaen"/>
                        <w:sz w:val="14"/>
                        <w:szCs w:val="16"/>
                      </w:rPr>
                    </w:pPr>
                    <w:r w:rsidRPr="00093C41">
                      <w:rPr>
                        <w:rFonts w:ascii="Sylfaen" w:hAnsi="Sylfaen"/>
                        <w:sz w:val="14"/>
                        <w:szCs w:val="16"/>
                      </w:rPr>
                      <w:t>Մաքսային ներկայացուցիչների ընդհանուր ռեեստրի փոփոխված տեղեկությունների վերաբերյալ տեղեկատվության մշակում և ներկայացում (Р.СС.05.OPR.020)</w:t>
                    </w:r>
                  </w:p>
                </w:txbxContent>
              </v:textbox>
            </v:rect>
          </v:group>
        </w:pict>
      </w:r>
      <w:r w:rsidR="00407DA7" w:rsidRPr="0049443E">
        <w:rPr>
          <w:rFonts w:ascii="Sylfaen" w:hAnsi="Sylfaen"/>
          <w:noProof/>
          <w:sz w:val="24"/>
          <w:szCs w:val="24"/>
          <w:lang w:val="en-US" w:eastAsia="en-US" w:bidi="ar-SA"/>
        </w:rPr>
        <w:drawing>
          <wp:inline distT="0" distB="0" distL="0" distR="0" wp14:anchorId="0BC9A2AC" wp14:editId="517269EA">
            <wp:extent cx="5018768" cy="4850296"/>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stretch>
                      <a:fillRect/>
                    </a:stretch>
                  </pic:blipFill>
                  <pic:spPr>
                    <a:xfrm>
                      <a:off x="0" y="0"/>
                      <a:ext cx="5018382" cy="4849923"/>
                    </a:xfrm>
                    <a:prstGeom prst="rect">
                      <a:avLst/>
                    </a:prstGeom>
                  </pic:spPr>
                </pic:pic>
              </a:graphicData>
            </a:graphic>
          </wp:inline>
        </w:drawing>
      </w:r>
    </w:p>
    <w:p w14:paraId="547A4EF4" w14:textId="77777777" w:rsidR="00407DA7" w:rsidRPr="0049443E" w:rsidRDefault="00407DA7" w:rsidP="002B3851">
      <w:pPr>
        <w:pStyle w:val="ab"/>
        <w:rPr>
          <w:rStyle w:val="af"/>
          <w:rFonts w:ascii="Sylfaen" w:hAnsi="Sylfaen"/>
          <w:sz w:val="24"/>
        </w:rPr>
      </w:pPr>
      <w:bookmarkStart w:id="60" w:name="_Ref363494409"/>
      <w:bookmarkStart w:id="61" w:name="_Toc375908856"/>
      <w:r w:rsidRPr="0049443E">
        <w:t>Նկ</w:t>
      </w:r>
      <w:bookmarkEnd w:id="60"/>
      <w:r w:rsidR="008B5A64" w:rsidRPr="008A75B5">
        <w:t>.</w:t>
      </w:r>
      <w:r w:rsidRPr="0049443E">
        <w:t xml:space="preserve"> 11. «Մաքսային ներկայացուցիչների ընդհանուր ռեեստրում կատարված փոփոխությունների մասին տեղեկատվության ստացում» ընթացակարգի</w:t>
      </w:r>
      <w:bookmarkEnd w:id="61"/>
      <w:r w:rsidRPr="0049443E">
        <w:t xml:space="preserve"> (Р.СС.05.</w:t>
      </w:r>
      <w:smartTag w:uri="urn:schemas-microsoft-com:office:smarttags" w:element="stockticker">
        <w:r w:rsidRPr="0049443E">
          <w:t>PRC</w:t>
        </w:r>
      </w:smartTag>
      <w:r w:rsidRPr="0049443E">
        <w:t>.006) կատարման սխեմա</w:t>
      </w:r>
    </w:p>
    <w:p w14:paraId="7333B89C" w14:textId="77777777" w:rsidR="00407DA7" w:rsidRPr="0049443E" w:rsidRDefault="00407DA7" w:rsidP="002B3851">
      <w:pPr>
        <w:pStyle w:val="af1"/>
        <w:widowControl w:val="0"/>
        <w:spacing w:after="160"/>
        <w:rPr>
          <w:rFonts w:ascii="Sylfaen" w:hAnsi="Sylfaen"/>
          <w:noProof/>
          <w:sz w:val="24"/>
        </w:rPr>
      </w:pPr>
      <w:bookmarkStart w:id="62" w:name="_Toc369271043"/>
    </w:p>
    <w:p w14:paraId="223E2DF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74.</w:t>
      </w:r>
      <w:r w:rsidR="00F80AB8">
        <w:rPr>
          <w:rFonts w:ascii="Sylfaen" w:hAnsi="Sylfaen"/>
          <w:noProof/>
          <w:sz w:val="24"/>
        </w:rPr>
        <w:tab/>
      </w:r>
      <w:r w:rsidRPr="0049443E">
        <w:rPr>
          <w:rFonts w:ascii="Sylfaen" w:hAnsi="Sylfaen"/>
          <w:noProof/>
          <w:sz w:val="24"/>
        </w:rPr>
        <w:t>«Մաքսային ներկայացուցիչների ընդհանուր ռեեստրում կատարված փոփոխությունների մասին տեղեկատվության ստացում» ընթացակարգը (Р.СС.05.РRС.006) կատարվում է անդամ պետության լիազորված մարմնի կողմից մաքսային ներկայացուցիչների ընդհանուր ռեեստրից այն տեղեկություններն ստանալու նպատակով, որոնց ավելացումը մաքսային ներկայացուցիչների ընդհանուր ռեեստր կամ որոնցում փոփոխությունների կատարումն սկսվել է հարցման մեջ նշված պահից մինչ</w:t>
      </w:r>
      <w:r w:rsidR="0049443E">
        <w:rPr>
          <w:rFonts w:ascii="Sylfaen" w:hAnsi="Sylfaen"/>
          <w:noProof/>
          <w:sz w:val="24"/>
        </w:rPr>
        <w:t>եւ</w:t>
      </w:r>
      <w:r w:rsidRPr="0049443E">
        <w:rPr>
          <w:rFonts w:ascii="Sylfaen" w:hAnsi="Sylfaen"/>
          <w:noProof/>
          <w:sz w:val="24"/>
        </w:rPr>
        <w:t xml:space="preserve"> այդ հարցումը կատարելու պահը։ Ընթացակարգը կատարվում է նա</w:t>
      </w:r>
      <w:r w:rsidR="0049443E">
        <w:rPr>
          <w:rFonts w:ascii="Sylfaen" w:hAnsi="Sylfaen"/>
          <w:noProof/>
          <w:sz w:val="24"/>
        </w:rPr>
        <w:t>եւ</w:t>
      </w:r>
      <w:r w:rsidRPr="0049443E">
        <w:rPr>
          <w:rFonts w:ascii="Sylfaen" w:hAnsi="Sylfaen"/>
          <w:noProof/>
          <w:sz w:val="24"/>
        </w:rPr>
        <w:t xml:space="preserve"> այն դեպքում, երբ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w:t>
      </w:r>
      <w:r w:rsidRPr="0049443E">
        <w:rPr>
          <w:rFonts w:ascii="Sylfaen" w:hAnsi="Sylfaen"/>
          <w:noProof/>
          <w:sz w:val="24"/>
        </w:rPr>
        <w:lastRenderedPageBreak/>
        <w:t>տեղեկատվության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.004) կատարման արդյունքում հայտնաբերվել է, որ անդամ պետության լիազորված մարմնի կողմից մաքսային ներկայացուցիչների ընդհանուր ռեեստրից տեղեկությունների վերջին ստացման ամսաթիվն ու ժամն ավելի վաղ են, քան Հանձնաժողովում</w:t>
      </w:r>
      <w:bookmarkEnd w:id="62"/>
      <w:r w:rsidRPr="0049443E">
        <w:rPr>
          <w:rFonts w:ascii="Sylfaen" w:hAnsi="Sylfaen"/>
          <w:noProof/>
          <w:sz w:val="24"/>
        </w:rPr>
        <w:t xml:space="preserve"> մաքսային ներկայացուցիչների ընդհանուր ռեեստրի վերջին փոփոխության ամսաթիվն ու ժամը:</w:t>
      </w:r>
    </w:p>
    <w:p w14:paraId="46750E01"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75.</w:t>
      </w:r>
      <w:r w:rsidR="00F80AB8">
        <w:rPr>
          <w:rFonts w:ascii="Sylfaen" w:hAnsi="Sylfaen"/>
          <w:noProof/>
          <w:sz w:val="24"/>
        </w:rPr>
        <w:tab/>
      </w:r>
      <w:r w:rsidRPr="0049443E">
        <w:rPr>
          <w:rFonts w:ascii="Sylfaen" w:hAnsi="Sylfaen"/>
          <w:noProof/>
          <w:sz w:val="24"/>
        </w:rPr>
        <w:t xml:space="preserve">Առաջին հերթին կատարվում է «Մաքսային ներկայացուցիչների ընդհանուր ռեեստրի թարմացման ամսաթվի </w:t>
      </w:r>
      <w:r w:rsidR="0049443E">
        <w:rPr>
          <w:rFonts w:ascii="Sylfaen" w:hAnsi="Sylfaen"/>
          <w:noProof/>
          <w:sz w:val="24"/>
        </w:rPr>
        <w:t>եւ</w:t>
      </w:r>
      <w:r w:rsidRPr="0049443E">
        <w:rPr>
          <w:rFonts w:ascii="Sylfaen" w:hAnsi="Sylfaen"/>
          <w:noProof/>
          <w:sz w:val="24"/>
        </w:rPr>
        <w:t xml:space="preserve"> ժամի մասին տեղեկատվության հարցում» գործառնությունը (Р.СС.05.OPR.019), որի կատարման արդյունքներով անդամ պետության լիազորված մարմնի կողմից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Հանձնաժողով է ուղարկվում մաքսային ներկայացուցիչների ընդհանուր ռեեստրում կատարված փոփոխությունների մասին տեղեկատվության ստացման հարցումը:</w:t>
      </w:r>
    </w:p>
    <w:p w14:paraId="13A7109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76.</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ռեեստրում կատարված փոփոխությունների մասին տեղեկատվության հարցումը Հանձնաժողովի կողմից ստացվելիս կատարվում է «Մաքսային ներկայացուցիչների ընդհանուր ռեեստրի փոփոխված տեղեկությունների վերաբերյալ տեղեկատվության մշակում </w:t>
      </w:r>
      <w:r w:rsidR="0049443E">
        <w:rPr>
          <w:rFonts w:ascii="Sylfaen" w:hAnsi="Sylfaen"/>
          <w:noProof/>
          <w:sz w:val="24"/>
        </w:rPr>
        <w:t>եւ</w:t>
      </w:r>
      <w:r w:rsidRPr="0049443E">
        <w:rPr>
          <w:rFonts w:ascii="Sylfaen" w:hAnsi="Sylfaen"/>
          <w:noProof/>
          <w:sz w:val="24"/>
        </w:rPr>
        <w:t xml:space="preserve"> ներկայացում» գործառնությունը (Р.СС.05.OPR.020), որի կատարման արդյունքներով ձ</w:t>
      </w:r>
      <w:r w:rsidR="0049443E">
        <w:rPr>
          <w:rFonts w:ascii="Sylfaen" w:hAnsi="Sylfaen"/>
          <w:noProof/>
          <w:sz w:val="24"/>
        </w:rPr>
        <w:t>եւ</w:t>
      </w:r>
      <w:r w:rsidRPr="0049443E">
        <w:rPr>
          <w:rFonts w:ascii="Sylfaen" w:hAnsi="Sylfaen"/>
          <w:noProof/>
          <w:sz w:val="24"/>
        </w:rPr>
        <w:t xml:space="preserve">ավորվում </w:t>
      </w:r>
      <w:r w:rsidR="0049443E">
        <w:rPr>
          <w:rFonts w:ascii="Sylfaen" w:hAnsi="Sylfaen"/>
          <w:noProof/>
          <w:sz w:val="24"/>
        </w:rPr>
        <w:t>եւ</w:t>
      </w:r>
      <w:r w:rsidRPr="0049443E">
        <w:rPr>
          <w:rFonts w:ascii="Sylfaen" w:hAnsi="Sylfaen"/>
          <w:noProof/>
          <w:sz w:val="24"/>
        </w:rPr>
        <w:t xml:space="preserve"> անդամ պետության լիազորված մարմին են ներկայացվում հարցման մեջ նշված ամսաթվից մաքսային ներկայացուցիչների ընդհանուր ռեեստրում կատարված փոփոխությունների մասին տեղեկությունները կամ ուղարկվում է հարցման պարամետրերը բավարարող տեղեկությունների բացակայության մասին ծանուցումը։</w:t>
      </w:r>
    </w:p>
    <w:p w14:paraId="0B340444"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77.</w:t>
      </w:r>
      <w:r w:rsidR="00F80AB8">
        <w:rPr>
          <w:rFonts w:ascii="Sylfaen" w:hAnsi="Sylfaen"/>
          <w:noProof/>
          <w:sz w:val="24"/>
        </w:rPr>
        <w:tab/>
      </w:r>
      <w:r w:rsidRPr="0049443E">
        <w:rPr>
          <w:rFonts w:ascii="Sylfaen" w:hAnsi="Sylfaen"/>
          <w:noProof/>
          <w:sz w:val="24"/>
        </w:rPr>
        <w:t xml:space="preserve">Մաքսային ներկայացուցիչների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 անդամ պետության լիազորված մարմնի կողմից ստացվելիս կատարվում է «Մաքսային ներկայացուցիչների ընդհանուր ռեեստրի փոփոխված տեղեկությունների մասին տեղեկատվության ընդունում </w:t>
      </w:r>
      <w:r w:rsidR="0049443E">
        <w:rPr>
          <w:rFonts w:ascii="Sylfaen" w:hAnsi="Sylfaen"/>
          <w:noProof/>
          <w:sz w:val="24"/>
        </w:rPr>
        <w:t>եւ</w:t>
      </w:r>
      <w:r w:rsidRPr="0049443E">
        <w:rPr>
          <w:rFonts w:ascii="Sylfaen" w:hAnsi="Sylfaen"/>
          <w:noProof/>
          <w:sz w:val="24"/>
        </w:rPr>
        <w:t xml:space="preserve"> մշակում» գործառնությունը (Р.СС.05.OPR.021), </w:t>
      </w:r>
      <w:r w:rsidRPr="0049443E">
        <w:rPr>
          <w:rFonts w:ascii="Sylfaen" w:hAnsi="Sylfaen"/>
          <w:noProof/>
          <w:sz w:val="24"/>
        </w:rPr>
        <w:lastRenderedPageBreak/>
        <w:t xml:space="preserve">որի կատարման արդյունքներով անդամ պետության լիազորված մարմնի </w:t>
      </w:r>
      <w:r w:rsidR="0049443E">
        <w:rPr>
          <w:rFonts w:ascii="Sylfaen" w:hAnsi="Sylfaen"/>
          <w:noProof/>
          <w:sz w:val="24"/>
        </w:rPr>
        <w:t>եւ</w:t>
      </w:r>
      <w:r w:rsidRPr="0049443E">
        <w:rPr>
          <w:rFonts w:ascii="Sylfaen" w:hAnsi="Sylfaen"/>
          <w:noProof/>
          <w:sz w:val="24"/>
        </w:rPr>
        <w:t xml:space="preserve"> Հանձնաժողովի միջ</w:t>
      </w:r>
      <w:r w:rsidR="0049443E">
        <w:rPr>
          <w:rFonts w:ascii="Sylfaen" w:hAnsi="Sylfaen"/>
          <w:noProof/>
          <w:sz w:val="24"/>
        </w:rPr>
        <w:t>եւ</w:t>
      </w:r>
      <w:r w:rsidRPr="0049443E">
        <w:rPr>
          <w:rFonts w:ascii="Sylfaen" w:hAnsi="Sylfaen"/>
          <w:noProof/>
          <w:sz w:val="24"/>
        </w:rPr>
        <w:t xml:space="preserve"> իրականացվում է մաքսային ներկայացուցիչների ընդհանուր ռեեստրից տեղեկությունների սինքրոնացում:</w:t>
      </w:r>
    </w:p>
    <w:p w14:paraId="659459E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78.</w:t>
      </w:r>
      <w:r w:rsidR="00F80AB8">
        <w:rPr>
          <w:rFonts w:ascii="Sylfaen" w:hAnsi="Sylfaen"/>
          <w:noProof/>
          <w:sz w:val="24"/>
        </w:rPr>
        <w:tab/>
      </w:r>
      <w:r w:rsidRPr="0049443E">
        <w:rPr>
          <w:rFonts w:ascii="Sylfaen" w:hAnsi="Sylfaen"/>
          <w:noProof/>
          <w:sz w:val="24"/>
        </w:rPr>
        <w:t>«Մաքսային ներկայացուցիչների ընդհանուր ռեեստրում կատարված փոփոխությունների մասին տեղեկատվության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 xml:space="preserve">.006) կատարման արդյունքներն են անդամ պետության լիազորված մարմնի կողմից մաքսային ներկայացուցիչների ընդհանուր ռեեստրից տեղեկությունների ստացումը </w:t>
      </w:r>
      <w:r w:rsidR="0049443E">
        <w:rPr>
          <w:rFonts w:ascii="Sylfaen" w:hAnsi="Sylfaen"/>
          <w:noProof/>
          <w:sz w:val="24"/>
        </w:rPr>
        <w:t>եւ</w:t>
      </w:r>
      <w:r w:rsidRPr="0049443E">
        <w:rPr>
          <w:rFonts w:ascii="Sylfaen" w:hAnsi="Sylfaen"/>
          <w:noProof/>
          <w:sz w:val="24"/>
        </w:rPr>
        <w:t xml:space="preserve"> անդամ պետության լիազորված մարմնի ու Հանձնաժողովի միջ</w:t>
      </w:r>
      <w:r w:rsidR="0049443E">
        <w:rPr>
          <w:rFonts w:ascii="Sylfaen" w:hAnsi="Sylfaen"/>
          <w:noProof/>
          <w:sz w:val="24"/>
        </w:rPr>
        <w:t>եւ</w:t>
      </w:r>
      <w:r w:rsidRPr="0049443E">
        <w:rPr>
          <w:rFonts w:ascii="Sylfaen" w:hAnsi="Sylfaen"/>
          <w:noProof/>
          <w:sz w:val="24"/>
        </w:rPr>
        <w:t xml:space="preserve"> մաքսային ներկայացուցիչների ընդհանուր ռեեստրից տեղեկությունների սինքրոնացումը: Մաքսային ներկայացուցիչների ընդհանուր ռեեստրում հարցման պարամետրերը բավարարող տեղեկությունների բացակայության դեպքում ձ</w:t>
      </w:r>
      <w:r w:rsidR="0049443E">
        <w:rPr>
          <w:rFonts w:ascii="Sylfaen" w:hAnsi="Sylfaen"/>
          <w:noProof/>
          <w:sz w:val="24"/>
        </w:rPr>
        <w:t>եւ</w:t>
      </w:r>
      <w:r w:rsidRPr="0049443E">
        <w:rPr>
          <w:rFonts w:ascii="Sylfaen" w:hAnsi="Sylfaen"/>
          <w:noProof/>
          <w:sz w:val="24"/>
        </w:rPr>
        <w:t>ավորվում է այդ տեղեկությունների բացակայության մասին ծանուցումը։</w:t>
      </w:r>
    </w:p>
    <w:p w14:paraId="0749CB69"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79.</w:t>
      </w:r>
      <w:r w:rsidR="00F80AB8">
        <w:rPr>
          <w:rFonts w:ascii="Sylfaen" w:hAnsi="Sylfaen"/>
          <w:noProof/>
          <w:sz w:val="24"/>
        </w:rPr>
        <w:tab/>
      </w:r>
      <w:r w:rsidRPr="0049443E">
        <w:rPr>
          <w:rFonts w:ascii="Sylfaen" w:hAnsi="Sylfaen"/>
          <w:noProof/>
          <w:sz w:val="24"/>
        </w:rPr>
        <w:t>«Մաքսային ներկայացուցիչների ընդհանուր ռեեստրում կատարված փոփոխությունների մասին տեղեկատվության ստացում» ընթացակարգի (Р.СС.05.</w:t>
      </w:r>
      <w:smartTag w:uri="urn:schemas-microsoft-com:office:smarttags" w:element="stockticker">
        <w:r w:rsidRPr="0049443E">
          <w:rPr>
            <w:rFonts w:ascii="Sylfaen" w:hAnsi="Sylfaen"/>
            <w:noProof/>
            <w:sz w:val="24"/>
          </w:rPr>
          <w:t>PRC</w:t>
        </w:r>
      </w:smartTag>
      <w:r w:rsidRPr="0049443E">
        <w:rPr>
          <w:rFonts w:ascii="Sylfaen" w:hAnsi="Sylfaen"/>
          <w:noProof/>
          <w:sz w:val="24"/>
        </w:rPr>
        <w:t>.006) շրջանակներում կատարվող ընդհանուր գործընթացի գործառնությունների ցանկը բերված է 35-րդ աղյուսակում։</w:t>
      </w:r>
      <w:bookmarkEnd w:id="55"/>
    </w:p>
    <w:p w14:paraId="350D427A" w14:textId="77777777" w:rsidR="00407DA7" w:rsidRPr="0049443E" w:rsidRDefault="00407DA7" w:rsidP="002B3851">
      <w:pPr>
        <w:pStyle w:val="af1"/>
        <w:widowControl w:val="0"/>
        <w:spacing w:after="160"/>
        <w:rPr>
          <w:rFonts w:ascii="Sylfaen" w:hAnsi="Sylfaen"/>
          <w:sz w:val="24"/>
        </w:rPr>
      </w:pPr>
    </w:p>
    <w:p w14:paraId="58BC1929"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35</w:t>
      </w:r>
    </w:p>
    <w:p w14:paraId="431E27BD" w14:textId="77777777" w:rsidR="00407DA7" w:rsidRPr="0049443E" w:rsidRDefault="00407DA7" w:rsidP="002B3851">
      <w:pPr>
        <w:pStyle w:val="af6"/>
        <w:keepNext w:val="0"/>
        <w:widowControl w:val="0"/>
        <w:spacing w:after="160" w:line="360" w:lineRule="auto"/>
        <w:rPr>
          <w:rFonts w:ascii="Sylfaen" w:hAnsi="Sylfaen"/>
          <w:sz w:val="24"/>
          <w:szCs w:val="24"/>
        </w:rPr>
      </w:pPr>
      <w:bookmarkStart w:id="63" w:name="_Toc375908870"/>
      <w:r w:rsidRPr="0049443E">
        <w:rPr>
          <w:rFonts w:ascii="Sylfaen" w:hAnsi="Sylfaen"/>
          <w:sz w:val="24"/>
          <w:szCs w:val="24"/>
        </w:rPr>
        <w:t>«Մաքսային ներկայացուցիչների ընդհանուր ռեեստրում կատարված փոփոխությունների մասին տեղեկատվության ստացում» ընթացակարգի</w:t>
      </w:r>
      <w:bookmarkEnd w:id="63"/>
      <w:r w:rsidRPr="0049443E">
        <w:rPr>
          <w:rFonts w:ascii="Sylfaen" w:hAnsi="Sylfaen"/>
          <w:sz w:val="24"/>
          <w:szCs w:val="24"/>
        </w:rPr>
        <w:t xml:space="preserve"> (Р.СС.05.</w:t>
      </w:r>
      <w:smartTag w:uri="urn:schemas-microsoft-com:office:smarttags" w:element="stockticker">
        <w:r w:rsidRPr="0049443E">
          <w:rPr>
            <w:rFonts w:ascii="Sylfaen" w:hAnsi="Sylfaen"/>
            <w:sz w:val="24"/>
            <w:szCs w:val="24"/>
          </w:rPr>
          <w:t>PRC</w:t>
        </w:r>
      </w:smartTag>
      <w:r w:rsidRPr="0049443E">
        <w:rPr>
          <w:rFonts w:ascii="Sylfaen" w:hAnsi="Sylfaen"/>
          <w:sz w:val="24"/>
          <w:szCs w:val="24"/>
        </w:rPr>
        <w:t>.006)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07DA7" w:rsidRPr="003E4D23" w14:paraId="6513AEB4" w14:textId="77777777" w:rsidTr="00F80AB8">
        <w:trPr>
          <w:tblHeader/>
        </w:trPr>
        <w:tc>
          <w:tcPr>
            <w:tcW w:w="2404" w:type="dxa"/>
          </w:tcPr>
          <w:p w14:paraId="76E76270"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Ծածկագրային նշագիրը</w:t>
            </w:r>
          </w:p>
        </w:tc>
        <w:tc>
          <w:tcPr>
            <w:tcW w:w="4014" w:type="dxa"/>
          </w:tcPr>
          <w:p w14:paraId="25B8484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Անվանումը</w:t>
            </w:r>
          </w:p>
        </w:tc>
        <w:tc>
          <w:tcPr>
            <w:tcW w:w="2938" w:type="dxa"/>
          </w:tcPr>
          <w:p w14:paraId="29BA246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0DDB79AF" w14:textId="77777777" w:rsidTr="00F80AB8">
        <w:trPr>
          <w:tblHeader/>
        </w:trPr>
        <w:tc>
          <w:tcPr>
            <w:tcW w:w="2404" w:type="dxa"/>
          </w:tcPr>
          <w:p w14:paraId="3F221212"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4014" w:type="dxa"/>
          </w:tcPr>
          <w:p w14:paraId="191C1ED9"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2938" w:type="dxa"/>
          </w:tcPr>
          <w:p w14:paraId="66D82A4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324DD93F" w14:textId="77777777" w:rsidTr="00F80AB8">
        <w:tc>
          <w:tcPr>
            <w:tcW w:w="2404" w:type="dxa"/>
            <w:tcBorders>
              <w:top w:val="single" w:sz="4" w:space="0" w:color="auto"/>
              <w:bottom w:val="single" w:sz="4" w:space="0" w:color="auto"/>
            </w:tcBorders>
          </w:tcPr>
          <w:p w14:paraId="37D7DA68"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P.CC.05.OPR.019</w:t>
            </w:r>
          </w:p>
        </w:tc>
        <w:tc>
          <w:tcPr>
            <w:tcW w:w="4014" w:type="dxa"/>
            <w:tcBorders>
              <w:top w:val="single" w:sz="4" w:space="0" w:color="auto"/>
              <w:bottom w:val="single" w:sz="4" w:space="0" w:color="auto"/>
            </w:tcBorders>
          </w:tcPr>
          <w:p w14:paraId="6EE2AB95"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ռեեստրում կատարված փոփոխությունների մասին </w:t>
            </w:r>
            <w:r w:rsidRPr="003E4D23">
              <w:rPr>
                <w:rFonts w:ascii="Sylfaen" w:eastAsiaTheme="minorEastAsia" w:hAnsi="Sylfaen"/>
                <w:noProof/>
                <w:sz w:val="20"/>
                <w:szCs w:val="24"/>
              </w:rPr>
              <w:lastRenderedPageBreak/>
              <w:t>տեղեկատվության հարցում</w:t>
            </w:r>
          </w:p>
        </w:tc>
        <w:tc>
          <w:tcPr>
            <w:tcW w:w="2938" w:type="dxa"/>
            <w:tcBorders>
              <w:top w:val="single" w:sz="4" w:space="0" w:color="auto"/>
              <w:bottom w:val="single" w:sz="4" w:space="0" w:color="auto"/>
            </w:tcBorders>
          </w:tcPr>
          <w:p w14:paraId="08DD713D"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lastRenderedPageBreak/>
              <w:t>բերված է սույն կանոնների 36-րդ աղյուսակում</w:t>
            </w:r>
          </w:p>
        </w:tc>
      </w:tr>
      <w:tr w:rsidR="00407DA7" w:rsidRPr="003E4D23" w14:paraId="474C8C8E" w14:textId="77777777" w:rsidTr="00F80AB8">
        <w:tc>
          <w:tcPr>
            <w:tcW w:w="2404" w:type="dxa"/>
            <w:tcBorders>
              <w:top w:val="single" w:sz="4" w:space="0" w:color="auto"/>
              <w:bottom w:val="single" w:sz="4" w:space="0" w:color="auto"/>
            </w:tcBorders>
          </w:tcPr>
          <w:p w14:paraId="6F94268B"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P.CC.05.OPR.020</w:t>
            </w:r>
          </w:p>
        </w:tc>
        <w:tc>
          <w:tcPr>
            <w:tcW w:w="4014" w:type="dxa"/>
            <w:tcBorders>
              <w:top w:val="single" w:sz="4" w:space="0" w:color="auto"/>
              <w:bottom w:val="single" w:sz="4" w:space="0" w:color="auto"/>
            </w:tcBorders>
          </w:tcPr>
          <w:p w14:paraId="2197887A"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 xml:space="preserve">մաքսային ներկայացուցիչների ընդհանուր ռեեստրի փոփոխված տեղեկությունների վերաբերյալ տեղեկատվության մշակում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ներկայացում</w:t>
            </w:r>
          </w:p>
        </w:tc>
        <w:tc>
          <w:tcPr>
            <w:tcW w:w="2938" w:type="dxa"/>
            <w:tcBorders>
              <w:top w:val="single" w:sz="4" w:space="0" w:color="auto"/>
              <w:bottom w:val="single" w:sz="4" w:space="0" w:color="auto"/>
            </w:tcBorders>
          </w:tcPr>
          <w:p w14:paraId="4D5B6C0A"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37-րդ աղյուսակում</w:t>
            </w:r>
          </w:p>
        </w:tc>
      </w:tr>
      <w:tr w:rsidR="00407DA7" w:rsidRPr="003E4D23" w14:paraId="54D9E8A5" w14:textId="77777777" w:rsidTr="00F80AB8">
        <w:tc>
          <w:tcPr>
            <w:tcW w:w="2404" w:type="dxa"/>
            <w:tcBorders>
              <w:top w:val="single" w:sz="4" w:space="0" w:color="auto"/>
              <w:bottom w:val="single" w:sz="4" w:space="0" w:color="auto"/>
            </w:tcBorders>
          </w:tcPr>
          <w:p w14:paraId="5EB90404"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P.CC.05.OPR.021</w:t>
            </w:r>
          </w:p>
        </w:tc>
        <w:tc>
          <w:tcPr>
            <w:tcW w:w="4014" w:type="dxa"/>
            <w:tcBorders>
              <w:top w:val="single" w:sz="4" w:space="0" w:color="auto"/>
              <w:bottom w:val="single" w:sz="4" w:space="0" w:color="auto"/>
            </w:tcBorders>
          </w:tcPr>
          <w:p w14:paraId="7ADC04E3"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մաքսային ներկայացուցիչների ընդհանուր ռեեստրի փոփոխված տեղեկությունների մասին տեղեկատվության ընդունում ու մշակում</w:t>
            </w:r>
          </w:p>
        </w:tc>
        <w:tc>
          <w:tcPr>
            <w:tcW w:w="2938" w:type="dxa"/>
            <w:tcBorders>
              <w:top w:val="single" w:sz="4" w:space="0" w:color="auto"/>
              <w:bottom w:val="single" w:sz="4" w:space="0" w:color="auto"/>
            </w:tcBorders>
          </w:tcPr>
          <w:p w14:paraId="65B466D5" w14:textId="77777777" w:rsidR="00407DA7" w:rsidRPr="003E4D23" w:rsidRDefault="00407DA7" w:rsidP="002B3851">
            <w:pPr>
              <w:pStyle w:val="a8"/>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բերված է սույն կանոնների 38-րդ աղյուսակում</w:t>
            </w:r>
          </w:p>
        </w:tc>
      </w:tr>
    </w:tbl>
    <w:p w14:paraId="46BEF807" w14:textId="77777777" w:rsidR="00407DA7" w:rsidRPr="0049443E" w:rsidRDefault="00407DA7" w:rsidP="002B3851">
      <w:pPr>
        <w:pStyle w:val="af4"/>
        <w:keepNext w:val="0"/>
        <w:keepLines w:val="0"/>
        <w:widowControl w:val="0"/>
        <w:spacing w:before="0" w:after="160" w:line="360" w:lineRule="auto"/>
        <w:rPr>
          <w:rFonts w:ascii="Sylfaen" w:hAnsi="Sylfaen"/>
          <w:sz w:val="24"/>
        </w:rPr>
      </w:pPr>
      <w:bookmarkStart w:id="64" w:name="_Ref363497369"/>
      <w:bookmarkStart w:id="65" w:name="_Toc375908871"/>
    </w:p>
    <w:p w14:paraId="273E0893"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36</w:t>
      </w:r>
      <w:bookmarkEnd w:id="64"/>
    </w:p>
    <w:p w14:paraId="11DBB5B0"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կատարված փոփոխությունների մասին տեղեկատվության հարցում» գործառնության</w:t>
      </w:r>
      <w:bookmarkEnd w:id="65"/>
      <w:r w:rsidRPr="0049443E">
        <w:rPr>
          <w:rFonts w:ascii="Sylfaen" w:hAnsi="Sylfaen"/>
          <w:sz w:val="24"/>
          <w:szCs w:val="24"/>
        </w:rPr>
        <w:t xml:space="preserve"> (Р.СС.05.OPR.019)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3E4D23" w14:paraId="777FF901" w14:textId="77777777" w:rsidTr="00F80AB8">
        <w:trPr>
          <w:tblHeader/>
        </w:trPr>
        <w:tc>
          <w:tcPr>
            <w:tcW w:w="1135" w:type="dxa"/>
          </w:tcPr>
          <w:p w14:paraId="34D5E2F3"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7" w:type="dxa"/>
          </w:tcPr>
          <w:p w14:paraId="0C705F18"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4DFCD4E3"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2B2EC513" w14:textId="77777777" w:rsidTr="00F80AB8">
        <w:trPr>
          <w:tblHeader/>
        </w:trPr>
        <w:tc>
          <w:tcPr>
            <w:tcW w:w="1135" w:type="dxa"/>
          </w:tcPr>
          <w:p w14:paraId="038094D3"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7" w:type="dxa"/>
          </w:tcPr>
          <w:p w14:paraId="76DA270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2A19646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6C90A460" w14:textId="77777777" w:rsidTr="00F80AB8">
        <w:tc>
          <w:tcPr>
            <w:tcW w:w="1135" w:type="dxa"/>
            <w:tcBorders>
              <w:bottom w:val="single" w:sz="4" w:space="0" w:color="auto"/>
            </w:tcBorders>
          </w:tcPr>
          <w:p w14:paraId="3C4B401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7" w:type="dxa"/>
            <w:tcBorders>
              <w:left w:val="single" w:sz="4" w:space="0" w:color="auto"/>
              <w:bottom w:val="single" w:sz="4" w:space="0" w:color="auto"/>
            </w:tcBorders>
          </w:tcPr>
          <w:p w14:paraId="2DE5C80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6337BE6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P.CC.05.OPR.019</w:t>
            </w:r>
          </w:p>
        </w:tc>
      </w:tr>
      <w:tr w:rsidR="00407DA7" w:rsidRPr="003E4D23" w14:paraId="5191188A" w14:textId="77777777" w:rsidTr="00F80AB8">
        <w:tc>
          <w:tcPr>
            <w:tcW w:w="1135" w:type="dxa"/>
            <w:tcBorders>
              <w:top w:val="single" w:sz="4" w:space="0" w:color="auto"/>
              <w:bottom w:val="single" w:sz="4" w:space="0" w:color="auto"/>
            </w:tcBorders>
          </w:tcPr>
          <w:p w14:paraId="03FED5BD"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7" w:type="dxa"/>
            <w:tcBorders>
              <w:left w:val="single" w:sz="4" w:space="0" w:color="auto"/>
            </w:tcBorders>
          </w:tcPr>
          <w:p w14:paraId="625A65A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40F9FDF9"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ռեեստրում կատարված փոփոխությունների մասին տեղեկատվության հարցում</w:t>
            </w:r>
          </w:p>
        </w:tc>
      </w:tr>
      <w:tr w:rsidR="00407DA7" w:rsidRPr="003E4D23" w14:paraId="16038794" w14:textId="77777777" w:rsidTr="00F80AB8">
        <w:tc>
          <w:tcPr>
            <w:tcW w:w="1135" w:type="dxa"/>
            <w:tcBorders>
              <w:top w:val="single" w:sz="4" w:space="0" w:color="auto"/>
              <w:bottom w:val="single" w:sz="4" w:space="0" w:color="auto"/>
            </w:tcBorders>
          </w:tcPr>
          <w:p w14:paraId="4667533A"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7" w:type="dxa"/>
            <w:tcBorders>
              <w:left w:val="single" w:sz="4" w:space="0" w:color="auto"/>
            </w:tcBorders>
          </w:tcPr>
          <w:p w14:paraId="04F0C3E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420" w:type="dxa"/>
          </w:tcPr>
          <w:p w14:paraId="2397EA4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3562DD12" w14:textId="77777777" w:rsidTr="00F80AB8">
        <w:tc>
          <w:tcPr>
            <w:tcW w:w="1135" w:type="dxa"/>
            <w:tcBorders>
              <w:top w:val="single" w:sz="4" w:space="0" w:color="auto"/>
              <w:bottom w:val="single" w:sz="4" w:space="0" w:color="auto"/>
            </w:tcBorders>
          </w:tcPr>
          <w:p w14:paraId="2074EDD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7" w:type="dxa"/>
            <w:tcBorders>
              <w:left w:val="single" w:sz="4" w:space="0" w:color="auto"/>
            </w:tcBorders>
          </w:tcPr>
          <w:p w14:paraId="40D4357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28147F42"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ընդհանուր ռեեստրում կատարված փոփոխությունների մասին տեղեկատվություն ստանալու անհրաժեշտության դեպքում</w:t>
            </w:r>
          </w:p>
        </w:tc>
      </w:tr>
      <w:tr w:rsidR="00407DA7" w:rsidRPr="003E4D23" w14:paraId="4DB7DFE0" w14:textId="77777777" w:rsidTr="00F80AB8">
        <w:tc>
          <w:tcPr>
            <w:tcW w:w="1135" w:type="dxa"/>
            <w:tcBorders>
              <w:top w:val="single" w:sz="4" w:space="0" w:color="auto"/>
              <w:bottom w:val="single" w:sz="4" w:space="0" w:color="auto"/>
            </w:tcBorders>
          </w:tcPr>
          <w:p w14:paraId="2CC7CA1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7" w:type="dxa"/>
            <w:tcBorders>
              <w:left w:val="single" w:sz="4" w:space="0" w:color="auto"/>
            </w:tcBorders>
          </w:tcPr>
          <w:p w14:paraId="079FAF7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141A3D8C"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246E9DFA" w14:textId="77777777" w:rsidTr="00F80AB8">
        <w:tc>
          <w:tcPr>
            <w:tcW w:w="1135" w:type="dxa"/>
            <w:tcBorders>
              <w:top w:val="single" w:sz="4" w:space="0" w:color="auto"/>
              <w:bottom w:val="single" w:sz="4" w:space="0" w:color="auto"/>
            </w:tcBorders>
          </w:tcPr>
          <w:p w14:paraId="2214812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977" w:type="dxa"/>
            <w:tcBorders>
              <w:left w:val="single" w:sz="4" w:space="0" w:color="auto"/>
            </w:tcBorders>
          </w:tcPr>
          <w:p w14:paraId="07AC44F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76DD576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Հանձնաժողով է ուղարկում մաքսային ներկայացուցիչների ընդհանուր ռեեստրում կատարված փոփոխությունների մասին տեղեկատվություն ստանալու հարցում՝ Տեղեկատվական փոխգործակցության կանոնակարգին համապատասխան</w:t>
            </w:r>
          </w:p>
        </w:tc>
      </w:tr>
      <w:tr w:rsidR="00407DA7" w:rsidRPr="003E4D23" w14:paraId="0FEA66AB" w14:textId="77777777" w:rsidTr="00F80AB8">
        <w:tc>
          <w:tcPr>
            <w:tcW w:w="1135" w:type="dxa"/>
            <w:tcBorders>
              <w:top w:val="single" w:sz="4" w:space="0" w:color="auto"/>
            </w:tcBorders>
          </w:tcPr>
          <w:p w14:paraId="42AF430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7</w:t>
            </w:r>
          </w:p>
        </w:tc>
        <w:tc>
          <w:tcPr>
            <w:tcW w:w="2977" w:type="dxa"/>
            <w:tcBorders>
              <w:left w:val="single" w:sz="4" w:space="0" w:color="auto"/>
            </w:tcBorders>
          </w:tcPr>
          <w:p w14:paraId="58AB611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41B9CC9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ռեեստրում կատարված փոփոխությունների մասին տեղեկատվություն ստանալու հարցումն ուղարկվել է Հանձնաժողով</w:t>
            </w:r>
          </w:p>
        </w:tc>
      </w:tr>
    </w:tbl>
    <w:p w14:paraId="2E716F3C"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50C524B7"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37</w:t>
      </w:r>
    </w:p>
    <w:p w14:paraId="361E6B1B"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փոփոխված տեղեկությունների վերաբերյալ տեղեկատվության մշակում </w:t>
      </w:r>
      <w:r w:rsidR="0049443E">
        <w:rPr>
          <w:rFonts w:ascii="Sylfaen" w:hAnsi="Sylfaen"/>
          <w:sz w:val="24"/>
          <w:szCs w:val="24"/>
        </w:rPr>
        <w:t>եւ</w:t>
      </w:r>
      <w:r w:rsidRPr="0049443E">
        <w:rPr>
          <w:rFonts w:ascii="Sylfaen" w:hAnsi="Sylfaen"/>
          <w:sz w:val="24"/>
          <w:szCs w:val="24"/>
        </w:rPr>
        <w:t xml:space="preserve"> ներկայացում» գործառնության (Р.СС.05.OPR.020) նկարագրությունը</w:t>
      </w:r>
    </w:p>
    <w:tbl>
      <w:tblPr>
        <w:tblStyle w:val="TableGrid"/>
        <w:tblW w:w="9532" w:type="dxa"/>
        <w:tblInd w:w="-176" w:type="dxa"/>
        <w:tblLayout w:type="fixed"/>
        <w:tblLook w:val="0600" w:firstRow="0" w:lastRow="0" w:firstColumn="0" w:lastColumn="0" w:noHBand="1" w:noVBand="1"/>
      </w:tblPr>
      <w:tblGrid>
        <w:gridCol w:w="1135"/>
        <w:gridCol w:w="2835"/>
        <w:gridCol w:w="5562"/>
      </w:tblGrid>
      <w:tr w:rsidR="00407DA7" w:rsidRPr="003E4D23" w14:paraId="756F7C4C" w14:textId="77777777" w:rsidTr="00093C41">
        <w:trPr>
          <w:tblHeader/>
        </w:trPr>
        <w:tc>
          <w:tcPr>
            <w:tcW w:w="1135" w:type="dxa"/>
          </w:tcPr>
          <w:p w14:paraId="47FFB07E"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835" w:type="dxa"/>
          </w:tcPr>
          <w:p w14:paraId="3722A8C4"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562" w:type="dxa"/>
          </w:tcPr>
          <w:p w14:paraId="47B13C9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15AEA87E" w14:textId="77777777" w:rsidTr="00093C41">
        <w:trPr>
          <w:tblHeader/>
        </w:trPr>
        <w:tc>
          <w:tcPr>
            <w:tcW w:w="1135" w:type="dxa"/>
          </w:tcPr>
          <w:p w14:paraId="510055F6"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835" w:type="dxa"/>
          </w:tcPr>
          <w:p w14:paraId="14EE9D0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562" w:type="dxa"/>
          </w:tcPr>
          <w:p w14:paraId="2109F2A7"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2783FF75" w14:textId="77777777" w:rsidTr="00093C41">
        <w:tc>
          <w:tcPr>
            <w:tcW w:w="1135" w:type="dxa"/>
            <w:tcBorders>
              <w:bottom w:val="single" w:sz="4" w:space="0" w:color="auto"/>
            </w:tcBorders>
          </w:tcPr>
          <w:p w14:paraId="6882A99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835" w:type="dxa"/>
            <w:tcBorders>
              <w:left w:val="single" w:sz="4" w:space="0" w:color="auto"/>
              <w:bottom w:val="single" w:sz="4" w:space="0" w:color="auto"/>
            </w:tcBorders>
          </w:tcPr>
          <w:p w14:paraId="77B1BC9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Ծածկագրային նշագիրը</w:t>
            </w:r>
          </w:p>
        </w:tc>
        <w:tc>
          <w:tcPr>
            <w:tcW w:w="5562" w:type="dxa"/>
          </w:tcPr>
          <w:p w14:paraId="789C841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P.CC.05.OPR.020</w:t>
            </w:r>
          </w:p>
        </w:tc>
      </w:tr>
      <w:tr w:rsidR="00407DA7" w:rsidRPr="003E4D23" w14:paraId="0CD646E9" w14:textId="77777777" w:rsidTr="00093C41">
        <w:tc>
          <w:tcPr>
            <w:tcW w:w="1135" w:type="dxa"/>
            <w:tcBorders>
              <w:top w:val="single" w:sz="4" w:space="0" w:color="auto"/>
              <w:bottom w:val="single" w:sz="4" w:space="0" w:color="auto"/>
            </w:tcBorders>
          </w:tcPr>
          <w:p w14:paraId="0DEBFFA7"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835" w:type="dxa"/>
            <w:tcBorders>
              <w:left w:val="single" w:sz="4" w:space="0" w:color="auto"/>
            </w:tcBorders>
          </w:tcPr>
          <w:p w14:paraId="31BB5C78"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անվանումը</w:t>
            </w:r>
          </w:p>
        </w:tc>
        <w:tc>
          <w:tcPr>
            <w:tcW w:w="5562" w:type="dxa"/>
          </w:tcPr>
          <w:p w14:paraId="7BD7474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փոփոխված տեղեկությունների վերաբերյալ տեղեկատվության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w:t>
            </w:r>
          </w:p>
        </w:tc>
      </w:tr>
      <w:tr w:rsidR="00407DA7" w:rsidRPr="003E4D23" w14:paraId="4F4B6F78" w14:textId="77777777" w:rsidTr="00093C41">
        <w:tc>
          <w:tcPr>
            <w:tcW w:w="1135" w:type="dxa"/>
            <w:tcBorders>
              <w:top w:val="single" w:sz="4" w:space="0" w:color="auto"/>
              <w:bottom w:val="single" w:sz="4" w:space="0" w:color="auto"/>
            </w:tcBorders>
          </w:tcPr>
          <w:p w14:paraId="136B238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835" w:type="dxa"/>
            <w:tcBorders>
              <w:left w:val="single" w:sz="4" w:space="0" w:color="auto"/>
            </w:tcBorders>
          </w:tcPr>
          <w:p w14:paraId="103DAA9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Կատարողը</w:t>
            </w:r>
          </w:p>
        </w:tc>
        <w:tc>
          <w:tcPr>
            <w:tcW w:w="5562" w:type="dxa"/>
          </w:tcPr>
          <w:p w14:paraId="28C6021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Հանձնաժողով</w:t>
            </w:r>
          </w:p>
        </w:tc>
      </w:tr>
      <w:tr w:rsidR="00407DA7" w:rsidRPr="003E4D23" w14:paraId="7C107CF4" w14:textId="77777777" w:rsidTr="00093C41">
        <w:tc>
          <w:tcPr>
            <w:tcW w:w="1135" w:type="dxa"/>
            <w:tcBorders>
              <w:top w:val="single" w:sz="4" w:space="0" w:color="auto"/>
              <w:bottom w:val="single" w:sz="4" w:space="0" w:color="auto"/>
            </w:tcBorders>
          </w:tcPr>
          <w:p w14:paraId="1C00282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835" w:type="dxa"/>
            <w:tcBorders>
              <w:left w:val="single" w:sz="4" w:space="0" w:color="auto"/>
            </w:tcBorders>
          </w:tcPr>
          <w:p w14:paraId="4D107C8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Կատարման պայմանները</w:t>
            </w:r>
          </w:p>
        </w:tc>
        <w:tc>
          <w:tcPr>
            <w:tcW w:w="5562" w:type="dxa"/>
          </w:tcPr>
          <w:p w14:paraId="0C859778"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կատարվում է մաքսային ներկայացուցիչների ընդհանուր ռեեստրում կատարված փոփոխությունների մասին տեղեկատվություն ստանալու հարցումը կատարողի կողմից ստացվելիս («Մաքսային ներկայացուցիչների ընդհանուր ռեեստրում կատարված փոփոխությունների մասին տեղեկատվության հարցում» գործառնություն (Р.СС.05.OPR.019))</w:t>
            </w:r>
          </w:p>
        </w:tc>
      </w:tr>
      <w:tr w:rsidR="00407DA7" w:rsidRPr="003E4D23" w14:paraId="72F575DB" w14:textId="77777777" w:rsidTr="00093C41">
        <w:tc>
          <w:tcPr>
            <w:tcW w:w="1135" w:type="dxa"/>
            <w:tcBorders>
              <w:top w:val="single" w:sz="4" w:space="0" w:color="auto"/>
              <w:bottom w:val="single" w:sz="4" w:space="0" w:color="auto"/>
            </w:tcBorders>
          </w:tcPr>
          <w:p w14:paraId="1F969CD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835" w:type="dxa"/>
            <w:tcBorders>
              <w:left w:val="single" w:sz="4" w:space="0" w:color="auto"/>
            </w:tcBorders>
          </w:tcPr>
          <w:p w14:paraId="700BDC3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Սահմանափակումները</w:t>
            </w:r>
          </w:p>
        </w:tc>
        <w:tc>
          <w:tcPr>
            <w:tcW w:w="5562" w:type="dxa"/>
          </w:tcPr>
          <w:p w14:paraId="120C0A57"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հարցման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 Պահանջվում է ավտորիզացում, տեղեկությունների հարցումը կատարում են միայն անդամ պետությունների լիազորված մարմինները</w:t>
            </w:r>
          </w:p>
        </w:tc>
      </w:tr>
      <w:tr w:rsidR="00407DA7" w:rsidRPr="003E4D23" w14:paraId="5494F5CC" w14:textId="77777777" w:rsidTr="00093C41">
        <w:tc>
          <w:tcPr>
            <w:tcW w:w="1135" w:type="dxa"/>
            <w:tcBorders>
              <w:top w:val="single" w:sz="4" w:space="0" w:color="auto"/>
              <w:bottom w:val="single" w:sz="4" w:space="0" w:color="auto"/>
            </w:tcBorders>
          </w:tcPr>
          <w:p w14:paraId="4DB752FC"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835" w:type="dxa"/>
            <w:tcBorders>
              <w:left w:val="single" w:sz="4" w:space="0" w:color="auto"/>
            </w:tcBorders>
          </w:tcPr>
          <w:p w14:paraId="0CF7744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562" w:type="dxa"/>
          </w:tcPr>
          <w:p w14:paraId="0C347C6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կատարողն իրականացնում է ստացված հարցման մշակում՝ Տեղեկատվական փոխգործակցության կանոնակարգին համապատասխան, ձ</w:t>
            </w:r>
            <w:r w:rsidR="0049443E" w:rsidRPr="003E4D23">
              <w:rPr>
                <w:rFonts w:ascii="Sylfaen" w:hAnsi="Sylfaen"/>
                <w:noProof/>
                <w:sz w:val="20"/>
                <w:szCs w:val="24"/>
              </w:rPr>
              <w:t>եւ</w:t>
            </w:r>
            <w:r w:rsidRPr="003E4D23">
              <w:rPr>
                <w:rFonts w:ascii="Sylfaen" w:hAnsi="Sylfaen"/>
                <w:noProof/>
                <w:sz w:val="20"/>
                <w:szCs w:val="24"/>
              </w:rPr>
              <w:t xml:space="preserve">ավորում </w:t>
            </w:r>
            <w:r w:rsidR="0049443E" w:rsidRPr="003E4D23">
              <w:rPr>
                <w:rFonts w:ascii="Sylfaen" w:hAnsi="Sylfaen"/>
                <w:noProof/>
                <w:sz w:val="20"/>
                <w:szCs w:val="24"/>
              </w:rPr>
              <w:t>եւ</w:t>
            </w:r>
            <w:r w:rsidRPr="003E4D23">
              <w:rPr>
                <w:rFonts w:ascii="Sylfaen" w:hAnsi="Sylfaen"/>
                <w:noProof/>
                <w:sz w:val="20"/>
                <w:szCs w:val="24"/>
              </w:rPr>
              <w:t xml:space="preserve"> անդամ պետության լիազորված մարմին է ներկայացնում մաքսային ներկայացուցիչների ընդհանուր ռեեստրում կատարված փոփոխությունների մասին տեղեկությունները կամ հարցման պարամետրերը բավարարող տեղեկությունների բացակայության մասին </w:t>
            </w:r>
            <w:r w:rsidRPr="003E4D23">
              <w:rPr>
                <w:rFonts w:ascii="Sylfaen" w:hAnsi="Sylfaen"/>
                <w:noProof/>
                <w:sz w:val="20"/>
                <w:szCs w:val="24"/>
              </w:rPr>
              <w:lastRenderedPageBreak/>
              <w:t>ծանուցումը</w:t>
            </w:r>
          </w:p>
        </w:tc>
      </w:tr>
      <w:tr w:rsidR="00407DA7" w:rsidRPr="003E4D23" w14:paraId="405F8B5A" w14:textId="77777777" w:rsidTr="00093C41">
        <w:tc>
          <w:tcPr>
            <w:tcW w:w="1135" w:type="dxa"/>
            <w:tcBorders>
              <w:top w:val="single" w:sz="4" w:space="0" w:color="auto"/>
            </w:tcBorders>
          </w:tcPr>
          <w:p w14:paraId="71A67B68"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7</w:t>
            </w:r>
          </w:p>
        </w:tc>
        <w:tc>
          <w:tcPr>
            <w:tcW w:w="2835" w:type="dxa"/>
            <w:tcBorders>
              <w:left w:val="single" w:sz="4" w:space="0" w:color="auto"/>
            </w:tcBorders>
          </w:tcPr>
          <w:p w14:paraId="1AD93EF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562" w:type="dxa"/>
          </w:tcPr>
          <w:p w14:paraId="1B5253A4"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 են ուղարկվել մաքսային ներկայացուցիչների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2C71CE31" w14:textId="77777777" w:rsidR="00407DA7" w:rsidRPr="0049443E" w:rsidRDefault="00407DA7" w:rsidP="002B3851">
      <w:pPr>
        <w:widowControl w:val="0"/>
        <w:spacing w:after="160" w:line="360" w:lineRule="auto"/>
        <w:rPr>
          <w:rFonts w:ascii="Sylfaen" w:hAnsi="Sylfaen"/>
          <w:sz w:val="24"/>
          <w:szCs w:val="24"/>
        </w:rPr>
      </w:pPr>
    </w:p>
    <w:p w14:paraId="2500071E"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38</w:t>
      </w:r>
    </w:p>
    <w:p w14:paraId="0D1DD129" w14:textId="77777777" w:rsidR="00407DA7" w:rsidRPr="0049443E" w:rsidRDefault="00407DA7" w:rsidP="002B3851">
      <w:pPr>
        <w:pStyle w:val="af6"/>
        <w:keepNext w:val="0"/>
        <w:widowControl w:val="0"/>
        <w:spacing w:after="160" w:line="360" w:lineRule="auto"/>
        <w:rPr>
          <w:rFonts w:ascii="Sylfaen" w:hAnsi="Sylfaen"/>
          <w:sz w:val="24"/>
          <w:szCs w:val="24"/>
        </w:rPr>
      </w:pPr>
      <w:r w:rsidRPr="0049443E">
        <w:rPr>
          <w:rFonts w:ascii="Sylfaen" w:hAnsi="Sylfaen"/>
          <w:sz w:val="24"/>
          <w:szCs w:val="24"/>
        </w:rPr>
        <w:t xml:space="preserve">«Մաքսային ներկայացուցիչների ընդհանուր ռեեստրի փոփոխված տեղեկությունների մասին տեղեկատվության ընդունում </w:t>
      </w:r>
      <w:r w:rsidR="0049443E">
        <w:rPr>
          <w:rFonts w:ascii="Sylfaen" w:hAnsi="Sylfaen"/>
          <w:sz w:val="24"/>
          <w:szCs w:val="24"/>
        </w:rPr>
        <w:t>եւ</w:t>
      </w:r>
      <w:r w:rsidRPr="0049443E">
        <w:rPr>
          <w:rFonts w:ascii="Sylfaen" w:hAnsi="Sylfaen"/>
          <w:sz w:val="24"/>
          <w:szCs w:val="24"/>
        </w:rPr>
        <w:t xml:space="preserve"> մշակում» գործառնության (Р.СС.05.OPR.021) նկարագրությունը</w:t>
      </w:r>
    </w:p>
    <w:tbl>
      <w:tblPr>
        <w:tblStyle w:val="TableGrid"/>
        <w:tblW w:w="9532" w:type="dxa"/>
        <w:tblInd w:w="-176" w:type="dxa"/>
        <w:tblLayout w:type="fixed"/>
        <w:tblLook w:val="0600" w:firstRow="0" w:lastRow="0" w:firstColumn="0" w:lastColumn="0" w:noHBand="1" w:noVBand="1"/>
      </w:tblPr>
      <w:tblGrid>
        <w:gridCol w:w="1135"/>
        <w:gridCol w:w="2977"/>
        <w:gridCol w:w="5420"/>
      </w:tblGrid>
      <w:tr w:rsidR="00407DA7" w:rsidRPr="003E4D23" w14:paraId="7EABA37C" w14:textId="77777777" w:rsidTr="00F80AB8">
        <w:trPr>
          <w:tblHeader/>
        </w:trPr>
        <w:tc>
          <w:tcPr>
            <w:tcW w:w="1135" w:type="dxa"/>
          </w:tcPr>
          <w:p w14:paraId="4BEDBB68"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Համարը՝ ը/կ</w:t>
            </w:r>
          </w:p>
        </w:tc>
        <w:tc>
          <w:tcPr>
            <w:tcW w:w="2977" w:type="dxa"/>
          </w:tcPr>
          <w:p w14:paraId="7A3B506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Տարրի նշագիրը</w:t>
            </w:r>
          </w:p>
        </w:tc>
        <w:tc>
          <w:tcPr>
            <w:tcW w:w="5420" w:type="dxa"/>
          </w:tcPr>
          <w:p w14:paraId="5087A40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Նկարագրությունը</w:t>
            </w:r>
          </w:p>
        </w:tc>
      </w:tr>
      <w:tr w:rsidR="00407DA7" w:rsidRPr="003E4D23" w14:paraId="3841AC5C" w14:textId="77777777" w:rsidTr="00F80AB8">
        <w:trPr>
          <w:tblHeader/>
        </w:trPr>
        <w:tc>
          <w:tcPr>
            <w:tcW w:w="1135" w:type="dxa"/>
          </w:tcPr>
          <w:p w14:paraId="19ABC62F" w14:textId="77777777" w:rsidR="00407DA7" w:rsidRPr="003E4D23" w:rsidRDefault="00407DA7" w:rsidP="002B3851">
            <w:pPr>
              <w:pStyle w:val="aa"/>
              <w:keepNext w:val="0"/>
              <w:keepLines w:val="0"/>
              <w:widowControl w:val="0"/>
              <w:spacing w:after="120"/>
              <w:rPr>
                <w:rFonts w:ascii="Sylfaen" w:hAnsi="Sylfaen"/>
                <w:color w:val="auto"/>
                <w:sz w:val="20"/>
              </w:rPr>
            </w:pPr>
            <w:r w:rsidRPr="003E4D23">
              <w:rPr>
                <w:rFonts w:ascii="Sylfaen" w:hAnsi="Sylfaen"/>
                <w:color w:val="auto"/>
                <w:sz w:val="20"/>
              </w:rPr>
              <w:t>1</w:t>
            </w:r>
          </w:p>
        </w:tc>
        <w:tc>
          <w:tcPr>
            <w:tcW w:w="2977" w:type="dxa"/>
          </w:tcPr>
          <w:p w14:paraId="6DDEAF8B"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5420" w:type="dxa"/>
          </w:tcPr>
          <w:p w14:paraId="130169B9"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r>
      <w:tr w:rsidR="00407DA7" w:rsidRPr="003E4D23" w14:paraId="1C8526EF" w14:textId="77777777" w:rsidTr="00F80AB8">
        <w:tc>
          <w:tcPr>
            <w:tcW w:w="1135" w:type="dxa"/>
            <w:tcBorders>
              <w:bottom w:val="single" w:sz="4" w:space="0" w:color="auto"/>
            </w:tcBorders>
          </w:tcPr>
          <w:p w14:paraId="4A7E0A35"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1</w:t>
            </w:r>
          </w:p>
        </w:tc>
        <w:tc>
          <w:tcPr>
            <w:tcW w:w="2977" w:type="dxa"/>
            <w:tcBorders>
              <w:left w:val="single" w:sz="4" w:space="0" w:color="auto"/>
              <w:bottom w:val="single" w:sz="4" w:space="0" w:color="auto"/>
            </w:tcBorders>
          </w:tcPr>
          <w:p w14:paraId="605A635A"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Ծածկագրային նշագիրը</w:t>
            </w:r>
          </w:p>
        </w:tc>
        <w:tc>
          <w:tcPr>
            <w:tcW w:w="5420" w:type="dxa"/>
          </w:tcPr>
          <w:p w14:paraId="06A25435"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P.CC.05.OPR.021</w:t>
            </w:r>
          </w:p>
        </w:tc>
      </w:tr>
      <w:tr w:rsidR="00407DA7" w:rsidRPr="003E4D23" w14:paraId="5A399B82" w14:textId="77777777" w:rsidTr="00093C41">
        <w:trPr>
          <w:trHeight w:val="756"/>
        </w:trPr>
        <w:tc>
          <w:tcPr>
            <w:tcW w:w="1135" w:type="dxa"/>
            <w:tcBorders>
              <w:top w:val="single" w:sz="4" w:space="0" w:color="auto"/>
              <w:bottom w:val="single" w:sz="4" w:space="0" w:color="auto"/>
            </w:tcBorders>
          </w:tcPr>
          <w:p w14:paraId="3B3362B6"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2</w:t>
            </w:r>
          </w:p>
        </w:tc>
        <w:tc>
          <w:tcPr>
            <w:tcW w:w="2977" w:type="dxa"/>
            <w:tcBorders>
              <w:left w:val="single" w:sz="4" w:space="0" w:color="auto"/>
            </w:tcBorders>
          </w:tcPr>
          <w:p w14:paraId="3D5EA953"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Գործառնության անվանումը</w:t>
            </w:r>
          </w:p>
        </w:tc>
        <w:tc>
          <w:tcPr>
            <w:tcW w:w="5420" w:type="dxa"/>
          </w:tcPr>
          <w:p w14:paraId="73929A62"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 փոփոխված տեղեկությունների մասին տեղեկատվության ընդունում ու մշակում</w:t>
            </w:r>
          </w:p>
        </w:tc>
      </w:tr>
      <w:tr w:rsidR="00407DA7" w:rsidRPr="003E4D23" w14:paraId="40C6AED4" w14:textId="77777777" w:rsidTr="00F80AB8">
        <w:tc>
          <w:tcPr>
            <w:tcW w:w="1135" w:type="dxa"/>
            <w:tcBorders>
              <w:top w:val="single" w:sz="4" w:space="0" w:color="auto"/>
              <w:bottom w:val="single" w:sz="4" w:space="0" w:color="auto"/>
            </w:tcBorders>
          </w:tcPr>
          <w:p w14:paraId="6F0FB87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3</w:t>
            </w:r>
          </w:p>
        </w:tc>
        <w:tc>
          <w:tcPr>
            <w:tcW w:w="2977" w:type="dxa"/>
            <w:tcBorders>
              <w:left w:val="single" w:sz="4" w:space="0" w:color="auto"/>
            </w:tcBorders>
          </w:tcPr>
          <w:p w14:paraId="4923CEAC"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Կատարողը</w:t>
            </w:r>
          </w:p>
        </w:tc>
        <w:tc>
          <w:tcPr>
            <w:tcW w:w="5420" w:type="dxa"/>
          </w:tcPr>
          <w:p w14:paraId="7DBC6DA1"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անդամ պետության լիազորված մարմին</w:t>
            </w:r>
          </w:p>
        </w:tc>
      </w:tr>
      <w:tr w:rsidR="00407DA7" w:rsidRPr="003E4D23" w14:paraId="6366C32D" w14:textId="77777777" w:rsidTr="00F80AB8">
        <w:tc>
          <w:tcPr>
            <w:tcW w:w="1135" w:type="dxa"/>
            <w:tcBorders>
              <w:top w:val="single" w:sz="4" w:space="0" w:color="auto"/>
              <w:bottom w:val="single" w:sz="4" w:space="0" w:color="auto"/>
            </w:tcBorders>
          </w:tcPr>
          <w:p w14:paraId="212DBFE0"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4</w:t>
            </w:r>
          </w:p>
        </w:tc>
        <w:tc>
          <w:tcPr>
            <w:tcW w:w="2977" w:type="dxa"/>
            <w:tcBorders>
              <w:left w:val="single" w:sz="4" w:space="0" w:color="auto"/>
            </w:tcBorders>
          </w:tcPr>
          <w:p w14:paraId="7326CB70"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Կատարման պայմանները</w:t>
            </w:r>
          </w:p>
        </w:tc>
        <w:tc>
          <w:tcPr>
            <w:tcW w:w="5420" w:type="dxa"/>
          </w:tcPr>
          <w:p w14:paraId="32578A70" w14:textId="77777777" w:rsidR="00407DA7" w:rsidRPr="003E4D23" w:rsidRDefault="00407DA7" w:rsidP="00093C4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կատարվում է մաքսային ներկայացուցիչների ընդհանուր ռեեստրում կատարված փոփոխությունների մասին տեղեկություններ պարունակող հաղորդագրությունը կամ հարցման պարամետրերը բավարարող տեղեկությունների բացակայության մասին ծանուցումը կատարողի կողմից ստացվելիս («Մաքսային ներկայացուցիչների ընդհանուր ռեեստրի փոփոխված տեղեկությունների վերաբերյալ տեղեկատվության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 գործառնություն (Р.СС.05.OPR.020))</w:t>
            </w:r>
          </w:p>
        </w:tc>
      </w:tr>
      <w:tr w:rsidR="00407DA7" w:rsidRPr="003E4D23" w14:paraId="2560CD25" w14:textId="77777777" w:rsidTr="00F80AB8">
        <w:tc>
          <w:tcPr>
            <w:tcW w:w="1135" w:type="dxa"/>
            <w:tcBorders>
              <w:top w:val="single" w:sz="4" w:space="0" w:color="auto"/>
              <w:bottom w:val="single" w:sz="4" w:space="0" w:color="auto"/>
            </w:tcBorders>
          </w:tcPr>
          <w:p w14:paraId="785A830A" w14:textId="77777777" w:rsidR="00407DA7" w:rsidRPr="003E4D23" w:rsidRDefault="00407DA7" w:rsidP="00093C41">
            <w:pPr>
              <w:pStyle w:val="a8"/>
              <w:widowControl w:val="0"/>
              <w:spacing w:after="120" w:line="240" w:lineRule="auto"/>
              <w:rPr>
                <w:rFonts w:ascii="Sylfaen" w:hAnsi="Sylfaen"/>
                <w:noProof/>
                <w:sz w:val="20"/>
                <w:szCs w:val="24"/>
              </w:rPr>
            </w:pPr>
            <w:r w:rsidRPr="003E4D23">
              <w:rPr>
                <w:rFonts w:ascii="Sylfaen" w:hAnsi="Sylfaen"/>
                <w:noProof/>
                <w:sz w:val="20"/>
                <w:szCs w:val="24"/>
              </w:rPr>
              <w:t>5</w:t>
            </w:r>
          </w:p>
        </w:tc>
        <w:tc>
          <w:tcPr>
            <w:tcW w:w="2977" w:type="dxa"/>
            <w:tcBorders>
              <w:left w:val="single" w:sz="4" w:space="0" w:color="auto"/>
            </w:tcBorders>
          </w:tcPr>
          <w:p w14:paraId="436213D7" w14:textId="77777777" w:rsidR="00407DA7" w:rsidRPr="003E4D23" w:rsidRDefault="00407DA7" w:rsidP="002B3851">
            <w:pPr>
              <w:pStyle w:val="a8"/>
              <w:widowControl w:val="0"/>
              <w:spacing w:after="120" w:line="240" w:lineRule="auto"/>
              <w:jc w:val="both"/>
              <w:rPr>
                <w:rFonts w:ascii="Sylfaen" w:hAnsi="Sylfaen"/>
                <w:noProof/>
                <w:sz w:val="20"/>
                <w:szCs w:val="24"/>
              </w:rPr>
            </w:pPr>
            <w:r w:rsidRPr="003E4D23">
              <w:rPr>
                <w:rFonts w:ascii="Sylfaen" w:hAnsi="Sylfaen"/>
                <w:noProof/>
                <w:sz w:val="20"/>
                <w:szCs w:val="24"/>
              </w:rPr>
              <w:t>Սահմանափակումները</w:t>
            </w:r>
          </w:p>
        </w:tc>
        <w:tc>
          <w:tcPr>
            <w:tcW w:w="5420" w:type="dxa"/>
          </w:tcPr>
          <w:p w14:paraId="249FE6AA" w14:textId="77777777" w:rsidR="00407DA7" w:rsidRPr="003E4D23" w:rsidRDefault="00407DA7" w:rsidP="00093C41">
            <w:pPr>
              <w:pStyle w:val="a8"/>
              <w:widowControl w:val="0"/>
              <w:spacing w:after="120" w:line="240" w:lineRule="auto"/>
              <w:jc w:val="left"/>
              <w:rPr>
                <w:rFonts w:ascii="Sylfaen" w:hAnsi="Sylfaen"/>
                <w:sz w:val="20"/>
                <w:szCs w:val="24"/>
              </w:rPr>
            </w:pPr>
            <w:r w:rsidRPr="003E4D23">
              <w:rPr>
                <w:rFonts w:ascii="Sylfaen" w:hAnsi="Sylfaen"/>
                <w:noProof/>
                <w:sz w:val="20"/>
                <w:szCs w:val="24"/>
              </w:rPr>
              <w:t>ներկայացվող տեղեկությունների կամ հարցման պարամետրերը բավարարող տեղեկությունների բացակայության մասին ծանուցման ձ</w:t>
            </w:r>
            <w:r w:rsidR="0049443E" w:rsidRPr="003E4D23">
              <w:rPr>
                <w:rFonts w:ascii="Sylfaen" w:hAnsi="Sylfaen"/>
                <w:noProof/>
                <w:sz w:val="20"/>
                <w:szCs w:val="24"/>
              </w:rPr>
              <w:t>եւ</w:t>
            </w:r>
            <w:r w:rsidRPr="003E4D23">
              <w:rPr>
                <w:rFonts w:ascii="Sylfaen" w:hAnsi="Sylfaen"/>
                <w:noProof/>
                <w:sz w:val="20"/>
                <w:szCs w:val="24"/>
              </w:rPr>
              <w:t xml:space="preserve">աչափն ու կառուցվածքը պետք է համապատասխանեն Էլեկտրոնային փաստաթղթերի </w:t>
            </w:r>
            <w:r w:rsidR="0049443E" w:rsidRPr="003E4D23">
              <w:rPr>
                <w:rFonts w:ascii="Sylfaen" w:hAnsi="Sylfaen"/>
                <w:noProof/>
                <w:sz w:val="20"/>
                <w:szCs w:val="24"/>
              </w:rPr>
              <w:t>եւ</w:t>
            </w:r>
            <w:r w:rsidRPr="003E4D23">
              <w:rPr>
                <w:rFonts w:ascii="Sylfaen" w:hAnsi="Sylfaen"/>
                <w:noProof/>
                <w:sz w:val="20"/>
                <w:szCs w:val="24"/>
              </w:rPr>
              <w:t xml:space="preserve"> տեղեկությունների ձ</w:t>
            </w:r>
            <w:r w:rsidR="0049443E" w:rsidRPr="003E4D23">
              <w:rPr>
                <w:rFonts w:ascii="Sylfaen" w:hAnsi="Sylfaen"/>
                <w:noProof/>
                <w:sz w:val="20"/>
                <w:szCs w:val="24"/>
              </w:rPr>
              <w:t>եւ</w:t>
            </w:r>
            <w:r w:rsidRPr="003E4D23">
              <w:rPr>
                <w:rFonts w:ascii="Sylfaen" w:hAnsi="Sylfaen"/>
                <w:noProof/>
                <w:sz w:val="20"/>
                <w:szCs w:val="24"/>
              </w:rPr>
              <w:t>աչափերի ու կառուցվածքների նկարագրությանը</w:t>
            </w:r>
          </w:p>
        </w:tc>
      </w:tr>
      <w:tr w:rsidR="00407DA7" w:rsidRPr="003E4D23" w14:paraId="68F17605" w14:textId="77777777" w:rsidTr="00F80AB8">
        <w:tc>
          <w:tcPr>
            <w:tcW w:w="1135" w:type="dxa"/>
            <w:tcBorders>
              <w:top w:val="single" w:sz="4" w:space="0" w:color="auto"/>
              <w:bottom w:val="single" w:sz="4" w:space="0" w:color="auto"/>
            </w:tcBorders>
          </w:tcPr>
          <w:p w14:paraId="0DAABF90" w14:textId="77777777" w:rsidR="00407DA7" w:rsidRPr="003E4D23" w:rsidRDefault="00407DA7" w:rsidP="00093C41">
            <w:pPr>
              <w:pStyle w:val="a8"/>
              <w:widowControl w:val="0"/>
              <w:spacing w:after="120" w:line="240" w:lineRule="auto"/>
              <w:rPr>
                <w:rFonts w:ascii="Sylfaen" w:hAnsi="Sylfaen"/>
                <w:noProof/>
                <w:sz w:val="20"/>
                <w:szCs w:val="24"/>
              </w:rPr>
            </w:pPr>
            <w:r w:rsidRPr="003E4D23">
              <w:rPr>
                <w:rFonts w:ascii="Sylfaen" w:hAnsi="Sylfaen"/>
                <w:noProof/>
                <w:sz w:val="20"/>
                <w:szCs w:val="24"/>
              </w:rPr>
              <w:t>6</w:t>
            </w:r>
          </w:p>
        </w:tc>
        <w:tc>
          <w:tcPr>
            <w:tcW w:w="2977" w:type="dxa"/>
            <w:tcBorders>
              <w:left w:val="single" w:sz="4" w:space="0" w:color="auto"/>
            </w:tcBorders>
          </w:tcPr>
          <w:p w14:paraId="6A83B6D9"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Գործառնության նկարագրությունը</w:t>
            </w:r>
          </w:p>
        </w:tc>
        <w:tc>
          <w:tcPr>
            <w:tcW w:w="5420" w:type="dxa"/>
          </w:tcPr>
          <w:p w14:paraId="5A0AA43B"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կատարողը տեղեկություններ է ստանում մաքսային ներկայացուցիչների ընդհանուր ռեեստրում կատարված </w:t>
            </w:r>
            <w:r w:rsidRPr="003E4D23">
              <w:rPr>
                <w:rFonts w:ascii="Sylfaen" w:hAnsi="Sylfaen"/>
                <w:noProof/>
                <w:sz w:val="20"/>
                <w:szCs w:val="24"/>
              </w:rPr>
              <w:lastRenderedPageBreak/>
              <w:t xml:space="preserve">փոփոխությունների մասին կամ ծանուցում՝ հարցման պարամետրերը բավարարող տեղեկությունների բացակայության մասին, </w:t>
            </w:r>
            <w:r w:rsidR="0049443E" w:rsidRPr="003E4D23">
              <w:rPr>
                <w:rFonts w:ascii="Sylfaen" w:hAnsi="Sylfaen"/>
                <w:noProof/>
                <w:sz w:val="20"/>
                <w:szCs w:val="24"/>
              </w:rPr>
              <w:t>եւ</w:t>
            </w:r>
            <w:r w:rsidRPr="003E4D23">
              <w:rPr>
                <w:rFonts w:ascii="Sylfaen" w:hAnsi="Sylfaen"/>
                <w:noProof/>
                <w:sz w:val="20"/>
                <w:szCs w:val="24"/>
              </w:rPr>
              <w:t xml:space="preserve"> իրականացնում է դրանց մշակումը։ Մաքսային ներկայացուցիչների ընդհանուր ռեեստրում կատարված փոփոխությունների մասին տեղեկություններ ստացվելիս մշակումն իրականացվում է հետ</w:t>
            </w:r>
            <w:r w:rsidR="0049443E" w:rsidRPr="003E4D23">
              <w:rPr>
                <w:rFonts w:ascii="Sylfaen" w:hAnsi="Sylfaen"/>
                <w:noProof/>
                <w:sz w:val="20"/>
                <w:szCs w:val="24"/>
              </w:rPr>
              <w:t>եւ</w:t>
            </w:r>
            <w:r w:rsidRPr="003E4D23">
              <w:rPr>
                <w:rFonts w:ascii="Sylfaen" w:hAnsi="Sylfaen"/>
                <w:noProof/>
                <w:sz w:val="20"/>
                <w:szCs w:val="24"/>
              </w:rPr>
              <w:t>յալ կանոնների համաձայն՝</w:t>
            </w:r>
          </w:p>
          <w:p w14:paraId="654B5FDF" w14:textId="77777777" w:rsidR="00407DA7" w:rsidRPr="003E4D23" w:rsidRDefault="00407DA7" w:rsidP="00093C41">
            <w:pPr>
              <w:pStyle w:val="a8"/>
              <w:widowControl w:val="0"/>
              <w:spacing w:after="120" w:line="240" w:lineRule="auto"/>
              <w:jc w:val="left"/>
              <w:rPr>
                <w:rFonts w:ascii="Sylfaen" w:hAnsi="Sylfaen" w:cs="Sylfaen"/>
                <w:noProof/>
                <w:sz w:val="20"/>
                <w:szCs w:val="24"/>
              </w:rPr>
            </w:pPr>
            <w:r w:rsidRPr="003E4D23">
              <w:rPr>
                <w:rFonts w:ascii="Sylfaen" w:hAnsi="Sylfaen"/>
                <w:noProof/>
                <w:sz w:val="20"/>
                <w:szCs w:val="24"/>
              </w:rPr>
              <w:t xml:space="preserve">մաքսային ներկայացուցիչների մասին տեղեկությունները, որոնք առկա են մաքսային ներկայացուցիչների ընդհանուր ռեեստրի ստացված փոփոխված տեղեկությունների կազմում </w:t>
            </w:r>
            <w:r w:rsidR="0049443E" w:rsidRPr="003E4D23">
              <w:rPr>
                <w:rFonts w:ascii="Sylfaen" w:hAnsi="Sylfaen"/>
                <w:noProof/>
                <w:sz w:val="20"/>
                <w:szCs w:val="24"/>
              </w:rPr>
              <w:t>եւ</w:t>
            </w:r>
            <w:r w:rsidRPr="003E4D23">
              <w:rPr>
                <w:rFonts w:ascii="Sylfaen" w:hAnsi="Sylfaen"/>
                <w:noProof/>
                <w:sz w:val="20"/>
                <w:szCs w:val="24"/>
              </w:rPr>
              <w:t xml:space="preserve"> բացակայում են անդամ պետության լիազորված մարմնում, ներառվում են անդամ պետության լիազորված մարմնում պահվող՝ մաքսային ներկայացուցիչների ընդհանուր ռեեստրի տեղեկություններում</w:t>
            </w:r>
            <w:r w:rsidRPr="003E4D23">
              <w:rPr>
                <w:rFonts w:cs="Times New Roman"/>
                <w:noProof/>
                <w:sz w:val="20"/>
                <w:szCs w:val="24"/>
              </w:rPr>
              <w:t>․</w:t>
            </w:r>
          </w:p>
          <w:p w14:paraId="17A9D232"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մասին այն տեղեկությունները, որոնք առկա են ստացված մաքսային ներկայացուցիչների ընդհանուր ռեեստրի փոփոխված տեղեկությունների կազմում </w:t>
            </w:r>
            <w:r w:rsidR="0049443E" w:rsidRPr="003E4D23">
              <w:rPr>
                <w:rFonts w:ascii="Sylfaen" w:hAnsi="Sylfaen"/>
                <w:noProof/>
                <w:sz w:val="20"/>
                <w:szCs w:val="24"/>
              </w:rPr>
              <w:t>եւ</w:t>
            </w:r>
            <w:r w:rsidRPr="003E4D23">
              <w:rPr>
                <w:rFonts w:ascii="Sylfaen" w:hAnsi="Sylfaen"/>
                <w:noProof/>
                <w:sz w:val="20"/>
                <w:szCs w:val="24"/>
              </w:rPr>
              <w:t xml:space="preserve"> առկա են անդամ պետության լիազորված մարմնում պահվող՝ մաքսային ներկայացուցիչների ընդհանուր ռեեստրի տեղեկություններում, արդիականացվում են (թարմացվում են)</w:t>
            </w:r>
          </w:p>
        </w:tc>
      </w:tr>
      <w:tr w:rsidR="00407DA7" w:rsidRPr="003E4D23" w14:paraId="2B9A22EA" w14:textId="77777777" w:rsidTr="00F80AB8">
        <w:tc>
          <w:tcPr>
            <w:tcW w:w="1135" w:type="dxa"/>
            <w:tcBorders>
              <w:top w:val="single" w:sz="4" w:space="0" w:color="auto"/>
            </w:tcBorders>
          </w:tcPr>
          <w:p w14:paraId="12497DF4" w14:textId="77777777" w:rsidR="00407DA7" w:rsidRPr="003E4D23" w:rsidRDefault="00407DA7" w:rsidP="00093C41">
            <w:pPr>
              <w:pStyle w:val="a8"/>
              <w:widowControl w:val="0"/>
              <w:spacing w:after="120" w:line="240" w:lineRule="auto"/>
              <w:rPr>
                <w:rFonts w:ascii="Sylfaen" w:hAnsi="Sylfaen"/>
                <w:noProof/>
                <w:sz w:val="20"/>
                <w:szCs w:val="24"/>
              </w:rPr>
            </w:pPr>
            <w:r w:rsidRPr="003E4D23">
              <w:rPr>
                <w:rFonts w:ascii="Sylfaen" w:hAnsi="Sylfaen"/>
                <w:noProof/>
                <w:sz w:val="20"/>
                <w:szCs w:val="24"/>
              </w:rPr>
              <w:lastRenderedPageBreak/>
              <w:t>7</w:t>
            </w:r>
          </w:p>
        </w:tc>
        <w:tc>
          <w:tcPr>
            <w:tcW w:w="2977" w:type="dxa"/>
            <w:tcBorders>
              <w:left w:val="single" w:sz="4" w:space="0" w:color="auto"/>
            </w:tcBorders>
          </w:tcPr>
          <w:p w14:paraId="2871AED7"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Արդյունքները</w:t>
            </w:r>
          </w:p>
        </w:tc>
        <w:tc>
          <w:tcPr>
            <w:tcW w:w="5420" w:type="dxa"/>
          </w:tcPr>
          <w:p w14:paraId="2C4D4699" w14:textId="77777777" w:rsidR="00407DA7" w:rsidRPr="003E4D23" w:rsidRDefault="00407DA7" w:rsidP="00093C4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տեղեկությունները սինքրոնացվել են Հանձնաժողովի </w:t>
            </w:r>
            <w:r w:rsidR="0049443E" w:rsidRPr="003E4D23">
              <w:rPr>
                <w:rFonts w:ascii="Sylfaen" w:hAnsi="Sylfaen"/>
                <w:noProof/>
                <w:sz w:val="20"/>
                <w:szCs w:val="24"/>
              </w:rPr>
              <w:t>եւ</w:t>
            </w:r>
            <w:r w:rsidRPr="003E4D23">
              <w:rPr>
                <w:rFonts w:ascii="Sylfaen" w:hAnsi="Sylfaen"/>
                <w:noProof/>
                <w:sz w:val="20"/>
                <w:szCs w:val="24"/>
              </w:rPr>
              <w:t xml:space="preserve"> անդամ պետության լիազորված մարմնի միջ</w:t>
            </w:r>
            <w:r w:rsidR="0049443E" w:rsidRPr="003E4D23">
              <w:rPr>
                <w:rFonts w:ascii="Sylfaen" w:hAnsi="Sylfaen"/>
                <w:noProof/>
                <w:sz w:val="20"/>
                <w:szCs w:val="24"/>
              </w:rPr>
              <w:t>եւ</w:t>
            </w:r>
          </w:p>
        </w:tc>
      </w:tr>
    </w:tbl>
    <w:p w14:paraId="533A41D9" w14:textId="77777777" w:rsidR="00407DA7" w:rsidRPr="0049443E" w:rsidRDefault="00407DA7" w:rsidP="00093C41">
      <w:pPr>
        <w:widowControl w:val="0"/>
        <w:spacing w:after="160" w:line="360" w:lineRule="auto"/>
        <w:rPr>
          <w:rFonts w:ascii="Sylfaen" w:hAnsi="Sylfaen"/>
          <w:sz w:val="24"/>
          <w:szCs w:val="24"/>
        </w:rPr>
      </w:pPr>
    </w:p>
    <w:p w14:paraId="7CFD0FAC"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IX. Արտակարգ իրավիճակներում գործողությունների կարգը</w:t>
      </w:r>
    </w:p>
    <w:p w14:paraId="134F44A1"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66" w:name="_Toc369271103"/>
      <w:r w:rsidRPr="0049443E">
        <w:rPr>
          <w:rFonts w:ascii="Sylfaen" w:hAnsi="Sylfaen"/>
          <w:noProof/>
          <w:sz w:val="24"/>
        </w:rPr>
        <w:t>80.</w:t>
      </w:r>
      <w:r w:rsidR="00F80AB8">
        <w:rPr>
          <w:rFonts w:ascii="Sylfaen" w:hAnsi="Sylfaen"/>
          <w:noProof/>
          <w:sz w:val="24"/>
        </w:rPr>
        <w:tab/>
      </w:r>
      <w:r w:rsidRPr="0049443E">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49443E">
        <w:rPr>
          <w:rFonts w:ascii="Sylfaen" w:hAnsi="Sylfaen"/>
          <w:noProof/>
          <w:sz w:val="24"/>
        </w:rPr>
        <w:t>եւ</w:t>
      </w:r>
      <w:r w:rsidRPr="0049443E">
        <w:rPr>
          <w:rFonts w:ascii="Sylfaen" w:hAnsi="Sylfaen"/>
          <w:noProof/>
          <w:sz w:val="24"/>
        </w:rPr>
        <w:t xml:space="preserve"> ձ</w:t>
      </w:r>
      <w:r w:rsidR="0049443E">
        <w:rPr>
          <w:rFonts w:ascii="Sylfaen" w:hAnsi="Sylfaen"/>
          <w:noProof/>
          <w:sz w:val="24"/>
        </w:rPr>
        <w:t>եւ</w:t>
      </w:r>
      <w:r w:rsidRPr="0049443E">
        <w:rPr>
          <w:rFonts w:ascii="Sylfaen" w:hAnsi="Sylfaen"/>
          <w:noProof/>
          <w:sz w:val="24"/>
        </w:rPr>
        <w:t xml:space="preserve">աչափատրամաբանական վերահսկողության սխալների առաջացման </w:t>
      </w:r>
      <w:r w:rsidR="0049443E">
        <w:rPr>
          <w:rFonts w:ascii="Sylfaen" w:hAnsi="Sylfaen"/>
          <w:noProof/>
          <w:sz w:val="24"/>
        </w:rPr>
        <w:t>եւ</w:t>
      </w:r>
      <w:r w:rsidRPr="0049443E">
        <w:rPr>
          <w:rFonts w:ascii="Sylfaen" w:hAnsi="Sylfaen"/>
          <w:noProof/>
          <w:sz w:val="24"/>
        </w:rPr>
        <w:t xml:space="preserve"> այլ դեպքերում:</w:t>
      </w:r>
    </w:p>
    <w:bookmarkEnd w:id="66"/>
    <w:p w14:paraId="630893C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81.</w:t>
      </w:r>
      <w:r w:rsidR="00F80AB8">
        <w:rPr>
          <w:rFonts w:ascii="Sylfaen" w:hAnsi="Sylfaen"/>
          <w:noProof/>
          <w:sz w:val="24"/>
        </w:rPr>
        <w:tab/>
      </w:r>
      <w:r w:rsidRPr="0049443E">
        <w:rPr>
          <w:rFonts w:ascii="Sylfaen" w:hAnsi="Sylfaen"/>
          <w:noProof/>
          <w:sz w:val="24"/>
        </w:rPr>
        <w:t xml:space="preserve">Կառուցվածքային եւ ձեւաչափատրամաբանական վերահսկողության սխալների առաջացման դեպքում լիազորված մարմինն իրականացնում է Էլեկտրոնային փաստաթղթերի եւ տեղեկությունների ձեւաչափերի ու կառուցվածքների նկարագրությանը եւ էլեկտրոնային փաստաթղթերի ու </w:t>
      </w:r>
      <w:r w:rsidRPr="0049443E">
        <w:rPr>
          <w:rFonts w:ascii="Sylfaen" w:hAnsi="Sylfaen"/>
          <w:noProof/>
          <w:sz w:val="24"/>
        </w:rPr>
        <w:lastRenderedPageBreak/>
        <w:t>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մարմինը հայտնաբերված սխալը սահմանված կարգով վերացնելու համար անհրաժեշտ միջոցներ է ձեռնարկում։</w:t>
      </w:r>
    </w:p>
    <w:p w14:paraId="5B1B0BF8" w14:textId="77777777" w:rsidR="00407DA7" w:rsidRPr="0049443E" w:rsidRDefault="00407DA7" w:rsidP="002B3851">
      <w:pPr>
        <w:pStyle w:val="af1"/>
        <w:widowControl w:val="0"/>
        <w:tabs>
          <w:tab w:val="left" w:pos="1134"/>
        </w:tabs>
        <w:spacing w:after="160"/>
        <w:ind w:firstLine="567"/>
        <w:rPr>
          <w:rFonts w:ascii="Sylfaen" w:hAnsi="Sylfaen"/>
          <w:sz w:val="24"/>
        </w:rPr>
      </w:pPr>
      <w:bookmarkStart w:id="67" w:name="_Toc369271104"/>
      <w:r w:rsidRPr="0049443E">
        <w:rPr>
          <w:rFonts w:ascii="Sylfaen" w:hAnsi="Sylfaen"/>
          <w:noProof/>
          <w:sz w:val="24"/>
        </w:rPr>
        <w:t>82.</w:t>
      </w:r>
      <w:r w:rsidR="00F80AB8">
        <w:rPr>
          <w:rFonts w:ascii="Sylfaen" w:hAnsi="Sylfaen"/>
          <w:noProof/>
          <w:sz w:val="24"/>
        </w:rPr>
        <w:tab/>
      </w:r>
      <w:r w:rsidRPr="0049443E">
        <w:rPr>
          <w:rFonts w:ascii="Sylfaen" w:hAnsi="Sylfaen"/>
          <w:noProof/>
          <w:sz w:val="24"/>
        </w:rPr>
        <w:t>Արտակարգ իրավիճակների կարգավորման նպատակով՝ անդամ պետությունները միմյանց եւ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նաեւ ներկայացնում են տեղեկություններ այն անձանց մասին, որոնք պատասխանատու են ընդհանուր գործընթացն իրագործելիս տեխնիկական աջակցություն ապահովելու համար:</w:t>
      </w:r>
      <w:bookmarkEnd w:id="67"/>
    </w:p>
    <w:p w14:paraId="37A70388" w14:textId="77777777" w:rsidR="00407DA7" w:rsidRDefault="00407DA7" w:rsidP="002B3851">
      <w:pPr>
        <w:pStyle w:val="af1"/>
        <w:widowControl w:val="0"/>
        <w:spacing w:after="160"/>
        <w:ind w:firstLine="0"/>
        <w:outlineLvl w:val="9"/>
        <w:rPr>
          <w:rFonts w:ascii="Sylfaen" w:hAnsi="Sylfaen"/>
          <w:sz w:val="24"/>
        </w:rPr>
      </w:pPr>
    </w:p>
    <w:p w14:paraId="1D3F5B77" w14:textId="77777777" w:rsidR="00F80AB8" w:rsidRDefault="00F80AB8" w:rsidP="002B3851">
      <w:pPr>
        <w:pStyle w:val="af1"/>
        <w:widowControl w:val="0"/>
        <w:spacing w:after="160"/>
        <w:ind w:firstLine="0"/>
        <w:jc w:val="center"/>
        <w:outlineLvl w:val="9"/>
        <w:rPr>
          <w:rFonts w:ascii="Sylfaen" w:hAnsi="Sylfaen"/>
          <w:sz w:val="24"/>
        </w:rPr>
      </w:pPr>
      <w:r>
        <w:rPr>
          <w:rFonts w:ascii="Sylfaen" w:hAnsi="Sylfaen"/>
          <w:sz w:val="24"/>
        </w:rPr>
        <w:t>——————</w:t>
      </w:r>
    </w:p>
    <w:p w14:paraId="22A49CA7" w14:textId="77777777" w:rsidR="00F80AB8" w:rsidRDefault="00F80AB8" w:rsidP="002B3851">
      <w:pPr>
        <w:pStyle w:val="af1"/>
        <w:widowControl w:val="0"/>
        <w:spacing w:after="160"/>
        <w:ind w:firstLine="0"/>
        <w:outlineLvl w:val="9"/>
        <w:rPr>
          <w:rFonts w:ascii="Sylfaen" w:hAnsi="Sylfaen"/>
          <w:sz w:val="24"/>
        </w:rPr>
      </w:pPr>
    </w:p>
    <w:p w14:paraId="201A83E4" w14:textId="77777777" w:rsidR="00F80AB8" w:rsidRPr="0049443E" w:rsidRDefault="00F80AB8" w:rsidP="002B3851">
      <w:pPr>
        <w:pStyle w:val="af1"/>
        <w:widowControl w:val="0"/>
        <w:spacing w:after="160"/>
        <w:ind w:firstLine="0"/>
        <w:outlineLvl w:val="9"/>
        <w:rPr>
          <w:rFonts w:ascii="Sylfaen" w:hAnsi="Sylfaen"/>
          <w:sz w:val="24"/>
        </w:rPr>
        <w:sectPr w:rsidR="00F80AB8" w:rsidRPr="0049443E" w:rsidSect="00610F2B">
          <w:headerReference w:type="default" r:id="rId21"/>
          <w:footerReference w:type="default" r:id="rId22"/>
          <w:headerReference w:type="first" r:id="rId23"/>
          <w:pgSz w:w="11906" w:h="16838" w:code="9"/>
          <w:pgMar w:top="1418" w:right="1418" w:bottom="1418" w:left="1418" w:header="709" w:footer="784" w:gutter="0"/>
          <w:pgNumType w:start="1"/>
          <w:cols w:space="708"/>
          <w:titlePg/>
          <w:docGrid w:linePitch="408"/>
        </w:sectPr>
      </w:pPr>
    </w:p>
    <w:p w14:paraId="344297C6" w14:textId="77777777" w:rsidR="00407DA7" w:rsidRPr="0049443E" w:rsidRDefault="00407DA7" w:rsidP="002B3851">
      <w:pPr>
        <w:widowControl w:val="0"/>
        <w:spacing w:after="160" w:line="360" w:lineRule="auto"/>
        <w:ind w:left="5103"/>
        <w:jc w:val="center"/>
        <w:rPr>
          <w:rFonts w:ascii="Sylfaen" w:hAnsi="Sylfaen"/>
          <w:sz w:val="24"/>
          <w:szCs w:val="24"/>
        </w:rPr>
      </w:pPr>
      <w:r w:rsidRPr="0049443E">
        <w:rPr>
          <w:rFonts w:ascii="Sylfaen" w:hAnsi="Sylfaen"/>
          <w:sz w:val="24"/>
          <w:szCs w:val="24"/>
        </w:rPr>
        <w:lastRenderedPageBreak/>
        <w:t>ՀԱՍՏԱՏՎԱԾ Է</w:t>
      </w:r>
    </w:p>
    <w:p w14:paraId="79C54784" w14:textId="77777777" w:rsidR="00407DA7" w:rsidRPr="0049443E" w:rsidRDefault="00407DA7" w:rsidP="002B3851">
      <w:pPr>
        <w:widowControl w:val="0"/>
        <w:spacing w:after="160" w:line="360" w:lineRule="auto"/>
        <w:ind w:left="5103"/>
        <w:jc w:val="center"/>
        <w:rPr>
          <w:rFonts w:ascii="Sylfaen" w:hAnsi="Sylfaen"/>
          <w:sz w:val="24"/>
          <w:szCs w:val="24"/>
        </w:rPr>
      </w:pPr>
      <w:r w:rsidRPr="0049443E">
        <w:rPr>
          <w:rFonts w:ascii="Sylfaen" w:hAnsi="Sylfaen"/>
          <w:sz w:val="24"/>
          <w:szCs w:val="24"/>
        </w:rPr>
        <w:t xml:space="preserve">Եվրասիական տնտեսական հանձնաժողովի կոլեգիայի </w:t>
      </w:r>
      <w:r w:rsidR="00F80AB8">
        <w:rPr>
          <w:rFonts w:ascii="Sylfaen" w:hAnsi="Sylfaen"/>
          <w:sz w:val="24"/>
          <w:szCs w:val="24"/>
        </w:rPr>
        <w:br/>
      </w:r>
      <w:r w:rsidRPr="0049443E">
        <w:rPr>
          <w:rFonts w:ascii="Sylfaen" w:hAnsi="Sylfaen"/>
          <w:sz w:val="24"/>
          <w:szCs w:val="24"/>
        </w:rPr>
        <w:t xml:space="preserve">2025 թվականի փետրվարի 18-ի </w:t>
      </w:r>
      <w:r w:rsidR="00F80AB8">
        <w:rPr>
          <w:rFonts w:ascii="Sylfaen" w:hAnsi="Sylfaen"/>
          <w:sz w:val="24"/>
          <w:szCs w:val="24"/>
        </w:rPr>
        <w:br/>
      </w:r>
      <w:r w:rsidRPr="0049443E">
        <w:rPr>
          <w:rFonts w:ascii="Sylfaen" w:hAnsi="Sylfaen"/>
          <w:sz w:val="24"/>
          <w:szCs w:val="24"/>
        </w:rPr>
        <w:t>թիվ 16 որոշմամբ</w:t>
      </w:r>
    </w:p>
    <w:p w14:paraId="205582D3" w14:textId="77777777" w:rsidR="00407DA7" w:rsidRPr="0049443E" w:rsidRDefault="00407DA7" w:rsidP="002B3851">
      <w:pPr>
        <w:pStyle w:val="a3"/>
        <w:keepNext w:val="0"/>
        <w:keepLines w:val="0"/>
        <w:widowControl w:val="0"/>
        <w:spacing w:after="160" w:line="360" w:lineRule="auto"/>
        <w:rPr>
          <w:rFonts w:ascii="Sylfaen" w:hAnsi="Sylfaen"/>
          <w:sz w:val="24"/>
          <w:szCs w:val="24"/>
        </w:rPr>
      </w:pPr>
    </w:p>
    <w:p w14:paraId="0B889379" w14:textId="77777777" w:rsidR="00407DA7" w:rsidRPr="0049443E" w:rsidRDefault="00407DA7" w:rsidP="002B3851">
      <w:pPr>
        <w:pStyle w:val="a5"/>
        <w:keepLines w:val="0"/>
        <w:widowControl w:val="0"/>
        <w:spacing w:after="160" w:line="360" w:lineRule="auto"/>
        <w:rPr>
          <w:rFonts w:ascii="Sylfaen" w:hAnsi="Sylfaen"/>
          <w:spacing w:val="0"/>
          <w:sz w:val="24"/>
          <w:szCs w:val="24"/>
        </w:rPr>
      </w:pPr>
      <w:r w:rsidRPr="0049443E">
        <w:rPr>
          <w:rFonts w:ascii="Sylfaen" w:hAnsi="Sylfaen"/>
          <w:spacing w:val="0"/>
          <w:sz w:val="24"/>
          <w:szCs w:val="24"/>
        </w:rPr>
        <w:t>Կանոնակարգ</w:t>
      </w:r>
    </w:p>
    <w:p w14:paraId="118E52FD" w14:textId="77777777" w:rsidR="00407DA7" w:rsidRPr="0049443E" w:rsidRDefault="00407DA7" w:rsidP="002B3851">
      <w:pPr>
        <w:pStyle w:val="a1"/>
        <w:widowControl w:val="0"/>
        <w:spacing w:after="160" w:line="360" w:lineRule="auto"/>
        <w:contextualSpacing w:val="0"/>
        <w:rPr>
          <w:rFonts w:ascii="Sylfaen" w:hAnsi="Sylfaen"/>
          <w:noProof/>
          <w:sz w:val="24"/>
          <w:szCs w:val="24"/>
        </w:rPr>
      </w:pPr>
      <w:r w:rsidRPr="0049443E">
        <w:rPr>
          <w:rFonts w:ascii="Sylfaen" w:hAnsi="Sylfaen"/>
          <w:sz w:val="24"/>
          <w:szCs w:val="24"/>
        </w:rPr>
        <w:t>«Մաքսային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ավորում, վարում </w:t>
      </w:r>
      <w:r w:rsidR="0049443E">
        <w:rPr>
          <w:rFonts w:ascii="Sylfaen" w:hAnsi="Sylfaen"/>
          <w:sz w:val="24"/>
          <w:szCs w:val="24"/>
        </w:rPr>
        <w:t>եւ</w:t>
      </w:r>
      <w:r w:rsidRPr="0049443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w:t>
      </w:r>
      <w:r w:rsidR="00F80AB8">
        <w:rPr>
          <w:rFonts w:ascii="Sylfaen" w:hAnsi="Sylfaen"/>
          <w:sz w:val="24"/>
          <w:szCs w:val="24"/>
        </w:rPr>
        <w:br/>
      </w:r>
      <w:r w:rsidRPr="0049443E">
        <w:rPr>
          <w:rFonts w:ascii="Sylfaen" w:hAnsi="Sylfaen"/>
          <w:sz w:val="24"/>
          <w:szCs w:val="24"/>
        </w:rPr>
        <w:t xml:space="preserve">Եվրասիական տնտեսական միության անդամ պետությունների լիազորված մարմինների </w:t>
      </w:r>
      <w:r w:rsidR="0049443E">
        <w:rPr>
          <w:rFonts w:ascii="Sylfaen" w:hAnsi="Sylfaen"/>
          <w:sz w:val="24"/>
          <w:szCs w:val="24"/>
        </w:rPr>
        <w:t>եւ</w:t>
      </w:r>
      <w:r w:rsidRPr="0049443E">
        <w:rPr>
          <w:rFonts w:ascii="Sylfaen" w:hAnsi="Sylfaen"/>
          <w:sz w:val="24"/>
          <w:szCs w:val="24"/>
        </w:rPr>
        <w:t xml:space="preserve"> Եվրասիական տնտեսական հանձնաժողովի միջ</w:t>
      </w:r>
      <w:r w:rsidR="0049443E">
        <w:rPr>
          <w:rFonts w:ascii="Sylfaen" w:hAnsi="Sylfaen"/>
          <w:sz w:val="24"/>
          <w:szCs w:val="24"/>
        </w:rPr>
        <w:t>եւ</w:t>
      </w:r>
      <w:r w:rsidRPr="0049443E">
        <w:rPr>
          <w:rFonts w:ascii="Sylfaen" w:hAnsi="Sylfaen"/>
          <w:sz w:val="24"/>
          <w:szCs w:val="24"/>
        </w:rPr>
        <w:t xml:space="preserve"> տեղեկատվական փոխգործակցության</w:t>
      </w:r>
    </w:p>
    <w:p w14:paraId="1C127912" w14:textId="77777777" w:rsidR="00407DA7" w:rsidRPr="0049443E" w:rsidRDefault="00407DA7" w:rsidP="002B3851">
      <w:pPr>
        <w:pStyle w:val="a1"/>
        <w:widowControl w:val="0"/>
        <w:spacing w:after="160" w:line="360" w:lineRule="auto"/>
        <w:contextualSpacing w:val="0"/>
        <w:rPr>
          <w:rFonts w:ascii="Sylfaen" w:hAnsi="Sylfaen"/>
          <w:noProof/>
          <w:sz w:val="24"/>
          <w:szCs w:val="24"/>
        </w:rPr>
      </w:pPr>
    </w:p>
    <w:p w14:paraId="0BBB741F"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I. Ընդհանուր դրույթներ</w:t>
      </w:r>
    </w:p>
    <w:p w14:paraId="31626ECD"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w:t>
      </w:r>
      <w:r w:rsidR="00F80AB8">
        <w:rPr>
          <w:rFonts w:ascii="Sylfaen" w:hAnsi="Sylfaen"/>
          <w:sz w:val="24"/>
        </w:rPr>
        <w:tab/>
      </w:r>
      <w:r w:rsidRPr="0049443E">
        <w:rPr>
          <w:rFonts w:ascii="Sylfaen" w:hAnsi="Sylfaen"/>
          <w:sz w:val="24"/>
        </w:rPr>
        <w:t>Սույն կանոնակարգը մշակվել է Եվրասիական տնտեսական միության (այսուհետ՝ Միություն) իրավունքը կազմող հետ</w:t>
      </w:r>
      <w:r w:rsidR="0049443E">
        <w:rPr>
          <w:rFonts w:ascii="Sylfaen" w:hAnsi="Sylfaen"/>
          <w:sz w:val="24"/>
        </w:rPr>
        <w:t>եւ</w:t>
      </w:r>
      <w:r w:rsidRPr="0049443E">
        <w:rPr>
          <w:rFonts w:ascii="Sylfaen" w:hAnsi="Sylfaen"/>
          <w:sz w:val="24"/>
        </w:rPr>
        <w:t xml:space="preserve">յալ միջազգային պայմանագրերին </w:t>
      </w:r>
      <w:r w:rsidR="0049443E">
        <w:rPr>
          <w:rFonts w:ascii="Sylfaen" w:hAnsi="Sylfaen"/>
          <w:sz w:val="24"/>
        </w:rPr>
        <w:t>եւ</w:t>
      </w:r>
      <w:r w:rsidRPr="0049443E">
        <w:rPr>
          <w:rFonts w:ascii="Sylfaen" w:hAnsi="Sylfaen"/>
          <w:sz w:val="24"/>
        </w:rPr>
        <w:t xml:space="preserve"> ակտերին համապատասխան՝</w:t>
      </w:r>
    </w:p>
    <w:p w14:paraId="28418863" w14:textId="77777777" w:rsidR="00407DA7" w:rsidRPr="0049443E" w:rsidRDefault="00407DA7" w:rsidP="002B3851">
      <w:pPr>
        <w:pStyle w:val="a6"/>
        <w:widowControl w:val="0"/>
        <w:tabs>
          <w:tab w:val="left" w:pos="1134"/>
        </w:tabs>
        <w:spacing w:after="160"/>
        <w:ind w:firstLine="567"/>
        <w:rPr>
          <w:rFonts w:ascii="Sylfaen" w:hAnsi="Sylfaen"/>
          <w:sz w:val="24"/>
        </w:rPr>
      </w:pPr>
      <w:bookmarkStart w:id="68" w:name="_Hlk169517695"/>
      <w:r w:rsidRPr="0049443E">
        <w:rPr>
          <w:rFonts w:ascii="Sylfaen" w:hAnsi="Sylfaen"/>
          <w:noProof/>
          <w:sz w:val="24"/>
        </w:rPr>
        <w:t>«Եվրասիական տնտեսական միության մասին» 2014 թվականի մայիսի 29-ի պայմանագիր.</w:t>
      </w:r>
    </w:p>
    <w:p w14:paraId="751A169A" w14:textId="77777777" w:rsidR="00407DA7" w:rsidRPr="0049443E" w:rsidRDefault="00407DA7" w:rsidP="002B3851">
      <w:pPr>
        <w:pStyle w:val="a6"/>
        <w:widowControl w:val="0"/>
        <w:tabs>
          <w:tab w:val="left" w:pos="1134"/>
        </w:tabs>
        <w:spacing w:after="160"/>
        <w:ind w:firstLine="567"/>
        <w:rPr>
          <w:rFonts w:ascii="Sylfaen" w:hAnsi="Sylfaen"/>
          <w:noProof/>
          <w:sz w:val="24"/>
        </w:rPr>
      </w:pPr>
      <w:r w:rsidRPr="0049443E">
        <w:rPr>
          <w:rFonts w:ascii="Sylfaen" w:hAnsi="Sylfaen"/>
          <w:sz w:val="24"/>
        </w:rPr>
        <w:t>Եվրասիական տնտեսական միության մաքսային օրենսգիրք.</w:t>
      </w:r>
    </w:p>
    <w:p w14:paraId="04E20D95"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sidR="0049443E">
        <w:rPr>
          <w:rFonts w:ascii="Sylfaen" w:hAnsi="Sylfaen"/>
          <w:noProof/>
          <w:sz w:val="24"/>
        </w:rPr>
        <w:t>եւ</w:t>
      </w:r>
      <w:r w:rsidRPr="0049443E">
        <w:rPr>
          <w:rFonts w:ascii="Sylfaen" w:hAnsi="Sylfaen"/>
          <w:noProof/>
          <w:sz w:val="24"/>
        </w:rPr>
        <w:t xml:space="preserve"> փոխադարձ առ</w:t>
      </w:r>
      <w:r w:rsidR="0049443E">
        <w:rPr>
          <w:rFonts w:ascii="Sylfaen" w:hAnsi="Sylfaen"/>
          <w:noProof/>
          <w:sz w:val="24"/>
        </w:rPr>
        <w:t>եւ</w:t>
      </w:r>
      <w:r w:rsidRPr="0049443E">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F2FB583"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lastRenderedPageBreak/>
        <w:t xml:space="preserve">Եվրասիական տնտեսական հանձնաժողովի կոլեգիայի 2015 թվականի հունվարի 27-ի «Արտաքին </w:t>
      </w:r>
      <w:r w:rsidR="0049443E">
        <w:rPr>
          <w:rFonts w:ascii="Sylfaen" w:hAnsi="Sylfaen"/>
          <w:noProof/>
          <w:sz w:val="24"/>
        </w:rPr>
        <w:t>եւ</w:t>
      </w:r>
      <w:r w:rsidRPr="0049443E">
        <w:rPr>
          <w:rFonts w:ascii="Sylfaen" w:hAnsi="Sylfaen"/>
          <w:noProof/>
          <w:sz w:val="24"/>
        </w:rPr>
        <w:t xml:space="preserve"> փոխադարձ առ</w:t>
      </w:r>
      <w:r w:rsidR="0049443E">
        <w:rPr>
          <w:rFonts w:ascii="Sylfaen" w:hAnsi="Sylfaen"/>
          <w:noProof/>
          <w:sz w:val="24"/>
        </w:rPr>
        <w:t>եւ</w:t>
      </w:r>
      <w:r w:rsidRPr="0049443E">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14535F20"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443E">
        <w:rPr>
          <w:rFonts w:ascii="Sylfaen" w:hAnsi="Sylfaen"/>
          <w:noProof/>
          <w:sz w:val="24"/>
        </w:rPr>
        <w:t>եւ</w:t>
      </w:r>
      <w:r w:rsidRPr="0049443E">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D74FDE7" w14:textId="77777777" w:rsidR="00407DA7" w:rsidRPr="0049443E" w:rsidRDefault="00407DA7" w:rsidP="002B3851">
      <w:pPr>
        <w:pStyle w:val="a6"/>
        <w:widowControl w:val="0"/>
        <w:tabs>
          <w:tab w:val="left" w:pos="1134"/>
        </w:tabs>
        <w:spacing w:after="160"/>
        <w:ind w:firstLine="567"/>
        <w:rPr>
          <w:rFonts w:ascii="Sylfaen" w:hAnsi="Sylfaen"/>
          <w:noProof/>
          <w:sz w:val="24"/>
        </w:rPr>
      </w:pPr>
      <w:r w:rsidRPr="0049443E">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443E">
        <w:rPr>
          <w:rFonts w:ascii="Sylfaen" w:hAnsi="Sylfaen"/>
          <w:noProof/>
          <w:sz w:val="24"/>
        </w:rPr>
        <w:t>եւ</w:t>
      </w:r>
      <w:r w:rsidRPr="0049443E">
        <w:rPr>
          <w:rFonts w:ascii="Sylfaen" w:hAnsi="Sylfaen"/>
          <w:noProof/>
          <w:sz w:val="24"/>
        </w:rPr>
        <w:t xml:space="preserve"> նկարագրության մեթոդիկայի մասին» թիվ 63 որոշում.</w:t>
      </w:r>
    </w:p>
    <w:p w14:paraId="6C3D785B" w14:textId="77777777" w:rsidR="00407DA7" w:rsidRPr="0049443E" w:rsidRDefault="00407DA7" w:rsidP="002B3851">
      <w:pPr>
        <w:pStyle w:val="a6"/>
        <w:widowControl w:val="0"/>
        <w:tabs>
          <w:tab w:val="left" w:pos="1134"/>
        </w:tabs>
        <w:spacing w:after="160"/>
        <w:ind w:firstLine="567"/>
        <w:rPr>
          <w:rFonts w:ascii="Sylfaen" w:hAnsi="Sylfaen"/>
          <w:noProof/>
          <w:sz w:val="24"/>
        </w:rPr>
      </w:pPr>
      <w:r w:rsidRPr="0049443E">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0D3F3B6A" w14:textId="77777777" w:rsidR="00407DA7" w:rsidRPr="0049443E" w:rsidRDefault="00407DA7" w:rsidP="002B3851">
      <w:pPr>
        <w:pStyle w:val="a6"/>
        <w:widowControl w:val="0"/>
        <w:tabs>
          <w:tab w:val="left" w:pos="1134"/>
        </w:tabs>
        <w:spacing w:after="160"/>
        <w:ind w:firstLine="567"/>
        <w:rPr>
          <w:rFonts w:ascii="Sylfaen" w:hAnsi="Sylfaen"/>
          <w:noProof/>
          <w:sz w:val="24"/>
        </w:rPr>
      </w:pPr>
      <w:r w:rsidRPr="0049443E">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49443E">
        <w:rPr>
          <w:rFonts w:ascii="Sylfaen" w:hAnsi="Sylfaen"/>
          <w:sz w:val="24"/>
        </w:rPr>
        <w:t>եւ</w:t>
      </w:r>
      <w:r w:rsidRPr="0049443E">
        <w:rPr>
          <w:rFonts w:ascii="Sylfaen" w:hAnsi="Sylfaen"/>
          <w:sz w:val="24"/>
        </w:rPr>
        <w:t xml:space="preserve">ավորման </w:t>
      </w:r>
      <w:r w:rsidR="0049443E">
        <w:rPr>
          <w:rFonts w:ascii="Sylfaen" w:hAnsi="Sylfaen"/>
          <w:sz w:val="24"/>
        </w:rPr>
        <w:t>եւ</w:t>
      </w:r>
      <w:r w:rsidRPr="0049443E">
        <w:rPr>
          <w:rFonts w:ascii="Sylfaen" w:hAnsi="Sylfaen"/>
          <w:sz w:val="24"/>
        </w:rPr>
        <w:t xml:space="preserve"> վարման կարգերի մասին» թիվ 41 որոշում։</w:t>
      </w:r>
    </w:p>
    <w:p w14:paraId="4DD70AD4" w14:textId="77777777" w:rsidR="00407DA7" w:rsidRPr="0049443E" w:rsidRDefault="00407DA7" w:rsidP="002B3851">
      <w:pPr>
        <w:pStyle w:val="a6"/>
        <w:widowControl w:val="0"/>
        <w:spacing w:after="160"/>
        <w:rPr>
          <w:rFonts w:ascii="Sylfaen" w:hAnsi="Sylfaen"/>
          <w:sz w:val="24"/>
        </w:rPr>
      </w:pPr>
    </w:p>
    <w:bookmarkEnd w:id="68"/>
    <w:p w14:paraId="4DC73F21" w14:textId="77777777" w:rsidR="00407DA7" w:rsidRPr="0049443E" w:rsidRDefault="00407DA7" w:rsidP="002B3851">
      <w:pPr>
        <w:pStyle w:val="1a"/>
        <w:keepNext w:val="0"/>
        <w:keepLines w:val="0"/>
        <w:widowControl w:val="0"/>
        <w:tabs>
          <w:tab w:val="clear" w:pos="1134"/>
          <w:tab w:val="clear" w:pos="1418"/>
        </w:tabs>
        <w:spacing w:before="0" w:after="160" w:line="360" w:lineRule="auto"/>
        <w:rPr>
          <w:rFonts w:ascii="Sylfaen" w:hAnsi="Sylfaen"/>
          <w:sz w:val="24"/>
          <w:szCs w:val="24"/>
        </w:rPr>
      </w:pPr>
      <w:r w:rsidRPr="0049443E">
        <w:rPr>
          <w:rFonts w:ascii="Sylfaen" w:hAnsi="Sylfaen"/>
          <w:sz w:val="24"/>
          <w:szCs w:val="24"/>
        </w:rPr>
        <w:t>II. Կիրառության ոլորտը</w:t>
      </w:r>
    </w:p>
    <w:p w14:paraId="6FCDC634"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2.</w:t>
      </w:r>
      <w:r w:rsidR="00F80AB8">
        <w:rPr>
          <w:rFonts w:ascii="Sylfaen" w:hAnsi="Sylfaen"/>
          <w:sz w:val="24"/>
        </w:rPr>
        <w:tab/>
      </w:r>
      <w:r w:rsidRPr="0049443E">
        <w:rPr>
          <w:rFonts w:ascii="Sylfaen" w:hAnsi="Sylfaen"/>
          <w:sz w:val="24"/>
        </w:rPr>
        <w:t xml:space="preserve">Սույն կանոնակարգը մշակվել է ընդհանուր գործընթացի մասնակիցների կողմից «Մաքսային ներկայացուցիչների ընդհանուր ռեեստրի </w:t>
      </w:r>
      <w:r w:rsidRPr="0049443E">
        <w:rPr>
          <w:rFonts w:ascii="Sylfaen" w:hAnsi="Sylfaen"/>
          <w:sz w:val="24"/>
        </w:rPr>
        <w:lastRenderedPageBreak/>
        <w:t>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4439A45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3.</w:t>
      </w:r>
      <w:r w:rsidR="00F80AB8">
        <w:rPr>
          <w:rFonts w:ascii="Sylfaen" w:hAnsi="Sylfaen"/>
          <w:sz w:val="24"/>
        </w:rPr>
        <w:tab/>
      </w:r>
      <w:r w:rsidRPr="0049443E">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262635C"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4.</w:t>
      </w:r>
      <w:r w:rsidR="00F80AB8">
        <w:rPr>
          <w:rFonts w:ascii="Sylfaen" w:hAnsi="Sylfaen"/>
          <w:sz w:val="24"/>
        </w:rPr>
        <w:tab/>
      </w:r>
      <w:r w:rsidRPr="0049443E">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49443E">
        <w:rPr>
          <w:rFonts w:ascii="Sylfaen" w:hAnsi="Sylfaen"/>
          <w:sz w:val="24"/>
        </w:rPr>
        <w:t>եւ</w:t>
      </w:r>
      <w:r w:rsidRPr="0049443E">
        <w:rPr>
          <w:rFonts w:ascii="Sylfaen" w:hAnsi="Sylfaen"/>
          <w:sz w:val="24"/>
        </w:rPr>
        <w:t xml:space="preserve"> գործառնությունների կատարման կարգը հսկելիս, ինչպես նա</w:t>
      </w:r>
      <w:r w:rsidR="0049443E">
        <w:rPr>
          <w:rFonts w:ascii="Sylfaen" w:hAnsi="Sylfaen"/>
          <w:sz w:val="24"/>
        </w:rPr>
        <w:t>եւ</w:t>
      </w:r>
      <w:r w:rsidRPr="0049443E">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49443E">
        <w:rPr>
          <w:rFonts w:ascii="Sylfaen" w:hAnsi="Sylfaen"/>
          <w:sz w:val="24"/>
        </w:rPr>
        <w:t>եւ</w:t>
      </w:r>
      <w:r w:rsidRPr="0049443E">
        <w:rPr>
          <w:rFonts w:ascii="Sylfaen" w:hAnsi="Sylfaen"/>
          <w:sz w:val="24"/>
        </w:rPr>
        <w:t xml:space="preserve"> լրամշակելիս։</w:t>
      </w:r>
    </w:p>
    <w:p w14:paraId="438AC4BF" w14:textId="77777777" w:rsidR="00407DA7" w:rsidRPr="0049443E" w:rsidRDefault="00407DA7" w:rsidP="002B3851">
      <w:pPr>
        <w:pStyle w:val="af1"/>
        <w:widowControl w:val="0"/>
        <w:spacing w:after="160"/>
        <w:rPr>
          <w:rFonts w:ascii="Sylfaen" w:hAnsi="Sylfaen"/>
          <w:sz w:val="24"/>
        </w:rPr>
      </w:pPr>
    </w:p>
    <w:p w14:paraId="3DAAA4D6"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III. Հիմնական հասկացությունները</w:t>
      </w:r>
    </w:p>
    <w:p w14:paraId="56826A3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5.</w:t>
      </w:r>
      <w:r w:rsidR="00F80AB8">
        <w:rPr>
          <w:rFonts w:ascii="Sylfaen" w:hAnsi="Sylfaen"/>
          <w:sz w:val="24"/>
        </w:rPr>
        <w:tab/>
      </w:r>
      <w:r w:rsidRPr="0049443E">
        <w:rPr>
          <w:rFonts w:ascii="Sylfaen" w:hAnsi="Sylfaen"/>
          <w:sz w:val="24"/>
        </w:rPr>
        <w:t>Սույն կանոնակարգի նպատակներով օգտագործվում են հասկացություններ, որոնք ունեն հետ</w:t>
      </w:r>
      <w:r w:rsidR="0049443E">
        <w:rPr>
          <w:rFonts w:ascii="Sylfaen" w:hAnsi="Sylfaen"/>
          <w:sz w:val="24"/>
        </w:rPr>
        <w:t>եւ</w:t>
      </w:r>
      <w:r w:rsidRPr="0049443E">
        <w:rPr>
          <w:rFonts w:ascii="Sylfaen" w:hAnsi="Sylfaen"/>
          <w:sz w:val="24"/>
        </w:rPr>
        <w:t>յալ իմաստը՝</w:t>
      </w:r>
    </w:p>
    <w:p w14:paraId="64320DA8" w14:textId="77777777" w:rsidR="00407DA7" w:rsidRPr="0049443E" w:rsidRDefault="00407DA7" w:rsidP="002B3851">
      <w:pPr>
        <w:pStyle w:val="a6"/>
        <w:widowControl w:val="0"/>
        <w:tabs>
          <w:tab w:val="left" w:pos="1134"/>
        </w:tabs>
        <w:spacing w:after="160"/>
        <w:ind w:firstLine="567"/>
        <w:rPr>
          <w:rFonts w:ascii="Sylfaen" w:hAnsi="Sylfaen"/>
          <w:sz w:val="24"/>
        </w:rPr>
      </w:pPr>
      <w:r w:rsidRPr="00F80AB8">
        <w:rPr>
          <w:rFonts w:ascii="Sylfaen" w:eastAsiaTheme="minorEastAsia" w:hAnsi="Sylfaen" w:cstheme="minorBidi"/>
          <w:b/>
          <w:sz w:val="24"/>
        </w:rPr>
        <w:t>իսկորոշում՝</w:t>
      </w:r>
      <w:r w:rsidRPr="0049443E">
        <w:rPr>
          <w:rFonts w:ascii="Sylfaen" w:eastAsiaTheme="minorEastAsia" w:hAnsi="Sylfaen" w:cstheme="minorBidi"/>
          <w:sz w:val="24"/>
        </w:rPr>
        <w:t xml:space="preserve"> ընդհանուր գործընթացի մասնակցին իր կողմից ներկայացված </w:t>
      </w:r>
      <w:r w:rsidR="0049443E">
        <w:rPr>
          <w:rFonts w:ascii="Sylfaen" w:eastAsiaTheme="minorEastAsia" w:hAnsi="Sylfaen" w:cstheme="minorBidi"/>
          <w:sz w:val="24"/>
        </w:rPr>
        <w:t>եւ</w:t>
      </w:r>
      <w:r w:rsidRPr="0049443E">
        <w:rPr>
          <w:rFonts w:ascii="Sylfaen" w:eastAsiaTheme="minorEastAsia" w:hAnsi="Sylfaen" w:cstheme="minorBidi"/>
          <w:sz w:val="24"/>
        </w:rPr>
        <w:t xml:space="preserve"> ընդհանուր գործընթացի այդ մասնակցին եզակիորեն նույնականացնող հատկանիշի պատկանելության ստուգում, </w:t>
      </w:r>
      <w:r w:rsidR="0049443E">
        <w:rPr>
          <w:rFonts w:ascii="Sylfaen" w:eastAsiaTheme="minorEastAsia" w:hAnsi="Sylfaen" w:cstheme="minorBidi"/>
          <w:sz w:val="24"/>
        </w:rPr>
        <w:t>եւ</w:t>
      </w:r>
      <w:r w:rsidRPr="0049443E">
        <w:rPr>
          <w:rFonts w:ascii="Sylfaen" w:eastAsiaTheme="minorEastAsia" w:hAnsi="Sylfaen" w:cstheme="minorBidi"/>
          <w:sz w:val="24"/>
        </w:rPr>
        <w:t xml:space="preserve"> դրա իսկության հաստատում.</w:t>
      </w:r>
    </w:p>
    <w:p w14:paraId="6F42D705" w14:textId="77777777" w:rsidR="00407DA7" w:rsidRPr="008B5A64" w:rsidRDefault="00407DA7" w:rsidP="002B3851">
      <w:pPr>
        <w:pStyle w:val="a6"/>
        <w:widowControl w:val="0"/>
        <w:tabs>
          <w:tab w:val="left" w:pos="1134"/>
        </w:tabs>
        <w:spacing w:after="160"/>
        <w:ind w:firstLine="567"/>
        <w:rPr>
          <w:rStyle w:val="a7"/>
          <w:rFonts w:ascii="Sylfaen" w:eastAsiaTheme="minorEastAsia" w:hAnsi="Sylfaen"/>
          <w:sz w:val="24"/>
        </w:rPr>
      </w:pPr>
      <w:r w:rsidRPr="00F80AB8">
        <w:rPr>
          <w:rFonts w:ascii="Sylfaen" w:eastAsiaTheme="minorEastAsia" w:hAnsi="Sylfaen" w:cstheme="minorBidi"/>
          <w:b/>
          <w:sz w:val="24"/>
        </w:rPr>
        <w:t>էլեկտրոնային փաստաթղթի (տեղեկությունների) վավերապայման՝</w:t>
      </w:r>
      <w:r w:rsidRPr="0049443E">
        <w:rPr>
          <w:rFonts w:ascii="Sylfaen" w:eastAsiaTheme="minorEastAsia" w:hAnsi="Sylfaen" w:cstheme="minorBidi"/>
          <w:sz w:val="24"/>
        </w:rPr>
        <w:t xml:space="preserve"> էլեկտրոնային փաստաթղթի (տեղեկությունների) տվյալների միավոր, որը որոշակի համատեքստում համարվում է անբաժանելի</w:t>
      </w:r>
      <w:r w:rsidR="008B5A64" w:rsidRPr="008B5A64">
        <w:rPr>
          <w:rFonts w:ascii="Sylfaen" w:eastAsiaTheme="minorEastAsia" w:hAnsi="Sylfaen" w:cstheme="minorBidi"/>
          <w:sz w:val="24"/>
        </w:rPr>
        <w:t>.</w:t>
      </w:r>
    </w:p>
    <w:p w14:paraId="723FD7B8" w14:textId="77777777" w:rsidR="00407DA7" w:rsidRPr="0049443E" w:rsidRDefault="00407DA7" w:rsidP="002B3851">
      <w:pPr>
        <w:pStyle w:val="a6"/>
        <w:widowControl w:val="0"/>
        <w:tabs>
          <w:tab w:val="left" w:pos="1134"/>
        </w:tabs>
        <w:spacing w:after="160"/>
        <w:ind w:firstLine="567"/>
        <w:rPr>
          <w:rStyle w:val="a7"/>
          <w:rFonts w:ascii="Sylfaen" w:eastAsiaTheme="minorEastAsia" w:hAnsi="Sylfaen"/>
          <w:sz w:val="24"/>
        </w:rPr>
      </w:pPr>
      <w:r w:rsidRPr="00F80AB8">
        <w:rPr>
          <w:rFonts w:ascii="Sylfaen" w:eastAsiaTheme="minorEastAsia" w:hAnsi="Sylfaen" w:cstheme="minorBidi"/>
          <w:b/>
          <w:sz w:val="24"/>
        </w:rPr>
        <w:t>տեղեկատվական օբյեկտի վիճակ՝</w:t>
      </w:r>
      <w:r w:rsidRPr="0049443E">
        <w:rPr>
          <w:rFonts w:ascii="Sylfaen" w:eastAsiaTheme="minorEastAsia" w:hAnsi="Sylfaen" w:cstheme="minorBidi"/>
          <w:sz w:val="24"/>
        </w:rPr>
        <w:t xml:space="preserve">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1643A642"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Style w:val="a7"/>
          <w:rFonts w:ascii="Sylfaen" w:eastAsiaTheme="minorEastAsia" w:hAnsi="Sylfaen"/>
          <w:sz w:val="24"/>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49443E">
        <w:rPr>
          <w:rStyle w:val="a7"/>
          <w:rFonts w:ascii="Sylfaen" w:eastAsiaTheme="minorEastAsia" w:hAnsi="Sylfaen"/>
          <w:sz w:val="24"/>
        </w:rPr>
        <w:t>եւ</w:t>
      </w:r>
      <w:r w:rsidRPr="0049443E">
        <w:rPr>
          <w:rStyle w:val="a7"/>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443E">
        <w:rPr>
          <w:rStyle w:val="a7"/>
          <w:rFonts w:ascii="Sylfaen" w:eastAsiaTheme="minorEastAsia" w:hAnsi="Sylfaen"/>
          <w:sz w:val="24"/>
        </w:rPr>
        <w:t>եւ</w:t>
      </w:r>
      <w:r w:rsidRPr="0049443E">
        <w:rPr>
          <w:rStyle w:val="a7"/>
          <w:rFonts w:ascii="Sylfaen" w:eastAsiaTheme="minorEastAsia" w:hAnsi="Sylfaen"/>
          <w:sz w:val="24"/>
        </w:rPr>
        <w:t xml:space="preserve"> նկարագրման մեթոդիկայով սահմանված իմաստներով։</w:t>
      </w:r>
    </w:p>
    <w:p w14:paraId="3C4DE18E" w14:textId="77777777" w:rsidR="00407DA7" w:rsidRPr="0049443E" w:rsidRDefault="00407DA7" w:rsidP="002B3851">
      <w:pPr>
        <w:pStyle w:val="af1"/>
        <w:widowControl w:val="0"/>
        <w:tabs>
          <w:tab w:val="left" w:pos="1134"/>
        </w:tabs>
        <w:spacing w:after="160"/>
        <w:ind w:firstLine="567"/>
        <w:outlineLvl w:val="9"/>
        <w:rPr>
          <w:rFonts w:ascii="Sylfaen" w:hAnsi="Sylfaen"/>
          <w:sz w:val="24"/>
        </w:rPr>
      </w:pPr>
      <w:r w:rsidRPr="0049443E">
        <w:rPr>
          <w:rFonts w:ascii="Sylfaen" w:hAnsi="Sylfaen"/>
          <w:sz w:val="24"/>
        </w:rPr>
        <w:t>Սույն կանոնակարգում օգտագործվող մյուս հասկացությունները կիրառվում են Եվրասիական տնտեսական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12D2EB8A" w14:textId="77777777" w:rsidR="00407DA7" w:rsidRPr="0049443E" w:rsidRDefault="00407DA7" w:rsidP="002B3851">
      <w:pPr>
        <w:pStyle w:val="af1"/>
        <w:widowControl w:val="0"/>
        <w:spacing w:after="160"/>
        <w:outlineLvl w:val="9"/>
        <w:rPr>
          <w:rFonts w:ascii="Sylfaen" w:hAnsi="Sylfaen"/>
          <w:sz w:val="24"/>
        </w:rPr>
      </w:pPr>
    </w:p>
    <w:p w14:paraId="40A2D6A3" w14:textId="77777777" w:rsidR="00407DA7" w:rsidRDefault="00407DA7" w:rsidP="002B3851">
      <w:pPr>
        <w:pStyle w:val="Heading1"/>
        <w:keepNext w:val="0"/>
        <w:keepLines w:val="0"/>
        <w:widowControl w:val="0"/>
        <w:spacing w:before="0" w:after="160" w:line="360" w:lineRule="auto"/>
        <w:rPr>
          <w:rFonts w:ascii="Sylfaen" w:hAnsi="Sylfaen"/>
          <w:noProof/>
          <w:sz w:val="24"/>
          <w:szCs w:val="24"/>
        </w:rPr>
      </w:pPr>
      <w:r w:rsidRPr="0049443E">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42110C52" w14:textId="77777777" w:rsidR="00F80AB8" w:rsidRPr="00F80AB8" w:rsidRDefault="00F80AB8" w:rsidP="002B3851">
      <w:pPr>
        <w:widowControl w:val="0"/>
      </w:pPr>
    </w:p>
    <w:p w14:paraId="23128F37"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1. Տեղեկատվական փոխգործակցության մասնակիցները</w:t>
      </w:r>
    </w:p>
    <w:p w14:paraId="1A0CFA4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6.</w:t>
      </w:r>
      <w:r w:rsidR="00F80AB8">
        <w:rPr>
          <w:rFonts w:ascii="Sylfaen" w:hAnsi="Sylfaen"/>
          <w:sz w:val="24"/>
        </w:rPr>
        <w:tab/>
      </w:r>
      <w:r w:rsidRPr="0049443E">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7EE9A88A" w14:textId="77777777" w:rsidR="00093C41" w:rsidRDefault="00093C41">
      <w:pPr>
        <w:spacing w:after="0" w:line="240" w:lineRule="auto"/>
        <w:rPr>
          <w:rFonts w:ascii="Sylfaen" w:eastAsia="Times New Roman" w:hAnsi="Sylfaen"/>
          <w:color w:val="000000"/>
          <w:sz w:val="24"/>
          <w:szCs w:val="24"/>
        </w:rPr>
      </w:pPr>
      <w:r>
        <w:rPr>
          <w:rFonts w:ascii="Sylfaen" w:hAnsi="Sylfaen"/>
          <w:sz w:val="24"/>
        </w:rPr>
        <w:br w:type="page"/>
      </w:r>
    </w:p>
    <w:p w14:paraId="64F3ABEB"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w:t>
      </w:r>
    </w:p>
    <w:p w14:paraId="731744E3"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407DA7" w:rsidRPr="003E4D23" w14:paraId="1E5D6A69" w14:textId="77777777" w:rsidTr="00407DA7">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5EBAB598"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BD56F3F"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619945D"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Դերը կատարող մասնակիցը</w:t>
            </w:r>
          </w:p>
        </w:tc>
      </w:tr>
      <w:tr w:rsidR="00407DA7" w:rsidRPr="003E4D23" w14:paraId="6764F265" w14:textId="77777777" w:rsidTr="00407DA7">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0C80196"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F176E4"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6AC06D"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3</w:t>
            </w:r>
          </w:p>
        </w:tc>
      </w:tr>
      <w:tr w:rsidR="00407DA7" w:rsidRPr="003E4D23" w14:paraId="1ABFDF45" w14:textId="77777777" w:rsidTr="00407DA7">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6B3F841"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 xml:space="preserve">Ազգային ռեեստրի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1479274"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իրականացնում է ազգային ռեեստրի վարումը, մաքսային ներկայացուցիչների ընդհանուր ռեեստրի ձ</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ավորման համար Եվրասիական տնտեսական հանձնաժողով տեղեկատվության ներկայացումը, հարցումների ձ</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ավորումը </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 xml:space="preserve"> մաքսային ներկայացուցիչների ընդհանուր ռեեստրից տեղեկությունների ստացումը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1CA58DD"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hAnsi="Sylfaen"/>
                <w:noProof/>
                <w:sz w:val="20"/>
                <w:szCs w:val="24"/>
              </w:rPr>
              <w:t>անդամ պետության լիազորված մարմին (P.CC.05.ACT.00l)</w:t>
            </w:r>
          </w:p>
        </w:tc>
      </w:tr>
      <w:tr w:rsidR="00407DA7" w:rsidRPr="003E4D23" w14:paraId="7146EECC" w14:textId="77777777" w:rsidTr="00407DA7">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DE50A65"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 xml:space="preserve">Մաքսային ներկայացուցիչների ընդհանուր ռեեստրի տիրապետող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6CCA499"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իրականացնում է մաքսային ներկայացուցիչների ընդհանուր ռեեստրի ձ</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ավորումը, ներկայացնում է մաքսային ներկայացուցիչների ընդհանուր ռեեստրում պարունակվող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3D36E9A"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Հանձնաժողով (P.ACT.001)</w:t>
            </w:r>
          </w:p>
        </w:tc>
      </w:tr>
    </w:tbl>
    <w:p w14:paraId="4943F4AE"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p>
    <w:p w14:paraId="4F0E98B1"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2. Տեղեկատվական փոխգործակցության կառուցվածքը</w:t>
      </w:r>
    </w:p>
    <w:p w14:paraId="7E04A43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7.</w:t>
      </w:r>
      <w:r w:rsidR="00F80AB8">
        <w:rPr>
          <w:rFonts w:ascii="Sylfaen" w:hAnsi="Sylfaen"/>
          <w:sz w:val="24"/>
        </w:rPr>
        <w:tab/>
      </w:r>
      <w:r w:rsidRPr="0049443E">
        <w:rPr>
          <w:rFonts w:ascii="Sylfaen" w:hAnsi="Sylfaen"/>
          <w:sz w:val="24"/>
        </w:rPr>
        <w:t>Եվրասիական տնտեսական միության անդամ պետությունների լիազորված մարմինների եւ Եվրասիական տնտեսական հանձնաժողովի միջեւ ընդհանուր գործընթացի շրջանակներում տեղեկատվական փոխգործակցությունն իրականացվում է ընդհանուր գործընթացի ընթացակարգերին համապատասխան՝</w:t>
      </w:r>
    </w:p>
    <w:p w14:paraId="131C39EE"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noProof/>
          <w:sz w:val="24"/>
        </w:rPr>
        <w:t>ա)</w:t>
      </w:r>
      <w:r w:rsidR="00F80AB8">
        <w:rPr>
          <w:rFonts w:ascii="Sylfaen" w:hAnsi="Sylfaen"/>
          <w:noProof/>
          <w:sz w:val="24"/>
        </w:rPr>
        <w:tab/>
      </w:r>
      <w:r w:rsidRPr="0049443E">
        <w:rPr>
          <w:rFonts w:ascii="Sylfaen" w:hAnsi="Sylfaen"/>
          <w:noProof/>
          <w:sz w:val="24"/>
        </w:rPr>
        <w:t>մաքսային ներկայացուցիչների ընդհանուր ռեեստրը ձ</w:t>
      </w:r>
      <w:r w:rsidR="0049443E">
        <w:rPr>
          <w:rFonts w:ascii="Sylfaen" w:hAnsi="Sylfaen"/>
          <w:noProof/>
          <w:sz w:val="24"/>
        </w:rPr>
        <w:t>եւ</w:t>
      </w:r>
      <w:r w:rsidRPr="0049443E">
        <w:rPr>
          <w:rFonts w:ascii="Sylfaen" w:hAnsi="Sylfaen"/>
          <w:noProof/>
          <w:sz w:val="24"/>
        </w:rPr>
        <w:t xml:space="preserve">ավորելիս </w:t>
      </w:r>
      <w:r w:rsidR="0049443E">
        <w:rPr>
          <w:rFonts w:ascii="Sylfaen" w:hAnsi="Sylfaen"/>
          <w:noProof/>
          <w:sz w:val="24"/>
        </w:rPr>
        <w:t>եւ</w:t>
      </w:r>
      <w:r w:rsidRPr="0049443E">
        <w:rPr>
          <w:rFonts w:ascii="Sylfaen" w:hAnsi="Sylfaen"/>
          <w:noProof/>
          <w:sz w:val="24"/>
        </w:rPr>
        <w:t xml:space="preserve"> վարելիս տեղեկատվական փոխգործակցությունը.</w:t>
      </w:r>
    </w:p>
    <w:p w14:paraId="3CE72D9D" w14:textId="77777777" w:rsidR="00407DA7" w:rsidRPr="0049443E" w:rsidRDefault="00407DA7" w:rsidP="002B3851">
      <w:pPr>
        <w:pStyle w:val="a6"/>
        <w:widowControl w:val="0"/>
        <w:tabs>
          <w:tab w:val="left" w:pos="1134"/>
        </w:tabs>
        <w:spacing w:after="160"/>
        <w:ind w:firstLine="567"/>
        <w:rPr>
          <w:rStyle w:val="af"/>
          <w:rFonts w:ascii="Sylfaen" w:eastAsiaTheme="minorEastAsia" w:hAnsi="Sylfaen"/>
          <w:sz w:val="24"/>
        </w:rPr>
      </w:pPr>
      <w:r w:rsidRPr="0049443E">
        <w:rPr>
          <w:rFonts w:ascii="Sylfaen" w:hAnsi="Sylfaen"/>
          <w:noProof/>
          <w:sz w:val="24"/>
        </w:rPr>
        <w:t>բ)</w:t>
      </w:r>
      <w:r w:rsidR="00F80AB8">
        <w:rPr>
          <w:rFonts w:ascii="Sylfaen" w:hAnsi="Sylfaen"/>
          <w:noProof/>
          <w:sz w:val="24"/>
        </w:rPr>
        <w:tab/>
      </w:r>
      <w:r w:rsidRPr="0049443E">
        <w:rPr>
          <w:rFonts w:ascii="Sylfaen" w:hAnsi="Sylfaen"/>
          <w:noProof/>
          <w:sz w:val="24"/>
        </w:rPr>
        <w:t>անդամ պետությունների լիազորված մարմիններին մաքսային ներկայացուցիչների ընդհանուր ռեեստրում պարունակվող տեղեկությունները ներկայացնելիս տեղեկատվական փոխգործակցությունը։</w:t>
      </w:r>
    </w:p>
    <w:p w14:paraId="0BCDA4D3" w14:textId="77777777" w:rsidR="00407DA7" w:rsidRPr="0049443E" w:rsidRDefault="00407DA7" w:rsidP="002B3851">
      <w:pPr>
        <w:pStyle w:val="a6"/>
        <w:widowControl w:val="0"/>
        <w:tabs>
          <w:tab w:val="left" w:pos="1134"/>
        </w:tabs>
        <w:spacing w:after="160"/>
        <w:ind w:firstLine="567"/>
        <w:rPr>
          <w:rFonts w:ascii="Sylfaen" w:hAnsi="Sylfaen"/>
          <w:sz w:val="24"/>
        </w:rPr>
      </w:pPr>
      <w:r w:rsidRPr="0049443E">
        <w:rPr>
          <w:rFonts w:ascii="Sylfaen" w:hAnsi="Sylfaen"/>
          <w:sz w:val="24"/>
        </w:rPr>
        <w:lastRenderedPageBreak/>
        <w:t xml:space="preserve">Անդամ պետությունների լիազորված մարմինների </w:t>
      </w:r>
      <w:r w:rsidR="0049443E">
        <w:rPr>
          <w:rFonts w:ascii="Sylfaen" w:hAnsi="Sylfaen"/>
          <w:sz w:val="24"/>
        </w:rPr>
        <w:t>եւ</w:t>
      </w:r>
      <w:r w:rsidRPr="0049443E">
        <w:rPr>
          <w:rFonts w:ascii="Sylfaen" w:hAnsi="Sylfaen"/>
          <w:sz w:val="24"/>
        </w:rPr>
        <w:t xml:space="preserve"> Եվրասիական տնտեսական հանձնաժողովի միջ</w:t>
      </w:r>
      <w:r w:rsidR="0049443E">
        <w:rPr>
          <w:rFonts w:ascii="Sylfaen" w:hAnsi="Sylfaen"/>
          <w:sz w:val="24"/>
        </w:rPr>
        <w:t>եւ</w:t>
      </w:r>
      <w:r w:rsidRPr="0049443E">
        <w:rPr>
          <w:rFonts w:ascii="Sylfaen" w:hAnsi="Sylfaen"/>
          <w:sz w:val="24"/>
        </w:rPr>
        <w:t xml:space="preserve"> տեղեկատվական փոխգործակցության կառուցվածքը ներկայացված է 1-ին նկարում:</w:t>
      </w:r>
    </w:p>
    <w:p w14:paraId="6B38DC63" w14:textId="77777777" w:rsidR="00407DA7" w:rsidRPr="0049443E" w:rsidRDefault="00000000" w:rsidP="002B3851">
      <w:pPr>
        <w:pStyle w:val="a6"/>
        <w:widowControl w:val="0"/>
        <w:spacing w:after="160"/>
        <w:rPr>
          <w:rFonts w:ascii="Sylfaen" w:hAnsi="Sylfaen"/>
          <w:sz w:val="24"/>
        </w:rPr>
      </w:pPr>
      <w:r>
        <w:rPr>
          <w:rFonts w:ascii="Sylfaen" w:hAnsi="Sylfaen"/>
          <w:noProof/>
          <w:sz w:val="24"/>
          <w:lang w:val="en-US" w:eastAsia="en-US" w:bidi="ar-SA"/>
        </w:rPr>
        <w:pict w14:anchorId="2D561026">
          <v:group id="_x0000_s2308" style="position:absolute;left:0;text-align:left;margin-left:-11.25pt;margin-top:27.3pt;width:483.25pt;height:127.6pt;z-index:251865088" coordorigin="1193,3546" coordsize="9665,2552">
            <v:rect id="_x0000_s2188" style="position:absolute;left:3901;top:4170;width:3989;height:813" stroked="f">
              <v:textbox>
                <w:txbxContent>
                  <w:p w14:paraId="257055D6" w14:textId="77777777" w:rsidR="00610F2B" w:rsidRPr="009C40BD" w:rsidRDefault="00610F2B" w:rsidP="00093C41">
                    <w:pPr>
                      <w:widowControl w:val="0"/>
                      <w:spacing w:line="240" w:lineRule="auto"/>
                      <w:jc w:val="center"/>
                      <w:rPr>
                        <w:rFonts w:ascii="Sylfaen" w:hAnsi="Sylfaen"/>
                        <w:sz w:val="14"/>
                        <w:szCs w:val="14"/>
                      </w:rPr>
                    </w:pPr>
                    <w:r>
                      <w:rPr>
                        <w:rFonts w:ascii="Sylfaen" w:hAnsi="Sylfaen"/>
                        <w:sz w:val="14"/>
                      </w:rPr>
                      <w:t>Մաքսային ներկայացուցիչների ընդհանուր ռեեստրը ձևավորելիս և վարելիս տեղեկատվական փոխգործակցությունը (P.CC.05.BCV.001)</w:t>
                    </w:r>
                  </w:p>
                </w:txbxContent>
              </v:textbox>
            </v:rect>
            <v:rect id="_x0000_s2189" style="position:absolute;left:1193;top:5126;width:1612;height:859" stroked="f">
              <v:textbox>
                <w:txbxContent>
                  <w:p w14:paraId="5FF79397" w14:textId="77777777" w:rsidR="00610F2B" w:rsidRPr="004553CF" w:rsidRDefault="00610F2B" w:rsidP="00093C41">
                    <w:pPr>
                      <w:widowControl w:val="0"/>
                      <w:spacing w:line="240" w:lineRule="auto"/>
                      <w:jc w:val="center"/>
                      <w:rPr>
                        <w:rFonts w:ascii="Sylfaen" w:hAnsi="Sylfaen"/>
                        <w:sz w:val="14"/>
                        <w:szCs w:val="14"/>
                      </w:rPr>
                    </w:pPr>
                    <w:r>
                      <w:rPr>
                        <w:rFonts w:ascii="Sylfaen" w:hAnsi="Sylfaen"/>
                        <w:sz w:val="14"/>
                      </w:rPr>
                      <w:t>Ազգային ռեեստրի տիրապետող</w:t>
                    </w:r>
                  </w:p>
                </w:txbxContent>
              </v:textbox>
            </v:rect>
            <v:rect id="_x0000_s2191" style="position:absolute;left:9406;top:5126;width:1452;height:972" stroked="f">
              <v:textbox>
                <w:txbxContent>
                  <w:p w14:paraId="0B0D0473" w14:textId="77777777" w:rsidR="00610F2B" w:rsidRPr="00093C41" w:rsidRDefault="00610F2B" w:rsidP="00093C41">
                    <w:pPr>
                      <w:widowControl w:val="0"/>
                      <w:spacing w:line="240" w:lineRule="auto"/>
                      <w:jc w:val="center"/>
                      <w:rPr>
                        <w:rFonts w:ascii="Sylfaen" w:hAnsi="Sylfaen"/>
                        <w:sz w:val="12"/>
                        <w:szCs w:val="14"/>
                      </w:rPr>
                    </w:pPr>
                    <w:r w:rsidRPr="00093C41">
                      <w:rPr>
                        <w:rFonts w:ascii="Sylfaen" w:hAnsi="Sylfaen"/>
                        <w:sz w:val="12"/>
                      </w:rPr>
                      <w:t>Մաքսային ներկայացուցիչների ընդհանուր ռեեստրի տիրապետող</w:t>
                    </w:r>
                  </w:p>
                </w:txbxContent>
              </v:textbox>
            </v:rect>
            <v:rect id="_x0000_s2304" style="position:absolute;left:6548;top:3546;width:1404;height:335" stroked="f">
              <v:textbox>
                <w:txbxContent>
                  <w:p w14:paraId="2B7727F8" w14:textId="77777777" w:rsidR="00610F2B" w:rsidRPr="005652E8" w:rsidRDefault="00610F2B" w:rsidP="00093C41">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305" style="position:absolute;left:6548;top:5287;width:1404;height:335" stroked="f">
              <v:textbox>
                <w:txbxContent>
                  <w:p w14:paraId="169CE13D" w14:textId="77777777" w:rsidR="00610F2B" w:rsidRPr="005652E8" w:rsidRDefault="00610F2B" w:rsidP="00093C41">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306" style="position:absolute;left:3746;top:5287;width:1404;height:335" stroked="f">
              <v:textbox>
                <w:txbxContent>
                  <w:p w14:paraId="21482E66" w14:textId="77777777" w:rsidR="00610F2B" w:rsidRPr="005652E8" w:rsidRDefault="00610F2B" w:rsidP="00093C41">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rect id="_x0000_s2307" style="position:absolute;left:3807;top:3546;width:1404;height:335" stroked="f">
              <v:textbox>
                <w:txbxContent>
                  <w:p w14:paraId="5C7D98BC" w14:textId="77777777" w:rsidR="00610F2B" w:rsidRPr="005652E8" w:rsidRDefault="00610F2B" w:rsidP="00093C41">
                    <w:pPr>
                      <w:spacing w:after="0" w:line="240" w:lineRule="auto"/>
                      <w:rPr>
                        <w:rFonts w:ascii="Sylfaen" w:hAnsi="Sylfaen"/>
                        <w:sz w:val="14"/>
                        <w:szCs w:val="14"/>
                      </w:rPr>
                    </w:pPr>
                    <w:r w:rsidRPr="00252E53">
                      <w:rPr>
                        <w:rFonts w:ascii="Sylfaen" w:hAnsi="Sylfaen"/>
                        <w:sz w:val="12"/>
                      </w:rPr>
                      <w:t>«Մասնակցություն</w:t>
                    </w:r>
                    <w:r>
                      <w:rPr>
                        <w:rFonts w:ascii="Sylfaen" w:hAnsi="Sylfaen"/>
                        <w:sz w:val="14"/>
                      </w:rPr>
                      <w:t>»</w:t>
                    </w:r>
                  </w:p>
                </w:txbxContent>
              </v:textbox>
            </v:rect>
          </v:group>
        </w:pict>
      </w:r>
    </w:p>
    <w:p w14:paraId="7F6BA278"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59B648FC">
          <v:rect id="_x0000_s2190" style="position:absolute;left:0;text-align:left;margin-left:124.15pt;margin-top:113.3pt;width:219.5pt;height:53.7pt;z-index:251858944" stroked="f">
            <v:textbox>
              <w:txbxContent>
                <w:p w14:paraId="544F013C" w14:textId="77777777" w:rsidR="00610F2B" w:rsidRPr="004553CF" w:rsidRDefault="00610F2B" w:rsidP="00093C41">
                  <w:pPr>
                    <w:widowControl w:val="0"/>
                    <w:spacing w:line="240" w:lineRule="auto"/>
                    <w:jc w:val="center"/>
                    <w:rPr>
                      <w:rFonts w:ascii="Sylfaen" w:hAnsi="Sylfaen"/>
                      <w:sz w:val="14"/>
                      <w:szCs w:val="14"/>
                    </w:rPr>
                  </w:pPr>
                  <w:r w:rsidRPr="00557AB0">
                    <w:rPr>
                      <w:rFonts w:ascii="Sylfaen" w:hAnsi="Sylfaen"/>
                      <w:sz w:val="10"/>
                      <w:szCs w:val="10"/>
                    </w:rPr>
                    <w:t>անդամ պետությունների լիազորված մարմիններին մաքսային ներկայացուցիչների ընդհանուր ռեեստրում պարունակվող տեղեկությունները ներկայացնելիս</w:t>
                  </w:r>
                  <w:r>
                    <w:rPr>
                      <w:rFonts w:ascii="Sylfaen" w:hAnsi="Sylfaen"/>
                      <w:sz w:val="14"/>
                    </w:rPr>
                    <w:t xml:space="preserve"> տեղեկատվական փոխգործակցությունը(P.CC.05.BCV.002)</w:t>
                  </w:r>
                </w:p>
              </w:txbxContent>
            </v:textbox>
          </v:rect>
        </w:pict>
      </w:r>
      <w:r w:rsidR="00407DA7" w:rsidRPr="0049443E">
        <w:rPr>
          <w:rFonts w:ascii="Sylfaen" w:hAnsi="Sylfaen"/>
          <w:noProof/>
          <w:sz w:val="24"/>
          <w:szCs w:val="24"/>
          <w:lang w:val="en-US" w:eastAsia="en-US" w:bidi="ar-SA"/>
        </w:rPr>
        <w:drawing>
          <wp:inline distT="0" distB="0" distL="0" distR="0" wp14:anchorId="411ADAD1" wp14:editId="3E4953A6">
            <wp:extent cx="5939790" cy="2025650"/>
            <wp:effectExtent l="19050" t="0" r="381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stretch>
                      <a:fillRect/>
                    </a:stretch>
                  </pic:blipFill>
                  <pic:spPr>
                    <a:xfrm>
                      <a:off x="0" y="0"/>
                      <a:ext cx="5939790" cy="2025650"/>
                    </a:xfrm>
                    <a:prstGeom prst="rect">
                      <a:avLst/>
                    </a:prstGeom>
                  </pic:spPr>
                </pic:pic>
              </a:graphicData>
            </a:graphic>
          </wp:inline>
        </w:drawing>
      </w:r>
    </w:p>
    <w:p w14:paraId="5F44D3FF" w14:textId="77777777" w:rsidR="00407DA7" w:rsidRPr="0049443E" w:rsidRDefault="00407DA7" w:rsidP="002B3851">
      <w:pPr>
        <w:pStyle w:val="ab"/>
        <w:rPr>
          <w:noProof/>
        </w:rPr>
      </w:pPr>
      <w:r w:rsidRPr="0049443E">
        <w:t xml:space="preserve">Նկ. 1. Անդամ պետությունների լիազորված մարմինների </w:t>
      </w:r>
      <w:r w:rsidR="0049443E">
        <w:t>եւ</w:t>
      </w:r>
      <w:r w:rsidRPr="0049443E">
        <w:t xml:space="preserve"> Եվրասիական տնտեսական հանձնաժողովի միջ</w:t>
      </w:r>
      <w:r w:rsidR="0049443E">
        <w:t>եւ</w:t>
      </w:r>
      <w:r w:rsidRPr="0049443E">
        <w:t xml:space="preserve"> տեղեկատվական փոխգործակցության կառուցվածք</w:t>
      </w:r>
    </w:p>
    <w:p w14:paraId="6E85C7F5" w14:textId="77777777" w:rsidR="00407DA7" w:rsidRPr="0049443E" w:rsidRDefault="00407DA7" w:rsidP="002B3851">
      <w:pPr>
        <w:widowControl w:val="0"/>
        <w:spacing w:after="160" w:line="360" w:lineRule="auto"/>
        <w:rPr>
          <w:rFonts w:ascii="Sylfaen" w:hAnsi="Sylfaen"/>
          <w:sz w:val="24"/>
          <w:szCs w:val="24"/>
        </w:rPr>
      </w:pPr>
    </w:p>
    <w:p w14:paraId="1D54F88B"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8.</w:t>
      </w:r>
      <w:r w:rsidR="00F80AB8">
        <w:rPr>
          <w:rFonts w:ascii="Sylfaen" w:hAnsi="Sylfaen"/>
          <w:sz w:val="24"/>
        </w:rPr>
        <w:tab/>
      </w:r>
      <w:r w:rsidRPr="0049443E">
        <w:rPr>
          <w:rFonts w:ascii="Sylfaen" w:hAnsi="Sylfaen"/>
          <w:sz w:val="24"/>
        </w:rPr>
        <w:t xml:space="preserve">Անդամ պետությունների լիազորված մարմինների </w:t>
      </w:r>
      <w:r w:rsidR="0049443E">
        <w:rPr>
          <w:rFonts w:ascii="Sylfaen" w:hAnsi="Sylfaen"/>
          <w:sz w:val="24"/>
        </w:rPr>
        <w:t>եւ</w:t>
      </w:r>
      <w:r w:rsidRPr="0049443E">
        <w:rPr>
          <w:rFonts w:ascii="Sylfaen" w:hAnsi="Sylfaen"/>
          <w:sz w:val="24"/>
        </w:rPr>
        <w:t xml:space="preserve"> Եվրասիական տնտեսական հանձնաժողովի միջ</w:t>
      </w:r>
      <w:r w:rsidR="0049443E">
        <w:rPr>
          <w:rFonts w:ascii="Sylfaen" w:hAnsi="Sylfaen"/>
          <w:sz w:val="24"/>
        </w:rPr>
        <w:t>եւ</w:t>
      </w:r>
      <w:r w:rsidRPr="0049443E">
        <w:rPr>
          <w:rFonts w:ascii="Sylfaen" w:hAnsi="Sylfaen"/>
          <w:sz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5FCFADC2" w14:textId="77777777" w:rsidR="00407DA7" w:rsidRPr="008B5A64"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9.</w:t>
      </w:r>
      <w:r w:rsidR="00F80AB8">
        <w:rPr>
          <w:rFonts w:ascii="Sylfaen" w:hAnsi="Sylfaen"/>
          <w:sz w:val="24"/>
        </w:rPr>
        <w:tab/>
      </w:r>
      <w:r w:rsidRPr="0049443E">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9443E">
        <w:rPr>
          <w:rFonts w:ascii="Sylfaen" w:hAnsi="Sylfaen"/>
          <w:sz w:val="24"/>
        </w:rPr>
        <w:t>եւ</w:t>
      </w:r>
      <w:r w:rsidRPr="0049443E">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49443E">
        <w:rPr>
          <w:rFonts w:ascii="Sylfaen" w:hAnsi="Sylfaen"/>
          <w:sz w:val="24"/>
        </w:rPr>
        <w:t>եւ</w:t>
      </w:r>
      <w:r w:rsidRPr="0049443E">
        <w:rPr>
          <w:rFonts w:ascii="Sylfaen" w:hAnsi="Sylfaen"/>
          <w:sz w:val="24"/>
        </w:rPr>
        <w:t xml:space="preserve"> այդ գործառնություններին համապատասխանող տրանզակցիաների միջ</w:t>
      </w:r>
      <w:r w:rsidR="0049443E">
        <w:rPr>
          <w:rFonts w:ascii="Sylfaen" w:hAnsi="Sylfaen"/>
          <w:sz w:val="24"/>
        </w:rPr>
        <w:t>եւ</w:t>
      </w:r>
      <w:r w:rsidRPr="0049443E">
        <w:rPr>
          <w:rFonts w:ascii="Sylfaen" w:hAnsi="Sylfaen"/>
          <w:sz w:val="24"/>
        </w:rPr>
        <w:t xml:space="preserve"> փոխադարձ կապերը:</w:t>
      </w:r>
    </w:p>
    <w:p w14:paraId="3D49CD55" w14:textId="77777777" w:rsidR="00093C41" w:rsidRPr="008B5A64" w:rsidRDefault="00093C41" w:rsidP="002B3851">
      <w:pPr>
        <w:pStyle w:val="af1"/>
        <w:widowControl w:val="0"/>
        <w:tabs>
          <w:tab w:val="left" w:pos="1134"/>
        </w:tabs>
        <w:spacing w:after="160"/>
        <w:ind w:firstLine="567"/>
        <w:rPr>
          <w:rFonts w:ascii="Sylfaen" w:hAnsi="Sylfaen"/>
          <w:sz w:val="24"/>
        </w:rPr>
      </w:pPr>
    </w:p>
    <w:p w14:paraId="53571842"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lastRenderedPageBreak/>
        <w:t>10.</w:t>
      </w:r>
      <w:r w:rsidR="00F80AB8">
        <w:rPr>
          <w:rFonts w:ascii="Sylfaen" w:hAnsi="Sylfaen"/>
          <w:sz w:val="24"/>
        </w:rPr>
        <w:tab/>
      </w:r>
      <w:r w:rsidRPr="0049443E">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49443E">
        <w:rPr>
          <w:rFonts w:ascii="Sylfaen" w:hAnsi="Sylfaen"/>
          <w:sz w:val="24"/>
        </w:rPr>
        <w:t>եւ</w:t>
      </w:r>
      <w:r w:rsidRPr="0049443E">
        <w:rPr>
          <w:rFonts w:ascii="Sylfaen" w:hAnsi="Sylfaen"/>
          <w:sz w:val="24"/>
        </w:rPr>
        <w:t>անմուշից։ Հաղորդագրության կազմում առկա տվյալների կառուցվածքը պետք է համապատասխանի Եվրասիական տնտեսական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 xml:space="preserve">աչափերի ու կառուցվածքների նկարագրությանը (այսուհետ՝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աչափերի ու կառուցվածքների նկարագրություն)։</w:t>
      </w:r>
    </w:p>
    <w:p w14:paraId="4F4A88C6" w14:textId="77777777" w:rsidR="00407DA7" w:rsidRPr="0049443E" w:rsidRDefault="00407DA7" w:rsidP="002B3851">
      <w:pPr>
        <w:pStyle w:val="af1"/>
        <w:widowControl w:val="0"/>
        <w:tabs>
          <w:tab w:val="left" w:pos="1134"/>
        </w:tabs>
        <w:spacing w:after="160"/>
        <w:ind w:firstLine="567"/>
        <w:rPr>
          <w:rStyle w:val="af"/>
          <w:rFonts w:ascii="Sylfaen" w:eastAsiaTheme="minorEastAsia" w:hAnsi="Sylfaen"/>
          <w:sz w:val="24"/>
        </w:rPr>
      </w:pPr>
      <w:r w:rsidRPr="0049443E">
        <w:rPr>
          <w:rFonts w:ascii="Sylfaen" w:hAnsi="Sylfaen"/>
          <w:sz w:val="24"/>
        </w:rPr>
        <w:t>11.</w:t>
      </w:r>
      <w:r w:rsidR="00F80AB8">
        <w:rPr>
          <w:rFonts w:ascii="Sylfaen" w:hAnsi="Sylfaen"/>
          <w:sz w:val="24"/>
        </w:rPr>
        <w:tab/>
      </w:r>
      <w:r w:rsidRPr="0049443E">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796DE3E0" w14:textId="77777777" w:rsidR="00407DA7" w:rsidRPr="0049443E" w:rsidRDefault="00407DA7" w:rsidP="002B3851">
      <w:pPr>
        <w:pStyle w:val="Heading1"/>
        <w:keepNext w:val="0"/>
        <w:keepLines w:val="0"/>
        <w:widowControl w:val="0"/>
        <w:spacing w:before="0" w:after="160" w:line="360" w:lineRule="auto"/>
        <w:rPr>
          <w:rFonts w:ascii="Sylfaen" w:hAnsi="Sylfaen"/>
          <w:noProof/>
          <w:sz w:val="24"/>
          <w:szCs w:val="24"/>
        </w:rPr>
      </w:pPr>
    </w:p>
    <w:p w14:paraId="07CC0150" w14:textId="77777777" w:rsidR="00407DA7" w:rsidRDefault="00407DA7" w:rsidP="002B3851">
      <w:pPr>
        <w:pStyle w:val="Heading1"/>
        <w:keepNext w:val="0"/>
        <w:keepLines w:val="0"/>
        <w:widowControl w:val="0"/>
        <w:spacing w:before="0" w:after="160" w:line="360" w:lineRule="auto"/>
        <w:rPr>
          <w:rFonts w:ascii="Sylfaen" w:hAnsi="Sylfaen"/>
          <w:noProof/>
          <w:sz w:val="24"/>
          <w:szCs w:val="24"/>
        </w:rPr>
      </w:pPr>
      <w:r w:rsidRPr="0049443E">
        <w:rPr>
          <w:rFonts w:ascii="Sylfaen" w:hAnsi="Sylfaen"/>
          <w:noProof/>
          <w:sz w:val="24"/>
          <w:szCs w:val="24"/>
        </w:rPr>
        <w:t xml:space="preserve">V. Տեղեկատվական փոխգործակցությունն ընթացակարգերի </w:t>
      </w:r>
      <w:r w:rsidR="00F80AB8">
        <w:rPr>
          <w:rFonts w:ascii="Sylfaen" w:hAnsi="Sylfaen"/>
          <w:noProof/>
          <w:sz w:val="24"/>
          <w:szCs w:val="24"/>
        </w:rPr>
        <w:br/>
      </w:r>
      <w:r w:rsidRPr="0049443E">
        <w:rPr>
          <w:rFonts w:ascii="Sylfaen" w:hAnsi="Sylfaen"/>
          <w:noProof/>
          <w:sz w:val="24"/>
          <w:szCs w:val="24"/>
        </w:rPr>
        <w:t>խմբերի շրջանակներում</w:t>
      </w:r>
    </w:p>
    <w:p w14:paraId="385B1422" w14:textId="77777777" w:rsidR="00F80AB8" w:rsidRPr="00F80AB8" w:rsidRDefault="00F80AB8" w:rsidP="002B3851">
      <w:pPr>
        <w:widowControl w:val="0"/>
      </w:pPr>
    </w:p>
    <w:p w14:paraId="19202D6D"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1. Մաքսային ներկայացուցիչների ընդհանուր ռեեստրը ձ</w:t>
      </w:r>
      <w:r w:rsidR="0049443E">
        <w:rPr>
          <w:rFonts w:ascii="Sylfaen" w:hAnsi="Sylfaen"/>
          <w:sz w:val="24"/>
          <w:szCs w:val="24"/>
        </w:rPr>
        <w:t>եւ</w:t>
      </w:r>
      <w:r w:rsidRPr="0049443E">
        <w:rPr>
          <w:rFonts w:ascii="Sylfaen" w:hAnsi="Sylfaen"/>
          <w:sz w:val="24"/>
          <w:szCs w:val="24"/>
        </w:rPr>
        <w:t xml:space="preserve">ավորելիս </w:t>
      </w:r>
      <w:r w:rsidR="0049443E">
        <w:rPr>
          <w:rFonts w:ascii="Sylfaen" w:hAnsi="Sylfaen"/>
          <w:sz w:val="24"/>
          <w:szCs w:val="24"/>
        </w:rPr>
        <w:t>եւ</w:t>
      </w:r>
      <w:r w:rsidRPr="0049443E">
        <w:rPr>
          <w:rFonts w:ascii="Sylfaen" w:hAnsi="Sylfaen"/>
          <w:sz w:val="24"/>
          <w:szCs w:val="24"/>
        </w:rPr>
        <w:t xml:space="preserve"> վարելիս տեղեկատվական փոխգործակցությունը</w:t>
      </w:r>
    </w:p>
    <w:p w14:paraId="027B769C"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12.</w:t>
      </w:r>
      <w:r w:rsidR="00F80AB8">
        <w:rPr>
          <w:rFonts w:ascii="Sylfaen" w:hAnsi="Sylfaen"/>
          <w:sz w:val="24"/>
        </w:rPr>
        <w:tab/>
      </w:r>
      <w:r w:rsidRPr="0049443E">
        <w:rPr>
          <w:rFonts w:ascii="Sylfaen" w:hAnsi="Sylfaen"/>
          <w:sz w:val="24"/>
        </w:rPr>
        <w:t>Մաքսային ներկայացուցիչների ընդհանուր ռեեստրը ձ</w:t>
      </w:r>
      <w:r w:rsidR="0049443E">
        <w:rPr>
          <w:rFonts w:ascii="Sylfaen" w:hAnsi="Sylfaen"/>
          <w:sz w:val="24"/>
        </w:rPr>
        <w:t>եւ</w:t>
      </w:r>
      <w:r w:rsidRPr="0049443E">
        <w:rPr>
          <w:rFonts w:ascii="Sylfaen" w:hAnsi="Sylfaen"/>
          <w:sz w:val="24"/>
        </w:rPr>
        <w:t xml:space="preserve">ավորելիս </w:t>
      </w:r>
      <w:r w:rsidR="0049443E">
        <w:rPr>
          <w:rFonts w:ascii="Sylfaen" w:hAnsi="Sylfaen"/>
          <w:sz w:val="24"/>
        </w:rPr>
        <w:t>եւ</w:t>
      </w:r>
      <w:r w:rsidRPr="0049443E">
        <w:rPr>
          <w:rFonts w:ascii="Sylfaen" w:hAnsi="Sylfaen"/>
          <w:sz w:val="24"/>
        </w:rPr>
        <w:t xml:space="preserve"> վարելիս ընդհանուր գործընթացի տրանզակցիաների կատարման սխեման ներկայացված է 2-րդ նկարում։ Ընդհանուր գործընթացի յուրաքանչյուր </w:t>
      </w:r>
      <w:r w:rsidRPr="0049443E">
        <w:rPr>
          <w:rFonts w:ascii="Sylfaen" w:hAnsi="Sylfaen"/>
          <w:sz w:val="24"/>
        </w:rPr>
        <w:lastRenderedPageBreak/>
        <w:t xml:space="preserve">ընթացակարգի համար 2-րդ աղյուսակում բերված է ընդհանուր գործընթացի գործառնությունների, տեղեկատվական օբյեկտների միջանկյալ </w:t>
      </w:r>
      <w:r w:rsidR="0049443E">
        <w:rPr>
          <w:rFonts w:ascii="Sylfaen" w:hAnsi="Sylfaen"/>
          <w:sz w:val="24"/>
        </w:rPr>
        <w:t>եւ</w:t>
      </w:r>
      <w:r w:rsidRPr="0049443E">
        <w:rPr>
          <w:rFonts w:ascii="Sylfaen" w:hAnsi="Sylfaen"/>
          <w:sz w:val="24"/>
        </w:rPr>
        <w:t xml:space="preserve"> վերջնական վիճակների </w:t>
      </w:r>
      <w:r w:rsidR="0049443E">
        <w:rPr>
          <w:rFonts w:ascii="Sylfaen" w:hAnsi="Sylfaen"/>
          <w:sz w:val="24"/>
        </w:rPr>
        <w:t>եւ</w:t>
      </w:r>
      <w:r w:rsidRPr="0049443E">
        <w:rPr>
          <w:rFonts w:ascii="Sylfaen" w:hAnsi="Sylfaen"/>
          <w:sz w:val="24"/>
        </w:rPr>
        <w:t xml:space="preserve"> ընդհանուր գործընթացի տրանզակցիաների միջ</w:t>
      </w:r>
      <w:r w:rsidR="0049443E">
        <w:rPr>
          <w:rFonts w:ascii="Sylfaen" w:hAnsi="Sylfaen"/>
          <w:sz w:val="24"/>
        </w:rPr>
        <w:t>եւ</w:t>
      </w:r>
      <w:r w:rsidRPr="0049443E">
        <w:rPr>
          <w:rFonts w:ascii="Sylfaen" w:hAnsi="Sylfaen"/>
          <w:sz w:val="24"/>
        </w:rPr>
        <w:t xml:space="preserve"> կապը:</w:t>
      </w:r>
    </w:p>
    <w:p w14:paraId="5581E123"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E1AEB56">
          <v:group id="_x0000_s2309" style="position:absolute;left:0;text-align:left;margin-left:52.45pt;margin-top:1pt;width:350.15pt;height:524.75pt;z-index:251872256" coordorigin="2467,3020" coordsize="7003,10495">
            <v:rect id="_x0000_s2193" style="position:absolute;left:2467;top:3020;width:2792;height:440" stroked="f">
              <v:textbox>
                <w:txbxContent>
                  <w:p w14:paraId="73D48D9E" w14:textId="77777777" w:rsidR="00610F2B" w:rsidRPr="00326021" w:rsidRDefault="00610F2B" w:rsidP="00F0652F">
                    <w:pPr>
                      <w:spacing w:line="240" w:lineRule="auto"/>
                      <w:jc w:val="center"/>
                      <w:rPr>
                        <w:rFonts w:ascii="Sylfaen" w:hAnsi="Sylfaen"/>
                        <w:sz w:val="14"/>
                        <w:szCs w:val="14"/>
                      </w:rPr>
                    </w:pPr>
                    <w:r>
                      <w:rPr>
                        <w:rFonts w:ascii="Sylfaen" w:hAnsi="Sylfaen"/>
                        <w:sz w:val="14"/>
                      </w:rPr>
                      <w:t>: Ազգային ռեեստրի տիրապետող</w:t>
                    </w:r>
                  </w:p>
                </w:txbxContent>
              </v:textbox>
            </v:rect>
            <v:rect id="_x0000_s2194" style="position:absolute;left:2772;top:3798;width:5257;height:1616" stroked="f">
              <v:textbox>
                <w:txbxContent>
                  <w:p w14:paraId="799679E6" w14:textId="77777777" w:rsidR="00610F2B" w:rsidRPr="00326021" w:rsidRDefault="00610F2B" w:rsidP="00407DA7">
                    <w:pPr>
                      <w:spacing w:line="240" w:lineRule="auto"/>
                      <w:rPr>
                        <w:rFonts w:ascii="Sylfaen" w:eastAsia="Times New Roman" w:hAnsi="Sylfaen" w:cs="Bookman Old Style"/>
                        <w:color w:val="000000"/>
                        <w:sz w:val="14"/>
                        <w:szCs w:val="14"/>
                      </w:rPr>
                    </w:pPr>
                    <w:r>
                      <w:rPr>
                        <w:rFonts w:ascii="Sylfaen" w:hAnsi="Sylfaen"/>
                        <w:color w:val="000000"/>
                        <w:sz w:val="14"/>
                      </w:rPr>
                      <w:t>[կատարվում է ազգային ռեեստրում տեղեկությունները ներառելիս]</w:t>
                    </w:r>
                  </w:p>
                  <w:p w14:paraId="1CCF52E9" w14:textId="77777777" w:rsidR="00610F2B" w:rsidRPr="00326021" w:rsidRDefault="00610F2B" w:rsidP="00407DA7">
                    <w:pPr>
                      <w:spacing w:line="240" w:lineRule="auto"/>
                      <w:rPr>
                        <w:rFonts w:ascii="Sylfaen" w:eastAsia="Times New Roman" w:hAnsi="Sylfaen"/>
                        <w:sz w:val="14"/>
                        <w:szCs w:val="14"/>
                      </w:rPr>
                    </w:pPr>
                  </w:p>
                  <w:p w14:paraId="58AC6CEA" w14:textId="77777777" w:rsidR="00610F2B" w:rsidRPr="00326021" w:rsidRDefault="00610F2B" w:rsidP="00407DA7">
                    <w:pPr>
                      <w:spacing w:line="240" w:lineRule="auto"/>
                      <w:rPr>
                        <w:rFonts w:ascii="Sylfaen" w:eastAsia="Times New Roman" w:hAnsi="Sylfaen"/>
                        <w:sz w:val="14"/>
                        <w:szCs w:val="14"/>
                      </w:rPr>
                    </w:pPr>
                    <w:r>
                      <w:rPr>
                        <w:rFonts w:ascii="Sylfaen" w:hAnsi="Sylfaen"/>
                        <w:color w:val="451106"/>
                        <w:sz w:val="14"/>
                      </w:rPr>
                      <w:t xml:space="preserve">1: </w:t>
                    </w:r>
                    <w:r>
                      <w:rPr>
                        <w:rFonts w:ascii="Sylfaen" w:hAnsi="Sylfaen"/>
                        <w:color w:val="000000"/>
                        <w:sz w:val="14"/>
                      </w:rPr>
                      <w:t>Մաքսային ներկայացուցիչների ընդհանուր ռեեստրում տեղեկությունների ներառում (P.CC.05.TRN.001)</w:t>
                    </w:r>
                  </w:p>
                </w:txbxContent>
              </v:textbox>
            </v:rect>
            <v:rect id="_x0000_s2195" style="position:absolute;left:6678;top:3020;width:2792;height:440" stroked="f">
              <v:textbox>
                <w:txbxContent>
                  <w:p w14:paraId="19CCA938" w14:textId="77777777" w:rsidR="00610F2B" w:rsidRPr="00F0652F" w:rsidRDefault="00610F2B" w:rsidP="00F0652F">
                    <w:pPr>
                      <w:spacing w:line="240" w:lineRule="auto"/>
                      <w:jc w:val="center"/>
                      <w:rPr>
                        <w:rFonts w:ascii="Sylfaen" w:eastAsia="Times New Roman" w:hAnsi="Sylfaen"/>
                        <w:sz w:val="12"/>
                        <w:szCs w:val="14"/>
                      </w:rPr>
                    </w:pPr>
                    <w:r w:rsidRPr="00F0652F">
                      <w:rPr>
                        <w:rFonts w:ascii="Sylfaen" w:hAnsi="Sylfaen"/>
                        <w:color w:val="451106"/>
                        <w:sz w:val="12"/>
                      </w:rPr>
                      <w:t xml:space="preserve">: </w:t>
                    </w:r>
                    <w:r w:rsidRPr="00F0652F">
                      <w:rPr>
                        <w:rFonts w:ascii="Sylfaen" w:hAnsi="Sylfaen"/>
                        <w:color w:val="000000"/>
                        <w:sz w:val="12"/>
                      </w:rPr>
                      <w:t>Մաքսային ներկայացուցիչների ընդհանուր ռեեստրի տիրապետող</w:t>
                    </w:r>
                  </w:p>
                  <w:p w14:paraId="5B84892E" w14:textId="77777777" w:rsidR="00610F2B" w:rsidRPr="00326021" w:rsidRDefault="00610F2B" w:rsidP="00407DA7">
                    <w:pPr>
                      <w:spacing w:line="240" w:lineRule="auto"/>
                      <w:rPr>
                        <w:rFonts w:ascii="Sylfaen" w:hAnsi="Sylfaen"/>
                        <w:sz w:val="14"/>
                        <w:szCs w:val="14"/>
                      </w:rPr>
                    </w:pPr>
                    <w:r>
                      <w:tab/>
                    </w:r>
                    <w:r>
                      <w:rPr>
                        <w:rFonts w:ascii="Sylfaen" w:hAnsi="Sylfaen"/>
                        <w:color w:val="000000"/>
                        <w:sz w:val="14"/>
                      </w:rPr>
                      <w:t>1</w:t>
                    </w:r>
                    <w:r>
                      <w:tab/>
                    </w:r>
                  </w:p>
                </w:txbxContent>
              </v:textbox>
            </v:rect>
            <v:rect id="_x0000_s2196" style="position:absolute;left:2707;top:6340;width:5257;height:1639" stroked="f">
              <v:textbox>
                <w:txbxContent>
                  <w:p w14:paraId="4F11D7B7" w14:textId="77777777" w:rsidR="00610F2B" w:rsidRPr="00F0652F" w:rsidRDefault="00610F2B" w:rsidP="00407DA7">
                    <w:pPr>
                      <w:spacing w:line="240" w:lineRule="auto"/>
                      <w:rPr>
                        <w:rFonts w:ascii="Sylfaen" w:eastAsia="Times New Roman" w:hAnsi="Sylfaen" w:cs="Bookman Old Style"/>
                        <w:color w:val="000000"/>
                        <w:sz w:val="16"/>
                        <w:szCs w:val="16"/>
                      </w:rPr>
                    </w:pPr>
                    <w:r w:rsidRPr="00F0652F">
                      <w:rPr>
                        <w:sz w:val="16"/>
                        <w:szCs w:val="16"/>
                      </w:rPr>
                      <w:t>[կատարվում է ազգային ռեեստրում փոփոխություններ կատարելիս]</w:t>
                    </w:r>
                  </w:p>
                  <w:p w14:paraId="7A8D6D28" w14:textId="77777777" w:rsidR="00610F2B" w:rsidRPr="00F0652F" w:rsidRDefault="00610F2B" w:rsidP="00407DA7">
                    <w:pPr>
                      <w:spacing w:line="240" w:lineRule="auto"/>
                      <w:rPr>
                        <w:rFonts w:ascii="Sylfaen" w:eastAsia="Times New Roman" w:hAnsi="Sylfaen"/>
                        <w:sz w:val="16"/>
                        <w:szCs w:val="16"/>
                      </w:rPr>
                    </w:pPr>
                  </w:p>
                  <w:p w14:paraId="1EA18408" w14:textId="77777777" w:rsidR="00610F2B" w:rsidRPr="00F0652F" w:rsidRDefault="00610F2B" w:rsidP="00407DA7">
                    <w:pPr>
                      <w:spacing w:line="240" w:lineRule="auto"/>
                      <w:rPr>
                        <w:rFonts w:ascii="Sylfaen" w:eastAsia="Times New Roman" w:hAnsi="Sylfaen"/>
                        <w:sz w:val="16"/>
                        <w:szCs w:val="16"/>
                      </w:rPr>
                    </w:pPr>
                    <w:r w:rsidRPr="00F0652F">
                      <w:rPr>
                        <w:rFonts w:ascii="Sylfaen" w:hAnsi="Sylfaen"/>
                        <w:color w:val="000000"/>
                        <w:sz w:val="16"/>
                        <w:szCs w:val="16"/>
                      </w:rPr>
                      <w:t>1: Մաքսային ներկայացուցիչների ընդհանուր ռեեստրի տեղեկությունների փոփոխություն (Р.СС.05.ТRN.002)</w:t>
                    </w:r>
                  </w:p>
                </w:txbxContent>
              </v:textbox>
            </v:rect>
            <v:rect id="_x0000_s2197" style="position:absolute;left:2707;top:9057;width:5322;height:1770" stroked="f">
              <v:textbox>
                <w:txbxContent>
                  <w:p w14:paraId="46A7B23D" w14:textId="77777777" w:rsidR="00610F2B" w:rsidRPr="00326021" w:rsidRDefault="00610F2B" w:rsidP="00407DA7">
                    <w:pPr>
                      <w:spacing w:line="240" w:lineRule="auto"/>
                      <w:rPr>
                        <w:rFonts w:ascii="Sylfaen" w:eastAsia="Times New Roman" w:hAnsi="Sylfaen" w:cs="Bookman Old Style"/>
                        <w:color w:val="000000"/>
                        <w:sz w:val="14"/>
                        <w:szCs w:val="14"/>
                      </w:rPr>
                    </w:pPr>
                    <w:r>
                      <w:rPr>
                        <w:rFonts w:ascii="Sylfaen" w:hAnsi="Sylfaen"/>
                        <w:color w:val="000000"/>
                        <w:sz w:val="14"/>
                      </w:rPr>
                      <w:t>[կատարվում է ազգային ռեեստրից տեղեկությունները հանելիս]</w:t>
                    </w:r>
                  </w:p>
                  <w:p w14:paraId="2A6DACF2" w14:textId="77777777" w:rsidR="00610F2B" w:rsidRPr="00326021" w:rsidRDefault="00610F2B" w:rsidP="00407DA7">
                    <w:pPr>
                      <w:spacing w:line="240" w:lineRule="auto"/>
                      <w:rPr>
                        <w:rFonts w:ascii="Sylfaen" w:eastAsia="Times New Roman" w:hAnsi="Sylfaen"/>
                        <w:sz w:val="14"/>
                        <w:szCs w:val="14"/>
                      </w:rPr>
                    </w:pPr>
                  </w:p>
                  <w:p w14:paraId="4C909123" w14:textId="77777777" w:rsidR="00610F2B" w:rsidRPr="00326021" w:rsidRDefault="00610F2B" w:rsidP="00407DA7">
                    <w:pPr>
                      <w:spacing w:line="240" w:lineRule="auto"/>
                      <w:rPr>
                        <w:rFonts w:ascii="Sylfaen" w:hAnsi="Sylfaen"/>
                        <w:sz w:val="14"/>
                        <w:szCs w:val="14"/>
                      </w:rPr>
                    </w:pPr>
                    <w:r>
                      <w:rPr>
                        <w:rFonts w:ascii="Sylfaen" w:hAnsi="Sylfaen"/>
                        <w:color w:val="000000"/>
                        <w:sz w:val="14"/>
                      </w:rPr>
                      <w:t>1: Մաքսային ներկայացուցիչների ընդհանուր ռեեստրից տեղեկությունների հանում (P.CC.05.TRN.003)</w:t>
                    </w:r>
                  </w:p>
                </w:txbxContent>
              </v:textbox>
            </v:rect>
            <v:rect id="_x0000_s2198" style="position:absolute;left:2707;top:11599;width:6131;height:1916" stroked="f">
              <v:textbox>
                <w:txbxContent>
                  <w:p w14:paraId="273E30FC" w14:textId="77777777" w:rsidR="00610F2B" w:rsidRPr="00326021" w:rsidRDefault="00610F2B" w:rsidP="00407DA7">
                    <w:pPr>
                      <w:spacing w:line="240" w:lineRule="auto"/>
                      <w:rPr>
                        <w:rFonts w:ascii="Sylfaen" w:eastAsia="Times New Roman" w:hAnsi="Sylfaen" w:cs="Bookman Old Style"/>
                        <w:color w:val="000000"/>
                        <w:sz w:val="14"/>
                        <w:szCs w:val="14"/>
                      </w:rPr>
                    </w:pPr>
                    <w:r>
                      <w:rPr>
                        <w:rFonts w:ascii="Sylfaen" w:hAnsi="Sylfaen"/>
                        <w:color w:val="000000"/>
                        <w:sz w:val="14"/>
                      </w:rPr>
                      <w:t>[կատարվում է ազգային ռեեստրից մաքսային ներկայացուցչին հանելու մասին որոշումը չեղարկելիս]</w:t>
                    </w:r>
                  </w:p>
                  <w:p w14:paraId="17E9FD0E" w14:textId="77777777" w:rsidR="00610F2B" w:rsidRPr="00326021" w:rsidRDefault="00610F2B" w:rsidP="00407DA7">
                    <w:pPr>
                      <w:spacing w:line="240" w:lineRule="auto"/>
                      <w:rPr>
                        <w:rFonts w:ascii="Sylfaen" w:eastAsia="Times New Roman" w:hAnsi="Sylfaen"/>
                        <w:sz w:val="14"/>
                        <w:szCs w:val="14"/>
                      </w:rPr>
                    </w:pPr>
                  </w:p>
                  <w:p w14:paraId="069DBCD5" w14:textId="77777777" w:rsidR="00610F2B" w:rsidRPr="00326021" w:rsidRDefault="00610F2B" w:rsidP="00407DA7">
                    <w:pPr>
                      <w:spacing w:line="240" w:lineRule="auto"/>
                      <w:rPr>
                        <w:rFonts w:ascii="Sylfaen" w:hAnsi="Sylfaen"/>
                        <w:sz w:val="14"/>
                        <w:szCs w:val="14"/>
                      </w:rPr>
                    </w:pPr>
                    <w:r>
                      <w:rPr>
                        <w:rFonts w:ascii="Sylfaen" w:hAnsi="Sylfaen"/>
                        <w:color w:val="451106"/>
                        <w:sz w:val="14"/>
                      </w:rPr>
                      <w:t xml:space="preserve">1: </w:t>
                    </w:r>
                    <w:r>
                      <w:rPr>
                        <w:rFonts w:ascii="Sylfaen" w:hAnsi="Sylfaen"/>
                        <w:color w:val="000000"/>
                        <w:sz w:val="14"/>
                      </w:rPr>
                      <w:t>Մաքսային ներկայացուցիչների ընդհանուր ռեեստրից մաքսային ներկայացուցչին հանելու մասին որոշման չեղարկում (Р.СС.05.TRN.007)</w:t>
                    </w:r>
                  </w:p>
                </w:txbxContent>
              </v:textbox>
            </v:rect>
          </v:group>
        </w:pict>
      </w:r>
      <w:r w:rsidR="00407DA7" w:rsidRPr="0049443E">
        <w:rPr>
          <w:rFonts w:ascii="Sylfaen" w:hAnsi="Sylfaen"/>
          <w:noProof/>
          <w:sz w:val="24"/>
          <w:szCs w:val="24"/>
          <w:lang w:val="en-US" w:eastAsia="en-US" w:bidi="ar-SA"/>
        </w:rPr>
        <w:drawing>
          <wp:inline distT="0" distB="0" distL="0" distR="0" wp14:anchorId="09C30887" wp14:editId="1A2AE50F">
            <wp:extent cx="4632176" cy="7036905"/>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stretch>
                      <a:fillRect/>
                    </a:stretch>
                  </pic:blipFill>
                  <pic:spPr>
                    <a:xfrm>
                      <a:off x="0" y="0"/>
                      <a:ext cx="4646118" cy="7058085"/>
                    </a:xfrm>
                    <a:prstGeom prst="rect">
                      <a:avLst/>
                    </a:prstGeom>
                  </pic:spPr>
                </pic:pic>
              </a:graphicData>
            </a:graphic>
          </wp:inline>
        </w:drawing>
      </w:r>
    </w:p>
    <w:p w14:paraId="72A6EAD5" w14:textId="77777777" w:rsidR="00F80AB8" w:rsidRDefault="00407DA7" w:rsidP="00093C41">
      <w:pPr>
        <w:pStyle w:val="ab"/>
        <w:rPr>
          <w:sz w:val="24"/>
        </w:rPr>
      </w:pPr>
      <w:r w:rsidRPr="0049443E">
        <w:t>Նկ. 2. Մաքսային ներկայացուցիչների ընդհանուր ռեեստրը ձ</w:t>
      </w:r>
      <w:r w:rsidR="0049443E">
        <w:t>եւ</w:t>
      </w:r>
      <w:r w:rsidRPr="0049443E">
        <w:t xml:space="preserve">ավորելիս </w:t>
      </w:r>
      <w:r w:rsidR="0049443E">
        <w:t>եւ</w:t>
      </w:r>
      <w:r w:rsidRPr="0049443E">
        <w:t xml:space="preserve"> վարելիս ընդհանուր գործընթացի տրանզակցիաների կատարման սխեմա</w:t>
      </w:r>
    </w:p>
    <w:p w14:paraId="088BEC89" w14:textId="77777777" w:rsidR="00F80AB8" w:rsidRDefault="00F80AB8" w:rsidP="002B3851">
      <w:pPr>
        <w:widowControl w:val="0"/>
        <w:spacing w:after="0" w:line="240" w:lineRule="auto"/>
        <w:rPr>
          <w:rFonts w:ascii="Sylfaen" w:hAnsi="Sylfaen"/>
          <w:sz w:val="24"/>
        </w:rPr>
        <w:sectPr w:rsidR="00F80AB8" w:rsidSect="00430B52">
          <w:headerReference w:type="default" r:id="rId26"/>
          <w:footerReference w:type="default" r:id="rId27"/>
          <w:pgSz w:w="11907" w:h="16840" w:code="9"/>
          <w:pgMar w:top="1418" w:right="1418" w:bottom="1418" w:left="1418" w:header="709" w:footer="709" w:gutter="0"/>
          <w:pgNumType w:start="1"/>
          <w:cols w:space="708"/>
          <w:titlePg/>
          <w:docGrid w:linePitch="408"/>
        </w:sectPr>
      </w:pPr>
    </w:p>
    <w:p w14:paraId="7AFE00AF"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2</w:t>
      </w:r>
    </w:p>
    <w:p w14:paraId="7D6D2D43" w14:textId="77777777" w:rsidR="00407DA7"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ռեեստրը ձ</w:t>
      </w:r>
      <w:r w:rsidR="0049443E">
        <w:rPr>
          <w:rFonts w:ascii="Sylfaen" w:hAnsi="Sylfaen"/>
          <w:sz w:val="24"/>
          <w:szCs w:val="24"/>
        </w:rPr>
        <w:t>եւ</w:t>
      </w:r>
      <w:r w:rsidRPr="0049443E">
        <w:rPr>
          <w:rFonts w:ascii="Sylfaen" w:hAnsi="Sylfaen"/>
          <w:sz w:val="24"/>
          <w:szCs w:val="24"/>
        </w:rPr>
        <w:t xml:space="preserve">ավորելիս </w:t>
      </w:r>
      <w:r w:rsidR="0049443E">
        <w:rPr>
          <w:rFonts w:ascii="Sylfaen" w:hAnsi="Sylfaen"/>
          <w:sz w:val="24"/>
          <w:szCs w:val="24"/>
        </w:rPr>
        <w:t>եւ</w:t>
      </w:r>
      <w:r w:rsidRPr="0049443E">
        <w:rPr>
          <w:rFonts w:ascii="Sylfaen" w:hAnsi="Sylfaen"/>
          <w:sz w:val="24"/>
          <w:szCs w:val="24"/>
        </w:rPr>
        <w:t xml:space="preserve"> վարելիս ընդհանուր գործընթացի </w:t>
      </w:r>
      <w:r w:rsidR="00F80AB8">
        <w:rPr>
          <w:rFonts w:ascii="Sylfaen" w:hAnsi="Sylfaen"/>
          <w:sz w:val="24"/>
          <w:szCs w:val="24"/>
        </w:rPr>
        <w:br/>
      </w:r>
      <w:r w:rsidRPr="0049443E">
        <w:rPr>
          <w:rFonts w:ascii="Sylfaen" w:hAnsi="Sylfaen"/>
          <w:sz w:val="24"/>
          <w:szCs w:val="24"/>
        </w:rPr>
        <w:t>տրանզակցիաների ցանկը</w:t>
      </w:r>
    </w:p>
    <w:tbl>
      <w:tblPr>
        <w:tblW w:w="14714" w:type="dxa"/>
        <w:jc w:val="center"/>
        <w:tblLayout w:type="fixed"/>
        <w:tblLook w:val="04A0" w:firstRow="1" w:lastRow="0" w:firstColumn="1" w:lastColumn="0" w:noHBand="0" w:noVBand="1"/>
      </w:tblPr>
      <w:tblGrid>
        <w:gridCol w:w="1136"/>
        <w:gridCol w:w="2846"/>
        <w:gridCol w:w="3393"/>
        <w:gridCol w:w="2719"/>
        <w:gridCol w:w="2422"/>
        <w:gridCol w:w="2198"/>
      </w:tblGrid>
      <w:tr w:rsidR="00407DA7" w:rsidRPr="003E4D23" w14:paraId="2AD7C4EA" w14:textId="77777777" w:rsidTr="00F80AB8">
        <w:trPr>
          <w:tblHeade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606E4E9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Համարը՝ ը/կ</w:t>
            </w:r>
          </w:p>
        </w:tc>
        <w:tc>
          <w:tcPr>
            <w:tcW w:w="967" w:type="pct"/>
            <w:tcBorders>
              <w:top w:val="single" w:sz="4" w:space="0" w:color="auto"/>
              <w:left w:val="single" w:sz="4" w:space="0" w:color="auto"/>
              <w:bottom w:val="single" w:sz="4" w:space="0" w:color="auto"/>
              <w:right w:val="single" w:sz="4" w:space="0" w:color="auto"/>
            </w:tcBorders>
          </w:tcPr>
          <w:p w14:paraId="02C8C17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Նախաձեռնողի կողմից կատարվող գործառնությունը</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tcPr>
          <w:p w14:paraId="6AB2627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5879766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6C1581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Ընդհանուր գործընթացի տեղեկատվական օբյեկտի վերջնական վիճակը</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tcPr>
          <w:p w14:paraId="025C528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Ընդհանուր գործընթացի տրանզակցիան</w:t>
            </w:r>
          </w:p>
        </w:tc>
      </w:tr>
      <w:tr w:rsidR="00407DA7" w:rsidRPr="003E4D23" w14:paraId="47F62A26" w14:textId="77777777" w:rsidTr="00F80AB8">
        <w:trPr>
          <w:tblHeade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AA08B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967" w:type="pct"/>
            <w:tcBorders>
              <w:top w:val="single" w:sz="4" w:space="0" w:color="auto"/>
              <w:left w:val="single" w:sz="4" w:space="0" w:color="auto"/>
              <w:bottom w:val="single" w:sz="4" w:space="0" w:color="auto"/>
              <w:right w:val="single" w:sz="4" w:space="0" w:color="auto"/>
            </w:tcBorders>
            <w:vAlign w:val="center"/>
          </w:tcPr>
          <w:p w14:paraId="401E59A9"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626CCD"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F4EE7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6CCD4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0B0CC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r>
      <w:tr w:rsidR="00407DA7" w:rsidRPr="003E4D23" w14:paraId="19B23053"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BBD74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463FD3EE" w14:textId="77777777" w:rsidR="00407DA7" w:rsidRPr="003E4D23" w:rsidRDefault="00407DA7" w:rsidP="002B3851">
            <w:pPr>
              <w:pStyle w:val="a8"/>
              <w:widowControl w:val="0"/>
              <w:spacing w:after="120" w:line="240" w:lineRule="auto"/>
              <w:rPr>
                <w:rFonts w:ascii="Sylfaen" w:hAnsi="Sylfaen"/>
                <w:noProof/>
                <w:sz w:val="20"/>
              </w:rPr>
            </w:pPr>
            <w:r w:rsidRPr="003E4D23">
              <w:rPr>
                <w:rFonts w:ascii="Sylfaen" w:hAnsi="Sylfaen"/>
                <w:noProof/>
                <w:sz w:val="20"/>
              </w:rPr>
              <w:t>Մաքսային ներկայացուցիչների ընդհանուր ռեեստրում տեղեկությունների ներառում (Р.СС.05.РRС.001)</w:t>
            </w:r>
          </w:p>
        </w:tc>
      </w:tr>
      <w:tr w:rsidR="00407DA7" w:rsidRPr="003E4D23" w14:paraId="2CB61C4F"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63F491F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noProof/>
                <w:sz w:val="20"/>
              </w:rPr>
              <w:t>1.1</w:t>
            </w:r>
          </w:p>
        </w:tc>
        <w:tc>
          <w:tcPr>
            <w:tcW w:w="967" w:type="pct"/>
            <w:tcBorders>
              <w:top w:val="single" w:sz="4" w:space="0" w:color="auto"/>
              <w:left w:val="single" w:sz="4" w:space="0" w:color="auto"/>
              <w:bottom w:val="single" w:sz="4" w:space="0" w:color="auto"/>
              <w:right w:val="single" w:sz="4" w:space="0" w:color="auto"/>
            </w:tcBorders>
            <w:tcMar>
              <w:top w:w="85" w:type="dxa"/>
              <w:bottom w:w="85" w:type="dxa"/>
            </w:tcMar>
          </w:tcPr>
          <w:p w14:paraId="38911C0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ներառելու համար տեղեկությունների ներկայացում (Р.СС.05.OPR.001)։</w:t>
            </w:r>
          </w:p>
          <w:p w14:paraId="31EC39B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ռեեստրում տեղեկությունների ներառման մասին ծանուցման ստացում (Р.СС.05.ОРR.003)</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tcPr>
          <w:p w14:paraId="4E6E014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մասին տեղեկությունները (Р.СС.05.ВЕN.001)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D341A0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ներկայացուցիչների ընդհանուր ռեեստրում ընդգրկվող իրավաբանական անձի մասին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 (Р.СС.05.OPR.002)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02D71D1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մասին տեղեկությունները (Р.СС.05.ВЕN.001) մշակվել են</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tcPr>
          <w:p w14:paraId="1184BF9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տեղեկությունների ներառում (P.CC.05.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.001)</w:t>
            </w:r>
          </w:p>
        </w:tc>
      </w:tr>
      <w:tr w:rsidR="00407DA7" w:rsidRPr="003E4D23" w14:paraId="22B5012C"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68CC2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C6BE821" w14:textId="77777777" w:rsidR="00407DA7" w:rsidRPr="003E4D23" w:rsidRDefault="00407DA7" w:rsidP="002B3851">
            <w:pPr>
              <w:pStyle w:val="a8"/>
              <w:widowControl w:val="0"/>
              <w:spacing w:after="120" w:line="240" w:lineRule="auto"/>
              <w:rPr>
                <w:rFonts w:ascii="Sylfaen" w:hAnsi="Sylfaen"/>
                <w:noProof/>
                <w:sz w:val="20"/>
              </w:rPr>
            </w:pPr>
            <w:r w:rsidRPr="003E4D23">
              <w:rPr>
                <w:rFonts w:ascii="Sylfaen" w:hAnsi="Sylfaen"/>
                <w:noProof/>
                <w:sz w:val="20"/>
              </w:rPr>
              <w:t>Մաքսային ներկայացուցիչների ընդհանուր ռեեստրում պարունակվող տեղեկությունների փոփոխում (Р.СС.05.РRС.002)</w:t>
            </w:r>
          </w:p>
        </w:tc>
      </w:tr>
      <w:tr w:rsidR="00407DA7" w:rsidRPr="003E4D23" w14:paraId="6FA07076"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14FABDE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noProof/>
                <w:sz w:val="20"/>
              </w:rPr>
              <w:t>2.1</w:t>
            </w:r>
          </w:p>
        </w:tc>
        <w:tc>
          <w:tcPr>
            <w:tcW w:w="967" w:type="pct"/>
            <w:tcBorders>
              <w:top w:val="single" w:sz="4" w:space="0" w:color="auto"/>
              <w:left w:val="single" w:sz="4" w:space="0" w:color="auto"/>
              <w:bottom w:val="single" w:sz="4" w:space="0" w:color="auto"/>
              <w:right w:val="single" w:sz="4" w:space="0" w:color="auto"/>
            </w:tcBorders>
            <w:tcMar>
              <w:top w:w="85" w:type="dxa"/>
              <w:bottom w:w="85" w:type="dxa"/>
            </w:tcMar>
          </w:tcPr>
          <w:p w14:paraId="7253A38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փոփոխություններ կատարելու համար տեղեկությունների ներկայացում (Р.СС.05.OPR.005)։</w:t>
            </w:r>
          </w:p>
          <w:p w14:paraId="0DB63C4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ռեեստրում փոփոխություններ կատարելու մասին ծանուցման ստացում (Р.СС.05.OPR.007)</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tcPr>
          <w:p w14:paraId="23324FF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մասին տեղեկությունները (Р.СС.05.ВЕN.001)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5C32CC7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ներկայացուցիչների ընդհանուր ռեեստրում փոփոխություններ կատարելու համար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 (Р.СС.05.OPR.006)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3D9BB6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մասին տեղեկությունները (Р.СС.05.ВЕN.001) մշակվել են</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tcPr>
          <w:p w14:paraId="72F6582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 տեղեկությունների փոփոխություն (Р.СС.05.ТRN.002)</w:t>
            </w:r>
          </w:p>
        </w:tc>
      </w:tr>
      <w:tr w:rsidR="00407DA7" w:rsidRPr="003E4D23" w14:paraId="4A20CBC0"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0743CB"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26C0B65D" w14:textId="77777777" w:rsidR="00407DA7" w:rsidRPr="003E4D23" w:rsidRDefault="00407DA7" w:rsidP="002B3851">
            <w:pPr>
              <w:pStyle w:val="a8"/>
              <w:widowControl w:val="0"/>
              <w:spacing w:after="120" w:line="240" w:lineRule="auto"/>
              <w:rPr>
                <w:rFonts w:ascii="Sylfaen" w:hAnsi="Sylfaen"/>
                <w:noProof/>
                <w:sz w:val="20"/>
              </w:rPr>
            </w:pPr>
            <w:r w:rsidRPr="003E4D23">
              <w:rPr>
                <w:rFonts w:ascii="Sylfaen" w:hAnsi="Sylfaen"/>
                <w:noProof/>
                <w:sz w:val="20"/>
              </w:rPr>
              <w:t>Մաքսային ներկայացուցիչների ընդհանուր ռեեստրից տեղեկությունների հանում (P.CC.05.</w:t>
            </w:r>
            <w:smartTag w:uri="urn:schemas-microsoft-com:office:smarttags" w:element="stockticker">
              <w:r w:rsidRPr="003E4D23">
                <w:rPr>
                  <w:rFonts w:ascii="Sylfaen" w:hAnsi="Sylfaen"/>
                  <w:noProof/>
                  <w:sz w:val="20"/>
                </w:rPr>
                <w:t>PRC</w:t>
              </w:r>
            </w:smartTag>
            <w:r w:rsidRPr="003E4D23">
              <w:rPr>
                <w:rFonts w:ascii="Sylfaen" w:hAnsi="Sylfaen"/>
                <w:noProof/>
                <w:sz w:val="20"/>
              </w:rPr>
              <w:t>.003)</w:t>
            </w:r>
          </w:p>
        </w:tc>
      </w:tr>
      <w:tr w:rsidR="00407DA7" w:rsidRPr="003E4D23" w14:paraId="4FCD9A42"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673566E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noProof/>
                <w:sz w:val="20"/>
              </w:rPr>
              <w:t>3.1</w:t>
            </w:r>
          </w:p>
        </w:tc>
        <w:tc>
          <w:tcPr>
            <w:tcW w:w="967" w:type="pct"/>
            <w:tcBorders>
              <w:top w:val="single" w:sz="4" w:space="0" w:color="auto"/>
              <w:left w:val="single" w:sz="4" w:space="0" w:color="auto"/>
              <w:bottom w:val="single" w:sz="4" w:space="0" w:color="auto"/>
              <w:right w:val="single" w:sz="4" w:space="0" w:color="auto"/>
            </w:tcBorders>
            <w:tcMar>
              <w:top w:w="85" w:type="dxa"/>
              <w:bottom w:w="85" w:type="dxa"/>
            </w:tcMar>
          </w:tcPr>
          <w:p w14:paraId="06B9AA2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ներկայացուցիչների ընդհանուր ռեեստրից իրավաբանական անձին </w:t>
            </w:r>
            <w:r w:rsidRPr="003E4D23">
              <w:rPr>
                <w:rFonts w:ascii="Sylfaen" w:hAnsi="Sylfaen"/>
                <w:noProof/>
                <w:sz w:val="20"/>
              </w:rPr>
              <w:lastRenderedPageBreak/>
              <w:t>հանելու համար տեղեկությունների ներկայացում (P.CC.05.OPR.009):</w:t>
            </w:r>
          </w:p>
          <w:p w14:paraId="1BC2364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ռեեստրից տեղեկությունները հանելու մասին ծանուցման ստացում (P.CC.05.OPR.011)</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tcPr>
          <w:p w14:paraId="04A9D30F"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մաքսային ներկայացուցչի մասին տեղեկությունները (Р.СС.05.ВЕN.001)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0212AAF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ներկայացուցիչների ընդհանուր ռեեստրից իրավաբանական անձին </w:t>
            </w:r>
            <w:r w:rsidRPr="003E4D23">
              <w:rPr>
                <w:rFonts w:ascii="Sylfaen" w:hAnsi="Sylfaen"/>
                <w:noProof/>
                <w:sz w:val="20"/>
              </w:rPr>
              <w:lastRenderedPageBreak/>
              <w:t xml:space="preserve">հանելու համար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 (P.CC.05.OPR.010)</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1346D6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 xml:space="preserve">մաքսային ներկայացուցչի մասին տեղեկությունները (Р.СС.05.ВЕN.001) </w:t>
            </w:r>
            <w:r w:rsidRPr="003E4D23">
              <w:rPr>
                <w:rFonts w:ascii="Sylfaen" w:hAnsi="Sylfaen"/>
                <w:noProof/>
                <w:sz w:val="20"/>
              </w:rPr>
              <w:lastRenderedPageBreak/>
              <w:t>մշակվել են</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tcPr>
          <w:p w14:paraId="7356462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 xml:space="preserve">մաքսային ներկայացուցիչների ընդհանուր ռեեստրից </w:t>
            </w:r>
            <w:r w:rsidRPr="003E4D23">
              <w:rPr>
                <w:rFonts w:ascii="Sylfaen" w:hAnsi="Sylfaen"/>
                <w:noProof/>
                <w:sz w:val="20"/>
              </w:rPr>
              <w:lastRenderedPageBreak/>
              <w:t>տեղեկությունների հանում (P.CC.05.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.003)</w:t>
            </w:r>
          </w:p>
        </w:tc>
      </w:tr>
      <w:tr w:rsidR="00407DA7" w:rsidRPr="003E4D23" w14:paraId="454D057C"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A3C566"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4</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2ED8915A" w14:textId="77777777" w:rsidR="00407DA7" w:rsidRPr="003E4D23" w:rsidRDefault="00407DA7" w:rsidP="002B3851">
            <w:pPr>
              <w:pStyle w:val="a8"/>
              <w:widowControl w:val="0"/>
              <w:spacing w:after="120" w:line="240" w:lineRule="auto"/>
              <w:rPr>
                <w:rFonts w:ascii="Sylfaen" w:hAnsi="Sylfaen"/>
                <w:noProof/>
                <w:sz w:val="20"/>
              </w:rPr>
            </w:pPr>
            <w:r w:rsidRPr="003E4D23">
              <w:rPr>
                <w:rFonts w:ascii="Sylfaen" w:hAnsi="Sylfaen"/>
                <w:noProof/>
                <w:sz w:val="20"/>
              </w:rPr>
              <w:t>Մաքսային ներկայացուցիչների ընդհանուր ռեեստրից իրավաբանական անձին հանելու մասին որոշման չեղարկում (P.CC.05.</w:t>
            </w:r>
            <w:smartTag w:uri="urn:schemas-microsoft-com:office:smarttags" w:element="stockticker">
              <w:r w:rsidRPr="003E4D23">
                <w:rPr>
                  <w:rFonts w:ascii="Sylfaen" w:hAnsi="Sylfaen"/>
                  <w:noProof/>
                  <w:sz w:val="20"/>
                </w:rPr>
                <w:t>PRC</w:t>
              </w:r>
            </w:smartTag>
            <w:r w:rsidRPr="003E4D23">
              <w:rPr>
                <w:rFonts w:ascii="Sylfaen" w:hAnsi="Sylfaen"/>
                <w:noProof/>
                <w:sz w:val="20"/>
              </w:rPr>
              <w:t>.008)</w:t>
            </w:r>
          </w:p>
        </w:tc>
      </w:tr>
      <w:tr w:rsidR="00407DA7" w:rsidRPr="003E4D23" w14:paraId="31C82AEF" w14:textId="77777777" w:rsidTr="00F80AB8">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36D82D1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noProof/>
                <w:sz w:val="20"/>
              </w:rPr>
              <w:t>4.1</w:t>
            </w:r>
          </w:p>
        </w:tc>
        <w:tc>
          <w:tcPr>
            <w:tcW w:w="967" w:type="pct"/>
            <w:tcBorders>
              <w:top w:val="single" w:sz="4" w:space="0" w:color="auto"/>
              <w:left w:val="single" w:sz="4" w:space="0" w:color="auto"/>
              <w:bottom w:val="single" w:sz="4" w:space="0" w:color="auto"/>
              <w:right w:val="single" w:sz="4" w:space="0" w:color="auto"/>
            </w:tcBorders>
            <w:tcMar>
              <w:top w:w="85" w:type="dxa"/>
              <w:bottom w:w="85" w:type="dxa"/>
            </w:tcMar>
          </w:tcPr>
          <w:p w14:paraId="1E46399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տեղեկությունների ներկայացում (P.CC.05.OPR.022)։</w:t>
            </w:r>
          </w:p>
          <w:p w14:paraId="071C7A8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w:t>
            </w:r>
            <w:r w:rsidRPr="003E4D23">
              <w:rPr>
                <w:rFonts w:ascii="Sylfaen" w:hAnsi="Sylfaen"/>
                <w:noProof/>
                <w:sz w:val="20"/>
              </w:rPr>
              <w:lastRenderedPageBreak/>
              <w:t>ընդհանուր ռեեստրից իրավաբանական անձին հանելու վերաբերյալ որոշումը չեղարկելու մասին տեղեկությունների մշակման արդյունքների մասին ծանուցման ստացում (P.CC.05.OPR.024)</w:t>
            </w:r>
          </w:p>
        </w:tc>
        <w:tc>
          <w:tcPr>
            <w:tcW w:w="1153" w:type="pct"/>
            <w:tcBorders>
              <w:top w:val="single" w:sz="4" w:space="0" w:color="auto"/>
              <w:left w:val="single" w:sz="4" w:space="0" w:color="auto"/>
              <w:bottom w:val="single" w:sz="4" w:space="0" w:color="auto"/>
              <w:right w:val="single" w:sz="4" w:space="0" w:color="auto"/>
            </w:tcBorders>
            <w:tcMar>
              <w:top w:w="85" w:type="dxa"/>
              <w:bottom w:w="85" w:type="dxa"/>
            </w:tcMar>
          </w:tcPr>
          <w:p w14:paraId="6A96302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մաքսային ներկայացուցչի մասին տեղեկությունները (Р.СС.05.ВЕN.001)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1EC1A26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 (P.CC.05.ОPR.023)՝</w:t>
            </w:r>
          </w:p>
          <w:p w14:paraId="058034A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w:t>
            </w:r>
            <w:r w:rsidRPr="003E4D23">
              <w:rPr>
                <w:rFonts w:ascii="Sylfaen" w:hAnsi="Sylfaen"/>
                <w:noProof/>
                <w:sz w:val="20"/>
              </w:rPr>
              <w:lastRenderedPageBreak/>
              <w:t>ընդհանուր ռեեստրի թարմացված տեղեկությունների հրապարակում (P.CC.05.OPR.025)</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2704EA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մաքսային ներկայացուցչի մասին տեղեկությունները (Р.СС.05.ВЕN.001) մշակվել են</w:t>
            </w:r>
          </w:p>
        </w:tc>
        <w:tc>
          <w:tcPr>
            <w:tcW w:w="747" w:type="pct"/>
            <w:tcBorders>
              <w:top w:val="single" w:sz="4" w:space="0" w:color="auto"/>
              <w:left w:val="single" w:sz="4" w:space="0" w:color="auto"/>
              <w:bottom w:val="single" w:sz="4" w:space="0" w:color="auto"/>
              <w:right w:val="single" w:sz="4" w:space="0" w:color="auto"/>
            </w:tcBorders>
            <w:tcMar>
              <w:top w:w="85" w:type="dxa"/>
              <w:bottom w:w="85" w:type="dxa"/>
            </w:tcMar>
          </w:tcPr>
          <w:p w14:paraId="4985EC5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իրավաբանական անձին հանելու մասին որոշման չեղարկում (P.CC.05.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.007)</w:t>
            </w:r>
          </w:p>
        </w:tc>
      </w:tr>
    </w:tbl>
    <w:p w14:paraId="6723D330"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sectPr w:rsidR="00407DA7" w:rsidRPr="0049443E" w:rsidSect="0049443E">
          <w:pgSz w:w="16840" w:h="11907" w:orient="landscape" w:code="9"/>
          <w:pgMar w:top="1418" w:right="1418" w:bottom="1418" w:left="1418" w:header="709" w:footer="709" w:gutter="0"/>
          <w:cols w:space="708"/>
          <w:docGrid w:linePitch="408"/>
        </w:sectPr>
      </w:pPr>
    </w:p>
    <w:p w14:paraId="6469B366"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2. Մաքսային ներկայացուցիչների ընդհանուր ռեեստրում պարունակվող տեղեկությունները անդամ պետությունների լիազորված մարմիններին ներկայացնելիս տեղեկատվական փոխգործակցությունը</w:t>
      </w:r>
    </w:p>
    <w:p w14:paraId="46143D86"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13.</w:t>
      </w:r>
      <w:r w:rsidR="00F80AB8">
        <w:rPr>
          <w:rFonts w:ascii="Sylfaen" w:hAnsi="Sylfaen"/>
          <w:sz w:val="24"/>
        </w:rPr>
        <w:tab/>
      </w:r>
      <w:r w:rsidRPr="0049443E">
        <w:rPr>
          <w:rFonts w:ascii="Sylfaen" w:hAnsi="Sylfaen"/>
          <w:sz w:val="24"/>
        </w:rPr>
        <w:t xml:space="preserve">Մաքսային ներկայացուցիչների ընդհանուր ռեեստրում պարունակվող տեղեկությունները անդամ պետությունների լիազորված մարմիններին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49443E">
        <w:rPr>
          <w:rFonts w:ascii="Sylfaen" w:hAnsi="Sylfaen"/>
          <w:sz w:val="24"/>
        </w:rPr>
        <w:t>եւ</w:t>
      </w:r>
      <w:r w:rsidRPr="0049443E">
        <w:rPr>
          <w:rFonts w:ascii="Sylfaen" w:hAnsi="Sylfaen"/>
          <w:sz w:val="24"/>
        </w:rPr>
        <w:t xml:space="preserve"> վերջնական վիճակների </w:t>
      </w:r>
      <w:r w:rsidR="0049443E">
        <w:rPr>
          <w:rFonts w:ascii="Sylfaen" w:hAnsi="Sylfaen"/>
          <w:sz w:val="24"/>
        </w:rPr>
        <w:t>եւ</w:t>
      </w:r>
      <w:r w:rsidRPr="0049443E">
        <w:rPr>
          <w:rFonts w:ascii="Sylfaen" w:hAnsi="Sylfaen"/>
          <w:sz w:val="24"/>
        </w:rPr>
        <w:t xml:space="preserve"> ընդհանուր գործընթացի տրանզակցիաների միջ</w:t>
      </w:r>
      <w:r w:rsidR="0049443E">
        <w:rPr>
          <w:rFonts w:ascii="Sylfaen" w:hAnsi="Sylfaen"/>
          <w:sz w:val="24"/>
        </w:rPr>
        <w:t>եւ</w:t>
      </w:r>
      <w:r w:rsidRPr="0049443E">
        <w:rPr>
          <w:rFonts w:ascii="Sylfaen" w:hAnsi="Sylfaen"/>
          <w:sz w:val="24"/>
        </w:rPr>
        <w:t xml:space="preserve"> կապը:</w:t>
      </w:r>
    </w:p>
    <w:p w14:paraId="118925FC"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AA224E5">
          <v:group id="_x0000_s2310" style="position:absolute;left:0;text-align:left;margin-left:65.2pt;margin-top:3.5pt;width:324.4pt;height:318.7pt;z-index:251668480" coordorigin="2722,6549" coordsize="6488,6374">
            <v:rect id="_x0000_s2199" style="position:absolute;left:2722;top:6549;width:2877;height:329" stroked="f">
              <v:textbox style="mso-next-textbox:#_x0000_s2199">
                <w:txbxContent>
                  <w:p w14:paraId="05D18A56" w14:textId="77777777" w:rsidR="00610F2B" w:rsidRPr="00815F71" w:rsidRDefault="00610F2B" w:rsidP="006A7706">
                    <w:pPr>
                      <w:spacing w:line="240" w:lineRule="auto"/>
                      <w:jc w:val="center"/>
                      <w:rPr>
                        <w:rFonts w:ascii="Sylfaen" w:hAnsi="Sylfaen"/>
                        <w:sz w:val="14"/>
                        <w:szCs w:val="14"/>
                      </w:rPr>
                    </w:pPr>
                    <w:r>
                      <w:rPr>
                        <w:rFonts w:ascii="Sylfaen" w:hAnsi="Sylfaen"/>
                        <w:sz w:val="14"/>
                      </w:rPr>
                      <w:t>: Ազգային ռեեստրի տիրապետող</w:t>
                    </w:r>
                  </w:p>
                </w:txbxContent>
              </v:textbox>
            </v:rect>
            <v:rect id="_x0000_s2200" style="position:absolute;left:6564;top:6549;width:2646;height:329" stroked="f">
              <v:textbox style="mso-next-textbox:#_x0000_s2200">
                <w:txbxContent>
                  <w:p w14:paraId="7819D3CB" w14:textId="77777777" w:rsidR="00610F2B" w:rsidRPr="006A7706" w:rsidRDefault="00610F2B" w:rsidP="006A7706">
                    <w:pPr>
                      <w:spacing w:line="240" w:lineRule="auto"/>
                      <w:jc w:val="center"/>
                      <w:rPr>
                        <w:rFonts w:ascii="Sylfaen" w:hAnsi="Sylfaen"/>
                        <w:sz w:val="8"/>
                        <w:szCs w:val="14"/>
                      </w:rPr>
                    </w:pPr>
                    <w:r w:rsidRPr="006A7706">
                      <w:rPr>
                        <w:rFonts w:ascii="Sylfaen" w:hAnsi="Sylfaen"/>
                        <w:sz w:val="8"/>
                      </w:rPr>
                      <w:t>: Մաքսային ներկայացուցիչների ընդհանուր ռեեստրի տիրապետող</w:t>
                    </w:r>
                  </w:p>
                </w:txbxContent>
              </v:textbox>
            </v:rect>
            <v:rect id="_x0000_s2201" style="position:absolute;left:2781;top:7284;width:6065;height:1356" stroked="f">
              <v:textbox>
                <w:txbxContent>
                  <w:p w14:paraId="320432C6" w14:textId="77777777" w:rsidR="00610F2B" w:rsidRPr="006A7706" w:rsidRDefault="00610F2B" w:rsidP="006A7706">
                    <w:pPr>
                      <w:spacing w:after="120" w:line="240" w:lineRule="auto"/>
                      <w:rPr>
                        <w:rFonts w:ascii="Sylfaen" w:eastAsia="Times New Roman" w:hAnsi="Sylfaen"/>
                        <w:sz w:val="16"/>
                        <w:szCs w:val="16"/>
                      </w:rPr>
                    </w:pPr>
                    <w:r w:rsidRPr="006A7706">
                      <w:rPr>
                        <w:rFonts w:ascii="Sylfaen" w:hAnsi="Sylfaen"/>
                        <w:color w:val="000000"/>
                        <w:sz w:val="16"/>
                        <w:szCs w:val="16"/>
                      </w:rPr>
                      <w:t>[կատարվում է մաքսային ներկայացուցիչների ընդհանուր ռեեստրի թարմացման ամսաթվի և ժամի մասին տեղեկատվություն ստանալու անհրաժեշտության դեպքում]</w:t>
                    </w:r>
                  </w:p>
                  <w:p w14:paraId="661C965E" w14:textId="77777777" w:rsidR="00610F2B" w:rsidRPr="006A7706" w:rsidRDefault="00610F2B" w:rsidP="006A7706">
                    <w:pPr>
                      <w:spacing w:after="120" w:line="240" w:lineRule="auto"/>
                      <w:rPr>
                        <w:rFonts w:ascii="Sylfaen" w:hAnsi="Sylfaen"/>
                        <w:sz w:val="16"/>
                        <w:szCs w:val="16"/>
                      </w:rPr>
                    </w:pPr>
                    <w:r w:rsidRPr="006A7706">
                      <w:rPr>
                        <w:rFonts w:ascii="Sylfaen" w:hAnsi="Sylfaen"/>
                        <w:color w:val="000000" w:themeColor="text1"/>
                        <w:sz w:val="16"/>
                        <w:szCs w:val="16"/>
                      </w:rPr>
                      <w:t xml:space="preserve">1: </w:t>
                    </w:r>
                    <w:r w:rsidRPr="006A7706">
                      <w:rPr>
                        <w:rFonts w:ascii="Sylfaen" w:hAnsi="Sylfaen"/>
                        <w:sz w:val="16"/>
                        <w:szCs w:val="16"/>
                      </w:rPr>
                      <w:t>Մաքսային ներկայացուցիչների ընդհանուր ռեեստրի թարմացման ամսաթվի և ժամի մասին տեղեկատվության ստացում (Р.СС.05.TRN.004)</w:t>
                    </w:r>
                  </w:p>
                </w:txbxContent>
              </v:textbox>
            </v:rect>
            <v:rect id="_x0000_s2202" style="position:absolute;left:2781;top:9369;width:6355;height:1113" stroked="f">
              <v:textbox>
                <w:txbxContent>
                  <w:p w14:paraId="25DBC69E" w14:textId="77777777" w:rsidR="00610F2B" w:rsidRPr="006A7706" w:rsidRDefault="00610F2B" w:rsidP="006A7706">
                    <w:pPr>
                      <w:spacing w:after="120" w:line="240" w:lineRule="auto"/>
                      <w:rPr>
                        <w:rFonts w:ascii="Sylfaen" w:hAnsi="Sylfaen"/>
                        <w:sz w:val="14"/>
                        <w:szCs w:val="16"/>
                      </w:rPr>
                    </w:pPr>
                    <w:r w:rsidRPr="006A7706">
                      <w:rPr>
                        <w:rFonts w:ascii="Sylfaen" w:hAnsi="Sylfaen"/>
                        <w:color w:val="152644"/>
                        <w:sz w:val="14"/>
                        <w:szCs w:val="16"/>
                      </w:rPr>
                      <w:t>[</w:t>
                    </w:r>
                    <w:r w:rsidRPr="006A7706">
                      <w:rPr>
                        <w:rFonts w:ascii="Sylfaen" w:hAnsi="Sylfaen"/>
                        <w:sz w:val="14"/>
                        <w:szCs w:val="16"/>
                      </w:rPr>
                      <w:t>կատարվում է այն դեպքում, երբ առաջացել է Հանձնաժողովում պահվող՝ ընդհանուր ռեեստրի բոլոր օբյեկտների մասին տեղեկությունների սինքրոնացման անհրաժեշտությունը]</w:t>
                    </w:r>
                  </w:p>
                  <w:p w14:paraId="7B5F5DDB" w14:textId="77777777" w:rsidR="00610F2B" w:rsidRPr="006A7706" w:rsidRDefault="00610F2B" w:rsidP="006A7706">
                    <w:pPr>
                      <w:spacing w:after="120" w:line="240" w:lineRule="auto"/>
                      <w:rPr>
                        <w:rFonts w:ascii="Sylfaen" w:hAnsi="Sylfaen"/>
                        <w:sz w:val="14"/>
                        <w:szCs w:val="16"/>
                      </w:rPr>
                    </w:pPr>
                    <w:r w:rsidRPr="006A7706">
                      <w:rPr>
                        <w:rFonts w:ascii="Sylfaen" w:hAnsi="Sylfaen"/>
                        <w:sz w:val="14"/>
                        <w:szCs w:val="16"/>
                      </w:rPr>
                      <w:t>1: Մաքսային ներկայացուցիչների ընդհանուր ռեեստրից տեղեկությունների ստացում (P.CC.05.PRC.005)</w:t>
                    </w:r>
                  </w:p>
                </w:txbxContent>
              </v:textbox>
            </v:rect>
            <v:rect id="_x0000_s2203" style="position:absolute;left:2901;top:11642;width:6020;height:1281" stroked="f">
              <v:textbox>
                <w:txbxContent>
                  <w:p w14:paraId="71079507" w14:textId="77777777" w:rsidR="00610F2B" w:rsidRPr="00815F71" w:rsidRDefault="00610F2B" w:rsidP="00407DA7">
                    <w:pPr>
                      <w:spacing w:line="240" w:lineRule="auto"/>
                      <w:rPr>
                        <w:rFonts w:ascii="Sylfaen" w:eastAsia="Times New Roman" w:hAnsi="Sylfaen"/>
                        <w:sz w:val="14"/>
                        <w:szCs w:val="14"/>
                      </w:rPr>
                    </w:pPr>
                    <w:r>
                      <w:rPr>
                        <w:rFonts w:ascii="Sylfaen" w:hAnsi="Sylfaen"/>
                        <w:color w:val="000000"/>
                        <w:sz w:val="14"/>
                      </w:rPr>
                      <w:t>[կատարվում է որոշակի ժամանակահատվածի համար մաքսային ներկայացուցիչների ընդհանուր ռեեստրի փոփոխությունների մասին տեղեկատվություն ստանալու անհրաժեշտության դեպքում]</w:t>
                    </w:r>
                  </w:p>
                  <w:p w14:paraId="4AED2E45" w14:textId="77777777" w:rsidR="00610F2B" w:rsidRPr="00815F71" w:rsidRDefault="00610F2B" w:rsidP="00407DA7">
                    <w:pPr>
                      <w:spacing w:line="240" w:lineRule="auto"/>
                      <w:rPr>
                        <w:rFonts w:ascii="Sylfaen" w:eastAsia="Times New Roman" w:hAnsi="Sylfaen"/>
                        <w:sz w:val="14"/>
                        <w:szCs w:val="14"/>
                      </w:rPr>
                    </w:pPr>
                    <w:r>
                      <w:rPr>
                        <w:rFonts w:ascii="Sylfaen" w:hAnsi="Sylfaen"/>
                        <w:color w:val="000000" w:themeColor="text1"/>
                        <w:sz w:val="14"/>
                      </w:rPr>
                      <w:t>1: Մաքսային ներկայացուցիչների ընդհանուր ռեեստրի փոփոխությունների մասին տեղեկատվության ստացում (Р.СС.05.TRN.006)</w:t>
                    </w:r>
                  </w:p>
                </w:txbxContent>
              </v:textbox>
            </v:rect>
          </v:group>
        </w:pict>
      </w:r>
      <w:r w:rsidR="00407DA7" w:rsidRPr="0049443E">
        <w:rPr>
          <w:rFonts w:ascii="Sylfaen" w:hAnsi="Sylfaen"/>
          <w:noProof/>
          <w:sz w:val="24"/>
          <w:szCs w:val="24"/>
          <w:lang w:val="en-US" w:eastAsia="en-US" w:bidi="ar-SA"/>
        </w:rPr>
        <w:drawing>
          <wp:inline distT="0" distB="0" distL="0" distR="0" wp14:anchorId="396E6B17" wp14:editId="5C0F1B9C">
            <wp:extent cx="4228282" cy="4626591"/>
            <wp:effectExtent l="19050" t="0" r="818"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stretch>
                      <a:fillRect/>
                    </a:stretch>
                  </pic:blipFill>
                  <pic:spPr>
                    <a:xfrm>
                      <a:off x="0" y="0"/>
                      <a:ext cx="4227776" cy="4626038"/>
                    </a:xfrm>
                    <a:prstGeom prst="rect">
                      <a:avLst/>
                    </a:prstGeom>
                  </pic:spPr>
                </pic:pic>
              </a:graphicData>
            </a:graphic>
          </wp:inline>
        </w:drawing>
      </w:r>
    </w:p>
    <w:p w14:paraId="5582E207" w14:textId="77777777" w:rsidR="00407DA7" w:rsidRDefault="00407DA7" w:rsidP="002B3851">
      <w:pPr>
        <w:pStyle w:val="ab"/>
      </w:pPr>
      <w:r w:rsidRPr="0049443E">
        <w:t>Նկ. 3. Մաքսային ներկայացուցիչների ընդհանուր ռեեստրում պարունակվող տեղեկությունները անդամ պետությունների լիազորված մարմիններին ներկայացնելիս ընդհանուր գործընթացի տրանզակցիաների կատարման սխեմա</w:t>
      </w:r>
    </w:p>
    <w:p w14:paraId="19260A33" w14:textId="77777777" w:rsidR="00F80AB8" w:rsidRPr="00F80AB8" w:rsidRDefault="00F80AB8" w:rsidP="002B3851">
      <w:pPr>
        <w:pStyle w:val="a6"/>
        <w:widowControl w:val="0"/>
        <w:sectPr w:rsidR="00F80AB8" w:rsidRPr="00F80AB8" w:rsidSect="0049443E">
          <w:pgSz w:w="11907" w:h="16840" w:code="9"/>
          <w:pgMar w:top="1418" w:right="1418" w:bottom="1418" w:left="1418" w:header="709" w:footer="709" w:gutter="0"/>
          <w:cols w:space="708"/>
          <w:docGrid w:linePitch="408"/>
        </w:sectPr>
      </w:pPr>
    </w:p>
    <w:p w14:paraId="63621054" w14:textId="77777777" w:rsidR="00407DA7" w:rsidRPr="0049443E" w:rsidRDefault="00407DA7"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3</w:t>
      </w:r>
    </w:p>
    <w:p w14:paraId="4419637F"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պարունակվող տեղեկությունները անդամ պետությունների լիազորված մարմիններին ներկայացնելիս ընդհանուր գործընթացի տրանզակցիաների ցանկը</w:t>
      </w:r>
    </w:p>
    <w:tbl>
      <w:tblPr>
        <w:tblW w:w="14785" w:type="dxa"/>
        <w:jc w:val="center"/>
        <w:tblLayout w:type="fixed"/>
        <w:tblLook w:val="04A0" w:firstRow="1" w:lastRow="0" w:firstColumn="1" w:lastColumn="0" w:noHBand="0" w:noVBand="1"/>
      </w:tblPr>
      <w:tblGrid>
        <w:gridCol w:w="1061"/>
        <w:gridCol w:w="2987"/>
        <w:gridCol w:w="3250"/>
        <w:gridCol w:w="2720"/>
        <w:gridCol w:w="2422"/>
        <w:gridCol w:w="2345"/>
      </w:tblGrid>
      <w:tr w:rsidR="00407DA7" w:rsidRPr="003E4D23" w14:paraId="7F1656F4" w14:textId="77777777" w:rsidTr="00F80AB8">
        <w:trPr>
          <w:tblHeade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1D0AD814"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Համարը՝ ը/կ</w:t>
            </w:r>
          </w:p>
        </w:tc>
        <w:tc>
          <w:tcPr>
            <w:tcW w:w="1010" w:type="pct"/>
            <w:tcBorders>
              <w:top w:val="single" w:sz="4" w:space="0" w:color="auto"/>
              <w:left w:val="single" w:sz="4" w:space="0" w:color="auto"/>
              <w:bottom w:val="single" w:sz="4" w:space="0" w:color="auto"/>
              <w:right w:val="single" w:sz="4" w:space="0" w:color="auto"/>
            </w:tcBorders>
          </w:tcPr>
          <w:p w14:paraId="4410420B"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Նախաձեռնողի կողմից կատարվող գործառնությունը</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3EC2847A"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Ընդհանուր գործընթացի տեղեկատվական օբյեկտի միջանկյալ վիճակը</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761060D"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Ռեսպոնդենտի կողմից կատարվող գործառնությունը</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7031F05E"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Ընդհանուր գործընթացի տեղեկատվական օբյեկտի վերջնական վիճակը</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46DF4993"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Ընդհանուր գործընթացի տրանզակցիան</w:t>
            </w:r>
          </w:p>
        </w:tc>
      </w:tr>
      <w:tr w:rsidR="00407DA7" w:rsidRPr="003E4D23" w14:paraId="7DA26BFD" w14:textId="77777777" w:rsidTr="00F80AB8">
        <w:trPr>
          <w:tblHeade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12C495"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1</w:t>
            </w:r>
          </w:p>
        </w:tc>
        <w:tc>
          <w:tcPr>
            <w:tcW w:w="1010" w:type="pct"/>
            <w:tcBorders>
              <w:top w:val="single" w:sz="4" w:space="0" w:color="auto"/>
              <w:left w:val="single" w:sz="4" w:space="0" w:color="auto"/>
              <w:bottom w:val="single" w:sz="4" w:space="0" w:color="auto"/>
              <w:right w:val="single" w:sz="4" w:space="0" w:color="auto"/>
            </w:tcBorders>
            <w:vAlign w:val="center"/>
          </w:tcPr>
          <w:p w14:paraId="460C3802"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2</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CD8130"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3</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E1EDD3"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6D73E6"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5</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03F387"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6</w:t>
            </w:r>
          </w:p>
        </w:tc>
      </w:tr>
      <w:tr w:rsidR="00407DA7" w:rsidRPr="003E4D23" w14:paraId="3A81D27B"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15C2F8"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1</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6CE579E2"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ստացում (P.CC.05.</w:t>
            </w:r>
            <w:smartTag w:uri="urn:schemas-microsoft-com:office:smarttags" w:element="stockticker">
              <w:r w:rsidRPr="003E4D23">
                <w:rPr>
                  <w:rFonts w:ascii="Sylfaen" w:hAnsi="Sylfaen"/>
                  <w:noProof/>
                  <w:sz w:val="20"/>
                  <w:szCs w:val="24"/>
                </w:rPr>
                <w:t>PRC</w:t>
              </w:r>
            </w:smartTag>
            <w:r w:rsidRPr="003E4D23">
              <w:rPr>
                <w:rFonts w:ascii="Sylfaen" w:hAnsi="Sylfaen"/>
                <w:noProof/>
                <w:sz w:val="20"/>
                <w:szCs w:val="24"/>
              </w:rPr>
              <w:t>.004)</w:t>
            </w:r>
          </w:p>
        </w:tc>
      </w:tr>
      <w:tr w:rsidR="00407DA7" w:rsidRPr="003E4D23" w14:paraId="37610888"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1748A6F"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noProof/>
                <w:sz w:val="20"/>
                <w:szCs w:val="24"/>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0EEF7E5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հարցում (P.CC.05.OPR.013):</w:t>
            </w:r>
          </w:p>
          <w:p w14:paraId="14CDD9E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ընդունում ու մշակում</w:t>
            </w:r>
            <w:r w:rsidR="0049443E" w:rsidRPr="003E4D23">
              <w:rPr>
                <w:rFonts w:ascii="Sylfaen" w:hAnsi="Sylfaen"/>
                <w:noProof/>
                <w:sz w:val="20"/>
                <w:szCs w:val="24"/>
              </w:rPr>
              <w:t xml:space="preserve"> </w:t>
            </w:r>
          </w:p>
          <w:p w14:paraId="382CF252"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(Р.СС.05.OPR.015)</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2F58FC3F"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 վիճակի մասին տեղեկատվություն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.002). հարցումն ուղարկվել է</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03D1C92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մշակում ու ներկայացում (P.CC.05.OPR.014)</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221F26A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 վիճակի մասին տեղեկատվություն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.002).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01A98B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 թարմացման ամսաթվի </w:t>
            </w:r>
            <w:r w:rsidR="0049443E" w:rsidRPr="003E4D23">
              <w:rPr>
                <w:rFonts w:ascii="Sylfaen" w:hAnsi="Sylfaen"/>
                <w:noProof/>
                <w:sz w:val="20"/>
                <w:szCs w:val="24"/>
              </w:rPr>
              <w:t>եւ</w:t>
            </w:r>
            <w:r w:rsidRPr="003E4D23">
              <w:rPr>
                <w:rFonts w:ascii="Sylfaen" w:hAnsi="Sylfaen"/>
                <w:noProof/>
                <w:sz w:val="20"/>
                <w:szCs w:val="24"/>
              </w:rPr>
              <w:t xml:space="preserve"> ժամի մասին տեղեկատվության ստացում (P.CC.05.</w:t>
            </w:r>
            <w:smartTag w:uri="urn:schemas-microsoft-com:office:smarttags" w:element="stockticker">
              <w:r w:rsidRPr="003E4D23">
                <w:rPr>
                  <w:rFonts w:ascii="Sylfaen" w:hAnsi="Sylfaen"/>
                  <w:noProof/>
                  <w:sz w:val="20"/>
                  <w:szCs w:val="24"/>
                </w:rPr>
                <w:t>TRN</w:t>
              </w:r>
            </w:smartTag>
            <w:r w:rsidRPr="003E4D23">
              <w:rPr>
                <w:rFonts w:ascii="Sylfaen" w:hAnsi="Sylfaen"/>
                <w:noProof/>
                <w:sz w:val="20"/>
                <w:szCs w:val="24"/>
              </w:rPr>
              <w:t>.004)</w:t>
            </w:r>
          </w:p>
        </w:tc>
      </w:tr>
      <w:tr w:rsidR="00407DA7" w:rsidRPr="003E4D23" w14:paraId="4ABE4474"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912CC3"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lastRenderedPageBreak/>
              <w:t>2</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7C6F0921"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տեղեկությունների ստացում (P.CC.05.</w:t>
            </w:r>
            <w:smartTag w:uri="urn:schemas-microsoft-com:office:smarttags" w:element="stockticker">
              <w:r w:rsidRPr="003E4D23">
                <w:rPr>
                  <w:rFonts w:ascii="Sylfaen" w:hAnsi="Sylfaen"/>
                  <w:noProof/>
                  <w:sz w:val="20"/>
                  <w:szCs w:val="24"/>
                </w:rPr>
                <w:t>PRC</w:t>
              </w:r>
            </w:smartTag>
            <w:r w:rsidRPr="003E4D23">
              <w:rPr>
                <w:rFonts w:ascii="Sylfaen" w:hAnsi="Sylfaen"/>
                <w:noProof/>
                <w:sz w:val="20"/>
                <w:szCs w:val="24"/>
              </w:rPr>
              <w:t>.005)</w:t>
            </w:r>
          </w:p>
        </w:tc>
      </w:tr>
      <w:tr w:rsidR="00407DA7" w:rsidRPr="003E4D23" w14:paraId="6249EDC9"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0054ED96"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noProof/>
                <w:sz w:val="20"/>
                <w:szCs w:val="24"/>
              </w:rPr>
              <w:t>2.1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552B45FE"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տեղեկությունների հարցում (P.CC.05.OPR.016):</w:t>
            </w:r>
          </w:p>
          <w:p w14:paraId="78290B72"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Մաքսային ներկայացուցիչների ընդհանուր ռեեստրից տեղեկությունների ընդունում </w:t>
            </w:r>
            <w:r w:rsidR="0049443E" w:rsidRPr="003E4D23">
              <w:rPr>
                <w:rFonts w:ascii="Sylfaen" w:hAnsi="Sylfaen"/>
                <w:noProof/>
                <w:sz w:val="20"/>
                <w:szCs w:val="24"/>
              </w:rPr>
              <w:t>եւ</w:t>
            </w:r>
            <w:r w:rsidRPr="003E4D23">
              <w:rPr>
                <w:rFonts w:ascii="Sylfaen" w:hAnsi="Sylfaen"/>
                <w:noProof/>
                <w:sz w:val="20"/>
                <w:szCs w:val="24"/>
              </w:rPr>
              <w:t xml:space="preserve"> մշակում (Р.СС.05.OРR.018)</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59A90B66"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.003). հարցվել են տեղեկություններ մաքսային ներկայացուցիչների ընդհանուր ռեեստրից</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52732FA"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ռեեստրից տեղեկությունների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 (Р.СС.05.OРR.017)</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0BDB8261"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.003). մաքսային ներկայացուցիչների ընդհանուր ռեեստրում տեղեկությունները բացակայում են:</w:t>
            </w:r>
          </w:p>
          <w:p w14:paraId="7F2589BE"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.003).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E223B4D"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մաքսային ներկայացուցիչների ընդհանուր ռեեստրից տեղեկությունների ստացում (P.CC.05.</w:t>
            </w:r>
            <w:smartTag w:uri="urn:schemas-microsoft-com:office:smarttags" w:element="stockticker">
              <w:r w:rsidRPr="003E4D23">
                <w:rPr>
                  <w:rFonts w:ascii="Sylfaen" w:hAnsi="Sylfaen"/>
                  <w:noProof/>
                  <w:sz w:val="20"/>
                  <w:szCs w:val="24"/>
                </w:rPr>
                <w:t>TRN</w:t>
              </w:r>
            </w:smartTag>
            <w:r w:rsidRPr="003E4D23">
              <w:rPr>
                <w:rFonts w:ascii="Sylfaen" w:hAnsi="Sylfaen"/>
                <w:noProof/>
                <w:sz w:val="20"/>
                <w:szCs w:val="24"/>
              </w:rPr>
              <w:t>.005)</w:t>
            </w:r>
          </w:p>
        </w:tc>
      </w:tr>
      <w:tr w:rsidR="00407DA7" w:rsidRPr="003E4D23" w14:paraId="1311A2A9"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3418AD"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sz w:val="20"/>
                <w:szCs w:val="24"/>
              </w:rPr>
              <w:t>3</w:t>
            </w:r>
          </w:p>
        </w:tc>
        <w:tc>
          <w:tcPr>
            <w:tcW w:w="4641" w:type="pct"/>
            <w:gridSpan w:val="5"/>
            <w:tcBorders>
              <w:top w:val="single" w:sz="4" w:space="0" w:color="auto"/>
              <w:left w:val="single" w:sz="4" w:space="0" w:color="auto"/>
              <w:bottom w:val="single" w:sz="4" w:space="0" w:color="auto"/>
              <w:right w:val="single" w:sz="4" w:space="0" w:color="auto"/>
            </w:tcBorders>
            <w:vAlign w:val="center"/>
          </w:tcPr>
          <w:p w14:paraId="6EA38AD3" w14:textId="77777777" w:rsidR="00407DA7" w:rsidRPr="003E4D23" w:rsidRDefault="00407DA7" w:rsidP="002B3851">
            <w:pPr>
              <w:pStyle w:val="a8"/>
              <w:widowControl w:val="0"/>
              <w:spacing w:after="120" w:line="240" w:lineRule="auto"/>
              <w:rPr>
                <w:rFonts w:ascii="Sylfaen" w:hAnsi="Sylfaen"/>
                <w:noProof/>
                <w:sz w:val="20"/>
                <w:szCs w:val="24"/>
              </w:rPr>
            </w:pPr>
            <w:r w:rsidRPr="003E4D23">
              <w:rPr>
                <w:rFonts w:ascii="Sylfaen" w:hAnsi="Sylfaen"/>
                <w:noProof/>
                <w:sz w:val="20"/>
                <w:szCs w:val="24"/>
              </w:rPr>
              <w:t>Մաքսային ներկայացուցիչների ընդհանուր ռեեստրում կատարված փոփոխությունների մասին տեղեկատվության ստացում (Р.СС.05.РRС.006)</w:t>
            </w:r>
          </w:p>
        </w:tc>
      </w:tr>
      <w:tr w:rsidR="00407DA7" w:rsidRPr="003E4D23" w14:paraId="0E57E6EE" w14:textId="77777777" w:rsidTr="00F80AB8">
        <w:trPr>
          <w:jc w:val="center"/>
        </w:trPr>
        <w:tc>
          <w:tcPr>
            <w:tcW w:w="359" w:type="pct"/>
            <w:tcBorders>
              <w:top w:val="single" w:sz="4" w:space="0" w:color="auto"/>
              <w:left w:val="single" w:sz="4" w:space="0" w:color="auto"/>
              <w:bottom w:val="single" w:sz="4" w:space="0" w:color="auto"/>
              <w:right w:val="single" w:sz="4" w:space="0" w:color="auto"/>
            </w:tcBorders>
            <w:tcMar>
              <w:top w:w="85" w:type="dxa"/>
              <w:bottom w:w="85" w:type="dxa"/>
            </w:tcMar>
          </w:tcPr>
          <w:p w14:paraId="2699F75A" w14:textId="77777777" w:rsidR="00407DA7" w:rsidRPr="003E4D23" w:rsidRDefault="00407DA7" w:rsidP="002B3851">
            <w:pPr>
              <w:pStyle w:val="a8"/>
              <w:widowControl w:val="0"/>
              <w:spacing w:after="120" w:line="240" w:lineRule="auto"/>
              <w:rPr>
                <w:rFonts w:ascii="Sylfaen" w:hAnsi="Sylfaen"/>
                <w:sz w:val="20"/>
                <w:szCs w:val="24"/>
              </w:rPr>
            </w:pPr>
            <w:r w:rsidRPr="003E4D23">
              <w:rPr>
                <w:rFonts w:ascii="Sylfaen" w:hAnsi="Sylfaen"/>
                <w:noProof/>
                <w:sz w:val="20"/>
                <w:szCs w:val="24"/>
              </w:rPr>
              <w:t>3.1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7BB2F5E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ռեեստրում կատարված </w:t>
            </w:r>
            <w:r w:rsidRPr="003E4D23">
              <w:rPr>
                <w:rFonts w:ascii="Sylfaen" w:hAnsi="Sylfaen"/>
                <w:noProof/>
                <w:sz w:val="20"/>
                <w:szCs w:val="24"/>
              </w:rPr>
              <w:lastRenderedPageBreak/>
              <w:t>փոփոխությունների մասին տեղեկատվության հարցում (P.CC.05.OPR.019):</w:t>
            </w:r>
          </w:p>
          <w:p w14:paraId="1B8FD62A"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Մաքսային ներկայացուցիչների ընդհանուր ռեեստրից փոփոխված տեղեկությունների մասին տեղեկատվության ընդունում </w:t>
            </w:r>
            <w:r w:rsidR="0049443E" w:rsidRPr="003E4D23">
              <w:rPr>
                <w:rFonts w:ascii="Sylfaen" w:hAnsi="Sylfaen"/>
                <w:noProof/>
                <w:sz w:val="20"/>
                <w:szCs w:val="24"/>
              </w:rPr>
              <w:t>եւ</w:t>
            </w:r>
            <w:r w:rsidRPr="003E4D23">
              <w:rPr>
                <w:rFonts w:ascii="Sylfaen" w:hAnsi="Sylfaen"/>
                <w:noProof/>
                <w:sz w:val="20"/>
                <w:szCs w:val="24"/>
              </w:rPr>
              <w:t xml:space="preserve"> մշակում (Р.СС.05.OРR.021)</w:t>
            </w:r>
          </w:p>
        </w:tc>
        <w:tc>
          <w:tcPr>
            <w:tcW w:w="1099" w:type="pct"/>
            <w:tcBorders>
              <w:top w:val="single" w:sz="4" w:space="0" w:color="auto"/>
              <w:left w:val="single" w:sz="4" w:space="0" w:color="auto"/>
              <w:bottom w:val="single" w:sz="4" w:space="0" w:color="auto"/>
              <w:right w:val="single" w:sz="4" w:space="0" w:color="auto"/>
            </w:tcBorders>
            <w:tcMar>
              <w:top w:w="85" w:type="dxa"/>
              <w:bottom w:w="85" w:type="dxa"/>
            </w:tcMar>
          </w:tcPr>
          <w:p w14:paraId="7817D4DB"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lastRenderedPageBreak/>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 xml:space="preserve">.003)՝ հարցվել են տեղեկություններ մաքսային </w:t>
            </w:r>
            <w:r w:rsidRPr="003E4D23">
              <w:rPr>
                <w:rFonts w:ascii="Sylfaen" w:hAnsi="Sylfaen"/>
                <w:noProof/>
                <w:sz w:val="20"/>
                <w:szCs w:val="24"/>
              </w:rPr>
              <w:lastRenderedPageBreak/>
              <w:t>ներկայացուցիչների ընդհանուր ռեեստրից</w:t>
            </w:r>
          </w:p>
        </w:tc>
        <w:tc>
          <w:tcPr>
            <w:tcW w:w="920" w:type="pct"/>
            <w:tcBorders>
              <w:top w:val="single" w:sz="4" w:space="0" w:color="auto"/>
              <w:left w:val="single" w:sz="4" w:space="0" w:color="auto"/>
              <w:bottom w:val="single" w:sz="4" w:space="0" w:color="auto"/>
              <w:right w:val="single" w:sz="4" w:space="0" w:color="auto"/>
            </w:tcBorders>
            <w:tcMar>
              <w:top w:w="85" w:type="dxa"/>
              <w:bottom w:w="85" w:type="dxa"/>
            </w:tcMar>
          </w:tcPr>
          <w:p w14:paraId="454DE053"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lastRenderedPageBreak/>
              <w:t xml:space="preserve">մաքսային ներկայացուցիչների ընդհանուր ռեեստրի փոփոխված </w:t>
            </w:r>
            <w:r w:rsidRPr="003E4D23">
              <w:rPr>
                <w:rFonts w:ascii="Sylfaen" w:hAnsi="Sylfaen"/>
                <w:noProof/>
                <w:sz w:val="20"/>
                <w:szCs w:val="24"/>
              </w:rPr>
              <w:lastRenderedPageBreak/>
              <w:t xml:space="preserve">տեղեկությունների վերաբերյալ տեղեկատվության մշակում </w:t>
            </w:r>
            <w:r w:rsidR="0049443E" w:rsidRPr="003E4D23">
              <w:rPr>
                <w:rFonts w:ascii="Sylfaen" w:hAnsi="Sylfaen"/>
                <w:noProof/>
                <w:sz w:val="20"/>
                <w:szCs w:val="24"/>
              </w:rPr>
              <w:t>եւ</w:t>
            </w:r>
            <w:r w:rsidRPr="003E4D23">
              <w:rPr>
                <w:rFonts w:ascii="Sylfaen" w:hAnsi="Sylfaen"/>
                <w:noProof/>
                <w:sz w:val="20"/>
                <w:szCs w:val="24"/>
              </w:rPr>
              <w:t xml:space="preserve"> ներկայացում (Р.СС.05.OPR.020)</w:t>
            </w:r>
          </w:p>
        </w:tc>
        <w:tc>
          <w:tcPr>
            <w:tcW w:w="819" w:type="pct"/>
            <w:tcBorders>
              <w:top w:val="single" w:sz="4" w:space="0" w:color="auto"/>
              <w:left w:val="single" w:sz="4" w:space="0" w:color="auto"/>
              <w:bottom w:val="single" w:sz="4" w:space="0" w:color="auto"/>
              <w:right w:val="single" w:sz="4" w:space="0" w:color="auto"/>
            </w:tcBorders>
            <w:tcMar>
              <w:top w:w="85" w:type="dxa"/>
              <w:bottom w:w="85" w:type="dxa"/>
            </w:tcMar>
          </w:tcPr>
          <w:p w14:paraId="57A3B947"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lastRenderedPageBreak/>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 xml:space="preserve">.003)՝ </w:t>
            </w:r>
            <w:r w:rsidRPr="003E4D23">
              <w:rPr>
                <w:rFonts w:ascii="Sylfaen" w:hAnsi="Sylfaen"/>
                <w:noProof/>
                <w:sz w:val="20"/>
                <w:szCs w:val="24"/>
              </w:rPr>
              <w:lastRenderedPageBreak/>
              <w:t>մաքսային ներկայացուցիչների ընդհանուր ռեեստրում տեղեկությունները բացակայում են:</w:t>
            </w:r>
          </w:p>
          <w:p w14:paraId="3F07AC90"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Մաքսային ներկայացուցիչների ընդհանուր ռեեստր (P.CC.05.</w:t>
            </w:r>
            <w:smartTag w:uri="urn:schemas-microsoft-com:office:smarttags" w:element="stockticker">
              <w:r w:rsidRPr="003E4D23">
                <w:rPr>
                  <w:rFonts w:ascii="Sylfaen" w:hAnsi="Sylfaen"/>
                  <w:noProof/>
                  <w:sz w:val="20"/>
                  <w:szCs w:val="24"/>
                </w:rPr>
                <w:t>BEN</w:t>
              </w:r>
            </w:smartTag>
            <w:r w:rsidRPr="003E4D23">
              <w:rPr>
                <w:rFonts w:ascii="Sylfaen" w:hAnsi="Sylfaen"/>
                <w:noProof/>
                <w:sz w:val="20"/>
                <w:szCs w:val="24"/>
              </w:rPr>
              <w:t>.003). տեղեկությունները ներկայացվել են</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2473ED00"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lastRenderedPageBreak/>
              <w:t xml:space="preserve">մաքսային ներկայացուցիչների ընդհանուր ռեեստրում կատարված </w:t>
            </w:r>
            <w:r w:rsidRPr="003E4D23">
              <w:rPr>
                <w:rFonts w:ascii="Sylfaen" w:hAnsi="Sylfaen"/>
                <w:noProof/>
                <w:sz w:val="20"/>
                <w:szCs w:val="24"/>
              </w:rPr>
              <w:lastRenderedPageBreak/>
              <w:t>փոփոխությունների մասին տեղեկատվության ստացում (P.CC.05.</w:t>
            </w:r>
            <w:smartTag w:uri="urn:schemas-microsoft-com:office:smarttags" w:element="stockticker">
              <w:r w:rsidRPr="003E4D23">
                <w:rPr>
                  <w:rFonts w:ascii="Sylfaen" w:hAnsi="Sylfaen"/>
                  <w:noProof/>
                  <w:sz w:val="20"/>
                  <w:szCs w:val="24"/>
                </w:rPr>
                <w:t>TRN</w:t>
              </w:r>
            </w:smartTag>
            <w:r w:rsidRPr="003E4D23">
              <w:rPr>
                <w:rFonts w:ascii="Sylfaen" w:hAnsi="Sylfaen"/>
                <w:noProof/>
                <w:sz w:val="20"/>
                <w:szCs w:val="24"/>
              </w:rPr>
              <w:t>.006)</w:t>
            </w:r>
          </w:p>
        </w:tc>
      </w:tr>
    </w:tbl>
    <w:p w14:paraId="5D42E857"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sectPr w:rsidR="00407DA7" w:rsidRPr="0049443E" w:rsidSect="0049443E">
          <w:footerReference w:type="default" r:id="rId29"/>
          <w:pgSz w:w="16840" w:h="11907" w:orient="landscape" w:code="9"/>
          <w:pgMar w:top="1418" w:right="1418" w:bottom="1418" w:left="1418" w:header="709" w:footer="709" w:gutter="0"/>
          <w:cols w:space="708"/>
          <w:docGrid w:linePitch="408"/>
        </w:sectPr>
      </w:pPr>
    </w:p>
    <w:p w14:paraId="6AD82E11"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noProof/>
          <w:sz w:val="24"/>
          <w:szCs w:val="24"/>
        </w:rPr>
        <w:lastRenderedPageBreak/>
        <w:t>VI. Ընդհանուր գործընթացի հաղորդագրությունների նկարագրությունը</w:t>
      </w:r>
    </w:p>
    <w:p w14:paraId="026C2190"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14.</w:t>
      </w:r>
      <w:r w:rsidR="00F80AB8">
        <w:rPr>
          <w:rFonts w:ascii="Sylfaen" w:hAnsi="Sylfaen"/>
          <w:sz w:val="24"/>
        </w:rPr>
        <w:tab/>
      </w:r>
      <w:r w:rsidRPr="0049443E">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 xml:space="preserve">աչափերի ու կառուցվածքների նկարագրությանը։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աչափերի ու կառուցվածքների նկարագրության մեջ համապատասխան կառուցվածքին հղումը սահմանվում է ըստ 4-րդ աղյուսակի 3-րդ սյունակի արժեքի:</w:t>
      </w:r>
    </w:p>
    <w:p w14:paraId="09504DA2" w14:textId="77777777" w:rsidR="00407DA7" w:rsidRPr="0049443E" w:rsidRDefault="00407DA7" w:rsidP="002B3851">
      <w:pPr>
        <w:pStyle w:val="af1"/>
        <w:widowControl w:val="0"/>
        <w:spacing w:after="160"/>
        <w:rPr>
          <w:rFonts w:ascii="Sylfaen" w:hAnsi="Sylfaen"/>
          <w:sz w:val="24"/>
        </w:rPr>
      </w:pPr>
    </w:p>
    <w:p w14:paraId="68BEFBCB" w14:textId="77777777" w:rsidR="00407DA7" w:rsidRPr="0049443E" w:rsidRDefault="00407DA7" w:rsidP="002B3851">
      <w:pPr>
        <w:pStyle w:val="af4"/>
        <w:keepNext w:val="0"/>
        <w:keepLines w:val="0"/>
        <w:widowControl w:val="0"/>
        <w:spacing w:before="0" w:after="160" w:line="360" w:lineRule="auto"/>
        <w:rPr>
          <w:rStyle w:val="af"/>
          <w:rFonts w:ascii="Sylfaen" w:eastAsiaTheme="minorEastAsia" w:hAnsi="Sylfaen"/>
          <w:bCs/>
          <w:noProof/>
          <w:sz w:val="24"/>
        </w:rPr>
      </w:pPr>
      <w:r w:rsidRPr="0049443E">
        <w:rPr>
          <w:rFonts w:ascii="Sylfaen" w:hAnsi="Sylfaen"/>
          <w:sz w:val="24"/>
        </w:rPr>
        <w:t>Աղյուսակ 4</w:t>
      </w:r>
    </w:p>
    <w:p w14:paraId="01CE9792"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407DA7" w:rsidRPr="003E4D23" w14:paraId="615757A6" w14:textId="77777777" w:rsidTr="003E4D23">
        <w:trPr>
          <w:tblHeader/>
          <w:jc w:val="center"/>
        </w:trPr>
        <w:tc>
          <w:tcPr>
            <w:tcW w:w="2487" w:type="dxa"/>
            <w:tcBorders>
              <w:top w:val="single" w:sz="4" w:space="0" w:color="auto"/>
              <w:left w:val="single" w:sz="4" w:space="0" w:color="auto"/>
              <w:bottom w:val="single" w:sz="4" w:space="0" w:color="auto"/>
              <w:right w:val="single" w:sz="4" w:space="0" w:color="auto"/>
            </w:tcBorders>
          </w:tcPr>
          <w:p w14:paraId="6D9977C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3941E6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45F269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Էլեկտրոնային փաստաթղթի (տեղեկությունների) կառուցվածքը</w:t>
            </w:r>
          </w:p>
        </w:tc>
      </w:tr>
      <w:tr w:rsidR="00407DA7" w:rsidRPr="003E4D23" w14:paraId="72B4DBF5" w14:textId="77777777" w:rsidTr="003E4D23">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6ECA666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C6605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6BDAC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r>
      <w:tr w:rsidR="00407DA7" w:rsidRPr="003E4D23" w14:paraId="3EAB5AA5"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6733C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53A10D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ներառելու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FA3EC4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r w:rsidR="00407DA7" w:rsidRPr="003E4D23" w14:paraId="3D97DFD3"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EC14E6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8E96C7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հաղորդագրության հաջող մշակման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DF2905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մշակման արդյունքի մասին ծանուցում (R.006)</w:t>
            </w:r>
          </w:p>
        </w:tc>
      </w:tr>
      <w:tr w:rsidR="00407DA7" w:rsidRPr="003E4D23" w14:paraId="185E4CF9"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6727E6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1687D6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փոփոխություններ կատարելու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09FAA8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r w:rsidR="00407DA7" w:rsidRPr="003E4D23" w14:paraId="11D6689E"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4BBA1F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41020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հանելու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1F6BDA7"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r w:rsidR="00407DA7" w:rsidRPr="003E4D23" w14:paraId="453C8CD7"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9782AA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209E7F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ներկայացուցիչների ընդհանուր ռեեստրի վիճակի </w:t>
            </w:r>
            <w:r w:rsidRPr="003E4D23">
              <w:rPr>
                <w:rFonts w:ascii="Sylfaen" w:hAnsi="Sylfaen"/>
                <w:noProof/>
                <w:sz w:val="20"/>
              </w:rPr>
              <w:lastRenderedPageBreak/>
              <w:t>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113F22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lastRenderedPageBreak/>
              <w:t xml:space="preserve">ընդհանուր ռեսուրսի արդիականացման վիճակը </w:t>
            </w:r>
            <w:r w:rsidRPr="003E4D23">
              <w:rPr>
                <w:rFonts w:ascii="Sylfaen" w:hAnsi="Sylfaen"/>
                <w:noProof/>
                <w:sz w:val="20"/>
              </w:rPr>
              <w:lastRenderedPageBreak/>
              <w:t>(R.007)</w:t>
            </w:r>
          </w:p>
        </w:tc>
      </w:tr>
      <w:tr w:rsidR="00407DA7" w:rsidRPr="003E4D23" w14:paraId="6EE0DDEF"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EF3FE6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lastRenderedPageBreak/>
              <w:t>P.CC.05.MSG.006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74922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 վիճակի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1709D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ընդհանուր ռեսուրսի արդիականացման վիճակը (R.007)</w:t>
            </w:r>
          </w:p>
        </w:tc>
      </w:tr>
      <w:tr w:rsidR="00407DA7" w:rsidRPr="003E4D23" w14:paraId="751F653A"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3AF047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C4A758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 փոփոխությունների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8BE6B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ընդհանուր ռեսուրսի արդիականացման վիճակը (R.007)</w:t>
            </w:r>
          </w:p>
        </w:tc>
      </w:tr>
      <w:tr w:rsidR="00407DA7" w:rsidRPr="003E4D23" w14:paraId="1C47AF49"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07B655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EBC3C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7C3595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r w:rsidR="00407DA7" w:rsidRPr="003E4D23" w14:paraId="6931D932"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51C320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5B8EED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AFB14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մշակման արդյունքի մասին ծանուցում (R.006)</w:t>
            </w:r>
          </w:p>
        </w:tc>
      </w:tr>
      <w:tr w:rsidR="00407DA7" w:rsidRPr="003E4D23" w14:paraId="76AECC65"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66478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D2E34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3650CF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ընդհանուր ռեսուրսի արդիականացման վիճակը (R.007)</w:t>
            </w:r>
          </w:p>
        </w:tc>
      </w:tr>
      <w:tr w:rsidR="00407DA7" w:rsidRPr="003E4D23" w14:paraId="65A8B628"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E4442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216DFE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297D3E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r w:rsidR="00407DA7" w:rsidRPr="003E4D23" w14:paraId="6EF009F6" w14:textId="77777777" w:rsidTr="003E4D23">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60FEB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P.CC.05.MSG.012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8177DD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8430A5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ռեեստր (R.CA.CC.05.001)</w:t>
            </w:r>
          </w:p>
        </w:tc>
      </w:tr>
    </w:tbl>
    <w:p w14:paraId="09BB0D38" w14:textId="77777777" w:rsidR="00407DA7" w:rsidRPr="0049443E" w:rsidRDefault="00407DA7" w:rsidP="002B3851">
      <w:pPr>
        <w:pStyle w:val="Heading1"/>
        <w:keepNext w:val="0"/>
        <w:keepLines w:val="0"/>
        <w:widowControl w:val="0"/>
        <w:spacing w:before="0" w:after="160" w:line="360" w:lineRule="auto"/>
        <w:rPr>
          <w:rFonts w:ascii="Sylfaen" w:hAnsi="Sylfaen"/>
          <w:noProof/>
          <w:sz w:val="24"/>
          <w:szCs w:val="24"/>
        </w:rPr>
      </w:pPr>
    </w:p>
    <w:p w14:paraId="67F6D1B7" w14:textId="77777777" w:rsidR="00407DA7" w:rsidRDefault="00407DA7" w:rsidP="002B3851">
      <w:pPr>
        <w:pStyle w:val="Heading1"/>
        <w:keepNext w:val="0"/>
        <w:keepLines w:val="0"/>
        <w:widowControl w:val="0"/>
        <w:spacing w:before="0" w:after="160" w:line="360" w:lineRule="auto"/>
        <w:rPr>
          <w:rFonts w:ascii="Sylfaen" w:hAnsi="Sylfaen"/>
          <w:noProof/>
          <w:sz w:val="24"/>
          <w:szCs w:val="24"/>
        </w:rPr>
      </w:pPr>
      <w:smartTag w:uri="urn:schemas-microsoft-com:office:smarttags" w:element="stockticker">
        <w:r w:rsidRPr="0049443E">
          <w:rPr>
            <w:rFonts w:ascii="Sylfaen" w:hAnsi="Sylfaen"/>
            <w:noProof/>
            <w:sz w:val="24"/>
            <w:szCs w:val="24"/>
          </w:rPr>
          <w:t>VII</w:t>
        </w:r>
      </w:smartTag>
      <w:r w:rsidRPr="0049443E">
        <w:rPr>
          <w:rFonts w:ascii="Sylfaen" w:hAnsi="Sylfaen"/>
          <w:noProof/>
          <w:sz w:val="24"/>
          <w:szCs w:val="24"/>
        </w:rPr>
        <w:t>. Ընդհանուր գործընթացի տրանզակցիաների նկարագրությունը</w:t>
      </w:r>
    </w:p>
    <w:p w14:paraId="02D8586A" w14:textId="77777777" w:rsidR="00F80AB8" w:rsidRPr="00F80AB8" w:rsidRDefault="00F80AB8" w:rsidP="002B3851">
      <w:pPr>
        <w:widowControl w:val="0"/>
      </w:pPr>
    </w:p>
    <w:p w14:paraId="40C48272" w14:textId="77777777" w:rsidR="00407DA7"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1. Ընդհանուր գործընթացի՝ «Մաքսային ներկայացուցիչների ընդհանուր ռեեստրում տեղեկությունների ներառում» տրանզակցիան (Р.СС.05.ТRN.001)</w:t>
      </w:r>
    </w:p>
    <w:p w14:paraId="4DCD222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15.</w:t>
      </w:r>
      <w:r w:rsidR="00F80AB8">
        <w:rPr>
          <w:rFonts w:ascii="Sylfaen" w:hAnsi="Sylfaen"/>
          <w:sz w:val="24"/>
        </w:rPr>
        <w:tab/>
      </w:r>
      <w:r w:rsidRPr="0049443E">
        <w:rPr>
          <w:rFonts w:ascii="Sylfaen" w:hAnsi="Sylfaen"/>
          <w:sz w:val="24"/>
        </w:rPr>
        <w:t xml:space="preserve">Ընդհանուր գործընթացի՝ «Մաքսային ներկայացուցիչների ընդհանուր ռեեստրում տեղեկությունների ներառում» տրանզակցիան (Р.СС.05.ТRN.001) </w:t>
      </w:r>
      <w:r w:rsidRPr="0049443E">
        <w:rPr>
          <w:rFonts w:ascii="Sylfaen" w:hAnsi="Sylfaen"/>
          <w:sz w:val="24"/>
        </w:rPr>
        <w:lastRenderedPageBreak/>
        <w:t>կատարվում է տեղեկությունները մաքսային ներկայացուցիչների ընդհանուր ռեեստրում ներառելու նպատակով դրանք Հանձնաժողով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51A37793"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AA309BC">
          <v:group id="_x0000_s2311" style="position:absolute;left:0;text-align:left;margin-left:.5pt;margin-top:1.4pt;width:456.4pt;height:187.1pt;z-index:251882496" coordorigin="1428,3976" coordsize="9128,3742">
            <v:rect id="_x0000_s2205" style="position:absolute;left:3018;top:3976;width:2467;height:246" stroked="f">
              <v:textbox style="mso-next-textbox:#_x0000_s2205" inset="0,0,0,0">
                <w:txbxContent>
                  <w:p w14:paraId="25471FD1" w14:textId="77777777" w:rsidR="00610F2B" w:rsidRPr="0088217B" w:rsidRDefault="00610F2B" w:rsidP="006A7706">
                    <w:pPr>
                      <w:spacing w:line="240" w:lineRule="auto"/>
                      <w:jc w:val="center"/>
                      <w:rPr>
                        <w:rFonts w:ascii="Sylfaen" w:hAnsi="Sylfaen"/>
                        <w:sz w:val="14"/>
                        <w:szCs w:val="14"/>
                      </w:rPr>
                    </w:pPr>
                    <w:r>
                      <w:rPr>
                        <w:rFonts w:ascii="Sylfaen" w:hAnsi="Sylfaen"/>
                        <w:sz w:val="14"/>
                      </w:rPr>
                      <w:t>նախաձեռնող</w:t>
                    </w:r>
                  </w:p>
                </w:txbxContent>
              </v:textbox>
            </v:rect>
            <v:rect id="_x0000_s2206" style="position:absolute;left:7462;top:3976;width:2120;height:246" stroked="f">
              <v:textbox style="mso-next-textbox:#_x0000_s2206" inset="0,0,0,0">
                <w:txbxContent>
                  <w:p w14:paraId="6DBD049E" w14:textId="77777777" w:rsidR="00610F2B" w:rsidRPr="006A7706" w:rsidRDefault="00610F2B" w:rsidP="006A7706">
                    <w:pPr>
                      <w:spacing w:line="240" w:lineRule="auto"/>
                      <w:jc w:val="center"/>
                      <w:rPr>
                        <w:rFonts w:ascii="Sylfaen" w:hAnsi="Sylfaen"/>
                        <w:sz w:val="12"/>
                        <w:szCs w:val="14"/>
                      </w:rPr>
                    </w:pPr>
                    <w:r w:rsidRPr="006A7706">
                      <w:rPr>
                        <w:rFonts w:ascii="Sylfaen" w:hAnsi="Sylfaen"/>
                        <w:sz w:val="12"/>
                      </w:rPr>
                      <w:t>ռեսպոնդենտ</w:t>
                    </w:r>
                  </w:p>
                </w:txbxContent>
              </v:textbox>
            </v:rect>
            <v:rect id="_x0000_s2207" style="position:absolute;left:1428;top:4533;width:726;height:877" stroked="f">
              <v:textbox style="mso-next-textbox:#_x0000_s2207" inset="0,0,0,0">
                <w:txbxContent>
                  <w:p w14:paraId="18C076DF" w14:textId="77777777" w:rsidR="00610F2B" w:rsidRPr="006A7706" w:rsidRDefault="00610F2B" w:rsidP="006A7706">
                    <w:pPr>
                      <w:spacing w:line="240" w:lineRule="auto"/>
                      <w:jc w:val="center"/>
                      <w:rPr>
                        <w:rFonts w:ascii="Sylfaen" w:hAnsi="Sylfaen"/>
                        <w:sz w:val="10"/>
                        <w:szCs w:val="14"/>
                      </w:rPr>
                    </w:pPr>
                    <w:r w:rsidRPr="006A7706">
                      <w:rPr>
                        <w:rFonts w:ascii="Sylfaen" w:hAnsi="Sylfaen"/>
                        <w:sz w:val="10"/>
                      </w:rPr>
                      <w:t>Հսկողության սխալ</w:t>
                    </w:r>
                  </w:p>
                </w:txbxContent>
              </v:textbox>
            </v:rect>
            <v:rect id="_x0000_s2208" style="position:absolute;left:3531;top:7413;width:1177;height:305" stroked="f">
              <v:textbox style="mso-next-textbox:#_x0000_s2208">
                <w:txbxContent>
                  <w:p w14:paraId="6324BDDD" w14:textId="77777777" w:rsidR="00610F2B" w:rsidRPr="006A7706" w:rsidRDefault="00610F2B" w:rsidP="006A7706">
                    <w:pPr>
                      <w:spacing w:line="240" w:lineRule="auto"/>
                      <w:jc w:val="center"/>
                      <w:rPr>
                        <w:rFonts w:ascii="Sylfaen" w:hAnsi="Sylfaen"/>
                        <w:sz w:val="12"/>
                        <w:szCs w:val="14"/>
                      </w:rPr>
                    </w:pPr>
                    <w:r w:rsidRPr="006A7706">
                      <w:rPr>
                        <w:rFonts w:ascii="Sylfaen" w:hAnsi="Sylfaen"/>
                        <w:sz w:val="12"/>
                      </w:rPr>
                      <w:t>հաջողված</w:t>
                    </w:r>
                  </w:p>
                </w:txbxContent>
              </v:textbox>
            </v:rect>
            <v:rect id="_x0000_s2209" style="position:absolute;left:2229;top:4897;width:2028;height:1302" stroked="f">
              <v:textbox style="mso-next-textbox:#_x0000_s2209">
                <w:txbxContent>
                  <w:p w14:paraId="4D7F3A8A" w14:textId="77777777" w:rsidR="00610F2B" w:rsidRPr="006A7706" w:rsidRDefault="00610F2B" w:rsidP="006A7706">
                    <w:pPr>
                      <w:spacing w:line="240" w:lineRule="auto"/>
                      <w:jc w:val="center"/>
                      <w:rPr>
                        <w:rFonts w:ascii="Sylfaen" w:hAnsi="Sylfaen"/>
                        <w:sz w:val="12"/>
                        <w:szCs w:val="12"/>
                      </w:rPr>
                    </w:pPr>
                    <w:r w:rsidRPr="006A7706">
                      <w:rPr>
                        <w:rFonts w:ascii="Sylfaen" w:hAnsi="Sylfaen"/>
                        <w:sz w:val="12"/>
                        <w:szCs w:val="12"/>
                      </w:rPr>
                      <w:t>Տեղեկությունների ներկայացում՝ մաքսային ներկայացուցիչների ընդհանուր ռեեստրում</w:t>
                    </w:r>
                    <w:r w:rsidRPr="006A7706">
                      <w:rPr>
                        <w:sz w:val="12"/>
                        <w:szCs w:val="12"/>
                      </w:rPr>
                      <w:t xml:space="preserve"> ներառելու համար</w:t>
                    </w:r>
                  </w:p>
                </w:txbxContent>
              </v:textbox>
            </v:rect>
            <v:rect id="_x0000_s2210" style="position:absolute;left:2316;top:6693;width:2027;height:595" stroked="f">
              <v:textbox style="mso-next-textbox:#_x0000_s2210">
                <w:txbxContent>
                  <w:p w14:paraId="7D4BD530" w14:textId="77777777" w:rsidR="00610F2B" w:rsidRPr="006A7706" w:rsidRDefault="00610F2B" w:rsidP="006A7706">
                    <w:pPr>
                      <w:spacing w:line="240" w:lineRule="auto"/>
                      <w:jc w:val="center"/>
                      <w:rPr>
                        <w:rFonts w:ascii="Sylfaen" w:hAnsi="Sylfaen"/>
                        <w:sz w:val="12"/>
                        <w:szCs w:val="14"/>
                      </w:rPr>
                    </w:pPr>
                    <w:r w:rsidRPr="006A7706">
                      <w:rPr>
                        <w:rFonts w:ascii="Sylfaen" w:hAnsi="Sylfaen"/>
                        <w:color w:val="451106"/>
                        <w:sz w:val="12"/>
                      </w:rPr>
                      <w:t xml:space="preserve">: </w:t>
                    </w:r>
                    <w:r w:rsidRPr="006A7706">
                      <w:rPr>
                        <w:rFonts w:ascii="Sylfaen" w:hAnsi="Sylfaen"/>
                        <w:color w:val="000000"/>
                        <w:sz w:val="12"/>
                      </w:rPr>
                      <w:t>Մաքսային ներկայացուցչի մասին տեղեկություններ [մշակվել են]</w:t>
                    </w:r>
                  </w:p>
                </w:txbxContent>
              </v:textbox>
            </v:rect>
            <v:rect id="_x0000_s2211" style="position:absolute;left:4408;top:4533;width:4007;height:589" stroked="f">
              <v:textbox style="mso-next-textbox:#_x0000_s2211">
                <w:txbxContent>
                  <w:p w14:paraId="34F77882" w14:textId="77777777" w:rsidR="00610F2B" w:rsidRPr="006A7706" w:rsidRDefault="00610F2B" w:rsidP="006A7706">
                    <w:pPr>
                      <w:spacing w:line="240" w:lineRule="auto"/>
                      <w:jc w:val="center"/>
                      <w:rPr>
                        <w:rFonts w:ascii="Sylfaen" w:eastAsia="Times New Roman" w:hAnsi="Sylfaen"/>
                        <w:sz w:val="12"/>
                        <w:szCs w:val="12"/>
                      </w:rPr>
                    </w:pPr>
                    <w:r w:rsidRPr="006A7706">
                      <w:rPr>
                        <w:rFonts w:ascii="Sylfaen" w:hAnsi="Sylfaen"/>
                        <w:color w:val="000000"/>
                        <w:sz w:val="12"/>
                        <w:szCs w:val="12"/>
                      </w:rPr>
                      <w:t>P.CC.05.MSG.001</w:t>
                    </w:r>
                    <w:r w:rsidRPr="006A7706">
                      <w:rPr>
                        <w:rFonts w:ascii="Sylfaen" w:hAnsi="Sylfaen"/>
                        <w:sz w:val="12"/>
                        <w:szCs w:val="12"/>
                      </w:rPr>
                      <w:t xml:space="preserve"> Մաքսային ներկայացուցիչների ընդհանուր ռեեստրում ներառելու համար տեղեկություններ</w:t>
                    </w:r>
                  </w:p>
                </w:txbxContent>
              </v:textbox>
            </v:rect>
            <v:rect id="_x0000_s2212" style="position:absolute;left:4708;top:5247;width:3594;height:839" stroked="f">
              <v:textbox style="mso-next-textbox:#_x0000_s2212">
                <w:txbxContent>
                  <w:p w14:paraId="100A4820" w14:textId="77777777" w:rsidR="00610F2B" w:rsidRPr="006A7706" w:rsidRDefault="00610F2B" w:rsidP="006A7706">
                    <w:pPr>
                      <w:spacing w:line="240" w:lineRule="auto"/>
                      <w:jc w:val="center"/>
                      <w:rPr>
                        <w:rFonts w:ascii="Sylfaen" w:hAnsi="Sylfaen"/>
                        <w:sz w:val="14"/>
                        <w:szCs w:val="12"/>
                      </w:rPr>
                    </w:pPr>
                    <w:r w:rsidRPr="006A7706">
                      <w:rPr>
                        <w:rFonts w:ascii="Sylfaen" w:hAnsi="Sylfaen"/>
                        <w:color w:val="000000" w:themeColor="text1"/>
                        <w:sz w:val="14"/>
                        <w:szCs w:val="12"/>
                      </w:rPr>
                      <w:t>P.CC.05.MSG.002</w:t>
                    </w:r>
                    <w:r w:rsidRPr="006A7706">
                      <w:rPr>
                        <w:rFonts w:ascii="Sylfaen" w:hAnsi="Sylfaen"/>
                        <w:sz w:val="14"/>
                        <w:szCs w:val="12"/>
                      </w:rPr>
                      <w:t xml:space="preserve"> Հաղորդագրության հաջող մշակման մասին ծանուցում</w:t>
                    </w:r>
                  </w:p>
                </w:txbxContent>
              </v:textbox>
            </v:rect>
            <v:rect id="_x0000_s2213" style="position:absolute;left:8502;top:4897;width:2054;height:1302" stroked="f">
              <v:textbox style="mso-next-textbox:#_x0000_s2213">
                <w:txbxContent>
                  <w:p w14:paraId="7004C7AD" w14:textId="77777777" w:rsidR="00610F2B" w:rsidRPr="006A7706" w:rsidRDefault="00610F2B" w:rsidP="006A7706">
                    <w:pPr>
                      <w:spacing w:line="240" w:lineRule="auto"/>
                      <w:jc w:val="center"/>
                      <w:rPr>
                        <w:rFonts w:ascii="Sylfaen" w:hAnsi="Sylfaen"/>
                        <w:sz w:val="12"/>
                        <w:szCs w:val="16"/>
                      </w:rPr>
                    </w:pPr>
                    <w:r w:rsidRPr="006A7706">
                      <w:rPr>
                        <w:rFonts w:ascii="Sylfaen" w:hAnsi="Sylfaen"/>
                        <w:sz w:val="12"/>
                        <w:szCs w:val="16"/>
                      </w:rPr>
                      <w:t>Մաքսային ներկայացուցիչների ընդհանուր ռեեստրում ներառելու</w:t>
                    </w:r>
                    <w:r w:rsidRPr="006A7706">
                      <w:rPr>
                        <w:sz w:val="12"/>
                        <w:szCs w:val="16"/>
                      </w:rPr>
                      <w:t xml:space="preserve"> համար տեղեկությունների ընդունում և մշակում</w:t>
                    </w:r>
                  </w:p>
                </w:txbxContent>
              </v:textbox>
            </v:rect>
          </v:group>
        </w:pict>
      </w:r>
      <w:r w:rsidR="00407DA7" w:rsidRPr="0049443E">
        <w:rPr>
          <w:rFonts w:ascii="Sylfaen" w:hAnsi="Sylfaen"/>
          <w:noProof/>
          <w:sz w:val="24"/>
          <w:szCs w:val="24"/>
          <w:lang w:val="en-US" w:eastAsia="en-US" w:bidi="ar-SA"/>
        </w:rPr>
        <w:drawing>
          <wp:inline distT="0" distB="0" distL="0" distR="0" wp14:anchorId="6BB957DF" wp14:editId="406CF967">
            <wp:extent cx="5939790" cy="24638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stretch>
                      <a:fillRect/>
                    </a:stretch>
                  </pic:blipFill>
                  <pic:spPr>
                    <a:xfrm>
                      <a:off x="0" y="0"/>
                      <a:ext cx="5939790" cy="2463800"/>
                    </a:xfrm>
                    <a:prstGeom prst="rect">
                      <a:avLst/>
                    </a:prstGeom>
                  </pic:spPr>
                </pic:pic>
              </a:graphicData>
            </a:graphic>
          </wp:inline>
        </w:drawing>
      </w:r>
    </w:p>
    <w:p w14:paraId="072F1A99" w14:textId="77777777" w:rsidR="00407DA7" w:rsidRPr="0049443E" w:rsidRDefault="00407DA7" w:rsidP="002B3851">
      <w:pPr>
        <w:pStyle w:val="ab"/>
        <w:rPr>
          <w:noProof/>
        </w:rPr>
      </w:pPr>
      <w:r w:rsidRPr="0049443E">
        <w:t>Նկ. 4. Ընդհանուր գործընթացի՝ «Մաքսային ներկայացուցիչների ընդհանուր ռեեստրում տեղեկությունների ներառում» տրանզակցիայի (Р.СС.05.ТRN.001) կատարման սխեմա</w:t>
      </w:r>
    </w:p>
    <w:p w14:paraId="351C0B0B" w14:textId="77777777" w:rsidR="00407DA7" w:rsidRPr="0049443E" w:rsidRDefault="00407DA7" w:rsidP="002B3851">
      <w:pPr>
        <w:widowControl w:val="0"/>
        <w:spacing w:after="160" w:line="360" w:lineRule="auto"/>
        <w:rPr>
          <w:rFonts w:ascii="Sylfaen" w:hAnsi="Sylfaen"/>
          <w:sz w:val="24"/>
          <w:szCs w:val="24"/>
        </w:rPr>
      </w:pPr>
    </w:p>
    <w:p w14:paraId="0FE065F6"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t>Աղյուսակ 5</w:t>
      </w:r>
    </w:p>
    <w:p w14:paraId="2EB4545A"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ռեեստրում տեղեկությունների ներառում»</w:t>
      </w:r>
      <w:r w:rsidR="0049443E">
        <w:rPr>
          <w:rFonts w:ascii="Sylfaen" w:hAnsi="Sylfaen"/>
          <w:sz w:val="24"/>
          <w:szCs w:val="24"/>
        </w:rPr>
        <w:t xml:space="preserve"> </w:t>
      </w:r>
      <w:r w:rsidRPr="0049443E">
        <w:rPr>
          <w:rFonts w:ascii="Sylfaen" w:hAnsi="Sylfaen"/>
          <w:sz w:val="24"/>
          <w:szCs w:val="24"/>
        </w:rPr>
        <w:t>տրանզակցիայի (Р.СС.05.ТRN.001)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407DA7" w:rsidRPr="003E4D23" w14:paraId="142BC430" w14:textId="77777777" w:rsidTr="006A7706">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5714CD3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10E276"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CCA6E7"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72B02554" w14:textId="77777777" w:rsidTr="006A7706">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217DD"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2A5C7D"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2B142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39876392"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A95049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DD350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E47F4C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.001</w:t>
            </w:r>
          </w:p>
        </w:tc>
      </w:tr>
      <w:tr w:rsidR="00407DA7" w:rsidRPr="003E4D23" w14:paraId="140DF8E3"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A039EA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E917A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43D05A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ռեեստրում տեղեկությունների ներառում</w:t>
            </w:r>
          </w:p>
        </w:tc>
      </w:tr>
      <w:tr w:rsidR="00407DA7" w:rsidRPr="003E4D23" w14:paraId="3EE87A80"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711D88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ADB35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 xml:space="preserve">Ընդհանուր գործընթացի </w:t>
            </w:r>
            <w:r w:rsidRPr="003E4D23">
              <w:rPr>
                <w:rFonts w:ascii="Sylfaen" w:hAnsi="Sylfaen"/>
                <w:sz w:val="20"/>
              </w:rPr>
              <w:lastRenderedPageBreak/>
              <w:t>տրանզակցիայի ձ</w:t>
            </w:r>
            <w:r w:rsidR="0049443E" w:rsidRPr="003E4D23">
              <w:rPr>
                <w:rFonts w:ascii="Sylfaen" w:hAnsi="Sylfaen"/>
                <w:sz w:val="20"/>
              </w:rPr>
              <w:t>եւ</w:t>
            </w:r>
            <w:r w:rsidRPr="003E4D23">
              <w:rPr>
                <w:rFonts w:ascii="Sylfaen" w:hAnsi="Sylfaen"/>
                <w:sz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CC64F9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հարցում/պատասխան</w:t>
            </w:r>
          </w:p>
        </w:tc>
      </w:tr>
      <w:tr w:rsidR="00407DA7" w:rsidRPr="003E4D23" w14:paraId="24099A5C"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7B049C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0B49D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91D4C6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2DA66A72"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F738E1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1E096E"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E5C7FFA"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ռեեստրում ներառելու համար տեղեկությունների ներկայացում</w:t>
            </w:r>
          </w:p>
        </w:tc>
      </w:tr>
      <w:tr w:rsidR="00407DA7" w:rsidRPr="003E4D23" w14:paraId="501A4049"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44E5BF9"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2B4104"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F69FCF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0D6EB0A8"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A20FEF9"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E250BF"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B40BBB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ռեեստրում ներառելու համար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w:t>
            </w:r>
          </w:p>
        </w:tc>
      </w:tr>
      <w:tr w:rsidR="00407DA7" w:rsidRPr="003E4D23" w14:paraId="102A9603" w14:textId="77777777" w:rsidTr="006A7706">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A7BC797" w14:textId="77777777" w:rsidR="00407DA7" w:rsidRPr="003E4D23" w:rsidRDefault="00407DA7" w:rsidP="007844BE">
            <w:pPr>
              <w:pStyle w:val="a8"/>
              <w:widowControl w:val="0"/>
              <w:spacing w:after="60" w:line="240" w:lineRule="auto"/>
              <w:rPr>
                <w:rFonts w:ascii="Sylfaen" w:hAnsi="Sylfaen"/>
                <w:sz w:val="20"/>
              </w:rPr>
            </w:pPr>
            <w:r w:rsidRPr="003E4D23">
              <w:rPr>
                <w:rFonts w:ascii="Sylfaen" w:hAnsi="Sylfaen"/>
                <w:sz w:val="20"/>
              </w:rPr>
              <w:t>8</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A4CC4A"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23E03F5"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մաքսային ներկայացուցչի մասին տեղեկությունները (Р.СС.05.ВЕN.001) մշակվել են</w:t>
            </w:r>
          </w:p>
        </w:tc>
      </w:tr>
      <w:tr w:rsidR="00407DA7" w:rsidRPr="003E4D23" w14:paraId="7A27045E" w14:textId="77777777" w:rsidTr="006A7706">
        <w:trPr>
          <w:jc w:val="center"/>
        </w:trPr>
        <w:tc>
          <w:tcPr>
            <w:tcW w:w="607" w:type="pct"/>
            <w:tcBorders>
              <w:top w:val="single" w:sz="4" w:space="0" w:color="auto"/>
              <w:left w:val="single" w:sz="4" w:space="0" w:color="auto"/>
            </w:tcBorders>
            <w:shd w:val="clear" w:color="auto" w:fill="FFFFFF" w:themeFill="background1"/>
          </w:tcPr>
          <w:p w14:paraId="4CC9B9EB" w14:textId="77777777" w:rsidR="00407DA7" w:rsidRPr="003E4D23" w:rsidRDefault="00407DA7" w:rsidP="007844BE">
            <w:pPr>
              <w:pStyle w:val="a8"/>
              <w:widowControl w:val="0"/>
              <w:spacing w:after="60" w:line="240" w:lineRule="auto"/>
              <w:rPr>
                <w:rFonts w:ascii="Sylfaen" w:hAnsi="Sylfaen"/>
                <w:sz w:val="20"/>
              </w:rPr>
            </w:pPr>
            <w:r w:rsidRPr="003E4D23">
              <w:rPr>
                <w:rFonts w:ascii="Sylfaen" w:hAnsi="Sylfaen"/>
                <w:sz w:val="20"/>
              </w:rPr>
              <w:t>9</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1EE5B7D"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6038B28F" w14:textId="77777777" w:rsidR="00407DA7" w:rsidRPr="003E4D23" w:rsidRDefault="00407DA7" w:rsidP="007844BE">
            <w:pPr>
              <w:pStyle w:val="a8"/>
              <w:widowControl w:val="0"/>
              <w:spacing w:after="60" w:line="240" w:lineRule="auto"/>
              <w:jc w:val="left"/>
              <w:rPr>
                <w:rFonts w:ascii="Sylfaen" w:hAnsi="Sylfaen"/>
                <w:sz w:val="20"/>
              </w:rPr>
            </w:pPr>
          </w:p>
        </w:tc>
      </w:tr>
      <w:tr w:rsidR="00407DA7" w:rsidRPr="003E4D23" w14:paraId="5C0571E7" w14:textId="77777777" w:rsidTr="006A7706">
        <w:trPr>
          <w:jc w:val="center"/>
        </w:trPr>
        <w:tc>
          <w:tcPr>
            <w:tcW w:w="607" w:type="pct"/>
            <w:tcBorders>
              <w:left w:val="single" w:sz="4" w:space="0" w:color="auto"/>
            </w:tcBorders>
            <w:shd w:val="clear" w:color="auto" w:fill="FFFFFF" w:themeFill="background1"/>
          </w:tcPr>
          <w:p w14:paraId="45DF83FB"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2AD71B83" w14:textId="77777777" w:rsidR="00407DA7" w:rsidRPr="003E4D23" w:rsidDel="00C2156F"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19473693"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w:t>
            </w:r>
          </w:p>
        </w:tc>
      </w:tr>
      <w:tr w:rsidR="00407DA7" w:rsidRPr="003E4D23" w14:paraId="31ED62A3" w14:textId="77777777" w:rsidTr="006A7706">
        <w:trPr>
          <w:jc w:val="center"/>
        </w:trPr>
        <w:tc>
          <w:tcPr>
            <w:tcW w:w="607" w:type="pct"/>
            <w:tcBorders>
              <w:left w:val="single" w:sz="4" w:space="0" w:color="auto"/>
            </w:tcBorders>
            <w:shd w:val="clear" w:color="auto" w:fill="FFFFFF" w:themeFill="background1"/>
          </w:tcPr>
          <w:p w14:paraId="57EF9637"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1D629A05"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6ABB63B7"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10 րոպե</w:t>
            </w:r>
          </w:p>
        </w:tc>
      </w:tr>
      <w:tr w:rsidR="00407DA7" w:rsidRPr="003E4D23" w14:paraId="3ED53246" w14:textId="77777777" w:rsidTr="006A7706">
        <w:trPr>
          <w:jc w:val="center"/>
        </w:trPr>
        <w:tc>
          <w:tcPr>
            <w:tcW w:w="607" w:type="pct"/>
            <w:tcBorders>
              <w:left w:val="single" w:sz="4" w:space="0" w:color="auto"/>
            </w:tcBorders>
            <w:shd w:val="clear" w:color="auto" w:fill="FFFFFF" w:themeFill="background1"/>
          </w:tcPr>
          <w:p w14:paraId="7AEDC40E"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E8739CF"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պատասխանին սպասելու ժամանակը</w:t>
            </w:r>
          </w:p>
        </w:tc>
        <w:tc>
          <w:tcPr>
            <w:tcW w:w="2651" w:type="pct"/>
            <w:tcBorders>
              <w:left w:val="single" w:sz="4" w:space="0" w:color="auto"/>
              <w:right w:val="single" w:sz="4" w:space="0" w:color="auto"/>
            </w:tcBorders>
            <w:tcMar>
              <w:top w:w="85" w:type="dxa"/>
              <w:bottom w:w="85" w:type="dxa"/>
            </w:tcMar>
          </w:tcPr>
          <w:p w14:paraId="74C18340"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20 րոպե</w:t>
            </w:r>
          </w:p>
        </w:tc>
      </w:tr>
      <w:tr w:rsidR="00407DA7" w:rsidRPr="003E4D23" w14:paraId="73336FB3" w14:textId="77777777" w:rsidTr="006A7706">
        <w:trPr>
          <w:jc w:val="center"/>
        </w:trPr>
        <w:tc>
          <w:tcPr>
            <w:tcW w:w="607" w:type="pct"/>
            <w:tcBorders>
              <w:left w:val="single" w:sz="4" w:space="0" w:color="auto"/>
            </w:tcBorders>
            <w:shd w:val="clear" w:color="auto" w:fill="FFFFFF" w:themeFill="background1"/>
          </w:tcPr>
          <w:p w14:paraId="13F6835F"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731A821D"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5AFE91FD"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այո</w:t>
            </w:r>
          </w:p>
        </w:tc>
      </w:tr>
      <w:tr w:rsidR="00407DA7" w:rsidRPr="003E4D23" w14:paraId="7AE4D447" w14:textId="77777777" w:rsidTr="006A7706">
        <w:trPr>
          <w:jc w:val="center"/>
        </w:trPr>
        <w:tc>
          <w:tcPr>
            <w:tcW w:w="607" w:type="pct"/>
            <w:tcBorders>
              <w:left w:val="single" w:sz="4" w:space="0" w:color="auto"/>
              <w:bottom w:val="single" w:sz="4" w:space="0" w:color="auto"/>
            </w:tcBorders>
            <w:shd w:val="clear" w:color="auto" w:fill="FFFFFF" w:themeFill="background1"/>
          </w:tcPr>
          <w:p w14:paraId="1751093C"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ADC0928"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06580C84"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noProof/>
                <w:sz w:val="20"/>
              </w:rPr>
              <w:t>3</w:t>
            </w:r>
          </w:p>
        </w:tc>
      </w:tr>
      <w:tr w:rsidR="00407DA7" w:rsidRPr="003E4D23" w14:paraId="66321C01" w14:textId="77777777" w:rsidTr="006A7706">
        <w:trPr>
          <w:jc w:val="center"/>
        </w:trPr>
        <w:tc>
          <w:tcPr>
            <w:tcW w:w="607" w:type="pct"/>
            <w:tcBorders>
              <w:top w:val="single" w:sz="4" w:space="0" w:color="auto"/>
              <w:left w:val="single" w:sz="4" w:space="0" w:color="auto"/>
            </w:tcBorders>
            <w:shd w:val="clear" w:color="auto" w:fill="FFFFFF" w:themeFill="background1"/>
          </w:tcPr>
          <w:p w14:paraId="37B0AE11" w14:textId="77777777" w:rsidR="00407DA7" w:rsidRPr="003E4D23" w:rsidRDefault="00407DA7" w:rsidP="007844BE">
            <w:pPr>
              <w:pStyle w:val="a8"/>
              <w:widowControl w:val="0"/>
              <w:spacing w:after="60" w:line="240" w:lineRule="auto"/>
              <w:rPr>
                <w:rFonts w:ascii="Sylfaen" w:hAnsi="Sylfaen"/>
                <w:sz w:val="20"/>
              </w:rPr>
            </w:pPr>
            <w:r w:rsidRPr="003E4D23">
              <w:rPr>
                <w:rFonts w:ascii="Sylfaen" w:hAnsi="Sylfaen"/>
                <w:sz w:val="20"/>
              </w:rPr>
              <w:t>10</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1288D6" w14:textId="77777777" w:rsidR="00407DA7" w:rsidRPr="003E4D23" w:rsidRDefault="00407DA7" w:rsidP="007844BE">
            <w:pPr>
              <w:pStyle w:val="a8"/>
              <w:widowControl w:val="0"/>
              <w:spacing w:after="6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3218383C" w14:textId="77777777" w:rsidR="00407DA7" w:rsidRPr="003E4D23" w:rsidRDefault="00407DA7" w:rsidP="007844BE">
            <w:pPr>
              <w:pStyle w:val="a8"/>
              <w:widowControl w:val="0"/>
              <w:spacing w:after="60" w:line="240" w:lineRule="auto"/>
              <w:jc w:val="left"/>
              <w:rPr>
                <w:rFonts w:ascii="Sylfaen" w:hAnsi="Sylfaen"/>
                <w:sz w:val="20"/>
              </w:rPr>
            </w:pPr>
          </w:p>
        </w:tc>
      </w:tr>
      <w:tr w:rsidR="00407DA7" w:rsidRPr="003E4D23" w14:paraId="05BB5D40" w14:textId="77777777" w:rsidTr="006A7706">
        <w:trPr>
          <w:jc w:val="center"/>
        </w:trPr>
        <w:tc>
          <w:tcPr>
            <w:tcW w:w="607" w:type="pct"/>
            <w:tcBorders>
              <w:left w:val="single" w:sz="4" w:space="0" w:color="auto"/>
            </w:tcBorders>
            <w:shd w:val="clear" w:color="auto" w:fill="FFFFFF" w:themeFill="background1"/>
          </w:tcPr>
          <w:p w14:paraId="2B6933C6"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7DF3EB7F"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119E6CA9" w14:textId="77777777" w:rsidR="00407DA7" w:rsidRPr="003E4D23" w:rsidRDefault="00407DA7" w:rsidP="007844BE">
            <w:pPr>
              <w:pStyle w:val="a8"/>
              <w:widowControl w:val="0"/>
              <w:spacing w:after="6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ռեեստրում ներառելու համար տեղեկություններ (Р.СС.05.МSG.001)</w:t>
            </w:r>
          </w:p>
        </w:tc>
      </w:tr>
      <w:tr w:rsidR="00407DA7" w:rsidRPr="003E4D23" w14:paraId="76A8A196" w14:textId="77777777" w:rsidTr="006A7706">
        <w:trPr>
          <w:jc w:val="center"/>
        </w:trPr>
        <w:tc>
          <w:tcPr>
            <w:tcW w:w="607" w:type="pct"/>
            <w:tcBorders>
              <w:left w:val="single" w:sz="4" w:space="0" w:color="auto"/>
              <w:bottom w:val="single" w:sz="4" w:space="0" w:color="auto"/>
            </w:tcBorders>
            <w:shd w:val="clear" w:color="auto" w:fill="FFFFFF" w:themeFill="background1"/>
          </w:tcPr>
          <w:p w14:paraId="7FF50928" w14:textId="77777777" w:rsidR="00407DA7" w:rsidRPr="003E4D23" w:rsidRDefault="00407DA7" w:rsidP="007844BE">
            <w:pPr>
              <w:pStyle w:val="a8"/>
              <w:widowControl w:val="0"/>
              <w:spacing w:after="6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6D4A79" w14:textId="77777777" w:rsidR="00407DA7" w:rsidRPr="003E4D23" w:rsidRDefault="00407DA7" w:rsidP="007844BE">
            <w:pPr>
              <w:pStyle w:val="a8"/>
              <w:widowControl w:val="0"/>
              <w:spacing w:after="60" w:line="240" w:lineRule="auto"/>
              <w:ind w:left="284"/>
              <w:jc w:val="left"/>
              <w:rPr>
                <w:rFonts w:ascii="Sylfaen" w:hAnsi="Sylfaen"/>
                <w:sz w:val="20"/>
              </w:rPr>
            </w:pPr>
            <w:r w:rsidRPr="003E4D23">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59CF0967" w14:textId="77777777" w:rsidR="00407DA7" w:rsidRPr="003E4D23" w:rsidRDefault="00407DA7" w:rsidP="007844BE">
            <w:pPr>
              <w:pStyle w:val="a8"/>
              <w:widowControl w:val="0"/>
              <w:spacing w:after="60" w:line="240" w:lineRule="auto"/>
              <w:jc w:val="left"/>
              <w:rPr>
                <w:rFonts w:ascii="Sylfaen" w:hAnsi="Sylfaen" w:cs="Times New Roman"/>
                <w:sz w:val="20"/>
              </w:rPr>
            </w:pPr>
            <w:r w:rsidRPr="003E4D23">
              <w:rPr>
                <w:rFonts w:ascii="Sylfaen" w:hAnsi="Sylfaen"/>
                <w:noProof/>
                <w:sz w:val="20"/>
              </w:rPr>
              <w:t>հաղորդագրության հաջող մշակման մասին ծանուցում (P.CC.05.MSG.002)</w:t>
            </w:r>
          </w:p>
        </w:tc>
      </w:tr>
      <w:tr w:rsidR="00407DA7" w:rsidRPr="003E4D23" w14:paraId="18860DC9" w14:textId="77777777" w:rsidTr="006A7706">
        <w:trPr>
          <w:jc w:val="center"/>
        </w:trPr>
        <w:tc>
          <w:tcPr>
            <w:tcW w:w="607" w:type="pct"/>
            <w:tcBorders>
              <w:top w:val="single" w:sz="4" w:space="0" w:color="auto"/>
              <w:left w:val="single" w:sz="4" w:space="0" w:color="auto"/>
            </w:tcBorders>
            <w:shd w:val="clear" w:color="auto" w:fill="FFFFFF" w:themeFill="background1"/>
          </w:tcPr>
          <w:p w14:paraId="3E4BEA4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11</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167B07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 xml:space="preserve">Ընդհանուր գործընթացի տրանզակցիայի </w:t>
            </w:r>
            <w:r w:rsidRPr="003E4D23">
              <w:rPr>
                <w:rFonts w:ascii="Sylfaen" w:hAnsi="Sylfaen"/>
                <w:sz w:val="20"/>
              </w:rPr>
              <w:lastRenderedPageBreak/>
              <w:t>հաղորդագրությունների պարամետրերը</w:t>
            </w:r>
            <w:r w:rsidRPr="003E4D23">
              <w:rPr>
                <w:rFonts w:cs="Times New Roman"/>
                <w:sz w:val="20"/>
              </w:rPr>
              <w:t>․</w:t>
            </w:r>
          </w:p>
        </w:tc>
        <w:tc>
          <w:tcPr>
            <w:tcW w:w="2651" w:type="pct"/>
            <w:tcBorders>
              <w:top w:val="single" w:sz="4" w:space="0" w:color="auto"/>
              <w:left w:val="single" w:sz="4" w:space="0" w:color="auto"/>
              <w:right w:val="single" w:sz="4" w:space="0" w:color="auto"/>
            </w:tcBorders>
            <w:tcMar>
              <w:top w:w="85" w:type="dxa"/>
              <w:bottom w:w="85" w:type="dxa"/>
            </w:tcMar>
          </w:tcPr>
          <w:p w14:paraId="01EA6735"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42752E87" w14:textId="77777777" w:rsidTr="006A7706">
        <w:trPr>
          <w:jc w:val="center"/>
        </w:trPr>
        <w:tc>
          <w:tcPr>
            <w:tcW w:w="607" w:type="pct"/>
            <w:tcBorders>
              <w:left w:val="single" w:sz="4" w:space="0" w:color="auto"/>
            </w:tcBorders>
            <w:shd w:val="clear" w:color="auto" w:fill="FFFFFF" w:themeFill="background1"/>
          </w:tcPr>
          <w:p w14:paraId="69CB9977"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42CB59B0"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651" w:type="pct"/>
            <w:tcBorders>
              <w:left w:val="single" w:sz="4" w:space="0" w:color="auto"/>
              <w:right w:val="single" w:sz="4" w:space="0" w:color="auto"/>
            </w:tcBorders>
            <w:tcMar>
              <w:top w:w="85" w:type="dxa"/>
              <w:bottom w:w="85" w:type="dxa"/>
            </w:tcMar>
          </w:tcPr>
          <w:p w14:paraId="0E3C82D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1F04B91D" w14:textId="77777777" w:rsidTr="006A7706">
        <w:trPr>
          <w:jc w:val="center"/>
        </w:trPr>
        <w:tc>
          <w:tcPr>
            <w:tcW w:w="607" w:type="pct"/>
            <w:tcBorders>
              <w:left w:val="single" w:sz="4" w:space="0" w:color="auto"/>
              <w:bottom w:val="single" w:sz="4" w:space="0" w:color="auto"/>
            </w:tcBorders>
            <w:shd w:val="clear" w:color="auto" w:fill="FFFFFF" w:themeFill="background1"/>
          </w:tcPr>
          <w:p w14:paraId="2486CD82"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86AD3F"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651" w:type="pct"/>
            <w:tcBorders>
              <w:left w:val="single" w:sz="4" w:space="0" w:color="auto"/>
              <w:bottom w:val="single" w:sz="4" w:space="0" w:color="auto"/>
              <w:right w:val="single" w:sz="4" w:space="0" w:color="auto"/>
            </w:tcBorders>
            <w:tcMar>
              <w:top w:w="85" w:type="dxa"/>
              <w:bottom w:w="85" w:type="dxa"/>
            </w:tcMar>
          </w:tcPr>
          <w:p w14:paraId="63B12C7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133E5120" w14:textId="77777777" w:rsidR="00407DA7" w:rsidRPr="0049443E" w:rsidRDefault="00407DA7" w:rsidP="002B3851">
      <w:pPr>
        <w:widowControl w:val="0"/>
        <w:spacing w:after="160" w:line="360" w:lineRule="auto"/>
        <w:rPr>
          <w:rFonts w:ascii="Sylfaen" w:hAnsi="Sylfaen"/>
          <w:sz w:val="24"/>
          <w:szCs w:val="24"/>
        </w:rPr>
      </w:pPr>
    </w:p>
    <w:p w14:paraId="58BAE5F5"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2. Ընդհանուր գործընթացի՝ «Մաքսային ներկայացուցիչների ընդհանուր ռեեստրի տեղեկությունների փոփոխություն» տրանզակցիան (Р.СС.05.ТRN.002)</w:t>
      </w:r>
    </w:p>
    <w:p w14:paraId="1514BDB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16.</w:t>
      </w:r>
      <w:r w:rsidR="00F80AB8">
        <w:rPr>
          <w:rFonts w:ascii="Sylfaen" w:hAnsi="Sylfaen"/>
          <w:sz w:val="24"/>
        </w:rPr>
        <w:tab/>
      </w:r>
      <w:r w:rsidRPr="0049443E">
        <w:rPr>
          <w:rFonts w:ascii="Sylfaen" w:hAnsi="Sylfaen"/>
          <w:sz w:val="24"/>
        </w:rPr>
        <w:t>Ընդհանուր գործընթացի՝ «Մաքսային ներկայացուցիչների ընդհանուր ռեեստրի տեղեկությունների փոփոխություն» տրանզակցիան (Р.СС.05.ТRN.002) կատարվում է մաքսային ներկայացուցիչների ընդհանուր ռեեստրում փոփոխություններ կատարելու նպատակով տեղեկությունները Հանձնաժողով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57BF3441"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2FA8B3C5">
          <v:group id="_x0000_s2312" style="position:absolute;left:0;text-align:left;margin-left:2.25pt;margin-top:1.05pt;width:457.35pt;height:191.35pt;z-index:251892736" coordorigin="1463,10520" coordsize="9147,3827">
            <v:rect id="_x0000_s2215" style="position:absolute;left:2917;top:10520;width:2117;height:220" stroked="f">
              <v:textbox inset="0,0,0,0">
                <w:txbxContent>
                  <w:p w14:paraId="30CD3656" w14:textId="77777777" w:rsidR="00610F2B" w:rsidRPr="003833D6" w:rsidRDefault="00610F2B" w:rsidP="006A7706">
                    <w:pPr>
                      <w:spacing w:line="240" w:lineRule="auto"/>
                      <w:jc w:val="center"/>
                      <w:rPr>
                        <w:rFonts w:ascii="Sylfaen" w:hAnsi="Sylfaen"/>
                        <w:sz w:val="14"/>
                        <w:szCs w:val="14"/>
                      </w:rPr>
                    </w:pPr>
                    <w:r>
                      <w:rPr>
                        <w:rFonts w:ascii="Sylfaen" w:hAnsi="Sylfaen"/>
                        <w:sz w:val="14"/>
                      </w:rPr>
                      <w:t>նախաձեռնող</w:t>
                    </w:r>
                  </w:p>
                </w:txbxContent>
              </v:textbox>
            </v:rect>
            <v:rect id="_x0000_s2216" style="position:absolute;left:7910;top:10520;width:1803;height:220" stroked="f">
              <v:textbox inset="0,0,0,0">
                <w:txbxContent>
                  <w:p w14:paraId="5F785431" w14:textId="77777777" w:rsidR="00610F2B" w:rsidRPr="003833D6" w:rsidRDefault="00610F2B" w:rsidP="006A7706">
                    <w:pPr>
                      <w:spacing w:line="240" w:lineRule="auto"/>
                      <w:jc w:val="center"/>
                      <w:rPr>
                        <w:rFonts w:ascii="Sylfaen" w:hAnsi="Sylfaen"/>
                        <w:sz w:val="14"/>
                        <w:szCs w:val="14"/>
                      </w:rPr>
                    </w:pPr>
                    <w:r>
                      <w:rPr>
                        <w:rFonts w:ascii="Sylfaen" w:hAnsi="Sylfaen"/>
                        <w:sz w:val="14"/>
                      </w:rPr>
                      <w:t>ռեսպոնդենտ</w:t>
                    </w:r>
                  </w:p>
                </w:txbxContent>
              </v:textbox>
            </v:rect>
            <v:rect id="_x0000_s2217" style="position:absolute;left:1463;top:11434;width:726;height:788" stroked="f">
              <v:textbox>
                <w:txbxContent>
                  <w:p w14:paraId="6CA5F38D" w14:textId="77777777" w:rsidR="00610F2B" w:rsidRPr="006A7706" w:rsidRDefault="00610F2B" w:rsidP="006A7706">
                    <w:pPr>
                      <w:spacing w:line="240" w:lineRule="auto"/>
                      <w:jc w:val="center"/>
                      <w:rPr>
                        <w:rFonts w:ascii="Sylfaen" w:hAnsi="Sylfaen"/>
                        <w:sz w:val="10"/>
                        <w:szCs w:val="14"/>
                      </w:rPr>
                    </w:pPr>
                    <w:r w:rsidRPr="006A7706">
                      <w:rPr>
                        <w:rFonts w:ascii="Sylfaen" w:hAnsi="Sylfaen"/>
                        <w:sz w:val="10"/>
                      </w:rPr>
                      <w:t>Հսկողության սխալ</w:t>
                    </w:r>
                  </w:p>
                </w:txbxContent>
              </v:textbox>
            </v:rect>
            <v:rect id="_x0000_s2218" style="position:absolute;left:3454;top:13896;width:1142;height:451" stroked="f">
              <v:textbox>
                <w:txbxContent>
                  <w:p w14:paraId="2669B75D" w14:textId="77777777" w:rsidR="00610F2B" w:rsidRPr="003833D6"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19" style="position:absolute;left:2269;top:13251;width:2136;height:564" stroked="f">
              <v:textbox>
                <w:txbxContent>
                  <w:p w14:paraId="2AD76B0D" w14:textId="77777777" w:rsidR="00610F2B" w:rsidRPr="006A7706" w:rsidRDefault="00610F2B" w:rsidP="006A7706">
                    <w:pPr>
                      <w:spacing w:line="240" w:lineRule="auto"/>
                      <w:jc w:val="center"/>
                      <w:rPr>
                        <w:rFonts w:ascii="Sylfaen" w:hAnsi="Sylfaen"/>
                        <w:sz w:val="10"/>
                        <w:szCs w:val="14"/>
                      </w:rPr>
                    </w:pPr>
                    <w:r w:rsidRPr="006A7706">
                      <w:rPr>
                        <w:rFonts w:ascii="Sylfaen" w:hAnsi="Sylfaen"/>
                        <w:sz w:val="10"/>
                      </w:rPr>
                      <w:t>: Մաքսային ներկայացուցչի մասին տեղեկություններ [մշակվել են]</w:t>
                    </w:r>
                  </w:p>
                </w:txbxContent>
              </v:textbox>
            </v:rect>
            <v:rect id="_x0000_s2220" style="position:absolute;left:2269;top:11373;width:1986;height:1440" stroked="f">
              <v:textbox>
                <w:txbxContent>
                  <w:p w14:paraId="20185116" w14:textId="77777777" w:rsidR="00610F2B" w:rsidRPr="003833D6" w:rsidRDefault="00610F2B" w:rsidP="006A7706">
                    <w:pPr>
                      <w:spacing w:line="240" w:lineRule="auto"/>
                      <w:jc w:val="center"/>
                      <w:rPr>
                        <w:rFonts w:ascii="Sylfaen" w:hAnsi="Sylfaen"/>
                        <w:sz w:val="14"/>
                        <w:szCs w:val="14"/>
                      </w:rPr>
                    </w:pPr>
                    <w:r>
                      <w:rPr>
                        <w:rFonts w:ascii="Sylfaen" w:hAnsi="Sylfaen"/>
                        <w:sz w:val="14"/>
                      </w:rPr>
                      <w:t>Մաքսային ներկայացուցիչների ընդհանուր ռեեստրում փոփոխություններ կատարելու համար տեղեկությունների ներկայացում</w:t>
                    </w:r>
                  </w:p>
                </w:txbxContent>
              </v:textbox>
            </v:rect>
            <v:rect id="_x0000_s2221" style="position:absolute;left:4458;top:10946;width:3992;height:738" stroked="f">
              <v:textbox>
                <w:txbxContent>
                  <w:p w14:paraId="693C4044" w14:textId="77777777" w:rsidR="00610F2B" w:rsidRPr="006A7706" w:rsidRDefault="00610F2B" w:rsidP="006A7706">
                    <w:pPr>
                      <w:spacing w:line="240" w:lineRule="auto"/>
                      <w:jc w:val="center"/>
                      <w:rPr>
                        <w:rFonts w:ascii="Sylfaen" w:hAnsi="Sylfaen"/>
                        <w:color w:val="000000" w:themeColor="text1"/>
                        <w:sz w:val="12"/>
                        <w:szCs w:val="14"/>
                      </w:rPr>
                    </w:pPr>
                    <w:r w:rsidRPr="006A7706">
                      <w:rPr>
                        <w:rFonts w:ascii="Sylfaen" w:hAnsi="Sylfaen"/>
                        <w:sz w:val="12"/>
                      </w:rPr>
                      <w:t>P.CC.05.MSG.003 Մաքսային ներկայացուցիչների ընդհանուր ռեեստրում փոփոխություններ կատարելու համար տեղեկություններ</w:t>
                    </w:r>
                  </w:p>
                </w:txbxContent>
              </v:textbox>
            </v:rect>
            <v:rect id="_x0000_s2222" style="position:absolute;left:4516;top:11799;width:3794;height:588" stroked="f">
              <v:textbox>
                <w:txbxContent>
                  <w:p w14:paraId="3EEB6A39" w14:textId="77777777" w:rsidR="00610F2B" w:rsidRPr="003833D6" w:rsidRDefault="00610F2B" w:rsidP="006A7706">
                    <w:pPr>
                      <w:spacing w:line="240" w:lineRule="auto"/>
                      <w:jc w:val="center"/>
                      <w:rPr>
                        <w:rFonts w:ascii="Sylfaen" w:hAnsi="Sylfaen"/>
                        <w:sz w:val="14"/>
                        <w:szCs w:val="14"/>
                      </w:rPr>
                    </w:pPr>
                    <w:r>
                      <w:rPr>
                        <w:rFonts w:ascii="Sylfaen" w:hAnsi="Sylfaen"/>
                        <w:sz w:val="14"/>
                      </w:rPr>
                      <w:t>P.CC.05.MSG.002 Հաղորդագրության հաջող մշակման մասին ծանուցում</w:t>
                    </w:r>
                  </w:p>
                </w:txbxContent>
              </v:textbox>
            </v:rect>
            <v:rect id="_x0000_s2223" style="position:absolute;left:8510;top:11373;width:2100;height:1440" stroked="f">
              <v:textbox>
                <w:txbxContent>
                  <w:p w14:paraId="66285970" w14:textId="77777777" w:rsidR="00610F2B" w:rsidRPr="006A7706" w:rsidRDefault="00610F2B" w:rsidP="006A7706">
                    <w:pPr>
                      <w:spacing w:line="240" w:lineRule="auto"/>
                      <w:jc w:val="center"/>
                      <w:rPr>
                        <w:rFonts w:ascii="Sylfaen" w:hAnsi="Sylfaen"/>
                        <w:sz w:val="12"/>
                        <w:szCs w:val="14"/>
                      </w:rPr>
                    </w:pPr>
                    <w:r w:rsidRPr="006A7706">
                      <w:rPr>
                        <w:rFonts w:ascii="Sylfaen" w:hAnsi="Sylfaen"/>
                        <w:sz w:val="12"/>
                      </w:rPr>
                      <w:t>Մաքսային ներկայացուցիչների ընդհանուր ռեեստրում փոփոխություններ կատարելու համար տեղեկությունների ընդունում և մշակում</w:t>
                    </w:r>
                  </w:p>
                </w:txbxContent>
              </v:textbox>
            </v:rect>
          </v:group>
        </w:pict>
      </w:r>
      <w:r w:rsidR="00407DA7" w:rsidRPr="0049443E">
        <w:rPr>
          <w:rFonts w:ascii="Sylfaen" w:hAnsi="Sylfaen"/>
          <w:noProof/>
          <w:sz w:val="24"/>
          <w:szCs w:val="24"/>
          <w:lang w:val="en-US" w:eastAsia="en-US" w:bidi="ar-SA"/>
        </w:rPr>
        <w:drawing>
          <wp:inline distT="0" distB="0" distL="0" distR="0" wp14:anchorId="76054DC0" wp14:editId="4484C000">
            <wp:extent cx="5939790" cy="24638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stretch>
                      <a:fillRect/>
                    </a:stretch>
                  </pic:blipFill>
                  <pic:spPr>
                    <a:xfrm>
                      <a:off x="0" y="0"/>
                      <a:ext cx="5939790" cy="2463800"/>
                    </a:xfrm>
                    <a:prstGeom prst="rect">
                      <a:avLst/>
                    </a:prstGeom>
                  </pic:spPr>
                </pic:pic>
              </a:graphicData>
            </a:graphic>
          </wp:inline>
        </w:drawing>
      </w:r>
    </w:p>
    <w:p w14:paraId="5D44777B" w14:textId="77777777" w:rsidR="00407DA7" w:rsidRPr="0049443E" w:rsidRDefault="00407DA7" w:rsidP="002B3851">
      <w:pPr>
        <w:pStyle w:val="ab"/>
        <w:rPr>
          <w:noProof/>
        </w:rPr>
      </w:pPr>
      <w:r w:rsidRPr="0049443E">
        <w:t>Նկ. 5. Ընդհանուր գործընթացի՝ «Մաքսային ներկայացուցիչների ընդհանուր ռեեստրի տեղեկությունների փոփոխություն» տրանզակցիայի (Р.СС.05.ТRN.002) կատարման սխեմա</w:t>
      </w:r>
    </w:p>
    <w:p w14:paraId="26A889AB"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lastRenderedPageBreak/>
        <w:t>Աղյուսակ 6</w:t>
      </w:r>
    </w:p>
    <w:p w14:paraId="2AB632C0"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ռեեստրի տեղեկությունների փոփոխություն» տրանզակցիայի (Р.СС.05.ТRN.002)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407DA7" w:rsidRPr="003E4D23" w14:paraId="03C98E77" w14:textId="77777777" w:rsidTr="00F80AB8">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2AC5AA1F"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1C2DD7"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17955A"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40C87375" w14:textId="77777777" w:rsidTr="00F80AB8">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B2CDE"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8A51EFC"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1A27753"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114637B9"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6502343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99B3E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396F51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.002</w:t>
            </w:r>
          </w:p>
        </w:tc>
      </w:tr>
      <w:tr w:rsidR="00407DA7" w:rsidRPr="003E4D23" w14:paraId="15C0AB7A"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4DD4740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74C0E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C19683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 տեղեկությունների փոփոխություն</w:t>
            </w:r>
          </w:p>
        </w:tc>
      </w:tr>
      <w:tr w:rsidR="00407DA7" w:rsidRPr="003E4D23" w14:paraId="07F6243A"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1B7F2D7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FF959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001A31D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1D29D297"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8D87DD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6189B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CED783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4BE0B25B"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6880A0F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AB9007"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5C118C9"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ռեեստրում փոփոխություններ կատարելու համար տեղեկությունների ներկայացում</w:t>
            </w:r>
          </w:p>
        </w:tc>
      </w:tr>
      <w:tr w:rsidR="00407DA7" w:rsidRPr="003E4D23" w14:paraId="27FE09B0"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0627370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761B6C"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306D3F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435192BE"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57C67AC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6210D1"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12C15E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ռեեստրում փոփոխություններ կատարելու համար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w:t>
            </w:r>
          </w:p>
        </w:tc>
      </w:tr>
      <w:tr w:rsidR="00407DA7" w:rsidRPr="003E4D23" w14:paraId="09E58003" w14:textId="77777777" w:rsidTr="00F80AB8">
        <w:trPr>
          <w:cantSplit/>
          <w:jc w:val="center"/>
        </w:trPr>
        <w:tc>
          <w:tcPr>
            <w:tcW w:w="607" w:type="pct"/>
            <w:tcBorders>
              <w:top w:val="single" w:sz="4" w:space="0" w:color="auto"/>
              <w:left w:val="single" w:sz="4" w:space="0" w:color="auto"/>
              <w:bottom w:val="single" w:sz="4" w:space="0" w:color="auto"/>
            </w:tcBorders>
            <w:shd w:val="clear" w:color="auto" w:fill="FFFFFF" w:themeFill="background1"/>
          </w:tcPr>
          <w:p w14:paraId="2B7749A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8</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527D1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994BB6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մասին տեղեկությունները (Р.СС.05.ВЕN.001) մշակվել են</w:t>
            </w:r>
          </w:p>
        </w:tc>
      </w:tr>
      <w:tr w:rsidR="00407DA7" w:rsidRPr="003E4D23" w14:paraId="04361239" w14:textId="77777777" w:rsidTr="00F80AB8">
        <w:trPr>
          <w:cantSplit/>
          <w:jc w:val="center"/>
        </w:trPr>
        <w:tc>
          <w:tcPr>
            <w:tcW w:w="607" w:type="pct"/>
            <w:tcBorders>
              <w:top w:val="single" w:sz="4" w:space="0" w:color="auto"/>
              <w:left w:val="single" w:sz="4" w:space="0" w:color="auto"/>
            </w:tcBorders>
            <w:shd w:val="clear" w:color="auto" w:fill="FFFFFF" w:themeFill="background1"/>
          </w:tcPr>
          <w:p w14:paraId="446CABA9"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802518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2BFF824A"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6FEA8512" w14:textId="77777777" w:rsidTr="00F80AB8">
        <w:trPr>
          <w:cantSplit/>
          <w:jc w:val="center"/>
        </w:trPr>
        <w:tc>
          <w:tcPr>
            <w:tcW w:w="607" w:type="pct"/>
            <w:tcBorders>
              <w:left w:val="single" w:sz="4" w:space="0" w:color="auto"/>
            </w:tcBorders>
            <w:shd w:val="clear" w:color="auto" w:fill="FFFFFF" w:themeFill="background1"/>
          </w:tcPr>
          <w:p w14:paraId="2965D72C"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42FC6AE2"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689D26E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59159CEC" w14:textId="77777777" w:rsidTr="00F80AB8">
        <w:trPr>
          <w:cantSplit/>
          <w:jc w:val="center"/>
        </w:trPr>
        <w:tc>
          <w:tcPr>
            <w:tcW w:w="607" w:type="pct"/>
            <w:tcBorders>
              <w:left w:val="single" w:sz="4" w:space="0" w:color="auto"/>
            </w:tcBorders>
            <w:shd w:val="clear" w:color="auto" w:fill="FFFFFF" w:themeFill="background1"/>
          </w:tcPr>
          <w:p w14:paraId="12FFE7DF"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7E6F11E0"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060DC39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10 րոպե</w:t>
            </w:r>
          </w:p>
        </w:tc>
      </w:tr>
      <w:tr w:rsidR="00407DA7" w:rsidRPr="003E4D23" w14:paraId="2CA7457E" w14:textId="77777777" w:rsidTr="00F80AB8">
        <w:trPr>
          <w:cantSplit/>
          <w:jc w:val="center"/>
        </w:trPr>
        <w:tc>
          <w:tcPr>
            <w:tcW w:w="607" w:type="pct"/>
            <w:tcBorders>
              <w:left w:val="single" w:sz="4" w:space="0" w:color="auto"/>
            </w:tcBorders>
            <w:shd w:val="clear" w:color="auto" w:fill="FFFFFF" w:themeFill="background1"/>
          </w:tcPr>
          <w:p w14:paraId="2D31E97F"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6ED765DB"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պատասխանին սպասելու ժամանակը</w:t>
            </w:r>
          </w:p>
        </w:tc>
        <w:tc>
          <w:tcPr>
            <w:tcW w:w="2651" w:type="pct"/>
            <w:tcBorders>
              <w:left w:val="single" w:sz="4" w:space="0" w:color="auto"/>
              <w:right w:val="single" w:sz="4" w:space="0" w:color="auto"/>
            </w:tcBorders>
            <w:tcMar>
              <w:top w:w="85" w:type="dxa"/>
              <w:bottom w:w="85" w:type="dxa"/>
            </w:tcMar>
          </w:tcPr>
          <w:p w14:paraId="586B6FA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20 րոպե</w:t>
            </w:r>
          </w:p>
        </w:tc>
      </w:tr>
      <w:tr w:rsidR="00407DA7" w:rsidRPr="003E4D23" w14:paraId="72989263" w14:textId="77777777" w:rsidTr="00F80AB8">
        <w:trPr>
          <w:cantSplit/>
          <w:jc w:val="center"/>
        </w:trPr>
        <w:tc>
          <w:tcPr>
            <w:tcW w:w="607" w:type="pct"/>
            <w:tcBorders>
              <w:left w:val="single" w:sz="4" w:space="0" w:color="auto"/>
            </w:tcBorders>
            <w:shd w:val="clear" w:color="auto" w:fill="FFFFFF" w:themeFill="background1"/>
          </w:tcPr>
          <w:p w14:paraId="2821B4DD"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30243DB4"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795FFDC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058402C2" w14:textId="77777777" w:rsidTr="00F80AB8">
        <w:trPr>
          <w:cantSplit/>
          <w:jc w:val="center"/>
        </w:trPr>
        <w:tc>
          <w:tcPr>
            <w:tcW w:w="607" w:type="pct"/>
            <w:tcBorders>
              <w:left w:val="single" w:sz="4" w:space="0" w:color="auto"/>
              <w:bottom w:val="single" w:sz="4" w:space="0" w:color="auto"/>
            </w:tcBorders>
            <w:shd w:val="clear" w:color="auto" w:fill="FFFFFF" w:themeFill="background1"/>
          </w:tcPr>
          <w:p w14:paraId="6234D5FA"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01B4F5"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7C87EC5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3</w:t>
            </w:r>
          </w:p>
        </w:tc>
      </w:tr>
      <w:tr w:rsidR="00407DA7" w:rsidRPr="003E4D23" w14:paraId="500108D3" w14:textId="77777777" w:rsidTr="00F80AB8">
        <w:trPr>
          <w:cantSplit/>
          <w:jc w:val="center"/>
        </w:trPr>
        <w:tc>
          <w:tcPr>
            <w:tcW w:w="607" w:type="pct"/>
            <w:tcBorders>
              <w:top w:val="single" w:sz="4" w:space="0" w:color="auto"/>
              <w:left w:val="single" w:sz="4" w:space="0" w:color="auto"/>
            </w:tcBorders>
            <w:shd w:val="clear" w:color="auto" w:fill="FFFFFF" w:themeFill="background1"/>
          </w:tcPr>
          <w:p w14:paraId="346A84E6"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5793CC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471D743C"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72D464B6" w14:textId="77777777" w:rsidTr="00F80AB8">
        <w:trPr>
          <w:cantSplit/>
          <w:jc w:val="center"/>
        </w:trPr>
        <w:tc>
          <w:tcPr>
            <w:tcW w:w="607" w:type="pct"/>
            <w:tcBorders>
              <w:left w:val="single" w:sz="4" w:space="0" w:color="auto"/>
            </w:tcBorders>
            <w:shd w:val="clear" w:color="auto" w:fill="FFFFFF" w:themeFill="background1"/>
          </w:tcPr>
          <w:p w14:paraId="52BC5720"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1E67439D"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7A99A178"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ռեեստրում փոփոխություններ կատարելու համար տեղեկություններ (Р.СС.05.МSG.003)</w:t>
            </w:r>
          </w:p>
        </w:tc>
      </w:tr>
      <w:tr w:rsidR="00407DA7" w:rsidRPr="003E4D23" w14:paraId="7D164472" w14:textId="77777777" w:rsidTr="00F80AB8">
        <w:trPr>
          <w:cantSplit/>
          <w:jc w:val="center"/>
        </w:trPr>
        <w:tc>
          <w:tcPr>
            <w:tcW w:w="607" w:type="pct"/>
            <w:tcBorders>
              <w:left w:val="single" w:sz="4" w:space="0" w:color="auto"/>
              <w:bottom w:val="single" w:sz="4" w:space="0" w:color="auto"/>
            </w:tcBorders>
            <w:shd w:val="clear" w:color="auto" w:fill="FFFFFF" w:themeFill="background1"/>
          </w:tcPr>
          <w:p w14:paraId="59289E84"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56064C"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2D3C4B02"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հաղորդագրության հաջող մշակման մասին ծանուցում (P.CC.05.MSG.002)</w:t>
            </w:r>
          </w:p>
        </w:tc>
      </w:tr>
      <w:tr w:rsidR="00407DA7" w:rsidRPr="003E4D23" w14:paraId="6366B7FB" w14:textId="77777777" w:rsidTr="00F80AB8">
        <w:trPr>
          <w:cantSplit/>
          <w:jc w:val="center"/>
        </w:trPr>
        <w:tc>
          <w:tcPr>
            <w:tcW w:w="607" w:type="pct"/>
            <w:tcBorders>
              <w:top w:val="single" w:sz="4" w:space="0" w:color="auto"/>
              <w:left w:val="single" w:sz="4" w:space="0" w:color="auto"/>
            </w:tcBorders>
            <w:shd w:val="clear" w:color="auto" w:fill="FFFFFF" w:themeFill="background1"/>
          </w:tcPr>
          <w:p w14:paraId="5A4CB68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11</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C02850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651" w:type="pct"/>
            <w:tcBorders>
              <w:top w:val="single" w:sz="4" w:space="0" w:color="auto"/>
              <w:left w:val="single" w:sz="4" w:space="0" w:color="auto"/>
              <w:right w:val="single" w:sz="4" w:space="0" w:color="auto"/>
            </w:tcBorders>
            <w:tcMar>
              <w:top w:w="85" w:type="dxa"/>
              <w:bottom w:w="85" w:type="dxa"/>
            </w:tcMar>
          </w:tcPr>
          <w:p w14:paraId="17B705D0"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4CDA19D8" w14:textId="77777777" w:rsidTr="00F80AB8">
        <w:trPr>
          <w:cantSplit/>
          <w:jc w:val="center"/>
        </w:trPr>
        <w:tc>
          <w:tcPr>
            <w:tcW w:w="607" w:type="pct"/>
            <w:tcBorders>
              <w:left w:val="single" w:sz="4" w:space="0" w:color="auto"/>
            </w:tcBorders>
            <w:shd w:val="clear" w:color="auto" w:fill="FFFFFF" w:themeFill="background1"/>
          </w:tcPr>
          <w:p w14:paraId="76ACF398"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6409FF22"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651" w:type="pct"/>
            <w:tcBorders>
              <w:left w:val="single" w:sz="4" w:space="0" w:color="auto"/>
              <w:right w:val="single" w:sz="4" w:space="0" w:color="auto"/>
            </w:tcBorders>
            <w:tcMar>
              <w:top w:w="85" w:type="dxa"/>
              <w:bottom w:w="85" w:type="dxa"/>
            </w:tcMar>
          </w:tcPr>
          <w:p w14:paraId="6E8DB15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6517F498" w14:textId="77777777" w:rsidTr="00F80AB8">
        <w:trPr>
          <w:cantSplit/>
          <w:jc w:val="center"/>
        </w:trPr>
        <w:tc>
          <w:tcPr>
            <w:tcW w:w="607" w:type="pct"/>
            <w:tcBorders>
              <w:left w:val="single" w:sz="4" w:space="0" w:color="auto"/>
              <w:bottom w:val="single" w:sz="4" w:space="0" w:color="auto"/>
            </w:tcBorders>
            <w:shd w:val="clear" w:color="auto" w:fill="FFFFFF" w:themeFill="background1"/>
          </w:tcPr>
          <w:p w14:paraId="661E6462"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FDF98A"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651" w:type="pct"/>
            <w:tcBorders>
              <w:left w:val="single" w:sz="4" w:space="0" w:color="auto"/>
              <w:bottom w:val="single" w:sz="4" w:space="0" w:color="auto"/>
              <w:right w:val="single" w:sz="4" w:space="0" w:color="auto"/>
            </w:tcBorders>
            <w:tcMar>
              <w:top w:w="85" w:type="dxa"/>
              <w:bottom w:w="85" w:type="dxa"/>
            </w:tcMar>
          </w:tcPr>
          <w:p w14:paraId="485AF93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630F52D8" w14:textId="77777777" w:rsidR="00407DA7" w:rsidRPr="0049443E" w:rsidRDefault="00407DA7" w:rsidP="002B3851">
      <w:pPr>
        <w:widowControl w:val="0"/>
        <w:spacing w:after="160" w:line="360" w:lineRule="auto"/>
        <w:rPr>
          <w:rFonts w:ascii="Sylfaen" w:hAnsi="Sylfaen"/>
          <w:sz w:val="24"/>
          <w:szCs w:val="24"/>
        </w:rPr>
      </w:pPr>
    </w:p>
    <w:p w14:paraId="5DEA0A53"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3. Ընդհանուր գործընթացի</w:t>
      </w:r>
      <w:r w:rsidR="0049443E">
        <w:rPr>
          <w:rFonts w:ascii="Sylfaen" w:hAnsi="Sylfaen"/>
          <w:sz w:val="24"/>
          <w:szCs w:val="24"/>
        </w:rPr>
        <w:t xml:space="preserve"> </w:t>
      </w:r>
      <w:r w:rsidRPr="0049443E">
        <w:rPr>
          <w:rFonts w:ascii="Sylfaen" w:hAnsi="Sylfaen"/>
          <w:sz w:val="24"/>
          <w:szCs w:val="24"/>
        </w:rPr>
        <w:t>«Մաքսային ներկայացուցիչների ընդհանուր ռեեստրից տեղեկությունների հանում» տրանզակցիան (Р.СС.05.ТRN.003)</w:t>
      </w:r>
    </w:p>
    <w:p w14:paraId="769AF48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17.</w:t>
      </w:r>
      <w:r w:rsidR="00F80AB8">
        <w:rPr>
          <w:rFonts w:ascii="Sylfaen" w:hAnsi="Sylfaen"/>
          <w:sz w:val="24"/>
        </w:rPr>
        <w:tab/>
      </w:r>
      <w:r w:rsidRPr="0049443E">
        <w:rPr>
          <w:rFonts w:ascii="Sylfaen" w:hAnsi="Sylfaen"/>
          <w:sz w:val="24"/>
        </w:rPr>
        <w:t>Ընդհանուր գործընթացի՝ «Մաքսային ներկայացուցիչների ընդհանուր ռեեստրից տեղեկությունների հանում» տրանզակցիան (Р.СС.05.</w:t>
      </w:r>
      <w:smartTag w:uri="urn:schemas-microsoft-com:office:smarttags" w:element="stockticker">
        <w:r w:rsidRPr="0049443E">
          <w:rPr>
            <w:rFonts w:ascii="Sylfaen" w:hAnsi="Sylfaen"/>
            <w:sz w:val="24"/>
          </w:rPr>
          <w:t>TRN</w:t>
        </w:r>
      </w:smartTag>
      <w:r w:rsidRPr="0049443E">
        <w:rPr>
          <w:rFonts w:ascii="Sylfaen" w:hAnsi="Sylfaen"/>
          <w:sz w:val="24"/>
        </w:rPr>
        <w:t>.003) կատարվում է մաքսային ներկայացուցիչների ընդհանուր ռեեստրից իրավաբանական անձին հանելու նպատակով տեղեկությունները Հանձնաժողով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31A3F234"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lastRenderedPageBreak/>
        <w:pict w14:anchorId="33C6A694">
          <v:group id="_x0000_s2314" style="position:absolute;left:0;text-align:left;margin-left:2.25pt;margin-top:.9pt;width:454.35pt;height:189.15pt;z-index:251913216" coordorigin="1463,1436" coordsize="9087,3783">
            <v:rect id="_x0000_s2225" style="position:absolute;left:3351;top:1436;width:2079;height:257" stroked="f">
              <v:textbox inset="0,0,0,0">
                <w:txbxContent>
                  <w:p w14:paraId="45223BE0" w14:textId="77777777" w:rsidR="00610F2B" w:rsidRPr="002D3D88" w:rsidRDefault="00610F2B" w:rsidP="007844BE">
                    <w:pPr>
                      <w:spacing w:line="240" w:lineRule="auto"/>
                      <w:jc w:val="center"/>
                      <w:rPr>
                        <w:rFonts w:ascii="Sylfaen" w:hAnsi="Sylfaen"/>
                        <w:sz w:val="14"/>
                        <w:szCs w:val="14"/>
                      </w:rPr>
                    </w:pPr>
                    <w:r>
                      <w:rPr>
                        <w:rFonts w:ascii="Sylfaen" w:hAnsi="Sylfaen"/>
                        <w:sz w:val="14"/>
                      </w:rPr>
                      <w:t>նախաձեռնող</w:t>
                    </w:r>
                  </w:p>
                </w:txbxContent>
              </v:textbox>
            </v:rect>
            <v:rect id="_x0000_s2226" style="position:absolute;left:7975;top:1436;width:1728;height:257" stroked="f">
              <v:textbox inset="0,0,0,0">
                <w:txbxContent>
                  <w:p w14:paraId="6ECDBDF9" w14:textId="77777777" w:rsidR="00610F2B" w:rsidRPr="002D3D88" w:rsidRDefault="00610F2B" w:rsidP="007844BE">
                    <w:pPr>
                      <w:spacing w:line="240" w:lineRule="auto"/>
                      <w:jc w:val="center"/>
                      <w:rPr>
                        <w:rFonts w:ascii="Sylfaen" w:hAnsi="Sylfaen"/>
                        <w:sz w:val="14"/>
                        <w:szCs w:val="14"/>
                      </w:rPr>
                    </w:pPr>
                    <w:r>
                      <w:rPr>
                        <w:rFonts w:ascii="Sylfaen" w:hAnsi="Sylfaen"/>
                        <w:sz w:val="14"/>
                      </w:rPr>
                      <w:t>ռեսպոնդենտ</w:t>
                    </w:r>
                  </w:p>
                </w:txbxContent>
              </v:textbox>
            </v:rect>
            <v:rect id="_x0000_s2227" style="position:absolute;left:1463;top:2426;width:714;height:676" stroked="f">
              <v:textbox>
                <w:txbxContent>
                  <w:p w14:paraId="5893DA6B" w14:textId="77777777" w:rsidR="00610F2B" w:rsidRPr="007844BE" w:rsidRDefault="00610F2B" w:rsidP="007844BE">
                    <w:pPr>
                      <w:spacing w:line="240" w:lineRule="auto"/>
                      <w:jc w:val="center"/>
                      <w:rPr>
                        <w:rFonts w:ascii="Sylfaen" w:hAnsi="Sylfaen"/>
                        <w:sz w:val="12"/>
                        <w:szCs w:val="14"/>
                      </w:rPr>
                    </w:pPr>
                    <w:r w:rsidRPr="007844BE">
                      <w:rPr>
                        <w:rFonts w:ascii="Sylfaen" w:hAnsi="Sylfaen"/>
                        <w:sz w:val="12"/>
                      </w:rPr>
                      <w:t>Հսկողության սխալ</w:t>
                    </w:r>
                  </w:p>
                </w:txbxContent>
              </v:textbox>
            </v:rect>
            <v:rect id="_x0000_s2228" style="position:absolute;left:3494;top:4827;width:1014;height:392" stroked="f">
              <v:textbox>
                <w:txbxContent>
                  <w:p w14:paraId="18CCF532" w14:textId="77777777" w:rsidR="00610F2B" w:rsidRPr="002D3D88"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29" style="position:absolute;left:2238;top:2300;width:2116;height:1228" stroked="f">
              <v:textbox>
                <w:txbxContent>
                  <w:p w14:paraId="087CCD80" w14:textId="77777777" w:rsidR="00610F2B" w:rsidRPr="002D3D88" w:rsidRDefault="00610F2B" w:rsidP="007844BE">
                    <w:pPr>
                      <w:spacing w:line="240" w:lineRule="auto"/>
                      <w:jc w:val="center"/>
                      <w:rPr>
                        <w:rFonts w:ascii="Sylfaen" w:hAnsi="Sylfaen"/>
                        <w:sz w:val="14"/>
                        <w:szCs w:val="14"/>
                      </w:rPr>
                    </w:pPr>
                    <w:r>
                      <w:rPr>
                        <w:rFonts w:ascii="Sylfaen" w:hAnsi="Sylfaen"/>
                        <w:sz w:val="14"/>
                      </w:rPr>
                      <w:t>Մաքսային ներկայացուցիչների ընդհանուր ռեեստրից հանելու համար տեղեկությունների ներկայացում</w:t>
                    </w:r>
                  </w:p>
                </w:txbxContent>
              </v:textbox>
            </v:rect>
            <v:rect id="_x0000_s2230" style="position:absolute;left:2304;top:4166;width:2050;height:546" stroked="f">
              <v:textbox>
                <w:txbxContent>
                  <w:p w14:paraId="713B1DB9" w14:textId="77777777" w:rsidR="00610F2B" w:rsidRPr="007844BE" w:rsidRDefault="00610F2B" w:rsidP="007844BE">
                    <w:pPr>
                      <w:spacing w:line="240" w:lineRule="auto"/>
                      <w:jc w:val="center"/>
                      <w:rPr>
                        <w:rFonts w:ascii="Sylfaen" w:hAnsi="Sylfaen"/>
                        <w:sz w:val="10"/>
                        <w:szCs w:val="14"/>
                      </w:rPr>
                    </w:pPr>
                    <w:r w:rsidRPr="007844BE">
                      <w:rPr>
                        <w:rFonts w:ascii="Sylfaen" w:hAnsi="Sylfaen"/>
                        <w:sz w:val="10"/>
                      </w:rPr>
                      <w:t>: Մաքսային ներկայացուցչի մասին տեղեկություններ [մշակվել են]</w:t>
                    </w:r>
                  </w:p>
                </w:txbxContent>
              </v:textbox>
            </v:rect>
            <v:rect id="_x0000_s2231" style="position:absolute;left:4581;top:1937;width:3807;height:668" stroked="f">
              <v:textbox>
                <w:txbxContent>
                  <w:p w14:paraId="31507D6A" w14:textId="77777777" w:rsidR="00610F2B" w:rsidRPr="007844BE" w:rsidRDefault="00610F2B" w:rsidP="007844BE">
                    <w:pPr>
                      <w:spacing w:line="240" w:lineRule="auto"/>
                      <w:jc w:val="center"/>
                      <w:rPr>
                        <w:rFonts w:ascii="Sylfaen" w:hAnsi="Sylfaen"/>
                        <w:sz w:val="12"/>
                        <w:szCs w:val="14"/>
                      </w:rPr>
                    </w:pPr>
                    <w:r w:rsidRPr="007844BE">
                      <w:rPr>
                        <w:rFonts w:ascii="Sylfaen" w:hAnsi="Sylfaen"/>
                        <w:sz w:val="12"/>
                      </w:rPr>
                      <w:t>P.CC.05.MSG.004 Մաքսային ներկայացուցիչների ընդհանուր ռեեստրից հանելու համար տեղեկություններ</w:t>
                    </w:r>
                  </w:p>
                </w:txbxContent>
              </v:textbox>
            </v:rect>
            <v:rect id="_x0000_s2232" style="position:absolute;left:4508;top:2707;width:3644;height:664" stroked="f">
              <v:textbox>
                <w:txbxContent>
                  <w:p w14:paraId="1F833DCB" w14:textId="77777777" w:rsidR="00610F2B" w:rsidRPr="002D3D88" w:rsidRDefault="00610F2B" w:rsidP="007844BE">
                    <w:pPr>
                      <w:spacing w:line="240" w:lineRule="auto"/>
                      <w:jc w:val="center"/>
                      <w:rPr>
                        <w:rFonts w:ascii="Sylfaen" w:hAnsi="Sylfaen"/>
                        <w:sz w:val="14"/>
                        <w:szCs w:val="14"/>
                      </w:rPr>
                    </w:pPr>
                    <w:r>
                      <w:rPr>
                        <w:rFonts w:ascii="Sylfaen" w:hAnsi="Sylfaen"/>
                        <w:sz w:val="14"/>
                      </w:rPr>
                      <w:t>P.CC.05.MSG.002 Հաղորդագրության հաջող մշակման մասին ծանուցում</w:t>
                    </w:r>
                  </w:p>
                </w:txbxContent>
              </v:textbox>
            </v:rect>
            <v:rect id="_x0000_s2233" style="position:absolute;left:8488;top:2327;width:2062;height:1439" stroked="f">
              <v:textbox>
                <w:txbxContent>
                  <w:p w14:paraId="0539C6B6" w14:textId="77777777" w:rsidR="00610F2B" w:rsidRPr="007844BE" w:rsidRDefault="00610F2B" w:rsidP="007844BE">
                    <w:pPr>
                      <w:spacing w:line="240" w:lineRule="auto"/>
                      <w:jc w:val="center"/>
                      <w:rPr>
                        <w:rFonts w:ascii="Sylfaen" w:hAnsi="Sylfaen"/>
                        <w:sz w:val="14"/>
                        <w:szCs w:val="16"/>
                      </w:rPr>
                    </w:pPr>
                    <w:r w:rsidRPr="007844BE">
                      <w:rPr>
                        <w:rFonts w:ascii="Sylfaen" w:hAnsi="Sylfaen"/>
                        <w:sz w:val="14"/>
                        <w:szCs w:val="16"/>
                      </w:rPr>
                      <w:t>Մաքսային ներկայացուցիչների ընդհանուր ռեեստրից հանելու համար տեղեկությունների ընդունում և մշակում</w:t>
                    </w:r>
                  </w:p>
                </w:txbxContent>
              </v:textbox>
            </v:rect>
          </v:group>
        </w:pict>
      </w:r>
      <w:r w:rsidR="00407DA7" w:rsidRPr="0049443E">
        <w:rPr>
          <w:rFonts w:ascii="Sylfaen" w:hAnsi="Sylfaen"/>
          <w:noProof/>
          <w:sz w:val="24"/>
          <w:szCs w:val="24"/>
          <w:lang w:val="en-US" w:eastAsia="en-US" w:bidi="ar-SA"/>
        </w:rPr>
        <w:drawing>
          <wp:inline distT="0" distB="0" distL="0" distR="0" wp14:anchorId="66F148CA" wp14:editId="51826318">
            <wp:extent cx="5939790" cy="24638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stretch>
                      <a:fillRect/>
                    </a:stretch>
                  </pic:blipFill>
                  <pic:spPr>
                    <a:xfrm>
                      <a:off x="0" y="0"/>
                      <a:ext cx="5939790" cy="2463800"/>
                    </a:xfrm>
                    <a:prstGeom prst="rect">
                      <a:avLst/>
                    </a:prstGeom>
                  </pic:spPr>
                </pic:pic>
              </a:graphicData>
            </a:graphic>
          </wp:inline>
        </w:drawing>
      </w:r>
    </w:p>
    <w:p w14:paraId="798F84D6" w14:textId="77777777" w:rsidR="00407DA7" w:rsidRPr="0049443E" w:rsidRDefault="00407DA7" w:rsidP="002B3851">
      <w:pPr>
        <w:pStyle w:val="ab"/>
        <w:rPr>
          <w:noProof/>
        </w:rPr>
      </w:pPr>
      <w:r w:rsidRPr="0049443E">
        <w:t>Նկ. 6. Ընդհանուր գործընթացի՝ «Մաքսային ներկայացուցիչների ընդհանուր ռեեստրից տեղեկությունների հանում» տրանզակցիայի (Р.СС.05.ТRN.003) կատարման սխեմա</w:t>
      </w:r>
    </w:p>
    <w:p w14:paraId="11E7FEAE" w14:textId="77777777" w:rsidR="00407DA7" w:rsidRPr="0049443E" w:rsidRDefault="00407DA7" w:rsidP="002B3851">
      <w:pPr>
        <w:widowControl w:val="0"/>
        <w:spacing w:after="160" w:line="360" w:lineRule="auto"/>
        <w:rPr>
          <w:rFonts w:ascii="Sylfaen" w:hAnsi="Sylfaen"/>
          <w:sz w:val="24"/>
          <w:szCs w:val="24"/>
        </w:rPr>
      </w:pPr>
    </w:p>
    <w:p w14:paraId="0C221349"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t>Աղյուսակ 7</w:t>
      </w:r>
    </w:p>
    <w:p w14:paraId="124A823B"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ռեեստրից տեղեկությունների հանում» տրանզակցիայի (Р.СС.05.ТRN.003)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407DA7" w:rsidRPr="003E4D23" w14:paraId="4CF9F3B5" w14:textId="77777777" w:rsidTr="007844B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4F72D970"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0C8CE3"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8582DB"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6BFDF0DA" w14:textId="77777777" w:rsidTr="007844B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7532D"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00EB8D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D5111A"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7CED50B1"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80DD64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E3329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818DD4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.003</w:t>
            </w:r>
          </w:p>
        </w:tc>
      </w:tr>
      <w:tr w:rsidR="00407DA7" w:rsidRPr="003E4D23" w14:paraId="5DB27828"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73D921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1A0C2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2518D9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ռեեստրից տեղեկությունների հանում</w:t>
            </w:r>
          </w:p>
        </w:tc>
      </w:tr>
      <w:tr w:rsidR="00407DA7" w:rsidRPr="003E4D23" w14:paraId="00527A87"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2B8723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039AF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A5C41B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5AF16051"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7334D7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30499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058503D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503DCFF5"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908DE0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3A0A14"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1A19E2C"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հանելու համար տեղեկությունների ներկայացում</w:t>
            </w:r>
          </w:p>
        </w:tc>
      </w:tr>
      <w:tr w:rsidR="00407DA7" w:rsidRPr="003E4D23" w14:paraId="788F1136"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E5FB8E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455A05"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49B656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1890B13F"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394462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54BBB6"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6FB1F1A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w:t>
            </w:r>
            <w:r w:rsidRPr="003E4D23">
              <w:rPr>
                <w:rFonts w:ascii="Sylfaen" w:hAnsi="Sylfaen"/>
                <w:noProof/>
                <w:sz w:val="20"/>
              </w:rPr>
              <w:lastRenderedPageBreak/>
              <w:t xml:space="preserve">ռեեստրից հանելու համար տեղեկությունների ընդունում </w:t>
            </w:r>
            <w:r w:rsidR="0049443E" w:rsidRPr="003E4D23">
              <w:rPr>
                <w:rFonts w:ascii="Sylfaen" w:hAnsi="Sylfaen"/>
                <w:noProof/>
                <w:sz w:val="20"/>
              </w:rPr>
              <w:t>եւ</w:t>
            </w:r>
            <w:r w:rsidRPr="003E4D23">
              <w:rPr>
                <w:rFonts w:ascii="Sylfaen" w:hAnsi="Sylfaen"/>
                <w:noProof/>
                <w:sz w:val="20"/>
              </w:rPr>
              <w:t xml:space="preserve"> մշակում</w:t>
            </w:r>
          </w:p>
        </w:tc>
      </w:tr>
      <w:tr w:rsidR="00407DA7" w:rsidRPr="003E4D23" w14:paraId="56D1F09B"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1EC711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8</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BA4EF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474905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մասին տեղեկությունները (Р.СС.05.ВЕN.001) մշակվել են</w:t>
            </w:r>
          </w:p>
        </w:tc>
      </w:tr>
      <w:tr w:rsidR="00407DA7" w:rsidRPr="003E4D23" w14:paraId="5374BFA0" w14:textId="77777777" w:rsidTr="007844BE">
        <w:trPr>
          <w:jc w:val="center"/>
        </w:trPr>
        <w:tc>
          <w:tcPr>
            <w:tcW w:w="607" w:type="pct"/>
            <w:tcBorders>
              <w:top w:val="single" w:sz="4" w:space="0" w:color="auto"/>
              <w:left w:val="single" w:sz="4" w:space="0" w:color="auto"/>
            </w:tcBorders>
            <w:shd w:val="clear" w:color="auto" w:fill="FFFFFF" w:themeFill="background1"/>
          </w:tcPr>
          <w:p w14:paraId="4F08617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F8F24E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0187D7F7"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18ABE4BB" w14:textId="77777777" w:rsidTr="007844BE">
        <w:trPr>
          <w:jc w:val="center"/>
        </w:trPr>
        <w:tc>
          <w:tcPr>
            <w:tcW w:w="607" w:type="pct"/>
            <w:tcBorders>
              <w:left w:val="single" w:sz="4" w:space="0" w:color="auto"/>
            </w:tcBorders>
            <w:shd w:val="clear" w:color="auto" w:fill="FFFFFF" w:themeFill="background1"/>
          </w:tcPr>
          <w:p w14:paraId="40E82D00"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26133012"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4927D89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70B4E986" w14:textId="77777777" w:rsidTr="007844BE">
        <w:trPr>
          <w:jc w:val="center"/>
        </w:trPr>
        <w:tc>
          <w:tcPr>
            <w:tcW w:w="607" w:type="pct"/>
            <w:tcBorders>
              <w:left w:val="single" w:sz="4" w:space="0" w:color="auto"/>
            </w:tcBorders>
            <w:shd w:val="clear" w:color="auto" w:fill="FFFFFF" w:themeFill="background1"/>
          </w:tcPr>
          <w:p w14:paraId="15729A4D"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68963092"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64D23E8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10 րոպե</w:t>
            </w:r>
          </w:p>
        </w:tc>
      </w:tr>
      <w:tr w:rsidR="00407DA7" w:rsidRPr="003E4D23" w14:paraId="5847C6AF" w14:textId="77777777" w:rsidTr="007844BE">
        <w:trPr>
          <w:jc w:val="center"/>
        </w:trPr>
        <w:tc>
          <w:tcPr>
            <w:tcW w:w="607" w:type="pct"/>
            <w:tcBorders>
              <w:left w:val="single" w:sz="4" w:space="0" w:color="auto"/>
            </w:tcBorders>
            <w:shd w:val="clear" w:color="auto" w:fill="FFFFFF" w:themeFill="background1"/>
          </w:tcPr>
          <w:p w14:paraId="676FB3E3"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4354EF32"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պատասխանին սպասելու ժամանակը</w:t>
            </w:r>
          </w:p>
        </w:tc>
        <w:tc>
          <w:tcPr>
            <w:tcW w:w="2651" w:type="pct"/>
            <w:tcBorders>
              <w:left w:val="single" w:sz="4" w:space="0" w:color="auto"/>
              <w:right w:val="single" w:sz="4" w:space="0" w:color="auto"/>
            </w:tcBorders>
            <w:tcMar>
              <w:top w:w="85" w:type="dxa"/>
              <w:bottom w:w="85" w:type="dxa"/>
            </w:tcMar>
          </w:tcPr>
          <w:p w14:paraId="2C6921F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20 րոպե</w:t>
            </w:r>
          </w:p>
        </w:tc>
      </w:tr>
      <w:tr w:rsidR="00407DA7" w:rsidRPr="003E4D23" w14:paraId="79A5E13F" w14:textId="77777777" w:rsidTr="007844BE">
        <w:trPr>
          <w:jc w:val="center"/>
        </w:trPr>
        <w:tc>
          <w:tcPr>
            <w:tcW w:w="607" w:type="pct"/>
            <w:tcBorders>
              <w:left w:val="single" w:sz="4" w:space="0" w:color="auto"/>
            </w:tcBorders>
            <w:shd w:val="clear" w:color="auto" w:fill="FFFFFF" w:themeFill="background1"/>
          </w:tcPr>
          <w:p w14:paraId="549E00E3"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4C94F216"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091805D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2EEB2683" w14:textId="77777777" w:rsidTr="007844BE">
        <w:trPr>
          <w:jc w:val="center"/>
        </w:trPr>
        <w:tc>
          <w:tcPr>
            <w:tcW w:w="607" w:type="pct"/>
            <w:tcBorders>
              <w:left w:val="single" w:sz="4" w:space="0" w:color="auto"/>
              <w:bottom w:val="single" w:sz="4" w:space="0" w:color="auto"/>
            </w:tcBorders>
            <w:shd w:val="clear" w:color="auto" w:fill="FFFFFF" w:themeFill="background1"/>
          </w:tcPr>
          <w:p w14:paraId="6BBF38A7"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1ED47CB"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26E80A9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3</w:t>
            </w:r>
          </w:p>
        </w:tc>
      </w:tr>
      <w:tr w:rsidR="00407DA7" w:rsidRPr="003E4D23" w14:paraId="0A608F5C" w14:textId="77777777" w:rsidTr="007844BE">
        <w:trPr>
          <w:jc w:val="center"/>
        </w:trPr>
        <w:tc>
          <w:tcPr>
            <w:tcW w:w="607" w:type="pct"/>
            <w:tcBorders>
              <w:top w:val="single" w:sz="4" w:space="0" w:color="auto"/>
              <w:left w:val="single" w:sz="4" w:space="0" w:color="auto"/>
            </w:tcBorders>
            <w:shd w:val="clear" w:color="auto" w:fill="FFFFFF" w:themeFill="background1"/>
          </w:tcPr>
          <w:p w14:paraId="0E313966"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73AE5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1DF2E5A4"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4F8997E2" w14:textId="77777777" w:rsidTr="007844BE">
        <w:trPr>
          <w:jc w:val="center"/>
        </w:trPr>
        <w:tc>
          <w:tcPr>
            <w:tcW w:w="607" w:type="pct"/>
            <w:tcBorders>
              <w:left w:val="single" w:sz="4" w:space="0" w:color="auto"/>
            </w:tcBorders>
            <w:shd w:val="clear" w:color="auto" w:fill="FFFFFF" w:themeFill="background1"/>
          </w:tcPr>
          <w:p w14:paraId="35687A8A"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431C9DE"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0519F2F0"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հանելու համար տեղեկություններ (Р.СС.05.МSG.004)</w:t>
            </w:r>
          </w:p>
        </w:tc>
      </w:tr>
      <w:tr w:rsidR="00407DA7" w:rsidRPr="003E4D23" w14:paraId="61BB405A" w14:textId="77777777" w:rsidTr="007844BE">
        <w:trPr>
          <w:jc w:val="center"/>
        </w:trPr>
        <w:tc>
          <w:tcPr>
            <w:tcW w:w="607" w:type="pct"/>
            <w:tcBorders>
              <w:left w:val="single" w:sz="4" w:space="0" w:color="auto"/>
              <w:bottom w:val="single" w:sz="4" w:space="0" w:color="auto"/>
            </w:tcBorders>
            <w:shd w:val="clear" w:color="auto" w:fill="FFFFFF" w:themeFill="background1"/>
          </w:tcPr>
          <w:p w14:paraId="6C94A9DE"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4591A7"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6DF16BA3"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հաղորդագրության հաջող մշակման մասին ծանուցում (P.CC.05.MSG.002)</w:t>
            </w:r>
          </w:p>
        </w:tc>
      </w:tr>
      <w:tr w:rsidR="00407DA7" w:rsidRPr="003E4D23" w14:paraId="6C4DED0C" w14:textId="77777777" w:rsidTr="007844BE">
        <w:trPr>
          <w:jc w:val="center"/>
        </w:trPr>
        <w:tc>
          <w:tcPr>
            <w:tcW w:w="607" w:type="pct"/>
            <w:tcBorders>
              <w:top w:val="single" w:sz="4" w:space="0" w:color="auto"/>
              <w:left w:val="single" w:sz="4" w:space="0" w:color="auto"/>
            </w:tcBorders>
            <w:shd w:val="clear" w:color="auto" w:fill="FFFFFF" w:themeFill="background1"/>
          </w:tcPr>
          <w:p w14:paraId="67A0AB8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11</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9E0B33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651" w:type="pct"/>
            <w:tcBorders>
              <w:top w:val="single" w:sz="4" w:space="0" w:color="auto"/>
              <w:left w:val="single" w:sz="4" w:space="0" w:color="auto"/>
              <w:right w:val="single" w:sz="4" w:space="0" w:color="auto"/>
            </w:tcBorders>
            <w:tcMar>
              <w:top w:w="85" w:type="dxa"/>
              <w:bottom w:w="85" w:type="dxa"/>
            </w:tcMar>
          </w:tcPr>
          <w:p w14:paraId="5C48B4D3"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257C5A01" w14:textId="77777777" w:rsidTr="007844BE">
        <w:trPr>
          <w:jc w:val="center"/>
        </w:trPr>
        <w:tc>
          <w:tcPr>
            <w:tcW w:w="607" w:type="pct"/>
            <w:tcBorders>
              <w:left w:val="single" w:sz="4" w:space="0" w:color="auto"/>
            </w:tcBorders>
            <w:shd w:val="clear" w:color="auto" w:fill="FFFFFF" w:themeFill="background1"/>
          </w:tcPr>
          <w:p w14:paraId="048BE2DE"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58B1BB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651" w:type="pct"/>
            <w:tcBorders>
              <w:left w:val="single" w:sz="4" w:space="0" w:color="auto"/>
              <w:right w:val="single" w:sz="4" w:space="0" w:color="auto"/>
            </w:tcBorders>
            <w:tcMar>
              <w:top w:w="85" w:type="dxa"/>
              <w:bottom w:w="85" w:type="dxa"/>
            </w:tcMar>
          </w:tcPr>
          <w:p w14:paraId="44B316B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2A21E125" w14:textId="77777777" w:rsidTr="007844BE">
        <w:trPr>
          <w:jc w:val="center"/>
        </w:trPr>
        <w:tc>
          <w:tcPr>
            <w:tcW w:w="607" w:type="pct"/>
            <w:tcBorders>
              <w:left w:val="single" w:sz="4" w:space="0" w:color="auto"/>
              <w:bottom w:val="single" w:sz="4" w:space="0" w:color="auto"/>
            </w:tcBorders>
            <w:shd w:val="clear" w:color="auto" w:fill="FFFFFF" w:themeFill="background1"/>
          </w:tcPr>
          <w:p w14:paraId="2E95B02E"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94AA0E"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651" w:type="pct"/>
            <w:tcBorders>
              <w:left w:val="single" w:sz="4" w:space="0" w:color="auto"/>
              <w:bottom w:val="single" w:sz="4" w:space="0" w:color="auto"/>
              <w:right w:val="single" w:sz="4" w:space="0" w:color="auto"/>
            </w:tcBorders>
            <w:tcMar>
              <w:top w:w="85" w:type="dxa"/>
              <w:bottom w:w="85" w:type="dxa"/>
            </w:tcMar>
          </w:tcPr>
          <w:p w14:paraId="454CB0A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70C7002F" w14:textId="77777777" w:rsidR="00407DA7" w:rsidRPr="0049443E" w:rsidRDefault="00407DA7" w:rsidP="002B3851">
      <w:pPr>
        <w:widowControl w:val="0"/>
        <w:spacing w:after="160" w:line="360" w:lineRule="auto"/>
        <w:rPr>
          <w:rFonts w:ascii="Sylfaen" w:hAnsi="Sylfaen"/>
          <w:sz w:val="24"/>
          <w:szCs w:val="24"/>
        </w:rPr>
      </w:pPr>
    </w:p>
    <w:p w14:paraId="1D5F10AC"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lastRenderedPageBreak/>
        <w:t xml:space="preserve">4. Ընդհանուր գործընթացի «Մաքսային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ստացում» տրանզակցիան (Р.СС.05.ТRN.004)</w:t>
      </w:r>
    </w:p>
    <w:p w14:paraId="630F6B3A"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18.</w:t>
      </w:r>
      <w:r w:rsidR="00575503">
        <w:rPr>
          <w:rFonts w:ascii="Sylfaen" w:hAnsi="Sylfaen"/>
          <w:sz w:val="24"/>
        </w:rPr>
        <w:tab/>
      </w:r>
      <w:r w:rsidRPr="0049443E">
        <w:rPr>
          <w:rFonts w:ascii="Sylfaen" w:hAnsi="Sylfaen"/>
          <w:sz w:val="24"/>
        </w:rPr>
        <w:t xml:space="preserve">Ընդհանուր գործընթացի՝ «Մաքսային ներկայացուցիչների ընդհանուր ռեեստրի թարմացման ամսաթվի </w:t>
      </w:r>
      <w:r w:rsidR="0049443E">
        <w:rPr>
          <w:rFonts w:ascii="Sylfaen" w:hAnsi="Sylfaen"/>
          <w:sz w:val="24"/>
        </w:rPr>
        <w:t>եւ</w:t>
      </w:r>
      <w:r w:rsidRPr="0049443E">
        <w:rPr>
          <w:rFonts w:ascii="Sylfaen" w:hAnsi="Sylfaen"/>
          <w:sz w:val="24"/>
        </w:rPr>
        <w:t xml:space="preserve"> ժամի մասին տեղեկատվության ստացում» տրանզակցիան (P.CC.05.</w:t>
      </w:r>
      <w:smartTag w:uri="urn:schemas-microsoft-com:office:smarttags" w:element="stockticker">
        <w:r w:rsidRPr="0049443E">
          <w:rPr>
            <w:rFonts w:ascii="Sylfaen" w:hAnsi="Sylfaen"/>
            <w:sz w:val="24"/>
          </w:rPr>
          <w:t>TRN</w:t>
        </w:r>
      </w:smartTag>
      <w:r w:rsidRPr="0049443E">
        <w:rPr>
          <w:rFonts w:ascii="Sylfaen" w:hAnsi="Sylfaen"/>
          <w:sz w:val="24"/>
        </w:rPr>
        <w:t xml:space="preserve">.004) կատարվում է անդամ պետության լիազորված մարմնի հարցման հիման վրա Հանձնաժողովի կողմից մաքսային ներկայացուցիչների ընդհանուր ռեեստրի վիճակի մասին տեղեկությունների ներկայացման համար (վերջին թարմացման ամսաթիվը </w:t>
      </w:r>
      <w:r w:rsidR="0049443E">
        <w:rPr>
          <w:rFonts w:ascii="Sylfaen" w:hAnsi="Sylfaen"/>
          <w:sz w:val="24"/>
        </w:rPr>
        <w:t>եւ</w:t>
      </w:r>
      <w:r w:rsidRPr="0049443E">
        <w:rPr>
          <w:rFonts w:ascii="Sylfaen" w:hAnsi="Sylfaen"/>
          <w:sz w:val="24"/>
        </w:rPr>
        <w:t xml:space="preserve"> ժամը):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1917A9E"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2207746">
          <v:group id="_x0000_s2315" style="position:absolute;left:0;text-align:left;margin-left:4.55pt;margin-top:1.3pt;width:453.9pt;height:190.75pt;z-index:251923456" coordorigin="1509,7453" coordsize="9078,3815">
            <v:rect id="_x0000_s2235" style="position:absolute;left:3215;top:7453;width:1753;height:249" stroked="f">
              <v:textbox inset="0,0,0,0">
                <w:txbxContent>
                  <w:p w14:paraId="62B68910" w14:textId="77777777" w:rsidR="00610F2B" w:rsidRPr="002D3D88" w:rsidRDefault="00610F2B" w:rsidP="007844BE">
                    <w:pPr>
                      <w:spacing w:line="240" w:lineRule="auto"/>
                      <w:jc w:val="center"/>
                      <w:rPr>
                        <w:rFonts w:ascii="Sylfaen" w:hAnsi="Sylfaen"/>
                        <w:sz w:val="14"/>
                        <w:szCs w:val="14"/>
                      </w:rPr>
                    </w:pPr>
                    <w:r>
                      <w:rPr>
                        <w:rFonts w:ascii="Sylfaen" w:hAnsi="Sylfaen"/>
                        <w:sz w:val="14"/>
                      </w:rPr>
                      <w:t>նախաձեռնող</w:t>
                    </w:r>
                  </w:p>
                </w:txbxContent>
              </v:textbox>
            </v:rect>
            <v:rect id="_x0000_s2236" style="position:absolute;left:7876;top:7453;width:1753;height:249" stroked="f">
              <v:textbox inset="0,0,0,0">
                <w:txbxContent>
                  <w:p w14:paraId="3023F976" w14:textId="77777777" w:rsidR="00610F2B" w:rsidRPr="002D3D88" w:rsidRDefault="00610F2B" w:rsidP="007844BE">
                    <w:pPr>
                      <w:spacing w:line="240" w:lineRule="auto"/>
                      <w:jc w:val="center"/>
                      <w:rPr>
                        <w:rFonts w:ascii="Sylfaen" w:hAnsi="Sylfaen"/>
                        <w:sz w:val="14"/>
                        <w:szCs w:val="14"/>
                      </w:rPr>
                    </w:pPr>
                    <w:r>
                      <w:rPr>
                        <w:rFonts w:ascii="Sylfaen" w:hAnsi="Sylfaen"/>
                        <w:sz w:val="14"/>
                      </w:rPr>
                      <w:t>ռեսպոնդենտ</w:t>
                    </w:r>
                  </w:p>
                </w:txbxContent>
              </v:textbox>
            </v:rect>
            <v:rect id="_x0000_s2237" style="position:absolute;left:1509;top:8122;width:645;height:739" stroked="f">
              <v:textbox inset="0,0,0,0">
                <w:txbxContent>
                  <w:p w14:paraId="1B838878" w14:textId="77777777" w:rsidR="00610F2B" w:rsidRPr="007844BE" w:rsidRDefault="00610F2B" w:rsidP="007844BE">
                    <w:pPr>
                      <w:spacing w:line="240" w:lineRule="auto"/>
                      <w:jc w:val="center"/>
                      <w:rPr>
                        <w:rFonts w:ascii="Sylfaen" w:hAnsi="Sylfaen"/>
                        <w:sz w:val="12"/>
                        <w:szCs w:val="14"/>
                      </w:rPr>
                    </w:pPr>
                    <w:r w:rsidRPr="007844BE">
                      <w:rPr>
                        <w:rFonts w:ascii="Sylfaen" w:hAnsi="Sylfaen"/>
                        <w:sz w:val="12"/>
                      </w:rPr>
                      <w:t>Հսկողության սխալ</w:t>
                    </w:r>
                  </w:p>
                </w:txbxContent>
              </v:textbox>
            </v:rect>
            <v:rect id="_x0000_s2238" style="position:absolute;left:2216;top:8306;width:2104;height:1409" stroked="f">
              <v:textbox>
                <w:txbxContent>
                  <w:p w14:paraId="3235CFB1" w14:textId="77777777" w:rsidR="00610F2B" w:rsidRPr="002D3D88" w:rsidRDefault="00610F2B" w:rsidP="007844BE">
                    <w:pPr>
                      <w:spacing w:line="240" w:lineRule="auto"/>
                      <w:jc w:val="center"/>
                      <w:rPr>
                        <w:rFonts w:ascii="Sylfaen" w:hAnsi="Sylfaen"/>
                        <w:sz w:val="14"/>
                        <w:szCs w:val="14"/>
                      </w:rPr>
                    </w:pPr>
                    <w:r>
                      <w:rPr>
                        <w:rFonts w:ascii="Sylfaen" w:hAnsi="Sylfaen"/>
                        <w:sz w:val="14"/>
                      </w:rPr>
                      <w:t>Մաքսային ներկայացուցիչների ընդհանուր ռեեստրի թարմացման ամսաթվի և ժամի մասին տեղեկատվության հարցում</w:t>
                    </w:r>
                  </w:p>
                </w:txbxContent>
              </v:textbox>
            </v:rect>
            <v:rect id="_x0000_s2239" style="position:absolute;left:1678;top:10161;width:3293;height:631" stroked="f">
              <v:textbox>
                <w:txbxContent>
                  <w:p w14:paraId="68425748" w14:textId="77777777" w:rsidR="00610F2B" w:rsidRPr="007844BE" w:rsidRDefault="00610F2B" w:rsidP="007844BE">
                    <w:pPr>
                      <w:spacing w:line="240" w:lineRule="auto"/>
                      <w:jc w:val="center"/>
                      <w:rPr>
                        <w:rFonts w:ascii="Sylfaen" w:hAnsi="Sylfaen"/>
                        <w:sz w:val="12"/>
                        <w:szCs w:val="14"/>
                      </w:rPr>
                    </w:pPr>
                    <w:r w:rsidRPr="007844BE">
                      <w:rPr>
                        <w:rFonts w:ascii="Sylfaen" w:hAnsi="Sylfaen"/>
                        <w:sz w:val="12"/>
                      </w:rPr>
                      <w:t>: Մաքսային ներկայացուցիչների ընդհանուր ռեեստրի վիճակի մասին տեղեկատվություն [տեղեկությունները ներկայացվել են]</w:t>
                    </w:r>
                  </w:p>
                </w:txbxContent>
              </v:textbox>
            </v:rect>
            <v:rect id="_x0000_s2240" style="position:absolute;left:3457;top:10886;width:1189;height:382" stroked="f">
              <v:textbox>
                <w:txbxContent>
                  <w:p w14:paraId="37D8E571" w14:textId="77777777" w:rsidR="00610F2B" w:rsidRPr="002D3D88"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41" style="position:absolute;left:4508;top:8025;width:3819;height:589" stroked="f">
              <v:textbox>
                <w:txbxContent>
                  <w:p w14:paraId="364CAEA8" w14:textId="77777777" w:rsidR="00610F2B" w:rsidRPr="007844BE" w:rsidRDefault="00610F2B" w:rsidP="007844BE">
                    <w:pPr>
                      <w:spacing w:after="0" w:line="240" w:lineRule="auto"/>
                      <w:jc w:val="center"/>
                      <w:rPr>
                        <w:rFonts w:ascii="Sylfaen" w:eastAsia="Times New Roman" w:hAnsi="Sylfaen"/>
                        <w:sz w:val="12"/>
                        <w:szCs w:val="16"/>
                      </w:rPr>
                    </w:pPr>
                    <w:r w:rsidRPr="007844BE">
                      <w:rPr>
                        <w:rFonts w:ascii="Sylfaen" w:hAnsi="Sylfaen"/>
                        <w:color w:val="000000"/>
                        <w:sz w:val="12"/>
                        <w:szCs w:val="16"/>
                      </w:rPr>
                      <w:t>P.CC.05.MSG.005</w:t>
                    </w:r>
                  </w:p>
                  <w:p w14:paraId="36D52E7C" w14:textId="77777777" w:rsidR="00610F2B" w:rsidRPr="007844BE" w:rsidRDefault="00610F2B" w:rsidP="007844BE">
                    <w:pPr>
                      <w:spacing w:after="0" w:line="240" w:lineRule="auto"/>
                      <w:jc w:val="center"/>
                      <w:rPr>
                        <w:rFonts w:ascii="Sylfaen" w:hAnsi="Sylfaen"/>
                        <w:sz w:val="12"/>
                        <w:szCs w:val="16"/>
                      </w:rPr>
                    </w:pPr>
                    <w:r w:rsidRPr="007844BE">
                      <w:rPr>
                        <w:rFonts w:ascii="Sylfaen" w:hAnsi="Sylfaen"/>
                        <w:color w:val="000000"/>
                        <w:sz w:val="12"/>
                        <w:szCs w:val="16"/>
                      </w:rPr>
                      <w:t>Մաքսային ներկայացուցիչների ընդհանուր ռեեստրի վիճակի մասին տեղեկատվության հարցում</w:t>
                    </w:r>
                  </w:p>
                </w:txbxContent>
              </v:textbox>
            </v:rect>
            <v:rect id="_x0000_s2242" style="position:absolute;left:4383;top:8801;width:4044;height:576" stroked="f">
              <v:textbox>
                <w:txbxContent>
                  <w:p w14:paraId="61C38FF4" w14:textId="77777777" w:rsidR="00610F2B" w:rsidRPr="002D3D88" w:rsidRDefault="00610F2B" w:rsidP="007844BE">
                    <w:pPr>
                      <w:spacing w:line="240" w:lineRule="auto"/>
                      <w:jc w:val="center"/>
                      <w:rPr>
                        <w:rFonts w:ascii="Sylfaen" w:hAnsi="Sylfaen"/>
                        <w:sz w:val="14"/>
                        <w:szCs w:val="14"/>
                      </w:rPr>
                    </w:pPr>
                    <w:r>
                      <w:rPr>
                        <w:rFonts w:ascii="Sylfaen" w:hAnsi="Sylfaen"/>
                        <w:sz w:val="14"/>
                      </w:rPr>
                      <w:t>P.CC.05.MSG.006 Մաքսային ներկայացուցիչների ընդհանուր ռեեստրի վիճակի մասին տեղեկատվություն</w:t>
                    </w:r>
                  </w:p>
                </w:txbxContent>
              </v:textbox>
            </v:rect>
            <v:rect id="_x0000_s2243" style="position:absolute;left:8500;top:8401;width:2087;height:1314" stroked="f">
              <v:textbox>
                <w:txbxContent>
                  <w:p w14:paraId="2AA732E9" w14:textId="77777777" w:rsidR="00610F2B" w:rsidRPr="007844BE" w:rsidRDefault="00610F2B" w:rsidP="007844BE">
                    <w:pPr>
                      <w:spacing w:line="240" w:lineRule="auto"/>
                      <w:jc w:val="center"/>
                      <w:rPr>
                        <w:rFonts w:ascii="Sylfaen" w:hAnsi="Sylfaen"/>
                        <w:sz w:val="12"/>
                        <w:szCs w:val="14"/>
                      </w:rPr>
                    </w:pPr>
                    <w:r w:rsidRPr="007844BE">
                      <w:rPr>
                        <w:rFonts w:ascii="Sylfaen" w:hAnsi="Sylfaen"/>
                        <w:sz w:val="12"/>
                      </w:rPr>
                      <w:t>Մաքսային ներկայացուցիչների ընդհանուր ռեեստրի թարմացման ամսաթվի և ժամի մասին տեղեկատվության հարցման մշակում</w:t>
                    </w:r>
                  </w:p>
                </w:txbxContent>
              </v:textbox>
            </v:rect>
          </v:group>
        </w:pict>
      </w:r>
      <w:r w:rsidR="00407DA7" w:rsidRPr="0049443E">
        <w:rPr>
          <w:rFonts w:ascii="Sylfaen" w:hAnsi="Sylfaen"/>
          <w:noProof/>
          <w:sz w:val="24"/>
          <w:szCs w:val="24"/>
          <w:lang w:val="en-US" w:eastAsia="en-US" w:bidi="ar-SA"/>
        </w:rPr>
        <w:drawing>
          <wp:inline distT="0" distB="0" distL="0" distR="0" wp14:anchorId="028C6CF5" wp14:editId="603CB324">
            <wp:extent cx="5939790" cy="246380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stretch>
                      <a:fillRect/>
                    </a:stretch>
                  </pic:blipFill>
                  <pic:spPr>
                    <a:xfrm>
                      <a:off x="0" y="0"/>
                      <a:ext cx="5939790" cy="2463800"/>
                    </a:xfrm>
                    <a:prstGeom prst="rect">
                      <a:avLst/>
                    </a:prstGeom>
                  </pic:spPr>
                </pic:pic>
              </a:graphicData>
            </a:graphic>
          </wp:inline>
        </w:drawing>
      </w:r>
    </w:p>
    <w:p w14:paraId="2519E47B" w14:textId="77777777" w:rsidR="00407DA7" w:rsidRPr="0049443E" w:rsidRDefault="00407DA7" w:rsidP="002B3851">
      <w:pPr>
        <w:pStyle w:val="ab"/>
        <w:rPr>
          <w:noProof/>
        </w:rPr>
      </w:pPr>
      <w:r w:rsidRPr="0049443E">
        <w:t xml:space="preserve">Նկ. 7. Ընդհանուր գործընթացի՝ «Մաքսային ներկայացուցիչների ընդհանուր ռեեստրի թարմացման ամսաթվի </w:t>
      </w:r>
      <w:r w:rsidR="0049443E">
        <w:t>եւ</w:t>
      </w:r>
      <w:r w:rsidRPr="0049443E">
        <w:t xml:space="preserve"> ժամի մասին տեղեկատվության ստացում» տրանզակցիայի (P.CC.05.</w:t>
      </w:r>
      <w:smartTag w:uri="urn:schemas-microsoft-com:office:smarttags" w:element="stockticker">
        <w:r w:rsidRPr="0049443E">
          <w:t>TRN</w:t>
        </w:r>
      </w:smartTag>
      <w:r w:rsidRPr="0049443E">
        <w:t>.004) կատարման սխեմա</w:t>
      </w:r>
    </w:p>
    <w:p w14:paraId="6D5EF76E" w14:textId="77777777" w:rsidR="007844BE" w:rsidRDefault="007844BE">
      <w:pPr>
        <w:spacing w:after="0" w:line="240" w:lineRule="auto"/>
        <w:rPr>
          <w:rFonts w:ascii="Sylfaen" w:eastAsia="Times New Roman" w:hAnsi="Sylfaen"/>
          <w:color w:val="000000"/>
          <w:sz w:val="24"/>
          <w:szCs w:val="24"/>
        </w:rPr>
      </w:pPr>
      <w:r>
        <w:rPr>
          <w:rFonts w:ascii="Sylfaen" w:hAnsi="Sylfaen"/>
          <w:sz w:val="24"/>
        </w:rPr>
        <w:br w:type="page"/>
      </w:r>
    </w:p>
    <w:p w14:paraId="6F47325E"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lastRenderedPageBreak/>
        <w:t>Աղյուսակ 8</w:t>
      </w:r>
    </w:p>
    <w:p w14:paraId="19642049"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 xml:space="preserve">Ընդհանուր գործընթացի՝ «Մաքսային ներկայացուցիչների ընդհանուր ռեեստրի թարմացման ամսաթվի </w:t>
      </w:r>
      <w:r w:rsidR="0049443E">
        <w:rPr>
          <w:rFonts w:ascii="Sylfaen" w:hAnsi="Sylfaen"/>
          <w:sz w:val="24"/>
          <w:szCs w:val="24"/>
        </w:rPr>
        <w:t>եւ</w:t>
      </w:r>
      <w:r w:rsidRPr="0049443E">
        <w:rPr>
          <w:rFonts w:ascii="Sylfaen" w:hAnsi="Sylfaen"/>
          <w:sz w:val="24"/>
          <w:szCs w:val="24"/>
        </w:rPr>
        <w:t xml:space="preserve"> ժամի մասին տեղեկատվության ստացում» տրանզակցիայի (Р.СС.05.ТRN.004)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407DA7" w:rsidRPr="003E4D23" w14:paraId="47B54C72" w14:textId="77777777" w:rsidTr="007844B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313745CB"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7D5C35"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472077"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516CA87A" w14:textId="77777777" w:rsidTr="007844BE">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29BBE"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5D71D5"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2E4DFDA"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585743D2"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0883AF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4A1B9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711939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.004</w:t>
            </w:r>
          </w:p>
        </w:tc>
      </w:tr>
      <w:tr w:rsidR="00407DA7" w:rsidRPr="003E4D23" w14:paraId="4D55988B"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6D1ABD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B9A40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0D598D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ռեեստրի թարմացման ամսաթվի </w:t>
            </w:r>
            <w:r w:rsidR="0049443E" w:rsidRPr="003E4D23">
              <w:rPr>
                <w:rFonts w:ascii="Sylfaen" w:hAnsi="Sylfaen"/>
                <w:noProof/>
                <w:sz w:val="20"/>
              </w:rPr>
              <w:t>եւ</w:t>
            </w:r>
            <w:r w:rsidRPr="003E4D23">
              <w:rPr>
                <w:rFonts w:ascii="Sylfaen" w:hAnsi="Sylfaen"/>
                <w:noProof/>
                <w:sz w:val="20"/>
              </w:rPr>
              <w:t xml:space="preserve"> ժամի մասին տեղեկատվության ստացում</w:t>
            </w:r>
          </w:p>
        </w:tc>
      </w:tr>
      <w:tr w:rsidR="00407DA7" w:rsidRPr="003E4D23" w14:paraId="24088D59"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7C9F2E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792D3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8C7620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5EE3D748"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7234AE6"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FD42E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51FC80B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4B5C02E5"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5C6D25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7FACF2"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81A7DE2"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 xml:space="preserve">մաքսային ներկայացուցիչների ընդհանուր ռեեստրի թարմացման ամսաթվի </w:t>
            </w:r>
            <w:r w:rsidR="0049443E" w:rsidRPr="003E4D23">
              <w:rPr>
                <w:rFonts w:ascii="Sylfaen" w:hAnsi="Sylfaen"/>
                <w:noProof/>
                <w:sz w:val="20"/>
              </w:rPr>
              <w:t>եւ</w:t>
            </w:r>
            <w:r w:rsidRPr="003E4D23">
              <w:rPr>
                <w:rFonts w:ascii="Sylfaen" w:hAnsi="Sylfaen"/>
                <w:noProof/>
                <w:sz w:val="20"/>
              </w:rPr>
              <w:t xml:space="preserve"> ժամի մասին տեղեկատվության հարցում</w:t>
            </w:r>
          </w:p>
        </w:tc>
      </w:tr>
      <w:tr w:rsidR="00407DA7" w:rsidRPr="003E4D23" w14:paraId="047ACF7D"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3E7E316"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FF78F2"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0CF870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080BDF11"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676A2A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4A11D8"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49B620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ռեեստրի թարմացման ամսաթվի </w:t>
            </w:r>
            <w:r w:rsidR="0049443E" w:rsidRPr="003E4D23">
              <w:rPr>
                <w:rFonts w:ascii="Sylfaen" w:hAnsi="Sylfaen"/>
                <w:noProof/>
                <w:sz w:val="20"/>
              </w:rPr>
              <w:t>եւ</w:t>
            </w:r>
            <w:r w:rsidRPr="003E4D23">
              <w:rPr>
                <w:rFonts w:ascii="Sylfaen" w:hAnsi="Sylfaen"/>
                <w:noProof/>
                <w:sz w:val="20"/>
              </w:rPr>
              <w:t xml:space="preserve"> ժամի մասին տեղեկատվության հարցման մշակում</w:t>
            </w:r>
          </w:p>
        </w:tc>
      </w:tr>
      <w:tr w:rsidR="00407DA7" w:rsidRPr="003E4D23" w14:paraId="6F55E3A9" w14:textId="77777777" w:rsidTr="007844BE">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A7937DD"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8</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60E4F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B3C9CB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 վիճակի մասին տեղեկատվություն (P.CC.05.</w:t>
            </w:r>
            <w:smartTag w:uri="urn:schemas-microsoft-com:office:smarttags" w:element="stockticker">
              <w:r w:rsidRPr="003E4D23">
                <w:rPr>
                  <w:rFonts w:ascii="Sylfaen" w:hAnsi="Sylfaen"/>
                  <w:noProof/>
                  <w:sz w:val="20"/>
                </w:rPr>
                <w:t>BEN</w:t>
              </w:r>
            </w:smartTag>
            <w:r w:rsidRPr="003E4D23">
              <w:rPr>
                <w:rFonts w:ascii="Sylfaen" w:hAnsi="Sylfaen"/>
                <w:noProof/>
                <w:sz w:val="20"/>
              </w:rPr>
              <w:t>.002)՝ տեղեկությունները ներկայացվել են</w:t>
            </w:r>
          </w:p>
        </w:tc>
      </w:tr>
      <w:tr w:rsidR="00407DA7" w:rsidRPr="003E4D23" w14:paraId="29695312" w14:textId="77777777" w:rsidTr="007844BE">
        <w:trPr>
          <w:jc w:val="center"/>
        </w:trPr>
        <w:tc>
          <w:tcPr>
            <w:tcW w:w="607" w:type="pct"/>
            <w:tcBorders>
              <w:top w:val="single" w:sz="4" w:space="0" w:color="auto"/>
              <w:left w:val="single" w:sz="4" w:space="0" w:color="auto"/>
            </w:tcBorders>
            <w:shd w:val="clear" w:color="auto" w:fill="FFFFFF" w:themeFill="background1"/>
          </w:tcPr>
          <w:p w14:paraId="4D0BC4E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8DAB2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70EC042E"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52A6BD3B" w14:textId="77777777" w:rsidTr="007844BE">
        <w:trPr>
          <w:jc w:val="center"/>
        </w:trPr>
        <w:tc>
          <w:tcPr>
            <w:tcW w:w="607" w:type="pct"/>
            <w:tcBorders>
              <w:left w:val="single" w:sz="4" w:space="0" w:color="auto"/>
            </w:tcBorders>
            <w:shd w:val="clear" w:color="auto" w:fill="FFFFFF" w:themeFill="background1"/>
          </w:tcPr>
          <w:p w14:paraId="48A4A4D7"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6F54BAFF"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2096C23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010D9FA7" w14:textId="77777777" w:rsidTr="007844BE">
        <w:trPr>
          <w:jc w:val="center"/>
        </w:trPr>
        <w:tc>
          <w:tcPr>
            <w:tcW w:w="607" w:type="pct"/>
            <w:tcBorders>
              <w:left w:val="single" w:sz="4" w:space="0" w:color="auto"/>
            </w:tcBorders>
            <w:shd w:val="clear" w:color="auto" w:fill="FFFFFF" w:themeFill="background1"/>
          </w:tcPr>
          <w:p w14:paraId="61B6722C"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2F46F7D9"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509F0EF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 րոպե</w:t>
            </w:r>
          </w:p>
        </w:tc>
      </w:tr>
      <w:tr w:rsidR="00407DA7" w:rsidRPr="003E4D23" w14:paraId="0702CEC4" w14:textId="77777777" w:rsidTr="007844BE">
        <w:trPr>
          <w:jc w:val="center"/>
        </w:trPr>
        <w:tc>
          <w:tcPr>
            <w:tcW w:w="607" w:type="pct"/>
            <w:tcBorders>
              <w:left w:val="single" w:sz="4" w:space="0" w:color="auto"/>
            </w:tcBorders>
            <w:shd w:val="clear" w:color="auto" w:fill="FFFFFF" w:themeFill="background1"/>
          </w:tcPr>
          <w:p w14:paraId="02B28A8F"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167A4EF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 xml:space="preserve">պատասխանին սպասելու </w:t>
            </w:r>
            <w:r w:rsidRPr="003E4D23">
              <w:rPr>
                <w:rFonts w:ascii="Sylfaen" w:hAnsi="Sylfaen"/>
                <w:sz w:val="20"/>
              </w:rPr>
              <w:lastRenderedPageBreak/>
              <w:t>ժամանակը</w:t>
            </w:r>
          </w:p>
        </w:tc>
        <w:tc>
          <w:tcPr>
            <w:tcW w:w="2651" w:type="pct"/>
            <w:tcBorders>
              <w:left w:val="single" w:sz="4" w:space="0" w:color="auto"/>
              <w:right w:val="single" w:sz="4" w:space="0" w:color="auto"/>
            </w:tcBorders>
            <w:tcMar>
              <w:top w:w="85" w:type="dxa"/>
              <w:bottom w:w="85" w:type="dxa"/>
            </w:tcMar>
          </w:tcPr>
          <w:p w14:paraId="6D3435D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5 րոպե</w:t>
            </w:r>
          </w:p>
        </w:tc>
      </w:tr>
      <w:tr w:rsidR="00407DA7" w:rsidRPr="003E4D23" w14:paraId="5ABDC5B5" w14:textId="77777777" w:rsidTr="007844BE">
        <w:trPr>
          <w:jc w:val="center"/>
        </w:trPr>
        <w:tc>
          <w:tcPr>
            <w:tcW w:w="607" w:type="pct"/>
            <w:tcBorders>
              <w:left w:val="single" w:sz="4" w:space="0" w:color="auto"/>
            </w:tcBorders>
            <w:shd w:val="clear" w:color="auto" w:fill="FFFFFF" w:themeFill="background1"/>
          </w:tcPr>
          <w:p w14:paraId="11C2F9EA"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7FFA4F22"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40BAD65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2071295D" w14:textId="77777777" w:rsidTr="007844BE">
        <w:trPr>
          <w:jc w:val="center"/>
        </w:trPr>
        <w:tc>
          <w:tcPr>
            <w:tcW w:w="607" w:type="pct"/>
            <w:tcBorders>
              <w:left w:val="single" w:sz="4" w:space="0" w:color="auto"/>
              <w:bottom w:val="single" w:sz="4" w:space="0" w:color="auto"/>
            </w:tcBorders>
            <w:shd w:val="clear" w:color="auto" w:fill="FFFFFF" w:themeFill="background1"/>
          </w:tcPr>
          <w:p w14:paraId="3D56A57E"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17AC77"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674014F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w:t>
            </w:r>
          </w:p>
        </w:tc>
      </w:tr>
      <w:tr w:rsidR="00407DA7" w:rsidRPr="003E4D23" w14:paraId="7DC9F344" w14:textId="77777777" w:rsidTr="007844BE">
        <w:trPr>
          <w:jc w:val="center"/>
        </w:trPr>
        <w:tc>
          <w:tcPr>
            <w:tcW w:w="607" w:type="pct"/>
            <w:tcBorders>
              <w:top w:val="single" w:sz="4" w:space="0" w:color="auto"/>
              <w:left w:val="single" w:sz="4" w:space="0" w:color="auto"/>
            </w:tcBorders>
            <w:shd w:val="clear" w:color="auto" w:fill="FFFFFF" w:themeFill="background1"/>
          </w:tcPr>
          <w:p w14:paraId="304CA24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6F9B72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34F3888A"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65904000" w14:textId="77777777" w:rsidTr="007844BE">
        <w:trPr>
          <w:jc w:val="center"/>
        </w:trPr>
        <w:tc>
          <w:tcPr>
            <w:tcW w:w="607" w:type="pct"/>
            <w:tcBorders>
              <w:left w:val="single" w:sz="4" w:space="0" w:color="auto"/>
            </w:tcBorders>
            <w:shd w:val="clear" w:color="auto" w:fill="FFFFFF" w:themeFill="background1"/>
          </w:tcPr>
          <w:p w14:paraId="47866F70"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B6DFFB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15F7FC21"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 վիճակի մասին տեղեկատվության հարցում (Р.СС.05.МSG.005)</w:t>
            </w:r>
          </w:p>
        </w:tc>
      </w:tr>
      <w:tr w:rsidR="00407DA7" w:rsidRPr="003E4D23" w14:paraId="2736C770" w14:textId="77777777" w:rsidTr="007844BE">
        <w:trPr>
          <w:jc w:val="center"/>
        </w:trPr>
        <w:tc>
          <w:tcPr>
            <w:tcW w:w="607" w:type="pct"/>
            <w:tcBorders>
              <w:left w:val="single" w:sz="4" w:space="0" w:color="auto"/>
              <w:bottom w:val="single" w:sz="4" w:space="0" w:color="auto"/>
            </w:tcBorders>
            <w:shd w:val="clear" w:color="auto" w:fill="FFFFFF" w:themeFill="background1"/>
          </w:tcPr>
          <w:p w14:paraId="69F41AD0"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4B57D1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518CF243"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 վիճակի մասին տեղեկատվություն (P.CC.05.MSG.006)</w:t>
            </w:r>
          </w:p>
        </w:tc>
      </w:tr>
      <w:tr w:rsidR="00407DA7" w:rsidRPr="003E4D23" w14:paraId="093E4CEB" w14:textId="77777777" w:rsidTr="007844BE">
        <w:trPr>
          <w:jc w:val="center"/>
        </w:trPr>
        <w:tc>
          <w:tcPr>
            <w:tcW w:w="607" w:type="pct"/>
            <w:tcBorders>
              <w:top w:val="single" w:sz="4" w:space="0" w:color="auto"/>
              <w:left w:val="single" w:sz="4" w:space="0" w:color="auto"/>
            </w:tcBorders>
            <w:shd w:val="clear" w:color="auto" w:fill="FFFFFF" w:themeFill="background1"/>
          </w:tcPr>
          <w:p w14:paraId="7B8DD805"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11</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A52AD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651" w:type="pct"/>
            <w:tcBorders>
              <w:top w:val="single" w:sz="4" w:space="0" w:color="auto"/>
              <w:left w:val="single" w:sz="4" w:space="0" w:color="auto"/>
              <w:right w:val="single" w:sz="4" w:space="0" w:color="auto"/>
            </w:tcBorders>
            <w:tcMar>
              <w:top w:w="85" w:type="dxa"/>
              <w:bottom w:w="85" w:type="dxa"/>
            </w:tcMar>
          </w:tcPr>
          <w:p w14:paraId="5A690053"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4D34B875" w14:textId="77777777" w:rsidTr="007844BE">
        <w:trPr>
          <w:jc w:val="center"/>
        </w:trPr>
        <w:tc>
          <w:tcPr>
            <w:tcW w:w="607" w:type="pct"/>
            <w:tcBorders>
              <w:left w:val="single" w:sz="4" w:space="0" w:color="auto"/>
            </w:tcBorders>
            <w:shd w:val="clear" w:color="auto" w:fill="FFFFFF" w:themeFill="background1"/>
          </w:tcPr>
          <w:p w14:paraId="361981E7"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B994D0B"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651" w:type="pct"/>
            <w:tcBorders>
              <w:left w:val="single" w:sz="4" w:space="0" w:color="auto"/>
              <w:right w:val="single" w:sz="4" w:space="0" w:color="auto"/>
            </w:tcBorders>
            <w:tcMar>
              <w:top w:w="85" w:type="dxa"/>
              <w:bottom w:w="85" w:type="dxa"/>
            </w:tcMar>
          </w:tcPr>
          <w:p w14:paraId="132D557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7E1A9F47" w14:textId="77777777" w:rsidTr="007844BE">
        <w:trPr>
          <w:jc w:val="center"/>
        </w:trPr>
        <w:tc>
          <w:tcPr>
            <w:tcW w:w="607" w:type="pct"/>
            <w:tcBorders>
              <w:left w:val="single" w:sz="4" w:space="0" w:color="auto"/>
              <w:bottom w:val="single" w:sz="4" w:space="0" w:color="auto"/>
            </w:tcBorders>
            <w:shd w:val="clear" w:color="auto" w:fill="FFFFFF" w:themeFill="background1"/>
          </w:tcPr>
          <w:p w14:paraId="7A952E80"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25E813"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651" w:type="pct"/>
            <w:tcBorders>
              <w:left w:val="single" w:sz="4" w:space="0" w:color="auto"/>
              <w:bottom w:val="single" w:sz="4" w:space="0" w:color="auto"/>
              <w:right w:val="single" w:sz="4" w:space="0" w:color="auto"/>
            </w:tcBorders>
            <w:tcMar>
              <w:top w:w="85" w:type="dxa"/>
              <w:bottom w:w="85" w:type="dxa"/>
            </w:tcMar>
          </w:tcPr>
          <w:p w14:paraId="7144F93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5E5D6C63" w14:textId="77777777" w:rsidR="00407DA7" w:rsidRPr="0049443E" w:rsidRDefault="00407DA7" w:rsidP="008E6F18">
      <w:pPr>
        <w:widowControl w:val="0"/>
        <w:spacing w:after="160" w:line="336" w:lineRule="auto"/>
        <w:rPr>
          <w:rFonts w:ascii="Sylfaen" w:hAnsi="Sylfaen"/>
          <w:sz w:val="24"/>
          <w:szCs w:val="24"/>
        </w:rPr>
      </w:pPr>
    </w:p>
    <w:p w14:paraId="41140D13" w14:textId="77777777" w:rsidR="00407DA7" w:rsidRPr="0049443E" w:rsidRDefault="00407DA7" w:rsidP="008E6F18">
      <w:pPr>
        <w:pStyle w:val="Heading2"/>
        <w:keepNext w:val="0"/>
        <w:keepLines w:val="0"/>
        <w:widowControl w:val="0"/>
        <w:spacing w:before="0" w:after="160" w:line="336" w:lineRule="auto"/>
        <w:rPr>
          <w:rFonts w:ascii="Sylfaen" w:hAnsi="Sylfaen"/>
          <w:sz w:val="24"/>
          <w:szCs w:val="24"/>
        </w:rPr>
      </w:pPr>
      <w:r w:rsidRPr="0049443E">
        <w:rPr>
          <w:rFonts w:ascii="Sylfaen" w:hAnsi="Sylfaen"/>
          <w:sz w:val="24"/>
          <w:szCs w:val="24"/>
        </w:rPr>
        <w:t>5. Ընդհանուր գործընթացի «Մաքսային ներկայացուցիչների ընդհանուր ռեեստրից տեղեկությունների ստացում» տրանզակցիան (Р.СС.05.</w:t>
      </w:r>
      <w:smartTag w:uri="urn:schemas-microsoft-com:office:smarttags" w:element="stockticker">
        <w:r w:rsidRPr="0049443E">
          <w:rPr>
            <w:rFonts w:ascii="Sylfaen" w:hAnsi="Sylfaen"/>
            <w:sz w:val="24"/>
            <w:szCs w:val="24"/>
          </w:rPr>
          <w:t>TRN</w:t>
        </w:r>
      </w:smartTag>
      <w:r w:rsidRPr="0049443E">
        <w:rPr>
          <w:rFonts w:ascii="Sylfaen" w:hAnsi="Sylfaen"/>
          <w:sz w:val="24"/>
          <w:szCs w:val="24"/>
        </w:rPr>
        <w:t>.005)</w:t>
      </w:r>
    </w:p>
    <w:p w14:paraId="39465616" w14:textId="77777777" w:rsidR="00407DA7" w:rsidRPr="0049443E" w:rsidRDefault="00407DA7" w:rsidP="008E6F18">
      <w:pPr>
        <w:pStyle w:val="af1"/>
        <w:widowControl w:val="0"/>
        <w:tabs>
          <w:tab w:val="left" w:pos="1134"/>
        </w:tabs>
        <w:spacing w:after="160" w:line="336" w:lineRule="auto"/>
        <w:ind w:firstLine="567"/>
        <w:rPr>
          <w:rFonts w:ascii="Sylfaen" w:hAnsi="Sylfaen"/>
          <w:sz w:val="24"/>
        </w:rPr>
      </w:pPr>
      <w:r w:rsidRPr="0049443E">
        <w:rPr>
          <w:rFonts w:ascii="Sylfaen" w:hAnsi="Sylfaen"/>
          <w:sz w:val="24"/>
        </w:rPr>
        <w:t>19.</w:t>
      </w:r>
      <w:r w:rsidR="00575503">
        <w:rPr>
          <w:rFonts w:ascii="Sylfaen" w:hAnsi="Sylfaen"/>
          <w:sz w:val="24"/>
        </w:rPr>
        <w:tab/>
      </w:r>
      <w:r w:rsidRPr="0049443E">
        <w:rPr>
          <w:rFonts w:ascii="Sylfaen" w:hAnsi="Sylfaen"/>
          <w:sz w:val="24"/>
        </w:rPr>
        <w:t>Ընդհանուր գործընթացի «Մաքսային ներկայացուցիչների ընդհանուր ռեեստրից տեղեկությունների ստացում» տրանզակցիան (Р.СС.05.</w:t>
      </w:r>
      <w:smartTag w:uri="urn:schemas-microsoft-com:office:smarttags" w:element="stockticker">
        <w:r w:rsidRPr="0049443E">
          <w:rPr>
            <w:rFonts w:ascii="Sylfaen" w:hAnsi="Sylfaen"/>
            <w:sz w:val="24"/>
          </w:rPr>
          <w:t>TRN</w:t>
        </w:r>
      </w:smartTag>
      <w:r w:rsidRPr="0049443E">
        <w:rPr>
          <w:rFonts w:ascii="Sylfaen" w:hAnsi="Sylfaen"/>
          <w:sz w:val="24"/>
        </w:rPr>
        <w:t>.005) կատարվում է անդամ պետության լիազորված մարմնի հարցման հիման վրա Հանձնաժողովի կողմից մաքսային ներկայացուցիչների ընդհանուր ռեեստրից տեղեկությունները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5A616F12"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3B15881">
          <v:group id="_x0000_s2317" style="position:absolute;left:0;text-align:left;margin-left:5.4pt;margin-top:2pt;width:452.95pt;height:259.2pt;z-index:251948032" coordorigin="1526,1458" coordsize="9059,5184">
            <v:rect id="_x0000_s2245" style="position:absolute;left:3557;top:1458;width:2041;height:228" stroked="f">
              <v:textbox inset="0,0,0,0">
                <w:txbxContent>
                  <w:p w14:paraId="4C660C5E" w14:textId="77777777" w:rsidR="00610F2B" w:rsidRPr="00925CE6" w:rsidRDefault="00610F2B" w:rsidP="00FA7159">
                    <w:pPr>
                      <w:spacing w:line="240" w:lineRule="auto"/>
                      <w:jc w:val="center"/>
                      <w:rPr>
                        <w:rFonts w:ascii="Sylfaen" w:hAnsi="Sylfaen"/>
                        <w:sz w:val="14"/>
                        <w:szCs w:val="14"/>
                      </w:rPr>
                    </w:pPr>
                    <w:r>
                      <w:rPr>
                        <w:rFonts w:ascii="Sylfaen" w:hAnsi="Sylfaen"/>
                        <w:sz w:val="14"/>
                      </w:rPr>
                      <w:t>նախաձեռնող</w:t>
                    </w:r>
                  </w:p>
                </w:txbxContent>
              </v:textbox>
            </v:rect>
            <v:rect id="_x0000_s2246" style="position:absolute;left:8303;top:1458;width:1540;height:228" stroked="f">
              <v:textbox inset="0,0,0,0">
                <w:txbxContent>
                  <w:p w14:paraId="3A5FBB5C" w14:textId="77777777" w:rsidR="00610F2B" w:rsidRPr="00925CE6" w:rsidRDefault="00610F2B" w:rsidP="00FA7159">
                    <w:pPr>
                      <w:spacing w:line="240" w:lineRule="auto"/>
                      <w:jc w:val="center"/>
                      <w:rPr>
                        <w:rFonts w:ascii="Sylfaen" w:hAnsi="Sylfaen"/>
                        <w:sz w:val="14"/>
                        <w:szCs w:val="14"/>
                      </w:rPr>
                    </w:pPr>
                    <w:r>
                      <w:rPr>
                        <w:rFonts w:ascii="Sylfaen" w:hAnsi="Sylfaen"/>
                        <w:sz w:val="14"/>
                      </w:rPr>
                      <w:t>ռեսպոնդենտ</w:t>
                    </w:r>
                  </w:p>
                </w:txbxContent>
              </v:textbox>
            </v:rect>
            <v:rect id="_x0000_s2247" style="position:absolute;left:1526;top:2205;width:640;height:675" stroked="f">
              <v:textbox inset="0,0,0,0">
                <w:txbxContent>
                  <w:p w14:paraId="6D129553" w14:textId="77777777" w:rsidR="00610F2B" w:rsidRPr="008E6F18" w:rsidRDefault="00610F2B" w:rsidP="008E6F18">
                    <w:pPr>
                      <w:spacing w:line="240" w:lineRule="auto"/>
                      <w:jc w:val="center"/>
                      <w:rPr>
                        <w:rFonts w:ascii="Sylfaen" w:hAnsi="Sylfaen"/>
                        <w:sz w:val="12"/>
                        <w:szCs w:val="16"/>
                      </w:rPr>
                    </w:pPr>
                    <w:r w:rsidRPr="008E6F18">
                      <w:rPr>
                        <w:rFonts w:ascii="Sylfaen" w:hAnsi="Sylfaen"/>
                        <w:sz w:val="12"/>
                        <w:szCs w:val="16"/>
                      </w:rPr>
                      <w:t>Հսկողության սխալ</w:t>
                    </w:r>
                  </w:p>
                </w:txbxContent>
              </v:textbox>
            </v:rect>
            <v:rect id="_x0000_s2248" style="position:absolute;left:2240;top:2347;width:2069;height:1077" stroked="f">
              <v:textbox>
                <w:txbxContent>
                  <w:p w14:paraId="40428539" w14:textId="77777777" w:rsidR="00610F2B" w:rsidRPr="00925CE6" w:rsidRDefault="00610F2B" w:rsidP="008E6F18">
                    <w:pPr>
                      <w:spacing w:line="240" w:lineRule="auto"/>
                      <w:jc w:val="center"/>
                      <w:rPr>
                        <w:rFonts w:ascii="Sylfaen" w:hAnsi="Sylfaen"/>
                        <w:sz w:val="14"/>
                        <w:szCs w:val="14"/>
                      </w:rPr>
                    </w:pPr>
                    <w:r>
                      <w:rPr>
                        <w:rFonts w:ascii="Sylfaen" w:hAnsi="Sylfaen"/>
                        <w:sz w:val="14"/>
                      </w:rPr>
                      <w:t>Մաքսային ներկայացուցիչների ընդհանուր ռեեստրից տեղեկությունների հարցում</w:t>
                    </w:r>
                  </w:p>
                </w:txbxContent>
              </v:textbox>
            </v:rect>
            <v:rect id="_x0000_s2249" style="position:absolute;left:4409;top:1771;width:3894;height:576" stroked="f">
              <v:textbox>
                <w:txbxContent>
                  <w:p w14:paraId="698994C5" w14:textId="77777777" w:rsidR="00610F2B" w:rsidRPr="00FA7159" w:rsidRDefault="00610F2B" w:rsidP="00FA7159">
                    <w:pPr>
                      <w:spacing w:after="120" w:line="240" w:lineRule="auto"/>
                      <w:jc w:val="center"/>
                      <w:rPr>
                        <w:rFonts w:ascii="Sylfaen" w:hAnsi="Sylfaen"/>
                        <w:sz w:val="14"/>
                        <w:szCs w:val="14"/>
                      </w:rPr>
                    </w:pPr>
                    <w:r w:rsidRPr="00FA7159">
                      <w:rPr>
                        <w:rFonts w:ascii="Sylfaen" w:hAnsi="Sylfaen"/>
                        <w:color w:val="451106"/>
                        <w:sz w:val="14"/>
                        <w:szCs w:val="14"/>
                      </w:rPr>
                      <w:t>P.CC.05.MSG.010</w:t>
                    </w:r>
                    <w:r w:rsidRPr="00FA7159">
                      <w:rPr>
                        <w:rFonts w:ascii="Sylfaen" w:hAnsi="Sylfaen"/>
                        <w:sz w:val="14"/>
                        <w:szCs w:val="14"/>
                      </w:rPr>
                      <w:t xml:space="preserve"> Մաքսային ներկայացուցիչների ընդհանուր ռեեստրից տեղեկությունների հարցում</w:t>
                    </w:r>
                  </w:p>
                </w:txbxContent>
              </v:textbox>
            </v:rect>
            <v:rect id="_x0000_s2250" style="position:absolute;left:4517;top:2585;width:3786;height:1090" stroked="f">
              <v:textbox>
                <w:txbxContent>
                  <w:p w14:paraId="24A99BFB" w14:textId="77777777" w:rsidR="00610F2B" w:rsidRPr="00FA7159" w:rsidRDefault="00610F2B" w:rsidP="00FA7159">
                    <w:pPr>
                      <w:spacing w:after="120" w:line="240" w:lineRule="auto"/>
                      <w:jc w:val="center"/>
                      <w:rPr>
                        <w:rFonts w:ascii="Sylfaen" w:eastAsia="Times New Roman" w:hAnsi="Sylfaen"/>
                        <w:color w:val="000000" w:themeColor="text1"/>
                        <w:sz w:val="16"/>
                        <w:szCs w:val="16"/>
                      </w:rPr>
                    </w:pPr>
                    <w:r w:rsidRPr="00FA7159">
                      <w:rPr>
                        <w:rFonts w:ascii="Sylfaen" w:hAnsi="Sylfaen"/>
                        <w:color w:val="000000" w:themeColor="text1"/>
                        <w:sz w:val="16"/>
                        <w:szCs w:val="16"/>
                      </w:rPr>
                      <w:t>P.CC.05.MSG.008 Մաքսային ներկայացուցիչների ընդհանուր ռեեստր</w:t>
                    </w:r>
                  </w:p>
                  <w:p w14:paraId="19D1BD55" w14:textId="77777777" w:rsidR="00610F2B" w:rsidRPr="00FA7159" w:rsidRDefault="00610F2B" w:rsidP="00FA7159">
                    <w:pPr>
                      <w:spacing w:after="120" w:line="240" w:lineRule="auto"/>
                      <w:jc w:val="center"/>
                      <w:rPr>
                        <w:rFonts w:ascii="Sylfaen" w:hAnsi="Sylfaen"/>
                        <w:color w:val="000000" w:themeColor="text1"/>
                        <w:sz w:val="16"/>
                        <w:szCs w:val="16"/>
                      </w:rPr>
                    </w:pPr>
                    <w:r w:rsidRPr="00FA7159">
                      <w:rPr>
                        <w:rFonts w:ascii="Sylfaen" w:hAnsi="Sylfaen"/>
                        <w:color w:val="000000" w:themeColor="text1"/>
                        <w:sz w:val="16"/>
                        <w:szCs w:val="16"/>
                      </w:rPr>
                      <w:t>P.CC.05.MSG.009 Հարցվող տեղեկությունների բացակայության վերաբերյալ ծանուցում</w:t>
                    </w:r>
                  </w:p>
                </w:txbxContent>
              </v:textbox>
            </v:rect>
            <v:rect id="_x0000_s2251" style="position:absolute;left:8478;top:2347;width:2107;height:1328" stroked="f">
              <v:textbox>
                <w:txbxContent>
                  <w:p w14:paraId="5F4D7A44" w14:textId="77777777" w:rsidR="00610F2B" w:rsidRPr="00925CE6" w:rsidRDefault="00610F2B" w:rsidP="00FA7159">
                    <w:pPr>
                      <w:spacing w:line="240" w:lineRule="auto"/>
                      <w:jc w:val="center"/>
                      <w:rPr>
                        <w:rFonts w:ascii="Sylfaen" w:hAnsi="Sylfaen"/>
                        <w:sz w:val="14"/>
                        <w:szCs w:val="14"/>
                      </w:rPr>
                    </w:pPr>
                    <w:r>
                      <w:rPr>
                        <w:rFonts w:ascii="Sylfaen" w:hAnsi="Sylfaen"/>
                        <w:sz w:val="14"/>
                      </w:rPr>
                      <w:t>Մաքսային ներկայացուցիչների ընդհանուր ռեեստրից տեղեկությունների մշակում և ներկայացում</w:t>
                    </w:r>
                  </w:p>
                </w:txbxContent>
              </v:textbox>
            </v:rect>
            <v:rect id="_x0000_s2252" style="position:absolute;left:4409;top:4488;width:2151;height:620" stroked="f">
              <v:textbox>
                <w:txbxContent>
                  <w:p w14:paraId="6E21CCCA" w14:textId="77777777" w:rsidR="00610F2B" w:rsidRPr="00FA7159" w:rsidRDefault="00610F2B" w:rsidP="00FA7159">
                    <w:pPr>
                      <w:widowControl w:val="0"/>
                      <w:spacing w:after="120" w:line="240" w:lineRule="auto"/>
                      <w:jc w:val="center"/>
                      <w:rPr>
                        <w:rFonts w:ascii="Sylfaen" w:hAnsi="Sylfaen"/>
                        <w:sz w:val="10"/>
                        <w:szCs w:val="14"/>
                      </w:rPr>
                    </w:pPr>
                    <w:r w:rsidRPr="00FA7159">
                      <w:rPr>
                        <w:rFonts w:ascii="Sylfaen" w:hAnsi="Sylfaen"/>
                        <w:color w:val="451106"/>
                        <w:sz w:val="10"/>
                      </w:rPr>
                      <w:t xml:space="preserve">: </w:t>
                    </w:r>
                    <w:r w:rsidRPr="00FA7159">
                      <w:rPr>
                        <w:rFonts w:ascii="Sylfaen" w:hAnsi="Sylfaen"/>
                        <w:sz w:val="10"/>
                      </w:rPr>
                      <w:t>Մաքսային ներկայացուցիչների ընդհանուր ռեեստր [տեղեկությունները ներկայացվել են]</w:t>
                    </w:r>
                  </w:p>
                </w:txbxContent>
              </v:textbox>
            </v:rect>
            <v:rect id="_x0000_s2253" style="position:absolute;left:1723;top:5354;width:3274;height:566" stroked="f">
              <v:textbox inset="0,0,0,0">
                <w:txbxContent>
                  <w:p w14:paraId="05EB2D11" w14:textId="77777777" w:rsidR="00610F2B" w:rsidRPr="00FA7159" w:rsidRDefault="00610F2B" w:rsidP="00FA7159">
                    <w:pPr>
                      <w:spacing w:after="0" w:line="240" w:lineRule="auto"/>
                      <w:jc w:val="center"/>
                      <w:rPr>
                        <w:rFonts w:ascii="Sylfaen" w:hAnsi="Sylfaen"/>
                        <w:sz w:val="12"/>
                        <w:szCs w:val="14"/>
                      </w:rPr>
                    </w:pPr>
                    <w:r w:rsidRPr="00FA7159">
                      <w:rPr>
                        <w:rFonts w:ascii="Sylfaen" w:hAnsi="Sylfaen"/>
                        <w:sz w:val="12"/>
                      </w:rPr>
                      <w:t>: Մաքսային ներկայացուցիչների ընդհանուր ռեեստր [մաքսային ներկայացուցիչների ընդհանուր ռեեստրում տեղեկությունները բացակայում են]</w:t>
                    </w:r>
                  </w:p>
                </w:txbxContent>
              </v:textbox>
            </v:rect>
            <v:rect id="_x0000_s2254" style="position:absolute;left:3483;top:6142;width:1243;height:500" stroked="f">
              <v:textbox>
                <w:txbxContent>
                  <w:p w14:paraId="0E98116F" w14:textId="77777777" w:rsidR="00610F2B" w:rsidRPr="00925CE6"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55" style="position:absolute;left:5598;top:6053;width:1060;height:514" stroked="f">
              <v:textbox>
                <w:txbxContent>
                  <w:p w14:paraId="3A328F53" w14:textId="77777777" w:rsidR="00610F2B" w:rsidRPr="00925CE6" w:rsidRDefault="00610F2B" w:rsidP="00407DA7">
                    <w:pPr>
                      <w:spacing w:line="240" w:lineRule="auto"/>
                      <w:rPr>
                        <w:rFonts w:ascii="Sylfaen" w:hAnsi="Sylfaen"/>
                        <w:sz w:val="14"/>
                        <w:szCs w:val="14"/>
                      </w:rPr>
                    </w:pPr>
                    <w:r>
                      <w:rPr>
                        <w:rFonts w:ascii="Sylfaen" w:hAnsi="Sylfaen"/>
                        <w:sz w:val="14"/>
                      </w:rPr>
                      <w:t>հաջողված</w:t>
                    </w:r>
                  </w:p>
                </w:txbxContent>
              </v:textbox>
            </v:rect>
          </v:group>
        </w:pict>
      </w:r>
      <w:r w:rsidR="00407DA7" w:rsidRPr="0049443E">
        <w:rPr>
          <w:rFonts w:ascii="Sylfaen" w:hAnsi="Sylfaen"/>
          <w:noProof/>
          <w:sz w:val="24"/>
          <w:szCs w:val="24"/>
          <w:lang w:val="en-US" w:eastAsia="en-US" w:bidi="ar-SA"/>
        </w:rPr>
        <w:drawing>
          <wp:inline distT="0" distB="0" distL="0" distR="0" wp14:anchorId="159D10FA" wp14:editId="45A0FE91">
            <wp:extent cx="5939790" cy="3339465"/>
            <wp:effectExtent l="0" t="0" r="381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stretch>
                      <a:fillRect/>
                    </a:stretch>
                  </pic:blipFill>
                  <pic:spPr>
                    <a:xfrm>
                      <a:off x="0" y="0"/>
                      <a:ext cx="5939790" cy="3339465"/>
                    </a:xfrm>
                    <a:prstGeom prst="rect">
                      <a:avLst/>
                    </a:prstGeom>
                  </pic:spPr>
                </pic:pic>
              </a:graphicData>
            </a:graphic>
          </wp:inline>
        </w:drawing>
      </w:r>
    </w:p>
    <w:p w14:paraId="66EEE0A6" w14:textId="77777777" w:rsidR="00407DA7" w:rsidRPr="0049443E" w:rsidRDefault="00407DA7" w:rsidP="002B3851">
      <w:pPr>
        <w:pStyle w:val="ab"/>
        <w:rPr>
          <w:noProof/>
        </w:rPr>
      </w:pPr>
      <w:r w:rsidRPr="008E6F18">
        <w:t>Նկ. 8. Ընդհանուր գործընթացի՝ «Մաքսային ներկայացուցիչների ընդհանուր ռեեստրից տեղեկությունների ստացում» տրանզակցիայի (Р.СС.05.ТRN.005) կատարման սխեմա</w:t>
      </w:r>
    </w:p>
    <w:p w14:paraId="752D3BB5" w14:textId="77777777" w:rsidR="00407DA7" w:rsidRPr="0049443E" w:rsidRDefault="00407DA7" w:rsidP="002B3851">
      <w:pPr>
        <w:pStyle w:val="af4"/>
        <w:keepNext w:val="0"/>
        <w:keepLines w:val="0"/>
        <w:widowControl w:val="0"/>
        <w:spacing w:before="0" w:after="160" w:line="360" w:lineRule="auto"/>
        <w:rPr>
          <w:rFonts w:ascii="Sylfaen" w:hAnsi="Sylfaen"/>
          <w:sz w:val="24"/>
        </w:rPr>
      </w:pPr>
    </w:p>
    <w:p w14:paraId="6358952C"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t>Աղյուսակ 9</w:t>
      </w:r>
    </w:p>
    <w:p w14:paraId="585FB417"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ռեեստրից տեղեկությունների ստացում» տրանզակցիայի (Р.СС.05.</w:t>
      </w:r>
      <w:smartTag w:uri="urn:schemas-microsoft-com:office:smarttags" w:element="stockticker">
        <w:r w:rsidRPr="0049443E">
          <w:rPr>
            <w:rFonts w:ascii="Sylfaen" w:hAnsi="Sylfaen"/>
            <w:sz w:val="24"/>
            <w:szCs w:val="24"/>
          </w:rPr>
          <w:t>TRN</w:t>
        </w:r>
      </w:smartTag>
      <w:r w:rsidRPr="0049443E">
        <w:rPr>
          <w:rFonts w:ascii="Sylfaen" w:hAnsi="Sylfaen"/>
          <w:sz w:val="24"/>
          <w:szCs w:val="24"/>
        </w:rPr>
        <w:t>.005) նկարագրությունը</w:t>
      </w:r>
    </w:p>
    <w:tbl>
      <w:tblPr>
        <w:tblW w:w="9356" w:type="dxa"/>
        <w:jc w:val="center"/>
        <w:tblLayout w:type="fixed"/>
        <w:tblLook w:val="04A0" w:firstRow="1" w:lastRow="0" w:firstColumn="1" w:lastColumn="0" w:noHBand="0" w:noVBand="1"/>
      </w:tblPr>
      <w:tblGrid>
        <w:gridCol w:w="1136"/>
        <w:gridCol w:w="2975"/>
        <w:gridCol w:w="5245"/>
      </w:tblGrid>
      <w:tr w:rsidR="00407DA7" w:rsidRPr="003E4D23" w14:paraId="454399CB" w14:textId="77777777" w:rsidTr="001B207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6A8CC0E7"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D142FF"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80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040BC0"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7F81B15B" w14:textId="77777777" w:rsidTr="001B207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FE0CE"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810136E"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80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BC63F9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5139306C"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D7DF0DD"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8E0B0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0B4AD77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.005</w:t>
            </w:r>
          </w:p>
        </w:tc>
      </w:tr>
      <w:tr w:rsidR="00407DA7" w:rsidRPr="003E4D23" w14:paraId="227BB771"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A03758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C185A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483132E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ռեեստրից տեղեկությունների ստացում</w:t>
            </w:r>
          </w:p>
        </w:tc>
      </w:tr>
      <w:tr w:rsidR="00407DA7" w:rsidRPr="003E4D23" w14:paraId="5B381973"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F3941DD"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A0B6F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7A9903E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4FEDC17F"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2352AEB"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BC408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7D05507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09B7E1E1"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F25092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5</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DD7CE7"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1E0D9272"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տեղեկությունների հարցում</w:t>
            </w:r>
          </w:p>
        </w:tc>
      </w:tr>
      <w:tr w:rsidR="00407DA7" w:rsidRPr="003E4D23" w14:paraId="616C5882"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E612CA2"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FA3006"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391122A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62D49049"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48C514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164F9A"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00F8C61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ռեեստրից տեղեկությունների մշակում </w:t>
            </w:r>
            <w:r w:rsidR="0049443E" w:rsidRPr="003E4D23">
              <w:rPr>
                <w:rFonts w:ascii="Sylfaen" w:hAnsi="Sylfaen"/>
                <w:noProof/>
                <w:sz w:val="20"/>
              </w:rPr>
              <w:t>եւ</w:t>
            </w:r>
            <w:r w:rsidRPr="003E4D23">
              <w:rPr>
                <w:rFonts w:ascii="Sylfaen" w:hAnsi="Sylfaen"/>
                <w:noProof/>
                <w:sz w:val="20"/>
              </w:rPr>
              <w:t xml:space="preserve"> ներկայացում</w:t>
            </w:r>
          </w:p>
        </w:tc>
      </w:tr>
      <w:tr w:rsidR="00407DA7" w:rsidRPr="003E4D23" w14:paraId="622A878F"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FB02D3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8</w:t>
            </w:r>
          </w:p>
        </w:tc>
        <w:tc>
          <w:tcPr>
            <w:tcW w:w="1590"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C477F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802" w:type="pct"/>
            <w:tcBorders>
              <w:top w:val="single" w:sz="4" w:space="0" w:color="auto"/>
              <w:left w:val="single" w:sz="4" w:space="0" w:color="auto"/>
              <w:bottom w:val="single" w:sz="4" w:space="0" w:color="auto"/>
              <w:right w:val="single" w:sz="4" w:space="0" w:color="auto"/>
            </w:tcBorders>
            <w:tcMar>
              <w:top w:w="85" w:type="dxa"/>
              <w:bottom w:w="85" w:type="dxa"/>
            </w:tcMar>
          </w:tcPr>
          <w:p w14:paraId="303B33C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 (P.CC.05.</w:t>
            </w:r>
            <w:smartTag w:uri="urn:schemas-microsoft-com:office:smarttags" w:element="stockticker">
              <w:r w:rsidRPr="003E4D23">
                <w:rPr>
                  <w:rFonts w:ascii="Sylfaen" w:hAnsi="Sylfaen"/>
                  <w:noProof/>
                  <w:sz w:val="20"/>
                </w:rPr>
                <w:t>BEN</w:t>
              </w:r>
            </w:smartTag>
            <w:r w:rsidRPr="003E4D23">
              <w:rPr>
                <w:rFonts w:ascii="Sylfaen" w:hAnsi="Sylfaen"/>
                <w:noProof/>
                <w:sz w:val="20"/>
              </w:rPr>
              <w:t>.003). մաքսային ներկայացուցիչների ընդհանուր ռեեստրում տեղեկությունները բացակայում են</w:t>
            </w:r>
          </w:p>
          <w:p w14:paraId="6A3DDBE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 (P.CC.05.</w:t>
            </w:r>
            <w:smartTag w:uri="urn:schemas-microsoft-com:office:smarttags" w:element="stockticker">
              <w:r w:rsidRPr="003E4D23">
                <w:rPr>
                  <w:rFonts w:ascii="Sylfaen" w:hAnsi="Sylfaen"/>
                  <w:noProof/>
                  <w:sz w:val="20"/>
                </w:rPr>
                <w:t>BEN</w:t>
              </w:r>
            </w:smartTag>
            <w:r w:rsidRPr="003E4D23">
              <w:rPr>
                <w:rFonts w:ascii="Sylfaen" w:hAnsi="Sylfaen"/>
                <w:noProof/>
                <w:sz w:val="20"/>
              </w:rPr>
              <w:t>.003). տեղեկությունները ներկայացվել են</w:t>
            </w:r>
          </w:p>
        </w:tc>
      </w:tr>
      <w:tr w:rsidR="00407DA7" w:rsidRPr="003E4D23" w14:paraId="18A20C63" w14:textId="77777777" w:rsidTr="001B207F">
        <w:trPr>
          <w:jc w:val="center"/>
        </w:trPr>
        <w:tc>
          <w:tcPr>
            <w:tcW w:w="607" w:type="pct"/>
            <w:tcBorders>
              <w:top w:val="single" w:sz="4" w:space="0" w:color="auto"/>
              <w:left w:val="single" w:sz="4" w:space="0" w:color="auto"/>
            </w:tcBorders>
            <w:shd w:val="clear" w:color="auto" w:fill="FFFFFF" w:themeFill="background1"/>
          </w:tcPr>
          <w:p w14:paraId="149F53D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601F3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802" w:type="pct"/>
            <w:tcBorders>
              <w:top w:val="single" w:sz="4" w:space="0" w:color="auto"/>
              <w:left w:val="single" w:sz="4" w:space="0" w:color="auto"/>
              <w:right w:val="single" w:sz="4" w:space="0" w:color="auto"/>
            </w:tcBorders>
            <w:tcMar>
              <w:top w:w="85" w:type="dxa"/>
              <w:bottom w:w="85" w:type="dxa"/>
            </w:tcMar>
          </w:tcPr>
          <w:p w14:paraId="659B79F1"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0F69C2FA" w14:textId="77777777" w:rsidTr="001B207F">
        <w:trPr>
          <w:jc w:val="center"/>
        </w:trPr>
        <w:tc>
          <w:tcPr>
            <w:tcW w:w="607" w:type="pct"/>
            <w:tcBorders>
              <w:left w:val="single" w:sz="4" w:space="0" w:color="auto"/>
            </w:tcBorders>
            <w:shd w:val="clear" w:color="auto" w:fill="FFFFFF" w:themeFill="background1"/>
          </w:tcPr>
          <w:p w14:paraId="1BC1F2C8"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7A8B9AB3"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802" w:type="pct"/>
            <w:tcBorders>
              <w:left w:val="single" w:sz="4" w:space="0" w:color="auto"/>
              <w:right w:val="single" w:sz="4" w:space="0" w:color="auto"/>
            </w:tcBorders>
            <w:tcMar>
              <w:top w:w="85" w:type="dxa"/>
              <w:bottom w:w="85" w:type="dxa"/>
            </w:tcMar>
          </w:tcPr>
          <w:p w14:paraId="58BAC02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7FACF25A" w14:textId="77777777" w:rsidTr="001B207F">
        <w:trPr>
          <w:jc w:val="center"/>
        </w:trPr>
        <w:tc>
          <w:tcPr>
            <w:tcW w:w="607" w:type="pct"/>
            <w:tcBorders>
              <w:left w:val="single" w:sz="4" w:space="0" w:color="auto"/>
            </w:tcBorders>
            <w:shd w:val="clear" w:color="auto" w:fill="FFFFFF" w:themeFill="background1"/>
          </w:tcPr>
          <w:p w14:paraId="6769B680"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5D8B49DB"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802" w:type="pct"/>
            <w:tcBorders>
              <w:left w:val="single" w:sz="4" w:space="0" w:color="auto"/>
              <w:right w:val="single" w:sz="4" w:space="0" w:color="auto"/>
            </w:tcBorders>
            <w:tcMar>
              <w:top w:w="85" w:type="dxa"/>
              <w:bottom w:w="85" w:type="dxa"/>
            </w:tcMar>
          </w:tcPr>
          <w:p w14:paraId="439D2BF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 րոպե</w:t>
            </w:r>
          </w:p>
        </w:tc>
      </w:tr>
      <w:tr w:rsidR="00407DA7" w:rsidRPr="003E4D23" w14:paraId="5DBC13BC" w14:textId="77777777" w:rsidTr="001B207F">
        <w:trPr>
          <w:jc w:val="center"/>
        </w:trPr>
        <w:tc>
          <w:tcPr>
            <w:tcW w:w="607" w:type="pct"/>
            <w:tcBorders>
              <w:left w:val="single" w:sz="4" w:space="0" w:color="auto"/>
            </w:tcBorders>
            <w:shd w:val="clear" w:color="auto" w:fill="FFFFFF" w:themeFill="background1"/>
          </w:tcPr>
          <w:p w14:paraId="28DA736A"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5F8A61C7"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պատասխանին սպասելու ժամանակը</w:t>
            </w:r>
          </w:p>
        </w:tc>
        <w:tc>
          <w:tcPr>
            <w:tcW w:w="2802" w:type="pct"/>
            <w:tcBorders>
              <w:left w:val="single" w:sz="4" w:space="0" w:color="auto"/>
              <w:right w:val="single" w:sz="4" w:space="0" w:color="auto"/>
            </w:tcBorders>
            <w:tcMar>
              <w:top w:w="85" w:type="dxa"/>
              <w:bottom w:w="85" w:type="dxa"/>
            </w:tcMar>
          </w:tcPr>
          <w:p w14:paraId="5AD5F8F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5 րոպե</w:t>
            </w:r>
          </w:p>
        </w:tc>
      </w:tr>
      <w:tr w:rsidR="00407DA7" w:rsidRPr="003E4D23" w14:paraId="4FFEE6BD" w14:textId="77777777" w:rsidTr="001B207F">
        <w:trPr>
          <w:jc w:val="center"/>
        </w:trPr>
        <w:tc>
          <w:tcPr>
            <w:tcW w:w="607" w:type="pct"/>
            <w:tcBorders>
              <w:left w:val="single" w:sz="4" w:space="0" w:color="auto"/>
            </w:tcBorders>
            <w:shd w:val="clear" w:color="auto" w:fill="FFFFFF" w:themeFill="background1"/>
          </w:tcPr>
          <w:p w14:paraId="134DF981"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3169740D"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802" w:type="pct"/>
            <w:tcBorders>
              <w:left w:val="single" w:sz="4" w:space="0" w:color="auto"/>
              <w:right w:val="single" w:sz="4" w:space="0" w:color="auto"/>
            </w:tcBorders>
            <w:tcMar>
              <w:top w:w="85" w:type="dxa"/>
              <w:bottom w:w="85" w:type="dxa"/>
            </w:tcMar>
          </w:tcPr>
          <w:p w14:paraId="3595D45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091CEE18" w14:textId="77777777" w:rsidTr="001B207F">
        <w:trPr>
          <w:jc w:val="center"/>
        </w:trPr>
        <w:tc>
          <w:tcPr>
            <w:tcW w:w="607" w:type="pct"/>
            <w:tcBorders>
              <w:left w:val="single" w:sz="4" w:space="0" w:color="auto"/>
              <w:bottom w:val="single" w:sz="4" w:space="0" w:color="auto"/>
            </w:tcBorders>
            <w:shd w:val="clear" w:color="auto" w:fill="FFFFFF" w:themeFill="background1"/>
          </w:tcPr>
          <w:p w14:paraId="00E6CD29"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15951F9"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802" w:type="pct"/>
            <w:tcBorders>
              <w:left w:val="single" w:sz="4" w:space="0" w:color="auto"/>
              <w:bottom w:val="single" w:sz="4" w:space="0" w:color="auto"/>
              <w:right w:val="single" w:sz="4" w:space="0" w:color="auto"/>
            </w:tcBorders>
            <w:tcMar>
              <w:top w:w="85" w:type="dxa"/>
              <w:bottom w:w="85" w:type="dxa"/>
            </w:tcMar>
          </w:tcPr>
          <w:p w14:paraId="4AAA7A2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w:t>
            </w:r>
          </w:p>
        </w:tc>
      </w:tr>
      <w:tr w:rsidR="00407DA7" w:rsidRPr="003E4D23" w14:paraId="1DC17727" w14:textId="77777777" w:rsidTr="001B207F">
        <w:trPr>
          <w:jc w:val="center"/>
        </w:trPr>
        <w:tc>
          <w:tcPr>
            <w:tcW w:w="607" w:type="pct"/>
            <w:tcBorders>
              <w:top w:val="single" w:sz="4" w:space="0" w:color="auto"/>
              <w:left w:val="single" w:sz="4" w:space="0" w:color="auto"/>
            </w:tcBorders>
            <w:shd w:val="clear" w:color="auto" w:fill="FFFFFF" w:themeFill="background1"/>
          </w:tcPr>
          <w:p w14:paraId="35E6C844"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19D9F5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802" w:type="pct"/>
            <w:tcBorders>
              <w:top w:val="single" w:sz="4" w:space="0" w:color="auto"/>
              <w:left w:val="single" w:sz="4" w:space="0" w:color="auto"/>
              <w:right w:val="single" w:sz="4" w:space="0" w:color="auto"/>
            </w:tcBorders>
            <w:tcMar>
              <w:top w:w="85" w:type="dxa"/>
              <w:bottom w:w="85" w:type="dxa"/>
            </w:tcMar>
          </w:tcPr>
          <w:p w14:paraId="46F77146"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6402EF04" w14:textId="77777777" w:rsidTr="001B207F">
        <w:trPr>
          <w:jc w:val="center"/>
        </w:trPr>
        <w:tc>
          <w:tcPr>
            <w:tcW w:w="607" w:type="pct"/>
            <w:tcBorders>
              <w:left w:val="single" w:sz="4" w:space="0" w:color="auto"/>
            </w:tcBorders>
            <w:shd w:val="clear" w:color="auto" w:fill="FFFFFF" w:themeFill="background1"/>
          </w:tcPr>
          <w:p w14:paraId="2204DC26"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2F7E7480"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802" w:type="pct"/>
            <w:tcBorders>
              <w:left w:val="single" w:sz="4" w:space="0" w:color="auto"/>
              <w:right w:val="single" w:sz="4" w:space="0" w:color="auto"/>
            </w:tcBorders>
            <w:tcMar>
              <w:top w:w="85" w:type="dxa"/>
              <w:bottom w:w="85" w:type="dxa"/>
            </w:tcMar>
          </w:tcPr>
          <w:p w14:paraId="21480C0C"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տեղեկությունների հարցում (Р.СС.05.МSG.010)</w:t>
            </w:r>
          </w:p>
        </w:tc>
      </w:tr>
      <w:tr w:rsidR="00407DA7" w:rsidRPr="003E4D23" w14:paraId="35298A2C" w14:textId="77777777" w:rsidTr="001B207F">
        <w:trPr>
          <w:jc w:val="center"/>
        </w:trPr>
        <w:tc>
          <w:tcPr>
            <w:tcW w:w="607" w:type="pct"/>
            <w:tcBorders>
              <w:left w:val="single" w:sz="4" w:space="0" w:color="auto"/>
              <w:bottom w:val="single" w:sz="4" w:space="0" w:color="auto"/>
            </w:tcBorders>
            <w:shd w:val="clear" w:color="auto" w:fill="FFFFFF" w:themeFill="background1"/>
          </w:tcPr>
          <w:p w14:paraId="5F98514E"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17409E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 հաղորդագրությունը</w:t>
            </w:r>
          </w:p>
        </w:tc>
        <w:tc>
          <w:tcPr>
            <w:tcW w:w="2802" w:type="pct"/>
            <w:tcBorders>
              <w:left w:val="single" w:sz="4" w:space="0" w:color="auto"/>
              <w:bottom w:val="single" w:sz="4" w:space="0" w:color="auto"/>
              <w:right w:val="single" w:sz="4" w:space="0" w:color="auto"/>
            </w:tcBorders>
            <w:tcMar>
              <w:top w:w="85" w:type="dxa"/>
              <w:bottom w:w="85" w:type="dxa"/>
            </w:tcMar>
          </w:tcPr>
          <w:p w14:paraId="0BACEAB1" w14:textId="77777777" w:rsidR="00407DA7" w:rsidRPr="003E4D23" w:rsidRDefault="00407DA7" w:rsidP="002B3851">
            <w:pPr>
              <w:pStyle w:val="aff9"/>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 (P.CC.05.MSG.008)</w:t>
            </w:r>
          </w:p>
          <w:p w14:paraId="03B440E0"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 xml:space="preserve">հարցվող տեղեկությունների բացակայության մասին </w:t>
            </w:r>
            <w:r w:rsidRPr="003E4D23">
              <w:rPr>
                <w:rFonts w:ascii="Sylfaen" w:hAnsi="Sylfaen"/>
                <w:sz w:val="20"/>
              </w:rPr>
              <w:lastRenderedPageBreak/>
              <w:t>ծանուցում (P.CC.05.MSG.009)</w:t>
            </w:r>
          </w:p>
        </w:tc>
      </w:tr>
      <w:tr w:rsidR="00407DA7" w:rsidRPr="003E4D23" w14:paraId="0A8935E0" w14:textId="77777777" w:rsidTr="001B207F">
        <w:trPr>
          <w:jc w:val="center"/>
        </w:trPr>
        <w:tc>
          <w:tcPr>
            <w:tcW w:w="607" w:type="pct"/>
            <w:tcBorders>
              <w:top w:val="single" w:sz="4" w:space="0" w:color="auto"/>
              <w:left w:val="single" w:sz="4" w:space="0" w:color="auto"/>
            </w:tcBorders>
            <w:shd w:val="clear" w:color="auto" w:fill="FFFFFF" w:themeFill="background1"/>
          </w:tcPr>
          <w:p w14:paraId="15A687B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11</w:t>
            </w:r>
          </w:p>
        </w:tc>
        <w:tc>
          <w:tcPr>
            <w:tcW w:w="1590"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B02C4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802" w:type="pct"/>
            <w:tcBorders>
              <w:top w:val="single" w:sz="4" w:space="0" w:color="auto"/>
              <w:left w:val="single" w:sz="4" w:space="0" w:color="auto"/>
              <w:right w:val="single" w:sz="4" w:space="0" w:color="auto"/>
            </w:tcBorders>
            <w:tcMar>
              <w:top w:w="85" w:type="dxa"/>
              <w:bottom w:w="85" w:type="dxa"/>
            </w:tcMar>
          </w:tcPr>
          <w:p w14:paraId="719F6240"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43659DA7" w14:textId="77777777" w:rsidTr="001B207F">
        <w:trPr>
          <w:jc w:val="center"/>
        </w:trPr>
        <w:tc>
          <w:tcPr>
            <w:tcW w:w="607" w:type="pct"/>
            <w:tcBorders>
              <w:left w:val="single" w:sz="4" w:space="0" w:color="auto"/>
            </w:tcBorders>
            <w:shd w:val="clear" w:color="auto" w:fill="FFFFFF" w:themeFill="background1"/>
          </w:tcPr>
          <w:p w14:paraId="4CE49955"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right w:val="single" w:sz="4" w:space="0" w:color="auto"/>
            </w:tcBorders>
            <w:shd w:val="clear" w:color="auto" w:fill="FFFFFF" w:themeFill="background1"/>
            <w:tcMar>
              <w:top w:w="85" w:type="dxa"/>
              <w:bottom w:w="85" w:type="dxa"/>
            </w:tcMar>
          </w:tcPr>
          <w:p w14:paraId="78DB2C3D"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802" w:type="pct"/>
            <w:tcBorders>
              <w:left w:val="single" w:sz="4" w:space="0" w:color="auto"/>
              <w:right w:val="single" w:sz="4" w:space="0" w:color="auto"/>
            </w:tcBorders>
            <w:tcMar>
              <w:top w:w="85" w:type="dxa"/>
              <w:bottom w:w="85" w:type="dxa"/>
            </w:tcMar>
          </w:tcPr>
          <w:p w14:paraId="0B3D229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4789E5AA" w14:textId="77777777" w:rsidTr="001B207F">
        <w:trPr>
          <w:jc w:val="center"/>
        </w:trPr>
        <w:tc>
          <w:tcPr>
            <w:tcW w:w="607" w:type="pct"/>
            <w:tcBorders>
              <w:left w:val="single" w:sz="4" w:space="0" w:color="auto"/>
              <w:bottom w:val="single" w:sz="4" w:space="0" w:color="auto"/>
            </w:tcBorders>
            <w:shd w:val="clear" w:color="auto" w:fill="FFFFFF" w:themeFill="background1"/>
          </w:tcPr>
          <w:p w14:paraId="2C5DE77C" w14:textId="77777777" w:rsidR="00407DA7" w:rsidRPr="003E4D23" w:rsidRDefault="00407DA7" w:rsidP="002B3851">
            <w:pPr>
              <w:pStyle w:val="a8"/>
              <w:widowControl w:val="0"/>
              <w:spacing w:after="120" w:line="240" w:lineRule="auto"/>
              <w:rPr>
                <w:rFonts w:ascii="Sylfaen" w:hAnsi="Sylfaen"/>
                <w:sz w:val="20"/>
              </w:rPr>
            </w:pPr>
          </w:p>
        </w:tc>
        <w:tc>
          <w:tcPr>
            <w:tcW w:w="1590"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9865564"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802" w:type="pct"/>
            <w:tcBorders>
              <w:left w:val="single" w:sz="4" w:space="0" w:color="auto"/>
              <w:bottom w:val="single" w:sz="4" w:space="0" w:color="auto"/>
              <w:right w:val="single" w:sz="4" w:space="0" w:color="auto"/>
            </w:tcBorders>
            <w:tcMar>
              <w:top w:w="85" w:type="dxa"/>
              <w:bottom w:w="85" w:type="dxa"/>
            </w:tcMar>
          </w:tcPr>
          <w:p w14:paraId="2186B2E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103C88DF"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p>
    <w:p w14:paraId="7D5B8BE1"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6. Ընդհանուր գործընթացի՝ «Մաքսային ներկայացուցիչների ընդհանուր ռեեստրում կատարված փոփոխությունների մասին տեղեկատվության ստացում» տրանզակցիան (Р.СС.05.ТRN.006)</w:t>
      </w:r>
    </w:p>
    <w:p w14:paraId="3C1231C5"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20.</w:t>
      </w:r>
      <w:r w:rsidR="00575503">
        <w:rPr>
          <w:rFonts w:ascii="Sylfaen" w:hAnsi="Sylfaen"/>
          <w:sz w:val="24"/>
        </w:rPr>
        <w:tab/>
      </w:r>
      <w:r w:rsidRPr="0049443E">
        <w:rPr>
          <w:rFonts w:ascii="Sylfaen" w:hAnsi="Sylfaen"/>
          <w:sz w:val="24"/>
        </w:rPr>
        <w:t>Ընդհանուր գործընթաց «Մաքսային ներկայացուցիչների ընդհանուր ռեեստրում կատարված փոփոխությունների մասին տեղեկատվության ստացում» ի տրանզակցիան (Р.СС.05.ТRN.006) կատարվում է անդամ պետության լիազորված մարմնի հարցման հիման վրա՝ Հանձնաժողովի կողմից մաքսային ներկայացուցիչների ընդհանուր ռեեստրից փոփոխված տեղեկությունների ներկայացման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210C364C" w14:textId="77777777" w:rsidR="00407DA7" w:rsidRPr="0049443E" w:rsidRDefault="00000000" w:rsidP="002B3851">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C52DFE9">
          <v:group id="_x0000_s2318" style="position:absolute;left:0;text-align:left;margin-left:4.85pt;margin-top:1.1pt;width:451pt;height:259.35pt;z-index:251960320" coordorigin="1515,1440" coordsize="9020,5187">
            <v:rect id="_x0000_s2257" style="position:absolute;left:3143;top:1440;width:2028;height:246" stroked="f">
              <v:textbox inset="0,0,0,0">
                <w:txbxContent>
                  <w:p w14:paraId="68BD421E" w14:textId="77777777" w:rsidR="00610F2B" w:rsidRPr="008D1DBD" w:rsidRDefault="00610F2B" w:rsidP="008E6F18">
                    <w:pPr>
                      <w:spacing w:line="240" w:lineRule="auto"/>
                      <w:jc w:val="center"/>
                      <w:rPr>
                        <w:rFonts w:ascii="Sylfaen" w:hAnsi="Sylfaen"/>
                        <w:sz w:val="14"/>
                        <w:szCs w:val="14"/>
                      </w:rPr>
                    </w:pPr>
                    <w:r>
                      <w:rPr>
                        <w:rFonts w:ascii="Sylfaen" w:hAnsi="Sylfaen"/>
                        <w:sz w:val="14"/>
                      </w:rPr>
                      <w:t>նախաձեռնող</w:t>
                    </w:r>
                  </w:p>
                </w:txbxContent>
              </v:textbox>
            </v:rect>
            <v:rect id="_x0000_s2258" style="position:absolute;left:8064;top:1440;width:1528;height:246" stroked="f">
              <v:textbox inset="0,0,0,0">
                <w:txbxContent>
                  <w:p w14:paraId="3C22FCEE" w14:textId="77777777" w:rsidR="00610F2B" w:rsidRPr="008D1DBD" w:rsidRDefault="00610F2B" w:rsidP="008E6F18">
                    <w:pPr>
                      <w:spacing w:line="240" w:lineRule="auto"/>
                      <w:jc w:val="center"/>
                      <w:rPr>
                        <w:rFonts w:ascii="Sylfaen" w:hAnsi="Sylfaen"/>
                        <w:sz w:val="14"/>
                        <w:szCs w:val="14"/>
                      </w:rPr>
                    </w:pPr>
                    <w:r>
                      <w:rPr>
                        <w:rFonts w:ascii="Sylfaen" w:hAnsi="Sylfaen"/>
                        <w:sz w:val="14"/>
                      </w:rPr>
                      <w:t>ռեսպոնդենտ</w:t>
                    </w:r>
                  </w:p>
                </w:txbxContent>
              </v:textbox>
            </v:rect>
            <v:rect id="_x0000_s2259" style="position:absolute;left:1515;top:2169;width:627;height:739" stroked="f">
              <v:textbox>
                <w:txbxContent>
                  <w:p w14:paraId="3E8F2EC0" w14:textId="77777777" w:rsidR="00610F2B" w:rsidRPr="008E6F18" w:rsidRDefault="00610F2B" w:rsidP="008E6F18">
                    <w:pPr>
                      <w:spacing w:line="240" w:lineRule="auto"/>
                      <w:jc w:val="center"/>
                      <w:rPr>
                        <w:rFonts w:ascii="Sylfaen" w:hAnsi="Sylfaen"/>
                        <w:sz w:val="10"/>
                        <w:szCs w:val="14"/>
                      </w:rPr>
                    </w:pPr>
                    <w:r w:rsidRPr="008E6F18">
                      <w:rPr>
                        <w:rFonts w:ascii="Sylfaen" w:hAnsi="Sylfaen"/>
                        <w:sz w:val="10"/>
                      </w:rPr>
                      <w:t>Հսկողության սխալ</w:t>
                    </w:r>
                  </w:p>
                </w:txbxContent>
              </v:textbox>
            </v:rect>
            <v:rect id="_x0000_s2260" style="position:absolute;left:2254;top:2332;width:2041;height:1373" stroked="f">
              <v:textbox>
                <w:txbxContent>
                  <w:p w14:paraId="49BF303D" w14:textId="77777777" w:rsidR="00610F2B" w:rsidRPr="008D1DBD" w:rsidRDefault="00610F2B" w:rsidP="008E6F18">
                    <w:pPr>
                      <w:spacing w:line="240" w:lineRule="auto"/>
                      <w:jc w:val="center"/>
                      <w:rPr>
                        <w:rFonts w:ascii="Sylfaen" w:hAnsi="Sylfaen"/>
                        <w:sz w:val="14"/>
                        <w:szCs w:val="14"/>
                      </w:rPr>
                    </w:pPr>
                    <w:r>
                      <w:rPr>
                        <w:rFonts w:ascii="Sylfaen" w:hAnsi="Sylfaen"/>
                        <w:sz w:val="14"/>
                      </w:rPr>
                      <w:t>Մաքսային ներկայացուցիչների ընդհանուր ռեեստրի փոփոխությունների մասին տեղեկատվության հարցում</w:t>
                    </w:r>
                  </w:p>
                </w:txbxContent>
              </v:textbox>
            </v:rect>
            <v:rect id="_x0000_s2261" style="position:absolute;left:4370;top:1856;width:4070;height:814" stroked="f">
              <v:textbox>
                <w:txbxContent>
                  <w:p w14:paraId="1259528A" w14:textId="77777777" w:rsidR="00610F2B" w:rsidRPr="008D1DBD" w:rsidRDefault="00610F2B" w:rsidP="008E6F18">
                    <w:pPr>
                      <w:spacing w:line="240" w:lineRule="auto"/>
                      <w:jc w:val="center"/>
                      <w:rPr>
                        <w:rFonts w:ascii="Sylfaen" w:hAnsi="Sylfaen"/>
                        <w:sz w:val="14"/>
                        <w:szCs w:val="14"/>
                      </w:rPr>
                    </w:pPr>
                    <w:r>
                      <w:rPr>
                        <w:rFonts w:ascii="Sylfaen" w:hAnsi="Sylfaen"/>
                        <w:sz w:val="14"/>
                      </w:rPr>
                      <w:t>P.CC.05.MSG.007 Մաքսային ներկայացուցիչների ընդհանուր ռեեստրի փոփոխությունների մասին տեղեկատվության հարցում</w:t>
                    </w:r>
                  </w:p>
                </w:txbxContent>
              </v:textbox>
            </v:rect>
            <v:rect id="_x0000_s2262" style="position:absolute;left:4558;top:2670;width:3820;height:1367" stroked="f">
              <v:textbox>
                <w:txbxContent>
                  <w:p w14:paraId="72671091" w14:textId="77777777" w:rsidR="00610F2B" w:rsidRPr="008E6F18" w:rsidRDefault="00610F2B" w:rsidP="008E6F18">
                    <w:pPr>
                      <w:spacing w:line="240" w:lineRule="auto"/>
                      <w:jc w:val="center"/>
                      <w:rPr>
                        <w:rFonts w:ascii="Sylfaen" w:eastAsia="Times New Roman" w:hAnsi="Sylfaen"/>
                        <w:color w:val="000000"/>
                        <w:sz w:val="14"/>
                        <w:szCs w:val="16"/>
                      </w:rPr>
                    </w:pPr>
                    <w:r w:rsidRPr="008E6F18">
                      <w:rPr>
                        <w:rFonts w:ascii="Sylfaen" w:hAnsi="Sylfaen"/>
                        <w:color w:val="000000"/>
                        <w:sz w:val="14"/>
                        <w:szCs w:val="16"/>
                      </w:rPr>
                      <w:t>P.CC.05.MSG.011 Մաքսային ներկայացուցիչների ընդհանուր ռեեստրի փոփոխված տեղեկություններ</w:t>
                    </w:r>
                  </w:p>
                  <w:p w14:paraId="76F371B3" w14:textId="77777777" w:rsidR="00610F2B" w:rsidRPr="008E6F18" w:rsidRDefault="00610F2B" w:rsidP="008E6F18">
                    <w:pPr>
                      <w:spacing w:line="240" w:lineRule="auto"/>
                      <w:jc w:val="center"/>
                      <w:rPr>
                        <w:rFonts w:ascii="Sylfaen" w:hAnsi="Sylfaen"/>
                        <w:sz w:val="14"/>
                        <w:szCs w:val="16"/>
                      </w:rPr>
                    </w:pPr>
                    <w:r w:rsidRPr="008E6F18">
                      <w:rPr>
                        <w:rFonts w:ascii="Sylfaen" w:hAnsi="Sylfaen"/>
                        <w:color w:val="000000"/>
                        <w:sz w:val="14"/>
                        <w:szCs w:val="16"/>
                      </w:rPr>
                      <w:t>P.CC05.MSG.009 Հարցվող տեղեկությունների բացակայության վերաբերյալ ծանուցում</w:t>
                    </w:r>
                  </w:p>
                </w:txbxContent>
              </v:textbox>
            </v:rect>
            <v:rect id="_x0000_s2263" style="position:absolute;left:8505;top:2332;width:2030;height:1440" stroked="f">
              <v:textbox>
                <w:txbxContent>
                  <w:p w14:paraId="4F0B9937" w14:textId="77777777" w:rsidR="00610F2B" w:rsidRPr="008D1DBD" w:rsidRDefault="00610F2B" w:rsidP="008E6F18">
                    <w:pPr>
                      <w:spacing w:line="240" w:lineRule="auto"/>
                      <w:jc w:val="center"/>
                      <w:rPr>
                        <w:rFonts w:ascii="Sylfaen" w:hAnsi="Sylfaen"/>
                        <w:sz w:val="14"/>
                        <w:szCs w:val="14"/>
                      </w:rPr>
                    </w:pPr>
                    <w:r>
                      <w:rPr>
                        <w:rFonts w:ascii="Sylfaen" w:hAnsi="Sylfaen"/>
                        <w:sz w:val="14"/>
                      </w:rPr>
                      <w:t>Մաքսային ներկայացուցիչների ընդհանուր ռեեստրի փոփոխությունների մասին տեղեկատվության մշակում և ներկայացում</w:t>
                    </w:r>
                  </w:p>
                </w:txbxContent>
              </v:textbox>
            </v:rect>
            <v:rect id="_x0000_s2264" style="position:absolute;left:4370;top:4473;width:2182;height:610" stroked="f">
              <v:textbox>
                <w:txbxContent>
                  <w:p w14:paraId="5D24255F" w14:textId="77777777" w:rsidR="00610F2B" w:rsidRPr="008E6F18" w:rsidRDefault="00610F2B" w:rsidP="008E6F18">
                    <w:pPr>
                      <w:spacing w:line="240" w:lineRule="auto"/>
                      <w:jc w:val="center"/>
                      <w:rPr>
                        <w:rFonts w:ascii="Sylfaen" w:hAnsi="Sylfaen"/>
                        <w:sz w:val="10"/>
                        <w:szCs w:val="14"/>
                      </w:rPr>
                    </w:pPr>
                    <w:r w:rsidRPr="008E6F18">
                      <w:rPr>
                        <w:rFonts w:ascii="Sylfaen" w:hAnsi="Sylfaen"/>
                        <w:color w:val="451106"/>
                        <w:sz w:val="10"/>
                      </w:rPr>
                      <w:t xml:space="preserve">: </w:t>
                    </w:r>
                    <w:r w:rsidRPr="008E6F18">
                      <w:rPr>
                        <w:rFonts w:ascii="Sylfaen" w:hAnsi="Sylfaen"/>
                        <w:sz w:val="10"/>
                      </w:rPr>
                      <w:t>Մաքսային ներկայացուցիչների ընդհանուր ռեեստր [տեղեկությունները ներկայացվել են]</w:t>
                    </w:r>
                  </w:p>
                </w:txbxContent>
              </v:textbox>
            </v:rect>
            <v:rect id="_x0000_s2265" style="position:absolute;left:1725;top:5325;width:3240;height:615" stroked="f">
              <v:textbox inset="0,0,0,0">
                <w:txbxContent>
                  <w:p w14:paraId="646E9ECC" w14:textId="77777777" w:rsidR="00610F2B" w:rsidRPr="00FA7159" w:rsidRDefault="00610F2B" w:rsidP="00FA7159">
                    <w:pPr>
                      <w:spacing w:after="0" w:line="240" w:lineRule="auto"/>
                      <w:jc w:val="center"/>
                      <w:rPr>
                        <w:rFonts w:ascii="Sylfaen" w:eastAsia="Times New Roman" w:hAnsi="Sylfaen"/>
                        <w:sz w:val="10"/>
                        <w:szCs w:val="14"/>
                      </w:rPr>
                    </w:pPr>
                    <w:r w:rsidRPr="00FA7159">
                      <w:rPr>
                        <w:rFonts w:ascii="Sylfaen" w:hAnsi="Sylfaen"/>
                        <w:color w:val="000000"/>
                        <w:sz w:val="10"/>
                      </w:rPr>
                      <w:t>: Մաքսային ներկայացուցիչների ընդհանուր ռեեստր [մաքսային ներկայացուցիչների ընդհանուր ռեեստրում տեղեկությունները բացակայում են]</w:t>
                    </w:r>
                  </w:p>
                </w:txbxContent>
              </v:textbox>
            </v:rect>
            <v:rect id="_x0000_s2266" style="position:absolute;left:3519;top:6076;width:1039;height:551" stroked="f">
              <v:textbox>
                <w:txbxContent>
                  <w:p w14:paraId="563907D7" w14:textId="77777777" w:rsidR="00610F2B" w:rsidRPr="008D1DBD"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67" style="position:absolute;left:5623;top:6076;width:1039;height:551" stroked="f">
              <v:textbox>
                <w:txbxContent>
                  <w:p w14:paraId="33D67842" w14:textId="77777777" w:rsidR="00610F2B" w:rsidRPr="008D1DBD" w:rsidRDefault="00610F2B" w:rsidP="00407DA7">
                    <w:pPr>
                      <w:spacing w:line="240" w:lineRule="auto"/>
                      <w:rPr>
                        <w:rFonts w:ascii="Sylfaen" w:hAnsi="Sylfaen"/>
                        <w:sz w:val="14"/>
                        <w:szCs w:val="14"/>
                      </w:rPr>
                    </w:pPr>
                    <w:r>
                      <w:rPr>
                        <w:rFonts w:ascii="Sylfaen" w:hAnsi="Sylfaen"/>
                        <w:sz w:val="14"/>
                      </w:rPr>
                      <w:t>հաջողված</w:t>
                    </w:r>
                  </w:p>
                </w:txbxContent>
              </v:textbox>
            </v:rect>
          </v:group>
        </w:pict>
      </w:r>
      <w:r w:rsidR="00407DA7" w:rsidRPr="0049443E">
        <w:rPr>
          <w:rFonts w:ascii="Sylfaen" w:hAnsi="Sylfaen"/>
          <w:noProof/>
          <w:sz w:val="24"/>
          <w:szCs w:val="24"/>
          <w:lang w:val="en-US" w:eastAsia="en-US" w:bidi="ar-SA"/>
        </w:rPr>
        <w:drawing>
          <wp:inline distT="0" distB="0" distL="0" distR="0" wp14:anchorId="2264C251" wp14:editId="0E7F5AA5">
            <wp:extent cx="5939790" cy="333946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stretch>
                      <a:fillRect/>
                    </a:stretch>
                  </pic:blipFill>
                  <pic:spPr>
                    <a:xfrm>
                      <a:off x="0" y="0"/>
                      <a:ext cx="5939790" cy="3339465"/>
                    </a:xfrm>
                    <a:prstGeom prst="rect">
                      <a:avLst/>
                    </a:prstGeom>
                  </pic:spPr>
                </pic:pic>
              </a:graphicData>
            </a:graphic>
          </wp:inline>
        </w:drawing>
      </w:r>
    </w:p>
    <w:p w14:paraId="6C8BD261" w14:textId="77777777" w:rsidR="00407DA7" w:rsidRPr="0049443E" w:rsidRDefault="00407DA7" w:rsidP="002B3851">
      <w:pPr>
        <w:pStyle w:val="ab"/>
        <w:rPr>
          <w:noProof/>
        </w:rPr>
      </w:pPr>
      <w:r w:rsidRPr="0049443E">
        <w:t>Նկ. 9. Ընդհանուր գործընթացի՝ «Մաքսային ներկայացուցիչների ընդհանուր ռեեստրում կատարված փոփոխությունների մասին տեղեկատվության ստացում» տրանզակցիայի (Р.СС.05.ТRN.006) կատարման սխեմա</w:t>
      </w:r>
    </w:p>
    <w:p w14:paraId="4B12CC19" w14:textId="77777777" w:rsidR="00407DA7" w:rsidRPr="0049443E" w:rsidRDefault="00407DA7" w:rsidP="002B3851">
      <w:pPr>
        <w:widowControl w:val="0"/>
        <w:spacing w:after="160" w:line="360" w:lineRule="auto"/>
        <w:rPr>
          <w:rFonts w:ascii="Sylfaen" w:hAnsi="Sylfaen"/>
          <w:sz w:val="24"/>
          <w:szCs w:val="24"/>
        </w:rPr>
      </w:pPr>
    </w:p>
    <w:p w14:paraId="2B2CB479"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t>Աղյուսակ 10</w:t>
      </w:r>
    </w:p>
    <w:p w14:paraId="6D14542E"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ռեեստրում կատարված փոփոխությունների մասին տեղեկատվության ստացում» տրանզակցիայի (Р.СС.05.ТRN.006) նկարագրությունը</w:t>
      </w:r>
    </w:p>
    <w:tbl>
      <w:tblPr>
        <w:tblW w:w="9356" w:type="dxa"/>
        <w:jc w:val="center"/>
        <w:tblLayout w:type="fixed"/>
        <w:tblLook w:val="04A0" w:firstRow="1" w:lastRow="0" w:firstColumn="1" w:lastColumn="0" w:noHBand="0" w:noVBand="1"/>
      </w:tblPr>
      <w:tblGrid>
        <w:gridCol w:w="1135"/>
        <w:gridCol w:w="3260"/>
        <w:gridCol w:w="4961"/>
      </w:tblGrid>
      <w:tr w:rsidR="00407DA7" w:rsidRPr="003E4D23" w14:paraId="4AE59BF1" w14:textId="77777777" w:rsidTr="001B207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3FEE5AD4"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1F431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5CCB06"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7570C136" w14:textId="77777777" w:rsidTr="001B207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C4291"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B2A299"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65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E148CF6"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1CEE2DA0"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1B11A99"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561B4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C6229E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.006</w:t>
            </w:r>
          </w:p>
        </w:tc>
      </w:tr>
      <w:tr w:rsidR="00407DA7" w:rsidRPr="003E4D23" w14:paraId="1D4C4F3A"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859137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4D7D6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13CF932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ռեեստրում կատարված փոփոխությունների մասին տեղեկատվության ստացում</w:t>
            </w:r>
          </w:p>
        </w:tc>
      </w:tr>
      <w:tr w:rsidR="00407DA7" w:rsidRPr="003E4D23" w14:paraId="289BF2A1"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3882FAD"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99BDE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716969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0F15E821"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1B7C0D1"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4</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6CB97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314C6A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71B3A181"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676FD33"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5</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DC64BF"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7B11B758"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 փոփոխությունների մասին տեղեկատվության հարցում</w:t>
            </w:r>
          </w:p>
        </w:tc>
      </w:tr>
      <w:tr w:rsidR="00407DA7" w:rsidRPr="003E4D23" w14:paraId="77344550"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347B97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A3D257"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44C93CF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2926D92E"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B5404C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4708CC"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2D296C2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ռեեստրի փոփոխությունների մասին տեղեկատվության մշակում </w:t>
            </w:r>
            <w:r w:rsidR="0049443E" w:rsidRPr="003E4D23">
              <w:rPr>
                <w:rFonts w:ascii="Sylfaen" w:hAnsi="Sylfaen"/>
                <w:noProof/>
                <w:sz w:val="20"/>
              </w:rPr>
              <w:t>եւ</w:t>
            </w:r>
            <w:r w:rsidRPr="003E4D23">
              <w:rPr>
                <w:rFonts w:ascii="Sylfaen" w:hAnsi="Sylfaen"/>
                <w:noProof/>
                <w:sz w:val="20"/>
              </w:rPr>
              <w:t xml:space="preserve"> ներկայացում</w:t>
            </w:r>
          </w:p>
        </w:tc>
      </w:tr>
      <w:tr w:rsidR="00407DA7" w:rsidRPr="003E4D23" w14:paraId="357F1CDE" w14:textId="77777777" w:rsidTr="001B207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266785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8</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23E8D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651" w:type="pct"/>
            <w:tcBorders>
              <w:top w:val="single" w:sz="4" w:space="0" w:color="auto"/>
              <w:left w:val="single" w:sz="4" w:space="0" w:color="auto"/>
              <w:bottom w:val="single" w:sz="4" w:space="0" w:color="auto"/>
              <w:right w:val="single" w:sz="4" w:space="0" w:color="auto"/>
            </w:tcBorders>
            <w:tcMar>
              <w:top w:w="85" w:type="dxa"/>
              <w:bottom w:w="85" w:type="dxa"/>
            </w:tcMar>
          </w:tcPr>
          <w:p w14:paraId="3CA8594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 (P.CC.05.</w:t>
            </w:r>
            <w:smartTag w:uri="urn:schemas-microsoft-com:office:smarttags" w:element="stockticker">
              <w:r w:rsidRPr="003E4D23">
                <w:rPr>
                  <w:rFonts w:ascii="Sylfaen" w:hAnsi="Sylfaen"/>
                  <w:noProof/>
                  <w:sz w:val="20"/>
                </w:rPr>
                <w:t>BEN</w:t>
              </w:r>
            </w:smartTag>
            <w:r w:rsidRPr="003E4D23">
              <w:rPr>
                <w:rFonts w:ascii="Sylfaen" w:hAnsi="Sylfaen"/>
                <w:noProof/>
                <w:sz w:val="20"/>
              </w:rPr>
              <w:t>.003). մաքսային ներկայացուցիչների ընդհանուր ռեեստրում տեղեկությունները բացակայում են</w:t>
            </w:r>
          </w:p>
          <w:p w14:paraId="21758BC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 (P.CC.05.</w:t>
            </w:r>
            <w:smartTag w:uri="urn:schemas-microsoft-com:office:smarttags" w:element="stockticker">
              <w:r w:rsidRPr="003E4D23">
                <w:rPr>
                  <w:rFonts w:ascii="Sylfaen" w:hAnsi="Sylfaen"/>
                  <w:noProof/>
                  <w:sz w:val="20"/>
                </w:rPr>
                <w:t>BEN</w:t>
              </w:r>
            </w:smartTag>
            <w:r w:rsidRPr="003E4D23">
              <w:rPr>
                <w:rFonts w:ascii="Sylfaen" w:hAnsi="Sylfaen"/>
                <w:noProof/>
                <w:sz w:val="20"/>
              </w:rPr>
              <w:t>.003). տեղեկությունները ներկայացվել են</w:t>
            </w:r>
          </w:p>
        </w:tc>
      </w:tr>
      <w:tr w:rsidR="00407DA7" w:rsidRPr="003E4D23" w14:paraId="2057AF7E" w14:textId="77777777" w:rsidTr="001B207F">
        <w:trPr>
          <w:jc w:val="center"/>
        </w:trPr>
        <w:tc>
          <w:tcPr>
            <w:tcW w:w="607" w:type="pct"/>
            <w:tcBorders>
              <w:top w:val="single" w:sz="4" w:space="0" w:color="auto"/>
              <w:left w:val="single" w:sz="4" w:space="0" w:color="auto"/>
            </w:tcBorders>
            <w:shd w:val="clear" w:color="auto" w:fill="FFFFFF" w:themeFill="background1"/>
          </w:tcPr>
          <w:p w14:paraId="68833B80"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8E88F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651" w:type="pct"/>
            <w:tcBorders>
              <w:top w:val="single" w:sz="4" w:space="0" w:color="auto"/>
              <w:left w:val="single" w:sz="4" w:space="0" w:color="auto"/>
              <w:right w:val="single" w:sz="4" w:space="0" w:color="auto"/>
            </w:tcBorders>
            <w:tcMar>
              <w:top w:w="85" w:type="dxa"/>
              <w:bottom w:w="85" w:type="dxa"/>
            </w:tcMar>
          </w:tcPr>
          <w:p w14:paraId="302897E3"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0FF2C40B" w14:textId="77777777" w:rsidTr="001B207F">
        <w:trPr>
          <w:jc w:val="center"/>
        </w:trPr>
        <w:tc>
          <w:tcPr>
            <w:tcW w:w="607" w:type="pct"/>
            <w:tcBorders>
              <w:left w:val="single" w:sz="4" w:space="0" w:color="auto"/>
            </w:tcBorders>
            <w:shd w:val="clear" w:color="auto" w:fill="FFFFFF" w:themeFill="background1"/>
          </w:tcPr>
          <w:p w14:paraId="5EF427F3"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57AD7170"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651" w:type="pct"/>
            <w:tcBorders>
              <w:left w:val="single" w:sz="4" w:space="0" w:color="auto"/>
              <w:right w:val="single" w:sz="4" w:space="0" w:color="auto"/>
            </w:tcBorders>
            <w:tcMar>
              <w:top w:w="85" w:type="dxa"/>
              <w:bottom w:w="85" w:type="dxa"/>
            </w:tcMar>
          </w:tcPr>
          <w:p w14:paraId="33E5BF9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302A46B5" w14:textId="77777777" w:rsidTr="001B207F">
        <w:trPr>
          <w:jc w:val="center"/>
        </w:trPr>
        <w:tc>
          <w:tcPr>
            <w:tcW w:w="607" w:type="pct"/>
            <w:tcBorders>
              <w:left w:val="single" w:sz="4" w:space="0" w:color="auto"/>
            </w:tcBorders>
            <w:shd w:val="clear" w:color="auto" w:fill="FFFFFF" w:themeFill="background1"/>
          </w:tcPr>
          <w:p w14:paraId="6F578D78"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0CDB2CA2"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651" w:type="pct"/>
            <w:tcBorders>
              <w:left w:val="single" w:sz="4" w:space="0" w:color="auto"/>
              <w:right w:val="single" w:sz="4" w:space="0" w:color="auto"/>
            </w:tcBorders>
            <w:tcMar>
              <w:top w:w="85" w:type="dxa"/>
              <w:bottom w:w="85" w:type="dxa"/>
            </w:tcMar>
          </w:tcPr>
          <w:p w14:paraId="4F4BF60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 րոպե</w:t>
            </w:r>
          </w:p>
        </w:tc>
      </w:tr>
      <w:tr w:rsidR="00407DA7" w:rsidRPr="003E4D23" w14:paraId="2F13A525" w14:textId="77777777" w:rsidTr="001B207F">
        <w:trPr>
          <w:jc w:val="center"/>
        </w:trPr>
        <w:tc>
          <w:tcPr>
            <w:tcW w:w="607" w:type="pct"/>
            <w:tcBorders>
              <w:left w:val="single" w:sz="4" w:space="0" w:color="auto"/>
            </w:tcBorders>
            <w:shd w:val="clear" w:color="auto" w:fill="FFFFFF" w:themeFill="background1"/>
          </w:tcPr>
          <w:p w14:paraId="60E75143"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25256A6F"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պատասխանին սպասելու ժամանակը</w:t>
            </w:r>
          </w:p>
        </w:tc>
        <w:tc>
          <w:tcPr>
            <w:tcW w:w="2651" w:type="pct"/>
            <w:tcBorders>
              <w:left w:val="single" w:sz="4" w:space="0" w:color="auto"/>
              <w:right w:val="single" w:sz="4" w:space="0" w:color="auto"/>
            </w:tcBorders>
            <w:tcMar>
              <w:top w:w="85" w:type="dxa"/>
              <w:bottom w:w="85" w:type="dxa"/>
            </w:tcMar>
          </w:tcPr>
          <w:p w14:paraId="2770D7C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5 րոպե</w:t>
            </w:r>
          </w:p>
        </w:tc>
      </w:tr>
      <w:tr w:rsidR="00407DA7" w:rsidRPr="003E4D23" w14:paraId="79A449C9" w14:textId="77777777" w:rsidTr="001B207F">
        <w:trPr>
          <w:jc w:val="center"/>
        </w:trPr>
        <w:tc>
          <w:tcPr>
            <w:tcW w:w="607" w:type="pct"/>
            <w:tcBorders>
              <w:left w:val="single" w:sz="4" w:space="0" w:color="auto"/>
            </w:tcBorders>
            <w:shd w:val="clear" w:color="auto" w:fill="FFFFFF" w:themeFill="background1"/>
          </w:tcPr>
          <w:p w14:paraId="1FB355D5"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3DF09A9B"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651" w:type="pct"/>
            <w:tcBorders>
              <w:left w:val="single" w:sz="4" w:space="0" w:color="auto"/>
              <w:right w:val="single" w:sz="4" w:space="0" w:color="auto"/>
            </w:tcBorders>
            <w:tcMar>
              <w:top w:w="85" w:type="dxa"/>
              <w:bottom w:w="85" w:type="dxa"/>
            </w:tcMar>
          </w:tcPr>
          <w:p w14:paraId="5267F80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232ED5AB" w14:textId="77777777" w:rsidTr="001B207F">
        <w:trPr>
          <w:jc w:val="center"/>
        </w:trPr>
        <w:tc>
          <w:tcPr>
            <w:tcW w:w="607" w:type="pct"/>
            <w:tcBorders>
              <w:left w:val="single" w:sz="4" w:space="0" w:color="auto"/>
              <w:bottom w:val="single" w:sz="4" w:space="0" w:color="auto"/>
            </w:tcBorders>
            <w:shd w:val="clear" w:color="auto" w:fill="FFFFFF" w:themeFill="background1"/>
          </w:tcPr>
          <w:p w14:paraId="2EAFAB44"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44A244D"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651" w:type="pct"/>
            <w:tcBorders>
              <w:left w:val="single" w:sz="4" w:space="0" w:color="auto"/>
              <w:bottom w:val="single" w:sz="4" w:space="0" w:color="auto"/>
              <w:right w:val="single" w:sz="4" w:space="0" w:color="auto"/>
            </w:tcBorders>
            <w:tcMar>
              <w:top w:w="85" w:type="dxa"/>
              <w:bottom w:w="85" w:type="dxa"/>
            </w:tcMar>
          </w:tcPr>
          <w:p w14:paraId="4B5F543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w:t>
            </w:r>
          </w:p>
        </w:tc>
      </w:tr>
      <w:tr w:rsidR="00407DA7" w:rsidRPr="003E4D23" w14:paraId="2A5C7C02" w14:textId="77777777" w:rsidTr="001B207F">
        <w:trPr>
          <w:jc w:val="center"/>
        </w:trPr>
        <w:tc>
          <w:tcPr>
            <w:tcW w:w="607" w:type="pct"/>
            <w:tcBorders>
              <w:top w:val="single" w:sz="4" w:space="0" w:color="auto"/>
              <w:left w:val="single" w:sz="4" w:space="0" w:color="auto"/>
            </w:tcBorders>
            <w:shd w:val="clear" w:color="auto" w:fill="FFFFFF" w:themeFill="background1"/>
          </w:tcPr>
          <w:p w14:paraId="56C7B51F"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67C425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651" w:type="pct"/>
            <w:tcBorders>
              <w:top w:val="single" w:sz="4" w:space="0" w:color="auto"/>
              <w:left w:val="single" w:sz="4" w:space="0" w:color="auto"/>
              <w:right w:val="single" w:sz="4" w:space="0" w:color="auto"/>
            </w:tcBorders>
            <w:tcMar>
              <w:top w:w="85" w:type="dxa"/>
              <w:bottom w:w="85" w:type="dxa"/>
            </w:tcMar>
          </w:tcPr>
          <w:p w14:paraId="280A333D"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73FAEF6A" w14:textId="77777777" w:rsidTr="001B207F">
        <w:trPr>
          <w:jc w:val="center"/>
        </w:trPr>
        <w:tc>
          <w:tcPr>
            <w:tcW w:w="607" w:type="pct"/>
            <w:tcBorders>
              <w:left w:val="single" w:sz="4" w:space="0" w:color="auto"/>
            </w:tcBorders>
            <w:shd w:val="clear" w:color="auto" w:fill="FFFFFF" w:themeFill="background1"/>
          </w:tcPr>
          <w:p w14:paraId="390E3231"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70A856FE"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651" w:type="pct"/>
            <w:tcBorders>
              <w:left w:val="single" w:sz="4" w:space="0" w:color="auto"/>
              <w:right w:val="single" w:sz="4" w:space="0" w:color="auto"/>
            </w:tcBorders>
            <w:tcMar>
              <w:top w:w="85" w:type="dxa"/>
              <w:bottom w:w="85" w:type="dxa"/>
            </w:tcMar>
          </w:tcPr>
          <w:p w14:paraId="051E3C46"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 փոփոխությունների մասին տեղեկատվության հարցում (P.CC.05.MSG.007)</w:t>
            </w:r>
          </w:p>
        </w:tc>
      </w:tr>
      <w:tr w:rsidR="00407DA7" w:rsidRPr="003E4D23" w14:paraId="691A76EC" w14:textId="77777777" w:rsidTr="001B207F">
        <w:trPr>
          <w:jc w:val="center"/>
        </w:trPr>
        <w:tc>
          <w:tcPr>
            <w:tcW w:w="607" w:type="pct"/>
            <w:tcBorders>
              <w:left w:val="single" w:sz="4" w:space="0" w:color="auto"/>
              <w:bottom w:val="single" w:sz="4" w:space="0" w:color="auto"/>
            </w:tcBorders>
            <w:shd w:val="clear" w:color="auto" w:fill="FFFFFF" w:themeFill="background1"/>
          </w:tcPr>
          <w:p w14:paraId="7CBFB93A"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31F2DC"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 հաղորդագրությունը</w:t>
            </w:r>
          </w:p>
        </w:tc>
        <w:tc>
          <w:tcPr>
            <w:tcW w:w="2651" w:type="pct"/>
            <w:tcBorders>
              <w:left w:val="single" w:sz="4" w:space="0" w:color="auto"/>
              <w:bottom w:val="single" w:sz="4" w:space="0" w:color="auto"/>
              <w:right w:val="single" w:sz="4" w:space="0" w:color="auto"/>
            </w:tcBorders>
            <w:tcMar>
              <w:top w:w="85" w:type="dxa"/>
              <w:bottom w:w="85" w:type="dxa"/>
            </w:tcMar>
          </w:tcPr>
          <w:p w14:paraId="313EC773"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 փոփոխված տեղեկություններ (Р.СС.05.МSG.011)</w:t>
            </w:r>
          </w:p>
          <w:p w14:paraId="50766556"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հարցվող տեղեկությունների բացակայության մասին ծանուցում (P.CC.05.MSG.009)</w:t>
            </w:r>
          </w:p>
        </w:tc>
      </w:tr>
      <w:tr w:rsidR="00407DA7" w:rsidRPr="003E4D23" w14:paraId="6475E662" w14:textId="77777777" w:rsidTr="001B207F">
        <w:trPr>
          <w:jc w:val="center"/>
        </w:trPr>
        <w:tc>
          <w:tcPr>
            <w:tcW w:w="607" w:type="pct"/>
            <w:tcBorders>
              <w:top w:val="single" w:sz="4" w:space="0" w:color="auto"/>
              <w:left w:val="single" w:sz="4" w:space="0" w:color="auto"/>
            </w:tcBorders>
            <w:shd w:val="clear" w:color="auto" w:fill="FFFFFF" w:themeFill="background1"/>
          </w:tcPr>
          <w:p w14:paraId="37511E0B"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11</w:t>
            </w:r>
          </w:p>
        </w:tc>
        <w:tc>
          <w:tcPr>
            <w:tcW w:w="1742"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DFA4B7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651" w:type="pct"/>
            <w:tcBorders>
              <w:top w:val="single" w:sz="4" w:space="0" w:color="auto"/>
              <w:left w:val="single" w:sz="4" w:space="0" w:color="auto"/>
              <w:right w:val="single" w:sz="4" w:space="0" w:color="auto"/>
            </w:tcBorders>
            <w:tcMar>
              <w:top w:w="85" w:type="dxa"/>
              <w:bottom w:w="85" w:type="dxa"/>
            </w:tcMar>
          </w:tcPr>
          <w:p w14:paraId="462DC1F0"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5FAAA3C6" w14:textId="77777777" w:rsidTr="001B207F">
        <w:trPr>
          <w:jc w:val="center"/>
        </w:trPr>
        <w:tc>
          <w:tcPr>
            <w:tcW w:w="607" w:type="pct"/>
            <w:tcBorders>
              <w:left w:val="single" w:sz="4" w:space="0" w:color="auto"/>
            </w:tcBorders>
            <w:shd w:val="clear" w:color="auto" w:fill="FFFFFF" w:themeFill="background1"/>
          </w:tcPr>
          <w:p w14:paraId="1A142169"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right w:val="single" w:sz="4" w:space="0" w:color="auto"/>
            </w:tcBorders>
            <w:shd w:val="clear" w:color="auto" w:fill="FFFFFF" w:themeFill="background1"/>
            <w:tcMar>
              <w:top w:w="85" w:type="dxa"/>
              <w:bottom w:w="85" w:type="dxa"/>
            </w:tcMar>
          </w:tcPr>
          <w:p w14:paraId="11526A87"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651" w:type="pct"/>
            <w:tcBorders>
              <w:left w:val="single" w:sz="4" w:space="0" w:color="auto"/>
              <w:right w:val="single" w:sz="4" w:space="0" w:color="auto"/>
            </w:tcBorders>
            <w:tcMar>
              <w:top w:w="85" w:type="dxa"/>
              <w:bottom w:w="85" w:type="dxa"/>
            </w:tcMar>
          </w:tcPr>
          <w:p w14:paraId="21CD650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0176CF74" w14:textId="77777777" w:rsidTr="001B207F">
        <w:trPr>
          <w:jc w:val="center"/>
        </w:trPr>
        <w:tc>
          <w:tcPr>
            <w:tcW w:w="607" w:type="pct"/>
            <w:tcBorders>
              <w:left w:val="single" w:sz="4" w:space="0" w:color="auto"/>
              <w:bottom w:val="single" w:sz="4" w:space="0" w:color="auto"/>
            </w:tcBorders>
            <w:shd w:val="clear" w:color="auto" w:fill="FFFFFF" w:themeFill="background1"/>
          </w:tcPr>
          <w:p w14:paraId="3059CD08" w14:textId="77777777" w:rsidR="00407DA7" w:rsidRPr="003E4D23" w:rsidRDefault="00407DA7" w:rsidP="002B3851">
            <w:pPr>
              <w:pStyle w:val="a8"/>
              <w:widowControl w:val="0"/>
              <w:spacing w:after="120" w:line="240" w:lineRule="auto"/>
              <w:rPr>
                <w:rFonts w:ascii="Sylfaen" w:hAnsi="Sylfaen"/>
                <w:sz w:val="20"/>
              </w:rPr>
            </w:pPr>
          </w:p>
        </w:tc>
        <w:tc>
          <w:tcPr>
            <w:tcW w:w="1742"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01B672E"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651" w:type="pct"/>
            <w:tcBorders>
              <w:left w:val="single" w:sz="4" w:space="0" w:color="auto"/>
              <w:bottom w:val="single" w:sz="4" w:space="0" w:color="auto"/>
              <w:right w:val="single" w:sz="4" w:space="0" w:color="auto"/>
            </w:tcBorders>
            <w:tcMar>
              <w:top w:w="85" w:type="dxa"/>
              <w:bottom w:w="85" w:type="dxa"/>
            </w:tcMar>
          </w:tcPr>
          <w:p w14:paraId="3651F6D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46014BFD" w14:textId="77777777" w:rsidR="00407DA7" w:rsidRPr="0049443E" w:rsidRDefault="00407DA7" w:rsidP="002B3851">
      <w:pPr>
        <w:widowControl w:val="0"/>
        <w:spacing w:after="160" w:line="360" w:lineRule="auto"/>
        <w:rPr>
          <w:rFonts w:ascii="Sylfaen" w:hAnsi="Sylfaen"/>
          <w:sz w:val="24"/>
          <w:szCs w:val="24"/>
        </w:rPr>
      </w:pPr>
    </w:p>
    <w:p w14:paraId="3ACD0141" w14:textId="77777777" w:rsidR="00407DA7" w:rsidRPr="0049443E" w:rsidRDefault="00407DA7" w:rsidP="002B3851">
      <w:pPr>
        <w:pStyle w:val="Heading2"/>
        <w:keepNext w:val="0"/>
        <w:keepLines w:val="0"/>
        <w:widowControl w:val="0"/>
        <w:spacing w:before="0" w:after="160" w:line="360" w:lineRule="auto"/>
        <w:rPr>
          <w:rFonts w:ascii="Sylfaen" w:hAnsi="Sylfaen"/>
          <w:sz w:val="24"/>
          <w:szCs w:val="24"/>
        </w:rPr>
      </w:pPr>
      <w:r w:rsidRPr="0049443E">
        <w:rPr>
          <w:rFonts w:ascii="Sylfaen" w:hAnsi="Sylfaen"/>
          <w:sz w:val="24"/>
          <w:szCs w:val="24"/>
        </w:rPr>
        <w:t>7. Ընդհանուր գործընթացի՝ «Մաքսային ներկայացուցիչների ընդհանուր ռեեստրից իրավաբանական անձին հանելու մասին որոշման չեղարկում» տրանզակցիան (P.CC.05.</w:t>
      </w:r>
      <w:smartTag w:uri="urn:schemas-microsoft-com:office:smarttags" w:element="stockticker">
        <w:r w:rsidRPr="0049443E">
          <w:rPr>
            <w:rFonts w:ascii="Sylfaen" w:hAnsi="Sylfaen"/>
            <w:sz w:val="24"/>
            <w:szCs w:val="24"/>
          </w:rPr>
          <w:t>TRN</w:t>
        </w:r>
      </w:smartTag>
      <w:r w:rsidRPr="0049443E">
        <w:rPr>
          <w:rFonts w:ascii="Sylfaen" w:hAnsi="Sylfaen"/>
          <w:sz w:val="24"/>
          <w:szCs w:val="24"/>
        </w:rPr>
        <w:t>.007)</w:t>
      </w:r>
    </w:p>
    <w:p w14:paraId="65B5DF78"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21.</w:t>
      </w:r>
      <w:r w:rsidR="00575503">
        <w:rPr>
          <w:rFonts w:ascii="Sylfaen" w:hAnsi="Sylfaen"/>
          <w:sz w:val="24"/>
        </w:rPr>
        <w:tab/>
      </w:r>
      <w:r w:rsidRPr="0049443E">
        <w:rPr>
          <w:rFonts w:ascii="Sylfaen" w:hAnsi="Sylfaen"/>
          <w:sz w:val="24"/>
        </w:rPr>
        <w:t>Ընդհանուր գործընթացի՝ «Մաքսային ներկայացուցիչների ընդհանուր ռեեստրից իրավաբանական անձին հանելու մասին որոշման չեղարկում» տրանզակցիան (P.CC.05.</w:t>
      </w:r>
      <w:smartTag w:uri="urn:schemas-microsoft-com:office:smarttags" w:element="stockticker">
        <w:r w:rsidRPr="0049443E">
          <w:rPr>
            <w:rFonts w:ascii="Sylfaen" w:hAnsi="Sylfaen"/>
            <w:sz w:val="24"/>
          </w:rPr>
          <w:t>TRN</w:t>
        </w:r>
      </w:smartTag>
      <w:r w:rsidRPr="0049443E">
        <w:rPr>
          <w:rFonts w:ascii="Sylfaen" w:hAnsi="Sylfaen"/>
          <w:sz w:val="24"/>
        </w:rPr>
        <w:t>.007) կատարվում է մաքսային ներկայացուցիչների ընդհանուր ռեեստրից իրավաբանական անձին հանելու վերաբերյալ որոշումը չեղարկելու մասին տեղեկությունները Հանձնաժողով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D4AFC07" w14:textId="77777777" w:rsidR="00407DA7" w:rsidRPr="0049443E" w:rsidRDefault="00407DA7" w:rsidP="002B3851">
      <w:pPr>
        <w:pStyle w:val="ac"/>
        <w:keepNext w:val="0"/>
        <w:keepLines w:val="0"/>
        <w:widowControl w:val="0"/>
        <w:spacing w:before="0" w:after="160" w:line="360" w:lineRule="auto"/>
        <w:rPr>
          <w:rFonts w:ascii="Sylfaen" w:hAnsi="Sylfaen"/>
          <w:sz w:val="24"/>
          <w:szCs w:val="24"/>
        </w:rPr>
      </w:pPr>
      <w:r w:rsidRPr="0049443E">
        <w:rPr>
          <w:rFonts w:ascii="Sylfaen" w:hAnsi="Sylfaen"/>
          <w:sz w:val="24"/>
          <w:szCs w:val="24"/>
        </w:rPr>
        <w:t xml:space="preserve"> </w:t>
      </w:r>
      <w:r w:rsidRPr="0049443E">
        <w:rPr>
          <w:rFonts w:ascii="Sylfaen" w:hAnsi="Sylfaen"/>
          <w:noProof/>
          <w:sz w:val="24"/>
          <w:szCs w:val="24"/>
          <w:lang w:val="en-US" w:eastAsia="en-US" w:bidi="ar-SA"/>
        </w:rPr>
        <w:lastRenderedPageBreak/>
        <w:drawing>
          <wp:inline distT="0" distB="0" distL="0" distR="0" wp14:anchorId="46C52EC7" wp14:editId="15A06309">
            <wp:extent cx="5939790" cy="2463800"/>
            <wp:effectExtent l="0" t="0" r="3810" b="0"/>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stretch>
                      <a:fillRect/>
                    </a:stretch>
                  </pic:blipFill>
                  <pic:spPr>
                    <a:xfrm>
                      <a:off x="0" y="0"/>
                      <a:ext cx="5939790" cy="2463800"/>
                    </a:xfrm>
                    <a:prstGeom prst="rect">
                      <a:avLst/>
                    </a:prstGeom>
                  </pic:spPr>
                </pic:pic>
              </a:graphicData>
            </a:graphic>
          </wp:inline>
        </w:drawing>
      </w:r>
    </w:p>
    <w:p w14:paraId="10B34E92" w14:textId="77777777" w:rsidR="00407DA7" w:rsidRPr="00575503" w:rsidRDefault="00000000" w:rsidP="002B3851">
      <w:pPr>
        <w:pStyle w:val="ab"/>
        <w:rPr>
          <w:noProof/>
        </w:rPr>
      </w:pPr>
      <w:r>
        <w:rPr>
          <w:noProof/>
          <w:lang w:val="en-US" w:eastAsia="en-US" w:bidi="ar-SA"/>
        </w:rPr>
        <w:pict w14:anchorId="45040279">
          <v:group id="_x0000_s2319" style="position:absolute;left:0;text-align:left;margin-left:2.35pt;margin-top:-209.45pt;width:457.3pt;height:188.5pt;z-index:251970560" coordorigin="1465,1427" coordsize="9146,3770">
            <v:rect id="_x0000_s2269" style="position:absolute;left:4563;top:1943;width:3857;height:978" stroked="f">
              <v:textbox>
                <w:txbxContent>
                  <w:p w14:paraId="63E0AB73" w14:textId="77777777" w:rsidR="00610F2B" w:rsidRPr="00E05CDD" w:rsidRDefault="00610F2B" w:rsidP="00610F2B">
                    <w:pPr>
                      <w:spacing w:line="240" w:lineRule="auto"/>
                      <w:jc w:val="center"/>
                      <w:rPr>
                        <w:rFonts w:ascii="Sylfaen" w:hAnsi="Sylfaen"/>
                        <w:sz w:val="14"/>
                        <w:szCs w:val="14"/>
                      </w:rPr>
                    </w:pPr>
                    <w:r>
                      <w:rPr>
                        <w:rFonts w:ascii="Sylfaen" w:hAnsi="Sylfaen"/>
                        <w:sz w:val="14"/>
                      </w:rPr>
                      <w:t>P.CC.05.MSG.012. Մաքսային ներկայացուցիչների ընդհանուր ռեեստրից իրավաբանական անձին հանելու վերաբերյալ որոշումը չեղարկելու մասին տեղեկություններ</w:t>
                    </w:r>
                  </w:p>
                </w:txbxContent>
              </v:textbox>
            </v:rect>
            <v:rect id="_x0000_s2270" style="position:absolute;left:4463;top:2855;width:3870;height:856" stroked="f">
              <v:textbox>
                <w:txbxContent>
                  <w:p w14:paraId="4EC095EF" w14:textId="77777777" w:rsidR="00610F2B" w:rsidRPr="00E05CDD" w:rsidRDefault="00610F2B" w:rsidP="00610F2B">
                    <w:pPr>
                      <w:spacing w:line="240" w:lineRule="auto"/>
                      <w:jc w:val="center"/>
                      <w:rPr>
                        <w:rFonts w:ascii="Sylfaen" w:hAnsi="Sylfaen"/>
                        <w:sz w:val="14"/>
                        <w:szCs w:val="14"/>
                      </w:rPr>
                    </w:pPr>
                    <w:r>
                      <w:rPr>
                        <w:rFonts w:ascii="Sylfaen" w:hAnsi="Sylfaen"/>
                        <w:sz w:val="14"/>
                      </w:rPr>
                      <w:t>P.CC.05.MSG.002. Հաղորդագրության հաջող մշակման վերաբերյալ ծանուցում</w:t>
                    </w:r>
                  </w:p>
                </w:txbxContent>
              </v:textbox>
            </v:rect>
            <v:rect id="_x0000_s2271" style="position:absolute;left:8490;top:2291;width:2121;height:1420" stroked="f">
              <v:textbox>
                <w:txbxContent>
                  <w:p w14:paraId="66230973" w14:textId="77777777" w:rsidR="00610F2B" w:rsidRPr="00610F2B" w:rsidRDefault="00610F2B" w:rsidP="00610F2B">
                    <w:pPr>
                      <w:spacing w:line="240" w:lineRule="auto"/>
                      <w:jc w:val="center"/>
                      <w:rPr>
                        <w:rFonts w:ascii="Sylfaen" w:hAnsi="Sylfaen"/>
                        <w:sz w:val="12"/>
                        <w:szCs w:val="16"/>
                      </w:rPr>
                    </w:pPr>
                    <w:r w:rsidRPr="00610F2B">
                      <w:rPr>
                        <w:rFonts w:ascii="Sylfaen" w:hAnsi="Sylfaen"/>
                        <w:sz w:val="12"/>
                        <w:szCs w:val="16"/>
                      </w:rPr>
                      <w:t>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w:t>
                    </w:r>
                  </w:p>
                </w:txbxContent>
              </v:textbox>
            </v:rect>
            <v:rect id="_x0000_s2272" style="position:absolute;left:2213;top:2291;width:2120;height:1420" stroked="f">
              <v:textbox>
                <w:txbxContent>
                  <w:p w14:paraId="35C3E9A0" w14:textId="77777777" w:rsidR="00610F2B" w:rsidRPr="00610F2B" w:rsidRDefault="00610F2B" w:rsidP="00610F2B">
                    <w:pPr>
                      <w:spacing w:line="240" w:lineRule="auto"/>
                      <w:jc w:val="center"/>
                      <w:rPr>
                        <w:rFonts w:ascii="Sylfaen" w:hAnsi="Sylfaen"/>
                        <w:sz w:val="12"/>
                        <w:szCs w:val="14"/>
                      </w:rPr>
                    </w:pPr>
                    <w:r w:rsidRPr="00610F2B">
                      <w:rPr>
                        <w:rFonts w:ascii="Sylfaen" w:hAnsi="Sylfaen"/>
                        <w:sz w:val="12"/>
                      </w:rPr>
                      <w:t>Մաքսային ներկայացուցիչների ընդհանուր ռեեստրից իրավաբանական անձին հանելու վերաբերյալ որոշումը չեղարկելու մասին տեղեկությունների ներկայացում</w:t>
                    </w:r>
                  </w:p>
                </w:txbxContent>
              </v:textbox>
            </v:rect>
            <v:rect id="_x0000_s2273" style="position:absolute;left:1465;top:2131;width:683;height:790" stroked="f">
              <v:textbox inset="0,0,0,0">
                <w:txbxContent>
                  <w:p w14:paraId="2105FE88" w14:textId="77777777" w:rsidR="00610F2B" w:rsidRPr="00610F2B" w:rsidRDefault="00610F2B" w:rsidP="00610F2B">
                    <w:pPr>
                      <w:spacing w:line="240" w:lineRule="auto"/>
                      <w:jc w:val="center"/>
                      <w:rPr>
                        <w:rFonts w:ascii="Sylfaen" w:hAnsi="Sylfaen"/>
                        <w:sz w:val="12"/>
                        <w:szCs w:val="14"/>
                      </w:rPr>
                    </w:pPr>
                    <w:r w:rsidRPr="00610F2B">
                      <w:rPr>
                        <w:rFonts w:ascii="Sylfaen" w:hAnsi="Sylfaen"/>
                        <w:sz w:val="12"/>
                      </w:rPr>
                      <w:t>Հսկողության սխալ</w:t>
                    </w:r>
                  </w:p>
                </w:txbxContent>
              </v:textbox>
            </v:rect>
            <v:rect id="_x0000_s2274" style="position:absolute;left:2331;top:4176;width:2002;height:569" stroked="f">
              <v:textbox>
                <w:txbxContent>
                  <w:p w14:paraId="3F0B97BE" w14:textId="77777777" w:rsidR="00610F2B" w:rsidRPr="00610F2B" w:rsidRDefault="00610F2B" w:rsidP="00610F2B">
                    <w:pPr>
                      <w:spacing w:line="240" w:lineRule="auto"/>
                      <w:jc w:val="center"/>
                      <w:rPr>
                        <w:rFonts w:ascii="Sylfaen" w:hAnsi="Sylfaen"/>
                        <w:sz w:val="12"/>
                        <w:szCs w:val="14"/>
                      </w:rPr>
                    </w:pPr>
                    <w:r w:rsidRPr="00610F2B">
                      <w:rPr>
                        <w:rFonts w:ascii="Sylfaen" w:hAnsi="Sylfaen"/>
                        <w:sz w:val="12"/>
                      </w:rPr>
                      <w:t>: Մաքսային ներկայացուցչի մասին տեղեկություններ [մշակվել են]</w:t>
                    </w:r>
                  </w:p>
                </w:txbxContent>
              </v:textbox>
            </v:rect>
            <v:rect id="_x0000_s2275" style="position:absolute;left:3503;top:4833;width:1570;height:364" stroked="f">
              <v:textbox>
                <w:txbxContent>
                  <w:p w14:paraId="536443C8" w14:textId="77777777" w:rsidR="00610F2B" w:rsidRPr="00E05CDD" w:rsidRDefault="00610F2B" w:rsidP="00407DA7">
                    <w:pPr>
                      <w:spacing w:line="240" w:lineRule="auto"/>
                      <w:rPr>
                        <w:rFonts w:ascii="Sylfaen" w:hAnsi="Sylfaen"/>
                        <w:sz w:val="14"/>
                        <w:szCs w:val="14"/>
                      </w:rPr>
                    </w:pPr>
                    <w:r>
                      <w:rPr>
                        <w:rFonts w:ascii="Sylfaen" w:hAnsi="Sylfaen"/>
                        <w:sz w:val="14"/>
                      </w:rPr>
                      <w:t>հաջողված</w:t>
                    </w:r>
                  </w:p>
                </w:txbxContent>
              </v:textbox>
            </v:rect>
            <v:rect id="_x0000_s2276" style="position:absolute;left:3176;top:1427;width:2090;height:276" stroked="f">
              <v:textbox inset="0,0,0,0">
                <w:txbxContent>
                  <w:p w14:paraId="55035107" w14:textId="77777777" w:rsidR="00610F2B" w:rsidRPr="00E05CDD" w:rsidRDefault="00610F2B" w:rsidP="00610F2B">
                    <w:pPr>
                      <w:spacing w:line="240" w:lineRule="auto"/>
                      <w:jc w:val="center"/>
                      <w:rPr>
                        <w:rFonts w:ascii="Sylfaen" w:hAnsi="Sylfaen"/>
                        <w:sz w:val="14"/>
                        <w:szCs w:val="14"/>
                      </w:rPr>
                    </w:pPr>
                    <w:r>
                      <w:rPr>
                        <w:rFonts w:ascii="Sylfaen" w:hAnsi="Sylfaen"/>
                        <w:sz w:val="14"/>
                      </w:rPr>
                      <w:t>նախաձեռնող</w:t>
                    </w:r>
                  </w:p>
                </w:txbxContent>
              </v:textbox>
            </v:rect>
            <v:rect id="_x0000_s2277" style="position:absolute;left:7865;top:1427;width:1870;height:213" stroked="f">
              <v:textbox inset="0,0,0,0">
                <w:txbxContent>
                  <w:p w14:paraId="207A2ADD" w14:textId="77777777" w:rsidR="00610F2B" w:rsidRPr="00E05CDD" w:rsidRDefault="00610F2B" w:rsidP="00610F2B">
                    <w:pPr>
                      <w:spacing w:line="240" w:lineRule="auto"/>
                      <w:jc w:val="center"/>
                      <w:rPr>
                        <w:rFonts w:ascii="Sylfaen" w:hAnsi="Sylfaen"/>
                        <w:sz w:val="14"/>
                        <w:szCs w:val="14"/>
                      </w:rPr>
                    </w:pPr>
                    <w:r>
                      <w:rPr>
                        <w:rFonts w:ascii="Sylfaen" w:hAnsi="Sylfaen"/>
                        <w:sz w:val="14"/>
                      </w:rPr>
                      <w:t>ռեսպոնդենտ</w:t>
                    </w:r>
                  </w:p>
                </w:txbxContent>
              </v:textbox>
            </v:rect>
          </v:group>
        </w:pict>
      </w:r>
      <w:r w:rsidR="00407DA7" w:rsidRPr="00575503">
        <w:t>Նկ. 10. Ընդհանուր գործընթացի՝ «Մաքսային ներկայացուցիչների ընդհանուր ռեեստրից իրավաբանական անձին հանելու մասին որոշման չեղարկում» տրանզակցիայի (P.CC.05.</w:t>
      </w:r>
      <w:smartTag w:uri="urn:schemas-microsoft-com:office:smarttags" w:element="stockticker">
        <w:r w:rsidR="00407DA7" w:rsidRPr="00575503">
          <w:t>TRN</w:t>
        </w:r>
      </w:smartTag>
      <w:r w:rsidR="00407DA7" w:rsidRPr="00575503">
        <w:t>.007) կատարման սխեմա</w:t>
      </w:r>
    </w:p>
    <w:p w14:paraId="49D9E917" w14:textId="77777777" w:rsidR="00407DA7" w:rsidRPr="0049443E" w:rsidRDefault="00407DA7" w:rsidP="002B3851">
      <w:pPr>
        <w:widowControl w:val="0"/>
        <w:spacing w:after="160" w:line="360" w:lineRule="auto"/>
        <w:rPr>
          <w:rFonts w:ascii="Sylfaen" w:hAnsi="Sylfaen"/>
          <w:sz w:val="24"/>
          <w:szCs w:val="24"/>
        </w:rPr>
      </w:pPr>
    </w:p>
    <w:p w14:paraId="47CFFE15" w14:textId="77777777" w:rsidR="00575503" w:rsidRDefault="00575503" w:rsidP="002B3851">
      <w:pPr>
        <w:pStyle w:val="af4"/>
        <w:keepNext w:val="0"/>
        <w:keepLines w:val="0"/>
        <w:widowControl w:val="0"/>
        <w:spacing w:before="0" w:after="160" w:line="360" w:lineRule="auto"/>
        <w:rPr>
          <w:rFonts w:ascii="Sylfaen" w:hAnsi="Sylfaen"/>
          <w:sz w:val="24"/>
        </w:rPr>
      </w:pPr>
    </w:p>
    <w:p w14:paraId="11534698" w14:textId="77777777" w:rsidR="00407DA7" w:rsidRPr="0049443E" w:rsidRDefault="00407DA7" w:rsidP="002B3851">
      <w:pPr>
        <w:pStyle w:val="af4"/>
        <w:keepNext w:val="0"/>
        <w:keepLines w:val="0"/>
        <w:widowControl w:val="0"/>
        <w:spacing w:before="0" w:after="160" w:line="360" w:lineRule="auto"/>
        <w:rPr>
          <w:rStyle w:val="af"/>
          <w:rFonts w:ascii="Sylfaen" w:hAnsi="Sylfaen"/>
          <w:bCs/>
          <w:sz w:val="24"/>
        </w:rPr>
      </w:pPr>
      <w:r w:rsidRPr="0049443E">
        <w:rPr>
          <w:rFonts w:ascii="Sylfaen" w:hAnsi="Sylfaen"/>
          <w:sz w:val="24"/>
        </w:rPr>
        <w:t>Աղյուսակ 11</w:t>
      </w:r>
    </w:p>
    <w:p w14:paraId="42C7FC53"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գործընթացի՝ «Մաքսային ներկայացուցիչների ընդհանուր ռեեստրից իրավաբանական անձին հանելու մասին որոշման չեղարկում» տրանզակցիայի (P.CC.05.</w:t>
      </w:r>
      <w:smartTag w:uri="urn:schemas-microsoft-com:office:smarttags" w:element="stockticker">
        <w:r w:rsidRPr="0049443E">
          <w:rPr>
            <w:rFonts w:ascii="Sylfaen" w:hAnsi="Sylfaen"/>
            <w:sz w:val="24"/>
            <w:szCs w:val="24"/>
          </w:rPr>
          <w:t>TRN</w:t>
        </w:r>
      </w:smartTag>
      <w:r w:rsidRPr="0049443E">
        <w:rPr>
          <w:rFonts w:ascii="Sylfaen" w:hAnsi="Sylfaen"/>
          <w:sz w:val="24"/>
          <w:szCs w:val="24"/>
        </w:rPr>
        <w:t>.007) նկարագրությունը</w:t>
      </w:r>
    </w:p>
    <w:tbl>
      <w:tblPr>
        <w:tblW w:w="9356" w:type="dxa"/>
        <w:jc w:val="center"/>
        <w:tblLayout w:type="fixed"/>
        <w:tblLook w:val="04A0" w:firstRow="1" w:lastRow="0" w:firstColumn="1" w:lastColumn="0" w:noHBand="0" w:noVBand="1"/>
      </w:tblPr>
      <w:tblGrid>
        <w:gridCol w:w="1136"/>
        <w:gridCol w:w="3117"/>
        <w:gridCol w:w="5103"/>
      </w:tblGrid>
      <w:tr w:rsidR="00407DA7" w:rsidRPr="003E4D23" w14:paraId="7C0550B1" w14:textId="77777777" w:rsidTr="00610F2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tcPr>
          <w:p w14:paraId="0D27E475"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Համարը՝ ը/կ</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7409FC"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Պարտադիր տարրը</w:t>
            </w:r>
          </w:p>
        </w:tc>
        <w:tc>
          <w:tcPr>
            <w:tcW w:w="272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AFEC33"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Նկարագրությունը</w:t>
            </w:r>
          </w:p>
        </w:tc>
      </w:tr>
      <w:tr w:rsidR="00407DA7" w:rsidRPr="003E4D23" w14:paraId="7D125B45" w14:textId="77777777" w:rsidTr="00610F2B">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59347"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200A18"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2</w:t>
            </w:r>
          </w:p>
        </w:tc>
        <w:tc>
          <w:tcPr>
            <w:tcW w:w="272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2302BF0"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3</w:t>
            </w:r>
          </w:p>
        </w:tc>
      </w:tr>
      <w:tr w:rsidR="00407DA7" w:rsidRPr="003E4D23" w14:paraId="1611F618"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444520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0C19B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Ծածկագրային նշագիրը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4743FB71"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P.CC.05.</w:t>
            </w:r>
            <w:smartTag w:uri="urn:schemas-microsoft-com:office:smarttags" w:element="stockticker">
              <w:r w:rsidRPr="003E4D23">
                <w:rPr>
                  <w:rFonts w:ascii="Sylfaen" w:hAnsi="Sylfaen"/>
                  <w:noProof/>
                  <w:sz w:val="20"/>
                </w:rPr>
                <w:t>TRN</w:t>
              </w:r>
            </w:smartTag>
            <w:r w:rsidRPr="003E4D23">
              <w:rPr>
                <w:rFonts w:ascii="Sylfaen" w:hAnsi="Sylfaen"/>
                <w:noProof/>
                <w:sz w:val="20"/>
              </w:rPr>
              <w:t>.007</w:t>
            </w:r>
          </w:p>
        </w:tc>
      </w:tr>
      <w:tr w:rsidR="00407DA7" w:rsidRPr="003E4D23" w14:paraId="0F283AFC"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A1ABA9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2</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75958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անվանումը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7FF5AE2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ռեեստրից իրավաբանական անձին հանելու մասին որոշման չեղարկում</w:t>
            </w:r>
          </w:p>
        </w:tc>
      </w:tr>
      <w:tr w:rsidR="00407DA7" w:rsidRPr="003E4D23" w14:paraId="7D5ACFDE"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56B9D6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3</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8259A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ձ</w:t>
            </w:r>
            <w:r w:rsidR="0049443E" w:rsidRPr="003E4D23">
              <w:rPr>
                <w:rFonts w:ascii="Sylfaen" w:hAnsi="Sylfaen"/>
                <w:sz w:val="20"/>
              </w:rPr>
              <w:t>եւ</w:t>
            </w:r>
            <w:r w:rsidRPr="003E4D23">
              <w:rPr>
                <w:rFonts w:ascii="Sylfaen" w:hAnsi="Sylfaen"/>
                <w:sz w:val="20"/>
              </w:rPr>
              <w:t>անմուշը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FB712D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հարցում/պատասխան</w:t>
            </w:r>
          </w:p>
        </w:tc>
      </w:tr>
      <w:tr w:rsidR="00407DA7" w:rsidRPr="003E4D23" w14:paraId="72F969DF"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FE56AF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4</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454E3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Սկզբնավորող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60D553B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նախաձեռնող</w:t>
            </w:r>
          </w:p>
        </w:tc>
      </w:tr>
      <w:tr w:rsidR="00407DA7" w:rsidRPr="003E4D23" w14:paraId="2B4BD9AC"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55F7A6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5</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E7E54A"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Սկզբնավորող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4D5404E0"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տեղեկությունների ներկայացում</w:t>
            </w:r>
          </w:p>
        </w:tc>
      </w:tr>
      <w:tr w:rsidR="00407DA7" w:rsidRPr="003E4D23" w14:paraId="3FF66A4B"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7EA5C3A"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6</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E0CE27"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Արձագանքող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F5160A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ռեսպոնդենտ</w:t>
            </w:r>
          </w:p>
        </w:tc>
      </w:tr>
      <w:tr w:rsidR="00407DA7" w:rsidRPr="003E4D23" w14:paraId="656000D8"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B58A7D8"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7</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2BF930"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sz w:val="20"/>
              </w:rPr>
              <w:t>Ընդունող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90379B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տեղեկությունների ընդունում եւ մշակում</w:t>
            </w:r>
          </w:p>
        </w:tc>
      </w:tr>
      <w:tr w:rsidR="00407DA7" w:rsidRPr="003E4D23" w14:paraId="1BE8DAF9" w14:textId="77777777" w:rsidTr="00610F2B">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F0D493E"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8</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BFA32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կատարման արդյունքը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71E2913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մասին տեղեկությունները (Р.СС.05.ВЕN.001) մշակվել են</w:t>
            </w:r>
          </w:p>
        </w:tc>
      </w:tr>
      <w:tr w:rsidR="00407DA7" w:rsidRPr="003E4D23" w14:paraId="635575E9" w14:textId="77777777" w:rsidTr="00610F2B">
        <w:trPr>
          <w:jc w:val="center"/>
        </w:trPr>
        <w:tc>
          <w:tcPr>
            <w:tcW w:w="607" w:type="pct"/>
            <w:tcBorders>
              <w:top w:val="single" w:sz="4" w:space="0" w:color="auto"/>
              <w:left w:val="single" w:sz="4" w:space="0" w:color="auto"/>
            </w:tcBorders>
            <w:shd w:val="clear" w:color="auto" w:fill="FFFFFF" w:themeFill="background1"/>
          </w:tcPr>
          <w:p w14:paraId="4F2531B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9</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0F1EAB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պարամետրերը.</w:t>
            </w:r>
          </w:p>
        </w:tc>
        <w:tc>
          <w:tcPr>
            <w:tcW w:w="2727" w:type="pct"/>
            <w:tcBorders>
              <w:top w:val="single" w:sz="4" w:space="0" w:color="auto"/>
              <w:left w:val="single" w:sz="4" w:space="0" w:color="auto"/>
              <w:right w:val="single" w:sz="4" w:space="0" w:color="auto"/>
            </w:tcBorders>
            <w:tcMar>
              <w:top w:w="85" w:type="dxa"/>
              <w:bottom w:w="85" w:type="dxa"/>
            </w:tcMar>
          </w:tcPr>
          <w:p w14:paraId="3BC72EA6"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26B48765" w14:textId="77777777" w:rsidTr="00610F2B">
        <w:trPr>
          <w:jc w:val="center"/>
        </w:trPr>
        <w:tc>
          <w:tcPr>
            <w:tcW w:w="607" w:type="pct"/>
            <w:tcBorders>
              <w:left w:val="single" w:sz="4" w:space="0" w:color="auto"/>
            </w:tcBorders>
            <w:shd w:val="clear" w:color="auto" w:fill="FFFFFF" w:themeFill="background1"/>
          </w:tcPr>
          <w:p w14:paraId="60996327"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77DC481" w14:textId="77777777" w:rsidR="00407DA7" w:rsidRPr="003E4D23" w:rsidDel="00C2156F"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ստացումը հաստատելու ժամանակը</w:t>
            </w:r>
          </w:p>
        </w:tc>
        <w:tc>
          <w:tcPr>
            <w:tcW w:w="2727" w:type="pct"/>
            <w:tcBorders>
              <w:left w:val="single" w:sz="4" w:space="0" w:color="auto"/>
              <w:right w:val="single" w:sz="4" w:space="0" w:color="auto"/>
            </w:tcBorders>
            <w:tcMar>
              <w:top w:w="85" w:type="dxa"/>
              <w:bottom w:w="85" w:type="dxa"/>
            </w:tcMar>
          </w:tcPr>
          <w:p w14:paraId="2EE873F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r w:rsidR="00407DA7" w:rsidRPr="003E4D23" w14:paraId="4FD75971" w14:textId="77777777" w:rsidTr="00610F2B">
        <w:trPr>
          <w:jc w:val="center"/>
        </w:trPr>
        <w:tc>
          <w:tcPr>
            <w:tcW w:w="607" w:type="pct"/>
            <w:tcBorders>
              <w:left w:val="single" w:sz="4" w:space="0" w:color="auto"/>
            </w:tcBorders>
            <w:shd w:val="clear" w:color="auto" w:fill="FFFFFF" w:themeFill="background1"/>
          </w:tcPr>
          <w:p w14:paraId="76BAF2EC"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D0641A4"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մշակման համար ընդունումը հաստատելու ժամանակը</w:t>
            </w:r>
          </w:p>
        </w:tc>
        <w:tc>
          <w:tcPr>
            <w:tcW w:w="2727" w:type="pct"/>
            <w:tcBorders>
              <w:left w:val="single" w:sz="4" w:space="0" w:color="auto"/>
              <w:right w:val="single" w:sz="4" w:space="0" w:color="auto"/>
            </w:tcBorders>
            <w:tcMar>
              <w:top w:w="85" w:type="dxa"/>
              <w:bottom w:w="85" w:type="dxa"/>
            </w:tcMar>
          </w:tcPr>
          <w:p w14:paraId="74111EC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10 րոպե</w:t>
            </w:r>
          </w:p>
        </w:tc>
      </w:tr>
      <w:tr w:rsidR="00407DA7" w:rsidRPr="003E4D23" w14:paraId="0B176C44" w14:textId="77777777" w:rsidTr="00610F2B">
        <w:trPr>
          <w:jc w:val="center"/>
        </w:trPr>
        <w:tc>
          <w:tcPr>
            <w:tcW w:w="607" w:type="pct"/>
            <w:tcBorders>
              <w:left w:val="single" w:sz="4" w:space="0" w:color="auto"/>
            </w:tcBorders>
            <w:shd w:val="clear" w:color="auto" w:fill="FFFFFF" w:themeFill="background1"/>
          </w:tcPr>
          <w:p w14:paraId="138F1C18"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435889A"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պատասխանին սպասելու ժամանակը</w:t>
            </w:r>
          </w:p>
        </w:tc>
        <w:tc>
          <w:tcPr>
            <w:tcW w:w="2727" w:type="pct"/>
            <w:tcBorders>
              <w:left w:val="single" w:sz="4" w:space="0" w:color="auto"/>
              <w:right w:val="single" w:sz="4" w:space="0" w:color="auto"/>
            </w:tcBorders>
            <w:tcMar>
              <w:top w:w="85" w:type="dxa"/>
              <w:bottom w:w="85" w:type="dxa"/>
            </w:tcMar>
          </w:tcPr>
          <w:p w14:paraId="44C66B8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20 րոպե</w:t>
            </w:r>
          </w:p>
        </w:tc>
      </w:tr>
      <w:tr w:rsidR="00407DA7" w:rsidRPr="003E4D23" w14:paraId="120F9E7A" w14:textId="77777777" w:rsidTr="00610F2B">
        <w:trPr>
          <w:jc w:val="center"/>
        </w:trPr>
        <w:tc>
          <w:tcPr>
            <w:tcW w:w="607" w:type="pct"/>
            <w:tcBorders>
              <w:left w:val="single" w:sz="4" w:space="0" w:color="auto"/>
            </w:tcBorders>
            <w:shd w:val="clear" w:color="auto" w:fill="FFFFFF" w:themeFill="background1"/>
          </w:tcPr>
          <w:p w14:paraId="1CA120DB"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6C763537"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ավտորիզացման հատկանիշը</w:t>
            </w:r>
          </w:p>
        </w:tc>
        <w:tc>
          <w:tcPr>
            <w:tcW w:w="2727" w:type="pct"/>
            <w:tcBorders>
              <w:left w:val="single" w:sz="4" w:space="0" w:color="auto"/>
              <w:right w:val="single" w:sz="4" w:space="0" w:color="auto"/>
            </w:tcBorders>
            <w:tcMar>
              <w:top w:w="85" w:type="dxa"/>
              <w:bottom w:w="85" w:type="dxa"/>
            </w:tcMar>
          </w:tcPr>
          <w:p w14:paraId="0DE4800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այո</w:t>
            </w:r>
          </w:p>
        </w:tc>
      </w:tr>
      <w:tr w:rsidR="00407DA7" w:rsidRPr="003E4D23" w14:paraId="11E7A619" w14:textId="77777777" w:rsidTr="00610F2B">
        <w:trPr>
          <w:jc w:val="center"/>
        </w:trPr>
        <w:tc>
          <w:tcPr>
            <w:tcW w:w="607" w:type="pct"/>
            <w:tcBorders>
              <w:left w:val="single" w:sz="4" w:space="0" w:color="auto"/>
              <w:bottom w:val="single" w:sz="4" w:space="0" w:color="auto"/>
            </w:tcBorders>
            <w:shd w:val="clear" w:color="auto" w:fill="FFFFFF" w:themeFill="background1"/>
          </w:tcPr>
          <w:p w14:paraId="7C3F6850"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791B588"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կրկնությունների քանակը</w:t>
            </w:r>
          </w:p>
        </w:tc>
        <w:tc>
          <w:tcPr>
            <w:tcW w:w="2727" w:type="pct"/>
            <w:tcBorders>
              <w:left w:val="single" w:sz="4" w:space="0" w:color="auto"/>
              <w:bottom w:val="single" w:sz="4" w:space="0" w:color="auto"/>
              <w:right w:val="single" w:sz="4" w:space="0" w:color="auto"/>
            </w:tcBorders>
            <w:tcMar>
              <w:top w:w="85" w:type="dxa"/>
              <w:bottom w:w="85" w:type="dxa"/>
            </w:tcMar>
          </w:tcPr>
          <w:p w14:paraId="1BEDEE9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3</w:t>
            </w:r>
          </w:p>
        </w:tc>
      </w:tr>
      <w:tr w:rsidR="00407DA7" w:rsidRPr="003E4D23" w14:paraId="7710EE18" w14:textId="77777777" w:rsidTr="00610F2B">
        <w:trPr>
          <w:jc w:val="center"/>
        </w:trPr>
        <w:tc>
          <w:tcPr>
            <w:tcW w:w="607" w:type="pct"/>
            <w:tcBorders>
              <w:top w:val="single" w:sz="4" w:space="0" w:color="auto"/>
              <w:left w:val="single" w:sz="4" w:space="0" w:color="auto"/>
            </w:tcBorders>
            <w:shd w:val="clear" w:color="auto" w:fill="FFFFFF" w:themeFill="background1"/>
          </w:tcPr>
          <w:p w14:paraId="7EDBD53C"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t>10</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2905BE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հաղորդագրությունները.</w:t>
            </w:r>
          </w:p>
        </w:tc>
        <w:tc>
          <w:tcPr>
            <w:tcW w:w="2727" w:type="pct"/>
            <w:tcBorders>
              <w:top w:val="single" w:sz="4" w:space="0" w:color="auto"/>
              <w:left w:val="single" w:sz="4" w:space="0" w:color="auto"/>
              <w:right w:val="single" w:sz="4" w:space="0" w:color="auto"/>
            </w:tcBorders>
            <w:tcMar>
              <w:top w:w="85" w:type="dxa"/>
              <w:bottom w:w="85" w:type="dxa"/>
            </w:tcMar>
          </w:tcPr>
          <w:p w14:paraId="07237A21"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2CDC789E" w14:textId="77777777" w:rsidTr="00610F2B">
        <w:trPr>
          <w:jc w:val="center"/>
        </w:trPr>
        <w:tc>
          <w:tcPr>
            <w:tcW w:w="607" w:type="pct"/>
            <w:tcBorders>
              <w:left w:val="single" w:sz="4" w:space="0" w:color="auto"/>
            </w:tcBorders>
            <w:shd w:val="clear" w:color="auto" w:fill="FFFFFF" w:themeFill="background1"/>
          </w:tcPr>
          <w:p w14:paraId="5F8B1211"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7541000C"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սկզբնավորող հաղորդագրությունը</w:t>
            </w:r>
          </w:p>
        </w:tc>
        <w:tc>
          <w:tcPr>
            <w:tcW w:w="2727" w:type="pct"/>
            <w:tcBorders>
              <w:left w:val="single" w:sz="4" w:space="0" w:color="auto"/>
              <w:right w:val="single" w:sz="4" w:space="0" w:color="auto"/>
            </w:tcBorders>
            <w:tcMar>
              <w:top w:w="85" w:type="dxa"/>
              <w:bottom w:w="85" w:type="dxa"/>
            </w:tcMar>
          </w:tcPr>
          <w:p w14:paraId="59ABBF73"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մաքսային ներկայացուցիչների ընդհանուր ռեեստրից իրավաբանական անձին հանելու վերաբերյալ որոշումը չեղարկելու մասին տեղեկություններ (P.CC.05.MSG.012)</w:t>
            </w:r>
          </w:p>
        </w:tc>
      </w:tr>
      <w:tr w:rsidR="00407DA7" w:rsidRPr="003E4D23" w14:paraId="279A59B1" w14:textId="77777777" w:rsidTr="00610F2B">
        <w:trPr>
          <w:jc w:val="center"/>
        </w:trPr>
        <w:tc>
          <w:tcPr>
            <w:tcW w:w="607" w:type="pct"/>
            <w:tcBorders>
              <w:left w:val="single" w:sz="4" w:space="0" w:color="auto"/>
              <w:bottom w:val="single" w:sz="4" w:space="0" w:color="auto"/>
            </w:tcBorders>
            <w:shd w:val="clear" w:color="auto" w:fill="FFFFFF" w:themeFill="background1"/>
          </w:tcPr>
          <w:p w14:paraId="210C1713"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7DDE6ED"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 xml:space="preserve">պատասխան </w:t>
            </w:r>
            <w:r w:rsidRPr="003E4D23">
              <w:rPr>
                <w:rFonts w:ascii="Sylfaen" w:hAnsi="Sylfaen"/>
                <w:sz w:val="20"/>
              </w:rPr>
              <w:lastRenderedPageBreak/>
              <w:t>հաղորդագրությունը</w:t>
            </w:r>
          </w:p>
        </w:tc>
        <w:tc>
          <w:tcPr>
            <w:tcW w:w="2727" w:type="pct"/>
            <w:tcBorders>
              <w:left w:val="single" w:sz="4" w:space="0" w:color="auto"/>
              <w:bottom w:val="single" w:sz="4" w:space="0" w:color="auto"/>
              <w:right w:val="single" w:sz="4" w:space="0" w:color="auto"/>
            </w:tcBorders>
            <w:tcMar>
              <w:top w:w="85" w:type="dxa"/>
              <w:bottom w:w="85" w:type="dxa"/>
            </w:tcMar>
          </w:tcPr>
          <w:p w14:paraId="46F106B0"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lastRenderedPageBreak/>
              <w:t xml:space="preserve">հաղորդագրության հաջող մշակման մասին </w:t>
            </w:r>
            <w:r w:rsidRPr="003E4D23">
              <w:rPr>
                <w:rFonts w:ascii="Sylfaen" w:hAnsi="Sylfaen"/>
                <w:noProof/>
                <w:sz w:val="20"/>
              </w:rPr>
              <w:lastRenderedPageBreak/>
              <w:t>ծանուցում (P.CC.05.MSG.002)</w:t>
            </w:r>
          </w:p>
        </w:tc>
      </w:tr>
      <w:tr w:rsidR="00407DA7" w:rsidRPr="003E4D23" w14:paraId="3B65EFCB" w14:textId="77777777" w:rsidTr="00610F2B">
        <w:trPr>
          <w:jc w:val="center"/>
        </w:trPr>
        <w:tc>
          <w:tcPr>
            <w:tcW w:w="607" w:type="pct"/>
            <w:tcBorders>
              <w:top w:val="single" w:sz="4" w:space="0" w:color="auto"/>
              <w:left w:val="single" w:sz="4" w:space="0" w:color="auto"/>
            </w:tcBorders>
            <w:shd w:val="clear" w:color="auto" w:fill="FFFFFF" w:themeFill="background1"/>
          </w:tcPr>
          <w:p w14:paraId="676FA747" w14:textId="77777777" w:rsidR="00407DA7" w:rsidRPr="003E4D23" w:rsidRDefault="00407DA7" w:rsidP="002B3851">
            <w:pPr>
              <w:pStyle w:val="a8"/>
              <w:widowControl w:val="0"/>
              <w:spacing w:after="120" w:line="240" w:lineRule="auto"/>
              <w:rPr>
                <w:rFonts w:ascii="Sylfaen" w:hAnsi="Sylfaen"/>
                <w:sz w:val="20"/>
              </w:rPr>
            </w:pPr>
            <w:r w:rsidRPr="003E4D23">
              <w:rPr>
                <w:rFonts w:ascii="Sylfaen" w:hAnsi="Sylfaen"/>
                <w:sz w:val="20"/>
              </w:rPr>
              <w:lastRenderedPageBreak/>
              <w:t>11</w:t>
            </w:r>
          </w:p>
        </w:tc>
        <w:tc>
          <w:tcPr>
            <w:tcW w:w="16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1712FAD"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Ընդհանուր գործընթացի տրանզակցիայի հաղորդագրությունների պարամետրերը</w:t>
            </w:r>
            <w:r w:rsidRPr="003E4D23">
              <w:rPr>
                <w:rFonts w:cs="Times New Roman"/>
                <w:sz w:val="20"/>
              </w:rPr>
              <w:t>․</w:t>
            </w:r>
          </w:p>
        </w:tc>
        <w:tc>
          <w:tcPr>
            <w:tcW w:w="2727" w:type="pct"/>
            <w:tcBorders>
              <w:top w:val="single" w:sz="4" w:space="0" w:color="auto"/>
              <w:left w:val="single" w:sz="4" w:space="0" w:color="auto"/>
              <w:right w:val="single" w:sz="4" w:space="0" w:color="auto"/>
            </w:tcBorders>
            <w:tcMar>
              <w:top w:w="85" w:type="dxa"/>
              <w:bottom w:w="85" w:type="dxa"/>
            </w:tcMar>
          </w:tcPr>
          <w:p w14:paraId="2E3ED45E" w14:textId="77777777" w:rsidR="00407DA7" w:rsidRPr="003E4D23" w:rsidRDefault="00407DA7" w:rsidP="002B3851">
            <w:pPr>
              <w:pStyle w:val="a8"/>
              <w:widowControl w:val="0"/>
              <w:spacing w:after="120" w:line="240" w:lineRule="auto"/>
              <w:jc w:val="left"/>
              <w:rPr>
                <w:rFonts w:ascii="Sylfaen" w:hAnsi="Sylfaen"/>
                <w:sz w:val="20"/>
              </w:rPr>
            </w:pPr>
          </w:p>
        </w:tc>
      </w:tr>
      <w:tr w:rsidR="00407DA7" w:rsidRPr="003E4D23" w14:paraId="66AC2E95" w14:textId="77777777" w:rsidTr="00610F2B">
        <w:trPr>
          <w:jc w:val="center"/>
        </w:trPr>
        <w:tc>
          <w:tcPr>
            <w:tcW w:w="607" w:type="pct"/>
            <w:tcBorders>
              <w:left w:val="single" w:sz="4" w:space="0" w:color="auto"/>
            </w:tcBorders>
            <w:shd w:val="clear" w:color="auto" w:fill="FFFFFF" w:themeFill="background1"/>
          </w:tcPr>
          <w:p w14:paraId="50AD09D3"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right w:val="single" w:sz="4" w:space="0" w:color="auto"/>
            </w:tcBorders>
            <w:shd w:val="clear" w:color="auto" w:fill="FFFFFF" w:themeFill="background1"/>
            <w:tcMar>
              <w:top w:w="85" w:type="dxa"/>
              <w:bottom w:w="85" w:type="dxa"/>
            </w:tcMar>
          </w:tcPr>
          <w:p w14:paraId="195EBDA5"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ԷԹՍ-ի հատկանիշ</w:t>
            </w:r>
          </w:p>
        </w:tc>
        <w:tc>
          <w:tcPr>
            <w:tcW w:w="2727" w:type="pct"/>
            <w:tcBorders>
              <w:left w:val="single" w:sz="4" w:space="0" w:color="auto"/>
              <w:right w:val="single" w:sz="4" w:space="0" w:color="auto"/>
            </w:tcBorders>
            <w:tcMar>
              <w:top w:w="85" w:type="dxa"/>
              <w:bottom w:w="85" w:type="dxa"/>
            </w:tcMar>
          </w:tcPr>
          <w:p w14:paraId="629E1C2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ոչ</w:t>
            </w:r>
          </w:p>
        </w:tc>
      </w:tr>
      <w:tr w:rsidR="00407DA7" w:rsidRPr="003E4D23" w14:paraId="70AC49BA" w14:textId="77777777" w:rsidTr="00610F2B">
        <w:trPr>
          <w:jc w:val="center"/>
        </w:trPr>
        <w:tc>
          <w:tcPr>
            <w:tcW w:w="607" w:type="pct"/>
            <w:tcBorders>
              <w:left w:val="single" w:sz="4" w:space="0" w:color="auto"/>
              <w:bottom w:val="single" w:sz="4" w:space="0" w:color="auto"/>
            </w:tcBorders>
            <w:shd w:val="clear" w:color="auto" w:fill="FFFFFF" w:themeFill="background1"/>
          </w:tcPr>
          <w:p w14:paraId="7683FF77" w14:textId="77777777" w:rsidR="00407DA7" w:rsidRPr="003E4D23" w:rsidRDefault="00407DA7" w:rsidP="002B3851">
            <w:pPr>
              <w:pStyle w:val="a8"/>
              <w:widowControl w:val="0"/>
              <w:spacing w:after="120" w:line="240" w:lineRule="auto"/>
              <w:rPr>
                <w:rFonts w:ascii="Sylfaen" w:hAnsi="Sylfaen"/>
                <w:sz w:val="20"/>
              </w:rPr>
            </w:pPr>
          </w:p>
        </w:tc>
        <w:tc>
          <w:tcPr>
            <w:tcW w:w="16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EC634E" w14:textId="77777777" w:rsidR="00407DA7" w:rsidRPr="003E4D23" w:rsidRDefault="00407DA7" w:rsidP="002B3851">
            <w:pPr>
              <w:pStyle w:val="a8"/>
              <w:widowControl w:val="0"/>
              <w:spacing w:after="120" w:line="240" w:lineRule="auto"/>
              <w:ind w:left="284"/>
              <w:jc w:val="left"/>
              <w:rPr>
                <w:rFonts w:ascii="Sylfaen" w:hAnsi="Sylfaen"/>
                <w:sz w:val="20"/>
              </w:rPr>
            </w:pPr>
            <w:r w:rsidRPr="003E4D23">
              <w:rPr>
                <w:rFonts w:ascii="Sylfaen" w:hAnsi="Sylfaen"/>
                <w:sz w:val="20"/>
              </w:rPr>
              <w:t>ոչ ճշգրիտ ԷԹՍ-ով էլեկտրոնային փաստաթղթի փոխանցում</w:t>
            </w:r>
          </w:p>
        </w:tc>
        <w:tc>
          <w:tcPr>
            <w:tcW w:w="2727" w:type="pct"/>
            <w:tcBorders>
              <w:left w:val="single" w:sz="4" w:space="0" w:color="auto"/>
              <w:bottom w:val="single" w:sz="4" w:space="0" w:color="auto"/>
              <w:right w:val="single" w:sz="4" w:space="0" w:color="auto"/>
            </w:tcBorders>
            <w:tcMar>
              <w:top w:w="85" w:type="dxa"/>
              <w:bottom w:w="85" w:type="dxa"/>
            </w:tcMar>
          </w:tcPr>
          <w:p w14:paraId="47AA708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w:t>
            </w:r>
          </w:p>
        </w:tc>
      </w:tr>
    </w:tbl>
    <w:p w14:paraId="1C955E7B" w14:textId="77777777" w:rsidR="00407DA7" w:rsidRPr="0049443E" w:rsidRDefault="00407DA7" w:rsidP="002B3851">
      <w:pPr>
        <w:pStyle w:val="Heading1"/>
        <w:keepNext w:val="0"/>
        <w:keepLines w:val="0"/>
        <w:widowControl w:val="0"/>
        <w:spacing w:before="0" w:after="160" w:line="360" w:lineRule="auto"/>
        <w:rPr>
          <w:rFonts w:ascii="Sylfaen" w:hAnsi="Sylfaen"/>
          <w:noProof/>
          <w:sz w:val="24"/>
          <w:szCs w:val="24"/>
        </w:rPr>
      </w:pPr>
    </w:p>
    <w:p w14:paraId="29565C8B"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noProof/>
          <w:sz w:val="24"/>
          <w:szCs w:val="24"/>
        </w:rPr>
        <w:t>VIII. Արտակարգ իրավիճակներում գործողությունների կարգը</w:t>
      </w:r>
    </w:p>
    <w:p w14:paraId="7128FB6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22.</w:t>
      </w:r>
      <w:r w:rsidR="00575503">
        <w:rPr>
          <w:rFonts w:ascii="Sylfaen" w:hAnsi="Sylfaen"/>
          <w:sz w:val="24"/>
        </w:rPr>
        <w:tab/>
      </w:r>
      <w:r w:rsidRPr="0049443E">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9443E">
        <w:rPr>
          <w:rFonts w:ascii="Sylfaen" w:hAnsi="Sylfaen"/>
          <w:sz w:val="24"/>
        </w:rPr>
        <w:t>եւ</w:t>
      </w:r>
      <w:r w:rsidRPr="0049443E">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49443E">
        <w:rPr>
          <w:rFonts w:ascii="Sylfaen" w:hAnsi="Sylfaen"/>
          <w:sz w:val="24"/>
        </w:rPr>
        <w:t>եւ</w:t>
      </w:r>
      <w:r w:rsidRPr="0049443E">
        <w:rPr>
          <w:rFonts w:ascii="Sylfaen" w:hAnsi="Sylfaen"/>
          <w:sz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4C40FC53" w14:textId="77777777" w:rsidR="00407DA7" w:rsidRPr="0049443E" w:rsidRDefault="00407DA7" w:rsidP="002B3851">
      <w:pPr>
        <w:pStyle w:val="af1"/>
        <w:widowControl w:val="0"/>
        <w:tabs>
          <w:tab w:val="left" w:pos="1134"/>
        </w:tabs>
        <w:spacing w:after="160"/>
        <w:ind w:firstLine="567"/>
        <w:rPr>
          <w:rFonts w:ascii="Sylfaen" w:hAnsi="Sylfaen"/>
          <w:sz w:val="24"/>
        </w:rPr>
      </w:pPr>
      <w:r w:rsidRPr="0049443E">
        <w:rPr>
          <w:rFonts w:ascii="Sylfaen" w:hAnsi="Sylfaen"/>
          <w:sz w:val="24"/>
        </w:rPr>
        <w:t>23.</w:t>
      </w:r>
      <w:r w:rsidR="00575503">
        <w:rPr>
          <w:rFonts w:ascii="Sylfaen" w:hAnsi="Sylfaen"/>
          <w:sz w:val="24"/>
        </w:rPr>
        <w:tab/>
      </w:r>
      <w:r w:rsidRPr="0049443E">
        <w:rPr>
          <w:rFonts w:ascii="Sylfaen" w:hAnsi="Sylfaen"/>
          <w:sz w:val="24"/>
        </w:rPr>
        <w:t xml:space="preserve">Լիազորված մարմինը կատարում է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 xml:space="preserve">աչափերի ու կառուցվածքների նկարագրությանը </w:t>
      </w:r>
      <w:r w:rsidR="0049443E">
        <w:rPr>
          <w:rFonts w:ascii="Sylfaen" w:hAnsi="Sylfaen"/>
          <w:sz w:val="24"/>
        </w:rPr>
        <w:t>եւ</w:t>
      </w:r>
      <w:r w:rsidRPr="0049443E">
        <w:rPr>
          <w:rFonts w:ascii="Sylfaen" w:hAnsi="Sylfaen"/>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w:t>
      </w:r>
      <w:r w:rsidRPr="0049443E">
        <w:rPr>
          <w:rFonts w:ascii="Sylfaen" w:hAnsi="Sylfaen"/>
          <w:sz w:val="24"/>
        </w:rPr>
        <w:lastRenderedPageBreak/>
        <w:t>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741CE3A0" w14:textId="77777777" w:rsidR="00575503" w:rsidRDefault="00575503" w:rsidP="002B3851">
      <w:pPr>
        <w:pStyle w:val="af4"/>
        <w:keepNext w:val="0"/>
        <w:keepLines w:val="0"/>
        <w:widowControl w:val="0"/>
        <w:spacing w:before="0" w:after="160" w:line="360" w:lineRule="auto"/>
        <w:rPr>
          <w:rFonts w:ascii="Sylfaen" w:hAnsi="Sylfaen"/>
          <w:sz w:val="24"/>
        </w:rPr>
      </w:pPr>
    </w:p>
    <w:p w14:paraId="13556B69" w14:textId="77777777" w:rsidR="00407DA7" w:rsidRPr="0049443E" w:rsidRDefault="00407DA7" w:rsidP="002B3851">
      <w:pPr>
        <w:pStyle w:val="af4"/>
        <w:keepNext w:val="0"/>
        <w:keepLines w:val="0"/>
        <w:widowControl w:val="0"/>
        <w:spacing w:before="0" w:after="160" w:line="360" w:lineRule="auto"/>
        <w:rPr>
          <w:rFonts w:ascii="Sylfaen" w:hAnsi="Sylfaen"/>
          <w:color w:val="A6A6A6" w:themeColor="background1" w:themeShade="A6"/>
          <w:sz w:val="24"/>
        </w:rPr>
      </w:pPr>
      <w:r w:rsidRPr="0049443E">
        <w:rPr>
          <w:rFonts w:ascii="Sylfaen" w:hAnsi="Sylfaen"/>
          <w:sz w:val="24"/>
        </w:rPr>
        <w:t>Աղյուսակ 12</w:t>
      </w:r>
    </w:p>
    <w:p w14:paraId="4F065F67"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Գործողություններն արտակարգ իրավիճակներում</w:t>
      </w:r>
    </w:p>
    <w:tbl>
      <w:tblPr>
        <w:tblW w:w="9286" w:type="dxa"/>
        <w:jc w:val="center"/>
        <w:tblLayout w:type="fixed"/>
        <w:tblLook w:val="04A0" w:firstRow="1" w:lastRow="0" w:firstColumn="1" w:lastColumn="0" w:noHBand="0" w:noVBand="1"/>
      </w:tblPr>
      <w:tblGrid>
        <w:gridCol w:w="1692"/>
        <w:gridCol w:w="2251"/>
        <w:gridCol w:w="2531"/>
        <w:gridCol w:w="2812"/>
      </w:tblGrid>
      <w:tr w:rsidR="00407DA7" w:rsidRPr="003E4D23" w14:paraId="507C0D52" w14:textId="77777777" w:rsidTr="003E4D23">
        <w:trPr>
          <w:tblHeader/>
          <w:jc w:val="center"/>
        </w:trPr>
        <w:tc>
          <w:tcPr>
            <w:tcW w:w="911" w:type="pct"/>
            <w:tcBorders>
              <w:top w:val="single" w:sz="4" w:space="0" w:color="auto"/>
              <w:left w:val="single" w:sz="4" w:space="0" w:color="auto"/>
              <w:bottom w:val="single" w:sz="4" w:space="0" w:color="auto"/>
              <w:right w:val="single" w:sz="4" w:space="0" w:color="auto"/>
            </w:tcBorders>
            <w:shd w:val="clear" w:color="auto" w:fill="FFFFFF" w:themeFill="background1"/>
          </w:tcPr>
          <w:p w14:paraId="4286DE77"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115239"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8C2A1F"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38EA2A"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Արտակարգ իրավիճակի առաջացման դեպքում գործողությունների նկարագրությունը</w:t>
            </w:r>
          </w:p>
        </w:tc>
      </w:tr>
      <w:tr w:rsidR="00407DA7" w:rsidRPr="003E4D23" w14:paraId="2F969B56" w14:textId="77777777" w:rsidTr="003E4D23">
        <w:trPr>
          <w:tblHeader/>
          <w:jc w:val="center"/>
        </w:trPr>
        <w:tc>
          <w:tcPr>
            <w:tcW w:w="9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7E83E"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356A1E"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E34C15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8E9E22D"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4</w:t>
            </w:r>
          </w:p>
        </w:tc>
      </w:tr>
      <w:tr w:rsidR="00407DA7" w:rsidRPr="003E4D23" w14:paraId="218754DA" w14:textId="77777777" w:rsidTr="003E4D23">
        <w:tblPrEx>
          <w:jc w:val="left"/>
        </w:tblPrEx>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3FD1F48E" w14:textId="77777777" w:rsidR="00407DA7" w:rsidRPr="003E4D23" w:rsidRDefault="00407DA7" w:rsidP="002B3851">
            <w:pPr>
              <w:pStyle w:val="aff9"/>
              <w:widowControl w:val="0"/>
              <w:spacing w:after="120" w:line="240" w:lineRule="auto"/>
              <w:rPr>
                <w:rFonts w:ascii="Sylfaen" w:hAnsi="Sylfaen"/>
                <w:sz w:val="20"/>
                <w:szCs w:val="24"/>
              </w:rPr>
            </w:pPr>
            <w:r w:rsidRPr="003E4D23">
              <w:rPr>
                <w:rFonts w:ascii="Sylfaen" w:eastAsiaTheme="minorEastAsia" w:hAnsi="Sylfaen"/>
                <w:sz w:val="20"/>
                <w:szCs w:val="24"/>
              </w:rPr>
              <w:t>P.</w:t>
            </w:r>
            <w:smartTag w:uri="urn:schemas-microsoft-com:office:smarttags" w:element="stockticker">
              <w:r w:rsidRPr="003E4D23">
                <w:rPr>
                  <w:rFonts w:ascii="Sylfaen" w:eastAsiaTheme="minorEastAsia" w:hAnsi="Sylfaen"/>
                  <w:sz w:val="20"/>
                  <w:szCs w:val="24"/>
                </w:rPr>
                <w:t>EXC</w:t>
              </w:r>
            </w:smartTag>
            <w:r w:rsidRPr="003E4D23">
              <w:rPr>
                <w:rFonts w:ascii="Sylfaen" w:eastAsiaTheme="minorEastAsia"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749FBBE8" w14:textId="77777777" w:rsidR="00407DA7" w:rsidRPr="003E4D23" w:rsidRDefault="00407DA7" w:rsidP="002B3851">
            <w:pPr>
              <w:pStyle w:val="aff9"/>
              <w:widowControl w:val="0"/>
              <w:spacing w:after="120" w:line="240" w:lineRule="auto"/>
              <w:jc w:val="left"/>
              <w:rPr>
                <w:rFonts w:ascii="Sylfaen" w:hAnsi="Sylfaen"/>
                <w:sz w:val="20"/>
                <w:szCs w:val="24"/>
              </w:rPr>
            </w:pPr>
            <w:r w:rsidRPr="003E4D23">
              <w:rPr>
                <w:rFonts w:ascii="Sylfaen" w:eastAsiaTheme="minorEastAsia" w:hAnsi="Sylfaen"/>
                <w:noProof/>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EF8A8B2" w14:textId="77777777" w:rsidR="00407DA7" w:rsidRPr="003E4D23" w:rsidRDefault="00407DA7" w:rsidP="002B3851">
            <w:pPr>
              <w:pStyle w:val="aff9"/>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46C806B" w14:textId="77777777" w:rsidR="00407DA7" w:rsidRPr="003E4D23" w:rsidRDefault="00407DA7" w:rsidP="002B3851">
            <w:pPr>
              <w:pStyle w:val="aff9"/>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անհրաժեշտ է հարցում ուղարկել այն ազգային հատվածի տեխնիկական աջակցության ծառայություն, որտեղ ձ</w:t>
            </w:r>
            <w:r w:rsidR="0049443E" w:rsidRPr="003E4D23">
              <w:rPr>
                <w:rFonts w:ascii="Sylfaen" w:eastAsiaTheme="minorEastAsia" w:hAnsi="Sylfaen"/>
                <w:noProof/>
                <w:sz w:val="20"/>
                <w:szCs w:val="24"/>
              </w:rPr>
              <w:t>եւ</w:t>
            </w:r>
            <w:r w:rsidRPr="003E4D23">
              <w:rPr>
                <w:rFonts w:ascii="Sylfaen" w:eastAsiaTheme="minorEastAsia" w:hAnsi="Sylfaen"/>
                <w:noProof/>
                <w:sz w:val="20"/>
                <w:szCs w:val="24"/>
              </w:rPr>
              <w:t>ավորվել է հաղորդագրությունը</w:t>
            </w:r>
          </w:p>
        </w:tc>
      </w:tr>
      <w:tr w:rsidR="00407DA7" w:rsidRPr="003E4D23" w14:paraId="2430596F" w14:textId="77777777" w:rsidTr="003E4D23">
        <w:tblPrEx>
          <w:jc w:val="left"/>
        </w:tblPrEx>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5FCEE9B6" w14:textId="77777777" w:rsidR="00407DA7" w:rsidRPr="003E4D23" w:rsidRDefault="00407DA7" w:rsidP="002B3851">
            <w:pPr>
              <w:pStyle w:val="aff9"/>
              <w:widowControl w:val="0"/>
              <w:spacing w:after="120" w:line="240" w:lineRule="auto"/>
              <w:jc w:val="left"/>
              <w:rPr>
                <w:rFonts w:ascii="Sylfaen" w:hAnsi="Sylfaen"/>
                <w:sz w:val="20"/>
                <w:szCs w:val="24"/>
              </w:rPr>
            </w:pPr>
            <w:r w:rsidRPr="003E4D23">
              <w:rPr>
                <w:rFonts w:ascii="Sylfaen" w:eastAsiaTheme="minorEastAsia" w:hAnsi="Sylfaen"/>
                <w:sz w:val="20"/>
                <w:szCs w:val="24"/>
              </w:rPr>
              <w:t>P.</w:t>
            </w:r>
            <w:smartTag w:uri="urn:schemas-microsoft-com:office:smarttags" w:element="stockticker">
              <w:r w:rsidRPr="003E4D23">
                <w:rPr>
                  <w:rFonts w:ascii="Sylfaen" w:eastAsiaTheme="minorEastAsia" w:hAnsi="Sylfaen"/>
                  <w:sz w:val="20"/>
                  <w:szCs w:val="24"/>
                </w:rPr>
                <w:t>EXC</w:t>
              </w:r>
            </w:smartTag>
            <w:r w:rsidRPr="003E4D23">
              <w:rPr>
                <w:rFonts w:ascii="Sylfaen" w:eastAsiaTheme="minorEastAsia"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FE8E600" w14:textId="77777777" w:rsidR="00407DA7" w:rsidRPr="003E4D23" w:rsidRDefault="00407DA7" w:rsidP="002B3851">
            <w:pPr>
              <w:pStyle w:val="aff9"/>
              <w:widowControl w:val="0"/>
              <w:spacing w:after="120" w:line="240" w:lineRule="auto"/>
              <w:jc w:val="left"/>
              <w:rPr>
                <w:rFonts w:ascii="Sylfaen" w:hAnsi="Sylfaen"/>
                <w:sz w:val="20"/>
                <w:szCs w:val="24"/>
              </w:rPr>
            </w:pPr>
            <w:r w:rsidRPr="003E4D23">
              <w:rPr>
                <w:rFonts w:ascii="Sylfaen" w:eastAsiaTheme="minorEastAsia" w:hAnsi="Sylfaen"/>
                <w:noProof/>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4CC63A5" w14:textId="77777777" w:rsidR="00407DA7" w:rsidRPr="003E4D23" w:rsidRDefault="00407DA7" w:rsidP="002B3851">
            <w:pPr>
              <w:pStyle w:val="aff9"/>
              <w:widowControl w:val="0"/>
              <w:spacing w:after="120" w:line="240" w:lineRule="auto"/>
              <w:jc w:val="left"/>
              <w:rPr>
                <w:rFonts w:ascii="Sylfaen" w:eastAsiaTheme="minorEastAsia" w:hAnsi="Sylfaen"/>
                <w:noProof/>
                <w:sz w:val="20"/>
                <w:szCs w:val="24"/>
              </w:rPr>
            </w:pPr>
            <w:r w:rsidRPr="003E4D23">
              <w:rPr>
                <w:rFonts w:ascii="Sylfaen" w:eastAsiaTheme="minorEastAsia" w:hAnsi="Sylfaen"/>
                <w:noProof/>
                <w:sz w:val="20"/>
                <w:szCs w:val="24"/>
              </w:rPr>
              <w:t>չեն սինքրոնացվել տեղեկագրքերն ու դասակարգիչները, կամ չեն թարմացվել</w:t>
            </w:r>
            <w:r w:rsidR="0049443E" w:rsidRPr="003E4D23">
              <w:rPr>
                <w:rFonts w:ascii="Sylfaen" w:eastAsiaTheme="minorEastAsia" w:hAnsi="Sylfaen"/>
                <w:noProof/>
                <w:sz w:val="20"/>
                <w:szCs w:val="24"/>
              </w:rPr>
              <w:t xml:space="preserve"> </w:t>
            </w:r>
          </w:p>
          <w:p w14:paraId="70177C04" w14:textId="77777777" w:rsidR="00407DA7" w:rsidRPr="003E4D23" w:rsidRDefault="00407DA7" w:rsidP="002B3851">
            <w:pPr>
              <w:pStyle w:val="aff9"/>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էլեկտրոնային փաստաթղթի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FFDA5CE" w14:textId="77777777" w:rsidR="00407DA7" w:rsidRPr="003E4D23" w:rsidRDefault="00407DA7" w:rsidP="002B3851">
            <w:pPr>
              <w:pStyle w:val="aff9"/>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նախաձեռնողին անհրաժեշտ է սինքրոնացնել օգտագործվող տեղեկագրքերն ու դասակարգիչները կամ թարմացնել էլեկտրոնային փաստաթղթի (տեղեկությունների) XML սխեմաները։</w:t>
            </w:r>
          </w:p>
          <w:p w14:paraId="50CEAF85" w14:textId="77777777" w:rsidR="00407DA7" w:rsidRPr="003E4D23" w:rsidRDefault="00407DA7" w:rsidP="002B3851">
            <w:pPr>
              <w:pStyle w:val="aff9"/>
              <w:widowControl w:val="0"/>
              <w:spacing w:after="120" w:line="240" w:lineRule="auto"/>
              <w:jc w:val="left"/>
              <w:rPr>
                <w:rFonts w:ascii="Sylfaen" w:hAnsi="Sylfaen"/>
                <w:sz w:val="20"/>
                <w:szCs w:val="24"/>
              </w:rPr>
            </w:pPr>
            <w:r w:rsidRPr="003E4D23">
              <w:rPr>
                <w:rFonts w:ascii="Sylfaen" w:eastAsiaTheme="minorEastAsia" w:hAnsi="Sylfaen"/>
                <w:noProof/>
                <w:sz w:val="20"/>
                <w:szCs w:val="24"/>
              </w:rPr>
              <w:t xml:space="preserve">Եթե տեղեկագրքերն ու դասակարգիչները սինքրոնացվել են, </w:t>
            </w:r>
            <w:r w:rsidRPr="003E4D23">
              <w:rPr>
                <w:rFonts w:ascii="Sylfaen" w:eastAsiaTheme="minorEastAsia" w:hAnsi="Sylfaen"/>
                <w:noProof/>
                <w:sz w:val="20"/>
                <w:szCs w:val="24"/>
              </w:rPr>
              <w:lastRenderedPageBreak/>
              <w:t>էլեկտրոնային փաստաթղթի (տեղեկությունների) XML սխեմաները՝ թարմացվել, ապա անհրաժեշտ է հարցում ուղարկել ընդունող մասնակցի աջակցության ծառայություն</w:t>
            </w:r>
          </w:p>
        </w:tc>
      </w:tr>
      <w:tr w:rsidR="00407DA7" w:rsidRPr="003E4D23" w14:paraId="599E89F8" w14:textId="77777777" w:rsidTr="003E4D23">
        <w:trPr>
          <w:jc w:val="center"/>
        </w:trPr>
        <w:tc>
          <w:tcPr>
            <w:tcW w:w="911" w:type="pct"/>
            <w:tcBorders>
              <w:top w:val="single" w:sz="4" w:space="0" w:color="auto"/>
              <w:left w:val="single" w:sz="4" w:space="0" w:color="auto"/>
              <w:bottom w:val="single" w:sz="4" w:space="0" w:color="auto"/>
              <w:right w:val="single" w:sz="4" w:space="0" w:color="auto"/>
            </w:tcBorders>
            <w:tcMar>
              <w:top w:w="85" w:type="dxa"/>
              <w:bottom w:w="85" w:type="dxa"/>
            </w:tcMar>
          </w:tcPr>
          <w:p w14:paraId="6DE3C22D"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eastAsiaTheme="minorEastAsia" w:hAnsi="Sylfaen"/>
                <w:sz w:val="20"/>
                <w:szCs w:val="24"/>
              </w:rPr>
              <w:lastRenderedPageBreak/>
              <w:t>P.CC.05.</w:t>
            </w:r>
            <w:smartTag w:uri="urn:schemas-microsoft-com:office:smarttags" w:element="stockticker">
              <w:r w:rsidRPr="003E4D23">
                <w:rPr>
                  <w:rFonts w:ascii="Sylfaen" w:eastAsiaTheme="minorEastAsia" w:hAnsi="Sylfaen"/>
                  <w:sz w:val="20"/>
                  <w:szCs w:val="24"/>
                </w:rPr>
                <w:t>EXC</w:t>
              </w:r>
            </w:smartTag>
            <w:r w:rsidRPr="003E4D23">
              <w:rPr>
                <w:rFonts w:ascii="Sylfaen" w:eastAsiaTheme="minorEastAsia" w:hAnsi="Sylfaen"/>
                <w:sz w:val="20"/>
                <w:szCs w:val="24"/>
              </w:rPr>
              <w:t>.003</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59D23CB"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eastAsiaTheme="minorEastAsia" w:hAnsi="Sylfaen"/>
                <w:noProof/>
                <w:sz w:val="20"/>
                <w:szCs w:val="24"/>
              </w:rPr>
              <w:t>ռեսպոնդենտից ստացված պատասխան հաղորդագրության մշակման ժամանակ նախաձեռնողի տեղեկատվական համակարգում սխալ է առաջացել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8730EDF"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eastAsiaTheme="minorEastAsia" w:hAnsi="Sylfaen"/>
                <w:noProof/>
                <w:sz w:val="20"/>
                <w:szCs w:val="24"/>
              </w:rPr>
              <w:t>չեն սինքրոնացվել տեղեկագրքերն ու դասակարգիչները, չեն թարմացվել էլեկտրոնային փաստաթղթի (տեղեկությունների) XML սխեմաները, ընդհանուր գործընթացի տրանզակցիայի նախաձեռնողի մոտ հաղորդագրությունը մշակելու ժամանակ առաջացել է ներքին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10E389C" w14:textId="77777777" w:rsidR="00407DA7" w:rsidRPr="003E4D23" w:rsidRDefault="00407DA7" w:rsidP="002B3851">
            <w:pPr>
              <w:pStyle w:val="a8"/>
              <w:widowControl w:val="0"/>
              <w:spacing w:after="120" w:line="240" w:lineRule="auto"/>
              <w:jc w:val="left"/>
              <w:rPr>
                <w:rFonts w:ascii="Sylfaen" w:eastAsiaTheme="minorEastAsia" w:hAnsi="Sylfaen"/>
                <w:sz w:val="20"/>
                <w:szCs w:val="24"/>
              </w:rPr>
            </w:pPr>
            <w:r w:rsidRPr="003E4D23">
              <w:rPr>
                <w:rFonts w:ascii="Sylfaen" w:eastAsiaTheme="minorEastAsia" w:hAnsi="Sylfaen"/>
                <w:noProof/>
                <w:sz w:val="20"/>
                <w:szCs w:val="24"/>
              </w:rPr>
              <w:t>անհրաժեշտ է հարցում ուղարկել ազգային հատվածի տեխնիկական աջակցության ծառայություն</w:t>
            </w:r>
          </w:p>
        </w:tc>
      </w:tr>
    </w:tbl>
    <w:p w14:paraId="321FCC02" w14:textId="77777777" w:rsidR="00407DA7" w:rsidRPr="0049443E" w:rsidRDefault="00407DA7" w:rsidP="002B3851">
      <w:pPr>
        <w:pStyle w:val="Heading1"/>
        <w:keepNext w:val="0"/>
        <w:keepLines w:val="0"/>
        <w:widowControl w:val="0"/>
        <w:spacing w:before="0" w:after="160" w:line="360" w:lineRule="auto"/>
        <w:rPr>
          <w:rFonts w:ascii="Sylfaen" w:hAnsi="Sylfaen"/>
          <w:noProof/>
          <w:sz w:val="24"/>
          <w:szCs w:val="24"/>
        </w:rPr>
      </w:pPr>
    </w:p>
    <w:p w14:paraId="08E22533" w14:textId="77777777" w:rsidR="00407DA7" w:rsidRPr="0049443E" w:rsidRDefault="00407DA7"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noProof/>
          <w:sz w:val="24"/>
          <w:szCs w:val="24"/>
        </w:rPr>
        <w:t xml:space="preserve">IX. Էլեկտրոնային փաստաթղթերի </w:t>
      </w:r>
      <w:r w:rsidR="0049443E">
        <w:rPr>
          <w:rFonts w:ascii="Sylfaen" w:hAnsi="Sylfaen"/>
          <w:noProof/>
          <w:sz w:val="24"/>
          <w:szCs w:val="24"/>
        </w:rPr>
        <w:t>եւ</w:t>
      </w:r>
      <w:r w:rsidRPr="0049443E">
        <w:rPr>
          <w:rFonts w:ascii="Sylfaen" w:hAnsi="Sylfaen"/>
          <w:noProof/>
          <w:sz w:val="24"/>
          <w:szCs w:val="24"/>
        </w:rPr>
        <w:t xml:space="preserve"> տեղեկությունների լրացմանը </w:t>
      </w:r>
      <w:r w:rsidR="00575503">
        <w:rPr>
          <w:rFonts w:ascii="Sylfaen" w:hAnsi="Sylfaen"/>
          <w:noProof/>
          <w:sz w:val="24"/>
          <w:szCs w:val="24"/>
        </w:rPr>
        <w:br/>
      </w:r>
      <w:r w:rsidRPr="0049443E">
        <w:rPr>
          <w:rFonts w:ascii="Sylfaen" w:hAnsi="Sylfaen"/>
          <w:noProof/>
          <w:sz w:val="24"/>
          <w:szCs w:val="24"/>
        </w:rPr>
        <w:t>ներկայացվող պահանջները</w:t>
      </w:r>
    </w:p>
    <w:p w14:paraId="66B9B90B"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24.</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ռեեստրում ներառելու համար տեղեկություններ» հաղորդագրությամբ (Р.СС.05.МSG.001) փոխանցվող՝ «Մաքսային ներկայացուցիչների ռեեստր» (R.СА.СС.05.001) էլեկտրոնային փաստաթղթերի (տեղեկությունների) վավերապայմանների լրացմանը ներկայացվող պահանջները բերված են 13-րդ աղյուսակում:</w:t>
      </w:r>
    </w:p>
    <w:p w14:paraId="7DFCB894" w14:textId="77777777" w:rsidR="00610F2B" w:rsidRDefault="00610F2B">
      <w:pPr>
        <w:spacing w:after="0" w:line="240" w:lineRule="auto"/>
        <w:rPr>
          <w:rFonts w:ascii="Sylfaen" w:eastAsia="Times New Roman" w:hAnsi="Sylfaen"/>
          <w:color w:val="000000"/>
          <w:sz w:val="24"/>
          <w:szCs w:val="24"/>
        </w:rPr>
      </w:pPr>
      <w:r>
        <w:rPr>
          <w:rFonts w:ascii="Sylfaen" w:hAnsi="Sylfaen"/>
          <w:sz w:val="24"/>
        </w:rPr>
        <w:br w:type="page"/>
      </w:r>
    </w:p>
    <w:p w14:paraId="634200F2"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lastRenderedPageBreak/>
        <w:t>Աղյուսակ 13</w:t>
      </w:r>
    </w:p>
    <w:p w14:paraId="762B356D"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ներառելու համար տեղեկություններ» հաղորդագրությամբ (Р.СС.05.МSG.001) փոխանցվող՝ «Մաքսային ներկայացուցիչների ռեեստր» (R.СА.СС.05.001)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07DA7" w:rsidRPr="003E4D23" w14:paraId="788F5842" w14:textId="77777777" w:rsidTr="003E4D2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AD9DEA"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901C03"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Պահանջի ձ</w:t>
            </w:r>
            <w:r w:rsidR="0049443E" w:rsidRPr="003E4D23">
              <w:rPr>
                <w:rFonts w:ascii="Sylfaen" w:hAnsi="Sylfaen"/>
                <w:sz w:val="20"/>
                <w:szCs w:val="20"/>
              </w:rPr>
              <w:t>եւ</w:t>
            </w:r>
            <w:r w:rsidRPr="003E4D23">
              <w:rPr>
                <w:rFonts w:ascii="Sylfaen" w:hAnsi="Sylfaen"/>
                <w:sz w:val="20"/>
                <w:szCs w:val="20"/>
              </w:rPr>
              <w:t>ակերպումը</w:t>
            </w:r>
          </w:p>
        </w:tc>
      </w:tr>
      <w:tr w:rsidR="00407DA7" w:rsidRPr="003E4D23" w14:paraId="7DABAF95"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39CC85"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67DD8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էլեկտրոնային հաղորդագրությամբ պետք է փոխանցվի «Մաքսային ներկայացուցիչը» (cacdo:RegisterCustomsBrokerDetails) վավերապայմանի միայն 1 օրինակ</w:t>
            </w:r>
          </w:p>
        </w:tc>
      </w:tr>
      <w:tr w:rsidR="00407DA7" w:rsidRPr="003E4D23" w14:paraId="4A375689"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7BD20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61E5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միջոցով կազմակերպությունը՝ որպես մաքսային ներկայացուցիչ, գործունեություն է իրականացնում</w:t>
            </w:r>
          </w:p>
        </w:tc>
      </w:tr>
      <w:tr w:rsidR="00407DA7" w:rsidRPr="003E4D23" w14:paraId="39E828A3"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F989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8CC18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407DA7" w:rsidRPr="003E4D23" w14:paraId="40B4B739"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6BC69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AE4C5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«Գործունեության իրականացման ժամկետի մեկնարկի ամսաթիվը» (casdo:StartActivityDate) վավերապայմանը պետք է լրացվի</w:t>
            </w:r>
          </w:p>
        </w:tc>
      </w:tr>
      <w:tr w:rsidR="00407DA7" w:rsidRPr="003E4D23" w14:paraId="539964B0"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E5CFF5"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67EA6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«Գործունեության իրականացման ավարտի ամսաթիվը» (casdo:EndActivityDate) վավերապայմանի մեջ նշված ամսաթիվը (եթե վավերապայմանը լրացված է)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407DA7" w:rsidRPr="003E4D23" w14:paraId="7600FD7A"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88EE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4EFB0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«Մեկնարկի ամսաթիվը եւ ժամը» (csdo:StartDateTime) վավերապայմանի արժեքը պետք է լրացվի </w:t>
            </w:r>
            <w:r w:rsidR="0049443E" w:rsidRPr="003E4D23">
              <w:rPr>
                <w:rFonts w:ascii="Sylfaen" w:hAnsi="Sylfaen"/>
                <w:noProof/>
                <w:sz w:val="20"/>
              </w:rPr>
              <w:t>եւ</w:t>
            </w:r>
            <w:r w:rsidRPr="003E4D23">
              <w:rPr>
                <w:rFonts w:ascii="Sylfaen" w:hAnsi="Sylfaen"/>
                <w:noProof/>
                <w:sz w:val="20"/>
              </w:rPr>
              <w:t xml:space="preserve"> արժեքով համընկնի «Գործունեության իրականացման ժամկետի մեկնարկի ամսաթիվը»</w:t>
            </w:r>
            <w:r w:rsidR="0049443E" w:rsidRPr="003E4D23">
              <w:rPr>
                <w:rFonts w:ascii="Sylfaen" w:hAnsi="Sylfaen"/>
                <w:noProof/>
                <w:sz w:val="20"/>
              </w:rPr>
              <w:t xml:space="preserve"> </w:t>
            </w:r>
            <w:r w:rsidRPr="003E4D23">
              <w:rPr>
                <w:rFonts w:ascii="Sylfaen" w:hAnsi="Sylfaen"/>
                <w:noProof/>
                <w:sz w:val="20"/>
              </w:rPr>
              <w:t>(casdo:StartActivityDate) վավերապայմանի հետ</w:t>
            </w:r>
          </w:p>
        </w:tc>
      </w:tr>
      <w:tr w:rsidR="00407DA7" w:rsidRPr="003E4D23" w14:paraId="189825B5"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092B8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7BDC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«Ավարտի ամսաթիվը եւ ժամը» (csdo:EndDateTime) վավերապայմանը չի լրացվում</w:t>
            </w:r>
          </w:p>
        </w:tc>
      </w:tr>
      <w:tr w:rsidR="00407DA7" w:rsidRPr="003E4D23" w14:paraId="6EFD24E9"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EB3CE4"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8BA9C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«Վերագրանցման հատկանիշը» (casdo:ReregistrationCode) վավերապայմանը չի լրացվում</w:t>
            </w:r>
          </w:p>
        </w:tc>
      </w:tr>
      <w:tr w:rsidR="00407DA7" w:rsidRPr="003E4D23" w14:paraId="04DB2C03"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7DF4E3" w14:textId="77777777" w:rsidR="00407DA7" w:rsidRPr="003E4D23" w:rsidRDefault="00407DA7" w:rsidP="002B3851">
            <w:pPr>
              <w:pStyle w:val="afa"/>
              <w:widowControl w:val="0"/>
              <w:spacing w:after="120" w:line="240" w:lineRule="auto"/>
              <w:rPr>
                <w:rFonts w:ascii="Sylfaen" w:hAnsi="Sylfaen"/>
                <w:sz w:val="20"/>
              </w:rPr>
            </w:pPr>
            <w:bookmarkStart w:id="69" w:name="_Hlk165978030"/>
            <w:r w:rsidRPr="003E4D23">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284DD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ներկայացուցչի գլխավոր ստորաբաժանումը» (cacdo:BrokerParentDetails) վավերապայմանում պարունակվող «Հարկ վճարողի նույնականացուցիչը»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 xml:space="preserve">յալ տեղեկությունները՝ Հայաստանի Հանրապետության </w:t>
            </w:r>
            <w:r w:rsidRPr="003E4D23">
              <w:rPr>
                <w:rFonts w:ascii="Sylfaen" w:hAnsi="Sylfaen"/>
                <w:noProof/>
                <w:sz w:val="20"/>
              </w:rPr>
              <w:lastRenderedPageBreak/>
              <w:t>համար՝ հարկ վճարողի հաշվառման համարը (ՀՎՀՀ)</w:t>
            </w:r>
            <w:r w:rsidRPr="003E4D23">
              <w:rPr>
                <w:rFonts w:cs="Times New Roman"/>
                <w:noProof/>
                <w:sz w:val="20"/>
              </w:rPr>
              <w:t>․</w:t>
            </w:r>
          </w:p>
          <w:p w14:paraId="543F968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Pr="003E4D23">
              <w:rPr>
                <w:rFonts w:cs="Times New Roman"/>
                <w:noProof/>
                <w:sz w:val="20"/>
              </w:rPr>
              <w:t>․</w:t>
            </w:r>
          </w:p>
          <w:p w14:paraId="267EF23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Ղազախստանի Հանրապետության համար՝ բիզնես նույնականացման համարը (ԲՆՀ)</w:t>
            </w:r>
            <w:r w:rsidRPr="003E4D23">
              <w:rPr>
                <w:rFonts w:cs="Times New Roman"/>
                <w:noProof/>
                <w:sz w:val="20"/>
              </w:rPr>
              <w:t>․</w:t>
            </w:r>
          </w:p>
          <w:p w14:paraId="6F1E154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Pr="003E4D23">
              <w:rPr>
                <w:rFonts w:cs="Times New Roman"/>
                <w:noProof/>
                <w:sz w:val="20"/>
              </w:rPr>
              <w:t>․</w:t>
            </w:r>
          </w:p>
          <w:p w14:paraId="7022DF3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1D70BC6D"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34248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69A2FC"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«Մաքսային ներկայացուցչի կառուցվածքային ստորաբաժանումը» (cacdo:BrokerBranchDetails) վավերապայմանը լրացվել է, ապա «Մաքսային ներկայացուցչի կառուցվածքային ստորաբաժանումը» (cacdo:BrokerBranchDetails) վավերապայմանում պարունակվող «Հարկ վճարողի նույնականացուցիչը»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յալ տեղեկությունները՝ Հայաստանի Հանրապետության համար՝ հարկ վճարողի հաշվառման համարը (ՀՎՀՀ)</w:t>
            </w:r>
            <w:r w:rsidRPr="003E4D23">
              <w:rPr>
                <w:rFonts w:cs="Times New Roman"/>
                <w:noProof/>
                <w:sz w:val="20"/>
              </w:rPr>
              <w:t>․</w:t>
            </w:r>
          </w:p>
          <w:p w14:paraId="2D9E7EE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008B5A64">
              <w:rPr>
                <w:rFonts w:cs="Times New Roman"/>
                <w:noProof/>
                <w:sz w:val="20"/>
              </w:rPr>
              <w:t>.</w:t>
            </w:r>
          </w:p>
          <w:p w14:paraId="347655B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Ղազախստանի Հանրապետության համար՝ բիզնես նույնականացման համարը (ԲՆՀ)</w:t>
            </w:r>
            <w:r w:rsidR="008B5A64">
              <w:rPr>
                <w:rFonts w:cs="Times New Roman"/>
                <w:noProof/>
                <w:sz w:val="20"/>
              </w:rPr>
              <w:t>.</w:t>
            </w:r>
          </w:p>
          <w:p w14:paraId="3AC2BDAC"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008B5A64">
              <w:rPr>
                <w:rFonts w:cs="Times New Roman"/>
                <w:noProof/>
                <w:sz w:val="20"/>
              </w:rPr>
              <w:t>.</w:t>
            </w:r>
          </w:p>
          <w:p w14:paraId="5BF33CC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5D6711D6"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F9524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D7305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գլխավոր ստորաբաժանումը» (сасdo:BrokerParentDetails) վավերապայմանի մեջ նշված՝ կազմակերպության գլխավոր ստորաբաժանման մասին տեղեկությունների համար «Կազմակերպության մասնաճյուղի հատկանիշը» (саsdo:BranchFlagCode) վավերապայմանը պետք է ունենա «0» արժեքը</w:t>
            </w:r>
          </w:p>
        </w:tc>
      </w:tr>
      <w:tr w:rsidR="00407DA7" w:rsidRPr="003E4D23" w14:paraId="75CC000E"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24257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E478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կառուցվածքային ստորաբաժանումը» (саcdo:ВrokerВranchDetails) վավերապայմանի մեջ նշված՝ կազմակերպության առանձնացված ստորաբաժանման (մասնաճյուղի) մասին տեղեկությունների համար «Կազմակերպության մասնաճյուղի հատկանիշը» (casdo:ВranchFlagCode) վավերապայմանը պետք է ունենա «1» արժեքը</w:t>
            </w:r>
          </w:p>
        </w:tc>
      </w:tr>
      <w:tr w:rsidR="00407DA7" w:rsidRPr="003E4D23" w14:paraId="4DCF16DA"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2B016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E106C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մաքսային ներկայացուցիչների ընդհանուր ռեեստրում պետք է բացակայի «Տեղեկատվություն տրամադրած երկրի ծածկագիրը» (casdo:RegisterCountryCode) </w:t>
            </w:r>
            <w:r w:rsidR="0049443E" w:rsidRPr="003E4D23">
              <w:rPr>
                <w:rFonts w:ascii="Sylfaen" w:hAnsi="Sylfaen"/>
                <w:noProof/>
                <w:sz w:val="20"/>
              </w:rPr>
              <w:t>եւ</w:t>
            </w:r>
            <w:r w:rsidRPr="003E4D23">
              <w:rPr>
                <w:rFonts w:ascii="Sylfaen" w:hAnsi="Sylfaen"/>
                <w:noProof/>
                <w:sz w:val="20"/>
              </w:rPr>
              <w:t xml:space="preserve"> «Ռեեստրում ներառելիս անձի գրանցման համարը»</w:t>
            </w:r>
            <w:r w:rsidR="0049443E" w:rsidRPr="003E4D23">
              <w:rPr>
                <w:rFonts w:ascii="Sylfaen" w:hAnsi="Sylfaen"/>
                <w:noProof/>
                <w:sz w:val="20"/>
              </w:rPr>
              <w:t xml:space="preserve"> </w:t>
            </w:r>
            <w:r w:rsidRPr="003E4D23">
              <w:rPr>
                <w:rFonts w:ascii="Sylfaen" w:hAnsi="Sylfaen"/>
                <w:noProof/>
                <w:sz w:val="20"/>
              </w:rPr>
              <w:t>(casdo:</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Number</w:t>
            </w:r>
            <w:r w:rsidRPr="003E4D23">
              <w:rPr>
                <w:rFonts w:cs="Times New Roman"/>
                <w:noProof/>
                <w:sz w:val="20"/>
              </w:rPr>
              <w:t>‌</w:t>
            </w:r>
            <w:r w:rsidRPr="003E4D23">
              <w:rPr>
                <w:rFonts w:ascii="Sylfaen" w:hAnsi="Sylfaen" w:cs="Sylfaen"/>
                <w:noProof/>
                <w:sz w:val="20"/>
              </w:rPr>
              <w:t xml:space="preserve">Id) վավերապայմանների արժեքով միաժամանակ համընկնող </w:t>
            </w:r>
            <w:r w:rsidRPr="003E4D23">
              <w:rPr>
                <w:rFonts w:ascii="Sylfaen" w:hAnsi="Sylfaen"/>
                <w:noProof/>
                <w:sz w:val="20"/>
              </w:rPr>
              <w:t>գրառումը</w:t>
            </w:r>
          </w:p>
        </w:tc>
      </w:tr>
      <w:tr w:rsidR="00407DA7" w:rsidRPr="003E4D23" w14:paraId="04B3575D"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AC995E" w14:textId="77777777" w:rsidR="00407DA7" w:rsidRPr="003E4D23" w:rsidRDefault="00407DA7" w:rsidP="002B3851">
            <w:pPr>
              <w:pStyle w:val="afa"/>
              <w:widowControl w:val="0"/>
              <w:spacing w:after="120" w:line="240" w:lineRule="auto"/>
              <w:rPr>
                <w:rFonts w:ascii="Sylfaen" w:hAnsi="Sylfaen"/>
                <w:sz w:val="20"/>
              </w:rPr>
            </w:pPr>
            <w:bookmarkStart w:id="70" w:name="_Hlk165975999"/>
            <w:r w:rsidRPr="003E4D23">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845B67"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վավերապայմանների բոլոր օրինակների համար, որոնք ունեն bdt:</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r w:rsidRPr="003E4D23">
              <w:rPr>
                <w:rFonts w:cs="Times New Roman"/>
                <w:sz w:val="20"/>
              </w:rPr>
              <w:t>‌</w:t>
            </w:r>
            <w:r w:rsidRPr="003E4D23">
              <w:rPr>
                <w:rFonts w:ascii="Sylfaen" w:hAnsi="Sylfaen" w:cs="Sylfaen"/>
                <w:sz w:val="20"/>
              </w:rPr>
              <w:t>Type (M.BDT.00006</w:t>
            </w:r>
            <w:r w:rsidRPr="003E4D23">
              <w:rPr>
                <w:rFonts w:ascii="Sylfaen" w:hAnsi="Sylfaen"/>
                <w:sz w:val="20"/>
              </w:rPr>
              <w:t xml:space="preserve">) տվյալների տիպ </w:t>
            </w:r>
            <w:r w:rsidR="0049443E" w:rsidRPr="003E4D23">
              <w:rPr>
                <w:rFonts w:ascii="Sylfaen" w:hAnsi="Sylfaen"/>
                <w:sz w:val="20"/>
              </w:rPr>
              <w:t>եւ</w:t>
            </w:r>
            <w:r w:rsidRPr="003E4D23">
              <w:rPr>
                <w:rFonts w:ascii="Sylfaen" w:hAnsi="Sylfaen"/>
                <w:sz w:val="20"/>
              </w:rPr>
              <w:t xml:space="preserve"> պետք է լրացվեն, վավերապայմանի արժեքը պետք է համապատասխանի հետ</w:t>
            </w:r>
            <w:r w:rsidR="0049443E" w:rsidRPr="003E4D23">
              <w:rPr>
                <w:rFonts w:ascii="Sylfaen" w:hAnsi="Sylfaen"/>
                <w:sz w:val="20"/>
              </w:rPr>
              <w:t>եւ</w:t>
            </w:r>
            <w:r w:rsidRPr="003E4D23">
              <w:rPr>
                <w:rFonts w:ascii="Sylfaen" w:hAnsi="Sylfaen"/>
                <w:sz w:val="20"/>
              </w:rPr>
              <w:t>յալ ձ</w:t>
            </w:r>
            <w:r w:rsidR="0049443E" w:rsidRPr="003E4D23">
              <w:rPr>
                <w:rFonts w:ascii="Sylfaen" w:hAnsi="Sylfaen"/>
                <w:sz w:val="20"/>
              </w:rPr>
              <w:t>եւ</w:t>
            </w:r>
            <w:r w:rsidRPr="003E4D23">
              <w:rPr>
                <w:rFonts w:ascii="Sylfaen" w:hAnsi="Sylfaen"/>
                <w:sz w:val="20"/>
              </w:rPr>
              <w:t>անմուշին՝ YYYY-MM-</w:t>
            </w:r>
            <w:r w:rsidRPr="003E4D23">
              <w:rPr>
                <w:rFonts w:ascii="Sylfaen" w:hAnsi="Sylfaen"/>
                <w:sz w:val="20"/>
              </w:rPr>
              <w:lastRenderedPageBreak/>
              <w:t>DDThh:mm:ss.ccc±hh:mm, որտեղ ссс-ն պայմանանշաններ են, որոնցով նշվում է միլիվայրկյանների արժեքը (կարող են բացակայել)</w:t>
            </w:r>
          </w:p>
        </w:tc>
      </w:tr>
      <w:tr w:rsidR="00407DA7" w:rsidRPr="003E4D23" w14:paraId="3973C288"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2B2F3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E9C0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 xml:space="preserve">վավերապայմանների բոլոր այն օրինակների համար, որոնք ունեն bdt:DateType (M.BDT.00005) տվյալների տիպ </w:t>
            </w:r>
            <w:r w:rsidR="0049443E" w:rsidRPr="003E4D23">
              <w:rPr>
                <w:rFonts w:ascii="Sylfaen" w:hAnsi="Sylfaen"/>
                <w:sz w:val="20"/>
              </w:rPr>
              <w:t>եւ</w:t>
            </w:r>
            <w:r w:rsidRPr="003E4D23">
              <w:rPr>
                <w:rFonts w:ascii="Sylfaen" w:hAnsi="Sylfaen"/>
                <w:sz w:val="20"/>
              </w:rPr>
              <w:t xml:space="preserve"> պետք է լրացվեն, վավերապայմանի արժեքը պետք է համապատասխանի հետ</w:t>
            </w:r>
            <w:r w:rsidR="0049443E" w:rsidRPr="003E4D23">
              <w:rPr>
                <w:rFonts w:ascii="Sylfaen" w:hAnsi="Sylfaen"/>
                <w:sz w:val="20"/>
              </w:rPr>
              <w:t>եւ</w:t>
            </w:r>
            <w:r w:rsidRPr="003E4D23">
              <w:rPr>
                <w:rFonts w:ascii="Sylfaen" w:hAnsi="Sylfaen"/>
                <w:sz w:val="20"/>
              </w:rPr>
              <w:t>յալ ձ</w:t>
            </w:r>
            <w:r w:rsidR="0049443E" w:rsidRPr="003E4D23">
              <w:rPr>
                <w:rFonts w:ascii="Sylfaen" w:hAnsi="Sylfaen"/>
                <w:sz w:val="20"/>
              </w:rPr>
              <w:t>եւ</w:t>
            </w:r>
            <w:r w:rsidRPr="003E4D23">
              <w:rPr>
                <w:rFonts w:ascii="Sylfaen" w:hAnsi="Sylfaen"/>
                <w:sz w:val="20"/>
              </w:rPr>
              <w:t xml:space="preserve">անմուշին՝ YYYY-MM-DD </w:t>
            </w:r>
          </w:p>
        </w:tc>
      </w:tr>
      <w:tr w:rsidR="00407DA7" w:rsidRPr="003E4D23" w14:paraId="09A9950B"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FAB206"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8C691F"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«Իրավաբանական անձին ռեեստրում ներառելու մասին գրանցման փաստաթղթի տիպի ծածկագիրը» (casdo:</w:t>
            </w:r>
            <w:r w:rsidRPr="003E4D23">
              <w:rPr>
                <w:rFonts w:cs="Times New Roman"/>
                <w:sz w:val="20"/>
              </w:rPr>
              <w:t>‌</w:t>
            </w:r>
            <w:r w:rsidRPr="003E4D23">
              <w:rPr>
                <w:rFonts w:ascii="Sylfaen" w:hAnsi="Sylfaen" w:cs="Sylfaen"/>
                <w:sz w:val="20"/>
              </w:rPr>
              <w:t>R</w:t>
            </w:r>
            <w:r w:rsidRPr="003E4D23">
              <w:rPr>
                <w:rFonts w:ascii="Sylfaen" w:hAnsi="Sylfaen"/>
                <w:sz w:val="20"/>
              </w:rPr>
              <w:t>egister</w:t>
            </w:r>
            <w:r w:rsidRPr="003E4D23">
              <w:rPr>
                <w:rFonts w:cs="Times New Roman"/>
                <w:sz w:val="20"/>
              </w:rPr>
              <w:t>‌</w:t>
            </w:r>
            <w:r w:rsidRPr="003E4D23">
              <w:rPr>
                <w:rFonts w:ascii="Sylfaen" w:hAnsi="Sylfaen" w:cs="Sylfaen"/>
                <w:sz w:val="20"/>
              </w:rPr>
              <w:t>Document</w:t>
            </w:r>
            <w:r w:rsidRPr="003E4D23">
              <w:rPr>
                <w:rFonts w:cs="Times New Roman"/>
                <w:sz w:val="20"/>
              </w:rPr>
              <w:t>‌</w:t>
            </w:r>
            <w:r w:rsidRPr="003E4D23">
              <w:rPr>
                <w:rFonts w:ascii="Sylfaen" w:hAnsi="Sylfaen" w:cs="Sylfaen"/>
                <w:sz w:val="20"/>
              </w:rPr>
              <w:t>Code) վավերապայմանը չի լրացվում</w:t>
            </w:r>
          </w:p>
        </w:tc>
      </w:tr>
      <w:tr w:rsidR="00407DA7" w:rsidRPr="003E4D23" w14:paraId="3CE31BD1"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7851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4A734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գլխավոր ստորաբաժանումը» (сасdo:BrokerParentDetails) վավերապայմանի կազմում «Կազմակերպության վավերապայմանները» (ccdo:OrganizationDetails) վավերապայմանի կազմում</w:t>
            </w:r>
          </w:p>
          <w:p w14:paraId="7134C75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կրճատ անվանումը» (csdo:OrganizationBrief Name),</w:t>
            </w:r>
          </w:p>
          <w:p w14:paraId="10D0A4C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w:t>
            </w:r>
          </w:p>
          <w:p w14:paraId="2F4D710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նույնականացուցիչը» (csdo:OrganizationId),</w:t>
            </w:r>
          </w:p>
          <w:p w14:paraId="48F60F7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ծածկագիրը» (csdo:OrganizationCode),</w:t>
            </w:r>
          </w:p>
          <w:p w14:paraId="22BCB7C7"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«Լեզվի ծածկագիրը» (csdo:</w:t>
            </w:r>
            <w:r w:rsidRPr="003E4D23">
              <w:rPr>
                <w:rFonts w:cs="Times New Roman"/>
                <w:noProof/>
                <w:sz w:val="20"/>
              </w:rPr>
              <w:t>‌</w:t>
            </w:r>
            <w:r w:rsidRPr="003E4D23">
              <w:rPr>
                <w:rFonts w:ascii="Sylfaen" w:hAnsi="Sylfaen" w:cs="Sylfaen"/>
                <w:noProof/>
                <w:sz w:val="20"/>
              </w:rPr>
              <w:t>Langu</w:t>
            </w:r>
            <w:r w:rsidRPr="003E4D23">
              <w:rPr>
                <w:rFonts w:ascii="Sylfaen" w:hAnsi="Sylfaen"/>
                <w:noProof/>
                <w:sz w:val="20"/>
              </w:rPr>
              <w:t>age</w:t>
            </w:r>
            <w:r w:rsidRPr="003E4D23">
              <w:rPr>
                <w:rFonts w:cs="Times New Roman"/>
                <w:noProof/>
                <w:sz w:val="20"/>
              </w:rPr>
              <w:t>‌</w:t>
            </w:r>
            <w:r w:rsidRPr="003E4D23">
              <w:rPr>
                <w:rFonts w:ascii="Sylfaen" w:hAnsi="Sylfaen" w:cs="Sylfaen"/>
                <w:noProof/>
                <w:sz w:val="20"/>
              </w:rPr>
              <w:t>Code) վավերապայմանները չպետք է լրացվեն</w:t>
            </w:r>
          </w:p>
        </w:tc>
      </w:tr>
      <w:tr w:rsidR="00407DA7" w:rsidRPr="003E4D23" w14:paraId="643240CB"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F088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E7EB1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գլխավոր ստորաբաժանումը» (сасdo:BrokerParentDetails)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07D2C3BA"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ECA67A"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BB846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«Հասցեն» (ccdo: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վավերապայմանի համար պետք է լրացվի «Երկրի 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 «Հասցեն՝ 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վավերապայմաններից ա</w:t>
            </w:r>
            <w:r w:rsidRPr="003E4D23">
              <w:rPr>
                <w:rFonts w:ascii="Sylfaen" w:hAnsi="Sylfaen"/>
                <w:noProof/>
                <w:sz w:val="20"/>
              </w:rPr>
              <w:t>ռնվազն մեկը</w:t>
            </w:r>
          </w:p>
        </w:tc>
      </w:tr>
      <w:tr w:rsidR="00407DA7" w:rsidRPr="003E4D23" w14:paraId="6F706C24"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AB707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0754E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«Կոնտակտային վավերապայմանը» (ccdo: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Details) վավերապայմանը լրացվել է, ապա</w:t>
            </w:r>
          </w:p>
          <w:p w14:paraId="23513EE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«Կապի տեսակի ծածկագիրը» (csdo:CommunicationChannelCode),</w:t>
            </w:r>
          </w:p>
          <w:p w14:paraId="7EE69F4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«Կապուղու նույնականացուցիչը» (csdo:CommunicationChannelId) </w:t>
            </w:r>
          </w:p>
          <w:p w14:paraId="7079103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վավերապայմանները «Կոնտակտային վավերապայմանը» (ccdo:CommunicationDetails) վավերապայմանի կազմում պետք է լրացվեն</w:t>
            </w:r>
          </w:p>
        </w:tc>
      </w:tr>
      <w:tr w:rsidR="00407DA7" w:rsidRPr="003E4D23" w14:paraId="5F567EE2"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F190A5"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46F59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«Կապի տեսակի ծածկագիրը» (csdo:CommunicationChannelCode) վավերապայմանի լրացման դեպքում այն պետք է պարունակի հետ</w:t>
            </w:r>
            <w:r w:rsidR="0049443E" w:rsidRPr="003E4D23">
              <w:rPr>
                <w:rFonts w:ascii="Sylfaen" w:hAnsi="Sylfaen"/>
                <w:noProof/>
                <w:sz w:val="20"/>
              </w:rPr>
              <w:t>եւ</w:t>
            </w:r>
            <w:r w:rsidRPr="003E4D23">
              <w:rPr>
                <w:rFonts w:ascii="Sylfaen" w:hAnsi="Sylfaen"/>
                <w:noProof/>
                <w:sz w:val="20"/>
              </w:rPr>
              <w:t>յալ արժեքներից մեկը՝</w:t>
            </w:r>
          </w:p>
          <w:p w14:paraId="0949628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АО՝ Համաշխարհային ցանցի ռեսուրսի միասնական ցուցիչ (URL). EM՝ էլեկտրոնային փոստ. FX՝ հեռատպիչ. ТЕ՝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407DA7" w:rsidRPr="003E4D23" w14:paraId="2345E8E5"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4E7EC5"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61F6CD" w14:textId="77777777" w:rsidR="00407DA7" w:rsidRPr="003E4D23" w:rsidRDefault="00407DA7" w:rsidP="002B3851">
            <w:pPr>
              <w:pStyle w:val="a8"/>
              <w:widowControl w:val="0"/>
              <w:spacing w:after="120" w:line="240" w:lineRule="auto"/>
              <w:jc w:val="left"/>
              <w:rPr>
                <w:rFonts w:ascii="Sylfaen" w:hAnsi="Sylfaen" w:cs="Times New Roman"/>
                <w:noProof/>
                <w:sz w:val="20"/>
              </w:rPr>
            </w:pPr>
            <w:r w:rsidRPr="003E4D23">
              <w:rPr>
                <w:rFonts w:ascii="Sylfaen" w:hAnsi="Sylfaen"/>
                <w:noProof/>
                <w:sz w:val="20"/>
              </w:rPr>
              <w:t>եթե «Փոստային հասցեն»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վավերապայմանը լրացված է, ապա «Փոստային հասցեն»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վավերապայմանի համար պետք է լրացվի «Երկրի 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 «Հ</w:t>
            </w:r>
            <w:r w:rsidRPr="003E4D23">
              <w:rPr>
                <w:rFonts w:ascii="Sylfaen" w:hAnsi="Sylfaen"/>
                <w:noProof/>
                <w:sz w:val="20"/>
              </w:rPr>
              <w:t>ասցեն՝ 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վավերապայմաններից առնվազն մեկը</w:t>
            </w:r>
          </w:p>
        </w:tc>
      </w:tr>
      <w:tr w:rsidR="00407DA7" w:rsidRPr="003E4D23" w14:paraId="44C5B495"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046B8A"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9E588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«Մաքսային ներկայացուցչի կառուցվածքային ստորաբաժանում» (саcdo:ВrokerВranchDetails) վավերապայմանը լրացվել է, ապա «Մաքսային ներկայացուցչի կառուցվածքային ստորաբաժանում» (саcdo:ВrokerВranchDetails) վավերապայմանի կազմում «Կազմակերպության վավերապայմանները» (ccdo:OrganizationDetails) վավերապայմանի կազմում «Կազմակերպության կրճատ անվանումը» (csdo:OrganizationBrief Name),</w:t>
            </w:r>
          </w:p>
          <w:p w14:paraId="35B66917"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w:t>
            </w:r>
          </w:p>
          <w:p w14:paraId="31EA667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նույնականացուցիչը» (csdo:OrganizationId),</w:t>
            </w:r>
          </w:p>
          <w:p w14:paraId="086A4F5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ծածկագիրը» (csdo:OrganizationCode),</w:t>
            </w:r>
          </w:p>
          <w:p w14:paraId="717230C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«Լեզվի ծածկագիրը» (csdo: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 վավերապայմանները չպետք է լրացվեն</w:t>
            </w:r>
          </w:p>
        </w:tc>
      </w:tr>
      <w:tr w:rsidR="00407DA7" w:rsidRPr="003E4D23" w14:paraId="5C59C9EE"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AD88D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66F88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«Մաքսային ներկայացուցչի կառուցվածքային ստորաբաժանում» (саcdo:ВrokerВranchDetails) վավերապայմանը լրացվել է, ապա «Մաքսային ներկայացուցչի կառուցվածքային ստորաբաժանում» (саcdo:ВrokerВranchDetails)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5458BF0D"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A49CC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1F7F0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«Տեղեկատվություն տրամադրած երկրի ծածկագիրը» (casdo:RegisterCountryCode) վավերապայմանը պարունակում է «RU» արժեքը, ապա «Մաքսային ներկայացուցչի գլխավոր ստորաբաժանում» (сасdo:BrokerParentDetails)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 այլապես «Մաքսային ներկայացուցչի գլխավոր ստորաբաժանում» (сасdo:BrokerParentDetails)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w:t>
            </w:r>
            <w:r w:rsidRPr="003E4D23">
              <w:rPr>
                <w:rFonts w:ascii="Sylfaen" w:hAnsi="Sylfaen"/>
                <w:noProof/>
                <w:sz w:val="20"/>
              </w:rPr>
              <w:t xml:space="preserve"> չպետք է լրացվի</w:t>
            </w:r>
          </w:p>
        </w:tc>
      </w:tr>
      <w:tr w:rsidR="00407DA7" w:rsidRPr="003E4D23" w14:paraId="05949B6A"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A646A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F0D12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«Տեղեկատվություն տրամադրած երկրի ծածկագիրը» (casdo:RegisterCountryCode) վավերապայմանը պարունակում է «RU» արժեքը </w:t>
            </w:r>
            <w:r w:rsidR="0049443E" w:rsidRPr="003E4D23">
              <w:rPr>
                <w:rFonts w:ascii="Sylfaen" w:hAnsi="Sylfaen"/>
                <w:noProof/>
                <w:sz w:val="20"/>
              </w:rPr>
              <w:t>եւ</w:t>
            </w:r>
            <w:r w:rsidRPr="003E4D23">
              <w:rPr>
                <w:rFonts w:ascii="Sylfaen" w:hAnsi="Sylfaen"/>
                <w:noProof/>
                <w:sz w:val="20"/>
              </w:rPr>
              <w:t xml:space="preserve">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ստորաբաժանումը» (саcdo:ВrokerВranchDetails)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 այլապես «Մաքսային ներկայացուցչի կառուցվածքայի</w:t>
            </w:r>
            <w:r w:rsidRPr="003E4D23">
              <w:rPr>
                <w:rFonts w:ascii="Sylfaen" w:hAnsi="Sylfaen"/>
                <w:noProof/>
                <w:sz w:val="20"/>
              </w:rPr>
              <w:t>ն ստորաբաժանումը» (саcdo:ВrokerВranchDetails)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չպետք է լրացվի</w:t>
            </w:r>
          </w:p>
        </w:tc>
      </w:tr>
      <w:bookmarkEnd w:id="69"/>
      <w:bookmarkEnd w:id="70"/>
    </w:tbl>
    <w:p w14:paraId="311AE79B" w14:textId="77777777" w:rsidR="00407DA7" w:rsidRPr="0049443E" w:rsidRDefault="00407DA7" w:rsidP="002B3851">
      <w:pPr>
        <w:widowControl w:val="0"/>
        <w:spacing w:after="160" w:line="360" w:lineRule="auto"/>
        <w:rPr>
          <w:rFonts w:ascii="Sylfaen" w:hAnsi="Sylfaen"/>
          <w:sz w:val="24"/>
          <w:szCs w:val="24"/>
        </w:rPr>
      </w:pPr>
    </w:p>
    <w:p w14:paraId="703404B1" w14:textId="77777777" w:rsidR="00407DA7"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lastRenderedPageBreak/>
        <w:t>25.</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ռեեստրում փոփոխություններ կատարելու համար տեղեկություններ»</w:t>
      </w:r>
      <w:r w:rsidR="0049443E">
        <w:rPr>
          <w:rStyle w:val="af2"/>
          <w:rFonts w:ascii="Sylfaen" w:hAnsi="Sylfaen"/>
          <w:sz w:val="24"/>
        </w:rPr>
        <w:t xml:space="preserve"> </w:t>
      </w:r>
      <w:r w:rsidRPr="0049443E">
        <w:rPr>
          <w:rStyle w:val="af2"/>
          <w:rFonts w:ascii="Sylfaen" w:hAnsi="Sylfaen"/>
          <w:sz w:val="24"/>
        </w:rPr>
        <w:t>հաղորդագրությամբ (Р.СС.05.MSG.003) փոխանցվող «Մաքսային ներկայացուցիչների ռեեստր» (R.СА.СС.05.001) էլեկտրոնային փաստաթղթերի (տեղեկությունների) վավերապայմանների լրացմանը ներկայացվող պահանջները բերված են 14-րդ աղյուսակում:</w:t>
      </w:r>
    </w:p>
    <w:p w14:paraId="16A4DCE9" w14:textId="77777777" w:rsidR="00575503" w:rsidRPr="0049443E" w:rsidRDefault="00575503" w:rsidP="002B3851">
      <w:pPr>
        <w:pStyle w:val="af1"/>
        <w:widowControl w:val="0"/>
        <w:spacing w:after="160"/>
        <w:rPr>
          <w:rStyle w:val="af2"/>
          <w:rFonts w:ascii="Sylfaen" w:hAnsi="Sylfaen"/>
          <w:sz w:val="24"/>
        </w:rPr>
      </w:pPr>
    </w:p>
    <w:p w14:paraId="4DBB8B9E"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t>Աղյուսակ 14</w:t>
      </w:r>
    </w:p>
    <w:p w14:paraId="2EE81659"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ռեեստրում փոփոխություններ կատարելու համար տեղեկություններ» հաղորդագրությամբ (Р.СС.05.МSG.003) փոխանցվող «Մաքսային ներկայացուցիչների ռեեստր»</w:t>
      </w:r>
      <w:r w:rsidR="0049443E">
        <w:rPr>
          <w:rFonts w:ascii="Sylfaen" w:hAnsi="Sylfaen"/>
          <w:sz w:val="24"/>
          <w:szCs w:val="24"/>
        </w:rPr>
        <w:t xml:space="preserve"> </w:t>
      </w:r>
      <w:r w:rsidRPr="0049443E">
        <w:rPr>
          <w:rFonts w:ascii="Sylfaen" w:hAnsi="Sylfaen"/>
          <w:sz w:val="24"/>
          <w:szCs w:val="24"/>
        </w:rPr>
        <w:t>(R.СА.СС.05.001)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07DA7" w:rsidRPr="003E4D23" w14:paraId="4AF35E63" w14:textId="77777777" w:rsidTr="0057550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AE2808" w14:textId="77777777" w:rsidR="00407DA7" w:rsidRPr="003E4D23" w:rsidRDefault="00407DA7" w:rsidP="002B3851">
            <w:pPr>
              <w:pStyle w:val="aa"/>
              <w:keepNext w:val="0"/>
              <w:keepLines w:val="0"/>
              <w:widowControl w:val="0"/>
              <w:spacing w:after="120"/>
              <w:rPr>
                <w:rFonts w:ascii="Sylfaen" w:hAnsi="Sylfaen"/>
                <w:sz w:val="20"/>
                <w:szCs w:val="20"/>
              </w:rPr>
            </w:pPr>
            <w:bookmarkStart w:id="71" w:name="_Hlk165977187"/>
            <w:r w:rsidRPr="003E4D23">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26A42"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Պահանջի ձ</w:t>
            </w:r>
            <w:r w:rsidR="0049443E" w:rsidRPr="003E4D23">
              <w:rPr>
                <w:rFonts w:ascii="Sylfaen" w:hAnsi="Sylfaen"/>
                <w:sz w:val="20"/>
                <w:szCs w:val="20"/>
              </w:rPr>
              <w:t>եւ</w:t>
            </w:r>
            <w:r w:rsidRPr="003E4D23">
              <w:rPr>
                <w:rFonts w:ascii="Sylfaen" w:hAnsi="Sylfaen"/>
                <w:sz w:val="20"/>
                <w:szCs w:val="20"/>
              </w:rPr>
              <w:t>ակերպումը</w:t>
            </w:r>
          </w:p>
        </w:tc>
      </w:tr>
      <w:tr w:rsidR="00407DA7" w:rsidRPr="003E4D23" w14:paraId="6BF1FF73"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78D1E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19983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հաղորդագրության մեջ պետք է առկա լինի «Մաքսային ներկայացուցիչը» (cacdo:RegisterCustomsBrokerDetails) երկու վավերապայման, որոնք համապատասխանաբար պարունակում են փոփոխվող </w:t>
            </w:r>
            <w:r w:rsidR="0049443E" w:rsidRPr="003E4D23">
              <w:rPr>
                <w:rFonts w:ascii="Sylfaen" w:hAnsi="Sylfaen"/>
                <w:noProof/>
                <w:sz w:val="20"/>
              </w:rPr>
              <w:t>եւ</w:t>
            </w:r>
            <w:r w:rsidRPr="003E4D23">
              <w:rPr>
                <w:rFonts w:ascii="Sylfaen" w:hAnsi="Sylfaen"/>
                <w:noProof/>
                <w:sz w:val="20"/>
              </w:rPr>
              <w:t xml:space="preserve"> փոփոխված տեղեկությունները</w:t>
            </w:r>
          </w:p>
        </w:tc>
      </w:tr>
      <w:tr w:rsidR="00407DA7" w:rsidRPr="003E4D23" w14:paraId="4D19F5BA"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E1CDD2"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A1D2A0"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փոփոխվող տեղեկությունները պետք է պարունակեն բոլոր այն առանձնացված ստորաբաժանումների (մասնաճյուղերի) մասին տեղեկատվությունը, որոնց միջոցով կազմակերպությունը՝ որպես մաքսային ներկայացուցիչ, գործունեություն է իրականացնում </w:t>
            </w:r>
          </w:p>
        </w:tc>
      </w:tr>
      <w:tr w:rsidR="00407DA7" w:rsidRPr="003E4D23" w14:paraId="22EABDEB"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F4C3D9"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0A4F8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փոփոխվող </w:t>
            </w:r>
            <w:r w:rsidR="0049443E" w:rsidRPr="003E4D23">
              <w:rPr>
                <w:rFonts w:ascii="Sylfaen" w:hAnsi="Sylfaen"/>
                <w:noProof/>
                <w:sz w:val="20"/>
              </w:rPr>
              <w:t>եւ</w:t>
            </w:r>
            <w:r w:rsidRPr="003E4D23">
              <w:rPr>
                <w:rFonts w:ascii="Sylfaen" w:hAnsi="Sylfaen"/>
                <w:noProof/>
                <w:sz w:val="20"/>
              </w:rPr>
              <w:t xml:space="preserve"> փոփոխված տեղեկությունների համար </w:t>
            </w:r>
          </w:p>
          <w:p w14:paraId="1A998C8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«Տեղեկատվություն տրամադրած երկրի ծածկագիրը» (casdo:RegisterCountryCode),</w:t>
            </w:r>
          </w:p>
          <w:p w14:paraId="0FB1613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Ռեեստրում ընդգրկելիս անձի գրանցման համարը» (casdo:RegistrationNumberId), ինչպես նա</w:t>
            </w:r>
            <w:r w:rsidR="0049443E" w:rsidRPr="003E4D23">
              <w:rPr>
                <w:rFonts w:ascii="Sylfaen" w:hAnsi="Sylfaen"/>
                <w:noProof/>
                <w:sz w:val="20"/>
              </w:rPr>
              <w:t>եւ</w:t>
            </w:r>
            <w:r w:rsidRPr="003E4D23">
              <w:rPr>
                <w:rFonts w:ascii="Sylfaen" w:hAnsi="Sylfaen"/>
                <w:noProof/>
                <w:sz w:val="20"/>
              </w:rPr>
              <w:t xml:space="preserve"> «Ամսաթիվը» (csdo:EventDate) վավերապայմանների արժեքները պետք է համընկնեն</w:t>
            </w:r>
          </w:p>
        </w:tc>
      </w:tr>
      <w:tr w:rsidR="00407DA7" w:rsidRPr="003E4D23" w14:paraId="2DC0FB55"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4926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F21FF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փոփոխվող տեղեկությունների համար մաքսային ներկայացուցիչների ընդհանուր ռեեստրում պետք է առկա լինի «Տեղեկատվություն տրամադրած երկրի ծածկագիրը» (casdo:RegisterCountryCode), « Ռեեստրում ընդգրկելիս անձի գրանցման համարը» (casdo:</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Number</w:t>
            </w:r>
            <w:r w:rsidRPr="003E4D23">
              <w:rPr>
                <w:rFonts w:cs="Times New Roman"/>
                <w:noProof/>
                <w:sz w:val="20"/>
              </w:rPr>
              <w:t>‌</w:t>
            </w:r>
            <w:r w:rsidRPr="003E4D23">
              <w:rPr>
                <w:rFonts w:ascii="Sylfaen" w:hAnsi="Sylfaen" w:cs="Sylfaen"/>
                <w:noProof/>
                <w:sz w:val="20"/>
              </w:rPr>
              <w:t xml:space="preserve">Id), «Գործունեության իրականացման ժամկետի մեկնարկի ամսաթիվը» (casdo:StartActivityDate) </w:t>
            </w:r>
            <w:r w:rsidR="0049443E" w:rsidRPr="003E4D23">
              <w:rPr>
                <w:rFonts w:ascii="Sylfaen" w:hAnsi="Sylfaen" w:cs="Sylfaen"/>
                <w:noProof/>
                <w:sz w:val="20"/>
              </w:rPr>
              <w:t>եւ</w:t>
            </w:r>
            <w:r w:rsidRPr="003E4D23">
              <w:rPr>
                <w:rFonts w:ascii="Sylfaen" w:hAnsi="Sylfaen" w:cs="Sylfaen"/>
                <w:noProof/>
                <w:sz w:val="20"/>
              </w:rPr>
              <w:t xml:space="preserve"> «Մեկնարկի ամսաթիվը </w:t>
            </w:r>
            <w:r w:rsidR="0049443E" w:rsidRPr="003E4D23">
              <w:rPr>
                <w:rFonts w:ascii="Sylfaen" w:hAnsi="Sylfaen" w:cs="Sylfaen"/>
                <w:noProof/>
                <w:sz w:val="20"/>
              </w:rPr>
              <w:t>եւ</w:t>
            </w:r>
            <w:r w:rsidRPr="003E4D23">
              <w:rPr>
                <w:rFonts w:ascii="Sylfaen" w:hAnsi="Sylfaen" w:cs="Sylfaen"/>
                <w:noProof/>
                <w:sz w:val="20"/>
              </w:rPr>
              <w:t xml:space="preserve"> ժամը» (csdo:StartDateTime) վավերապայմանների հետ </w:t>
            </w:r>
            <w:r w:rsidRPr="003E4D23">
              <w:rPr>
                <w:rFonts w:ascii="Sylfaen" w:hAnsi="Sylfaen" w:cs="Sylfaen"/>
                <w:noProof/>
                <w:sz w:val="20"/>
              </w:rPr>
              <w:lastRenderedPageBreak/>
              <w:t>արժեքով համընկնող</w:t>
            </w:r>
            <w:r w:rsidRPr="003E4D23">
              <w:rPr>
                <w:rFonts w:ascii="Sylfaen" w:hAnsi="Sylfaen"/>
                <w:noProof/>
                <w:sz w:val="20"/>
              </w:rPr>
              <w:t xml:space="preserve"> գրառումը</w:t>
            </w:r>
          </w:p>
        </w:tc>
      </w:tr>
      <w:tr w:rsidR="00407DA7" w:rsidRPr="003E4D23" w14:paraId="659339AD"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76B2F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BD55D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փոփոխվող տեղեկությունների համար «Ավարտի ամսաթիվը </w:t>
            </w:r>
            <w:r w:rsidR="0049443E" w:rsidRPr="003E4D23">
              <w:rPr>
                <w:rFonts w:ascii="Sylfaen" w:hAnsi="Sylfaen"/>
                <w:noProof/>
                <w:sz w:val="20"/>
              </w:rPr>
              <w:t>եւ</w:t>
            </w:r>
            <w:r w:rsidRPr="003E4D23">
              <w:rPr>
                <w:rFonts w:ascii="Sylfaen" w:hAnsi="Sylfaen"/>
                <w:noProof/>
                <w:sz w:val="20"/>
              </w:rPr>
              <w:t xml:space="preserve"> ժամը» (csdo:EndDateTime) վավերապայմանը պետք է լրացվի</w:t>
            </w:r>
          </w:p>
        </w:tc>
      </w:tr>
      <w:tr w:rsidR="00407DA7" w:rsidRPr="003E4D23" w14:paraId="5EB6C9BD"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88580"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C66FA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փոփոխվող տեղեկությունների համար «Ավարտի ամսաթիվը </w:t>
            </w:r>
            <w:r w:rsidR="0049443E" w:rsidRPr="003E4D23">
              <w:rPr>
                <w:rFonts w:ascii="Sylfaen" w:hAnsi="Sylfaen"/>
                <w:noProof/>
                <w:sz w:val="20"/>
              </w:rPr>
              <w:t>եւ</w:t>
            </w:r>
            <w:r w:rsidRPr="003E4D23">
              <w:rPr>
                <w:rFonts w:ascii="Sylfaen" w:hAnsi="Sylfaen"/>
                <w:noProof/>
                <w:sz w:val="20"/>
              </w:rPr>
              <w:t xml:space="preserve"> ժամը» (csdo:EndDateTime) վավերապայմանի արժեքը պետք է լինի փոփոխվող տեղեկությունների «Մեկնարկի ամսաթիվը </w:t>
            </w:r>
            <w:r w:rsidR="0049443E" w:rsidRPr="003E4D23">
              <w:rPr>
                <w:rFonts w:ascii="Sylfaen" w:hAnsi="Sylfaen"/>
                <w:noProof/>
                <w:sz w:val="20"/>
              </w:rPr>
              <w:t>եւ</w:t>
            </w:r>
            <w:r w:rsidRPr="003E4D23">
              <w:rPr>
                <w:rFonts w:ascii="Sylfaen" w:hAnsi="Sylfaen"/>
                <w:noProof/>
                <w:sz w:val="20"/>
              </w:rPr>
              <w:t xml:space="preserve"> ժամը» (csdo:StartDateTime) վավերապայմանի արժեքից ավելի կամ դրան հավասար</w:t>
            </w:r>
          </w:p>
        </w:tc>
      </w:tr>
      <w:tr w:rsidR="00407DA7" w:rsidRPr="003E4D23" w14:paraId="68CFF3AF"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66309A"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634EB9"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փոփոխվող տեղեկությունների համար «Գործունեության իրականացման ժամկետի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իրականացման ժամկետի մեկնարկի ամսաթիվը» (casdo:StartActivityDate) վավերապայմանի մեջ նշված ամսաթվից ավելի ուշ կամ դրան հավասար</w:t>
            </w:r>
          </w:p>
        </w:tc>
      </w:tr>
      <w:tr w:rsidR="00407DA7" w:rsidRPr="003E4D23" w14:paraId="4986A5A1"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C470A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231FC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փոփոխվող տեղեկությունների համար կիրառական տվյալները պետք է համապատասխանեն մաքսային ներկայացուցիչների ընդհանուր ռեեստրում պահվող տեղեկություններին</w:t>
            </w:r>
          </w:p>
        </w:tc>
      </w:tr>
      <w:tr w:rsidR="00407DA7" w:rsidRPr="003E4D23" w14:paraId="3E39205A"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CDBE4"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DCA1D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փոփոխված տեղեկությունների համար «Գործունեության իրականացման մեկնարկի ամսաթիվը» (casdo:StartActivityDate) վավերապայմանը պետք է լրացվի</w:t>
            </w:r>
          </w:p>
        </w:tc>
      </w:tr>
      <w:tr w:rsidR="00407DA7" w:rsidRPr="003E4D23" w14:paraId="2A71AB0C"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AEA79"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21EC4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փոփոխված տեղեկությունների համար «Գործունեության իրականացման ժամկետի մեկնարկի ամսաթիվը» (casdo:StartActivityDate) վավերապայմանի արժեքը պետք է լինի փոփոխվող տեղեկությունների «Գործունեության իրականացման ժամկետի ավարտի ամսաթիվը» (casdo:EndActivityDate) վավերապայմանի արժեքից ավելի (եթե փոփոխվող տեղեկությունների «Գործունեության իրականացման ժամկետի ավարտի ամսաթիվը» (casdo:EndActivityDate) վավերապայմանը լրացված է)</w:t>
            </w:r>
          </w:p>
        </w:tc>
      </w:tr>
      <w:tr w:rsidR="00407DA7" w:rsidRPr="003E4D23" w14:paraId="7BACB9E5"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BBA3A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814123"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փոփոխված տեղեկությունների համար «Մեկնարկի ամսաթիվը </w:t>
            </w:r>
            <w:r w:rsidR="0049443E" w:rsidRPr="003E4D23">
              <w:rPr>
                <w:rFonts w:ascii="Sylfaen" w:hAnsi="Sylfaen"/>
                <w:noProof/>
                <w:sz w:val="20"/>
              </w:rPr>
              <w:t>եւ</w:t>
            </w:r>
            <w:r w:rsidRPr="003E4D23">
              <w:rPr>
                <w:rFonts w:ascii="Sylfaen" w:hAnsi="Sylfaen"/>
                <w:noProof/>
                <w:sz w:val="20"/>
              </w:rPr>
              <w:t xml:space="preserve"> ժամը» (csdo:StartDateTime) վավերապայմանը պետք է լրացվի</w:t>
            </w:r>
          </w:p>
        </w:tc>
      </w:tr>
      <w:tr w:rsidR="00407DA7" w:rsidRPr="003E4D23" w14:paraId="39B7E322"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492C2"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EED0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փոփոխված տեղեկությունների համար «Մեկնարկի ամսաթիվը </w:t>
            </w:r>
            <w:r w:rsidR="0049443E" w:rsidRPr="003E4D23">
              <w:rPr>
                <w:rFonts w:ascii="Sylfaen" w:hAnsi="Sylfaen"/>
                <w:noProof/>
                <w:sz w:val="20"/>
              </w:rPr>
              <w:t>եւ</w:t>
            </w:r>
            <w:r w:rsidRPr="003E4D23">
              <w:rPr>
                <w:rFonts w:ascii="Sylfaen" w:hAnsi="Sylfaen"/>
                <w:noProof/>
                <w:sz w:val="20"/>
              </w:rPr>
              <w:t xml:space="preserve"> ժամը» (csdo:StartDateTime) վավերապայմանի արժեքը պետք է լինի փոփոխվող տեղեկությունների «Ավարտի ամսաթիվը </w:t>
            </w:r>
            <w:r w:rsidR="0049443E" w:rsidRPr="003E4D23">
              <w:rPr>
                <w:rFonts w:ascii="Sylfaen" w:hAnsi="Sylfaen"/>
                <w:noProof/>
                <w:sz w:val="20"/>
              </w:rPr>
              <w:t>եւ</w:t>
            </w:r>
            <w:r w:rsidRPr="003E4D23">
              <w:rPr>
                <w:rFonts w:ascii="Sylfaen" w:hAnsi="Sylfaen"/>
                <w:noProof/>
                <w:sz w:val="20"/>
              </w:rPr>
              <w:t xml:space="preserve"> ժամը» (csdo:EndDateTime) վավերապայմանի արժեքից ավելի</w:t>
            </w:r>
          </w:p>
        </w:tc>
      </w:tr>
      <w:tr w:rsidR="00407DA7" w:rsidRPr="003E4D23" w14:paraId="70ADAC12"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91750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437A0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կազմակերպության առանձնացված ստորաբաժանումների (մասնաճյուղերի) մասին փոփոխված տեղեկություններում «Մաքսային ներկայացուցչի կառուցվածքային ստորաբաժանումը» (сасdo:ВrokerВranchDetails) վավերապայմանում պարունակվող «Կազմակերպության մասնաճյուղի հատկանիշը» (саsdo:ВranchFlagСоdе) վավերապայմանը պետք է ունենա «1» արժեքը</w:t>
            </w:r>
          </w:p>
        </w:tc>
      </w:tr>
      <w:tr w:rsidR="00407DA7" w:rsidRPr="003E4D23" w14:paraId="52AB5E53"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AF119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42D32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փոփոխված տեղեկությունների համար «Տեղեկատվություն տրամադրած երկրի </w:t>
            </w:r>
            <w:r w:rsidRPr="003E4D23">
              <w:rPr>
                <w:rFonts w:ascii="Sylfaen" w:hAnsi="Sylfaen"/>
                <w:noProof/>
                <w:sz w:val="20"/>
              </w:rPr>
              <w:lastRenderedPageBreak/>
              <w:t>ծածկագիրը» (саsdо:RegisterCountryСоdе) վավերապայմանի արժեքը պետք է պարունակի տեղեկություններ տրամադրող անդամ պետության ծածկագրի արժեքը</w:t>
            </w:r>
          </w:p>
        </w:tc>
      </w:tr>
      <w:tr w:rsidR="00407DA7" w:rsidRPr="003E4D23" w14:paraId="2FDFC709"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E8A3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1947A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փոփոխված տեղեկությունների համար «Վերագրանցման հատկանիշը» (саsdо:ReregistrationСоdе) վավերապայմանը չի լրացվում</w:t>
            </w:r>
          </w:p>
        </w:tc>
      </w:tr>
      <w:tr w:rsidR="00407DA7" w:rsidRPr="003E4D23" w14:paraId="7F1BCC21"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E3828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13623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փոփոխված տեղեկությունների համար «Մաքսային ներկայացուցչի գլխավոր ստորաբաժանումը» (cacdo:BrokerParentDetails) վավերապայմանում պարունակվող «Հարկ վճարողի նույնականացուցիչը»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յալ տեղեկությունները՝ Հայաստանի Հանրապետության համար՝ հարկ վճարողի հաշվառման համարը (ՀՎՀՀ)</w:t>
            </w:r>
            <w:r w:rsidR="008B5A64">
              <w:rPr>
                <w:rFonts w:cs="Times New Roman"/>
                <w:noProof/>
                <w:sz w:val="20"/>
              </w:rPr>
              <w:t>.</w:t>
            </w:r>
          </w:p>
          <w:p w14:paraId="6FABA46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008B5A64">
              <w:rPr>
                <w:rFonts w:cs="Times New Roman"/>
                <w:noProof/>
                <w:sz w:val="20"/>
              </w:rPr>
              <w:t>.</w:t>
            </w:r>
          </w:p>
          <w:p w14:paraId="26CF0E1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Ղազախստանի Հանրապետության համար՝ բիզնես նույնականացման համարը (ԲՆՀ)</w:t>
            </w:r>
            <w:r w:rsidR="008B5A64">
              <w:rPr>
                <w:rFonts w:cs="Times New Roman"/>
                <w:noProof/>
                <w:sz w:val="20"/>
              </w:rPr>
              <w:t>.</w:t>
            </w:r>
          </w:p>
          <w:p w14:paraId="705D2A6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008B5A64">
              <w:rPr>
                <w:rFonts w:cs="Times New Roman"/>
                <w:noProof/>
                <w:sz w:val="20"/>
              </w:rPr>
              <w:t>.</w:t>
            </w:r>
          </w:p>
          <w:p w14:paraId="41309047"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52400D0B"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73141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D7556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փոփոխված տեղեկությունների կազմում «Մաքսային ներկայացուցչի կառուցվածքային ստորաբաժանումը» (cacdo:BrokerBranchDetails) վավերապայմանը լրացվել է, ապա փոփոխված տեղեկությունների համար «Մաքսային ներկայացուցչի կառուցվածքային ստորաբաժանումը» (cacdo:BrokerBranchDetails) վավերապայմանում պարունակվող «Հարկ վճարողի նույնականացուցիչը»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յալ տեղեկությունները՝ Հայաստանի Հանրապետության համար՝ հարկ վճարողի հաշվառման համարը (ՀՎՀՀ)</w:t>
            </w:r>
            <w:r w:rsidR="008B5A64">
              <w:rPr>
                <w:rFonts w:cs="Times New Roman"/>
                <w:noProof/>
                <w:sz w:val="20"/>
              </w:rPr>
              <w:t>.</w:t>
            </w:r>
          </w:p>
          <w:p w14:paraId="5CF44B7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008B5A64">
              <w:rPr>
                <w:rFonts w:cs="Times New Roman"/>
                <w:noProof/>
                <w:sz w:val="20"/>
              </w:rPr>
              <w:t>.</w:t>
            </w:r>
          </w:p>
          <w:p w14:paraId="22FF5E5C"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Ղազախստանի Հանրապետության համար՝ բիզնես նույնականացման համարը (ԲՆՀ)</w:t>
            </w:r>
            <w:r w:rsidR="008B5A64">
              <w:rPr>
                <w:rFonts w:cs="Times New Roman"/>
                <w:noProof/>
                <w:sz w:val="20"/>
              </w:rPr>
              <w:t>.</w:t>
            </w:r>
          </w:p>
          <w:p w14:paraId="39D3B24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008B5A64">
              <w:rPr>
                <w:rFonts w:cs="Times New Roman"/>
                <w:noProof/>
                <w:sz w:val="20"/>
              </w:rPr>
              <w:t>.</w:t>
            </w:r>
          </w:p>
          <w:p w14:paraId="096A68B8"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6A223FC1"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4153A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334D1E"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կազմակերպության գլխավոր ստորաբաժանման մասին փոփոխված տեղեկություններում «Կազմակերպության մասնաճյուղի հատկանիշը» (casdo:BranchFlagСоdе) վավերապայմանը պետք է ունենա «0» արժեքը</w:t>
            </w:r>
          </w:p>
        </w:tc>
      </w:tr>
      <w:tr w:rsidR="00407DA7" w:rsidRPr="003E4D23" w14:paraId="5BF04BA0"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4B05F"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EFD8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փոփոխված տեղեկություններում՝ «Մաքսային ներկայացուցչի կառուցվածքային ստորաբաժանումը» (саcdo:ВrokerВranchDetails) վավերապայմանի մեջ նշված՝ կազմակերպության առանձնացված ստորաբաժանման (մասնաճյուղի) մասին տեղեկությունների համար «Կազմակերպության մասնաճյուղի հատկանիշը» </w:t>
            </w:r>
            <w:r w:rsidRPr="003E4D23">
              <w:rPr>
                <w:rFonts w:ascii="Sylfaen" w:hAnsi="Sylfaen"/>
                <w:noProof/>
                <w:sz w:val="20"/>
              </w:rPr>
              <w:lastRenderedPageBreak/>
              <w:t>(casdo:ВranchFlagCode) վավերապայմանը պետք է ունենա «1» արժեքը</w:t>
            </w:r>
          </w:p>
        </w:tc>
      </w:tr>
      <w:tr w:rsidR="00407DA7" w:rsidRPr="003E4D23" w14:paraId="1B536EA3"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922C7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BFB36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վավերապայմանների բոլոր օրինակների համար, որոնք ունեն bdt:</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r w:rsidRPr="003E4D23">
              <w:rPr>
                <w:rFonts w:cs="Times New Roman"/>
                <w:sz w:val="20"/>
              </w:rPr>
              <w:t>‌</w:t>
            </w:r>
            <w:r w:rsidRPr="003E4D23">
              <w:rPr>
                <w:rFonts w:ascii="Sylfaen" w:hAnsi="Sylfaen" w:cs="Sylfaen"/>
                <w:sz w:val="20"/>
              </w:rPr>
              <w:t xml:space="preserve">Type (M.BDT.00006) </w:t>
            </w:r>
            <w:r w:rsidRPr="003E4D23">
              <w:rPr>
                <w:rFonts w:ascii="Sylfaen" w:hAnsi="Sylfaen"/>
                <w:sz w:val="20"/>
              </w:rPr>
              <w:t xml:space="preserve">տվյալների տիպ </w:t>
            </w:r>
            <w:r w:rsidR="0049443E" w:rsidRPr="003E4D23">
              <w:rPr>
                <w:rFonts w:ascii="Sylfaen" w:hAnsi="Sylfaen"/>
                <w:sz w:val="20"/>
              </w:rPr>
              <w:t>եւ</w:t>
            </w:r>
            <w:r w:rsidRPr="003E4D23">
              <w:rPr>
                <w:rFonts w:ascii="Sylfaen" w:hAnsi="Sylfaen"/>
                <w:sz w:val="20"/>
              </w:rPr>
              <w:t xml:space="preserve"> պետք է լրացվեն, վավերապայմանի արժեքը պետք է համապատասխանի հետ</w:t>
            </w:r>
            <w:r w:rsidR="0049443E" w:rsidRPr="003E4D23">
              <w:rPr>
                <w:rFonts w:ascii="Sylfaen" w:hAnsi="Sylfaen"/>
                <w:sz w:val="20"/>
              </w:rPr>
              <w:t>եւ</w:t>
            </w:r>
            <w:r w:rsidRPr="003E4D23">
              <w:rPr>
                <w:rFonts w:ascii="Sylfaen" w:hAnsi="Sylfaen"/>
                <w:sz w:val="20"/>
              </w:rPr>
              <w:t>յալ ձ</w:t>
            </w:r>
            <w:r w:rsidR="0049443E" w:rsidRPr="003E4D23">
              <w:rPr>
                <w:rFonts w:ascii="Sylfaen" w:hAnsi="Sylfaen"/>
                <w:sz w:val="20"/>
              </w:rPr>
              <w:t>եւ</w:t>
            </w:r>
            <w:r w:rsidRPr="003E4D23">
              <w:rPr>
                <w:rFonts w:ascii="Sylfaen" w:hAnsi="Sylfaen"/>
                <w:sz w:val="20"/>
              </w:rPr>
              <w:t>անմուշին. YYYY-MM-DDThh:mm:ss.ccc±hh:mm, որտեղ ссс-ն պայմանանշաններ են, որոնցով նշվում է միլիվայրկյանների արժեքը (կարող են բացակայել)</w:t>
            </w:r>
          </w:p>
        </w:tc>
      </w:tr>
      <w:tr w:rsidR="00407DA7" w:rsidRPr="003E4D23" w14:paraId="177E2DC2"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81770"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3814AF"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 xml:space="preserve">վավերապայմանների բոլոր օրինակների համար, որոնք ունեն bdt:DateType (M.BDT.00005) տվյալների տիպ </w:t>
            </w:r>
            <w:r w:rsidR="0049443E" w:rsidRPr="003E4D23">
              <w:rPr>
                <w:rFonts w:ascii="Sylfaen" w:hAnsi="Sylfaen"/>
                <w:sz w:val="20"/>
              </w:rPr>
              <w:t>եւ</w:t>
            </w:r>
            <w:r w:rsidRPr="003E4D23">
              <w:rPr>
                <w:rFonts w:ascii="Sylfaen" w:hAnsi="Sylfaen"/>
                <w:sz w:val="20"/>
              </w:rPr>
              <w:t xml:space="preserve"> պետք է լրացվեն, վավերապայմանի արժեքը պետք է համապատասխանի հետ</w:t>
            </w:r>
            <w:r w:rsidR="0049443E" w:rsidRPr="003E4D23">
              <w:rPr>
                <w:rFonts w:ascii="Sylfaen" w:hAnsi="Sylfaen"/>
                <w:sz w:val="20"/>
              </w:rPr>
              <w:t>եւ</w:t>
            </w:r>
            <w:r w:rsidRPr="003E4D23">
              <w:rPr>
                <w:rFonts w:ascii="Sylfaen" w:hAnsi="Sylfaen"/>
                <w:sz w:val="20"/>
              </w:rPr>
              <w:t>յալ ձ</w:t>
            </w:r>
            <w:r w:rsidR="0049443E" w:rsidRPr="003E4D23">
              <w:rPr>
                <w:rFonts w:ascii="Sylfaen" w:hAnsi="Sylfaen"/>
                <w:sz w:val="20"/>
              </w:rPr>
              <w:t>եւ</w:t>
            </w:r>
            <w:r w:rsidRPr="003E4D23">
              <w:rPr>
                <w:rFonts w:ascii="Sylfaen" w:hAnsi="Sylfaen"/>
                <w:sz w:val="20"/>
              </w:rPr>
              <w:t xml:space="preserve">անմուշին՝ YYYY-MM-DD </w:t>
            </w:r>
          </w:p>
        </w:tc>
      </w:tr>
      <w:tr w:rsidR="00407DA7" w:rsidRPr="003E4D23" w14:paraId="5A8F8FEE"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AE1715"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B875E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փոփոխված տեղեկությունների համար «Իրավաբանական անձին ռեեստրում ներառելու մասին գրանցման փաստաթղթի տիպի ծածկագիրը» (casdo:</w:t>
            </w:r>
            <w:r w:rsidRPr="003E4D23">
              <w:rPr>
                <w:rFonts w:cs="Times New Roman"/>
                <w:noProof/>
                <w:sz w:val="20"/>
              </w:rPr>
              <w:t>‌</w:t>
            </w:r>
            <w:r w:rsidRPr="003E4D23">
              <w:rPr>
                <w:rFonts w:ascii="Sylfaen" w:hAnsi="Sylfaen" w:cs="Sylfaen"/>
                <w:noProof/>
                <w:sz w:val="20"/>
              </w:rPr>
              <w:t>Register</w:t>
            </w:r>
            <w:r w:rsidRPr="003E4D23">
              <w:rPr>
                <w:rFonts w:cs="Times New Roman"/>
                <w:noProof/>
                <w:sz w:val="20"/>
              </w:rPr>
              <w:t>‌</w:t>
            </w:r>
            <w:r w:rsidRPr="003E4D23">
              <w:rPr>
                <w:rFonts w:ascii="Sylfaen" w:hAnsi="Sylfaen" w:cs="Sylfaen"/>
                <w:noProof/>
                <w:sz w:val="20"/>
              </w:rPr>
              <w:t>Document</w:t>
            </w:r>
            <w:r w:rsidRPr="003E4D23">
              <w:rPr>
                <w:rFonts w:cs="Times New Roman"/>
                <w:noProof/>
                <w:sz w:val="20"/>
              </w:rPr>
              <w:t>‌</w:t>
            </w:r>
            <w:r w:rsidRPr="003E4D23">
              <w:rPr>
                <w:rFonts w:ascii="Sylfaen" w:hAnsi="Sylfaen" w:cs="Sylfaen"/>
                <w:noProof/>
                <w:sz w:val="20"/>
              </w:rPr>
              <w:t>Code) վավերապայմանը չի լրացվում</w:t>
            </w:r>
          </w:p>
        </w:tc>
      </w:tr>
      <w:tr w:rsidR="00407DA7" w:rsidRPr="003E4D23" w14:paraId="2F305BB8"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1911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776A27"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փոփոխված տեղեկությունների համար «Մաքսային ներկայացուցչի գլխավոր ստորաբաժանումը» (сасdo:BrokerParentDetails) վավերապայմանի կազմում «Կազմակերպության վավերապայմանները» (ccdo:OrganizationDetails) վավերապայմանի կազմում «Կազմակերպության կրճատ անվանումը» (csdo:OrganizationBrief Name), </w:t>
            </w:r>
            <w:r w:rsidRPr="003E4D23">
              <w:rPr>
                <w:rFonts w:ascii="Sylfaen" w:hAnsi="Sylfaen"/>
                <w:noProof/>
                <w:sz w:val="20"/>
              </w:rPr>
              <w:b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 «Կազմակերպության նույնականացուցիչը» (csdo:OrganizationId), «Կազմակերպության ծածկագիրը» (csdo:OrganizationCode), «Լեզվի ծածկագիրը» (csdo: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 վավերապայմանները չպետք է լրացվեն</w:t>
            </w:r>
          </w:p>
        </w:tc>
      </w:tr>
      <w:tr w:rsidR="00407DA7" w:rsidRPr="003E4D23" w14:paraId="22AA4500"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3B7DE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5AF65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փոփոխված տեղեկությունների համար «Մաքսային ներկայացուցչի գլխավոր ստորաբաժանում» (сасdo:BrokerParentDetails)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282FD149"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25C419"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E0EEA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փոփոխված տեղեկությունների համար «Հասցեն» (ccdo: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 xml:space="preserve">Details) վավերապայմանի համար պետք է լրացվի «Երկրի </w:t>
            </w:r>
            <w:r w:rsidRPr="003E4D23">
              <w:rPr>
                <w:rFonts w:ascii="Sylfaen" w:hAnsi="Sylfaen"/>
                <w:noProof/>
                <w:sz w:val="20"/>
              </w:rPr>
              <w:t>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 xml:space="preserve">Code), «Հասցեն՝ </w:t>
            </w:r>
            <w:r w:rsidRPr="003E4D23">
              <w:rPr>
                <w:rFonts w:ascii="Sylfaen" w:hAnsi="Sylfaen"/>
                <w:noProof/>
                <w:sz w:val="20"/>
              </w:rPr>
              <w:t>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վավերապայմաններից առնվազն մեկը</w:t>
            </w:r>
          </w:p>
        </w:tc>
      </w:tr>
      <w:tr w:rsidR="00407DA7" w:rsidRPr="003E4D23" w14:paraId="12408852"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7CB0D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99015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փոփոխված տեղեկությունների համար «Կոնտակտային վավերապայմանը» (ccdo: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 xml:space="preserve">Details) վավերապայմանը լրացված է, ապա </w:t>
            </w:r>
          </w:p>
          <w:p w14:paraId="5FD5739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«Կապի տեսակի ծածկագիրը» (csdo:CommunicationChannelCode),</w:t>
            </w:r>
          </w:p>
          <w:p w14:paraId="1AC16EC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«Կապուղու նույնականացուցիչը» (csdo:CommunicationChannelId) </w:t>
            </w:r>
          </w:p>
          <w:p w14:paraId="09C2D3B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վավերապայմանները «Կոնտակտային վավերապայմանը» (ccdo:CommunicationDetails) վավերապայմանի կազմում պետք է լրացվեն</w:t>
            </w:r>
          </w:p>
        </w:tc>
      </w:tr>
      <w:tr w:rsidR="00407DA7" w:rsidRPr="003E4D23" w14:paraId="4323FF3D"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BA62CB"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6CD7A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փոփոխված տեղեկությունների համար «Կապի տեսակի ծածկագիրը» (csdo:CommunicationChannelCode) վավերապայմանի լրացման դեպքում այն պետք </w:t>
            </w:r>
            <w:r w:rsidRPr="003E4D23">
              <w:rPr>
                <w:rFonts w:ascii="Sylfaen" w:hAnsi="Sylfaen"/>
                <w:noProof/>
                <w:sz w:val="20"/>
              </w:rPr>
              <w:lastRenderedPageBreak/>
              <w:t>է պարունակի հետ</w:t>
            </w:r>
            <w:r w:rsidR="0049443E" w:rsidRPr="003E4D23">
              <w:rPr>
                <w:rFonts w:ascii="Sylfaen" w:hAnsi="Sylfaen"/>
                <w:noProof/>
                <w:sz w:val="20"/>
              </w:rPr>
              <w:t>եւ</w:t>
            </w:r>
            <w:r w:rsidRPr="003E4D23">
              <w:rPr>
                <w:rFonts w:ascii="Sylfaen" w:hAnsi="Sylfaen"/>
                <w:noProof/>
                <w:sz w:val="20"/>
              </w:rPr>
              <w:t>յալ արժեքներից մեկը՝</w:t>
            </w:r>
          </w:p>
          <w:p w14:paraId="7F999CD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АО՝ Համաշխարհային ցանցի ռեսուրսի միասնական ցուցիչ (URL). EM՝ էլեկտրոնային փոստ. FX՝ հեռատպիչ. ТЕ՝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407DA7" w:rsidRPr="003E4D23" w14:paraId="5D3BD0AE"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03941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55E4E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փոփոխված տեղեկությունների համար «Փոստային հասցեն»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վավերապայմանը լրացված է, ապա «Փոստային հասցեն»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վավերապայմանի համար պետք է լրացվի «Երկրի 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 xml:space="preserve">Code), </w:t>
            </w:r>
            <w:r w:rsidRPr="003E4D23">
              <w:rPr>
                <w:rFonts w:ascii="Sylfaen" w:hAnsi="Sylfaen"/>
                <w:noProof/>
                <w:sz w:val="20"/>
              </w:rPr>
              <w:t>«Հասցեն՝ 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w:t>
            </w:r>
            <w:r w:rsidRPr="003E4D23">
              <w:rPr>
                <w:rFonts w:ascii="Sylfaen" w:hAnsi="Sylfaen"/>
                <w:noProof/>
                <w:sz w:val="20"/>
              </w:rPr>
              <w:t>ց առնվազն մեկը</w:t>
            </w:r>
          </w:p>
        </w:tc>
      </w:tr>
      <w:tr w:rsidR="00407DA7" w:rsidRPr="003E4D23" w14:paraId="65CE8FE7"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C17DB9"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010C3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փոփոխված տեղեկությունների համար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ստորաբաժանումը» (саcdo:ВrokerВranchDetails) վավերապայմանի կազմում «Կազմակերպության վավերապայմանները» (ccdo:OrganizationDetails) վավերապայմանի կազմում «Կազմակերպության կրճատ անվանումը» (csdo:OrganizationBrief Name),</w:t>
            </w:r>
          </w:p>
          <w:p w14:paraId="5F3F0E1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w:t>
            </w:r>
          </w:p>
          <w:p w14:paraId="110CA6AF"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նույնականացուցիչը» (csdo:OrganizationId),</w:t>
            </w:r>
          </w:p>
          <w:p w14:paraId="2D6333A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ծածկագիրը» (csdo:OrganizationCode),</w:t>
            </w:r>
          </w:p>
          <w:p w14:paraId="51C0A03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«Լեզվի ծածկագիրը» (csdo: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 վավերապայմանները չպետք է լրացվեն</w:t>
            </w:r>
          </w:p>
        </w:tc>
      </w:tr>
      <w:tr w:rsidR="00407DA7" w:rsidRPr="003E4D23" w14:paraId="31E14C4E"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386C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0675C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եթե փոփոխված տեղեկությունների համար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ստորաբաժանումը» (саcdo:ВrokerВranchDetails)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61DE019D"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390D3A"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D2916" w14:textId="77777777" w:rsidR="00407DA7" w:rsidRPr="003E4D23" w:rsidRDefault="00407DA7" w:rsidP="002B3851">
            <w:pPr>
              <w:pStyle w:val="a8"/>
              <w:widowControl w:val="0"/>
              <w:spacing w:after="120" w:line="240" w:lineRule="auto"/>
              <w:jc w:val="left"/>
              <w:rPr>
                <w:rFonts w:ascii="Sylfaen" w:hAnsi="Sylfaen" w:cs="Times New Roman"/>
                <w:sz w:val="20"/>
              </w:rPr>
            </w:pPr>
            <w:r w:rsidRPr="003E4D23">
              <w:rPr>
                <w:rFonts w:ascii="Sylfaen" w:hAnsi="Sylfaen"/>
                <w:noProof/>
                <w:sz w:val="20"/>
              </w:rPr>
              <w:t>եթե «Տեղեկատվություն տրամադրած երկրի ծածկագիրը» (casdo:RegisterCountryCode) վավերապայմանը պարունակում է «RU» արժեքը, ապա փոփոխված տեղեկությունների համար «Մաքսային ներկայացուցչի գլխավոր ստորաբաժանումը» (сасdo:BrokerParentDetails)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 այլապես «Մաքսային ներկայացուցչի գլխավոր ստորաբաժանում» (сасdo:BrokerParentDetails) վավերապայմանում պարունակվող «Հաշվառման վերցնելու պատճառի ծ</w:t>
            </w:r>
            <w:r w:rsidRPr="003E4D23">
              <w:rPr>
                <w:rFonts w:ascii="Sylfaen" w:hAnsi="Sylfaen"/>
                <w:noProof/>
                <w:sz w:val="20"/>
              </w:rPr>
              <w:t>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չպետք է լրացվի</w:t>
            </w:r>
          </w:p>
        </w:tc>
      </w:tr>
      <w:tr w:rsidR="00407DA7" w:rsidRPr="003E4D23" w14:paraId="0BDE50D3" w14:textId="77777777" w:rsidTr="0057550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F0CEF6"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406E8F"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«Տեղեկատվություն տրամադրած երկրի ծածկագիրը» (casdo:RegisterCountryCode) վավերապայմանը պարունակում է «RU» արժեքը </w:t>
            </w:r>
            <w:r w:rsidR="0049443E" w:rsidRPr="003E4D23">
              <w:rPr>
                <w:rFonts w:ascii="Sylfaen" w:hAnsi="Sylfaen"/>
                <w:noProof/>
                <w:sz w:val="20"/>
              </w:rPr>
              <w:t>եւ</w:t>
            </w:r>
            <w:r w:rsidRPr="003E4D23">
              <w:rPr>
                <w:rFonts w:ascii="Sylfaen" w:hAnsi="Sylfaen"/>
                <w:noProof/>
                <w:sz w:val="20"/>
              </w:rPr>
              <w:t xml:space="preserve"> փոփոխված տեղեկությունների համար «Մաքսային ներկայացուցչի </w:t>
            </w:r>
            <w:r w:rsidRPr="003E4D23">
              <w:rPr>
                <w:rFonts w:ascii="Sylfaen" w:hAnsi="Sylfaen"/>
                <w:noProof/>
                <w:sz w:val="20"/>
              </w:rPr>
              <w:lastRenderedPageBreak/>
              <w:t>կառուցվածքային ստորաբաժանումը» (саcdo:ВrokerВranchDetails) վավերապայմանը լրացվել է, ապա փոփոխված տեղեկությունների համար «Մաքսային ներկայացուցչի կառուցվածքային ստորաբաժանումը» (саcdo:ВrokerВranchDetails)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 այլապես «Մաքսային ներկայացուցչի կառուցվածքային ստորաբաժանումը» (саcdo:ВrokerВranchDetails) վավերապայմանում պարունակվող «Հաշվառման վերցնելու պատճառի ծածկագիրը»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w:t>
            </w:r>
            <w:r w:rsidRPr="003E4D23">
              <w:rPr>
                <w:rFonts w:ascii="Sylfaen" w:hAnsi="Sylfaen"/>
                <w:noProof/>
                <w:sz w:val="20"/>
              </w:rPr>
              <w:t>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չպետք է լրացվի</w:t>
            </w:r>
          </w:p>
        </w:tc>
      </w:tr>
      <w:bookmarkEnd w:id="71"/>
    </w:tbl>
    <w:p w14:paraId="6ACF5F34" w14:textId="77777777" w:rsidR="00407DA7" w:rsidRPr="0049443E" w:rsidRDefault="00407DA7" w:rsidP="002B3851">
      <w:pPr>
        <w:widowControl w:val="0"/>
        <w:spacing w:after="160" w:line="360" w:lineRule="auto"/>
        <w:rPr>
          <w:rFonts w:ascii="Sylfaen" w:hAnsi="Sylfaen"/>
          <w:sz w:val="24"/>
          <w:szCs w:val="24"/>
        </w:rPr>
      </w:pPr>
    </w:p>
    <w:p w14:paraId="308442B5"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26.</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ռեեստրից հանելու համար տեղեկություններ» հաղորդագրությամբ (Р.СС.05.МSG.004) փոխանցվող «Մաքսային ներկայացուցիչների ռեեստր» (R.CA.CC.05.001) էլեկտրոնային փաստաթղթերի (տեղեկությունների) վավերապայմանների լրացմանը ներկայացվող պահանջները բերված են 15-րդ աղյուսակում:</w:t>
      </w:r>
    </w:p>
    <w:p w14:paraId="5CFFD41F" w14:textId="77777777" w:rsidR="00407DA7" w:rsidRPr="0049443E" w:rsidRDefault="00407DA7" w:rsidP="002B3851">
      <w:pPr>
        <w:pStyle w:val="af1"/>
        <w:widowControl w:val="0"/>
        <w:spacing w:after="160"/>
        <w:rPr>
          <w:rStyle w:val="af2"/>
          <w:rFonts w:ascii="Sylfaen" w:hAnsi="Sylfaen"/>
          <w:sz w:val="24"/>
        </w:rPr>
      </w:pPr>
    </w:p>
    <w:p w14:paraId="5D799635"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t>Աղյուսակ 15</w:t>
      </w:r>
    </w:p>
    <w:p w14:paraId="1C844D24"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հանելու համար տեղեկություններ»</w:t>
      </w:r>
      <w:r w:rsidR="0049443E">
        <w:rPr>
          <w:rFonts w:ascii="Sylfaen" w:hAnsi="Sylfaen"/>
          <w:sz w:val="24"/>
          <w:szCs w:val="24"/>
        </w:rPr>
        <w:t xml:space="preserve"> </w:t>
      </w:r>
      <w:r w:rsidRPr="0049443E">
        <w:rPr>
          <w:rFonts w:ascii="Sylfaen" w:hAnsi="Sylfaen"/>
          <w:sz w:val="24"/>
          <w:szCs w:val="24"/>
        </w:rPr>
        <w:t>հաղորդագրությամբ (Р.СС.05.МSG.004) փոխանցվող «Մաքսային ներկայացուցիչների ռեեստր» (R.CA.CC.05.001)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07DA7" w:rsidRPr="003E4D23" w14:paraId="4EBE5405" w14:textId="77777777" w:rsidTr="003E4D23">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902869"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6AFED1"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ձ</w:t>
            </w:r>
            <w:r w:rsidR="0049443E" w:rsidRPr="003E4D23">
              <w:rPr>
                <w:rFonts w:ascii="Sylfaen" w:hAnsi="Sylfaen"/>
                <w:sz w:val="20"/>
              </w:rPr>
              <w:t>եւ</w:t>
            </w:r>
            <w:r w:rsidRPr="003E4D23">
              <w:rPr>
                <w:rFonts w:ascii="Sylfaen" w:hAnsi="Sylfaen"/>
                <w:sz w:val="20"/>
              </w:rPr>
              <w:t>ակերպումը</w:t>
            </w:r>
          </w:p>
        </w:tc>
      </w:tr>
      <w:tr w:rsidR="00407DA7" w:rsidRPr="003E4D23" w14:paraId="7FFA33ED"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AA1137"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635D2B"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էլեկտրոնային հաղորդագրությամբ պետք է փոխանցվի «Մաքսային ներկայացուցիչը» (cacdo:RegisterCustomsBrokerDetails) վավերապայմանի միայն մեկ օրինակ</w:t>
            </w:r>
          </w:p>
        </w:tc>
      </w:tr>
      <w:tr w:rsidR="00407DA7" w:rsidRPr="003E4D23" w14:paraId="72CAB0D3"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A70E4C"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DC558B"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կազմակերպության 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վերաբերյալ տեղեկությունները ներառված են մաքսային ներկայացուցիչների </w:t>
            </w:r>
            <w:r w:rsidRPr="003E4D23">
              <w:rPr>
                <w:rFonts w:ascii="Sylfaen" w:hAnsi="Sylfaen"/>
                <w:noProof/>
                <w:sz w:val="20"/>
                <w:szCs w:val="24"/>
              </w:rPr>
              <w:lastRenderedPageBreak/>
              <w:t>ընդհանուր ռեեստրում</w:t>
            </w:r>
          </w:p>
        </w:tc>
      </w:tr>
      <w:tr w:rsidR="00407DA7" w:rsidRPr="003E4D23" w14:paraId="1ECEF692"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EE8E41"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D43A57"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«Գործունեության իրականացման ժամկետի ավարտի ամսաթիվը» (casdo:EndActivityDate) վավերապայմանը պետք է լրացվի</w:t>
            </w:r>
          </w:p>
        </w:tc>
      </w:tr>
      <w:tr w:rsidR="00407DA7" w:rsidRPr="003E4D23" w14:paraId="7667C9DD"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D60626"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B6A1BE"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«Գործունեության իրականացման ժամկետի ավարտի ամսաթիվը» (casdo:EndActivityDate) վավերապայմանի մեջ նշված ամսաթիվը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407DA7" w:rsidRPr="003E4D23" w14:paraId="67ECA26F"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B82D4F"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AED34A"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«Վերջնական ամսաթիվը </w:t>
            </w:r>
            <w:r w:rsidR="0049443E" w:rsidRPr="003E4D23">
              <w:rPr>
                <w:rFonts w:ascii="Sylfaen" w:hAnsi="Sylfaen"/>
                <w:noProof/>
                <w:sz w:val="20"/>
                <w:szCs w:val="24"/>
              </w:rPr>
              <w:t>եւ</w:t>
            </w:r>
            <w:r w:rsidRPr="003E4D23">
              <w:rPr>
                <w:rFonts w:ascii="Sylfaen" w:hAnsi="Sylfaen"/>
                <w:noProof/>
                <w:sz w:val="20"/>
                <w:szCs w:val="24"/>
              </w:rPr>
              <w:t xml:space="preserve"> ժամը» (csdo:EndDateTime) վավերապայմանը պետք է լրացվի</w:t>
            </w:r>
          </w:p>
        </w:tc>
      </w:tr>
      <w:tr w:rsidR="00407DA7" w:rsidRPr="003E4D23" w14:paraId="45708736"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207362"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F7687F"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«Ավարտի ամսաթիվը եւ ժամը» (csdo:EndDateTime) վավերապայմանի արժեքը պետք է լինի «Մեկնարկի ամսաթիվը եւ ժամը» (csdo:StartDateTime) վավերապայմանի արժեքից ավելի կամ դրան հավասար</w:t>
            </w:r>
          </w:p>
        </w:tc>
      </w:tr>
      <w:tr w:rsidR="00407DA7" w:rsidRPr="003E4D23" w14:paraId="4E6C4E96"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FFE981"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ADA6E5"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 xml:space="preserve">մաքսային ներկայացուցիչների ընդհանուր ռեեստրում պետք է առկա լինի «Տեղեկատվություն տրամադրած երկրի ծածկագիրը» (casdo:RegisterCountryCode) </w:t>
            </w:r>
            <w:r w:rsidR="0049443E" w:rsidRPr="003E4D23">
              <w:rPr>
                <w:rFonts w:ascii="Sylfaen" w:hAnsi="Sylfaen"/>
                <w:noProof/>
                <w:sz w:val="20"/>
                <w:szCs w:val="24"/>
              </w:rPr>
              <w:t>եւ</w:t>
            </w:r>
            <w:r w:rsidRPr="003E4D23">
              <w:rPr>
                <w:rFonts w:ascii="Sylfaen" w:hAnsi="Sylfaen"/>
                <w:noProof/>
                <w:sz w:val="20"/>
                <w:szCs w:val="24"/>
              </w:rPr>
              <w:t xml:space="preserve"> «Ռեեստրում ներառելիս անձի գրանցման համարը»</w:t>
            </w:r>
            <w:r w:rsidR="0049443E" w:rsidRPr="003E4D23">
              <w:rPr>
                <w:rFonts w:ascii="Sylfaen" w:hAnsi="Sylfaen"/>
                <w:noProof/>
                <w:sz w:val="20"/>
                <w:szCs w:val="24"/>
              </w:rPr>
              <w:t xml:space="preserve"> </w:t>
            </w:r>
            <w:r w:rsidRPr="003E4D23">
              <w:rPr>
                <w:rFonts w:ascii="Sylfaen" w:hAnsi="Sylfaen"/>
                <w:noProof/>
                <w:sz w:val="20"/>
                <w:szCs w:val="24"/>
              </w:rPr>
              <w:t>(casdo:</w:t>
            </w:r>
            <w:r w:rsidRPr="003E4D23">
              <w:rPr>
                <w:rFonts w:cs="Times New Roman"/>
                <w:noProof/>
                <w:sz w:val="20"/>
                <w:szCs w:val="24"/>
              </w:rPr>
              <w:t>‌</w:t>
            </w:r>
            <w:r w:rsidRPr="003E4D23">
              <w:rPr>
                <w:rFonts w:ascii="Sylfaen" w:hAnsi="Sylfaen" w:cs="Sylfaen"/>
                <w:noProof/>
                <w:sz w:val="20"/>
                <w:szCs w:val="24"/>
              </w:rPr>
              <w:t>Registration</w:t>
            </w:r>
            <w:r w:rsidRPr="003E4D23">
              <w:rPr>
                <w:rFonts w:cs="Times New Roman"/>
                <w:noProof/>
                <w:sz w:val="20"/>
                <w:szCs w:val="24"/>
              </w:rPr>
              <w:t>‌</w:t>
            </w:r>
            <w:r w:rsidRPr="003E4D23">
              <w:rPr>
                <w:rFonts w:ascii="Sylfaen" w:hAnsi="Sylfaen" w:cs="Sylfaen"/>
                <w:noProof/>
                <w:sz w:val="20"/>
                <w:szCs w:val="24"/>
              </w:rPr>
              <w:t>Number</w:t>
            </w:r>
            <w:r w:rsidRPr="003E4D23">
              <w:rPr>
                <w:rFonts w:cs="Times New Roman"/>
                <w:noProof/>
                <w:sz w:val="20"/>
                <w:szCs w:val="24"/>
              </w:rPr>
              <w:t>‌</w:t>
            </w:r>
            <w:r w:rsidRPr="003E4D23">
              <w:rPr>
                <w:rFonts w:ascii="Sylfaen" w:hAnsi="Sylfaen" w:cs="Sylfaen"/>
                <w:noProof/>
                <w:sz w:val="20"/>
                <w:szCs w:val="24"/>
              </w:rPr>
              <w:t>Id),</w:t>
            </w:r>
          </w:p>
          <w:p w14:paraId="0CE87F67"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«Գործունեության իրականացման ժամկետի մեկնարկի ամսաթիվը» (casdo:StartActivityDate) </w:t>
            </w:r>
            <w:r w:rsidR="0049443E" w:rsidRPr="003E4D23">
              <w:rPr>
                <w:rFonts w:ascii="Sylfaen" w:hAnsi="Sylfaen"/>
                <w:noProof/>
                <w:sz w:val="20"/>
                <w:szCs w:val="24"/>
              </w:rPr>
              <w:t>եւ</w:t>
            </w:r>
            <w:r w:rsidRPr="003E4D23">
              <w:rPr>
                <w:rFonts w:ascii="Sylfaen" w:hAnsi="Sylfaen"/>
                <w:noProof/>
                <w:sz w:val="20"/>
                <w:szCs w:val="24"/>
              </w:rPr>
              <w:t xml:space="preserve"> «Մեկնարկի ամսաթիվը եւ ժամը» (csdo:StartDateTime) վավերապայմանների հետ արժեքով համընկնող գրառումը</w:t>
            </w:r>
          </w:p>
        </w:tc>
      </w:tr>
      <w:tr w:rsidR="00407DA7" w:rsidRPr="003E4D23" w14:paraId="4B38D898" w14:textId="77777777" w:rsidTr="003E4D2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0FA4DD"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3479FD"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ներկայացված կիրառական տվյալները՝ ներառյալ կազմակերպության առանձնացված ստորաբաժանումների (մասնաճյուղերի) մասին տեղեկությունները, պետք է համապատասխանեն մաքսային ներկայացուցիչների ընդհանուր ռեեստրում պահվող տեղեկություններին՝ բացառությամբ «Ավարտի ամսաթիվը եւ ժամը» (csdo:EndDateTime) վավերապայմանի </w:t>
            </w:r>
            <w:r w:rsidR="0049443E" w:rsidRPr="003E4D23">
              <w:rPr>
                <w:rFonts w:ascii="Sylfaen" w:hAnsi="Sylfaen"/>
                <w:noProof/>
                <w:sz w:val="20"/>
                <w:szCs w:val="24"/>
              </w:rPr>
              <w:t>եւ</w:t>
            </w:r>
            <w:r w:rsidRPr="003E4D23">
              <w:rPr>
                <w:rFonts w:ascii="Sylfaen" w:hAnsi="Sylfaen"/>
                <w:noProof/>
                <w:sz w:val="20"/>
                <w:szCs w:val="24"/>
              </w:rPr>
              <w:t xml:space="preserve"> «Գործունեության իրականացման ժամկետի ավարտի ամսաթիվը» (casdo:EndActivityDate) վավերապայմանի</w:t>
            </w:r>
          </w:p>
        </w:tc>
      </w:tr>
    </w:tbl>
    <w:p w14:paraId="5EDA1875" w14:textId="77777777" w:rsidR="00407DA7" w:rsidRPr="0049443E" w:rsidRDefault="00407DA7" w:rsidP="002B3851">
      <w:pPr>
        <w:widowControl w:val="0"/>
        <w:spacing w:after="160" w:line="360" w:lineRule="auto"/>
        <w:rPr>
          <w:rFonts w:ascii="Sylfaen" w:hAnsi="Sylfaen"/>
          <w:sz w:val="24"/>
          <w:szCs w:val="24"/>
        </w:rPr>
      </w:pPr>
    </w:p>
    <w:p w14:paraId="6FE92727"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27.</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ռեեստրի վիճակի մասին տեղեկատվության հարցում» հաղորդագրությամբ (Р.СС.05.МSG.005)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5E8FFD86" w14:textId="77777777" w:rsidR="00575503" w:rsidRDefault="00575503" w:rsidP="002B3851">
      <w:pPr>
        <w:pStyle w:val="af4"/>
        <w:keepNext w:val="0"/>
        <w:keepLines w:val="0"/>
        <w:widowControl w:val="0"/>
        <w:spacing w:before="0" w:after="160" w:line="360" w:lineRule="auto"/>
        <w:rPr>
          <w:rFonts w:ascii="Sylfaen" w:hAnsi="Sylfaen"/>
          <w:sz w:val="24"/>
        </w:rPr>
      </w:pPr>
    </w:p>
    <w:p w14:paraId="54FDEF58"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lastRenderedPageBreak/>
        <w:t>Աղյուսակ 16</w:t>
      </w:r>
    </w:p>
    <w:p w14:paraId="2CD3F1DD"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 վիճակի մասին տեղեկատվության հարցում» հաղորդագրությամբ (Р.СС.05.МSG.005)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07DA7" w:rsidRPr="003E4D23" w14:paraId="0C334CA0" w14:textId="77777777" w:rsidTr="00407DA7">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27E87" w14:textId="77777777" w:rsidR="00407DA7" w:rsidRPr="003E4D23" w:rsidRDefault="00407DA7" w:rsidP="002B3851">
            <w:pPr>
              <w:pStyle w:val="aa"/>
              <w:keepNext w:val="0"/>
              <w:keepLines w:val="0"/>
              <w:widowControl w:val="0"/>
              <w:spacing w:after="160" w:line="360" w:lineRule="auto"/>
              <w:rPr>
                <w:rFonts w:ascii="Sylfaen" w:hAnsi="Sylfaen"/>
                <w:sz w:val="20"/>
              </w:rPr>
            </w:pPr>
            <w:r w:rsidRPr="003E4D2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ECF9AD" w14:textId="77777777" w:rsidR="00407DA7" w:rsidRPr="003E4D23" w:rsidRDefault="00407DA7" w:rsidP="002B3851">
            <w:pPr>
              <w:pStyle w:val="aa"/>
              <w:keepNext w:val="0"/>
              <w:keepLines w:val="0"/>
              <w:widowControl w:val="0"/>
              <w:spacing w:after="160" w:line="360" w:lineRule="auto"/>
              <w:rPr>
                <w:rFonts w:ascii="Sylfaen" w:hAnsi="Sylfaen"/>
                <w:sz w:val="20"/>
              </w:rPr>
            </w:pPr>
            <w:r w:rsidRPr="003E4D23">
              <w:rPr>
                <w:rFonts w:ascii="Sylfaen" w:hAnsi="Sylfaen"/>
                <w:sz w:val="20"/>
              </w:rPr>
              <w:t>Պահանջի ձ</w:t>
            </w:r>
            <w:r w:rsidR="0049443E" w:rsidRPr="003E4D23">
              <w:rPr>
                <w:rFonts w:ascii="Sylfaen" w:hAnsi="Sylfaen"/>
                <w:sz w:val="20"/>
              </w:rPr>
              <w:t>եւ</w:t>
            </w:r>
            <w:r w:rsidRPr="003E4D23">
              <w:rPr>
                <w:rFonts w:ascii="Sylfaen" w:hAnsi="Sylfaen"/>
                <w:sz w:val="20"/>
              </w:rPr>
              <w:t>ակերպումը</w:t>
            </w:r>
          </w:p>
        </w:tc>
      </w:tr>
      <w:tr w:rsidR="00407DA7" w:rsidRPr="003E4D23" w14:paraId="753DB3DC"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0F4362" w14:textId="77777777" w:rsidR="00407DA7" w:rsidRPr="003E4D23" w:rsidRDefault="00407DA7" w:rsidP="002B3851">
            <w:pPr>
              <w:pStyle w:val="afa"/>
              <w:widowControl w:val="0"/>
              <w:spacing w:after="160" w:line="360" w:lineRule="auto"/>
              <w:rPr>
                <w:rFonts w:ascii="Sylfaen" w:hAnsi="Sylfaen"/>
                <w:sz w:val="20"/>
                <w:szCs w:val="24"/>
              </w:rPr>
            </w:pPr>
            <w:r w:rsidRPr="003E4D2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98D55B" w14:textId="77777777" w:rsidR="00407DA7" w:rsidRPr="003E4D23" w:rsidRDefault="00407DA7" w:rsidP="002B3851">
            <w:pPr>
              <w:pStyle w:val="a8"/>
              <w:widowControl w:val="0"/>
              <w:spacing w:after="160" w:line="360" w:lineRule="auto"/>
              <w:jc w:val="left"/>
              <w:rPr>
                <w:rFonts w:ascii="Sylfaen" w:hAnsi="Sylfaen"/>
                <w:sz w:val="20"/>
                <w:szCs w:val="24"/>
              </w:rPr>
            </w:pPr>
            <w:r w:rsidRPr="003E4D23">
              <w:rPr>
                <w:rFonts w:ascii="Sylfaen" w:hAnsi="Sylfaen"/>
                <w:noProof/>
                <w:sz w:val="20"/>
                <w:szCs w:val="24"/>
              </w:rPr>
              <w:t>«Թարմացման ամսաթիվը եւ ժամը» (csdo:UpdateDateTime) վավերապայմանը չի լրացվում</w:t>
            </w:r>
          </w:p>
        </w:tc>
      </w:tr>
    </w:tbl>
    <w:p w14:paraId="5B29FAC7" w14:textId="77777777" w:rsidR="00407DA7" w:rsidRPr="0049443E" w:rsidRDefault="00407DA7" w:rsidP="002B3851">
      <w:pPr>
        <w:widowControl w:val="0"/>
        <w:spacing w:after="160" w:line="360" w:lineRule="auto"/>
        <w:rPr>
          <w:rFonts w:ascii="Sylfaen" w:hAnsi="Sylfaen"/>
          <w:sz w:val="24"/>
          <w:szCs w:val="24"/>
        </w:rPr>
      </w:pPr>
    </w:p>
    <w:p w14:paraId="748687DF"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28.</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ռեեստրի փոփոխությունների մասին տեղեկատվության հարցում» հաղորդագրությամբ (Р.СС.05.МSG.007)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68175F35" w14:textId="77777777" w:rsidR="00407DA7" w:rsidRPr="0049443E" w:rsidRDefault="00407DA7" w:rsidP="002B3851">
      <w:pPr>
        <w:pStyle w:val="af1"/>
        <w:widowControl w:val="0"/>
        <w:spacing w:after="160"/>
        <w:rPr>
          <w:rStyle w:val="af2"/>
          <w:rFonts w:ascii="Sylfaen" w:hAnsi="Sylfaen"/>
          <w:sz w:val="24"/>
        </w:rPr>
      </w:pPr>
    </w:p>
    <w:p w14:paraId="63AC755A"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t>Աղյուսակ 17</w:t>
      </w:r>
    </w:p>
    <w:p w14:paraId="6A1EFC9F"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 փոփոխությունների մասին տեղեկատվության հարցում» հաղորդագրությամբ (Р.СС.05.МSG.007)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07DA7" w:rsidRPr="003E4D23" w14:paraId="73A48DA4" w14:textId="77777777" w:rsidTr="00407DA7">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CE546D"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89AC52"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ձ</w:t>
            </w:r>
            <w:r w:rsidR="0049443E" w:rsidRPr="003E4D23">
              <w:rPr>
                <w:rFonts w:ascii="Sylfaen" w:hAnsi="Sylfaen"/>
                <w:sz w:val="20"/>
              </w:rPr>
              <w:t>եւ</w:t>
            </w:r>
            <w:r w:rsidRPr="003E4D23">
              <w:rPr>
                <w:rFonts w:ascii="Sylfaen" w:hAnsi="Sylfaen"/>
                <w:sz w:val="20"/>
              </w:rPr>
              <w:t>ակերպումը</w:t>
            </w:r>
          </w:p>
        </w:tc>
      </w:tr>
      <w:tr w:rsidR="00407DA7" w:rsidRPr="003E4D23" w14:paraId="3B47B0D3"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DAD434"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0B79AE"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«Թարմացման ամսաթիվը </w:t>
            </w:r>
            <w:r w:rsidR="0049443E" w:rsidRPr="003E4D23">
              <w:rPr>
                <w:rFonts w:ascii="Sylfaen" w:hAnsi="Sylfaen"/>
                <w:noProof/>
                <w:sz w:val="20"/>
                <w:szCs w:val="24"/>
              </w:rPr>
              <w:t>եւ</w:t>
            </w:r>
            <w:r w:rsidRPr="003E4D23">
              <w:rPr>
                <w:rFonts w:ascii="Sylfaen" w:hAnsi="Sylfaen"/>
                <w:noProof/>
                <w:sz w:val="20"/>
                <w:szCs w:val="24"/>
              </w:rPr>
              <w:t xml:space="preserve"> ժամը» (csdo:UpdateDateTime) վավերապայմանը պետք է պարունակի անդամ պետության լիազորված մարմնում մաքսային </w:t>
            </w:r>
            <w:r w:rsidRPr="003E4D23">
              <w:rPr>
                <w:rFonts w:ascii="Sylfaen" w:hAnsi="Sylfaen"/>
                <w:noProof/>
                <w:sz w:val="20"/>
                <w:szCs w:val="24"/>
              </w:rPr>
              <w:lastRenderedPageBreak/>
              <w:t xml:space="preserve">ներկայացուցիչների ընդհանուր ռեեստրի տեղեկությունների արդիականացման ամսաթիվը </w:t>
            </w:r>
            <w:r w:rsidR="0049443E" w:rsidRPr="003E4D23">
              <w:rPr>
                <w:rFonts w:ascii="Sylfaen" w:hAnsi="Sylfaen"/>
                <w:noProof/>
                <w:sz w:val="20"/>
                <w:szCs w:val="24"/>
              </w:rPr>
              <w:t>եւ</w:t>
            </w:r>
            <w:r w:rsidRPr="003E4D23">
              <w:rPr>
                <w:rFonts w:ascii="Sylfaen" w:hAnsi="Sylfaen"/>
                <w:noProof/>
                <w:sz w:val="20"/>
                <w:szCs w:val="24"/>
              </w:rPr>
              <w:t xml:space="preserve"> ժամը, որոնցից հետո պետք է ներկայացվեն մաքսային ներկայացուցիչների ընդհանուր ռեեստրի փոփոխված տեղեկությունները</w:t>
            </w:r>
          </w:p>
        </w:tc>
      </w:tr>
      <w:tr w:rsidR="00407DA7" w:rsidRPr="003E4D23" w14:paraId="1D0BF8A4"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57535D"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5DFEA"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«Երկրի ծածկագիրը» (csdo:</w:t>
            </w:r>
            <w:r w:rsidRPr="003E4D23">
              <w:rPr>
                <w:rFonts w:cs="Times New Roman"/>
                <w:noProof/>
                <w:sz w:val="20"/>
                <w:szCs w:val="24"/>
              </w:rPr>
              <w:t>‌</w:t>
            </w:r>
            <w:r w:rsidRPr="003E4D23">
              <w:rPr>
                <w:rFonts w:ascii="Sylfaen" w:hAnsi="Sylfaen" w:cs="Sylfaen"/>
                <w:noProof/>
                <w:sz w:val="20"/>
                <w:szCs w:val="24"/>
              </w:rPr>
              <w:t>Unified</w:t>
            </w:r>
            <w:r w:rsidRPr="003E4D23">
              <w:rPr>
                <w:rFonts w:cs="Times New Roman"/>
                <w:noProof/>
                <w:sz w:val="20"/>
                <w:szCs w:val="24"/>
              </w:rPr>
              <w:t>‌</w:t>
            </w:r>
            <w:r w:rsidRPr="003E4D23">
              <w:rPr>
                <w:rFonts w:ascii="Sylfaen" w:hAnsi="Sylfaen" w:cs="Sylfaen"/>
                <w:noProof/>
                <w:sz w:val="20"/>
                <w:szCs w:val="24"/>
              </w:rPr>
              <w:t>Country</w:t>
            </w:r>
            <w:r w:rsidRPr="003E4D23">
              <w:rPr>
                <w:rFonts w:cs="Times New Roman"/>
                <w:noProof/>
                <w:sz w:val="20"/>
                <w:szCs w:val="24"/>
              </w:rPr>
              <w:t>‌</w:t>
            </w:r>
            <w:r w:rsidRPr="003E4D23">
              <w:rPr>
                <w:rFonts w:ascii="Sylfaen" w:hAnsi="Sylfaen" w:cs="Sylfaen"/>
                <w:noProof/>
                <w:sz w:val="20"/>
                <w:szCs w:val="24"/>
              </w:rPr>
              <w:t>Code) վավերապայմանը լրացվում է տեղեկություններն ըստ ընտրված անդամ պետությունների ներկայացնելու անհրաժեշտության դեպքում</w:t>
            </w:r>
          </w:p>
        </w:tc>
      </w:tr>
      <w:tr w:rsidR="00407DA7" w:rsidRPr="003E4D23" w14:paraId="4A02861D"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4E5CE1"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4E118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եթե «Երկրի ծածկագիրը» (csdo:UnifiedCountryCode)</w:t>
            </w:r>
            <w:r w:rsidR="0049443E" w:rsidRPr="003E4D23">
              <w:rPr>
                <w:rFonts w:ascii="Sylfaen" w:hAnsi="Sylfaen"/>
                <w:noProof/>
                <w:sz w:val="20"/>
                <w:szCs w:val="24"/>
              </w:rPr>
              <w:t xml:space="preserve"> </w:t>
            </w:r>
            <w:r w:rsidRPr="003E4D23">
              <w:rPr>
                <w:rFonts w:ascii="Sylfaen" w:hAnsi="Sylfaen"/>
                <w:noProof/>
                <w:sz w:val="20"/>
                <w:szCs w:val="24"/>
              </w:rPr>
              <w:t>վավերապայմանը լրացվել է, ապա «Երկրի ծածկագիրը» (csdo:UnifiedCountryCode) վավերապայմանի «տեղեկագրքի (դասակարգչի) նույնականացուցիչը» (codeListld ատրիբուտ) ատրիբուտը պետք է պարունակի «2021» արժեքը</w:t>
            </w:r>
          </w:p>
        </w:tc>
      </w:tr>
    </w:tbl>
    <w:p w14:paraId="5DDFD0DD" w14:textId="77777777" w:rsidR="00407DA7" w:rsidRPr="0049443E" w:rsidRDefault="00407DA7" w:rsidP="002B3851">
      <w:pPr>
        <w:widowControl w:val="0"/>
        <w:spacing w:after="160" w:line="360" w:lineRule="auto"/>
        <w:rPr>
          <w:rFonts w:ascii="Sylfaen" w:hAnsi="Sylfaen"/>
          <w:sz w:val="24"/>
          <w:szCs w:val="24"/>
        </w:rPr>
      </w:pPr>
    </w:p>
    <w:p w14:paraId="6E5C8F51"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29.</w:t>
      </w:r>
      <w:r w:rsidR="00575503">
        <w:rPr>
          <w:rStyle w:val="af2"/>
          <w:rFonts w:ascii="Sylfaen" w:hAnsi="Sylfaen"/>
          <w:sz w:val="24"/>
        </w:rPr>
        <w:tab/>
      </w:r>
      <w:r w:rsidRPr="0049443E">
        <w:rPr>
          <w:rStyle w:val="af2"/>
          <w:rFonts w:ascii="Sylfaen" w:hAnsi="Sylfaen"/>
          <w:sz w:val="24"/>
        </w:rPr>
        <w:t>«Մաքսային ներկայացուցիչների ընդհանուր ռեեստրից տեղեկությունների հարցում» հաղորդագրությամբ (Р.СС.05.MSG.010)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18-րդ աղյուսակում։</w:t>
      </w:r>
    </w:p>
    <w:p w14:paraId="6FF2F8E1" w14:textId="77777777" w:rsidR="00407DA7" w:rsidRPr="0049443E" w:rsidRDefault="00407DA7" w:rsidP="002B3851">
      <w:pPr>
        <w:pStyle w:val="af1"/>
        <w:widowControl w:val="0"/>
        <w:spacing w:after="160"/>
        <w:rPr>
          <w:rStyle w:val="af2"/>
          <w:rFonts w:ascii="Sylfaen" w:hAnsi="Sylfaen"/>
          <w:sz w:val="24"/>
        </w:rPr>
      </w:pPr>
    </w:p>
    <w:p w14:paraId="5742C3A7"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t>Աղյուսակ 18</w:t>
      </w:r>
    </w:p>
    <w:p w14:paraId="3758B782"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տեղեկությունների հարցում» (Р.СС.05.MSG.010)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07DA7" w:rsidRPr="003E4D23" w14:paraId="126C6124" w14:textId="77777777" w:rsidTr="00407DA7">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84C7E6"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F59BF2" w14:textId="77777777" w:rsidR="00407DA7" w:rsidRPr="003E4D23" w:rsidRDefault="00407DA7" w:rsidP="002B3851">
            <w:pPr>
              <w:pStyle w:val="aa"/>
              <w:keepNext w:val="0"/>
              <w:keepLines w:val="0"/>
              <w:widowControl w:val="0"/>
              <w:spacing w:after="120"/>
              <w:rPr>
                <w:rFonts w:ascii="Sylfaen" w:hAnsi="Sylfaen"/>
                <w:sz w:val="20"/>
              </w:rPr>
            </w:pPr>
            <w:r w:rsidRPr="003E4D23">
              <w:rPr>
                <w:rFonts w:ascii="Sylfaen" w:hAnsi="Sylfaen"/>
                <w:sz w:val="20"/>
              </w:rPr>
              <w:t>Պահանջի ձ</w:t>
            </w:r>
            <w:r w:rsidR="0049443E" w:rsidRPr="003E4D23">
              <w:rPr>
                <w:rFonts w:ascii="Sylfaen" w:hAnsi="Sylfaen"/>
                <w:sz w:val="20"/>
              </w:rPr>
              <w:t>եւ</w:t>
            </w:r>
            <w:r w:rsidRPr="003E4D23">
              <w:rPr>
                <w:rFonts w:ascii="Sylfaen" w:hAnsi="Sylfaen"/>
                <w:sz w:val="20"/>
              </w:rPr>
              <w:t>ակերպումը</w:t>
            </w:r>
          </w:p>
        </w:tc>
      </w:tr>
      <w:tr w:rsidR="00407DA7" w:rsidRPr="003E4D23" w14:paraId="172093F2"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D76DD4"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D505A"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 xml:space="preserve">«Թարմացման ամսաթիվը </w:t>
            </w:r>
            <w:r w:rsidR="0049443E" w:rsidRPr="003E4D23">
              <w:rPr>
                <w:rFonts w:ascii="Sylfaen" w:hAnsi="Sylfaen"/>
                <w:noProof/>
                <w:sz w:val="20"/>
                <w:szCs w:val="24"/>
              </w:rPr>
              <w:t>եւ</w:t>
            </w:r>
            <w:r w:rsidRPr="003E4D23">
              <w:rPr>
                <w:rFonts w:ascii="Sylfaen" w:hAnsi="Sylfaen"/>
                <w:noProof/>
                <w:sz w:val="20"/>
                <w:szCs w:val="24"/>
              </w:rPr>
              <w:t xml:space="preserve"> ժամը» (csdo:UpdateDateTime) վավերապայմանը չի լրացվում, եթե պահանջվում է մաքսային ներկայացուցիչների ընդհանուր ռեեստրում պարունակվող տեղեկությունները ներկայացնելն ամբողջ ծավալով։ «Թարմացման ամսաթիվը </w:t>
            </w:r>
            <w:r w:rsidR="0049443E" w:rsidRPr="003E4D23">
              <w:rPr>
                <w:rFonts w:ascii="Sylfaen" w:hAnsi="Sylfaen"/>
                <w:noProof/>
                <w:sz w:val="20"/>
                <w:szCs w:val="24"/>
              </w:rPr>
              <w:t>եւ</w:t>
            </w:r>
            <w:r w:rsidRPr="003E4D23">
              <w:rPr>
                <w:rFonts w:ascii="Sylfaen" w:hAnsi="Sylfaen"/>
                <w:noProof/>
                <w:sz w:val="20"/>
                <w:szCs w:val="24"/>
              </w:rPr>
              <w:t xml:space="preserve"> ժամը» (csdo:UpdateDateTime) վավերապայմանը պետք է պարունակի ամսաթիվը </w:t>
            </w:r>
            <w:r w:rsidR="0049443E" w:rsidRPr="003E4D23">
              <w:rPr>
                <w:rFonts w:ascii="Sylfaen" w:hAnsi="Sylfaen"/>
                <w:noProof/>
                <w:sz w:val="20"/>
                <w:szCs w:val="24"/>
              </w:rPr>
              <w:t>եւ</w:t>
            </w:r>
            <w:r w:rsidRPr="003E4D23">
              <w:rPr>
                <w:rFonts w:ascii="Sylfaen" w:hAnsi="Sylfaen"/>
                <w:noProof/>
                <w:sz w:val="20"/>
                <w:szCs w:val="24"/>
              </w:rPr>
              <w:t xml:space="preserve"> ժամը՝ որոշակի ամսաթվի դրությամբ մաքսային ներկայացուցիչների ընդհանուր ռեեստրի արդիական տեղեկությունները ներկայացնելու անհրաժեշտության դեպքում</w:t>
            </w:r>
          </w:p>
        </w:tc>
      </w:tr>
      <w:tr w:rsidR="00407DA7" w:rsidRPr="003E4D23" w14:paraId="45C1890B"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85925"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E0BD0E" w14:textId="77777777" w:rsidR="00407DA7" w:rsidRPr="003E4D23" w:rsidRDefault="00407DA7"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«Երկրի ծածկագիրը» (csdo:UnifiedCountryCode) վավերապայմանը լրացվում է տեղեկություններն ըստ ընտրված անդամ պետությունների ներկայացնելու անհրաժեշտության դեպքում</w:t>
            </w:r>
          </w:p>
        </w:tc>
      </w:tr>
      <w:tr w:rsidR="00407DA7" w:rsidRPr="003E4D23" w14:paraId="55FE7C22" w14:textId="77777777" w:rsidTr="00407DA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3455C" w14:textId="77777777" w:rsidR="00407DA7" w:rsidRPr="003E4D23" w:rsidRDefault="00407DA7" w:rsidP="002B3851">
            <w:pPr>
              <w:pStyle w:val="afa"/>
              <w:widowControl w:val="0"/>
              <w:spacing w:after="120" w:line="240" w:lineRule="auto"/>
              <w:rPr>
                <w:rFonts w:ascii="Sylfaen" w:hAnsi="Sylfaen"/>
                <w:sz w:val="20"/>
                <w:szCs w:val="24"/>
              </w:rPr>
            </w:pPr>
            <w:r w:rsidRPr="003E4D23">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78B682" w14:textId="77777777" w:rsidR="00407DA7" w:rsidRPr="003E4D23" w:rsidRDefault="00407DA7" w:rsidP="002B3851">
            <w:pPr>
              <w:pStyle w:val="a8"/>
              <w:widowControl w:val="0"/>
              <w:spacing w:after="120" w:line="240" w:lineRule="auto"/>
              <w:jc w:val="left"/>
              <w:rPr>
                <w:rFonts w:ascii="Sylfaen" w:hAnsi="Sylfaen"/>
                <w:noProof/>
                <w:sz w:val="20"/>
                <w:szCs w:val="24"/>
              </w:rPr>
            </w:pPr>
            <w:r w:rsidRPr="003E4D23">
              <w:rPr>
                <w:rFonts w:ascii="Sylfaen" w:hAnsi="Sylfaen"/>
                <w:noProof/>
                <w:sz w:val="20"/>
                <w:szCs w:val="24"/>
              </w:rPr>
              <w:t>եթե «Երկրի ծածկագիրը» (csdo:UnifiedCountryCode)</w:t>
            </w:r>
            <w:r w:rsidR="0049443E" w:rsidRPr="003E4D23">
              <w:rPr>
                <w:rFonts w:ascii="Sylfaen" w:hAnsi="Sylfaen"/>
                <w:noProof/>
                <w:sz w:val="20"/>
                <w:szCs w:val="24"/>
              </w:rPr>
              <w:t xml:space="preserve"> </w:t>
            </w:r>
            <w:r w:rsidRPr="003E4D23">
              <w:rPr>
                <w:rFonts w:ascii="Sylfaen" w:hAnsi="Sylfaen"/>
                <w:noProof/>
                <w:sz w:val="20"/>
                <w:szCs w:val="24"/>
              </w:rPr>
              <w:t>վավերապայմանը լրացվել է, ապա «Երկրի ծածկագիրը» (csdo:UnifiedCountryCode) վավերապայմանի «տեղեկագրքի (դասակարգչի) նույնականացուցիչը» (codeListld ատրիբուտ) ատրիբուտը պետք է պարունակի «2021» արժեքը</w:t>
            </w:r>
          </w:p>
        </w:tc>
      </w:tr>
    </w:tbl>
    <w:p w14:paraId="1EECF534" w14:textId="77777777" w:rsidR="00407DA7" w:rsidRPr="0049443E" w:rsidRDefault="00407DA7" w:rsidP="002B3851">
      <w:pPr>
        <w:pStyle w:val="af1"/>
        <w:widowControl w:val="0"/>
        <w:spacing w:after="160"/>
        <w:rPr>
          <w:rStyle w:val="af2"/>
          <w:rFonts w:ascii="Sylfaen" w:hAnsi="Sylfaen"/>
          <w:sz w:val="24"/>
        </w:rPr>
      </w:pPr>
    </w:p>
    <w:p w14:paraId="03877EFF" w14:textId="77777777" w:rsidR="00407DA7" w:rsidRPr="0049443E" w:rsidRDefault="00407DA7" w:rsidP="002B3851">
      <w:pPr>
        <w:pStyle w:val="af1"/>
        <w:widowControl w:val="0"/>
        <w:tabs>
          <w:tab w:val="left" w:pos="1134"/>
        </w:tabs>
        <w:spacing w:after="160"/>
        <w:ind w:firstLine="567"/>
        <w:rPr>
          <w:rStyle w:val="af2"/>
          <w:rFonts w:ascii="Sylfaen" w:hAnsi="Sylfaen"/>
          <w:sz w:val="24"/>
        </w:rPr>
      </w:pPr>
      <w:r w:rsidRPr="0049443E">
        <w:rPr>
          <w:rStyle w:val="af2"/>
          <w:rFonts w:ascii="Sylfaen" w:hAnsi="Sylfaen"/>
          <w:sz w:val="24"/>
        </w:rPr>
        <w:t>30.</w:t>
      </w:r>
      <w:r w:rsidR="00575503">
        <w:rPr>
          <w:rStyle w:val="af2"/>
          <w:rFonts w:ascii="Sylfaen" w:hAnsi="Sylfaen"/>
          <w:sz w:val="24"/>
        </w:rPr>
        <w:tab/>
      </w:r>
      <w:r w:rsidRPr="0049443E">
        <w:rPr>
          <w:rFonts w:ascii="Sylfaen" w:hAnsi="Sylfaen"/>
          <w:sz w:val="24"/>
        </w:rPr>
        <w:t>«Մաքսային ներկայացուցիչների ընդհանուր ռեեստրից իրավաբանական անձին հանելու վերաբերյալ որոշումը չեղարկելու մասին տեղեկություններ» (P.CC.05.MSG.012)հաղորդագրությամբ</w:t>
      </w:r>
      <w:r w:rsidR="0049443E">
        <w:rPr>
          <w:rFonts w:ascii="Sylfaen" w:hAnsi="Sylfaen"/>
          <w:sz w:val="24"/>
        </w:rPr>
        <w:t xml:space="preserve"> </w:t>
      </w:r>
      <w:r w:rsidRPr="0049443E">
        <w:rPr>
          <w:rFonts w:ascii="Sylfaen" w:hAnsi="Sylfaen"/>
          <w:sz w:val="24"/>
        </w:rPr>
        <w:t>փոխանցվող՝ «Մաքսային ներկայացուցիչների ռեեստր» (R.CA.CC.05.001) էլեկտրոնային փաստաթղթերի (տեղեկությունների) վավերապայմանների լրացմանը ներկայացվող պահանջները բերված են 19-րդ աղյուսակում:</w:t>
      </w:r>
    </w:p>
    <w:p w14:paraId="001FAB79" w14:textId="77777777" w:rsidR="00407DA7" w:rsidRPr="0049443E" w:rsidRDefault="00407DA7" w:rsidP="002B3851">
      <w:pPr>
        <w:pStyle w:val="af1"/>
        <w:widowControl w:val="0"/>
        <w:spacing w:after="160"/>
        <w:rPr>
          <w:rStyle w:val="af2"/>
          <w:rFonts w:ascii="Sylfaen" w:hAnsi="Sylfaen"/>
          <w:sz w:val="24"/>
        </w:rPr>
      </w:pPr>
    </w:p>
    <w:p w14:paraId="5A01E239" w14:textId="77777777" w:rsidR="00407DA7" w:rsidRPr="0049443E" w:rsidRDefault="00407DA7" w:rsidP="002B3851">
      <w:pPr>
        <w:pStyle w:val="af4"/>
        <w:keepNext w:val="0"/>
        <w:keepLines w:val="0"/>
        <w:widowControl w:val="0"/>
        <w:spacing w:before="0" w:after="160" w:line="360" w:lineRule="auto"/>
        <w:rPr>
          <w:rStyle w:val="af"/>
          <w:rFonts w:ascii="Sylfaen" w:hAnsi="Sylfaen"/>
          <w:bCs/>
          <w:noProof/>
          <w:sz w:val="24"/>
        </w:rPr>
      </w:pPr>
      <w:r w:rsidRPr="0049443E">
        <w:rPr>
          <w:rFonts w:ascii="Sylfaen" w:hAnsi="Sylfaen"/>
          <w:sz w:val="24"/>
        </w:rPr>
        <w:t>Աղյուսակ 19</w:t>
      </w:r>
    </w:p>
    <w:p w14:paraId="1550976D" w14:textId="77777777" w:rsidR="00407DA7" w:rsidRPr="0049443E" w:rsidRDefault="00407DA7"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ընդհանուր ռեեստրից իրավաբանական անձին հանելու վերաբերյալ որոշումը չեղարկելու մասին տեղեկություններ» (P.CC.05.MSG.012) հաղորդագրությամբ փոխանցվող՝ «Մաքսային ներկայացուցիչների ռեեստր» (R.CA.CC.05.001) էլեկտրոնային փաստաթղթերի (տեղեկությունների) վավերապայմանների լրացմանը ներկայացվող պահանջները</w:t>
      </w:r>
    </w:p>
    <w:tbl>
      <w:tblPr>
        <w:tblW w:w="0" w:type="auto"/>
        <w:jc w:val="center"/>
        <w:tblLook w:val="0400" w:firstRow="0" w:lastRow="0" w:firstColumn="0" w:lastColumn="0" w:noHBand="0" w:noVBand="1"/>
      </w:tblPr>
      <w:tblGrid>
        <w:gridCol w:w="1450"/>
        <w:gridCol w:w="7836"/>
      </w:tblGrid>
      <w:tr w:rsidR="00407DA7" w:rsidRPr="003E4D23" w14:paraId="7CC882A8" w14:textId="77777777" w:rsidTr="003E4D23">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FCDF5FB"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B627FAB" w14:textId="77777777" w:rsidR="00407DA7" w:rsidRPr="003E4D23" w:rsidRDefault="00407DA7" w:rsidP="002B3851">
            <w:pPr>
              <w:pStyle w:val="aa"/>
              <w:keepNext w:val="0"/>
              <w:keepLines w:val="0"/>
              <w:widowControl w:val="0"/>
              <w:spacing w:after="120"/>
              <w:rPr>
                <w:rFonts w:ascii="Sylfaen" w:hAnsi="Sylfaen"/>
                <w:sz w:val="20"/>
                <w:szCs w:val="20"/>
              </w:rPr>
            </w:pPr>
            <w:r w:rsidRPr="003E4D23">
              <w:rPr>
                <w:rFonts w:ascii="Sylfaen" w:hAnsi="Sylfaen"/>
                <w:sz w:val="20"/>
                <w:szCs w:val="20"/>
              </w:rPr>
              <w:t>Պահանջի ձ</w:t>
            </w:r>
            <w:r w:rsidR="0049443E" w:rsidRPr="003E4D23">
              <w:rPr>
                <w:rFonts w:ascii="Sylfaen" w:hAnsi="Sylfaen"/>
                <w:sz w:val="20"/>
                <w:szCs w:val="20"/>
              </w:rPr>
              <w:t>եւ</w:t>
            </w:r>
            <w:r w:rsidRPr="003E4D23">
              <w:rPr>
                <w:rFonts w:ascii="Sylfaen" w:hAnsi="Sylfaen"/>
                <w:sz w:val="20"/>
                <w:szCs w:val="20"/>
              </w:rPr>
              <w:t>ակերպումը</w:t>
            </w:r>
          </w:p>
        </w:tc>
      </w:tr>
      <w:tr w:rsidR="00407DA7" w:rsidRPr="003E4D23" w14:paraId="61DB651A"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349686F"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238387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էլեկտրոնային հաղորդագրությամբ պետք է փոխանցվի «Մաքսային ներկայացուցիչը» (cacdo:RegisterCustomsBrokerDetails) վավերապայմանի մեկ օրինակ</w:t>
            </w:r>
          </w:p>
        </w:tc>
      </w:tr>
      <w:tr w:rsidR="00407DA7" w:rsidRPr="003E4D23" w14:paraId="33ED9D6D"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8C28CE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AA480C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առանձնացված ստորաբաժանումների (մասնաճյուղերի) առկայության դեպքում պետք է ներկայացվեն բոլոր այն առանձնացված ստորաբաժանումների (մասնաճյուղերի) մասին տեղեկությունները, որոնց միջոցով կազմակերպությունը՝ որպես մաքսային ներկայացուցիչ, գործունեություն է իրականացնում</w:t>
            </w:r>
          </w:p>
        </w:tc>
      </w:tr>
      <w:tr w:rsidR="00407DA7" w:rsidRPr="003E4D23" w14:paraId="17095ADA"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DBD227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BE0B84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ներկայացուցիչների ընդհանուր ռեեստրում պետք է առկա լինի նախկինում հեռացված գրառումը, որն արժեքով համընկնում է «Տեղեկատվություն տրամադրած երկրի ծածկագիրը» (casdo:RegisterCountryCode), «Ռեեստրում ընդգրկելիս անձի գրանցման համարը»</w:t>
            </w:r>
            <w:r w:rsidR="0049443E" w:rsidRPr="003E4D23">
              <w:rPr>
                <w:rFonts w:ascii="Sylfaen" w:hAnsi="Sylfaen"/>
                <w:noProof/>
                <w:sz w:val="20"/>
              </w:rPr>
              <w:t xml:space="preserve"> </w:t>
            </w:r>
            <w:r w:rsidRPr="003E4D23">
              <w:rPr>
                <w:rFonts w:ascii="Sylfaen" w:hAnsi="Sylfaen"/>
                <w:noProof/>
                <w:sz w:val="20"/>
              </w:rPr>
              <w:t>(casdo:</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Number</w:t>
            </w:r>
            <w:r w:rsidRPr="003E4D23">
              <w:rPr>
                <w:rFonts w:cs="Times New Roman"/>
                <w:noProof/>
                <w:sz w:val="20"/>
              </w:rPr>
              <w:t>‌</w:t>
            </w:r>
            <w:r w:rsidRPr="003E4D23">
              <w:rPr>
                <w:rFonts w:ascii="Sylfaen" w:hAnsi="Sylfaen" w:cs="Sylfaen"/>
                <w:noProof/>
                <w:sz w:val="20"/>
              </w:rPr>
              <w:t xml:space="preserve">Id), «Ամսաթիվը» (csdo:EventDate) վավերապայմանների հետ։ Այդ գրառման «Գործունեության իրականացման ժամկետի ավարտի ամսաթիվը» (casdo:EndActivityDate) </w:t>
            </w:r>
            <w:r w:rsidR="0049443E" w:rsidRPr="003E4D23">
              <w:rPr>
                <w:rFonts w:ascii="Sylfaen" w:hAnsi="Sylfaen" w:cs="Sylfaen"/>
                <w:noProof/>
                <w:sz w:val="20"/>
              </w:rPr>
              <w:t>եւ</w:t>
            </w:r>
            <w:r w:rsidRPr="003E4D23">
              <w:rPr>
                <w:rFonts w:ascii="Sylfaen" w:hAnsi="Sylfaen" w:cs="Sylfaen"/>
                <w:noProof/>
                <w:sz w:val="20"/>
              </w:rPr>
              <w:t xml:space="preserve"> «Ավարտի ամսաթիվը եւ ժամը» (csdo:EndDateTime) վավերապայմանները մ</w:t>
            </w:r>
            <w:r w:rsidRPr="003E4D23">
              <w:rPr>
                <w:rFonts w:ascii="Sylfaen" w:hAnsi="Sylfaen"/>
                <w:noProof/>
                <w:sz w:val="20"/>
              </w:rPr>
              <w:t xml:space="preserve">աքսային ներկայացուցիչների ընդհանուր ռեեստրում պետք է լրացվեն, իսկ «Թարմացման ամսաթիվը </w:t>
            </w:r>
            <w:r w:rsidR="0049443E" w:rsidRPr="003E4D23">
              <w:rPr>
                <w:rFonts w:ascii="Sylfaen" w:hAnsi="Sylfaen"/>
                <w:noProof/>
                <w:sz w:val="20"/>
              </w:rPr>
              <w:t>եւ</w:t>
            </w:r>
            <w:r w:rsidRPr="003E4D23">
              <w:rPr>
                <w:rFonts w:ascii="Sylfaen" w:hAnsi="Sylfaen"/>
                <w:noProof/>
                <w:sz w:val="20"/>
              </w:rPr>
              <w:t xml:space="preserve"> ժամը» (csdo:</w:t>
            </w:r>
            <w:r w:rsidRPr="003E4D23">
              <w:rPr>
                <w:rFonts w:cs="Times New Roman"/>
                <w:noProof/>
                <w:sz w:val="20"/>
              </w:rPr>
              <w:t>‌</w:t>
            </w:r>
            <w:r w:rsidRPr="003E4D23">
              <w:rPr>
                <w:rFonts w:ascii="Sylfaen" w:hAnsi="Sylfaen" w:cs="Sylfaen"/>
                <w:noProof/>
                <w:sz w:val="20"/>
              </w:rPr>
              <w:t>Update</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 վավերապայմանի արժեքը պետք է լինի առավելագույնը՝ մաքսային ներկայացուցիչների ընդհանուր ռեեստրի այն գրառումների լրակազմի շրջանակներում, որոն</w:t>
            </w:r>
            <w:r w:rsidRPr="003E4D23">
              <w:rPr>
                <w:rFonts w:ascii="Sylfaen" w:hAnsi="Sylfaen"/>
                <w:noProof/>
                <w:sz w:val="20"/>
              </w:rPr>
              <w:t>ք համընկնում են «Տեղեկատվություն տրամադրած երկրի ծածկագիրը» (casdo:RegisterCountryCode), « Ռեեստրում ընդգրկելիս անձի գրանցման համարը»</w:t>
            </w:r>
            <w:r w:rsidR="0049443E" w:rsidRPr="003E4D23">
              <w:rPr>
                <w:rFonts w:ascii="Sylfaen" w:hAnsi="Sylfaen"/>
                <w:noProof/>
                <w:sz w:val="20"/>
              </w:rPr>
              <w:t xml:space="preserve"> </w:t>
            </w:r>
            <w:r w:rsidRPr="003E4D23">
              <w:rPr>
                <w:rFonts w:ascii="Sylfaen" w:hAnsi="Sylfaen"/>
                <w:noProof/>
                <w:sz w:val="20"/>
              </w:rPr>
              <w:t>(casdo:</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Number</w:t>
            </w:r>
            <w:r w:rsidRPr="003E4D23">
              <w:rPr>
                <w:rFonts w:cs="Times New Roman"/>
                <w:noProof/>
                <w:sz w:val="20"/>
              </w:rPr>
              <w:t>‌</w:t>
            </w:r>
            <w:r w:rsidRPr="003E4D23">
              <w:rPr>
                <w:rFonts w:ascii="Sylfaen" w:hAnsi="Sylfaen" w:cs="Sylfaen"/>
                <w:noProof/>
                <w:sz w:val="20"/>
              </w:rPr>
              <w:t>Id), «Ամսաթիվը» (csdo:EventDate) վավերապայմանների արժեքով (այսուհետ՝ նախկինում հեռացված գրառու</w:t>
            </w:r>
            <w:r w:rsidRPr="003E4D23">
              <w:rPr>
                <w:rFonts w:ascii="Sylfaen" w:hAnsi="Sylfaen"/>
                <w:noProof/>
                <w:sz w:val="20"/>
              </w:rPr>
              <w:t xml:space="preserve">մ) </w:t>
            </w:r>
          </w:p>
        </w:tc>
      </w:tr>
      <w:tr w:rsidR="00407DA7" w:rsidRPr="003E4D23" w14:paraId="6A10E11A"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CEF0A60"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96DF305"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 xml:space="preserve">«Գործունեության իրականացման ժամկետի մեկնարկի ամսաթիվը» (casdo:StartActivityDate) վավերապայմանը պետք է լրացվի </w:t>
            </w:r>
          </w:p>
        </w:tc>
      </w:tr>
      <w:tr w:rsidR="00407DA7" w:rsidRPr="003E4D23" w14:paraId="3646C019"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4989DE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DEF7421"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«Գործունեության իրականացման ժամկետի մեկնարկի ամսաթիվը» (casdo:StartActivityDate) վավերապայմանի արժեքը պետք է լինի նախկինում հեռացված գրառման «Գործունեության իրականացման ժամկետի ավարտի ամսաթիվը» (casdo:EndActivityDate) վավերապայմանի արժեքից ավելի</w:t>
            </w:r>
          </w:p>
        </w:tc>
      </w:tr>
      <w:tr w:rsidR="00407DA7" w:rsidRPr="003E4D23" w14:paraId="37C5F994"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3445C1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08CE1F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«Գործունեության իրականացման ժամկետի ավարտի ամսաթիվը» (casdo:EndActivityDate) վավերապայմանի մեջ նշված ամսաթիվը (եթե վավերապայմանը լրացված է)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407DA7" w:rsidRPr="003E4D23" w14:paraId="63D65DC5"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10480BA"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4CB3C5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«Մեկնարկի ամսաթիվը եւ ժամը» (casdo:StartDateTime) վավերապայմանը պետք է լրացվի</w:t>
            </w:r>
          </w:p>
        </w:tc>
      </w:tr>
      <w:tr w:rsidR="00407DA7" w:rsidRPr="003E4D23" w14:paraId="6A783BCF"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1D8470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12A9A8F"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«Մեկնարկի ամսաթիվն ու ժամը» (csdo:StartDateTime) վավերապայմանի արժեքը պետք է լինի նախկինում հեռացված գրառման «Ավարտի ամսաթիվն ու ժամը» (csdo:EndDateTime) վավերապայմանի արժեքից ավելի</w:t>
            </w:r>
          </w:p>
        </w:tc>
      </w:tr>
      <w:tr w:rsidR="00407DA7" w:rsidRPr="003E4D23" w14:paraId="4A36A205"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19B689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207398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«Ավարտի ամսաթիվը եւ ժամը» (csdo:EndDateTime) վավերապայմանը չի լրացվում</w:t>
            </w:r>
          </w:p>
        </w:tc>
      </w:tr>
      <w:tr w:rsidR="00407DA7" w:rsidRPr="003E4D23" w14:paraId="7F281FED"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CF27994"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D2EDB7C"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«Մաքսային ներկայացուցչի գլխավոր ստորաբաժանումը» (cacdo:BrokerParentDetails) վավերապայմանում պարունակվող «Հարկ վճարողի նույնականացուցիչը»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յալ տեղեկությունները՝ Հայաստանի Հանրապետության համար՝ հարկ վճարողի հաշվառման համարը (ՀՎՀՀ)</w:t>
            </w:r>
            <w:r w:rsidR="008B5A64">
              <w:rPr>
                <w:rFonts w:cs="Times New Roman"/>
                <w:noProof/>
                <w:sz w:val="20"/>
              </w:rPr>
              <w:t>.</w:t>
            </w:r>
          </w:p>
          <w:p w14:paraId="39A71125"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008B5A64">
              <w:rPr>
                <w:rFonts w:cs="Times New Roman"/>
                <w:noProof/>
                <w:sz w:val="20"/>
              </w:rPr>
              <w:t>.</w:t>
            </w:r>
          </w:p>
          <w:p w14:paraId="59497DE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Ղազախստանի Հանրապետության համար՝ բիզնես նույնականացման համարը </w:t>
            </w:r>
            <w:r w:rsidRPr="003E4D23">
              <w:rPr>
                <w:rFonts w:ascii="Sylfaen" w:hAnsi="Sylfaen"/>
                <w:noProof/>
                <w:sz w:val="20"/>
              </w:rPr>
              <w:lastRenderedPageBreak/>
              <w:t>(ԲՆՀ)</w:t>
            </w:r>
            <w:r w:rsidR="008B5A64">
              <w:rPr>
                <w:rFonts w:cs="Times New Roman"/>
                <w:noProof/>
                <w:sz w:val="20"/>
              </w:rPr>
              <w:t>.</w:t>
            </w:r>
          </w:p>
          <w:p w14:paraId="736FC90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008B5A64">
              <w:rPr>
                <w:rFonts w:cs="Times New Roman"/>
                <w:noProof/>
                <w:sz w:val="20"/>
              </w:rPr>
              <w:t>.</w:t>
            </w:r>
          </w:p>
          <w:p w14:paraId="227F0D26"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48EBBD9F"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15DBEF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11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474950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«Մաքսային ներկայացուցչի կառուցվածքային ստորաբաժանումը» (cacdo:BrokerBranchDetails) վավերապայմանը լրացվել է, ապա «Մաքսային ներկայացուցչի կառուցվածքային ստորաբաժանումը» (cacdo:BrokerBranchDetails) վավերապայմանում պարունակվող «Հարկ վճարողի նույնականացուցիչ» (csdo:TaxpayerId) վավերապայմանը պետք է լրացվի </w:t>
            </w:r>
            <w:r w:rsidR="0049443E" w:rsidRPr="003E4D23">
              <w:rPr>
                <w:rFonts w:ascii="Sylfaen" w:hAnsi="Sylfaen"/>
                <w:noProof/>
                <w:sz w:val="20"/>
              </w:rPr>
              <w:t>եւ</w:t>
            </w:r>
            <w:r w:rsidRPr="003E4D23">
              <w:rPr>
                <w:rFonts w:ascii="Sylfaen" w:hAnsi="Sylfaen"/>
                <w:noProof/>
                <w:sz w:val="20"/>
              </w:rPr>
              <w:t xml:space="preserve"> պարունակի հետ</w:t>
            </w:r>
            <w:r w:rsidR="0049443E" w:rsidRPr="003E4D23">
              <w:rPr>
                <w:rFonts w:ascii="Sylfaen" w:hAnsi="Sylfaen"/>
                <w:noProof/>
                <w:sz w:val="20"/>
              </w:rPr>
              <w:t>եւ</w:t>
            </w:r>
            <w:r w:rsidRPr="003E4D23">
              <w:rPr>
                <w:rFonts w:ascii="Sylfaen" w:hAnsi="Sylfaen"/>
                <w:noProof/>
                <w:sz w:val="20"/>
              </w:rPr>
              <w:t>յալ տեղեկությունները՝ Հայաստանի Հանրապետության համար՝ հարկ վճարողի հաշվառման համարը (ՀՎՀՀ)</w:t>
            </w:r>
            <w:r w:rsidR="008B5A64">
              <w:rPr>
                <w:rFonts w:cs="Times New Roman"/>
                <w:noProof/>
                <w:sz w:val="20"/>
              </w:rPr>
              <w:t>.</w:t>
            </w:r>
          </w:p>
          <w:p w14:paraId="4784F77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Բելառուսի Հանրապետության համար՝ վճարողի հաշվառման համարը (ՎՀՀ)</w:t>
            </w:r>
            <w:r w:rsidR="008B5A64">
              <w:rPr>
                <w:rFonts w:cs="Times New Roman"/>
                <w:noProof/>
                <w:sz w:val="20"/>
              </w:rPr>
              <w:t>.</w:t>
            </w:r>
          </w:p>
          <w:p w14:paraId="5316819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Ղազախստանի Հանրապետության համար՝ բիզնես նույնականացման համարը (ԲՆՀ)</w:t>
            </w:r>
            <w:r w:rsidR="008B5A64">
              <w:rPr>
                <w:rFonts w:cs="Times New Roman"/>
                <w:noProof/>
                <w:sz w:val="20"/>
              </w:rPr>
              <w:t>.</w:t>
            </w:r>
          </w:p>
          <w:p w14:paraId="21769D9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Ղրղզստանի Հանրապետության համար՝ հարկ վճարողի նույնականացման հարկային համարը (ՀՎՆՀՀ) կամ անձնական նույնականացման համարը (ԱՆՀ)</w:t>
            </w:r>
            <w:r w:rsidR="008B5A64">
              <w:rPr>
                <w:rFonts w:cs="Times New Roman"/>
                <w:noProof/>
                <w:sz w:val="20"/>
              </w:rPr>
              <w:t>.</w:t>
            </w:r>
          </w:p>
          <w:p w14:paraId="5E8900AC"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Դաշնության համար՝ հարկ վճարողի նույնականացման համարը (ՀՎՆՀ)</w:t>
            </w:r>
          </w:p>
        </w:tc>
      </w:tr>
      <w:tr w:rsidR="00407DA7" w:rsidRPr="003E4D23" w14:paraId="69FFB480"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6D64F4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6AB704B"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գլխավոր ստորաբաժանումը» (сасdo:BrokerParentDetails) վավերապայմանի մեջ նշված՝ կազմակերպության գլխավոր ստորաբաժանման մասին տեղեկությունների համար «Կազմակերպության մասնաճյուղի հատկանիշը» (саsdo:BranchFlagCode) վավերապայմանը պետք է ունենա «0» արժեքը</w:t>
            </w:r>
          </w:p>
        </w:tc>
      </w:tr>
      <w:tr w:rsidR="00407DA7" w:rsidRPr="003E4D23" w14:paraId="28E99CBF"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1BC88BD"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8D68644"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կառուցվածքային ստորաբաժանումը» (саcdo:ВrokerВranchDetails) վավերապայմանի մեջ նշված՝ կազմակերպության առանձնացված ստորաբաժանման (մասնաճյուղի) մասին տեղեկությունների համար «Կազմակերպության մասնաճյուղի հատկանիշը» (casdo:ВranchFlagCode) վավերապայմանը պետք է ունենա «1» արժեքը</w:t>
            </w:r>
          </w:p>
        </w:tc>
      </w:tr>
      <w:tr w:rsidR="00407DA7" w:rsidRPr="003E4D23" w14:paraId="11E33317"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52F0E26"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93E9B9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վավերապայմանների բոլոր օրինակների համար, որոնք ունեն bdt:</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r w:rsidRPr="003E4D23">
              <w:rPr>
                <w:rFonts w:cs="Times New Roman"/>
                <w:sz w:val="20"/>
              </w:rPr>
              <w:t>‌</w:t>
            </w:r>
            <w:r w:rsidRPr="003E4D23">
              <w:rPr>
                <w:rFonts w:ascii="Sylfaen" w:hAnsi="Sylfaen" w:cs="Sylfaen"/>
                <w:sz w:val="20"/>
              </w:rPr>
              <w:t xml:space="preserve">Type (M.BDT.00006) տվյալների տիպ </w:t>
            </w:r>
            <w:r w:rsidR="0049443E" w:rsidRPr="003E4D23">
              <w:rPr>
                <w:rFonts w:ascii="Sylfaen" w:hAnsi="Sylfaen" w:cs="Sylfaen"/>
                <w:sz w:val="20"/>
              </w:rPr>
              <w:t>եւ</w:t>
            </w:r>
            <w:r w:rsidRPr="003E4D23">
              <w:rPr>
                <w:rFonts w:ascii="Sylfaen" w:hAnsi="Sylfaen" w:cs="Sylfaen"/>
                <w:sz w:val="20"/>
              </w:rPr>
              <w:t xml:space="preserve"> պետք է լրացվեն, վավերապայմանի արժեքը պետք է համապատասխանի հետ</w:t>
            </w:r>
            <w:r w:rsidR="0049443E" w:rsidRPr="003E4D23">
              <w:rPr>
                <w:rFonts w:ascii="Sylfaen" w:hAnsi="Sylfaen" w:cs="Sylfaen"/>
                <w:sz w:val="20"/>
              </w:rPr>
              <w:t>եւ</w:t>
            </w:r>
            <w:r w:rsidRPr="003E4D23">
              <w:rPr>
                <w:rFonts w:ascii="Sylfaen" w:hAnsi="Sylfaen" w:cs="Sylfaen"/>
                <w:sz w:val="20"/>
              </w:rPr>
              <w:t>յալ ձ</w:t>
            </w:r>
            <w:r w:rsidR="0049443E" w:rsidRPr="003E4D23">
              <w:rPr>
                <w:rFonts w:ascii="Sylfaen" w:hAnsi="Sylfaen" w:cs="Sylfaen"/>
                <w:sz w:val="20"/>
              </w:rPr>
              <w:t>եւ</w:t>
            </w:r>
            <w:r w:rsidRPr="003E4D23">
              <w:rPr>
                <w:rFonts w:ascii="Sylfaen" w:hAnsi="Sylfaen" w:cs="Sylfaen"/>
                <w:sz w:val="20"/>
              </w:rPr>
              <w:t>անմուշին</w:t>
            </w:r>
            <w:r w:rsidRPr="003E4D23">
              <w:rPr>
                <w:rFonts w:ascii="Sylfaen" w:hAnsi="Sylfaen"/>
                <w:sz w:val="20"/>
              </w:rPr>
              <w:t>՝ YYYY-MM-DDThh:mm:ss.ccc±hh:mm, որտեղ ссс-ն պայմանանշաններ են, որոնցով նշվում է միլիվայրկյանների արժեքը (կարող են բացակայել)</w:t>
            </w:r>
          </w:p>
        </w:tc>
      </w:tr>
      <w:tr w:rsidR="00407DA7" w:rsidRPr="003E4D23" w14:paraId="55BB8484"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42BC748"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E88EB6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sz w:val="20"/>
              </w:rPr>
              <w:t xml:space="preserve">վավերապայմանների բոլոր օրինակների համար, որոնք ունեն bdt:DateType (M.BDT.00005) տվյալների տիպ </w:t>
            </w:r>
            <w:r w:rsidR="0049443E" w:rsidRPr="003E4D23">
              <w:rPr>
                <w:rFonts w:ascii="Sylfaen" w:hAnsi="Sylfaen"/>
                <w:sz w:val="20"/>
              </w:rPr>
              <w:t>եւ</w:t>
            </w:r>
            <w:r w:rsidRPr="003E4D23">
              <w:rPr>
                <w:rFonts w:ascii="Sylfaen" w:hAnsi="Sylfaen"/>
                <w:sz w:val="20"/>
              </w:rPr>
              <w:t xml:space="preserve"> պետք է լրացվեն, վավերապայմանի արժեքը պետք է համապատասխանի հետ</w:t>
            </w:r>
            <w:r w:rsidR="0049443E" w:rsidRPr="003E4D23">
              <w:rPr>
                <w:rFonts w:ascii="Sylfaen" w:hAnsi="Sylfaen"/>
                <w:sz w:val="20"/>
              </w:rPr>
              <w:t>եւ</w:t>
            </w:r>
            <w:r w:rsidRPr="003E4D23">
              <w:rPr>
                <w:rFonts w:ascii="Sylfaen" w:hAnsi="Sylfaen"/>
                <w:sz w:val="20"/>
              </w:rPr>
              <w:t>յալ ձ</w:t>
            </w:r>
            <w:r w:rsidR="0049443E" w:rsidRPr="003E4D23">
              <w:rPr>
                <w:rFonts w:ascii="Sylfaen" w:hAnsi="Sylfaen"/>
                <w:sz w:val="20"/>
              </w:rPr>
              <w:t>եւ</w:t>
            </w:r>
            <w:r w:rsidRPr="003E4D23">
              <w:rPr>
                <w:rFonts w:ascii="Sylfaen" w:hAnsi="Sylfaen"/>
                <w:sz w:val="20"/>
              </w:rPr>
              <w:t xml:space="preserve">անմուշին. YYYY-MM-DD </w:t>
            </w:r>
          </w:p>
        </w:tc>
      </w:tr>
      <w:tr w:rsidR="00407DA7" w:rsidRPr="003E4D23" w14:paraId="3F7FA42C"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5D79B5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B6F14DA"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sz w:val="20"/>
              </w:rPr>
              <w:t>«Իրավաբանական անձին ռեեստրում ներառելու մասին գրանցման փաստաթղթի տիպի ծածկագիրը» (casdo:</w:t>
            </w:r>
            <w:r w:rsidRPr="003E4D23">
              <w:rPr>
                <w:rFonts w:cs="Times New Roman"/>
                <w:sz w:val="20"/>
              </w:rPr>
              <w:t>‌</w:t>
            </w:r>
            <w:r w:rsidRPr="003E4D23">
              <w:rPr>
                <w:rFonts w:ascii="Sylfaen" w:hAnsi="Sylfaen" w:cs="Sylfaen"/>
                <w:sz w:val="20"/>
              </w:rPr>
              <w:t>Register</w:t>
            </w:r>
            <w:r w:rsidRPr="003E4D23">
              <w:rPr>
                <w:rFonts w:cs="Times New Roman"/>
                <w:sz w:val="20"/>
              </w:rPr>
              <w:t>‌</w:t>
            </w:r>
            <w:r w:rsidRPr="003E4D23">
              <w:rPr>
                <w:rFonts w:ascii="Sylfaen" w:hAnsi="Sylfaen" w:cs="Sylfaen"/>
                <w:sz w:val="20"/>
              </w:rPr>
              <w:t>Document</w:t>
            </w:r>
            <w:r w:rsidRPr="003E4D23">
              <w:rPr>
                <w:rFonts w:cs="Times New Roman"/>
                <w:sz w:val="20"/>
              </w:rPr>
              <w:t>‌</w:t>
            </w:r>
            <w:r w:rsidRPr="003E4D23">
              <w:rPr>
                <w:rFonts w:ascii="Sylfaen" w:hAnsi="Sylfaen" w:cs="Sylfaen"/>
                <w:sz w:val="20"/>
              </w:rPr>
              <w:t>Code) վավերապայմանը չի լրացվում</w:t>
            </w:r>
          </w:p>
        </w:tc>
      </w:tr>
      <w:tr w:rsidR="00407DA7" w:rsidRPr="003E4D23" w14:paraId="579F268D"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EC9EF92"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17</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3F887BC"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«Մաքսային ներկայացուցչի գլխավոր ստորաբաժանումը» (сасdo:BrokerParentDetails) վավերապայմանի կազմում «Կազմակերպության վավերապայմանները» (ccdo:OrganizationDetails) վավերապայմանի կազմում</w:t>
            </w:r>
          </w:p>
          <w:p w14:paraId="307C0D04"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կրճատ անվանումը» (csdo:OrganizationBrief Name),</w:t>
            </w:r>
          </w:p>
          <w:p w14:paraId="220C248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w:t>
            </w:r>
            <w:r w:rsidRPr="003E4D23">
              <w:rPr>
                <w:rFonts w:ascii="Sylfaen" w:hAnsi="Sylfaen"/>
                <w:noProof/>
                <w:sz w:val="20"/>
              </w:rPr>
              <w:t>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w:t>
            </w:r>
          </w:p>
          <w:p w14:paraId="46E1185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նույնականացուցիչը» (csdo:OrganizationId),</w:t>
            </w:r>
          </w:p>
          <w:p w14:paraId="4470AE22"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ծածկագիրը» (csdo:OrganizationCode),</w:t>
            </w:r>
          </w:p>
          <w:p w14:paraId="31D51BF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«Լեզվի ծածկագիրը» (csdo: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 վավերապայմանները չպետք է լրացվեն</w:t>
            </w:r>
          </w:p>
        </w:tc>
      </w:tr>
      <w:tr w:rsidR="00407DA7" w:rsidRPr="003E4D23" w14:paraId="10BCB48F"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F96DC2C"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18</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9893B82" w14:textId="77777777" w:rsidR="00407DA7" w:rsidRPr="003E4D23" w:rsidRDefault="00407DA7"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ներկայացուցչի գլխավոր ստորաբաժանումը» (сасdo:BrokerParentDetails)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5E587DF5"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2678C9F"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19</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98A6BDB"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«Հասցեն» (ccdo: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վավերապայմանի համար պետք է լրացվի «Երկրի 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 xml:space="preserve">Code), «Հասցեն՝ </w:t>
            </w:r>
            <w:r w:rsidRPr="003E4D23">
              <w:rPr>
                <w:rFonts w:ascii="Sylfaen" w:hAnsi="Sylfaen"/>
                <w:noProof/>
                <w:sz w:val="20"/>
              </w:rPr>
              <w:t>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վավերապայմաններից առնվազն մեկը</w:t>
            </w:r>
          </w:p>
        </w:tc>
      </w:tr>
      <w:tr w:rsidR="00407DA7" w:rsidRPr="003E4D23" w14:paraId="3FFB9AF7"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3E51233"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20</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05F7DB1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«Կոնտակտային վավերապայմանը» (ccdo: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Details) վավերապայմանը լրացվել է, ապա</w:t>
            </w:r>
          </w:p>
          <w:p w14:paraId="109D9DF0"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«Կապի տեսակի ծածկագիրը» (csdo:CommunicationChannelCode),</w:t>
            </w:r>
          </w:p>
          <w:p w14:paraId="09C0AEB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«Կապուղու նույնականացուցիչը» (csdo:CommunicationChannelId) վավերապայմանները «Կոնտակտային վավերապայմանը» (ccdo:CommunicationDetails) վավերապայմանի կազմում պետք է լրացվեն</w:t>
            </w:r>
          </w:p>
        </w:tc>
      </w:tr>
      <w:tr w:rsidR="00407DA7" w:rsidRPr="003E4D23" w14:paraId="05E1E191"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3274D29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21</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6BEE08A"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«Կապի տեսակի ծածկագիրը» (csdo:CommunicationChannelCode) վավերապայմանի լրացման դեպքում այն պետք է պարունակի հետ</w:t>
            </w:r>
            <w:r w:rsidR="0049443E" w:rsidRPr="003E4D23">
              <w:rPr>
                <w:rFonts w:ascii="Sylfaen" w:hAnsi="Sylfaen"/>
                <w:noProof/>
                <w:sz w:val="20"/>
              </w:rPr>
              <w:t>եւ</w:t>
            </w:r>
            <w:r w:rsidRPr="003E4D23">
              <w:rPr>
                <w:rFonts w:ascii="Sylfaen" w:hAnsi="Sylfaen"/>
                <w:noProof/>
                <w:sz w:val="20"/>
              </w:rPr>
              <w:t>յալ արժեքներից մեկը՝</w:t>
            </w:r>
          </w:p>
          <w:p w14:paraId="23B8DC2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АО՝ Համաշխարհային ցանցի ռեսուրսի միասնական ցուցիչ (URL). EM՝ էլեկտրոնային փոստ. FX՝ հեռատպիչ. ТЕ՝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r w:rsidR="00407DA7" w:rsidRPr="003E4D23" w14:paraId="6BF9F3AE"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459729A7"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22</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325CB6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«Փոստային հասցեն»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վավերապայմանը լրացված է, ապա «Փոստային հա</w:t>
            </w:r>
            <w:r w:rsidRPr="003E4D23">
              <w:rPr>
                <w:rFonts w:ascii="Sylfaen" w:hAnsi="Sylfaen"/>
                <w:noProof/>
                <w:sz w:val="20"/>
              </w:rPr>
              <w:t>սցեն» (cacdo:</w:t>
            </w:r>
            <w:r w:rsidRPr="003E4D23">
              <w:rPr>
                <w:rFonts w:cs="Times New Roman"/>
                <w:noProof/>
                <w:sz w:val="20"/>
              </w:rPr>
              <w:t>‌</w:t>
            </w:r>
            <w:r w:rsidRPr="003E4D23">
              <w:rPr>
                <w:rFonts w:ascii="Sylfaen" w:hAnsi="Sylfaen" w:cs="Sylfaen"/>
                <w:noProof/>
                <w:sz w:val="20"/>
              </w:rPr>
              <w:t>Postal</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 վավերապայմանի համար պետք է լրացվի «Երկրի ծածկագիրը» (csdo: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 xml:space="preserve">Code), «Հասցեն՝ </w:t>
            </w:r>
            <w:r w:rsidRPr="003E4D23">
              <w:rPr>
                <w:rFonts w:ascii="Sylfaen" w:hAnsi="Sylfaen"/>
                <w:noProof/>
                <w:sz w:val="20"/>
              </w:rPr>
              <w:t>տեքստային ձեւով» (csdo: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Text) վավերապայմաններից առնվազն մեկը</w:t>
            </w:r>
          </w:p>
        </w:tc>
      </w:tr>
      <w:tr w:rsidR="00407DA7" w:rsidRPr="003E4D23" w14:paraId="0AEF6C95"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F06474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23</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EEA6728"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ստորաբաժանումը» (саcdo:ВrokerВranchDetails) վավերապայմանի կազմում «Կազմակերպության վավերապայմանները» (ccdo:OrganizationDetails) վավերապայմանի կազմում «Կազմակերպության կրճատ </w:t>
            </w:r>
            <w:r w:rsidRPr="003E4D23">
              <w:rPr>
                <w:rFonts w:ascii="Sylfaen" w:hAnsi="Sylfaen"/>
                <w:noProof/>
                <w:sz w:val="20"/>
              </w:rPr>
              <w:lastRenderedPageBreak/>
              <w:t>անվանումը (csdo:OrganizationBrief Name)»,</w:t>
            </w:r>
          </w:p>
          <w:p w14:paraId="6184520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«Կազմակերպաիրավական ձ</w:t>
            </w:r>
            <w:r w:rsidR="0049443E" w:rsidRPr="003E4D23">
              <w:rPr>
                <w:rFonts w:ascii="Sylfaen" w:hAnsi="Sylfaen"/>
                <w:noProof/>
                <w:sz w:val="20"/>
              </w:rPr>
              <w:t>եւ</w:t>
            </w:r>
            <w:r w:rsidRPr="003E4D23">
              <w:rPr>
                <w:rFonts w:ascii="Sylfaen" w:hAnsi="Sylfaen"/>
                <w:noProof/>
                <w:sz w:val="20"/>
              </w:rPr>
              <w:t>ի անվանումը» (csdo:</w:t>
            </w:r>
            <w:r w:rsidRPr="003E4D23">
              <w:rPr>
                <w:rFonts w:cs="Times New Roman"/>
                <w:noProof/>
                <w:sz w:val="20"/>
              </w:rPr>
              <w:t>‌</w:t>
            </w:r>
            <w:r w:rsidRPr="003E4D23">
              <w:rPr>
                <w:rFonts w:ascii="Sylfaen" w:hAnsi="Sylfaen" w:cs="Sylfaen"/>
                <w:noProof/>
                <w:sz w:val="20"/>
              </w:rPr>
              <w:t>Business</w:t>
            </w:r>
            <w:r w:rsidRPr="003E4D23">
              <w:rPr>
                <w:rFonts w:cs="Times New Roman"/>
                <w:noProof/>
                <w:sz w:val="20"/>
              </w:rPr>
              <w:t>‌</w:t>
            </w:r>
            <w:r w:rsidRPr="003E4D23">
              <w:rPr>
                <w:rFonts w:ascii="Sylfaen" w:hAnsi="Sylfaen" w:cs="Sylfaen"/>
                <w:noProof/>
                <w:sz w:val="20"/>
              </w:rPr>
              <w:t>Entity</w:t>
            </w:r>
            <w:r w:rsidRPr="003E4D23">
              <w:rPr>
                <w:rFonts w:cs="Times New Roman"/>
                <w:noProof/>
                <w:sz w:val="20"/>
              </w:rPr>
              <w:t>‌</w:t>
            </w:r>
            <w:r w:rsidRPr="003E4D23">
              <w:rPr>
                <w:rFonts w:ascii="Sylfaen" w:hAnsi="Sylfaen" w:cs="Sylfaen"/>
                <w:noProof/>
                <w:sz w:val="20"/>
              </w:rPr>
              <w:t>Type</w:t>
            </w:r>
            <w:r w:rsidRPr="003E4D23">
              <w:rPr>
                <w:rFonts w:cs="Times New Roman"/>
                <w:noProof/>
                <w:sz w:val="20"/>
              </w:rPr>
              <w:t>‌</w:t>
            </w:r>
            <w:r w:rsidRPr="003E4D23">
              <w:rPr>
                <w:rFonts w:ascii="Sylfaen" w:hAnsi="Sylfaen" w:cs="Sylfaen"/>
                <w:noProof/>
                <w:sz w:val="20"/>
              </w:rPr>
              <w:t>Name),</w:t>
            </w:r>
          </w:p>
          <w:p w14:paraId="2C4CCBD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նույնականացուցիչը» (csdo:OrganizationId),</w:t>
            </w:r>
          </w:p>
          <w:p w14:paraId="1934A809"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«Կազմակերպության ծածկագիրը» (csdo:OrganizationCode),</w:t>
            </w:r>
          </w:p>
          <w:p w14:paraId="141F2C33"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«Լեզվի ծածկագիրը» (csdo: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 xml:space="preserve">Code) վավերապայմանները չպետք </w:t>
            </w:r>
            <w:r w:rsidRPr="003E4D23">
              <w:rPr>
                <w:rFonts w:ascii="Sylfaen" w:hAnsi="Sylfaen"/>
                <w:noProof/>
                <w:sz w:val="20"/>
              </w:rPr>
              <w:t>է լրացվեն</w:t>
            </w:r>
          </w:p>
        </w:tc>
      </w:tr>
      <w:tr w:rsidR="00407DA7" w:rsidRPr="003E4D23" w14:paraId="09146A21"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E25519E"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lastRenderedPageBreak/>
              <w:t>24</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18B8EACD"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 (саcdo:ВrokerВranchDetails) վավերապայմանի կազմում «Կազմակերպության վավերապայմանները» (ccdo:OrganizationDetails) վավերապայմանի կազմում «Կազմակերպության անվանումը» (csdo:OrganizationName) վավերապայմանը պետք է լրացվի</w:t>
            </w:r>
          </w:p>
        </w:tc>
      </w:tr>
      <w:tr w:rsidR="00407DA7" w:rsidRPr="003E4D23" w14:paraId="548E3F27"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6F383B8B"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25</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5B512F3E"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եթե «Տեղեկատվություն տրամադրած երկրի ծածկագիրը» (casdo:RegisterCountryCode) վավերապայմանը պարունակում է «RU» արժեքը, ապա «Մաքսային ներկայացուցչի գլխավոր ստորաբաժանումը» (сасdo:BrokerParentDetails) վավերապայմանում պարունակվող «Հաշվառման վերցնելու պատճառի ծածկագիրը</w:t>
            </w:r>
            <w:r w:rsidRPr="003E4D23">
              <w:rPr>
                <w:rFonts w:ascii="Sylfaen" w:hAnsi="Sylfaen" w:cs="Sylfaen"/>
                <w:noProof/>
                <w:sz w:val="20"/>
              </w:rPr>
              <w:t>»</w:t>
            </w:r>
            <w:r w:rsidRPr="003E4D23">
              <w:rPr>
                <w:rFonts w:ascii="Sylfaen" w:hAnsi="Sylfaen"/>
                <w:noProof/>
                <w:sz w:val="20"/>
              </w:rPr>
              <w:t xml:space="preserve">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w:t>
            </w:r>
            <w:r w:rsidRPr="003E4D23">
              <w:rPr>
                <w:rFonts w:ascii="Sylfaen" w:hAnsi="Sylfaen"/>
                <w:noProof/>
                <w:sz w:val="20"/>
              </w:rPr>
              <w:t>, այլապես «Մաքսային ներկայացուցչի գլխավոր ստորաբաժանումը» (сасdo:BrokerParentDetails) վավերապայմանում պարունակվող «Հաշվառման վերցնելու պատճառի ծածկագիրը</w:t>
            </w:r>
            <w:r w:rsidRPr="003E4D23">
              <w:rPr>
                <w:rFonts w:ascii="Sylfaen" w:hAnsi="Sylfaen" w:cs="Sylfaen"/>
                <w:noProof/>
                <w:sz w:val="20"/>
              </w:rPr>
              <w:t>»</w:t>
            </w:r>
            <w:r w:rsidRPr="003E4D23">
              <w:rPr>
                <w:rFonts w:ascii="Sylfaen" w:hAnsi="Sylfaen"/>
                <w:noProof/>
                <w:sz w:val="20"/>
              </w:rPr>
              <w:t xml:space="preserve"> (csdo: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չպետք է լրացվի</w:t>
            </w:r>
          </w:p>
        </w:tc>
      </w:tr>
      <w:tr w:rsidR="00407DA7" w:rsidRPr="003E4D23" w14:paraId="6CDC8D94" w14:textId="77777777" w:rsidTr="003E4D23">
        <w:trPr>
          <w:jc w:val="center"/>
        </w:trPr>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7019AF01" w14:textId="77777777" w:rsidR="00407DA7" w:rsidRPr="003E4D23" w:rsidRDefault="00407DA7" w:rsidP="002B3851">
            <w:pPr>
              <w:pStyle w:val="afa"/>
              <w:widowControl w:val="0"/>
              <w:spacing w:after="120" w:line="240" w:lineRule="auto"/>
              <w:rPr>
                <w:rFonts w:ascii="Sylfaen" w:hAnsi="Sylfaen"/>
                <w:sz w:val="20"/>
              </w:rPr>
            </w:pPr>
            <w:r w:rsidRPr="003E4D23">
              <w:rPr>
                <w:rFonts w:ascii="Sylfaen" w:hAnsi="Sylfaen"/>
                <w:sz w:val="20"/>
              </w:rPr>
              <w:t>26</w:t>
            </w:r>
          </w:p>
        </w:tc>
        <w:tc>
          <w:tcPr>
            <w:tcW w:w="0" w:type="auto"/>
            <w:tcBorders>
              <w:top w:val="single" w:sz="4" w:space="0" w:color="auto"/>
              <w:left w:val="single" w:sz="4" w:space="0" w:color="auto"/>
              <w:bottom w:val="single" w:sz="4" w:space="0" w:color="auto"/>
              <w:right w:val="single" w:sz="4" w:space="0" w:color="auto"/>
            </w:tcBorders>
            <w:tcMar>
              <w:top w:w="85" w:type="dxa"/>
              <w:bottom w:w="85" w:type="dxa"/>
            </w:tcMar>
          </w:tcPr>
          <w:p w14:paraId="245BB286" w14:textId="77777777" w:rsidR="00407DA7" w:rsidRPr="003E4D23" w:rsidRDefault="00407DA7" w:rsidP="002B3851">
            <w:pPr>
              <w:pStyle w:val="a8"/>
              <w:widowControl w:val="0"/>
              <w:spacing w:after="120" w:line="240" w:lineRule="auto"/>
              <w:jc w:val="left"/>
              <w:rPr>
                <w:rFonts w:ascii="Sylfaen" w:hAnsi="Sylfaen"/>
                <w:noProof/>
                <w:sz w:val="20"/>
              </w:rPr>
            </w:pPr>
            <w:r w:rsidRPr="003E4D23">
              <w:rPr>
                <w:rFonts w:ascii="Sylfaen" w:hAnsi="Sylfaen"/>
                <w:noProof/>
                <w:sz w:val="20"/>
              </w:rPr>
              <w:t xml:space="preserve">եթե «Տեղեկատվություն տրամադրած երկրի ծածկագիրը» (casdo:RegisterCountryCode) վավերապայմանը պարունակում է «RU» արժեքը </w:t>
            </w:r>
            <w:r w:rsidR="0049443E" w:rsidRPr="003E4D23">
              <w:rPr>
                <w:rFonts w:ascii="Sylfaen" w:hAnsi="Sylfaen"/>
                <w:noProof/>
                <w:sz w:val="20"/>
              </w:rPr>
              <w:t>եւ</w:t>
            </w:r>
            <w:r w:rsidRPr="003E4D23">
              <w:rPr>
                <w:rFonts w:ascii="Sylfaen" w:hAnsi="Sylfaen"/>
                <w:noProof/>
                <w:sz w:val="20"/>
              </w:rPr>
              <w:t xml:space="preserve"> «Մաքսային ներկայացուցչի կառուցվածքային ստորաբաժանումը» (саcdo:ВrokerВranchDetails) վավերապայմանը լրացվել է, ապա «Մաքսային ներկայացուցչի կառուցվածքային ստորաբաժանում» (саcdo:ВrokerВranchDetails) վավերապայմանում պարունակվող «Հաշվառման վերցնելու պատճառի ծածկագիրը</w:t>
            </w:r>
            <w:r w:rsidRPr="003E4D23">
              <w:rPr>
                <w:rFonts w:ascii="Sylfaen" w:hAnsi="Sylfaen" w:cs="Sylfaen"/>
                <w:noProof/>
                <w:sz w:val="20"/>
              </w:rPr>
              <w:t xml:space="preserve">» </w:t>
            </w: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պետք է լրացվի, այլապես «Մաքսային ներկայացուցչի կառուցվածքային ստորաբաժանումը» (саcdo:ВrokerВranchDetails) վավերապայմ</w:t>
            </w:r>
            <w:r w:rsidRPr="003E4D23">
              <w:rPr>
                <w:rFonts w:ascii="Sylfaen" w:hAnsi="Sylfaen"/>
                <w:noProof/>
                <w:sz w:val="20"/>
              </w:rPr>
              <w:t>անում պարունակվող «Հաշվառման վերցնելու պատճառի ծածկագիրը</w:t>
            </w:r>
            <w:r w:rsidRPr="003E4D23">
              <w:rPr>
                <w:rFonts w:ascii="Sylfaen" w:hAnsi="Sylfaen" w:cs="Sylfaen"/>
                <w:noProof/>
                <w:sz w:val="20"/>
              </w:rPr>
              <w:t xml:space="preserve">» </w:t>
            </w: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 վավերապայմանը չպետք է լրացվի</w:t>
            </w:r>
          </w:p>
        </w:tc>
      </w:tr>
    </w:tbl>
    <w:p w14:paraId="64304ADE" w14:textId="77777777" w:rsidR="00407DA7" w:rsidRDefault="00407DA7" w:rsidP="002B3851">
      <w:pPr>
        <w:widowControl w:val="0"/>
        <w:spacing w:after="160" w:line="360" w:lineRule="auto"/>
        <w:rPr>
          <w:rFonts w:ascii="Sylfaen" w:hAnsi="Sylfaen"/>
          <w:sz w:val="24"/>
          <w:szCs w:val="24"/>
        </w:rPr>
      </w:pPr>
    </w:p>
    <w:p w14:paraId="2BB51A44" w14:textId="77777777" w:rsidR="00575503" w:rsidRDefault="00575503" w:rsidP="002B3851">
      <w:pPr>
        <w:widowControl w:val="0"/>
        <w:spacing w:after="160" w:line="360" w:lineRule="auto"/>
        <w:jc w:val="center"/>
        <w:rPr>
          <w:rFonts w:ascii="Sylfaen" w:hAnsi="Sylfaen"/>
          <w:sz w:val="24"/>
          <w:szCs w:val="24"/>
        </w:rPr>
      </w:pPr>
      <w:r>
        <w:rPr>
          <w:rFonts w:ascii="Sylfaen" w:hAnsi="Sylfaen"/>
          <w:sz w:val="24"/>
          <w:szCs w:val="24"/>
        </w:rPr>
        <w:t>—————</w:t>
      </w:r>
    </w:p>
    <w:p w14:paraId="5DBD6098" w14:textId="77777777" w:rsidR="00575503" w:rsidRPr="0049443E" w:rsidRDefault="00575503" w:rsidP="002B3851">
      <w:pPr>
        <w:widowControl w:val="0"/>
        <w:spacing w:after="160" w:line="360" w:lineRule="auto"/>
        <w:rPr>
          <w:rFonts w:ascii="Sylfaen" w:hAnsi="Sylfaen"/>
          <w:sz w:val="24"/>
          <w:szCs w:val="24"/>
        </w:rPr>
      </w:pPr>
    </w:p>
    <w:p w14:paraId="452F8268" w14:textId="77777777" w:rsidR="00E50B96" w:rsidRPr="0049443E" w:rsidRDefault="00E50B96" w:rsidP="002B3851">
      <w:pPr>
        <w:pStyle w:val="af1"/>
        <w:widowControl w:val="0"/>
        <w:spacing w:after="160"/>
        <w:ind w:firstLine="0"/>
        <w:outlineLvl w:val="9"/>
        <w:rPr>
          <w:rFonts w:ascii="Sylfaen" w:hAnsi="Sylfaen"/>
          <w:sz w:val="24"/>
        </w:rPr>
        <w:sectPr w:rsidR="00E50B96" w:rsidRPr="0049443E" w:rsidSect="0049443E">
          <w:pgSz w:w="11906" w:h="16838" w:code="9"/>
          <w:pgMar w:top="1418" w:right="1418" w:bottom="1418" w:left="1418" w:header="709" w:footer="232" w:gutter="0"/>
          <w:cols w:space="708"/>
          <w:titlePg/>
          <w:docGrid w:linePitch="408"/>
        </w:sectPr>
      </w:pPr>
    </w:p>
    <w:p w14:paraId="4AAAABCB" w14:textId="77777777" w:rsidR="00E50B96" w:rsidRPr="0049443E" w:rsidRDefault="00E50B96" w:rsidP="002B3851">
      <w:pPr>
        <w:widowControl w:val="0"/>
        <w:spacing w:after="160" w:line="360" w:lineRule="auto"/>
        <w:ind w:left="5103"/>
        <w:jc w:val="center"/>
        <w:rPr>
          <w:rFonts w:ascii="Sylfaen" w:hAnsi="Sylfaen"/>
          <w:sz w:val="24"/>
          <w:szCs w:val="24"/>
        </w:rPr>
      </w:pPr>
      <w:r w:rsidRPr="0049443E">
        <w:rPr>
          <w:rFonts w:ascii="Sylfaen" w:hAnsi="Sylfaen"/>
          <w:sz w:val="24"/>
          <w:szCs w:val="24"/>
        </w:rPr>
        <w:lastRenderedPageBreak/>
        <w:t>ՀԱՍՏԱՏՎԱԾ Է</w:t>
      </w:r>
    </w:p>
    <w:p w14:paraId="108D66B0" w14:textId="77777777" w:rsidR="00E50B96" w:rsidRPr="0049443E" w:rsidRDefault="00E50B96" w:rsidP="002B3851">
      <w:pPr>
        <w:pStyle w:val="a3"/>
        <w:keepNext w:val="0"/>
        <w:keepLines w:val="0"/>
        <w:widowControl w:val="0"/>
        <w:spacing w:after="160" w:line="360" w:lineRule="auto"/>
        <w:ind w:left="5103"/>
        <w:rPr>
          <w:rFonts w:ascii="Sylfaen" w:hAnsi="Sylfaen"/>
          <w:b w:val="0"/>
          <w:sz w:val="24"/>
          <w:szCs w:val="24"/>
        </w:rPr>
      </w:pPr>
      <w:r w:rsidRPr="0049443E">
        <w:rPr>
          <w:rFonts w:ascii="Sylfaen" w:hAnsi="Sylfaen"/>
          <w:b w:val="0"/>
          <w:caps w:val="0"/>
          <w:sz w:val="24"/>
          <w:szCs w:val="24"/>
        </w:rPr>
        <w:t xml:space="preserve">Եվրասիական տնտեսական հանձնաժողովի կոլեգիայի </w:t>
      </w:r>
      <w:r w:rsidR="00575503">
        <w:rPr>
          <w:rFonts w:ascii="Sylfaen" w:hAnsi="Sylfaen"/>
          <w:b w:val="0"/>
          <w:caps w:val="0"/>
          <w:sz w:val="24"/>
          <w:szCs w:val="24"/>
        </w:rPr>
        <w:br/>
      </w:r>
      <w:r w:rsidRPr="0049443E">
        <w:rPr>
          <w:rFonts w:ascii="Sylfaen" w:hAnsi="Sylfaen"/>
          <w:b w:val="0"/>
          <w:caps w:val="0"/>
          <w:sz w:val="24"/>
          <w:szCs w:val="24"/>
        </w:rPr>
        <w:t xml:space="preserve">2025 թվականի փետրվարի 18-ի </w:t>
      </w:r>
      <w:r w:rsidR="00575503">
        <w:rPr>
          <w:rFonts w:ascii="Sylfaen" w:hAnsi="Sylfaen"/>
          <w:b w:val="0"/>
          <w:caps w:val="0"/>
          <w:sz w:val="24"/>
          <w:szCs w:val="24"/>
        </w:rPr>
        <w:br/>
      </w:r>
      <w:r w:rsidRPr="0049443E">
        <w:rPr>
          <w:rFonts w:ascii="Sylfaen" w:hAnsi="Sylfaen"/>
          <w:b w:val="0"/>
          <w:caps w:val="0"/>
          <w:sz w:val="24"/>
          <w:szCs w:val="24"/>
        </w:rPr>
        <w:t>թիվ 16 որոշմամբ</w:t>
      </w:r>
    </w:p>
    <w:p w14:paraId="1BA91C8C" w14:textId="77777777" w:rsidR="00E50B96" w:rsidRPr="0049443E" w:rsidRDefault="00E50B96" w:rsidP="002B3851">
      <w:pPr>
        <w:pStyle w:val="a3"/>
        <w:keepNext w:val="0"/>
        <w:keepLines w:val="0"/>
        <w:widowControl w:val="0"/>
        <w:spacing w:after="160" w:line="360" w:lineRule="auto"/>
        <w:rPr>
          <w:rFonts w:ascii="Sylfaen" w:hAnsi="Sylfaen"/>
          <w:sz w:val="24"/>
          <w:szCs w:val="24"/>
        </w:rPr>
      </w:pPr>
    </w:p>
    <w:p w14:paraId="41B8D996" w14:textId="77777777" w:rsidR="00E50B96" w:rsidRPr="0049443E" w:rsidRDefault="00E50B96" w:rsidP="002B3851">
      <w:pPr>
        <w:pStyle w:val="a3"/>
        <w:keepNext w:val="0"/>
        <w:keepLines w:val="0"/>
        <w:widowControl w:val="0"/>
        <w:spacing w:after="160" w:line="360" w:lineRule="auto"/>
        <w:rPr>
          <w:rFonts w:ascii="Sylfaen" w:hAnsi="Sylfaen"/>
          <w:bCs/>
          <w:caps w:val="0"/>
          <w:sz w:val="24"/>
          <w:szCs w:val="24"/>
        </w:rPr>
      </w:pPr>
      <w:r w:rsidRPr="0049443E">
        <w:rPr>
          <w:rFonts w:ascii="Sylfaen" w:hAnsi="Sylfaen"/>
          <w:sz w:val="24"/>
          <w:szCs w:val="24"/>
        </w:rPr>
        <w:t>ՆԿԱՐԱԳՐՈՒԹՅՈՒՆ</w:t>
      </w:r>
    </w:p>
    <w:p w14:paraId="6B802834" w14:textId="77777777" w:rsidR="00E50B96" w:rsidRPr="0049443E" w:rsidRDefault="00E50B96" w:rsidP="002B3851">
      <w:pPr>
        <w:pStyle w:val="a1"/>
        <w:widowControl w:val="0"/>
        <w:spacing w:after="160" w:line="360" w:lineRule="auto"/>
        <w:contextualSpacing w:val="0"/>
        <w:rPr>
          <w:rFonts w:ascii="Sylfaen" w:hAnsi="Sylfaen"/>
          <w:sz w:val="24"/>
          <w:szCs w:val="24"/>
        </w:rPr>
      </w:pPr>
      <w:r w:rsidRPr="0049443E">
        <w:rPr>
          <w:rFonts w:ascii="Sylfaen" w:hAnsi="Sylfaen"/>
          <w:sz w:val="24"/>
          <w:szCs w:val="24"/>
        </w:rPr>
        <w:t>«Մաքսային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ավորում, վարում </w:t>
      </w:r>
      <w:r w:rsidR="0049443E">
        <w:rPr>
          <w:rFonts w:ascii="Sylfaen" w:hAnsi="Sylfaen"/>
          <w:sz w:val="24"/>
          <w:szCs w:val="24"/>
        </w:rPr>
        <w:t>եւ</w:t>
      </w:r>
      <w:r w:rsidRPr="0049443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9443E">
        <w:rPr>
          <w:rFonts w:ascii="Sylfaen" w:hAnsi="Sylfaen"/>
          <w:sz w:val="24"/>
          <w:szCs w:val="24"/>
        </w:rPr>
        <w:t>եւ</w:t>
      </w:r>
      <w:r w:rsidRPr="0049443E">
        <w:rPr>
          <w:rFonts w:ascii="Sylfaen" w:hAnsi="Sylfaen"/>
          <w:sz w:val="24"/>
          <w:szCs w:val="24"/>
        </w:rPr>
        <w:t xml:space="preserve"> տեղեկությունների </w:t>
      </w:r>
      <w:r w:rsidR="00575503">
        <w:rPr>
          <w:rFonts w:ascii="Sylfaen" w:hAnsi="Sylfaen"/>
          <w:sz w:val="24"/>
          <w:szCs w:val="24"/>
        </w:rPr>
        <w:br/>
      </w:r>
      <w:r w:rsidRPr="0049443E">
        <w:rPr>
          <w:rFonts w:ascii="Sylfaen" w:hAnsi="Sylfaen"/>
          <w:sz w:val="24"/>
          <w:szCs w:val="24"/>
        </w:rPr>
        <w:t>ձ</w:t>
      </w:r>
      <w:r w:rsidR="0049443E">
        <w:rPr>
          <w:rFonts w:ascii="Sylfaen" w:hAnsi="Sylfaen"/>
          <w:sz w:val="24"/>
          <w:szCs w:val="24"/>
        </w:rPr>
        <w:t>եւ</w:t>
      </w:r>
      <w:r w:rsidRPr="0049443E">
        <w:rPr>
          <w:rFonts w:ascii="Sylfaen" w:hAnsi="Sylfaen"/>
          <w:sz w:val="24"/>
          <w:szCs w:val="24"/>
        </w:rPr>
        <w:t>աչափերի ու կառուցվածքների</w:t>
      </w:r>
    </w:p>
    <w:p w14:paraId="2E93557E" w14:textId="77777777" w:rsidR="00E50B96" w:rsidRPr="0049443E" w:rsidRDefault="00E50B96" w:rsidP="002B3851">
      <w:pPr>
        <w:pStyle w:val="a1"/>
        <w:widowControl w:val="0"/>
        <w:spacing w:after="160" w:line="360" w:lineRule="auto"/>
        <w:contextualSpacing w:val="0"/>
        <w:rPr>
          <w:rFonts w:ascii="Sylfaen" w:hAnsi="Sylfaen"/>
          <w:sz w:val="24"/>
          <w:szCs w:val="24"/>
        </w:rPr>
      </w:pPr>
    </w:p>
    <w:p w14:paraId="65438D53"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 Ընդհանուր դրույթներ</w:t>
      </w:r>
    </w:p>
    <w:p w14:paraId="6B919F16"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sz w:val="24"/>
        </w:rPr>
        <w:t>1.</w:t>
      </w:r>
      <w:r w:rsidR="00575503">
        <w:rPr>
          <w:rFonts w:ascii="Sylfaen" w:hAnsi="Sylfaen"/>
          <w:sz w:val="24"/>
        </w:rPr>
        <w:tab/>
      </w:r>
      <w:r w:rsidRPr="0049443E">
        <w:rPr>
          <w:rFonts w:ascii="Sylfaen" w:hAnsi="Sylfaen"/>
          <w:sz w:val="24"/>
        </w:rPr>
        <w:t>Սույն նկարագրությունը մշակվել է Եվրասիական տնտեսական միության (այսուհետ՝ Միություն) իրավունքը կազմող հետ</w:t>
      </w:r>
      <w:r w:rsidR="0049443E">
        <w:rPr>
          <w:rFonts w:ascii="Sylfaen" w:hAnsi="Sylfaen"/>
          <w:sz w:val="24"/>
        </w:rPr>
        <w:t>եւ</w:t>
      </w:r>
      <w:r w:rsidRPr="0049443E">
        <w:rPr>
          <w:rFonts w:ascii="Sylfaen" w:hAnsi="Sylfaen"/>
          <w:sz w:val="24"/>
        </w:rPr>
        <w:t>յալ միջազգային պայմանագրերին եւ ակտերին համապատասխան՝</w:t>
      </w:r>
    </w:p>
    <w:p w14:paraId="4C910B73" w14:textId="77777777" w:rsidR="00E50B96" w:rsidRPr="0049443E" w:rsidRDefault="00E50B96" w:rsidP="002B3851">
      <w:pPr>
        <w:widowControl w:val="0"/>
        <w:tabs>
          <w:tab w:val="left" w:pos="1134"/>
        </w:tabs>
        <w:spacing w:after="160" w:line="360" w:lineRule="auto"/>
        <w:ind w:firstLine="567"/>
        <w:rPr>
          <w:rFonts w:ascii="Sylfaen" w:eastAsia="Times New Roman" w:hAnsi="Sylfaen"/>
          <w:noProof/>
          <w:sz w:val="24"/>
          <w:szCs w:val="24"/>
        </w:rPr>
      </w:pPr>
      <w:bookmarkStart w:id="72" w:name="_Toc369513671"/>
      <w:r w:rsidRPr="0049443E">
        <w:rPr>
          <w:rFonts w:ascii="Sylfaen" w:hAnsi="Sylfaen"/>
          <w:noProof/>
          <w:sz w:val="24"/>
          <w:szCs w:val="24"/>
        </w:rPr>
        <w:t>«Եվրասիական տնտեսական միության մասին» 2014 թվականի մայիսի 29-ի պայմանագիր.</w:t>
      </w:r>
    </w:p>
    <w:p w14:paraId="73710960" w14:textId="77777777" w:rsidR="00E50B96" w:rsidRPr="0049443E" w:rsidRDefault="00E50B96" w:rsidP="002B3851">
      <w:pPr>
        <w:pStyle w:val="a6"/>
        <w:widowControl w:val="0"/>
        <w:tabs>
          <w:tab w:val="left" w:pos="1134"/>
        </w:tabs>
        <w:spacing w:after="160"/>
        <w:ind w:firstLine="567"/>
        <w:rPr>
          <w:rFonts w:ascii="Sylfaen" w:hAnsi="Sylfaen"/>
          <w:noProof/>
          <w:sz w:val="24"/>
        </w:rPr>
      </w:pPr>
      <w:r w:rsidRPr="0049443E">
        <w:rPr>
          <w:rFonts w:ascii="Sylfaen" w:hAnsi="Sylfaen"/>
          <w:sz w:val="24"/>
        </w:rPr>
        <w:t>Եվրասիական տնտեսական միության մաքսային օրենսգիրք.</w:t>
      </w:r>
    </w:p>
    <w:p w14:paraId="52819678"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443E">
        <w:rPr>
          <w:rFonts w:ascii="Sylfaen" w:hAnsi="Sylfaen"/>
          <w:sz w:val="24"/>
        </w:rPr>
        <w:t>եւ</w:t>
      </w:r>
      <w:r w:rsidRPr="0049443E">
        <w:rPr>
          <w:rFonts w:ascii="Sylfaen" w:hAnsi="Sylfaen"/>
          <w:sz w:val="24"/>
        </w:rPr>
        <w:t xml:space="preserve"> փոխադարձ առ</w:t>
      </w:r>
      <w:r w:rsidR="0049443E">
        <w:rPr>
          <w:rFonts w:ascii="Sylfaen" w:hAnsi="Sylfaen"/>
          <w:sz w:val="24"/>
        </w:rPr>
        <w:t>եւ</w:t>
      </w:r>
      <w:r w:rsidRPr="0049443E">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0765754"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 xml:space="preserve">Եվրասիական տնտեսական հանձնաժողովի կոլեգիայի 2015 թվականի </w:t>
      </w:r>
      <w:r w:rsidRPr="0049443E">
        <w:rPr>
          <w:rFonts w:ascii="Sylfaen" w:hAnsi="Sylfaen"/>
          <w:sz w:val="24"/>
        </w:rPr>
        <w:lastRenderedPageBreak/>
        <w:t xml:space="preserve">հունվարի 27-ի «Արտաքին </w:t>
      </w:r>
      <w:r w:rsidR="0049443E">
        <w:rPr>
          <w:rFonts w:ascii="Sylfaen" w:hAnsi="Sylfaen"/>
          <w:sz w:val="24"/>
        </w:rPr>
        <w:t>եւ</w:t>
      </w:r>
      <w:r w:rsidRPr="0049443E">
        <w:rPr>
          <w:rFonts w:ascii="Sylfaen" w:hAnsi="Sylfaen"/>
          <w:sz w:val="24"/>
        </w:rPr>
        <w:t xml:space="preserve"> փոխադարձ առ</w:t>
      </w:r>
      <w:r w:rsidR="0049443E">
        <w:rPr>
          <w:rFonts w:ascii="Sylfaen" w:hAnsi="Sylfaen"/>
          <w:sz w:val="24"/>
        </w:rPr>
        <w:t>եւ</w:t>
      </w:r>
      <w:r w:rsidRPr="0049443E">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67011445"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443E">
        <w:rPr>
          <w:rFonts w:ascii="Sylfaen" w:hAnsi="Sylfaen"/>
          <w:noProof/>
          <w:sz w:val="24"/>
        </w:rPr>
        <w:t>եւ</w:t>
      </w:r>
      <w:r w:rsidRPr="0049443E">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F738458"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443E">
        <w:rPr>
          <w:rFonts w:ascii="Sylfaen" w:hAnsi="Sylfaen"/>
          <w:sz w:val="24"/>
        </w:rPr>
        <w:t>եւ</w:t>
      </w:r>
      <w:r w:rsidRPr="0049443E">
        <w:rPr>
          <w:rFonts w:ascii="Sylfaen" w:hAnsi="Sylfaen"/>
          <w:sz w:val="24"/>
        </w:rPr>
        <w:t xml:space="preserve"> նկարագրության մեթոդիկայի մասին» թիվ 63 որոշում.</w:t>
      </w:r>
    </w:p>
    <w:p w14:paraId="7DA8DF4F" w14:textId="77777777" w:rsidR="00E50B96" w:rsidRPr="0049443E" w:rsidRDefault="00E50B96" w:rsidP="002B3851">
      <w:pPr>
        <w:pStyle w:val="a6"/>
        <w:widowControl w:val="0"/>
        <w:tabs>
          <w:tab w:val="left" w:pos="1134"/>
        </w:tabs>
        <w:spacing w:after="160"/>
        <w:ind w:firstLine="567"/>
        <w:rPr>
          <w:rFonts w:ascii="Sylfaen" w:hAnsi="Sylfaen"/>
          <w:noProof/>
          <w:sz w:val="24"/>
        </w:rPr>
      </w:pPr>
      <w:r w:rsidRPr="0049443E">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528BD482" w14:textId="77777777" w:rsidR="00E50B96" w:rsidRPr="0049443E" w:rsidRDefault="00E50B96" w:rsidP="002B3851">
      <w:pPr>
        <w:pStyle w:val="a6"/>
        <w:widowControl w:val="0"/>
        <w:tabs>
          <w:tab w:val="left" w:pos="1134"/>
        </w:tabs>
        <w:spacing w:after="160"/>
        <w:ind w:firstLine="567"/>
        <w:rPr>
          <w:rFonts w:ascii="Sylfaen" w:hAnsi="Sylfaen"/>
          <w:noProof/>
          <w:sz w:val="24"/>
        </w:rPr>
      </w:pPr>
      <w:r w:rsidRPr="0049443E">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49443E">
        <w:rPr>
          <w:rFonts w:ascii="Sylfaen" w:hAnsi="Sylfaen"/>
          <w:sz w:val="24"/>
        </w:rPr>
        <w:t>եւ</w:t>
      </w:r>
      <w:r w:rsidRPr="0049443E">
        <w:rPr>
          <w:rFonts w:ascii="Sylfaen" w:hAnsi="Sylfaen"/>
          <w:sz w:val="24"/>
        </w:rPr>
        <w:t xml:space="preserve">ավորման </w:t>
      </w:r>
      <w:r w:rsidR="0049443E">
        <w:rPr>
          <w:rFonts w:ascii="Sylfaen" w:hAnsi="Sylfaen"/>
          <w:sz w:val="24"/>
        </w:rPr>
        <w:t>եւ</w:t>
      </w:r>
      <w:r w:rsidRPr="0049443E">
        <w:rPr>
          <w:rFonts w:ascii="Sylfaen" w:hAnsi="Sylfaen"/>
          <w:sz w:val="24"/>
        </w:rPr>
        <w:t xml:space="preserve"> վարման կարգերի մասին» թիվ 41 որոշում։</w:t>
      </w:r>
    </w:p>
    <w:p w14:paraId="59644DFA" w14:textId="77777777" w:rsidR="00E50B96" w:rsidRPr="0049443E" w:rsidRDefault="00E50B96" w:rsidP="002B3851">
      <w:pPr>
        <w:pStyle w:val="a6"/>
        <w:widowControl w:val="0"/>
        <w:spacing w:after="160"/>
        <w:rPr>
          <w:rFonts w:ascii="Sylfaen" w:hAnsi="Sylfaen"/>
          <w:sz w:val="24"/>
        </w:rPr>
      </w:pPr>
    </w:p>
    <w:p w14:paraId="781045FC"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II. Կիրառության ոլորտը</w:t>
      </w:r>
      <w:bookmarkEnd w:id="72"/>
    </w:p>
    <w:p w14:paraId="2359D068"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2.</w:t>
      </w:r>
      <w:r w:rsidR="00575503">
        <w:rPr>
          <w:rFonts w:ascii="Sylfaen" w:hAnsi="Sylfaen"/>
          <w:noProof/>
          <w:sz w:val="24"/>
        </w:rPr>
        <w:tab/>
      </w:r>
      <w:r w:rsidRPr="0049443E">
        <w:rPr>
          <w:rFonts w:ascii="Sylfaen" w:hAnsi="Sylfaen"/>
          <w:noProof/>
          <w:sz w:val="24"/>
        </w:rPr>
        <w:t>Սույն նկարագրության մեջ սահմանվում են «Մաքսային ներկայացուցիչների ընդհանուր ռեեստրի ձ</w:t>
      </w:r>
      <w:r w:rsidR="0049443E">
        <w:rPr>
          <w:rFonts w:ascii="Sylfaen" w:hAnsi="Sylfaen"/>
          <w:noProof/>
          <w:sz w:val="24"/>
        </w:rPr>
        <w:t>եւ</w:t>
      </w:r>
      <w:r w:rsidRPr="0049443E">
        <w:rPr>
          <w:rFonts w:ascii="Sylfaen" w:hAnsi="Sylfaen"/>
          <w:noProof/>
          <w:sz w:val="24"/>
        </w:rPr>
        <w:t xml:space="preserve">ավորում, վարում </w:t>
      </w:r>
      <w:r w:rsidR="0049443E">
        <w:rPr>
          <w:rFonts w:ascii="Sylfaen" w:hAnsi="Sylfaen"/>
          <w:noProof/>
          <w:sz w:val="24"/>
        </w:rPr>
        <w:t>եւ</w:t>
      </w:r>
      <w:r w:rsidRPr="0049443E">
        <w:rPr>
          <w:rFonts w:ascii="Sylfaen" w:hAnsi="Sylfaen"/>
          <w:noProof/>
          <w:sz w:val="24"/>
        </w:rPr>
        <w:t xml:space="preserve"> օգտագործում» ընդհանուր գործընթացի (այսուհետ՝ ընդհանուր գործընթաց) շրջանակներում </w:t>
      </w:r>
      <w:r w:rsidRPr="0049443E">
        <w:rPr>
          <w:rFonts w:ascii="Sylfaen" w:hAnsi="Sylfaen"/>
          <w:noProof/>
          <w:sz w:val="24"/>
        </w:rPr>
        <w:lastRenderedPageBreak/>
        <w:t xml:space="preserve">տեղեկատվական փոխգործակցության ընթացքում օգտագործվող էլեկտրոնային փաստաթղթերի </w:t>
      </w:r>
      <w:r w:rsidR="0049443E">
        <w:rPr>
          <w:rFonts w:ascii="Sylfaen" w:hAnsi="Sylfaen"/>
          <w:noProof/>
          <w:sz w:val="24"/>
        </w:rPr>
        <w:t>եւ</w:t>
      </w:r>
      <w:r w:rsidRPr="0049443E">
        <w:rPr>
          <w:rFonts w:ascii="Sylfaen" w:hAnsi="Sylfaen"/>
          <w:noProof/>
          <w:sz w:val="24"/>
        </w:rPr>
        <w:t xml:space="preserve"> տեղեկությունների ձ</w:t>
      </w:r>
      <w:r w:rsidR="0049443E">
        <w:rPr>
          <w:rFonts w:ascii="Sylfaen" w:hAnsi="Sylfaen"/>
          <w:noProof/>
          <w:sz w:val="24"/>
        </w:rPr>
        <w:t>եւ</w:t>
      </w:r>
      <w:r w:rsidRPr="0049443E">
        <w:rPr>
          <w:rFonts w:ascii="Sylfaen" w:hAnsi="Sylfaen"/>
          <w:noProof/>
          <w:sz w:val="24"/>
        </w:rPr>
        <w:t>աչափերին ու կառուցվածքներին ներկայացվող պահանջները:</w:t>
      </w:r>
    </w:p>
    <w:p w14:paraId="479CE2FF"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3.</w:t>
      </w:r>
      <w:r w:rsidR="00575503">
        <w:rPr>
          <w:rFonts w:ascii="Sylfaen" w:hAnsi="Sylfaen"/>
          <w:noProof/>
          <w:sz w:val="24"/>
        </w:rPr>
        <w:tab/>
      </w:r>
      <w:r w:rsidRPr="0049443E">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49443E">
        <w:rPr>
          <w:rFonts w:ascii="Sylfaen" w:hAnsi="Sylfaen"/>
          <w:noProof/>
          <w:sz w:val="24"/>
        </w:rPr>
        <w:t>եւ</w:t>
      </w:r>
      <w:r w:rsidRPr="0049443E">
        <w:rPr>
          <w:rFonts w:ascii="Sylfaen" w:hAnsi="Sylfaen"/>
          <w:noProof/>
          <w:sz w:val="24"/>
        </w:rPr>
        <w:t xml:space="preserve"> լրամշակման ժամանակ։</w:t>
      </w:r>
    </w:p>
    <w:p w14:paraId="68BD39D5"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4.</w:t>
      </w:r>
      <w:r w:rsidR="00575503">
        <w:rPr>
          <w:rFonts w:ascii="Sylfaen" w:hAnsi="Sylfaen"/>
          <w:noProof/>
          <w:sz w:val="24"/>
        </w:rPr>
        <w:tab/>
      </w:r>
      <w:r w:rsidRPr="0049443E">
        <w:rPr>
          <w:rFonts w:ascii="Sylfaen" w:hAnsi="Sylfaen"/>
          <w:noProof/>
          <w:sz w:val="24"/>
        </w:rPr>
        <w:t xml:space="preserve">Էլեկտրոնային փաստաթղթերի </w:t>
      </w:r>
      <w:r w:rsidR="0049443E">
        <w:rPr>
          <w:rFonts w:ascii="Sylfaen" w:hAnsi="Sylfaen"/>
          <w:noProof/>
          <w:sz w:val="24"/>
        </w:rPr>
        <w:t>եւ</w:t>
      </w:r>
      <w:r w:rsidRPr="0049443E">
        <w:rPr>
          <w:rFonts w:ascii="Sylfaen" w:hAnsi="Sylfaen"/>
          <w:noProof/>
          <w:sz w:val="24"/>
        </w:rPr>
        <w:t xml:space="preserve"> տեղեկությունների ձ</w:t>
      </w:r>
      <w:r w:rsidR="0049443E">
        <w:rPr>
          <w:rFonts w:ascii="Sylfaen" w:hAnsi="Sylfaen"/>
          <w:noProof/>
          <w:sz w:val="24"/>
        </w:rPr>
        <w:t>եւ</w:t>
      </w:r>
      <w:r w:rsidRPr="0049443E">
        <w:rPr>
          <w:rFonts w:ascii="Sylfaen" w:hAnsi="Sylfaen"/>
          <w:noProof/>
          <w:sz w:val="24"/>
        </w:rPr>
        <w:t>աչափերի ու կառուցվածքների նկարագրությունը բերվում է աղյուսակի ձ</w:t>
      </w:r>
      <w:r w:rsidR="0049443E">
        <w:rPr>
          <w:rFonts w:ascii="Sylfaen" w:hAnsi="Sylfaen"/>
          <w:noProof/>
          <w:sz w:val="24"/>
        </w:rPr>
        <w:t>եւ</w:t>
      </w:r>
      <w:r w:rsidRPr="0049443E">
        <w:rPr>
          <w:rFonts w:ascii="Sylfaen" w:hAnsi="Sylfaen"/>
          <w:noProof/>
          <w:sz w:val="24"/>
        </w:rPr>
        <w:t>ով՝ նշելով վավերապայմանների ամբողջական կազմը՝ հաշվի առնելով ստորակարգության մակարդակներն ընդհուպ մինչ</w:t>
      </w:r>
      <w:r w:rsidR="0049443E">
        <w:rPr>
          <w:rFonts w:ascii="Sylfaen" w:hAnsi="Sylfaen"/>
          <w:noProof/>
          <w:sz w:val="24"/>
        </w:rPr>
        <w:t>եւ</w:t>
      </w:r>
      <w:r w:rsidRPr="0049443E">
        <w:rPr>
          <w:rFonts w:ascii="Sylfaen" w:hAnsi="Sylfaen"/>
          <w:noProof/>
          <w:sz w:val="24"/>
        </w:rPr>
        <w:t xml:space="preserve"> պարզ (անտրոհելի) վավերապայմանները:</w:t>
      </w:r>
    </w:p>
    <w:p w14:paraId="3E60A17B"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5.</w:t>
      </w:r>
      <w:r w:rsidR="00575503">
        <w:rPr>
          <w:rFonts w:ascii="Sylfaen" w:hAnsi="Sylfaen"/>
          <w:noProof/>
          <w:sz w:val="24"/>
        </w:rPr>
        <w:tab/>
      </w:r>
      <w:r w:rsidRPr="0049443E">
        <w:rPr>
          <w:rFonts w:ascii="Sylfaen" w:hAnsi="Sylfaen"/>
          <w:noProof/>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1C1FC440"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6.</w:t>
      </w:r>
      <w:r w:rsidR="00575503">
        <w:rPr>
          <w:rFonts w:ascii="Sylfaen" w:hAnsi="Sylfaen"/>
          <w:noProof/>
          <w:sz w:val="24"/>
        </w:rPr>
        <w:tab/>
      </w:r>
      <w:r w:rsidRPr="0049443E">
        <w:rPr>
          <w:rFonts w:ascii="Sylfaen" w:hAnsi="Sylfaen"/>
          <w:noProof/>
          <w:sz w:val="24"/>
        </w:rPr>
        <w:t>Աղյուսակում ձ</w:t>
      </w:r>
      <w:r w:rsidR="0049443E">
        <w:rPr>
          <w:rFonts w:ascii="Sylfaen" w:hAnsi="Sylfaen"/>
          <w:noProof/>
          <w:sz w:val="24"/>
        </w:rPr>
        <w:t>եւ</w:t>
      </w:r>
      <w:r w:rsidRPr="0049443E">
        <w:rPr>
          <w:rFonts w:ascii="Sylfaen" w:hAnsi="Sylfaen"/>
          <w:noProof/>
          <w:sz w:val="24"/>
        </w:rPr>
        <w:t>ավորվում են հետ</w:t>
      </w:r>
      <w:r w:rsidR="0049443E">
        <w:rPr>
          <w:rFonts w:ascii="Sylfaen" w:hAnsi="Sylfaen"/>
          <w:noProof/>
          <w:sz w:val="24"/>
        </w:rPr>
        <w:t>եւ</w:t>
      </w:r>
      <w:r w:rsidRPr="0049443E">
        <w:rPr>
          <w:rFonts w:ascii="Sylfaen" w:hAnsi="Sylfaen"/>
          <w:noProof/>
          <w:sz w:val="24"/>
        </w:rPr>
        <w:t>յալ դաշտերը (սյունակները)՝</w:t>
      </w:r>
    </w:p>
    <w:p w14:paraId="09B8998E"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«ստորակարգային համար»՝ վավերապայմանի հերթական համարը.</w:t>
      </w:r>
    </w:p>
    <w:p w14:paraId="09E788F2"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«վավերապայմանի անվանում»՝ վավերապայմանի հաստատուն կամ պաշտոնական բառային նշագիրը.</w:t>
      </w:r>
    </w:p>
    <w:p w14:paraId="127D73C6"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«վավերապայմանի նկարագրություն»՝ վավերապայմանի իմաստը (իմաստաբանությունը) պարզաբանող տեքստը.</w:t>
      </w:r>
    </w:p>
    <w:p w14:paraId="71CF2DD2"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«նույնականացուցիչ»՝ վավերապայմանին համապատասխանող՝ տվյալների մոդելում տվյալների տարրի նույնականացուցիչը.</w:t>
      </w:r>
    </w:p>
    <w:p w14:paraId="341DC8A7" w14:textId="77777777" w:rsidR="00E50B96" w:rsidRPr="008B5A64"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«արժեքների տիրույթ»՝ վավերապայմանի հնարավոր արժեքների բառային նկարագրությունը.</w:t>
      </w:r>
    </w:p>
    <w:p w14:paraId="75A76FC7" w14:textId="77777777" w:rsidR="001B207F" w:rsidRPr="008B5A64" w:rsidRDefault="001B207F" w:rsidP="002B3851">
      <w:pPr>
        <w:pStyle w:val="a6"/>
        <w:widowControl w:val="0"/>
        <w:tabs>
          <w:tab w:val="left" w:pos="1134"/>
        </w:tabs>
        <w:spacing w:after="160"/>
        <w:ind w:firstLine="567"/>
        <w:rPr>
          <w:rFonts w:ascii="Sylfaen" w:hAnsi="Sylfaen"/>
          <w:sz w:val="24"/>
        </w:rPr>
      </w:pPr>
    </w:p>
    <w:p w14:paraId="33781F94"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lastRenderedPageBreak/>
        <w:t xml:space="preserve">«բազմ.»՝ վավերապայմանների բազմաքանակությունը՝ վավերապայմանի պարտադիր (կամընտրական) լինելը </w:t>
      </w:r>
      <w:r w:rsidR="0049443E">
        <w:rPr>
          <w:rFonts w:ascii="Sylfaen" w:hAnsi="Sylfaen"/>
          <w:sz w:val="24"/>
        </w:rPr>
        <w:t>եւ</w:t>
      </w:r>
      <w:r w:rsidRPr="0049443E">
        <w:rPr>
          <w:rFonts w:ascii="Sylfaen" w:hAnsi="Sylfaen"/>
          <w:sz w:val="24"/>
        </w:rPr>
        <w:t xml:space="preserve"> հնարավոր կրկնությունների քանակը:</w:t>
      </w:r>
    </w:p>
    <w:p w14:paraId="22603507"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noProof/>
          <w:sz w:val="24"/>
        </w:rPr>
        <w:t>7.</w:t>
      </w:r>
      <w:r w:rsidR="00575503">
        <w:rPr>
          <w:rFonts w:ascii="Sylfaen" w:hAnsi="Sylfaen"/>
          <w:noProof/>
          <w:sz w:val="24"/>
        </w:rPr>
        <w:tab/>
      </w:r>
      <w:r w:rsidRPr="0049443E">
        <w:rPr>
          <w:rFonts w:ascii="Sylfaen" w:hAnsi="Sylfaen"/>
          <w:noProof/>
          <w:sz w:val="24"/>
        </w:rPr>
        <w:t>Վավերապայմանների բազմաքանակությունը նշելու համար օգտագործվում են հետ</w:t>
      </w:r>
      <w:r w:rsidR="0049443E">
        <w:rPr>
          <w:rFonts w:ascii="Sylfaen" w:hAnsi="Sylfaen"/>
          <w:noProof/>
          <w:sz w:val="24"/>
        </w:rPr>
        <w:t>եւ</w:t>
      </w:r>
      <w:r w:rsidRPr="0049443E">
        <w:rPr>
          <w:rFonts w:ascii="Sylfaen" w:hAnsi="Sylfaen"/>
          <w:noProof/>
          <w:sz w:val="24"/>
        </w:rPr>
        <w:t>յալ նշագրերը՝</w:t>
      </w:r>
    </w:p>
    <w:p w14:paraId="5FDF133A"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1՝ վավերապայմանը պարտադիր է, կրկնություններ չեն թույլատրվում.</w:t>
      </w:r>
    </w:p>
    <w:p w14:paraId="0BF16F11"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n՝ վավերապայմանը պարտադիր է, պետք է կրկնվի n անգամ (n &gt; 1).</w:t>
      </w:r>
    </w:p>
    <w:p w14:paraId="483E8E3B"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1..* վավերապայմանը պարտադիր է, կարող է կրկնվել առանց սահմանափակումների.</w:t>
      </w:r>
    </w:p>
    <w:p w14:paraId="22E349F9"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n..*` վավերապայմանը պարտադիր է, պետք է կրկնվի ոչ պակաս, քան n անգամ (n &gt; 1).</w:t>
      </w:r>
    </w:p>
    <w:p w14:paraId="04999573"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 xml:space="preserve">n..m՝ վավերապայմանը պարտադիր է, պետք է կրկնվի ոչ պակաս, քան n անգամ </w:t>
      </w:r>
      <w:r w:rsidR="0049443E">
        <w:rPr>
          <w:rFonts w:ascii="Sylfaen" w:hAnsi="Sylfaen"/>
          <w:sz w:val="24"/>
        </w:rPr>
        <w:t>եւ</w:t>
      </w:r>
      <w:r w:rsidRPr="0049443E">
        <w:rPr>
          <w:rFonts w:ascii="Sylfaen" w:hAnsi="Sylfaen"/>
          <w:sz w:val="24"/>
        </w:rPr>
        <w:t xml:space="preserve"> ոչ ավելի, քան m անգամ (n &gt; </w:t>
      </w:r>
      <w:smartTag w:uri="urn:schemas-microsoft-com:office:smarttags" w:element="metricconverter">
        <w:smartTagPr>
          <w:attr w:name="ProductID" w:val="1, m"/>
        </w:smartTagPr>
        <w:r w:rsidRPr="0049443E">
          <w:rPr>
            <w:rFonts w:ascii="Sylfaen" w:hAnsi="Sylfaen"/>
            <w:sz w:val="24"/>
          </w:rPr>
          <w:t>1, m</w:t>
        </w:r>
      </w:smartTag>
      <w:r w:rsidRPr="0049443E">
        <w:rPr>
          <w:rFonts w:ascii="Sylfaen" w:hAnsi="Sylfaen"/>
          <w:sz w:val="24"/>
        </w:rPr>
        <w:t xml:space="preserve"> &gt; n).</w:t>
      </w:r>
    </w:p>
    <w:p w14:paraId="130714E7"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0..1՝ վավերապայմանը կամընտրական է, կրկնություններ չեն թույլատրվում.</w:t>
      </w:r>
    </w:p>
    <w:p w14:paraId="11B99745"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0..*՝ վավերապայմանը կամընտրական է, կարող է կրկնվել առանց սահմանափակումների.</w:t>
      </w:r>
    </w:p>
    <w:p w14:paraId="17ECF222"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0..m՝ վավերապայմանը կամընտրական է, կարող է կրկնվել ոչ ավելի, քան m անգամ (m &gt; 1):</w:t>
      </w:r>
    </w:p>
    <w:p w14:paraId="7811C170" w14:textId="77777777" w:rsidR="00E50B96" w:rsidRPr="0049443E" w:rsidRDefault="00E50B96" w:rsidP="002B3851">
      <w:pPr>
        <w:pStyle w:val="a6"/>
        <w:widowControl w:val="0"/>
        <w:spacing w:after="160"/>
        <w:rPr>
          <w:rFonts w:ascii="Sylfaen" w:hAnsi="Sylfaen"/>
          <w:sz w:val="24"/>
        </w:rPr>
      </w:pPr>
    </w:p>
    <w:p w14:paraId="5C36E3A4"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bookmarkStart w:id="73" w:name="_Toc363723968"/>
      <w:bookmarkStart w:id="74" w:name="_Toc369513676"/>
      <w:r w:rsidRPr="0049443E">
        <w:rPr>
          <w:rFonts w:ascii="Sylfaen" w:hAnsi="Sylfaen"/>
          <w:sz w:val="24"/>
          <w:szCs w:val="24"/>
        </w:rPr>
        <w:t>III. Հիմնական հասկացություններ</w:t>
      </w:r>
    </w:p>
    <w:p w14:paraId="40C7F174" w14:textId="77777777" w:rsidR="00E50B96" w:rsidRPr="0049443E" w:rsidRDefault="00E50B96" w:rsidP="002B3851">
      <w:pPr>
        <w:widowControl w:val="0"/>
        <w:tabs>
          <w:tab w:val="left" w:pos="1134"/>
        </w:tabs>
        <w:spacing w:after="160" w:line="360" w:lineRule="auto"/>
        <w:ind w:firstLine="567"/>
        <w:jc w:val="both"/>
        <w:rPr>
          <w:rFonts w:ascii="Sylfaen" w:hAnsi="Sylfaen"/>
          <w:sz w:val="24"/>
          <w:szCs w:val="24"/>
        </w:rPr>
      </w:pPr>
      <w:r w:rsidRPr="0049443E">
        <w:rPr>
          <w:rFonts w:ascii="Sylfaen" w:hAnsi="Sylfaen"/>
          <w:noProof/>
          <w:sz w:val="24"/>
          <w:szCs w:val="24"/>
        </w:rPr>
        <w:t>8.</w:t>
      </w:r>
      <w:r w:rsidR="00575503">
        <w:rPr>
          <w:rFonts w:ascii="Sylfaen" w:hAnsi="Sylfaen"/>
          <w:noProof/>
          <w:sz w:val="24"/>
          <w:szCs w:val="24"/>
        </w:rPr>
        <w:tab/>
      </w:r>
      <w:r w:rsidRPr="0049443E">
        <w:rPr>
          <w:rFonts w:ascii="Sylfaen" w:hAnsi="Sylfaen"/>
          <w:noProof/>
          <w:sz w:val="24"/>
          <w:szCs w:val="24"/>
        </w:rPr>
        <w:t xml:space="preserve">Սույն </w:t>
      </w:r>
      <w:r w:rsidRPr="0049443E">
        <w:rPr>
          <w:rFonts w:ascii="Sylfaen" w:hAnsi="Sylfaen"/>
          <w:sz w:val="24"/>
          <w:szCs w:val="24"/>
        </w:rPr>
        <w:t>նկարագրության</w:t>
      </w:r>
      <w:r w:rsidRPr="0049443E">
        <w:rPr>
          <w:rFonts w:ascii="Sylfaen" w:hAnsi="Sylfaen"/>
          <w:noProof/>
          <w:sz w:val="24"/>
          <w:szCs w:val="24"/>
        </w:rPr>
        <w:t xml:space="preserve"> նպատակներով օգտագործվում են հասկացություններ, որոնք ունեն հետեւյալ իմաստը՝</w:t>
      </w:r>
    </w:p>
    <w:p w14:paraId="5186D80A" w14:textId="77777777" w:rsidR="00E50B96" w:rsidRPr="0049443E" w:rsidRDefault="00E50B96" w:rsidP="002B3851">
      <w:pPr>
        <w:widowControl w:val="0"/>
        <w:tabs>
          <w:tab w:val="left" w:pos="1134"/>
        </w:tabs>
        <w:spacing w:after="160" w:line="360" w:lineRule="auto"/>
        <w:ind w:firstLine="567"/>
        <w:jc w:val="both"/>
        <w:rPr>
          <w:rFonts w:ascii="Sylfaen" w:hAnsi="Sylfaen"/>
          <w:sz w:val="24"/>
          <w:szCs w:val="24"/>
        </w:rPr>
      </w:pPr>
      <w:r w:rsidRPr="00575503">
        <w:rPr>
          <w:rFonts w:ascii="Sylfaen" w:hAnsi="Sylfaen"/>
          <w:b/>
          <w:sz w:val="24"/>
          <w:szCs w:val="24"/>
        </w:rPr>
        <w:t>անդամ պետություն՝</w:t>
      </w:r>
      <w:r w:rsidRPr="0049443E">
        <w:rPr>
          <w:rFonts w:ascii="Sylfaen" w:hAnsi="Sylfaen"/>
          <w:sz w:val="24"/>
          <w:szCs w:val="24"/>
        </w:rPr>
        <w:t xml:space="preserve"> Միության անդամ հանդիսացող պետություն.</w:t>
      </w:r>
    </w:p>
    <w:p w14:paraId="3D1ADCDD" w14:textId="77777777" w:rsidR="00E50B96" w:rsidRPr="0049443E" w:rsidRDefault="00E50B96" w:rsidP="002B3851">
      <w:pPr>
        <w:widowControl w:val="0"/>
        <w:tabs>
          <w:tab w:val="left" w:pos="1134"/>
        </w:tabs>
        <w:spacing w:after="160" w:line="360" w:lineRule="auto"/>
        <w:ind w:firstLine="567"/>
        <w:jc w:val="both"/>
        <w:rPr>
          <w:rFonts w:ascii="Sylfaen" w:hAnsi="Sylfaen"/>
          <w:sz w:val="24"/>
          <w:szCs w:val="24"/>
        </w:rPr>
      </w:pPr>
      <w:r w:rsidRPr="00575503">
        <w:rPr>
          <w:rFonts w:ascii="Sylfaen" w:hAnsi="Sylfaen"/>
          <w:b/>
          <w:sz w:val="24"/>
          <w:szCs w:val="24"/>
        </w:rPr>
        <w:t>վավերապայման՝</w:t>
      </w:r>
      <w:r w:rsidRPr="0049443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4A97CCF9"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sidR="0049443E">
        <w:rPr>
          <w:rFonts w:ascii="Sylfaen" w:hAnsi="Sylfaen"/>
          <w:sz w:val="24"/>
        </w:rPr>
        <w:t>եւ</w:t>
      </w:r>
      <w:r w:rsidRPr="0049443E">
        <w:rPr>
          <w:rFonts w:ascii="Sylfaen" w:hAnsi="Sylfaen"/>
          <w:sz w:val="24"/>
        </w:rPr>
        <w:t xml:space="preserve"> «էլեկտրոնային փաստաթղթերի </w:t>
      </w:r>
      <w:r w:rsidR="0049443E">
        <w:rPr>
          <w:rFonts w:ascii="Sylfaen" w:hAnsi="Sylfaen"/>
          <w:sz w:val="24"/>
        </w:rPr>
        <w:t>եւ</w:t>
      </w:r>
      <w:r w:rsidRPr="0049443E">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443E">
        <w:rPr>
          <w:rFonts w:ascii="Sylfaen" w:hAnsi="Sylfaen"/>
          <w:sz w:val="24"/>
        </w:rPr>
        <w:t>եւ</w:t>
      </w:r>
      <w:r w:rsidRPr="0049443E">
        <w:rPr>
          <w:rFonts w:ascii="Sylfaen" w:hAnsi="Sylfaen"/>
          <w:sz w:val="24"/>
        </w:rPr>
        <w:t xml:space="preserve"> նկարագրության մեթոդիկայով սահմանված իմաստներով։</w:t>
      </w:r>
    </w:p>
    <w:p w14:paraId="3C9F3942"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Սույն նկարագրության մեջ օգտագործվող այլ հասկացություններ կիրառվում են Եվրասիական տնտեսական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436479C9" w14:textId="77777777" w:rsidR="00E50B96" w:rsidRPr="0049443E" w:rsidRDefault="00E50B96" w:rsidP="002B3851">
      <w:pPr>
        <w:pStyle w:val="a6"/>
        <w:widowControl w:val="0"/>
        <w:tabs>
          <w:tab w:val="left" w:pos="1134"/>
        </w:tabs>
        <w:spacing w:after="160"/>
        <w:ind w:firstLine="567"/>
        <w:outlineLvl w:val="2"/>
        <w:rPr>
          <w:rFonts w:ascii="Sylfaen" w:hAnsi="Sylfaen"/>
          <w:noProof/>
          <w:sz w:val="24"/>
        </w:rPr>
      </w:pPr>
      <w:r w:rsidRPr="0049443E">
        <w:rPr>
          <w:rFonts w:ascii="Sylfaen" w:hAnsi="Sylfaen"/>
          <w:sz w:val="24"/>
        </w:rPr>
        <w:t>Սույն նկարագրության 4-րդ, 7-րդ, 10-րդ աղյուսակներում «Տեղեկատվական փոխգործակցության կանոնակարգ» ասելով հասկանում ենք Եվրասիական տնտեսական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w:t>
      </w:r>
      <w:r w:rsidRPr="0049443E">
        <w:rPr>
          <w:rFonts w:ascii="Sylfaen" w:hAnsi="Sylfaen"/>
          <w:noProof/>
          <w:sz w:val="24"/>
        </w:rPr>
        <w:t>տնտեսական</w:t>
      </w:r>
      <w:r w:rsidRPr="0049443E">
        <w:rPr>
          <w:rFonts w:ascii="Sylfaen" w:hAnsi="Sylfaen"/>
          <w:sz w:val="24"/>
        </w:rPr>
        <w:t xml:space="preserve"> միության անդամ պետությունների լիազորված մարմինների </w:t>
      </w:r>
      <w:r w:rsidR="0049443E">
        <w:rPr>
          <w:rFonts w:ascii="Sylfaen" w:hAnsi="Sylfaen"/>
          <w:sz w:val="24"/>
        </w:rPr>
        <w:t>եւ</w:t>
      </w:r>
      <w:r w:rsidRPr="0049443E">
        <w:rPr>
          <w:rFonts w:ascii="Sylfaen" w:hAnsi="Sylfaen"/>
          <w:sz w:val="24"/>
        </w:rPr>
        <w:t xml:space="preserve"> Եվրասիական տնտեսական հանձնաժողովի միջ</w:t>
      </w:r>
      <w:r w:rsidR="0049443E">
        <w:rPr>
          <w:rFonts w:ascii="Sylfaen" w:hAnsi="Sylfaen"/>
          <w:sz w:val="24"/>
        </w:rPr>
        <w:t>եւ</w:t>
      </w:r>
      <w:r w:rsidRPr="0049443E">
        <w:rPr>
          <w:rFonts w:ascii="Sylfaen" w:hAnsi="Sylfaen"/>
          <w:sz w:val="24"/>
        </w:rPr>
        <w:t xml:space="preserve"> տեղեկատվական փոխգործակցության կանոնակարգը:</w:t>
      </w:r>
    </w:p>
    <w:p w14:paraId="00A0E193" w14:textId="77777777" w:rsidR="00E50B96" w:rsidRPr="0049443E" w:rsidRDefault="00E50B96" w:rsidP="002B3851">
      <w:pPr>
        <w:pStyle w:val="a6"/>
        <w:widowControl w:val="0"/>
        <w:spacing w:after="160"/>
        <w:rPr>
          <w:rFonts w:ascii="Sylfaen" w:hAnsi="Sylfaen"/>
          <w:noProof/>
          <w:sz w:val="24"/>
        </w:rPr>
      </w:pPr>
    </w:p>
    <w:p w14:paraId="36FA77CE"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 xml:space="preserve">IV. Էլեկտրոնային փաստաթղթերի </w:t>
      </w:r>
      <w:r w:rsidR="0049443E">
        <w:rPr>
          <w:rFonts w:ascii="Sylfaen" w:hAnsi="Sylfaen"/>
          <w:sz w:val="24"/>
          <w:szCs w:val="24"/>
        </w:rPr>
        <w:t>եւ</w:t>
      </w:r>
      <w:r w:rsidRPr="0049443E">
        <w:rPr>
          <w:rFonts w:ascii="Sylfaen" w:hAnsi="Sylfaen"/>
          <w:sz w:val="24"/>
          <w:szCs w:val="24"/>
        </w:rPr>
        <w:t xml:space="preserve"> տեղեկությունների կառուցվածքները</w:t>
      </w:r>
      <w:bookmarkEnd w:id="73"/>
      <w:bookmarkEnd w:id="74"/>
    </w:p>
    <w:p w14:paraId="41D2E48A" w14:textId="77777777" w:rsidR="00E50B96" w:rsidRPr="0049443E" w:rsidRDefault="00E50B96" w:rsidP="002B3851">
      <w:pPr>
        <w:pStyle w:val="a6"/>
        <w:widowControl w:val="0"/>
        <w:tabs>
          <w:tab w:val="left" w:pos="1134"/>
        </w:tabs>
        <w:spacing w:after="160"/>
        <w:ind w:firstLine="567"/>
        <w:outlineLvl w:val="2"/>
        <w:rPr>
          <w:rFonts w:ascii="Sylfaen" w:hAnsi="Sylfaen"/>
          <w:noProof/>
          <w:sz w:val="24"/>
        </w:rPr>
      </w:pPr>
      <w:r w:rsidRPr="0049443E">
        <w:rPr>
          <w:rFonts w:ascii="Sylfaen" w:hAnsi="Sylfaen"/>
          <w:noProof/>
          <w:sz w:val="24"/>
        </w:rPr>
        <w:t>9.</w:t>
      </w:r>
      <w:r w:rsidR="00575503">
        <w:rPr>
          <w:rFonts w:ascii="Sylfaen" w:hAnsi="Sylfaen"/>
          <w:noProof/>
          <w:sz w:val="24"/>
        </w:rPr>
        <w:tab/>
      </w:r>
      <w:r w:rsidRPr="0049443E">
        <w:rPr>
          <w:rFonts w:ascii="Sylfaen" w:hAnsi="Sylfaen"/>
          <w:noProof/>
          <w:sz w:val="24"/>
        </w:rPr>
        <w:t>Էլեկտրոնային փաստաթղթերի եւ տեղեկությունների կառուցվածքների ցանկը բերված է 1-ին աղյուսակում։</w:t>
      </w:r>
    </w:p>
    <w:p w14:paraId="52966B1B"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1</w:t>
      </w:r>
    </w:p>
    <w:p w14:paraId="6F97D701" w14:textId="77777777" w:rsidR="00E50B96" w:rsidRPr="0049443E" w:rsidRDefault="00E50B96" w:rsidP="002B3851">
      <w:pPr>
        <w:pStyle w:val="ad"/>
        <w:keepNext w:val="0"/>
        <w:keepLines w:val="0"/>
        <w:spacing w:after="160" w:line="360" w:lineRule="auto"/>
        <w:rPr>
          <w:rFonts w:ascii="Sylfaen" w:hAnsi="Sylfaen"/>
          <w:sz w:val="24"/>
          <w:szCs w:val="24"/>
        </w:rPr>
      </w:pPr>
      <w:bookmarkStart w:id="75" w:name="_Toc362892237"/>
      <w:bookmarkStart w:id="76" w:name="_Toc363548687"/>
      <w:bookmarkStart w:id="77" w:name="_Ref363722798"/>
      <w:bookmarkStart w:id="78" w:name="_Toc363724004"/>
      <w:bookmarkStart w:id="79" w:name="_Toc365543237"/>
      <w:bookmarkStart w:id="80" w:name="_Toc369257109"/>
      <w:r w:rsidRPr="0049443E">
        <w:rPr>
          <w:rFonts w:ascii="Sylfaen" w:hAnsi="Sylfaen"/>
          <w:sz w:val="24"/>
          <w:szCs w:val="24"/>
        </w:rPr>
        <w:t>Էլեկտրոնային փաստաթղթերի եւ տեղեկությունների կառուցվածքների ցանկ</w:t>
      </w:r>
      <w:bookmarkEnd w:id="75"/>
      <w:bookmarkEnd w:id="76"/>
      <w:bookmarkEnd w:id="77"/>
      <w:bookmarkEnd w:id="78"/>
      <w:bookmarkEnd w:id="79"/>
      <w:bookmarkEnd w:id="80"/>
    </w:p>
    <w:tbl>
      <w:tblPr>
        <w:tblStyle w:val="TableGrid"/>
        <w:tblW w:w="9356" w:type="dxa"/>
        <w:tblLayout w:type="fixed"/>
        <w:tblLook w:val="0600" w:firstRow="0" w:lastRow="0" w:firstColumn="0" w:lastColumn="0" w:noHBand="1" w:noVBand="1"/>
      </w:tblPr>
      <w:tblGrid>
        <w:gridCol w:w="660"/>
        <w:gridCol w:w="2176"/>
        <w:gridCol w:w="3260"/>
        <w:gridCol w:w="3260"/>
      </w:tblGrid>
      <w:tr w:rsidR="00E50B96" w:rsidRPr="003E4D23" w14:paraId="3D4B02B5" w14:textId="77777777" w:rsidTr="0049443E">
        <w:trPr>
          <w:tblHeader/>
        </w:trPr>
        <w:tc>
          <w:tcPr>
            <w:tcW w:w="353" w:type="pct"/>
            <w:tcBorders>
              <w:bottom w:val="single" w:sz="4" w:space="0" w:color="auto"/>
            </w:tcBorders>
          </w:tcPr>
          <w:p w14:paraId="2F20264B"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Համարը՝ ը/կ</w:t>
            </w:r>
          </w:p>
        </w:tc>
        <w:tc>
          <w:tcPr>
            <w:tcW w:w="1163" w:type="pct"/>
            <w:tcBorders>
              <w:bottom w:val="single" w:sz="4" w:space="0" w:color="auto"/>
            </w:tcBorders>
          </w:tcPr>
          <w:p w14:paraId="7F69D87E"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Նույնականացուցիչը</w:t>
            </w:r>
          </w:p>
        </w:tc>
        <w:tc>
          <w:tcPr>
            <w:tcW w:w="1742" w:type="pct"/>
            <w:tcBorders>
              <w:bottom w:val="single" w:sz="4" w:space="0" w:color="auto"/>
            </w:tcBorders>
          </w:tcPr>
          <w:p w14:paraId="1AA36465"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Անվանումը</w:t>
            </w:r>
          </w:p>
        </w:tc>
        <w:tc>
          <w:tcPr>
            <w:tcW w:w="1742" w:type="pct"/>
            <w:tcBorders>
              <w:bottom w:val="single" w:sz="4" w:space="0" w:color="auto"/>
            </w:tcBorders>
          </w:tcPr>
          <w:p w14:paraId="094F2BAB"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Անվանումների տարածությունը</w:t>
            </w:r>
          </w:p>
        </w:tc>
      </w:tr>
      <w:tr w:rsidR="00E50B96" w:rsidRPr="003E4D23" w14:paraId="343991E8" w14:textId="77777777" w:rsidTr="0049443E">
        <w:trPr>
          <w:tblHeader/>
        </w:trPr>
        <w:tc>
          <w:tcPr>
            <w:tcW w:w="353" w:type="pct"/>
            <w:tcBorders>
              <w:bottom w:val="single" w:sz="4" w:space="0" w:color="auto"/>
            </w:tcBorders>
            <w:vAlign w:val="center"/>
          </w:tcPr>
          <w:p w14:paraId="01B3AD74"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1163" w:type="pct"/>
            <w:tcBorders>
              <w:bottom w:val="single" w:sz="4" w:space="0" w:color="auto"/>
            </w:tcBorders>
            <w:vAlign w:val="center"/>
          </w:tcPr>
          <w:p w14:paraId="6511EA7E"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1742" w:type="pct"/>
            <w:tcBorders>
              <w:bottom w:val="single" w:sz="4" w:space="0" w:color="auto"/>
            </w:tcBorders>
            <w:vAlign w:val="center"/>
          </w:tcPr>
          <w:p w14:paraId="7B5DDC2F"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3</w:t>
            </w:r>
          </w:p>
        </w:tc>
        <w:tc>
          <w:tcPr>
            <w:tcW w:w="1742" w:type="pct"/>
            <w:tcBorders>
              <w:bottom w:val="single" w:sz="4" w:space="0" w:color="auto"/>
            </w:tcBorders>
            <w:vAlign w:val="center"/>
          </w:tcPr>
          <w:p w14:paraId="5AD4E3F2"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4</w:t>
            </w:r>
          </w:p>
        </w:tc>
      </w:tr>
      <w:tr w:rsidR="00E50B96" w:rsidRPr="003E4D23" w14:paraId="014303AB" w14:textId="77777777" w:rsidTr="0049443E">
        <w:trPr>
          <w:cantSplit/>
        </w:trPr>
        <w:tc>
          <w:tcPr>
            <w:tcW w:w="353" w:type="pct"/>
            <w:tcBorders>
              <w:top w:val="single" w:sz="4" w:space="0" w:color="auto"/>
              <w:bottom w:val="single" w:sz="4" w:space="0" w:color="auto"/>
            </w:tcBorders>
          </w:tcPr>
          <w:p w14:paraId="1F9F46B4"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1</w:t>
            </w:r>
          </w:p>
        </w:tc>
        <w:tc>
          <w:tcPr>
            <w:tcW w:w="4647" w:type="pct"/>
            <w:gridSpan w:val="3"/>
            <w:tcBorders>
              <w:top w:val="single" w:sz="4" w:space="0" w:color="auto"/>
              <w:bottom w:val="single" w:sz="4" w:space="0" w:color="auto"/>
            </w:tcBorders>
          </w:tcPr>
          <w:p w14:paraId="3C681D90"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sz w:val="20"/>
                <w:szCs w:val="24"/>
              </w:rPr>
              <w:t xml:space="preserve">Բազիսային մոդելում էլեկտրոնային փաստաթղթերի </w:t>
            </w:r>
            <w:r w:rsidR="0049443E" w:rsidRPr="003E4D23">
              <w:rPr>
                <w:rFonts w:ascii="Sylfaen" w:hAnsi="Sylfaen"/>
                <w:sz w:val="20"/>
                <w:szCs w:val="24"/>
              </w:rPr>
              <w:t>եւ</w:t>
            </w:r>
            <w:r w:rsidRPr="003E4D23">
              <w:rPr>
                <w:rFonts w:ascii="Sylfaen" w:hAnsi="Sylfaen"/>
                <w:sz w:val="20"/>
                <w:szCs w:val="24"/>
              </w:rPr>
              <w:t xml:space="preserve"> տեղեկությունների կառուցվածքները</w:t>
            </w:r>
          </w:p>
        </w:tc>
      </w:tr>
      <w:tr w:rsidR="00E50B96" w:rsidRPr="003E4D23" w14:paraId="6FDA8357" w14:textId="77777777" w:rsidTr="0049443E">
        <w:trPr>
          <w:cantSplit/>
        </w:trPr>
        <w:tc>
          <w:tcPr>
            <w:tcW w:w="353" w:type="pct"/>
            <w:tcBorders>
              <w:top w:val="single" w:sz="4" w:space="0" w:color="auto"/>
              <w:bottom w:val="single" w:sz="4" w:space="0" w:color="auto"/>
            </w:tcBorders>
          </w:tcPr>
          <w:p w14:paraId="02F06F3F"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eastAsiaTheme="minorEastAsia" w:hAnsi="Sylfaen"/>
                <w:noProof/>
                <w:sz w:val="20"/>
                <w:szCs w:val="24"/>
              </w:rPr>
              <w:t>1.1</w:t>
            </w:r>
          </w:p>
        </w:tc>
        <w:tc>
          <w:tcPr>
            <w:tcW w:w="1163" w:type="pct"/>
            <w:tcBorders>
              <w:top w:val="single" w:sz="4" w:space="0" w:color="auto"/>
              <w:bottom w:val="single" w:sz="4" w:space="0" w:color="auto"/>
            </w:tcBorders>
          </w:tcPr>
          <w:p w14:paraId="5CE8793C"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sz w:val="20"/>
                <w:szCs w:val="24"/>
              </w:rPr>
              <w:t>R.006</w:t>
            </w:r>
          </w:p>
        </w:tc>
        <w:tc>
          <w:tcPr>
            <w:tcW w:w="1742" w:type="pct"/>
            <w:tcBorders>
              <w:top w:val="single" w:sz="4" w:space="0" w:color="auto"/>
              <w:bottom w:val="single" w:sz="4" w:space="0" w:color="auto"/>
            </w:tcBorders>
          </w:tcPr>
          <w:p w14:paraId="5D7FE4B9"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մշակման արդյունքի մասին ծանուցում</w:t>
            </w:r>
          </w:p>
        </w:tc>
        <w:tc>
          <w:tcPr>
            <w:tcW w:w="1742" w:type="pct"/>
            <w:tcBorders>
              <w:top w:val="single" w:sz="4" w:space="0" w:color="auto"/>
              <w:bottom w:val="single" w:sz="4" w:space="0" w:color="auto"/>
            </w:tcBorders>
          </w:tcPr>
          <w:p w14:paraId="0E766A59"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:R:ProcessingResultDetails:vY.Y.Y</w:t>
            </w:r>
          </w:p>
        </w:tc>
      </w:tr>
      <w:tr w:rsidR="00E50B96" w:rsidRPr="003E4D23" w14:paraId="0D362F6B" w14:textId="77777777" w:rsidTr="0049443E">
        <w:trPr>
          <w:cantSplit/>
        </w:trPr>
        <w:tc>
          <w:tcPr>
            <w:tcW w:w="353" w:type="pct"/>
            <w:tcBorders>
              <w:top w:val="single" w:sz="4" w:space="0" w:color="auto"/>
              <w:bottom w:val="single" w:sz="4" w:space="0" w:color="auto"/>
            </w:tcBorders>
          </w:tcPr>
          <w:p w14:paraId="2CED847D"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eastAsiaTheme="minorEastAsia" w:hAnsi="Sylfaen"/>
                <w:noProof/>
                <w:sz w:val="20"/>
                <w:szCs w:val="24"/>
              </w:rPr>
              <w:t>1.2</w:t>
            </w:r>
          </w:p>
        </w:tc>
        <w:tc>
          <w:tcPr>
            <w:tcW w:w="1163" w:type="pct"/>
            <w:tcBorders>
              <w:top w:val="single" w:sz="4" w:space="0" w:color="auto"/>
              <w:bottom w:val="single" w:sz="4" w:space="0" w:color="auto"/>
            </w:tcBorders>
          </w:tcPr>
          <w:p w14:paraId="2F0067D5"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sz w:val="20"/>
                <w:szCs w:val="24"/>
              </w:rPr>
              <w:t>R.007</w:t>
            </w:r>
          </w:p>
        </w:tc>
        <w:tc>
          <w:tcPr>
            <w:tcW w:w="1742" w:type="pct"/>
            <w:tcBorders>
              <w:top w:val="single" w:sz="4" w:space="0" w:color="auto"/>
              <w:bottom w:val="single" w:sz="4" w:space="0" w:color="auto"/>
            </w:tcBorders>
          </w:tcPr>
          <w:p w14:paraId="3D9C279A"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ընդհանուր ռեսուրսի արդիականացման վիճակը</w:t>
            </w:r>
          </w:p>
        </w:tc>
        <w:tc>
          <w:tcPr>
            <w:tcW w:w="1742" w:type="pct"/>
            <w:tcBorders>
              <w:top w:val="single" w:sz="4" w:space="0" w:color="auto"/>
              <w:bottom w:val="single" w:sz="4" w:space="0" w:color="auto"/>
            </w:tcBorders>
          </w:tcPr>
          <w:p w14:paraId="2AA814E4"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:R:ResourceStatusDetails:vY.Y.Y</w:t>
            </w:r>
          </w:p>
        </w:tc>
      </w:tr>
      <w:tr w:rsidR="00E50B96" w:rsidRPr="003E4D23" w14:paraId="127DAA9C" w14:textId="77777777" w:rsidTr="0049443E">
        <w:trPr>
          <w:cantSplit/>
        </w:trPr>
        <w:tc>
          <w:tcPr>
            <w:tcW w:w="353" w:type="pct"/>
            <w:tcBorders>
              <w:top w:val="single" w:sz="4" w:space="0" w:color="auto"/>
              <w:bottom w:val="single" w:sz="4" w:space="0" w:color="auto"/>
            </w:tcBorders>
          </w:tcPr>
          <w:p w14:paraId="72C5E55F"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2</w:t>
            </w:r>
          </w:p>
        </w:tc>
        <w:tc>
          <w:tcPr>
            <w:tcW w:w="4647" w:type="pct"/>
            <w:gridSpan w:val="3"/>
            <w:tcBorders>
              <w:top w:val="single" w:sz="4" w:space="0" w:color="auto"/>
              <w:bottom w:val="single" w:sz="4" w:space="0" w:color="auto"/>
            </w:tcBorders>
          </w:tcPr>
          <w:p w14:paraId="2CFD74FC"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sz w:val="20"/>
                <w:szCs w:val="24"/>
              </w:rPr>
              <w:t xml:space="preserve">Էլեկտրոնային փաստաթղթերի </w:t>
            </w:r>
            <w:r w:rsidR="0049443E" w:rsidRPr="003E4D23">
              <w:rPr>
                <w:rFonts w:ascii="Sylfaen" w:hAnsi="Sylfaen"/>
                <w:sz w:val="20"/>
                <w:szCs w:val="24"/>
              </w:rPr>
              <w:t>եւ</w:t>
            </w:r>
            <w:r w:rsidRPr="003E4D23">
              <w:rPr>
                <w:rFonts w:ascii="Sylfaen" w:hAnsi="Sylfaen"/>
                <w:sz w:val="20"/>
                <w:szCs w:val="24"/>
              </w:rPr>
              <w:t xml:space="preserve"> տեղեկությունների կառուցվածքներն առարկայական ոլորտում</w:t>
            </w:r>
          </w:p>
        </w:tc>
      </w:tr>
      <w:tr w:rsidR="00E50B96" w:rsidRPr="003E4D23" w14:paraId="5EF087DC" w14:textId="77777777" w:rsidTr="0049443E">
        <w:trPr>
          <w:cantSplit/>
        </w:trPr>
        <w:tc>
          <w:tcPr>
            <w:tcW w:w="353" w:type="pct"/>
            <w:tcBorders>
              <w:top w:val="single" w:sz="4" w:space="0" w:color="auto"/>
              <w:bottom w:val="single" w:sz="4" w:space="0" w:color="auto"/>
            </w:tcBorders>
          </w:tcPr>
          <w:p w14:paraId="7A06EBF3"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eastAsiaTheme="minorEastAsia" w:hAnsi="Sylfaen"/>
                <w:noProof/>
                <w:sz w:val="20"/>
                <w:szCs w:val="24"/>
              </w:rPr>
              <w:t>2.1</w:t>
            </w:r>
          </w:p>
        </w:tc>
        <w:tc>
          <w:tcPr>
            <w:tcW w:w="1163" w:type="pct"/>
            <w:tcBorders>
              <w:top w:val="single" w:sz="4" w:space="0" w:color="auto"/>
              <w:bottom w:val="single" w:sz="4" w:space="0" w:color="auto"/>
            </w:tcBorders>
          </w:tcPr>
          <w:p w14:paraId="7696BBD7"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sz w:val="20"/>
                <w:szCs w:val="24"/>
              </w:rPr>
              <w:t>R.CA.CC.05.001</w:t>
            </w:r>
          </w:p>
        </w:tc>
        <w:tc>
          <w:tcPr>
            <w:tcW w:w="1742" w:type="pct"/>
            <w:tcBorders>
              <w:top w:val="single" w:sz="4" w:space="0" w:color="auto"/>
              <w:bottom w:val="single" w:sz="4" w:space="0" w:color="auto"/>
            </w:tcBorders>
          </w:tcPr>
          <w:p w14:paraId="0FB11CF9"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մաքսային ներկայացուցիչների ռեեստր</w:t>
            </w:r>
          </w:p>
        </w:tc>
        <w:tc>
          <w:tcPr>
            <w:tcW w:w="1742" w:type="pct"/>
            <w:tcBorders>
              <w:top w:val="single" w:sz="4" w:space="0" w:color="auto"/>
              <w:bottom w:val="single" w:sz="4" w:space="0" w:color="auto"/>
            </w:tcBorders>
          </w:tcPr>
          <w:p w14:paraId="18B1254C"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:R:CA:CC:05:RegisterCustomsBroker:v1.3.0</w:t>
            </w:r>
          </w:p>
        </w:tc>
      </w:tr>
    </w:tbl>
    <w:p w14:paraId="4C98E60D" w14:textId="77777777" w:rsidR="00E50B96" w:rsidRPr="0049443E" w:rsidRDefault="00E50B96" w:rsidP="002B3851">
      <w:pPr>
        <w:pStyle w:val="a6"/>
        <w:widowControl w:val="0"/>
        <w:spacing w:after="160"/>
        <w:rPr>
          <w:rFonts w:ascii="Sylfaen" w:hAnsi="Sylfaen"/>
          <w:sz w:val="24"/>
        </w:rPr>
      </w:pPr>
      <w:bookmarkStart w:id="81" w:name="_Toc363548679"/>
      <w:bookmarkStart w:id="82" w:name="_Toc363723969"/>
      <w:bookmarkStart w:id="83" w:name="_Toc369513677"/>
    </w:p>
    <w:p w14:paraId="20BE667A"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եւ տեղեկությունների կառուցվածքների ռեեստրում (այսուհետ՝ էլեկտրոնային փաստաթղթերի եւ տեղեկությունների կառուցվածքների ռեեստր) ներառման ենթակա՝ էլեկտրոնային փաստաթղթի (տեղեկությունների) կառուցվածքի տեխնիկական սխեմայի սույն նկարագրությանը </w:t>
      </w:r>
      <w:r w:rsidRPr="0049443E">
        <w:rPr>
          <w:rFonts w:ascii="Sylfaen" w:hAnsi="Sylfaen"/>
          <w:noProof/>
          <w:sz w:val="24"/>
        </w:rPr>
        <w:t>համապատասխան</w:t>
      </w:r>
      <w:r w:rsidRPr="0049443E">
        <w:rPr>
          <w:rFonts w:ascii="Sylfaen" w:hAnsi="Sylfaen"/>
          <w:sz w:val="24"/>
        </w:rPr>
        <w:t xml:space="preserve"> մշակելիս օգտագործված՝ տվյալների բազիսային մոդելի տարբերակի համարին համապատասխան: </w:t>
      </w:r>
    </w:p>
    <w:bookmarkEnd w:id="81"/>
    <w:bookmarkEnd w:id="82"/>
    <w:bookmarkEnd w:id="83"/>
    <w:p w14:paraId="436E236C" w14:textId="77777777" w:rsidR="001B207F" w:rsidRDefault="001B207F">
      <w:pPr>
        <w:spacing w:after="0" w:line="240" w:lineRule="auto"/>
        <w:rPr>
          <w:rStyle w:val="Heading2Char"/>
          <w:rFonts w:ascii="Sylfaen" w:eastAsia="Calibri" w:hAnsi="Sylfaen"/>
          <w:sz w:val="24"/>
          <w:szCs w:val="24"/>
        </w:rPr>
      </w:pPr>
      <w:r>
        <w:rPr>
          <w:rStyle w:val="Heading2Char"/>
          <w:rFonts w:ascii="Sylfaen" w:eastAsia="Calibri" w:hAnsi="Sylfaen"/>
          <w:sz w:val="24"/>
          <w:szCs w:val="24"/>
        </w:rPr>
        <w:br w:type="page"/>
      </w:r>
    </w:p>
    <w:p w14:paraId="7351BC8D" w14:textId="77777777" w:rsidR="00E50B96" w:rsidRPr="0049443E" w:rsidRDefault="00E50B96" w:rsidP="002B3851">
      <w:pPr>
        <w:pStyle w:val="Heading2"/>
        <w:keepNext w:val="0"/>
        <w:keepLines w:val="0"/>
        <w:widowControl w:val="0"/>
        <w:spacing w:before="0" w:after="160" w:line="360" w:lineRule="auto"/>
        <w:rPr>
          <w:rStyle w:val="Heading2Char"/>
          <w:rFonts w:ascii="Sylfaen" w:hAnsi="Sylfaen"/>
          <w:sz w:val="24"/>
          <w:szCs w:val="24"/>
        </w:rPr>
      </w:pPr>
      <w:r w:rsidRPr="0049443E">
        <w:rPr>
          <w:rStyle w:val="Heading2Char"/>
          <w:rFonts w:ascii="Sylfaen" w:hAnsi="Sylfaen"/>
          <w:sz w:val="24"/>
          <w:szCs w:val="24"/>
        </w:rPr>
        <w:lastRenderedPageBreak/>
        <w:t xml:space="preserve">1. Բազիսային մոդելում էլեկտրոնային փաստաթղթերի </w:t>
      </w:r>
      <w:r w:rsidR="0049443E">
        <w:rPr>
          <w:rStyle w:val="Heading2Char"/>
          <w:rFonts w:ascii="Sylfaen" w:hAnsi="Sylfaen"/>
          <w:sz w:val="24"/>
          <w:szCs w:val="24"/>
        </w:rPr>
        <w:t>եւ</w:t>
      </w:r>
      <w:r w:rsidRPr="0049443E">
        <w:rPr>
          <w:rStyle w:val="Heading2Char"/>
          <w:rFonts w:ascii="Sylfaen" w:hAnsi="Sylfaen"/>
          <w:sz w:val="24"/>
          <w:szCs w:val="24"/>
        </w:rPr>
        <w:t xml:space="preserve"> </w:t>
      </w:r>
      <w:r w:rsidR="00575503">
        <w:rPr>
          <w:rStyle w:val="Heading2Char"/>
          <w:rFonts w:ascii="Sylfaen" w:hAnsi="Sylfaen"/>
          <w:sz w:val="24"/>
          <w:szCs w:val="24"/>
        </w:rPr>
        <w:br/>
      </w:r>
      <w:r w:rsidRPr="0049443E">
        <w:rPr>
          <w:rStyle w:val="Heading2Char"/>
          <w:rFonts w:ascii="Sylfaen" w:hAnsi="Sylfaen"/>
          <w:sz w:val="24"/>
          <w:szCs w:val="24"/>
        </w:rPr>
        <w:t>տեղեկությունների կառուցվածքները</w:t>
      </w:r>
      <w:r w:rsidRPr="0049443E">
        <w:rPr>
          <w:rStyle w:val="af"/>
          <w:rFonts w:ascii="Sylfaen" w:eastAsiaTheme="majorEastAsia" w:hAnsi="Sylfaen"/>
          <w:color w:val="auto"/>
          <w:sz w:val="24"/>
        </w:rPr>
        <w:t xml:space="preserve"> </w:t>
      </w:r>
    </w:p>
    <w:p w14:paraId="21BB50A8"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sz w:val="24"/>
        </w:rPr>
        <w:t>10.</w:t>
      </w:r>
      <w:r w:rsidR="00575503">
        <w:rPr>
          <w:rFonts w:ascii="Sylfaen" w:hAnsi="Sylfaen"/>
          <w:sz w:val="24"/>
        </w:rPr>
        <w:tab/>
      </w:r>
      <w:r w:rsidRPr="0049443E">
        <w:rPr>
          <w:rFonts w:ascii="Sylfaen" w:hAnsi="Sylfaen"/>
          <w:sz w:val="24"/>
        </w:rPr>
        <w:t>«</w:t>
      </w:r>
      <w:r w:rsidRPr="0049443E">
        <w:rPr>
          <w:rFonts w:ascii="Sylfaen" w:hAnsi="Sylfaen"/>
          <w:noProof/>
          <w:sz w:val="24"/>
        </w:rPr>
        <w:t>Մշակման</w:t>
      </w:r>
      <w:r w:rsidRPr="0049443E">
        <w:rPr>
          <w:rFonts w:ascii="Sylfaen" w:hAnsi="Sylfaen"/>
          <w:sz w:val="24"/>
        </w:rPr>
        <w:t xml:space="preserve"> արդյունքի մասին ծանուցում» (R.006) էլեկտրոնային փաստաթղթի (տեղեկությունների) կառուցվածքի նկարագրությունը բերված է 2-րդ աղյուսակում։</w:t>
      </w:r>
    </w:p>
    <w:p w14:paraId="2A11F202" w14:textId="77777777" w:rsidR="001B207F" w:rsidRPr="008B5A64" w:rsidRDefault="001B207F" w:rsidP="002B3851">
      <w:pPr>
        <w:pStyle w:val="af4"/>
        <w:keepNext w:val="0"/>
        <w:keepLines w:val="0"/>
        <w:widowControl w:val="0"/>
        <w:spacing w:before="0" w:after="160" w:line="360" w:lineRule="auto"/>
        <w:rPr>
          <w:rFonts w:ascii="Sylfaen" w:hAnsi="Sylfaen"/>
          <w:sz w:val="24"/>
        </w:rPr>
      </w:pPr>
    </w:p>
    <w:p w14:paraId="0D7DFA51"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2</w:t>
      </w:r>
    </w:p>
    <w:p w14:paraId="34F8A2C2"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529" w:type="dxa"/>
        <w:tblInd w:w="-176" w:type="dxa"/>
        <w:tblLayout w:type="fixed"/>
        <w:tblLook w:val="0600" w:firstRow="0" w:lastRow="0" w:firstColumn="0" w:lastColumn="0" w:noHBand="1" w:noVBand="1"/>
      </w:tblPr>
      <w:tblGrid>
        <w:gridCol w:w="1135"/>
        <w:gridCol w:w="2835"/>
        <w:gridCol w:w="5559"/>
      </w:tblGrid>
      <w:tr w:rsidR="00E50B96" w:rsidRPr="003E4D23" w14:paraId="04262809" w14:textId="77777777" w:rsidTr="00575503">
        <w:trPr>
          <w:tblHeader/>
        </w:trPr>
        <w:tc>
          <w:tcPr>
            <w:tcW w:w="1135" w:type="dxa"/>
          </w:tcPr>
          <w:p w14:paraId="4188C232"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Համարը՝ ը/կ</w:t>
            </w:r>
          </w:p>
        </w:tc>
        <w:tc>
          <w:tcPr>
            <w:tcW w:w="2835" w:type="dxa"/>
          </w:tcPr>
          <w:p w14:paraId="368ECA36"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Տարրի նշագիրը</w:t>
            </w:r>
          </w:p>
        </w:tc>
        <w:tc>
          <w:tcPr>
            <w:tcW w:w="5559" w:type="dxa"/>
          </w:tcPr>
          <w:p w14:paraId="1EF04F7D"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Նկարագրությունը</w:t>
            </w:r>
          </w:p>
        </w:tc>
      </w:tr>
      <w:tr w:rsidR="00E50B96" w:rsidRPr="003E4D23" w14:paraId="707D4A47" w14:textId="77777777" w:rsidTr="00575503">
        <w:trPr>
          <w:tblHeader/>
        </w:trPr>
        <w:tc>
          <w:tcPr>
            <w:tcW w:w="1135" w:type="dxa"/>
            <w:vAlign w:val="center"/>
          </w:tcPr>
          <w:p w14:paraId="46DA8888"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835" w:type="dxa"/>
            <w:vAlign w:val="center"/>
          </w:tcPr>
          <w:p w14:paraId="48B4AA23"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5559" w:type="dxa"/>
            <w:vAlign w:val="center"/>
          </w:tcPr>
          <w:p w14:paraId="55EFEDA9"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r>
      <w:tr w:rsidR="00E50B96" w:rsidRPr="003E4D23" w14:paraId="494A37C2" w14:textId="77777777" w:rsidTr="00575503">
        <w:tc>
          <w:tcPr>
            <w:tcW w:w="1135" w:type="dxa"/>
          </w:tcPr>
          <w:p w14:paraId="1197767D"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835" w:type="dxa"/>
          </w:tcPr>
          <w:p w14:paraId="7AA95413"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Անվանումը</w:t>
            </w:r>
          </w:p>
        </w:tc>
        <w:tc>
          <w:tcPr>
            <w:tcW w:w="5559" w:type="dxa"/>
          </w:tcPr>
          <w:p w14:paraId="4D0B65B9"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մշակման արդյունքի մասին ծանուցում</w:t>
            </w:r>
          </w:p>
        </w:tc>
      </w:tr>
      <w:tr w:rsidR="00E50B96" w:rsidRPr="003E4D23" w14:paraId="3FCCB7FB" w14:textId="77777777" w:rsidTr="00575503">
        <w:tc>
          <w:tcPr>
            <w:tcW w:w="1135" w:type="dxa"/>
          </w:tcPr>
          <w:p w14:paraId="3F49E73E"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2835" w:type="dxa"/>
          </w:tcPr>
          <w:p w14:paraId="1139003B"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Նույնականացուցիչը</w:t>
            </w:r>
          </w:p>
        </w:tc>
        <w:tc>
          <w:tcPr>
            <w:tcW w:w="5559" w:type="dxa"/>
          </w:tcPr>
          <w:p w14:paraId="52CA8E94"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R.006</w:t>
            </w:r>
          </w:p>
        </w:tc>
      </w:tr>
      <w:tr w:rsidR="00E50B96" w:rsidRPr="003E4D23" w14:paraId="2FD27921" w14:textId="77777777" w:rsidTr="00575503">
        <w:tc>
          <w:tcPr>
            <w:tcW w:w="1135" w:type="dxa"/>
          </w:tcPr>
          <w:p w14:paraId="2BBAE776"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c>
          <w:tcPr>
            <w:tcW w:w="2835" w:type="dxa"/>
          </w:tcPr>
          <w:p w14:paraId="3C4E5416"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Տարբերակը</w:t>
            </w:r>
          </w:p>
        </w:tc>
        <w:tc>
          <w:tcPr>
            <w:tcW w:w="5559" w:type="dxa"/>
          </w:tcPr>
          <w:p w14:paraId="23FCAF01"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Y.Y.Y</w:t>
            </w:r>
          </w:p>
        </w:tc>
      </w:tr>
      <w:tr w:rsidR="00E50B96" w:rsidRPr="003E4D23" w14:paraId="4253A3BE" w14:textId="77777777" w:rsidTr="00575503">
        <w:tc>
          <w:tcPr>
            <w:tcW w:w="1135" w:type="dxa"/>
          </w:tcPr>
          <w:p w14:paraId="387DB092"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4</w:t>
            </w:r>
          </w:p>
        </w:tc>
        <w:tc>
          <w:tcPr>
            <w:tcW w:w="2835" w:type="dxa"/>
          </w:tcPr>
          <w:p w14:paraId="48EB92C0"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Սահմանումը</w:t>
            </w:r>
          </w:p>
        </w:tc>
        <w:tc>
          <w:tcPr>
            <w:tcW w:w="5559" w:type="dxa"/>
          </w:tcPr>
          <w:p w14:paraId="1069B50E"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ռեսպոնդենտի կողմից հարցման մշակման արդյունքի մասին տեղեկություններ</w:t>
            </w:r>
          </w:p>
        </w:tc>
      </w:tr>
      <w:tr w:rsidR="00E50B96" w:rsidRPr="003E4D23" w14:paraId="0878D67D" w14:textId="77777777" w:rsidTr="00575503">
        <w:tc>
          <w:tcPr>
            <w:tcW w:w="1135" w:type="dxa"/>
          </w:tcPr>
          <w:p w14:paraId="1DBD78B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5</w:t>
            </w:r>
          </w:p>
        </w:tc>
        <w:tc>
          <w:tcPr>
            <w:tcW w:w="2835" w:type="dxa"/>
          </w:tcPr>
          <w:p w14:paraId="08CC7294"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Օգտագործումը</w:t>
            </w:r>
          </w:p>
        </w:tc>
        <w:tc>
          <w:tcPr>
            <w:tcW w:w="5559" w:type="dxa"/>
          </w:tcPr>
          <w:p w14:paraId="26543B6F"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w:t>
            </w:r>
          </w:p>
        </w:tc>
      </w:tr>
      <w:tr w:rsidR="00E50B96" w:rsidRPr="003E4D23" w14:paraId="76820024" w14:textId="77777777" w:rsidTr="00575503">
        <w:tc>
          <w:tcPr>
            <w:tcW w:w="1135" w:type="dxa"/>
          </w:tcPr>
          <w:p w14:paraId="1EC91FA0"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6</w:t>
            </w:r>
          </w:p>
        </w:tc>
        <w:tc>
          <w:tcPr>
            <w:tcW w:w="2835" w:type="dxa"/>
          </w:tcPr>
          <w:p w14:paraId="24CF0908"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Անվանումների տարածության նույնականացուցիչը</w:t>
            </w:r>
          </w:p>
        </w:tc>
        <w:tc>
          <w:tcPr>
            <w:tcW w:w="5559" w:type="dxa"/>
          </w:tcPr>
          <w:p w14:paraId="359A2B75"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:R:ProcessingResultDetails:vY.Y.Y</w:t>
            </w:r>
          </w:p>
        </w:tc>
      </w:tr>
      <w:tr w:rsidR="00E50B96" w:rsidRPr="003E4D23" w14:paraId="38840D4A" w14:textId="77777777" w:rsidTr="00575503">
        <w:tc>
          <w:tcPr>
            <w:tcW w:w="1135" w:type="dxa"/>
          </w:tcPr>
          <w:p w14:paraId="744C60B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7</w:t>
            </w:r>
          </w:p>
        </w:tc>
        <w:tc>
          <w:tcPr>
            <w:tcW w:w="2835" w:type="dxa"/>
          </w:tcPr>
          <w:p w14:paraId="3126F4DE"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XML-փաստաթղթի արմատական տարրը</w:t>
            </w:r>
          </w:p>
        </w:tc>
        <w:tc>
          <w:tcPr>
            <w:tcW w:w="5559" w:type="dxa"/>
          </w:tcPr>
          <w:p w14:paraId="3E8CBEE4"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ProcessingResultDetails</w:t>
            </w:r>
          </w:p>
        </w:tc>
      </w:tr>
      <w:tr w:rsidR="00E50B96" w:rsidRPr="003E4D23" w14:paraId="7F494337" w14:textId="77777777" w:rsidTr="00575503">
        <w:tc>
          <w:tcPr>
            <w:tcW w:w="1135" w:type="dxa"/>
          </w:tcPr>
          <w:p w14:paraId="3CFEAF44"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8</w:t>
            </w:r>
          </w:p>
        </w:tc>
        <w:tc>
          <w:tcPr>
            <w:tcW w:w="2835" w:type="dxa"/>
          </w:tcPr>
          <w:p w14:paraId="1196A650"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XML-սխեմայի նիշքի անվանումը</w:t>
            </w:r>
          </w:p>
        </w:tc>
        <w:tc>
          <w:tcPr>
            <w:tcW w:w="5559" w:type="dxa"/>
          </w:tcPr>
          <w:p w14:paraId="5B770009" w14:textId="77777777" w:rsidR="00E50B96" w:rsidRPr="003E4D23" w:rsidRDefault="00E50B96" w:rsidP="002B3851">
            <w:pPr>
              <w:pStyle w:val="a8"/>
              <w:widowControl w:val="0"/>
              <w:spacing w:after="120" w:line="240" w:lineRule="auto"/>
              <w:jc w:val="left"/>
              <w:rPr>
                <w:rFonts w:ascii="Sylfaen" w:hAnsi="Sylfaen"/>
                <w:sz w:val="20"/>
                <w:szCs w:val="24"/>
              </w:rPr>
            </w:pP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_R_ProcessingResultDetails_vY.Y.Y.xsd</w:t>
            </w:r>
          </w:p>
        </w:tc>
      </w:tr>
    </w:tbl>
    <w:p w14:paraId="38A48F0A" w14:textId="77777777" w:rsidR="00E50B96" w:rsidRPr="0049443E" w:rsidRDefault="00E50B96" w:rsidP="002B3851">
      <w:pPr>
        <w:pStyle w:val="a6"/>
        <w:widowControl w:val="0"/>
        <w:spacing w:after="160"/>
        <w:outlineLvl w:val="2"/>
        <w:rPr>
          <w:rFonts w:ascii="Sylfaen" w:hAnsi="Sylfaen"/>
          <w:sz w:val="24"/>
        </w:rPr>
      </w:pPr>
    </w:p>
    <w:p w14:paraId="1C10486E"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49443E">
        <w:rPr>
          <w:rFonts w:ascii="Sylfaen" w:hAnsi="Sylfaen"/>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37B7569D"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11.</w:t>
      </w:r>
      <w:r w:rsidR="00575503">
        <w:rPr>
          <w:rFonts w:ascii="Sylfaen" w:hAnsi="Sylfaen"/>
          <w:sz w:val="24"/>
        </w:rPr>
        <w:tab/>
      </w:r>
      <w:r w:rsidRPr="0049443E">
        <w:rPr>
          <w:rFonts w:ascii="Sylfaen" w:hAnsi="Sylfaen"/>
          <w:sz w:val="24"/>
        </w:rPr>
        <w:t>Ներմուծվող անվանումների տարածությունները բերված են 3-րդ աղյուսակում:</w:t>
      </w:r>
    </w:p>
    <w:p w14:paraId="0F8296C9" w14:textId="77777777" w:rsidR="00575503" w:rsidRDefault="00575503" w:rsidP="002B3851">
      <w:pPr>
        <w:pStyle w:val="af4"/>
        <w:keepNext w:val="0"/>
        <w:keepLines w:val="0"/>
        <w:widowControl w:val="0"/>
        <w:spacing w:before="0" w:after="160" w:line="360" w:lineRule="auto"/>
        <w:rPr>
          <w:rFonts w:ascii="Sylfaen" w:hAnsi="Sylfaen"/>
          <w:sz w:val="24"/>
        </w:rPr>
      </w:pPr>
    </w:p>
    <w:p w14:paraId="1FDF5704"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3</w:t>
      </w:r>
    </w:p>
    <w:p w14:paraId="5619FE8E"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Ներմուծվող անվանումների տարածություններ</w:t>
      </w:r>
    </w:p>
    <w:tbl>
      <w:tblPr>
        <w:tblStyle w:val="TableGrid"/>
        <w:tblW w:w="9356" w:type="dxa"/>
        <w:tblLayout w:type="fixed"/>
        <w:tblLook w:val="0600" w:firstRow="0" w:lastRow="0" w:firstColumn="0" w:lastColumn="0" w:noHBand="1" w:noVBand="1"/>
      </w:tblPr>
      <w:tblGrid>
        <w:gridCol w:w="1242"/>
        <w:gridCol w:w="5901"/>
        <w:gridCol w:w="2213"/>
      </w:tblGrid>
      <w:tr w:rsidR="00E50B96" w:rsidRPr="003E4D23" w14:paraId="6E497B70" w14:textId="77777777" w:rsidTr="00575503">
        <w:trPr>
          <w:tblHeader/>
        </w:trPr>
        <w:tc>
          <w:tcPr>
            <w:tcW w:w="1242" w:type="dxa"/>
            <w:tcBorders>
              <w:bottom w:val="single" w:sz="4" w:space="0" w:color="auto"/>
            </w:tcBorders>
          </w:tcPr>
          <w:p w14:paraId="3E478014"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Համարը՝ ը/կ</w:t>
            </w:r>
          </w:p>
        </w:tc>
        <w:tc>
          <w:tcPr>
            <w:tcW w:w="5901" w:type="dxa"/>
            <w:tcBorders>
              <w:bottom w:val="single" w:sz="4" w:space="0" w:color="auto"/>
            </w:tcBorders>
          </w:tcPr>
          <w:p w14:paraId="580947B8"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Անվանումների տարածության նույնականացուցիչը</w:t>
            </w:r>
          </w:p>
        </w:tc>
        <w:tc>
          <w:tcPr>
            <w:tcW w:w="2213" w:type="dxa"/>
            <w:tcBorders>
              <w:bottom w:val="single" w:sz="4" w:space="0" w:color="auto"/>
            </w:tcBorders>
          </w:tcPr>
          <w:p w14:paraId="7711507B"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Նախածանցը</w:t>
            </w:r>
          </w:p>
        </w:tc>
      </w:tr>
      <w:tr w:rsidR="00E50B96" w:rsidRPr="003E4D23" w14:paraId="12EE4225" w14:textId="77777777" w:rsidTr="00575503">
        <w:trPr>
          <w:tblHeader/>
        </w:trPr>
        <w:tc>
          <w:tcPr>
            <w:tcW w:w="1242" w:type="dxa"/>
            <w:tcBorders>
              <w:bottom w:val="single" w:sz="4" w:space="0" w:color="auto"/>
            </w:tcBorders>
            <w:vAlign w:val="center"/>
          </w:tcPr>
          <w:p w14:paraId="1411622A"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5901" w:type="dxa"/>
            <w:tcBorders>
              <w:bottom w:val="single" w:sz="4" w:space="0" w:color="auto"/>
            </w:tcBorders>
            <w:vAlign w:val="center"/>
          </w:tcPr>
          <w:p w14:paraId="79EF9D14"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2213" w:type="dxa"/>
            <w:tcBorders>
              <w:bottom w:val="single" w:sz="4" w:space="0" w:color="auto"/>
            </w:tcBorders>
            <w:vAlign w:val="center"/>
          </w:tcPr>
          <w:p w14:paraId="7869EE77"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3</w:t>
            </w:r>
          </w:p>
        </w:tc>
      </w:tr>
      <w:tr w:rsidR="00E50B96" w:rsidRPr="003E4D23" w14:paraId="4FFD8BC4" w14:textId="77777777" w:rsidTr="00575503">
        <w:tc>
          <w:tcPr>
            <w:tcW w:w="1242" w:type="dxa"/>
            <w:tcBorders>
              <w:top w:val="single" w:sz="4" w:space="0" w:color="auto"/>
              <w:bottom w:val="single" w:sz="4" w:space="0" w:color="auto"/>
            </w:tcBorders>
          </w:tcPr>
          <w:p w14:paraId="596C431B"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1</w:t>
            </w:r>
          </w:p>
        </w:tc>
        <w:tc>
          <w:tcPr>
            <w:tcW w:w="5901" w:type="dxa"/>
            <w:tcBorders>
              <w:top w:val="single" w:sz="4" w:space="0" w:color="auto"/>
              <w:bottom w:val="single" w:sz="4" w:space="0" w:color="auto"/>
            </w:tcBorders>
          </w:tcPr>
          <w:p w14:paraId="29574F75"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:M:ComplexDataObjects:vX.X.X</w:t>
            </w:r>
          </w:p>
        </w:tc>
        <w:tc>
          <w:tcPr>
            <w:tcW w:w="2213" w:type="dxa"/>
            <w:tcBorders>
              <w:top w:val="single" w:sz="4" w:space="0" w:color="auto"/>
              <w:bottom w:val="single" w:sz="4" w:space="0" w:color="auto"/>
            </w:tcBorders>
          </w:tcPr>
          <w:p w14:paraId="158FFD85"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ccdo</w:t>
            </w:r>
          </w:p>
        </w:tc>
      </w:tr>
      <w:tr w:rsidR="00E50B96" w:rsidRPr="003E4D23" w14:paraId="0E353B4E" w14:textId="77777777" w:rsidTr="00575503">
        <w:tc>
          <w:tcPr>
            <w:tcW w:w="1242" w:type="dxa"/>
            <w:tcBorders>
              <w:top w:val="single" w:sz="4" w:space="0" w:color="auto"/>
              <w:bottom w:val="single" w:sz="4" w:space="0" w:color="auto"/>
            </w:tcBorders>
          </w:tcPr>
          <w:p w14:paraId="4CE7BDBC"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2</w:t>
            </w:r>
          </w:p>
        </w:tc>
        <w:tc>
          <w:tcPr>
            <w:tcW w:w="5901" w:type="dxa"/>
            <w:tcBorders>
              <w:top w:val="single" w:sz="4" w:space="0" w:color="auto"/>
              <w:bottom w:val="single" w:sz="4" w:space="0" w:color="auto"/>
            </w:tcBorders>
          </w:tcPr>
          <w:p w14:paraId="7166C5D6"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:M:SimpleDataObjects:vX.X.X</w:t>
            </w:r>
          </w:p>
        </w:tc>
        <w:tc>
          <w:tcPr>
            <w:tcW w:w="2213" w:type="dxa"/>
            <w:tcBorders>
              <w:top w:val="single" w:sz="4" w:space="0" w:color="auto"/>
              <w:bottom w:val="single" w:sz="4" w:space="0" w:color="auto"/>
            </w:tcBorders>
          </w:tcPr>
          <w:p w14:paraId="0EC09C34"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csdo</w:t>
            </w:r>
          </w:p>
        </w:tc>
      </w:tr>
    </w:tbl>
    <w:p w14:paraId="2B30CC98" w14:textId="77777777" w:rsidR="00E50B96" w:rsidRPr="0049443E" w:rsidRDefault="00E50B96" w:rsidP="002B3851">
      <w:pPr>
        <w:pStyle w:val="a6"/>
        <w:widowControl w:val="0"/>
        <w:spacing w:after="160"/>
        <w:rPr>
          <w:rFonts w:ascii="Sylfaen" w:hAnsi="Sylfaen"/>
          <w:sz w:val="24"/>
        </w:rPr>
      </w:pPr>
    </w:p>
    <w:p w14:paraId="0A25B1F9"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3294D42" w14:textId="77777777" w:rsidR="00E50B96" w:rsidRDefault="00E50B96" w:rsidP="002B3851">
      <w:pPr>
        <w:pStyle w:val="a6"/>
        <w:widowControl w:val="0"/>
        <w:tabs>
          <w:tab w:val="left" w:pos="1134"/>
        </w:tabs>
        <w:spacing w:after="160"/>
        <w:ind w:firstLine="567"/>
        <w:outlineLvl w:val="2"/>
        <w:rPr>
          <w:rFonts w:ascii="Sylfaen" w:hAnsi="Sylfaen"/>
          <w:noProof/>
          <w:sz w:val="24"/>
        </w:rPr>
      </w:pPr>
      <w:r w:rsidRPr="0049443E">
        <w:rPr>
          <w:rFonts w:ascii="Sylfaen" w:hAnsi="Sylfaen"/>
          <w:noProof/>
          <w:sz w:val="24"/>
        </w:rPr>
        <w:t>12.</w:t>
      </w:r>
      <w:r w:rsidR="00575503">
        <w:rPr>
          <w:rFonts w:ascii="Sylfaen" w:hAnsi="Sylfaen"/>
          <w:noProof/>
          <w:sz w:val="24"/>
        </w:rPr>
        <w:tab/>
      </w:r>
      <w:r w:rsidRPr="0049443E">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4285D8D5" w14:textId="77777777" w:rsidR="00575503" w:rsidRDefault="00575503" w:rsidP="002B3851">
      <w:pPr>
        <w:pStyle w:val="a6"/>
        <w:widowControl w:val="0"/>
        <w:spacing w:after="160"/>
        <w:outlineLvl w:val="2"/>
        <w:rPr>
          <w:rFonts w:ascii="Sylfaen" w:hAnsi="Sylfaen"/>
          <w:noProof/>
          <w:sz w:val="24"/>
        </w:rPr>
      </w:pPr>
    </w:p>
    <w:p w14:paraId="23DC46E3" w14:textId="77777777" w:rsidR="00575503" w:rsidRDefault="00575503" w:rsidP="002B3851">
      <w:pPr>
        <w:pStyle w:val="a6"/>
        <w:widowControl w:val="0"/>
        <w:spacing w:after="160"/>
        <w:outlineLvl w:val="2"/>
        <w:rPr>
          <w:rFonts w:ascii="Sylfaen" w:hAnsi="Sylfaen"/>
          <w:noProof/>
          <w:sz w:val="24"/>
        </w:rPr>
      </w:pPr>
    </w:p>
    <w:p w14:paraId="54982E55" w14:textId="77777777" w:rsidR="00575503" w:rsidRPr="0049443E" w:rsidRDefault="00575503" w:rsidP="002B3851">
      <w:pPr>
        <w:pStyle w:val="a6"/>
        <w:widowControl w:val="0"/>
        <w:spacing w:after="160"/>
        <w:outlineLvl w:val="2"/>
        <w:rPr>
          <w:rFonts w:ascii="Sylfaen" w:hAnsi="Sylfaen"/>
          <w:sz w:val="24"/>
        </w:rPr>
        <w:sectPr w:rsidR="00575503" w:rsidRPr="0049443E" w:rsidSect="00610F2B">
          <w:headerReference w:type="default" r:id="rId37"/>
          <w:pgSz w:w="11907" w:h="16840" w:orient="landscape" w:code="9"/>
          <w:pgMar w:top="1418" w:right="1418" w:bottom="1418" w:left="1418" w:header="709" w:footer="517" w:gutter="0"/>
          <w:pgNumType w:start="1"/>
          <w:cols w:space="708"/>
          <w:titlePg/>
          <w:docGrid w:linePitch="408"/>
        </w:sectPr>
      </w:pPr>
    </w:p>
    <w:p w14:paraId="6D3651BC"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4</w:t>
      </w:r>
    </w:p>
    <w:p w14:paraId="57EA97DA"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7"/>
        <w:gridCol w:w="3867"/>
        <w:gridCol w:w="3585"/>
        <w:gridCol w:w="2201"/>
        <w:gridCol w:w="4045"/>
        <w:gridCol w:w="915"/>
      </w:tblGrid>
      <w:tr w:rsidR="00E50B96" w:rsidRPr="003E4D23" w14:paraId="529784FF" w14:textId="77777777" w:rsidTr="001B207F">
        <w:trPr>
          <w:tblHeader/>
        </w:trPr>
        <w:tc>
          <w:tcPr>
            <w:tcW w:w="1382" w:type="pct"/>
            <w:gridSpan w:val="2"/>
          </w:tcPr>
          <w:p w14:paraId="5DD05817"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անվանումը</w:t>
            </w:r>
          </w:p>
        </w:tc>
        <w:tc>
          <w:tcPr>
            <w:tcW w:w="1207" w:type="pct"/>
          </w:tcPr>
          <w:p w14:paraId="1CD058A7"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նկարագրությունը</w:t>
            </w:r>
          </w:p>
        </w:tc>
        <w:tc>
          <w:tcPr>
            <w:tcW w:w="741" w:type="pct"/>
          </w:tcPr>
          <w:p w14:paraId="7FE5C087"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Նույնականացուցիչը</w:t>
            </w:r>
          </w:p>
        </w:tc>
        <w:tc>
          <w:tcPr>
            <w:tcW w:w="1362" w:type="pct"/>
          </w:tcPr>
          <w:p w14:paraId="2C17EE49"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Տվյալների տիպը</w:t>
            </w:r>
          </w:p>
        </w:tc>
        <w:tc>
          <w:tcPr>
            <w:tcW w:w="308" w:type="pct"/>
          </w:tcPr>
          <w:p w14:paraId="2D1D2815"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Բազմ.</w:t>
            </w:r>
          </w:p>
        </w:tc>
      </w:tr>
      <w:tr w:rsidR="00E50B96" w:rsidRPr="003E4D23" w14:paraId="366297A4" w14:textId="77777777" w:rsidTr="00575503">
        <w:tc>
          <w:tcPr>
            <w:tcW w:w="1382" w:type="pct"/>
            <w:gridSpan w:val="2"/>
          </w:tcPr>
          <w:p w14:paraId="19D5FC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1. Էլեկտրոնային փաստաթղթի (տեղեկությունների) վերնագիրը</w:t>
            </w:r>
          </w:p>
          <w:p w14:paraId="4145DBB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(ccdo:EDocHeader)</w:t>
            </w:r>
          </w:p>
        </w:tc>
        <w:tc>
          <w:tcPr>
            <w:tcW w:w="1207" w:type="pct"/>
          </w:tcPr>
          <w:p w14:paraId="300A4A4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էլեկտրոնային փաստաթղթի (տեղեկությունների) տեխնոլոգիական վավերապայմանների ամբողջությունը</w:t>
            </w:r>
          </w:p>
        </w:tc>
        <w:tc>
          <w:tcPr>
            <w:tcW w:w="741" w:type="pct"/>
          </w:tcPr>
          <w:p w14:paraId="15CF6C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.90001</w:t>
            </w:r>
          </w:p>
        </w:tc>
        <w:tc>
          <w:tcPr>
            <w:tcW w:w="1362" w:type="pct"/>
          </w:tcPr>
          <w:p w14:paraId="5181DF2F"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Header</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.90001)</w:t>
            </w:r>
          </w:p>
          <w:p w14:paraId="7E5BFDD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2A2707C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74D8AA9D" w14:textId="77777777" w:rsidTr="00575503">
        <w:tc>
          <w:tcPr>
            <w:tcW w:w="80" w:type="pct"/>
            <w:tcBorders>
              <w:top w:val="nil"/>
              <w:left w:val="nil"/>
              <w:bottom w:val="nil"/>
            </w:tcBorders>
          </w:tcPr>
          <w:p w14:paraId="7F603E73"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A48B3B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1.1. Ընդհանուր գործընթացի հաղորդագրության ծածկագիրը</w:t>
            </w:r>
          </w:p>
          <w:p w14:paraId="4224648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Inf</w:t>
            </w:r>
            <w:r w:rsidRPr="003E4D23">
              <w:rPr>
                <w:rFonts w:cs="Times New Roman"/>
                <w:sz w:val="20"/>
              </w:rPr>
              <w:t>‌</w:t>
            </w:r>
            <w:r w:rsidRPr="003E4D23">
              <w:rPr>
                <w:rFonts w:ascii="Sylfaen" w:hAnsi="Sylfaen" w:cs="Sylfaen"/>
                <w:sz w:val="20"/>
              </w:rPr>
              <w:t>Envelope</w:t>
            </w:r>
            <w:r w:rsidRPr="003E4D23">
              <w:rPr>
                <w:rFonts w:cs="Times New Roman"/>
                <w:sz w:val="20"/>
              </w:rPr>
              <w:t>‌</w:t>
            </w:r>
            <w:r w:rsidRPr="003E4D23">
              <w:rPr>
                <w:rFonts w:ascii="Sylfaen" w:hAnsi="Sylfaen" w:cs="Sylfaen"/>
                <w:sz w:val="20"/>
              </w:rPr>
              <w:t>Code)</w:t>
            </w:r>
          </w:p>
        </w:tc>
        <w:tc>
          <w:tcPr>
            <w:tcW w:w="1207" w:type="pct"/>
          </w:tcPr>
          <w:p w14:paraId="0930729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գործընթացի հաղորդագրության ծածկագրային նշագիրը</w:t>
            </w:r>
          </w:p>
        </w:tc>
        <w:tc>
          <w:tcPr>
            <w:tcW w:w="741" w:type="pct"/>
          </w:tcPr>
          <w:p w14:paraId="22A900D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M.SDE.90010</w:t>
            </w:r>
          </w:p>
        </w:tc>
        <w:tc>
          <w:tcPr>
            <w:tcW w:w="1362" w:type="pct"/>
          </w:tcPr>
          <w:p w14:paraId="489321B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Inf</w:t>
            </w:r>
            <w:r w:rsidRPr="003E4D23">
              <w:rPr>
                <w:rFonts w:cs="Times New Roman"/>
                <w:noProof/>
                <w:sz w:val="20"/>
              </w:rPr>
              <w:t>‌</w:t>
            </w:r>
            <w:r w:rsidRPr="003E4D23">
              <w:rPr>
                <w:rFonts w:ascii="Sylfaen" w:hAnsi="Sylfaen" w:cs="Sylfaen"/>
                <w:noProof/>
                <w:sz w:val="20"/>
              </w:rPr>
              <w:t>Envelope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(M.SDT.90004)</w:t>
            </w:r>
          </w:p>
          <w:p w14:paraId="4F810D8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Տեղեկատվական փոխգործակցության կանոնակարգին համապատասխան:</w:t>
            </w:r>
          </w:p>
          <w:p w14:paraId="24F08F5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P\.[A-Z]{2}\.[0-9]{2}\.MSG\.[0-9]{3}</w:t>
            </w:r>
          </w:p>
        </w:tc>
        <w:tc>
          <w:tcPr>
            <w:tcW w:w="308" w:type="pct"/>
          </w:tcPr>
          <w:p w14:paraId="3BB6F4C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5690FCC0" w14:textId="77777777" w:rsidTr="00575503">
        <w:tc>
          <w:tcPr>
            <w:tcW w:w="80" w:type="pct"/>
            <w:tcBorders>
              <w:top w:val="nil"/>
              <w:left w:val="nil"/>
              <w:bottom w:val="nil"/>
            </w:tcBorders>
          </w:tcPr>
          <w:p w14:paraId="371637B5"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6A63D92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1.2. Էլեկտրոնային փաստաթղթի (տեղեկությունների) ծածկագիրը</w:t>
            </w:r>
          </w:p>
          <w:p w14:paraId="138F2C3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Code)</w:t>
            </w:r>
          </w:p>
        </w:tc>
        <w:tc>
          <w:tcPr>
            <w:tcW w:w="1207" w:type="pct"/>
          </w:tcPr>
          <w:p w14:paraId="76A06C3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ծածկագրային նշագիրը՝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tc>
        <w:tc>
          <w:tcPr>
            <w:tcW w:w="741" w:type="pct"/>
          </w:tcPr>
          <w:p w14:paraId="0365185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M.SDE.90001</w:t>
            </w:r>
          </w:p>
        </w:tc>
        <w:tc>
          <w:tcPr>
            <w:tcW w:w="1362" w:type="pct"/>
          </w:tcPr>
          <w:p w14:paraId="58643DE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(M.SDT.90001)</w:t>
            </w:r>
          </w:p>
          <w:p w14:paraId="18A71DB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p w14:paraId="5E2B865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R(\.[A-Z]{2}\.[A-Z]{2}\.[0-9]{2})?\.[0-9]{3}</w:t>
            </w:r>
          </w:p>
        </w:tc>
        <w:tc>
          <w:tcPr>
            <w:tcW w:w="308" w:type="pct"/>
          </w:tcPr>
          <w:p w14:paraId="46CD8C6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19D8D35F" w14:textId="77777777" w:rsidTr="00575503">
        <w:tc>
          <w:tcPr>
            <w:tcW w:w="80" w:type="pct"/>
            <w:tcBorders>
              <w:top w:val="nil"/>
              <w:left w:val="nil"/>
              <w:bottom w:val="nil"/>
            </w:tcBorders>
          </w:tcPr>
          <w:p w14:paraId="133D32B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DCF253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1.3. Էլեկտրոնային փաստաթղթի (տեղեկությունների) նույնականացուցիչը</w:t>
            </w:r>
          </w:p>
          <w:p w14:paraId="7ED48D0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Id)</w:t>
            </w:r>
          </w:p>
        </w:tc>
        <w:tc>
          <w:tcPr>
            <w:tcW w:w="1207" w:type="pct"/>
          </w:tcPr>
          <w:p w14:paraId="3B33D0D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էլեկտրոնային փաստաթուղթը (տեղեկությունները) միանշանակ նույնականացնող </w:t>
            </w:r>
            <w:r w:rsidRPr="003E4D23">
              <w:rPr>
                <w:rFonts w:ascii="Sylfaen" w:hAnsi="Sylfaen"/>
                <w:noProof/>
                <w:sz w:val="20"/>
              </w:rPr>
              <w:lastRenderedPageBreak/>
              <w:t>պայմանանշանների տողը</w:t>
            </w:r>
          </w:p>
        </w:tc>
        <w:tc>
          <w:tcPr>
            <w:tcW w:w="741" w:type="pct"/>
          </w:tcPr>
          <w:p w14:paraId="4DDE92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M.SDE.90007</w:t>
            </w:r>
          </w:p>
        </w:tc>
        <w:tc>
          <w:tcPr>
            <w:tcW w:w="1362" w:type="pct"/>
          </w:tcPr>
          <w:p w14:paraId="6E97E7C7"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54A3B28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/IEC </w:t>
            </w:r>
            <w:r w:rsidRPr="003E4D23">
              <w:rPr>
                <w:rFonts w:ascii="Sylfaen" w:hAnsi="Sylfaen"/>
                <w:noProof/>
                <w:sz w:val="20"/>
              </w:rPr>
              <w:lastRenderedPageBreak/>
              <w:t>9834-8-ին համապատասխան։</w:t>
            </w:r>
          </w:p>
          <w:p w14:paraId="2705D5C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25E6946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E50B96" w:rsidRPr="003E4D23" w14:paraId="79A5F558" w14:textId="77777777" w:rsidTr="00575503">
        <w:tc>
          <w:tcPr>
            <w:tcW w:w="80" w:type="pct"/>
            <w:tcBorders>
              <w:top w:val="nil"/>
              <w:left w:val="nil"/>
              <w:bottom w:val="nil"/>
            </w:tcBorders>
          </w:tcPr>
          <w:p w14:paraId="2E3198B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3FBC569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1.4. Սկզբնական էլեկտրոնային փաստաթղթի (տեղեկությունների) նույնականացուցիչը</w:t>
            </w:r>
          </w:p>
          <w:p w14:paraId="3753660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Ref</w:t>
            </w:r>
            <w:r w:rsidRPr="003E4D23">
              <w:rPr>
                <w:rFonts w:cs="Times New Roman"/>
                <w:sz w:val="20"/>
              </w:rPr>
              <w:t>‌</w:t>
            </w:r>
            <w:r w:rsidRPr="003E4D23">
              <w:rPr>
                <w:rFonts w:ascii="Sylfaen" w:hAnsi="Sylfaen" w:cs="Sylfaen"/>
                <w:sz w:val="20"/>
              </w:rPr>
              <w:t>Id)</w:t>
            </w:r>
          </w:p>
        </w:tc>
        <w:tc>
          <w:tcPr>
            <w:tcW w:w="1207" w:type="pct"/>
          </w:tcPr>
          <w:p w14:paraId="157D0B3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այն էլեկտրոնային փաստաթղթի (տեղեկությունների) նույնականացուցիչը, որին ի պատասխան ձ</w:t>
            </w:r>
            <w:r w:rsidR="0049443E" w:rsidRPr="003E4D23">
              <w:rPr>
                <w:rFonts w:ascii="Sylfaen" w:hAnsi="Sylfaen"/>
                <w:noProof/>
                <w:sz w:val="20"/>
              </w:rPr>
              <w:t>եւ</w:t>
            </w:r>
            <w:r w:rsidRPr="003E4D23">
              <w:rPr>
                <w:rFonts w:ascii="Sylfaen" w:hAnsi="Sylfaen"/>
                <w:noProof/>
                <w:sz w:val="20"/>
              </w:rPr>
              <w:t>ավորվել է տվյալ էլեկտրոնային փաստաթուղթը (տեղեկությունները)</w:t>
            </w:r>
          </w:p>
        </w:tc>
        <w:tc>
          <w:tcPr>
            <w:tcW w:w="741" w:type="pct"/>
          </w:tcPr>
          <w:p w14:paraId="7923B7B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M.SDE.90008</w:t>
            </w:r>
          </w:p>
        </w:tc>
        <w:tc>
          <w:tcPr>
            <w:tcW w:w="1362" w:type="pct"/>
          </w:tcPr>
          <w:p w14:paraId="6A4C8C1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15A69A9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/IEC 9834-8-ին համապատասխան։</w:t>
            </w:r>
          </w:p>
          <w:p w14:paraId="33850C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123440C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6A0C7CD4" w14:textId="77777777" w:rsidTr="00575503">
        <w:tc>
          <w:tcPr>
            <w:tcW w:w="80" w:type="pct"/>
            <w:tcBorders>
              <w:top w:val="nil"/>
              <w:left w:val="nil"/>
              <w:bottom w:val="nil"/>
            </w:tcBorders>
          </w:tcPr>
          <w:p w14:paraId="6EC2361D"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BA2EE3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1.5. Էլեկտրոնային փաստաթղթի (տեղեկությունների) ամսաթիվը </w:t>
            </w:r>
            <w:r w:rsidR="0049443E" w:rsidRPr="003E4D23">
              <w:rPr>
                <w:rFonts w:ascii="Sylfaen" w:hAnsi="Sylfaen"/>
                <w:noProof/>
                <w:sz w:val="20"/>
              </w:rPr>
              <w:t>եւ</w:t>
            </w:r>
            <w:r w:rsidRPr="003E4D23">
              <w:rPr>
                <w:rFonts w:ascii="Sylfaen" w:hAnsi="Sylfaen"/>
                <w:noProof/>
                <w:sz w:val="20"/>
              </w:rPr>
              <w:t xml:space="preserve"> ժամը</w:t>
            </w:r>
          </w:p>
          <w:p w14:paraId="2498D12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159C889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ստեղծման ամսաթիվը </w:t>
            </w:r>
            <w:r w:rsidR="0049443E" w:rsidRPr="003E4D23">
              <w:rPr>
                <w:rFonts w:ascii="Sylfaen" w:hAnsi="Sylfaen"/>
                <w:noProof/>
                <w:sz w:val="20"/>
              </w:rPr>
              <w:t>եւ</w:t>
            </w:r>
            <w:r w:rsidRPr="003E4D23">
              <w:rPr>
                <w:rFonts w:ascii="Sylfaen" w:hAnsi="Sylfaen"/>
                <w:noProof/>
                <w:sz w:val="20"/>
              </w:rPr>
              <w:t xml:space="preserve"> ժամը</w:t>
            </w:r>
          </w:p>
        </w:tc>
        <w:tc>
          <w:tcPr>
            <w:tcW w:w="741" w:type="pct"/>
          </w:tcPr>
          <w:p w14:paraId="3131681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M.SDE.90002</w:t>
            </w:r>
          </w:p>
        </w:tc>
        <w:tc>
          <w:tcPr>
            <w:tcW w:w="1362" w:type="pct"/>
          </w:tcPr>
          <w:p w14:paraId="4F72322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6AFA3A0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1C90620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4E5A1A4B" w14:textId="77777777" w:rsidTr="00575503">
        <w:tc>
          <w:tcPr>
            <w:tcW w:w="80" w:type="pct"/>
            <w:tcBorders>
              <w:top w:val="nil"/>
              <w:left w:val="nil"/>
              <w:bottom w:val="nil"/>
            </w:tcBorders>
          </w:tcPr>
          <w:p w14:paraId="7C1DC141"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1C8BDE9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1.6. Լեզվի ծածկագիրը</w:t>
            </w:r>
          </w:p>
          <w:p w14:paraId="3CE60F3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Language</w:t>
            </w:r>
            <w:r w:rsidRPr="003E4D23">
              <w:rPr>
                <w:rFonts w:cs="Times New Roman"/>
                <w:sz w:val="20"/>
              </w:rPr>
              <w:t>‌</w:t>
            </w:r>
            <w:r w:rsidRPr="003E4D23">
              <w:rPr>
                <w:rFonts w:ascii="Sylfaen" w:hAnsi="Sylfaen" w:cs="Sylfaen"/>
                <w:sz w:val="20"/>
              </w:rPr>
              <w:t>Code)</w:t>
            </w:r>
          </w:p>
        </w:tc>
        <w:tc>
          <w:tcPr>
            <w:tcW w:w="1207" w:type="pct"/>
          </w:tcPr>
          <w:p w14:paraId="60E2366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լեզվի ծածկագրային նշագիրը</w:t>
            </w:r>
          </w:p>
        </w:tc>
        <w:tc>
          <w:tcPr>
            <w:tcW w:w="741" w:type="pct"/>
          </w:tcPr>
          <w:p w14:paraId="614CDDB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M.SDE.00051</w:t>
            </w:r>
          </w:p>
        </w:tc>
        <w:tc>
          <w:tcPr>
            <w:tcW w:w="1362" w:type="pct"/>
          </w:tcPr>
          <w:p w14:paraId="5CE26AF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(M.SDT.00051)</w:t>
            </w:r>
          </w:p>
          <w:p w14:paraId="752EED2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 xml:space="preserve">Լեզվի երկտառ ծածկագիրը՝ </w:t>
            </w:r>
          </w:p>
          <w:p w14:paraId="244E0149" w14:textId="77777777" w:rsidR="00E50B96" w:rsidRPr="003E4D23" w:rsidRDefault="00E50B96" w:rsidP="002B3851">
            <w:pPr>
              <w:pStyle w:val="aff9"/>
              <w:widowControl w:val="0"/>
              <w:spacing w:after="120" w:line="240" w:lineRule="auto"/>
              <w:jc w:val="left"/>
              <w:rPr>
                <w:rFonts w:ascii="Sylfaen" w:hAnsi="Sylfaen"/>
                <w:sz w:val="20"/>
              </w:rPr>
            </w:pP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 639-1-ին համապատասխան։</w:t>
            </w:r>
          </w:p>
          <w:p w14:paraId="5F9425D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517D48A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1367E9BA" w14:textId="77777777" w:rsidTr="00575503">
        <w:tc>
          <w:tcPr>
            <w:tcW w:w="1382" w:type="pct"/>
            <w:gridSpan w:val="2"/>
          </w:tcPr>
          <w:p w14:paraId="71AF9C5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2. Ամսաթիվը </w:t>
            </w:r>
            <w:r w:rsidR="0049443E" w:rsidRPr="003E4D23">
              <w:rPr>
                <w:rFonts w:ascii="Sylfaen" w:hAnsi="Sylfaen"/>
                <w:noProof/>
                <w:sz w:val="20"/>
              </w:rPr>
              <w:t>եւ</w:t>
            </w:r>
            <w:r w:rsidRPr="003E4D23">
              <w:rPr>
                <w:rFonts w:ascii="Sylfaen" w:hAnsi="Sylfaen"/>
                <w:noProof/>
                <w:sz w:val="20"/>
              </w:rPr>
              <w:t xml:space="preserve"> ժամը</w:t>
            </w:r>
          </w:p>
          <w:p w14:paraId="790DA16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Event</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1AF6BB2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տեղեկությունների մշակման ավարտի ամսաթիվը </w:t>
            </w:r>
            <w:r w:rsidR="0049443E" w:rsidRPr="003E4D23">
              <w:rPr>
                <w:rFonts w:ascii="Sylfaen" w:hAnsi="Sylfaen"/>
                <w:noProof/>
                <w:sz w:val="20"/>
              </w:rPr>
              <w:t>եւ</w:t>
            </w:r>
            <w:r w:rsidRPr="003E4D23">
              <w:rPr>
                <w:rFonts w:ascii="Sylfaen" w:hAnsi="Sylfaen"/>
                <w:noProof/>
                <w:sz w:val="20"/>
              </w:rPr>
              <w:t xml:space="preserve"> ժամը</w:t>
            </w:r>
          </w:p>
        </w:tc>
        <w:tc>
          <w:tcPr>
            <w:tcW w:w="741" w:type="pct"/>
          </w:tcPr>
          <w:p w14:paraId="06757D1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M.SDE.00132</w:t>
            </w:r>
          </w:p>
        </w:tc>
        <w:tc>
          <w:tcPr>
            <w:tcW w:w="1362" w:type="pct"/>
          </w:tcPr>
          <w:p w14:paraId="644C9340"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68B9EB6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3F895AA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7CAEC50E" w14:textId="77777777" w:rsidTr="00575503">
        <w:tc>
          <w:tcPr>
            <w:tcW w:w="1382" w:type="pct"/>
            <w:gridSpan w:val="2"/>
          </w:tcPr>
          <w:p w14:paraId="147E405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3. Մշակման արդյունքի ծածկագիրը</w:t>
            </w:r>
          </w:p>
          <w:p w14:paraId="4A7807A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Processing</w:t>
            </w:r>
            <w:r w:rsidRPr="003E4D23">
              <w:rPr>
                <w:rFonts w:cs="Times New Roman"/>
                <w:sz w:val="20"/>
              </w:rPr>
              <w:t>‌</w:t>
            </w:r>
            <w:r w:rsidRPr="003E4D23">
              <w:rPr>
                <w:rFonts w:ascii="Sylfaen" w:hAnsi="Sylfaen" w:cs="Sylfaen"/>
                <w:sz w:val="20"/>
              </w:rPr>
              <w:t>Result</w:t>
            </w:r>
            <w:r w:rsidRPr="003E4D23">
              <w:rPr>
                <w:rFonts w:cs="Times New Roman"/>
                <w:sz w:val="20"/>
              </w:rPr>
              <w:t>‌</w:t>
            </w:r>
            <w:r w:rsidRPr="003E4D23">
              <w:rPr>
                <w:rFonts w:ascii="Sylfaen" w:hAnsi="Sylfaen" w:cs="Sylfaen"/>
                <w:sz w:val="20"/>
              </w:rPr>
              <w:t>V2</w:t>
            </w:r>
            <w:r w:rsidRPr="003E4D23">
              <w:rPr>
                <w:rFonts w:cs="Times New Roman"/>
                <w:sz w:val="20"/>
              </w:rPr>
              <w:t>‌</w:t>
            </w:r>
            <w:r w:rsidRPr="003E4D23">
              <w:rPr>
                <w:rFonts w:ascii="Sylfaen" w:hAnsi="Sylfaen" w:cs="Sylfaen"/>
                <w:sz w:val="20"/>
              </w:rPr>
              <w:t>Code)</w:t>
            </w:r>
          </w:p>
        </w:tc>
        <w:tc>
          <w:tcPr>
            <w:tcW w:w="1207" w:type="pct"/>
          </w:tcPr>
          <w:p w14:paraId="79CB542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ստացված էլեկտրոնային փաստաթուղթը (տեղեկությունները) ընդհանուր գործընթացի մասնակցի տեղեկատվական համակարգի միջոցով մշակելու արդյունքի </w:t>
            </w:r>
            <w:r w:rsidRPr="003E4D23">
              <w:rPr>
                <w:rFonts w:ascii="Sylfaen" w:hAnsi="Sylfaen"/>
                <w:noProof/>
                <w:sz w:val="20"/>
              </w:rPr>
              <w:lastRenderedPageBreak/>
              <w:t>ծածկագրային նշագիրը</w:t>
            </w:r>
          </w:p>
        </w:tc>
        <w:tc>
          <w:tcPr>
            <w:tcW w:w="741" w:type="pct"/>
          </w:tcPr>
          <w:p w14:paraId="08687A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M.SDE.90014</w:t>
            </w:r>
          </w:p>
        </w:tc>
        <w:tc>
          <w:tcPr>
            <w:tcW w:w="1362" w:type="pct"/>
          </w:tcPr>
          <w:p w14:paraId="2B2A4688"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Processing</w:t>
            </w:r>
            <w:r w:rsidRPr="003E4D23">
              <w:rPr>
                <w:rFonts w:cs="Times New Roman"/>
                <w:noProof/>
                <w:sz w:val="20"/>
              </w:rPr>
              <w:t>‌</w:t>
            </w:r>
            <w:r w:rsidRPr="003E4D23">
              <w:rPr>
                <w:rFonts w:ascii="Sylfaen" w:hAnsi="Sylfaen" w:cs="Sylfaen"/>
                <w:noProof/>
                <w:sz w:val="20"/>
              </w:rPr>
              <w:t>Result</w:t>
            </w:r>
            <w:r w:rsidRPr="003E4D23">
              <w:rPr>
                <w:rFonts w:cs="Times New Roman"/>
                <w:noProof/>
                <w:sz w:val="20"/>
              </w:rPr>
              <w:t>‌</w:t>
            </w:r>
            <w:r w:rsidRPr="003E4D23">
              <w:rPr>
                <w:rFonts w:ascii="Sylfaen" w:hAnsi="Sylfaen" w:cs="Sylfaen"/>
                <w:noProof/>
                <w:sz w:val="20"/>
              </w:rPr>
              <w:t>Cod</w:t>
            </w:r>
            <w:r w:rsidRPr="003E4D23">
              <w:rPr>
                <w:rFonts w:ascii="Sylfaen" w:hAnsi="Sylfaen"/>
                <w:noProof/>
                <w:sz w:val="20"/>
              </w:rPr>
              <w:t>e</w:t>
            </w:r>
            <w:r w:rsidRPr="003E4D23">
              <w:rPr>
                <w:rFonts w:cs="Times New Roman"/>
                <w:noProof/>
                <w:sz w:val="20"/>
              </w:rPr>
              <w:t>‌</w:t>
            </w:r>
            <w:r w:rsidRPr="003E4D23">
              <w:rPr>
                <w:rFonts w:ascii="Sylfaen" w:hAnsi="Sylfaen" w:cs="Sylfaen"/>
                <w:noProof/>
                <w:sz w:val="20"/>
              </w:rPr>
              <w:t>V2</w:t>
            </w:r>
            <w:r w:rsidRPr="003E4D23">
              <w:rPr>
                <w:rFonts w:cs="Times New Roman"/>
                <w:noProof/>
                <w:sz w:val="20"/>
              </w:rPr>
              <w:t>‌</w:t>
            </w:r>
            <w:r w:rsidRPr="003E4D23">
              <w:rPr>
                <w:rFonts w:ascii="Sylfaen" w:hAnsi="Sylfaen" w:cs="Sylfaen"/>
                <w:noProof/>
                <w:sz w:val="20"/>
              </w:rPr>
              <w:t>Type (M.SDT.90006)</w:t>
            </w:r>
          </w:p>
          <w:p w14:paraId="0FE08A9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Ծածկագրի արժեքը՝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մշակման արդյունքների դասակարգչին </w:t>
            </w:r>
            <w:r w:rsidRPr="003E4D23">
              <w:rPr>
                <w:rFonts w:ascii="Sylfaen" w:hAnsi="Sylfaen"/>
                <w:noProof/>
                <w:sz w:val="20"/>
              </w:rPr>
              <w:lastRenderedPageBreak/>
              <w:t>համապատասխան</w:t>
            </w:r>
          </w:p>
        </w:tc>
        <w:tc>
          <w:tcPr>
            <w:tcW w:w="308" w:type="pct"/>
          </w:tcPr>
          <w:p w14:paraId="3431FC7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E50B96" w:rsidRPr="003E4D23" w14:paraId="31B8E859" w14:textId="77777777" w:rsidTr="00575503">
        <w:tc>
          <w:tcPr>
            <w:tcW w:w="1382" w:type="pct"/>
            <w:gridSpan w:val="2"/>
          </w:tcPr>
          <w:p w14:paraId="57CA9EE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4. Նկարագրությունը</w:t>
            </w:r>
          </w:p>
          <w:p w14:paraId="133EBE4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(csdo:DescriptionText)</w:t>
            </w:r>
          </w:p>
        </w:tc>
        <w:tc>
          <w:tcPr>
            <w:tcW w:w="1207" w:type="pct"/>
          </w:tcPr>
          <w:p w14:paraId="6916E37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տեղեկությունների մշակման արդյունքի նկարագրությունն ազատ ձեւով</w:t>
            </w:r>
          </w:p>
        </w:tc>
        <w:tc>
          <w:tcPr>
            <w:tcW w:w="741" w:type="pct"/>
          </w:tcPr>
          <w:p w14:paraId="2E212A1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M.SDE.00002</w:t>
            </w:r>
          </w:p>
        </w:tc>
        <w:tc>
          <w:tcPr>
            <w:tcW w:w="1362" w:type="pct"/>
          </w:tcPr>
          <w:p w14:paraId="49598B3A"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csdo:Text4000Type (M.SDT.00088)</w:t>
            </w:r>
          </w:p>
          <w:p w14:paraId="0B3F11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0D7FF4E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00E30F5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4000</w:t>
            </w:r>
          </w:p>
        </w:tc>
        <w:tc>
          <w:tcPr>
            <w:tcW w:w="308" w:type="pct"/>
          </w:tcPr>
          <w:p w14:paraId="21CF889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bl>
    <w:p w14:paraId="1DB6603C" w14:textId="77777777" w:rsidR="00E50B96" w:rsidRPr="0049443E" w:rsidRDefault="00E50B96" w:rsidP="002B3851">
      <w:pPr>
        <w:pStyle w:val="a6"/>
        <w:widowControl w:val="0"/>
        <w:spacing w:after="160"/>
        <w:rPr>
          <w:rFonts w:ascii="Sylfaen" w:hAnsi="Sylfaen"/>
          <w:sz w:val="24"/>
        </w:rPr>
        <w:sectPr w:rsidR="00E50B96" w:rsidRPr="0049443E" w:rsidSect="00610F2B">
          <w:pgSz w:w="16840" w:h="11907" w:code="9"/>
          <w:pgMar w:top="1418" w:right="1418" w:bottom="1418" w:left="1418" w:header="709" w:footer="679" w:gutter="0"/>
          <w:cols w:space="708"/>
          <w:docGrid w:linePitch="408"/>
        </w:sectPr>
      </w:pPr>
      <w:r w:rsidRPr="0049443E">
        <w:rPr>
          <w:rFonts w:ascii="Sylfaen" w:hAnsi="Sylfaen"/>
          <w:sz w:val="24"/>
        </w:rPr>
        <w:t xml:space="preserve"> </w:t>
      </w:r>
    </w:p>
    <w:p w14:paraId="78969AF9"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sz w:val="24"/>
        </w:rPr>
        <w:lastRenderedPageBreak/>
        <w:t>13.</w:t>
      </w:r>
      <w:r w:rsidR="00575503">
        <w:rPr>
          <w:rFonts w:ascii="Sylfaen" w:hAnsi="Sylfaen"/>
          <w:sz w:val="24"/>
        </w:rPr>
        <w:tab/>
      </w:r>
      <w:r w:rsidRPr="0049443E">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44C43B5B" w14:textId="77777777" w:rsidR="00E50B96" w:rsidRPr="0049443E" w:rsidRDefault="00E50B96" w:rsidP="002B3851">
      <w:pPr>
        <w:pStyle w:val="af1"/>
        <w:widowControl w:val="0"/>
        <w:spacing w:after="160"/>
        <w:rPr>
          <w:rFonts w:ascii="Sylfaen" w:hAnsi="Sylfaen"/>
          <w:sz w:val="24"/>
        </w:rPr>
      </w:pPr>
    </w:p>
    <w:p w14:paraId="3725DBB7"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5</w:t>
      </w:r>
    </w:p>
    <w:p w14:paraId="426AC429"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977"/>
        <w:gridCol w:w="5559"/>
      </w:tblGrid>
      <w:tr w:rsidR="00E50B96" w:rsidRPr="003E4D23" w14:paraId="6ABFCD37" w14:textId="77777777" w:rsidTr="00575503">
        <w:trPr>
          <w:tblHeader/>
        </w:trPr>
        <w:tc>
          <w:tcPr>
            <w:tcW w:w="1135" w:type="dxa"/>
          </w:tcPr>
          <w:p w14:paraId="14F43A14"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Համարը՝ ը/կ</w:t>
            </w:r>
          </w:p>
        </w:tc>
        <w:tc>
          <w:tcPr>
            <w:tcW w:w="2977" w:type="dxa"/>
          </w:tcPr>
          <w:p w14:paraId="7864DB4B"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Տարրի նշագիրը</w:t>
            </w:r>
          </w:p>
        </w:tc>
        <w:tc>
          <w:tcPr>
            <w:tcW w:w="5559" w:type="dxa"/>
          </w:tcPr>
          <w:p w14:paraId="503DB7C4"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Նկարագրությունը</w:t>
            </w:r>
          </w:p>
        </w:tc>
      </w:tr>
      <w:tr w:rsidR="00E50B96" w:rsidRPr="003E4D23" w14:paraId="2A4164AA" w14:textId="77777777" w:rsidTr="00575503">
        <w:trPr>
          <w:tblHeader/>
        </w:trPr>
        <w:tc>
          <w:tcPr>
            <w:tcW w:w="1135" w:type="dxa"/>
            <w:vAlign w:val="center"/>
          </w:tcPr>
          <w:p w14:paraId="5B30B037"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977" w:type="dxa"/>
            <w:vAlign w:val="center"/>
          </w:tcPr>
          <w:p w14:paraId="75E503C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5559" w:type="dxa"/>
            <w:vAlign w:val="center"/>
          </w:tcPr>
          <w:p w14:paraId="6DCE9BF1"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r>
      <w:tr w:rsidR="00E50B96" w:rsidRPr="003E4D23" w14:paraId="3A91339E" w14:textId="77777777" w:rsidTr="00575503">
        <w:tc>
          <w:tcPr>
            <w:tcW w:w="1135" w:type="dxa"/>
          </w:tcPr>
          <w:p w14:paraId="29BF87D4"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977" w:type="dxa"/>
          </w:tcPr>
          <w:p w14:paraId="33CAA117"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Անվանումը</w:t>
            </w:r>
          </w:p>
        </w:tc>
        <w:tc>
          <w:tcPr>
            <w:tcW w:w="5559" w:type="dxa"/>
          </w:tcPr>
          <w:p w14:paraId="7F92B75C"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ընդհանուր ռեսուրսի արդիականացման վիճակը</w:t>
            </w:r>
          </w:p>
        </w:tc>
      </w:tr>
      <w:tr w:rsidR="00E50B96" w:rsidRPr="003E4D23" w14:paraId="66F07C4D" w14:textId="77777777" w:rsidTr="00575503">
        <w:tc>
          <w:tcPr>
            <w:tcW w:w="1135" w:type="dxa"/>
          </w:tcPr>
          <w:p w14:paraId="6F75FD27"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2977" w:type="dxa"/>
          </w:tcPr>
          <w:p w14:paraId="1C7DA952"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Նույնականացուցիչը</w:t>
            </w:r>
          </w:p>
        </w:tc>
        <w:tc>
          <w:tcPr>
            <w:tcW w:w="5559" w:type="dxa"/>
          </w:tcPr>
          <w:p w14:paraId="1BD574D9"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R.007</w:t>
            </w:r>
          </w:p>
        </w:tc>
      </w:tr>
      <w:tr w:rsidR="00E50B96" w:rsidRPr="003E4D23" w14:paraId="075AAED5" w14:textId="77777777" w:rsidTr="00575503">
        <w:tc>
          <w:tcPr>
            <w:tcW w:w="1135" w:type="dxa"/>
          </w:tcPr>
          <w:p w14:paraId="32DD7D26"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c>
          <w:tcPr>
            <w:tcW w:w="2977" w:type="dxa"/>
          </w:tcPr>
          <w:p w14:paraId="7616F936"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Տարբերակը</w:t>
            </w:r>
          </w:p>
        </w:tc>
        <w:tc>
          <w:tcPr>
            <w:tcW w:w="5559" w:type="dxa"/>
          </w:tcPr>
          <w:p w14:paraId="6A6387B9"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Y.Y.Y</w:t>
            </w:r>
          </w:p>
        </w:tc>
      </w:tr>
      <w:tr w:rsidR="00E50B96" w:rsidRPr="003E4D23" w14:paraId="4B229D26" w14:textId="77777777" w:rsidTr="00575503">
        <w:tc>
          <w:tcPr>
            <w:tcW w:w="1135" w:type="dxa"/>
          </w:tcPr>
          <w:p w14:paraId="3CF1E710"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4</w:t>
            </w:r>
          </w:p>
        </w:tc>
        <w:tc>
          <w:tcPr>
            <w:tcW w:w="2977" w:type="dxa"/>
          </w:tcPr>
          <w:p w14:paraId="273A27CE"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Սահմանումը</w:t>
            </w:r>
          </w:p>
        </w:tc>
        <w:tc>
          <w:tcPr>
            <w:tcW w:w="5559" w:type="dxa"/>
          </w:tcPr>
          <w:p w14:paraId="7D15DF40"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ընդհանուր ռեսուրսի արդիականացման համար տեղեկությունները</w:t>
            </w:r>
          </w:p>
        </w:tc>
      </w:tr>
      <w:tr w:rsidR="00E50B96" w:rsidRPr="003E4D23" w14:paraId="3E23ACE3" w14:textId="77777777" w:rsidTr="00575503">
        <w:tc>
          <w:tcPr>
            <w:tcW w:w="1135" w:type="dxa"/>
          </w:tcPr>
          <w:p w14:paraId="09F3A13C"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5</w:t>
            </w:r>
          </w:p>
        </w:tc>
        <w:tc>
          <w:tcPr>
            <w:tcW w:w="2977" w:type="dxa"/>
          </w:tcPr>
          <w:p w14:paraId="627D39E2"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Օգտագործումը</w:t>
            </w:r>
          </w:p>
        </w:tc>
        <w:tc>
          <w:tcPr>
            <w:tcW w:w="5559" w:type="dxa"/>
          </w:tcPr>
          <w:p w14:paraId="7922910E"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E50B96" w:rsidRPr="003E4D23" w14:paraId="579984C3" w14:textId="77777777" w:rsidTr="00575503">
        <w:tc>
          <w:tcPr>
            <w:tcW w:w="1135" w:type="dxa"/>
          </w:tcPr>
          <w:p w14:paraId="79AC626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6</w:t>
            </w:r>
          </w:p>
        </w:tc>
        <w:tc>
          <w:tcPr>
            <w:tcW w:w="2977" w:type="dxa"/>
          </w:tcPr>
          <w:p w14:paraId="6547A60A"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Անվանումների տարածության նույնականացուցիչը</w:t>
            </w:r>
          </w:p>
        </w:tc>
        <w:tc>
          <w:tcPr>
            <w:tcW w:w="5559" w:type="dxa"/>
          </w:tcPr>
          <w:p w14:paraId="08B9B676"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:R:ResourceStatusDetails:vY.Y.Y</w:t>
            </w:r>
          </w:p>
        </w:tc>
      </w:tr>
      <w:tr w:rsidR="00E50B96" w:rsidRPr="003E4D23" w14:paraId="655B214F" w14:textId="77777777" w:rsidTr="00575503">
        <w:tc>
          <w:tcPr>
            <w:tcW w:w="1135" w:type="dxa"/>
          </w:tcPr>
          <w:p w14:paraId="37871A03"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7</w:t>
            </w:r>
          </w:p>
        </w:tc>
        <w:tc>
          <w:tcPr>
            <w:tcW w:w="2977" w:type="dxa"/>
          </w:tcPr>
          <w:p w14:paraId="54FDB184"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XML-փաստաթղթի արմատական տարրը</w:t>
            </w:r>
          </w:p>
        </w:tc>
        <w:tc>
          <w:tcPr>
            <w:tcW w:w="5559" w:type="dxa"/>
          </w:tcPr>
          <w:p w14:paraId="238FF949"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ResourceStatusDetails</w:t>
            </w:r>
          </w:p>
        </w:tc>
      </w:tr>
      <w:tr w:rsidR="00E50B96" w:rsidRPr="003E4D23" w14:paraId="6DDFB1D6" w14:textId="77777777" w:rsidTr="00575503">
        <w:tc>
          <w:tcPr>
            <w:tcW w:w="1135" w:type="dxa"/>
          </w:tcPr>
          <w:p w14:paraId="7419D1F3"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8</w:t>
            </w:r>
          </w:p>
        </w:tc>
        <w:tc>
          <w:tcPr>
            <w:tcW w:w="2977" w:type="dxa"/>
          </w:tcPr>
          <w:p w14:paraId="1D9859F4"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XML-սխեմայի նիշքի անվանումը</w:t>
            </w:r>
          </w:p>
        </w:tc>
        <w:tc>
          <w:tcPr>
            <w:tcW w:w="5559" w:type="dxa"/>
          </w:tcPr>
          <w:p w14:paraId="78BFB716" w14:textId="77777777" w:rsidR="00E50B96" w:rsidRPr="003E4D23" w:rsidRDefault="00E50B96" w:rsidP="002B3851">
            <w:pPr>
              <w:pStyle w:val="a8"/>
              <w:widowControl w:val="0"/>
              <w:spacing w:after="120" w:line="240" w:lineRule="auto"/>
              <w:jc w:val="left"/>
              <w:rPr>
                <w:rFonts w:ascii="Sylfaen" w:hAnsi="Sylfaen"/>
                <w:sz w:val="20"/>
                <w:szCs w:val="24"/>
              </w:rPr>
            </w:pP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_R_ResourceStatusDetails_vY.Y.Y.xsd</w:t>
            </w:r>
          </w:p>
        </w:tc>
      </w:tr>
    </w:tbl>
    <w:p w14:paraId="39B65FD8" w14:textId="77777777" w:rsidR="00E50B96" w:rsidRPr="0049443E" w:rsidRDefault="00E50B96" w:rsidP="002B3851">
      <w:pPr>
        <w:pStyle w:val="a6"/>
        <w:widowControl w:val="0"/>
        <w:spacing w:after="160"/>
        <w:outlineLvl w:val="2"/>
        <w:rPr>
          <w:rFonts w:ascii="Sylfaen" w:hAnsi="Sylfaen"/>
          <w:sz w:val="24"/>
        </w:rPr>
      </w:pPr>
    </w:p>
    <w:p w14:paraId="2487BA1C" w14:textId="77777777" w:rsidR="00E50B96" w:rsidRPr="0049443E" w:rsidRDefault="00E50B96" w:rsidP="002B3851">
      <w:pPr>
        <w:pStyle w:val="a6"/>
        <w:widowControl w:val="0"/>
        <w:spacing w:after="160"/>
        <w:ind w:firstLine="567"/>
        <w:outlineLvl w:val="2"/>
        <w:rPr>
          <w:rFonts w:ascii="Sylfaen" w:hAnsi="Sylfaen"/>
          <w:sz w:val="24"/>
        </w:rPr>
      </w:pPr>
      <w:r w:rsidRPr="004944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49443E">
        <w:rPr>
          <w:rFonts w:ascii="Sylfaen" w:hAnsi="Sylfaen"/>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5FB9972" w14:textId="77777777" w:rsidR="00E50B96" w:rsidRPr="0049443E" w:rsidRDefault="00E50B96" w:rsidP="00610F2B">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14.</w:t>
      </w:r>
      <w:r w:rsidR="00610F2B" w:rsidRPr="00610F2B">
        <w:rPr>
          <w:rFonts w:ascii="Sylfaen" w:hAnsi="Sylfaen"/>
          <w:noProof/>
          <w:sz w:val="24"/>
        </w:rPr>
        <w:tab/>
      </w:r>
      <w:r w:rsidRPr="0049443E">
        <w:rPr>
          <w:rFonts w:ascii="Sylfaen" w:hAnsi="Sylfaen"/>
          <w:noProof/>
          <w:sz w:val="24"/>
        </w:rPr>
        <w:t>Ներմուծվող անվանումների տարածությունները բերված են 6-րդ աղյուսակում:</w:t>
      </w:r>
    </w:p>
    <w:p w14:paraId="203A52A7" w14:textId="77777777" w:rsidR="001B207F" w:rsidRPr="00610F2B" w:rsidRDefault="001B207F" w:rsidP="002B3851">
      <w:pPr>
        <w:pStyle w:val="af4"/>
        <w:keepNext w:val="0"/>
        <w:keepLines w:val="0"/>
        <w:widowControl w:val="0"/>
        <w:spacing w:before="0" w:after="160" w:line="360" w:lineRule="auto"/>
        <w:rPr>
          <w:rFonts w:ascii="Sylfaen" w:hAnsi="Sylfaen"/>
          <w:sz w:val="24"/>
        </w:rPr>
      </w:pPr>
    </w:p>
    <w:p w14:paraId="788198E5"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6</w:t>
      </w:r>
    </w:p>
    <w:p w14:paraId="1ED38D4B"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E50B96" w:rsidRPr="003E4D23" w14:paraId="1A672C8C" w14:textId="77777777" w:rsidTr="00610F2B">
        <w:trPr>
          <w:tblHeader/>
        </w:trPr>
        <w:tc>
          <w:tcPr>
            <w:tcW w:w="1101" w:type="dxa"/>
            <w:tcBorders>
              <w:bottom w:val="single" w:sz="4" w:space="0" w:color="auto"/>
            </w:tcBorders>
          </w:tcPr>
          <w:p w14:paraId="34E032B7"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Համարը՝ ը/կ</w:t>
            </w:r>
          </w:p>
        </w:tc>
        <w:tc>
          <w:tcPr>
            <w:tcW w:w="6042" w:type="dxa"/>
            <w:tcBorders>
              <w:bottom w:val="single" w:sz="4" w:space="0" w:color="auto"/>
            </w:tcBorders>
          </w:tcPr>
          <w:p w14:paraId="1806605D"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Անվանումների տարածության նույնականացուցիչը</w:t>
            </w:r>
          </w:p>
        </w:tc>
        <w:tc>
          <w:tcPr>
            <w:tcW w:w="2213" w:type="dxa"/>
            <w:tcBorders>
              <w:bottom w:val="single" w:sz="4" w:space="0" w:color="auto"/>
            </w:tcBorders>
          </w:tcPr>
          <w:p w14:paraId="47AB8702"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Նախածանցը</w:t>
            </w:r>
          </w:p>
        </w:tc>
      </w:tr>
      <w:tr w:rsidR="00E50B96" w:rsidRPr="003E4D23" w14:paraId="0A0CD65C" w14:textId="77777777" w:rsidTr="00610F2B">
        <w:trPr>
          <w:tblHeader/>
        </w:trPr>
        <w:tc>
          <w:tcPr>
            <w:tcW w:w="1101" w:type="dxa"/>
            <w:tcBorders>
              <w:bottom w:val="single" w:sz="4" w:space="0" w:color="auto"/>
            </w:tcBorders>
            <w:vAlign w:val="center"/>
          </w:tcPr>
          <w:p w14:paraId="0324C204"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1</w:t>
            </w:r>
          </w:p>
        </w:tc>
        <w:tc>
          <w:tcPr>
            <w:tcW w:w="6042" w:type="dxa"/>
            <w:tcBorders>
              <w:bottom w:val="single" w:sz="4" w:space="0" w:color="auto"/>
            </w:tcBorders>
            <w:vAlign w:val="center"/>
          </w:tcPr>
          <w:p w14:paraId="3433CE0C"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2</w:t>
            </w:r>
          </w:p>
        </w:tc>
        <w:tc>
          <w:tcPr>
            <w:tcW w:w="2213" w:type="dxa"/>
            <w:tcBorders>
              <w:bottom w:val="single" w:sz="4" w:space="0" w:color="auto"/>
            </w:tcBorders>
            <w:vAlign w:val="center"/>
          </w:tcPr>
          <w:p w14:paraId="42747DD9" w14:textId="77777777" w:rsidR="00E50B96" w:rsidRPr="003E4D23" w:rsidRDefault="00E50B96" w:rsidP="002B3851">
            <w:pPr>
              <w:pStyle w:val="aa"/>
              <w:keepNext w:val="0"/>
              <w:keepLines w:val="0"/>
              <w:widowControl w:val="0"/>
              <w:spacing w:after="160" w:line="360" w:lineRule="auto"/>
              <w:rPr>
                <w:rFonts w:ascii="Sylfaen" w:hAnsi="Sylfaen"/>
                <w:sz w:val="20"/>
              </w:rPr>
            </w:pPr>
            <w:r w:rsidRPr="003E4D23">
              <w:rPr>
                <w:rFonts w:ascii="Sylfaen" w:hAnsi="Sylfaen"/>
                <w:sz w:val="20"/>
              </w:rPr>
              <w:t>3</w:t>
            </w:r>
          </w:p>
        </w:tc>
      </w:tr>
      <w:tr w:rsidR="00E50B96" w:rsidRPr="003E4D23" w14:paraId="77BE6A71" w14:textId="77777777" w:rsidTr="00610F2B">
        <w:tc>
          <w:tcPr>
            <w:tcW w:w="1101" w:type="dxa"/>
            <w:tcBorders>
              <w:top w:val="single" w:sz="4" w:space="0" w:color="auto"/>
              <w:bottom w:val="single" w:sz="4" w:space="0" w:color="auto"/>
            </w:tcBorders>
          </w:tcPr>
          <w:p w14:paraId="298849CF" w14:textId="77777777" w:rsidR="00E50B96" w:rsidRPr="003E4D23" w:rsidRDefault="00E50B96" w:rsidP="002B3851">
            <w:pPr>
              <w:pStyle w:val="a8"/>
              <w:widowControl w:val="0"/>
              <w:spacing w:after="160" w:line="360" w:lineRule="auto"/>
              <w:rPr>
                <w:rFonts w:ascii="Sylfaen" w:hAnsi="Sylfaen"/>
                <w:sz w:val="20"/>
                <w:szCs w:val="24"/>
              </w:rPr>
            </w:pPr>
            <w:r w:rsidRPr="003E4D23">
              <w:rPr>
                <w:rFonts w:ascii="Sylfaen" w:hAnsi="Sylfaen"/>
                <w:noProof/>
                <w:sz w:val="20"/>
                <w:szCs w:val="24"/>
              </w:rPr>
              <w:t>1</w:t>
            </w:r>
          </w:p>
        </w:tc>
        <w:tc>
          <w:tcPr>
            <w:tcW w:w="6042" w:type="dxa"/>
            <w:tcBorders>
              <w:top w:val="single" w:sz="4" w:space="0" w:color="auto"/>
              <w:bottom w:val="single" w:sz="4" w:space="0" w:color="auto"/>
            </w:tcBorders>
          </w:tcPr>
          <w:p w14:paraId="6C84617D" w14:textId="77777777" w:rsidR="00E50B96" w:rsidRPr="003E4D23" w:rsidRDefault="00E50B96" w:rsidP="00610F2B">
            <w:pPr>
              <w:pStyle w:val="a8"/>
              <w:widowControl w:val="0"/>
              <w:spacing w:after="160" w:line="36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:M:ComplexDataObjects:vX.X.X</w:t>
            </w:r>
          </w:p>
        </w:tc>
        <w:tc>
          <w:tcPr>
            <w:tcW w:w="2213" w:type="dxa"/>
            <w:tcBorders>
              <w:top w:val="single" w:sz="4" w:space="0" w:color="auto"/>
              <w:bottom w:val="single" w:sz="4" w:space="0" w:color="auto"/>
            </w:tcBorders>
          </w:tcPr>
          <w:p w14:paraId="2D9CE9B4" w14:textId="77777777" w:rsidR="00E50B96" w:rsidRPr="003E4D23" w:rsidRDefault="00E50B96" w:rsidP="00610F2B">
            <w:pPr>
              <w:pStyle w:val="a8"/>
              <w:widowControl w:val="0"/>
              <w:spacing w:after="160" w:line="360" w:lineRule="auto"/>
              <w:jc w:val="left"/>
              <w:rPr>
                <w:rFonts w:ascii="Sylfaen" w:hAnsi="Sylfaen"/>
                <w:sz w:val="20"/>
                <w:szCs w:val="24"/>
              </w:rPr>
            </w:pPr>
            <w:r w:rsidRPr="003E4D23">
              <w:rPr>
                <w:rFonts w:ascii="Sylfaen" w:hAnsi="Sylfaen"/>
                <w:noProof/>
                <w:sz w:val="20"/>
                <w:szCs w:val="24"/>
              </w:rPr>
              <w:t>ccdo</w:t>
            </w:r>
          </w:p>
        </w:tc>
      </w:tr>
      <w:tr w:rsidR="00E50B96" w:rsidRPr="003E4D23" w14:paraId="4B063BC0" w14:textId="77777777" w:rsidTr="00610F2B">
        <w:tc>
          <w:tcPr>
            <w:tcW w:w="1101" w:type="dxa"/>
            <w:tcBorders>
              <w:top w:val="single" w:sz="4" w:space="0" w:color="auto"/>
              <w:bottom w:val="single" w:sz="4" w:space="0" w:color="auto"/>
            </w:tcBorders>
          </w:tcPr>
          <w:p w14:paraId="5F0658E6" w14:textId="77777777" w:rsidR="00E50B96" w:rsidRPr="003E4D23" w:rsidRDefault="00E50B96" w:rsidP="002B3851">
            <w:pPr>
              <w:pStyle w:val="a8"/>
              <w:widowControl w:val="0"/>
              <w:spacing w:after="160" w:line="360" w:lineRule="auto"/>
              <w:rPr>
                <w:rFonts w:ascii="Sylfaen" w:hAnsi="Sylfaen"/>
                <w:sz w:val="20"/>
                <w:szCs w:val="24"/>
              </w:rPr>
            </w:pPr>
            <w:r w:rsidRPr="003E4D23">
              <w:rPr>
                <w:rFonts w:ascii="Sylfaen" w:hAnsi="Sylfaen"/>
                <w:noProof/>
                <w:sz w:val="20"/>
                <w:szCs w:val="24"/>
              </w:rPr>
              <w:t>2</w:t>
            </w:r>
          </w:p>
        </w:tc>
        <w:tc>
          <w:tcPr>
            <w:tcW w:w="6042" w:type="dxa"/>
            <w:tcBorders>
              <w:top w:val="single" w:sz="4" w:space="0" w:color="auto"/>
              <w:bottom w:val="single" w:sz="4" w:space="0" w:color="auto"/>
            </w:tcBorders>
          </w:tcPr>
          <w:p w14:paraId="118D6678" w14:textId="77777777" w:rsidR="00E50B96" w:rsidRPr="003E4D23" w:rsidRDefault="00E50B96" w:rsidP="00610F2B">
            <w:pPr>
              <w:pStyle w:val="a8"/>
              <w:widowControl w:val="0"/>
              <w:spacing w:after="160" w:line="36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:M:SimpleDataObjects:vX.X.X</w:t>
            </w:r>
          </w:p>
        </w:tc>
        <w:tc>
          <w:tcPr>
            <w:tcW w:w="2213" w:type="dxa"/>
            <w:tcBorders>
              <w:top w:val="single" w:sz="4" w:space="0" w:color="auto"/>
              <w:bottom w:val="single" w:sz="4" w:space="0" w:color="auto"/>
            </w:tcBorders>
          </w:tcPr>
          <w:p w14:paraId="78A0C72F" w14:textId="77777777" w:rsidR="00E50B96" w:rsidRPr="003E4D23" w:rsidRDefault="00E50B96" w:rsidP="00610F2B">
            <w:pPr>
              <w:pStyle w:val="a8"/>
              <w:widowControl w:val="0"/>
              <w:spacing w:after="160" w:line="360" w:lineRule="auto"/>
              <w:jc w:val="left"/>
              <w:rPr>
                <w:rFonts w:ascii="Sylfaen" w:hAnsi="Sylfaen"/>
                <w:sz w:val="20"/>
                <w:szCs w:val="24"/>
              </w:rPr>
            </w:pPr>
            <w:r w:rsidRPr="003E4D23">
              <w:rPr>
                <w:rFonts w:ascii="Sylfaen" w:hAnsi="Sylfaen"/>
                <w:noProof/>
                <w:sz w:val="20"/>
                <w:szCs w:val="24"/>
              </w:rPr>
              <w:t>csdo</w:t>
            </w:r>
          </w:p>
        </w:tc>
      </w:tr>
    </w:tbl>
    <w:p w14:paraId="492F2152" w14:textId="77777777" w:rsidR="00E50B96" w:rsidRPr="0049443E" w:rsidRDefault="00E50B96" w:rsidP="002B3851">
      <w:pPr>
        <w:pStyle w:val="a6"/>
        <w:widowControl w:val="0"/>
        <w:spacing w:after="160"/>
        <w:rPr>
          <w:rFonts w:ascii="Sylfaen" w:hAnsi="Sylfaen"/>
          <w:sz w:val="24"/>
        </w:rPr>
      </w:pPr>
    </w:p>
    <w:p w14:paraId="301E2832" w14:textId="77777777" w:rsidR="00E50B96" w:rsidRPr="0049443E" w:rsidRDefault="00E50B96" w:rsidP="002B3851">
      <w:pPr>
        <w:pStyle w:val="a6"/>
        <w:widowControl w:val="0"/>
        <w:spacing w:after="160"/>
        <w:rPr>
          <w:rFonts w:ascii="Sylfaen" w:hAnsi="Sylfaen"/>
          <w:sz w:val="24"/>
        </w:rPr>
      </w:pPr>
      <w:r w:rsidRPr="0049443E">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FF8E51A" w14:textId="77777777" w:rsidR="00E50B96" w:rsidRPr="0049443E" w:rsidRDefault="00E50B96" w:rsidP="00610F2B">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15.</w:t>
      </w:r>
      <w:r w:rsidR="00610F2B" w:rsidRPr="00610F2B">
        <w:rPr>
          <w:rFonts w:ascii="Sylfaen" w:hAnsi="Sylfaen"/>
          <w:noProof/>
          <w:sz w:val="24"/>
        </w:rPr>
        <w:tab/>
      </w:r>
      <w:r w:rsidRPr="0049443E">
        <w:rPr>
          <w:rFonts w:ascii="Sylfaen" w:hAnsi="Sylfaen"/>
          <w:noProof/>
          <w:sz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5A79CF3D" w14:textId="77777777" w:rsidR="00E50B96" w:rsidRPr="00610F2B" w:rsidRDefault="00E50B96" w:rsidP="002B3851">
      <w:pPr>
        <w:pStyle w:val="a6"/>
        <w:widowControl w:val="0"/>
        <w:spacing w:after="160"/>
        <w:outlineLvl w:val="2"/>
        <w:rPr>
          <w:rFonts w:ascii="Sylfaen" w:hAnsi="Sylfaen"/>
          <w:sz w:val="24"/>
        </w:rPr>
      </w:pPr>
    </w:p>
    <w:p w14:paraId="0E104B3A" w14:textId="77777777" w:rsidR="001B207F" w:rsidRPr="00610F2B" w:rsidRDefault="001B207F" w:rsidP="002B3851">
      <w:pPr>
        <w:pStyle w:val="a6"/>
        <w:widowControl w:val="0"/>
        <w:spacing w:after="160"/>
        <w:outlineLvl w:val="2"/>
        <w:rPr>
          <w:rFonts w:ascii="Sylfaen" w:hAnsi="Sylfaen"/>
          <w:sz w:val="24"/>
        </w:rPr>
        <w:sectPr w:rsidR="001B207F" w:rsidRPr="00610F2B" w:rsidSect="00610F2B">
          <w:pgSz w:w="11907" w:h="16840" w:orient="landscape" w:code="9"/>
          <w:pgMar w:top="1418" w:right="1418" w:bottom="1418" w:left="1418" w:header="709" w:footer="659" w:gutter="0"/>
          <w:cols w:space="708"/>
          <w:docGrid w:linePitch="408"/>
        </w:sectPr>
      </w:pPr>
    </w:p>
    <w:p w14:paraId="2222B169"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7</w:t>
      </w:r>
    </w:p>
    <w:p w14:paraId="27FCCB9C"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7"/>
        <w:gridCol w:w="3867"/>
        <w:gridCol w:w="3585"/>
        <w:gridCol w:w="2343"/>
        <w:gridCol w:w="3903"/>
        <w:gridCol w:w="915"/>
      </w:tblGrid>
      <w:tr w:rsidR="00E50B96" w:rsidRPr="003E4D23" w14:paraId="4793C2D0" w14:textId="77777777" w:rsidTr="00575503">
        <w:trPr>
          <w:tblHeader/>
        </w:trPr>
        <w:tc>
          <w:tcPr>
            <w:tcW w:w="1382" w:type="pct"/>
            <w:gridSpan w:val="2"/>
          </w:tcPr>
          <w:p w14:paraId="281BD792"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անվանումը</w:t>
            </w:r>
          </w:p>
        </w:tc>
        <w:tc>
          <w:tcPr>
            <w:tcW w:w="1207" w:type="pct"/>
          </w:tcPr>
          <w:p w14:paraId="4F29C2D8"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նկարագրությունը</w:t>
            </w:r>
          </w:p>
        </w:tc>
        <w:tc>
          <w:tcPr>
            <w:tcW w:w="789" w:type="pct"/>
          </w:tcPr>
          <w:p w14:paraId="1024CB43"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Նույնականացուցիչը</w:t>
            </w:r>
          </w:p>
        </w:tc>
        <w:tc>
          <w:tcPr>
            <w:tcW w:w="1314" w:type="pct"/>
          </w:tcPr>
          <w:p w14:paraId="6E96874E"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Տվյալների տիպը</w:t>
            </w:r>
          </w:p>
        </w:tc>
        <w:tc>
          <w:tcPr>
            <w:tcW w:w="308" w:type="pct"/>
          </w:tcPr>
          <w:p w14:paraId="1FD19D7F"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Բազմ.</w:t>
            </w:r>
          </w:p>
        </w:tc>
      </w:tr>
      <w:tr w:rsidR="00E50B96" w:rsidRPr="003E4D23" w14:paraId="114A2BF3" w14:textId="77777777" w:rsidTr="00575503">
        <w:tc>
          <w:tcPr>
            <w:tcW w:w="1382" w:type="pct"/>
            <w:gridSpan w:val="2"/>
          </w:tcPr>
          <w:p w14:paraId="0AA58FD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1. Էլեկտրոնային փաստաթղթի (տեղեկությունների) վերնագիրը</w:t>
            </w:r>
          </w:p>
          <w:p w14:paraId="0C8AE7C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(ccdo:EDocHeader)</w:t>
            </w:r>
          </w:p>
        </w:tc>
        <w:tc>
          <w:tcPr>
            <w:tcW w:w="1207" w:type="pct"/>
          </w:tcPr>
          <w:p w14:paraId="47EA35C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էլեկտրոնային փաստաթղթի (տեղեկությունների) տեխնոլոգիական վավերապայմանների ամբողջություն</w:t>
            </w:r>
          </w:p>
        </w:tc>
        <w:tc>
          <w:tcPr>
            <w:tcW w:w="789" w:type="pct"/>
          </w:tcPr>
          <w:p w14:paraId="7F1ECD0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.90001</w:t>
            </w:r>
          </w:p>
        </w:tc>
        <w:tc>
          <w:tcPr>
            <w:tcW w:w="1314" w:type="pct"/>
          </w:tcPr>
          <w:p w14:paraId="5BAC0099"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Header</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.90001)</w:t>
            </w:r>
          </w:p>
          <w:p w14:paraId="709FC80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3CC94AD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2804AC8A" w14:textId="77777777" w:rsidTr="00575503">
        <w:tc>
          <w:tcPr>
            <w:tcW w:w="80" w:type="pct"/>
            <w:tcBorders>
              <w:top w:val="nil"/>
              <w:left w:val="nil"/>
              <w:bottom w:val="nil"/>
            </w:tcBorders>
          </w:tcPr>
          <w:p w14:paraId="6584C212"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3116209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1.1. Ընդհանուր գործընթացի հաղորդագրության ծածկագիրը</w:t>
            </w:r>
          </w:p>
          <w:p w14:paraId="38ED9BA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Inf</w:t>
            </w:r>
            <w:r w:rsidRPr="003E4D23">
              <w:rPr>
                <w:rFonts w:cs="Times New Roman"/>
                <w:sz w:val="20"/>
              </w:rPr>
              <w:t>‌</w:t>
            </w:r>
            <w:r w:rsidRPr="003E4D23">
              <w:rPr>
                <w:rFonts w:ascii="Sylfaen" w:hAnsi="Sylfaen" w:cs="Sylfaen"/>
                <w:sz w:val="20"/>
              </w:rPr>
              <w:t>Envelope</w:t>
            </w:r>
            <w:r w:rsidRPr="003E4D23">
              <w:rPr>
                <w:rFonts w:cs="Times New Roman"/>
                <w:sz w:val="20"/>
              </w:rPr>
              <w:t>‌</w:t>
            </w:r>
            <w:r w:rsidRPr="003E4D23">
              <w:rPr>
                <w:rFonts w:ascii="Sylfaen" w:hAnsi="Sylfaen" w:cs="Sylfaen"/>
                <w:sz w:val="20"/>
              </w:rPr>
              <w:t>Code)</w:t>
            </w:r>
          </w:p>
        </w:tc>
        <w:tc>
          <w:tcPr>
            <w:tcW w:w="1207" w:type="pct"/>
          </w:tcPr>
          <w:p w14:paraId="0E78F1C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գործընթացի հաղորդագրության ծածկագրային նշագիրը</w:t>
            </w:r>
          </w:p>
        </w:tc>
        <w:tc>
          <w:tcPr>
            <w:tcW w:w="789" w:type="pct"/>
          </w:tcPr>
          <w:p w14:paraId="50DFCA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M.SDE.90010</w:t>
            </w:r>
          </w:p>
        </w:tc>
        <w:tc>
          <w:tcPr>
            <w:tcW w:w="1314" w:type="pct"/>
          </w:tcPr>
          <w:p w14:paraId="3466FE0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Inf</w:t>
            </w:r>
            <w:r w:rsidRPr="003E4D23">
              <w:rPr>
                <w:rFonts w:cs="Times New Roman"/>
                <w:noProof/>
                <w:sz w:val="20"/>
              </w:rPr>
              <w:t>‌</w:t>
            </w:r>
            <w:r w:rsidRPr="003E4D23">
              <w:rPr>
                <w:rFonts w:ascii="Sylfaen" w:hAnsi="Sylfaen" w:cs="Sylfaen"/>
                <w:noProof/>
                <w:sz w:val="20"/>
              </w:rPr>
              <w:t>Envelope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(M.SDT.90004)</w:t>
            </w:r>
          </w:p>
          <w:p w14:paraId="6E2C920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Տեղեկատվական փոխգործակցության կանոնակարգին համապատասխան:</w:t>
            </w:r>
          </w:p>
          <w:p w14:paraId="3EEC2DC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P\.[A-Z]{2}\.[0-9]{2}\.MSG\.[0-9]{3}</w:t>
            </w:r>
          </w:p>
        </w:tc>
        <w:tc>
          <w:tcPr>
            <w:tcW w:w="308" w:type="pct"/>
          </w:tcPr>
          <w:p w14:paraId="05A50D8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0EC4109D" w14:textId="77777777" w:rsidTr="00575503">
        <w:tc>
          <w:tcPr>
            <w:tcW w:w="80" w:type="pct"/>
            <w:tcBorders>
              <w:top w:val="nil"/>
              <w:left w:val="nil"/>
              <w:bottom w:val="nil"/>
            </w:tcBorders>
          </w:tcPr>
          <w:p w14:paraId="565C0253"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2D1FBF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1.2. Էլեկտրոնային փաստաթղթի (տեղեկությունների) ծածկագիրը</w:t>
            </w:r>
          </w:p>
          <w:p w14:paraId="6CBC66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Code)</w:t>
            </w:r>
          </w:p>
        </w:tc>
        <w:tc>
          <w:tcPr>
            <w:tcW w:w="1207" w:type="pct"/>
          </w:tcPr>
          <w:p w14:paraId="12BFF30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ծածկագրային նշագիրը՝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tc>
        <w:tc>
          <w:tcPr>
            <w:tcW w:w="789" w:type="pct"/>
          </w:tcPr>
          <w:p w14:paraId="68DA3A0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M.SDE.90001</w:t>
            </w:r>
          </w:p>
        </w:tc>
        <w:tc>
          <w:tcPr>
            <w:tcW w:w="1314" w:type="pct"/>
          </w:tcPr>
          <w:p w14:paraId="16F07E5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(M.SDT.90001)</w:t>
            </w:r>
          </w:p>
          <w:p w14:paraId="232B0BF3"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p w14:paraId="45761BE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R(\.[A-Z]{2}\.[A-Z]{2}\.[0-9]{2})?\.[0-9]{3}</w:t>
            </w:r>
          </w:p>
        </w:tc>
        <w:tc>
          <w:tcPr>
            <w:tcW w:w="308" w:type="pct"/>
          </w:tcPr>
          <w:p w14:paraId="5F1A4B3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795935F4" w14:textId="77777777" w:rsidTr="00575503">
        <w:tc>
          <w:tcPr>
            <w:tcW w:w="80" w:type="pct"/>
            <w:tcBorders>
              <w:top w:val="nil"/>
              <w:left w:val="nil"/>
              <w:bottom w:val="nil"/>
            </w:tcBorders>
          </w:tcPr>
          <w:p w14:paraId="12BE2124"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30A2E3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1.3. Էլեկտրոնային փաստաթղթի (տեղեկությունների) նույնականացուցիչը</w:t>
            </w:r>
          </w:p>
          <w:p w14:paraId="589B6FB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Id)</w:t>
            </w:r>
          </w:p>
        </w:tc>
        <w:tc>
          <w:tcPr>
            <w:tcW w:w="1207" w:type="pct"/>
          </w:tcPr>
          <w:p w14:paraId="5E19656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էլեկտրոնային փաստաթուղթը (տեղեկությունները) միանշանակ նույնականացնող </w:t>
            </w:r>
            <w:r w:rsidRPr="003E4D23">
              <w:rPr>
                <w:rFonts w:ascii="Sylfaen" w:hAnsi="Sylfaen"/>
                <w:noProof/>
                <w:sz w:val="20"/>
              </w:rPr>
              <w:lastRenderedPageBreak/>
              <w:t>պայմանանշանների տողը</w:t>
            </w:r>
          </w:p>
        </w:tc>
        <w:tc>
          <w:tcPr>
            <w:tcW w:w="789" w:type="pct"/>
          </w:tcPr>
          <w:p w14:paraId="0F53AA1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M.SDE.90007</w:t>
            </w:r>
          </w:p>
        </w:tc>
        <w:tc>
          <w:tcPr>
            <w:tcW w:w="1314" w:type="pct"/>
          </w:tcPr>
          <w:p w14:paraId="17B0D208"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75762DA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/IEC </w:t>
            </w:r>
            <w:r w:rsidRPr="003E4D23">
              <w:rPr>
                <w:rFonts w:ascii="Sylfaen" w:hAnsi="Sylfaen"/>
                <w:noProof/>
                <w:sz w:val="20"/>
              </w:rPr>
              <w:lastRenderedPageBreak/>
              <w:t>9834-8-ին համապատասխան։</w:t>
            </w:r>
          </w:p>
          <w:p w14:paraId="51C375E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528FFFE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E50B96" w:rsidRPr="003E4D23" w14:paraId="2F4A7C1F" w14:textId="77777777" w:rsidTr="00575503">
        <w:tc>
          <w:tcPr>
            <w:tcW w:w="80" w:type="pct"/>
            <w:tcBorders>
              <w:top w:val="nil"/>
              <w:left w:val="nil"/>
              <w:bottom w:val="nil"/>
            </w:tcBorders>
          </w:tcPr>
          <w:p w14:paraId="6E77C733"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0421EF9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1.4. Սկզբնական էլեկտրոնային փաստաթղթի (տեղեկությունների) նույնականացուցիչը</w:t>
            </w:r>
          </w:p>
          <w:p w14:paraId="24F0EAF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Ref</w:t>
            </w:r>
            <w:r w:rsidRPr="003E4D23">
              <w:rPr>
                <w:rFonts w:cs="Times New Roman"/>
                <w:sz w:val="20"/>
              </w:rPr>
              <w:t>‌</w:t>
            </w:r>
            <w:r w:rsidRPr="003E4D23">
              <w:rPr>
                <w:rFonts w:ascii="Sylfaen" w:hAnsi="Sylfaen" w:cs="Sylfaen"/>
                <w:sz w:val="20"/>
              </w:rPr>
              <w:t>Id)</w:t>
            </w:r>
          </w:p>
        </w:tc>
        <w:tc>
          <w:tcPr>
            <w:tcW w:w="1207" w:type="pct"/>
          </w:tcPr>
          <w:p w14:paraId="4971E1C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այն էլեկտրոնային փաստաթղթի (տեղեկությունների) նույնականացուցիչը, որին ի պատասխան ձ</w:t>
            </w:r>
            <w:r w:rsidR="0049443E" w:rsidRPr="003E4D23">
              <w:rPr>
                <w:rFonts w:ascii="Sylfaen" w:hAnsi="Sylfaen"/>
                <w:noProof/>
                <w:sz w:val="20"/>
              </w:rPr>
              <w:t>եւ</w:t>
            </w:r>
            <w:r w:rsidRPr="003E4D23">
              <w:rPr>
                <w:rFonts w:ascii="Sylfaen" w:hAnsi="Sylfaen"/>
                <w:noProof/>
                <w:sz w:val="20"/>
              </w:rPr>
              <w:t>ավորվել է տվյալ էլեկտրոնային փաստաթուղթը (տեղեկությունները)</w:t>
            </w:r>
          </w:p>
        </w:tc>
        <w:tc>
          <w:tcPr>
            <w:tcW w:w="789" w:type="pct"/>
          </w:tcPr>
          <w:p w14:paraId="30EFCBB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M.SDE.90008</w:t>
            </w:r>
          </w:p>
        </w:tc>
        <w:tc>
          <w:tcPr>
            <w:tcW w:w="1314" w:type="pct"/>
          </w:tcPr>
          <w:p w14:paraId="7A67E4D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7EC28AA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/IEC 9834-8-ին համապատասխան։</w:t>
            </w:r>
          </w:p>
          <w:p w14:paraId="084F242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5F2BD2F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386493B5" w14:textId="77777777" w:rsidTr="00575503">
        <w:tc>
          <w:tcPr>
            <w:tcW w:w="80" w:type="pct"/>
            <w:tcBorders>
              <w:top w:val="nil"/>
              <w:left w:val="nil"/>
              <w:bottom w:val="nil"/>
            </w:tcBorders>
          </w:tcPr>
          <w:p w14:paraId="578871EC"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2887619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1.5. Էլեկտրոնային փաստաթղթի (տեղեկությունների) ամսաթիվը </w:t>
            </w:r>
            <w:r w:rsidR="0049443E" w:rsidRPr="003E4D23">
              <w:rPr>
                <w:rFonts w:ascii="Sylfaen" w:hAnsi="Sylfaen"/>
                <w:noProof/>
                <w:sz w:val="20"/>
              </w:rPr>
              <w:t>եւ</w:t>
            </w:r>
            <w:r w:rsidRPr="003E4D23">
              <w:rPr>
                <w:rFonts w:ascii="Sylfaen" w:hAnsi="Sylfaen"/>
                <w:noProof/>
                <w:sz w:val="20"/>
              </w:rPr>
              <w:t xml:space="preserve"> ժամը</w:t>
            </w:r>
          </w:p>
          <w:p w14:paraId="6CB6FB0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42C8FEF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ստեղծման ամսաթիվը </w:t>
            </w:r>
            <w:r w:rsidR="0049443E" w:rsidRPr="003E4D23">
              <w:rPr>
                <w:rFonts w:ascii="Sylfaen" w:hAnsi="Sylfaen"/>
                <w:noProof/>
                <w:sz w:val="20"/>
              </w:rPr>
              <w:t>եւ</w:t>
            </w:r>
            <w:r w:rsidRPr="003E4D23">
              <w:rPr>
                <w:rFonts w:ascii="Sylfaen" w:hAnsi="Sylfaen"/>
                <w:noProof/>
                <w:sz w:val="20"/>
              </w:rPr>
              <w:t xml:space="preserve"> ժամը</w:t>
            </w:r>
          </w:p>
        </w:tc>
        <w:tc>
          <w:tcPr>
            <w:tcW w:w="789" w:type="pct"/>
          </w:tcPr>
          <w:p w14:paraId="33EAA8F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M.SDE.90002</w:t>
            </w:r>
          </w:p>
        </w:tc>
        <w:tc>
          <w:tcPr>
            <w:tcW w:w="1314" w:type="pct"/>
          </w:tcPr>
          <w:p w14:paraId="4C60038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1A7389E4"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5D7DA66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31F24A6E" w14:textId="77777777" w:rsidTr="00575503">
        <w:tc>
          <w:tcPr>
            <w:tcW w:w="80" w:type="pct"/>
            <w:tcBorders>
              <w:top w:val="nil"/>
              <w:left w:val="nil"/>
              <w:bottom w:val="nil"/>
            </w:tcBorders>
          </w:tcPr>
          <w:p w14:paraId="058350A3"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tcBorders>
              <w:bottom w:val="single" w:sz="4" w:space="0" w:color="auto"/>
            </w:tcBorders>
          </w:tcPr>
          <w:p w14:paraId="19B9347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1.6. Լեզվի ծածկագիրը</w:t>
            </w:r>
          </w:p>
          <w:p w14:paraId="711D818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Language</w:t>
            </w:r>
            <w:r w:rsidRPr="003E4D23">
              <w:rPr>
                <w:rFonts w:cs="Times New Roman"/>
                <w:sz w:val="20"/>
              </w:rPr>
              <w:t>‌</w:t>
            </w:r>
            <w:r w:rsidRPr="003E4D23">
              <w:rPr>
                <w:rFonts w:ascii="Sylfaen" w:hAnsi="Sylfaen" w:cs="Sylfaen"/>
                <w:sz w:val="20"/>
              </w:rPr>
              <w:t>Code)</w:t>
            </w:r>
          </w:p>
        </w:tc>
        <w:tc>
          <w:tcPr>
            <w:tcW w:w="1207" w:type="pct"/>
          </w:tcPr>
          <w:p w14:paraId="13FE236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լեզվի ծածկագրային նշագիրը</w:t>
            </w:r>
          </w:p>
        </w:tc>
        <w:tc>
          <w:tcPr>
            <w:tcW w:w="789" w:type="pct"/>
          </w:tcPr>
          <w:p w14:paraId="17A0214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M.SDE.00051</w:t>
            </w:r>
          </w:p>
        </w:tc>
        <w:tc>
          <w:tcPr>
            <w:tcW w:w="1314" w:type="pct"/>
          </w:tcPr>
          <w:p w14:paraId="7529368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(M.SDT.00051)</w:t>
            </w:r>
          </w:p>
          <w:p w14:paraId="491D801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Լեզվի երկտառ ծածկագիրը՝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 639-1-ին համապատասխան:</w:t>
            </w:r>
          </w:p>
          <w:p w14:paraId="0BC771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7D5B485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56767CD6" w14:textId="77777777" w:rsidTr="00575503">
        <w:tc>
          <w:tcPr>
            <w:tcW w:w="1382" w:type="pct"/>
            <w:gridSpan w:val="2"/>
          </w:tcPr>
          <w:p w14:paraId="371E334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2. Թարմացման ամսաթիվը </w:t>
            </w:r>
            <w:r w:rsidR="0049443E" w:rsidRPr="003E4D23">
              <w:rPr>
                <w:rFonts w:ascii="Sylfaen" w:hAnsi="Sylfaen"/>
                <w:noProof/>
                <w:sz w:val="20"/>
              </w:rPr>
              <w:t>եւ</w:t>
            </w:r>
            <w:r w:rsidRPr="003E4D23">
              <w:rPr>
                <w:rFonts w:ascii="Sylfaen" w:hAnsi="Sylfaen"/>
                <w:noProof/>
                <w:sz w:val="20"/>
              </w:rPr>
              <w:t xml:space="preserve"> ժամը</w:t>
            </w:r>
          </w:p>
          <w:p w14:paraId="1CA30CE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Update</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3632E46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ռեսուրսի (ռեեստրի, ցանկի, տվյալների բազայի) թարմացման ամսաթիվն ու ժամը</w:t>
            </w:r>
          </w:p>
        </w:tc>
        <w:tc>
          <w:tcPr>
            <w:tcW w:w="789" w:type="pct"/>
          </w:tcPr>
          <w:p w14:paraId="5970AE7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M.SDE.00079</w:t>
            </w:r>
          </w:p>
        </w:tc>
        <w:tc>
          <w:tcPr>
            <w:tcW w:w="1314" w:type="pct"/>
          </w:tcPr>
          <w:p w14:paraId="52E0DDEC"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17AE7B6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1BC1020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67B5D693" w14:textId="77777777" w:rsidTr="00575503">
        <w:tc>
          <w:tcPr>
            <w:tcW w:w="1382" w:type="pct"/>
            <w:gridSpan w:val="2"/>
          </w:tcPr>
          <w:p w14:paraId="1A9FF87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3. Երկրի ծածկագիրը</w:t>
            </w:r>
          </w:p>
          <w:p w14:paraId="060C5F4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Unified</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23AEE88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տեղեկություններն ընդհանուր ռեսուրս (ռեեստր, ցանկ, տվյալների բազա) ներկայացրած երկրի </w:t>
            </w:r>
            <w:r w:rsidRPr="003E4D23">
              <w:rPr>
                <w:rFonts w:ascii="Sylfaen" w:hAnsi="Sylfaen"/>
                <w:noProof/>
                <w:sz w:val="20"/>
              </w:rPr>
              <w:lastRenderedPageBreak/>
              <w:t>ծածկագրային նշագիրը</w:t>
            </w:r>
          </w:p>
        </w:tc>
        <w:tc>
          <w:tcPr>
            <w:tcW w:w="789" w:type="pct"/>
          </w:tcPr>
          <w:p w14:paraId="081C3BF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M.SDE.00162</w:t>
            </w:r>
          </w:p>
        </w:tc>
        <w:tc>
          <w:tcPr>
            <w:tcW w:w="1314" w:type="pct"/>
          </w:tcPr>
          <w:p w14:paraId="3E347AC5"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Unified</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(M.SDT.00112)</w:t>
            </w:r>
          </w:p>
          <w:p w14:paraId="7E56B8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Երկտառ ծածկագրի արժեքը՝ աշխարհի </w:t>
            </w:r>
            <w:r w:rsidRPr="003E4D23">
              <w:rPr>
                <w:rFonts w:ascii="Sylfaen" w:hAnsi="Sylfaen"/>
                <w:noProof/>
                <w:sz w:val="20"/>
              </w:rPr>
              <w:lastRenderedPageBreak/>
              <w:t>երկրների դասակարգչին համապատասխան, որը սահմանված է «Տեղեկագրքի (դասակարգչի) նույնականացուցիչը» ատրիբուտով։</w:t>
            </w:r>
          </w:p>
          <w:p w14:paraId="5FFD47A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12B292C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w:t>
            </w:r>
          </w:p>
        </w:tc>
      </w:tr>
      <w:tr w:rsidR="00E50B96" w:rsidRPr="003E4D23" w14:paraId="199D6D75" w14:textId="77777777" w:rsidTr="00575503">
        <w:tc>
          <w:tcPr>
            <w:tcW w:w="80" w:type="pct"/>
            <w:tcBorders>
              <w:top w:val="nil"/>
              <w:left w:val="nil"/>
              <w:bottom w:val="nil"/>
            </w:tcBorders>
          </w:tcPr>
          <w:p w14:paraId="45F5B006" w14:textId="77777777" w:rsidR="00E50B96" w:rsidRPr="003E4D23" w:rsidRDefault="00E50B96" w:rsidP="002B3851">
            <w:pPr>
              <w:pStyle w:val="a8"/>
              <w:widowControl w:val="0"/>
              <w:spacing w:after="120" w:line="240" w:lineRule="auto"/>
              <w:jc w:val="left"/>
              <w:rPr>
                <w:rFonts w:ascii="Sylfaen" w:hAnsi="Sylfaen"/>
                <w:sz w:val="20"/>
              </w:rPr>
            </w:pPr>
          </w:p>
        </w:tc>
        <w:tc>
          <w:tcPr>
            <w:tcW w:w="1302" w:type="pct"/>
          </w:tcPr>
          <w:p w14:paraId="7D6EC23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eastAsiaTheme="minorEastAsia" w:hAnsi="Sylfaen"/>
                <w:noProof/>
                <w:sz w:val="20"/>
              </w:rPr>
              <w:t>ա) տեղեկագրքի (դասակարգչի) նույնականացուցիչը</w:t>
            </w:r>
          </w:p>
          <w:p w14:paraId="1D1E021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(codeListId ատրիբուտ)</w:t>
            </w:r>
          </w:p>
        </w:tc>
        <w:tc>
          <w:tcPr>
            <w:tcW w:w="1207" w:type="pct"/>
          </w:tcPr>
          <w:p w14:paraId="2341F54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տեղեկագրքի (դասակարգչի) նշագիրը, որին համապատասխան նշվել է ծածկագիրը</w:t>
            </w:r>
          </w:p>
        </w:tc>
        <w:tc>
          <w:tcPr>
            <w:tcW w:w="789" w:type="pct"/>
          </w:tcPr>
          <w:p w14:paraId="346C94D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w:t>
            </w:r>
          </w:p>
        </w:tc>
        <w:tc>
          <w:tcPr>
            <w:tcW w:w="1314" w:type="pct"/>
          </w:tcPr>
          <w:p w14:paraId="4496DE5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Reference</w:t>
            </w:r>
            <w:r w:rsidRPr="003E4D23">
              <w:rPr>
                <w:rFonts w:cs="Times New Roman"/>
                <w:noProof/>
                <w:sz w:val="20"/>
              </w:rPr>
              <w:t>‌</w:t>
            </w:r>
            <w:r w:rsidRPr="003E4D23">
              <w:rPr>
                <w:rFonts w:ascii="Sylfaen" w:hAnsi="Sylfaen" w:cs="Sylfaen"/>
                <w:noProof/>
                <w:sz w:val="20"/>
              </w:rPr>
              <w:t>Data</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(M.SDT.00091)</w:t>
            </w:r>
          </w:p>
          <w:p w14:paraId="6ADC681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 որը չի պարունակում տողի ընդհատման (#xA) եւ սյունատի (#x9) պայմանանշաններ:</w:t>
            </w:r>
          </w:p>
          <w:p w14:paraId="249285A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241D901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1D2E707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sz w:val="20"/>
              </w:rPr>
              <w:t>1</w:t>
            </w:r>
          </w:p>
        </w:tc>
      </w:tr>
    </w:tbl>
    <w:p w14:paraId="477CEE61" w14:textId="77777777" w:rsidR="00E50B96" w:rsidRDefault="00E50B96" w:rsidP="002B3851">
      <w:pPr>
        <w:pStyle w:val="Heading2"/>
        <w:keepNext w:val="0"/>
        <w:keepLines w:val="0"/>
        <w:widowControl w:val="0"/>
        <w:spacing w:before="0" w:after="160" w:line="360" w:lineRule="auto"/>
        <w:rPr>
          <w:rFonts w:ascii="Sylfaen" w:hAnsi="Sylfaen"/>
          <w:sz w:val="24"/>
          <w:szCs w:val="24"/>
        </w:rPr>
      </w:pPr>
    </w:p>
    <w:p w14:paraId="1ED1E704" w14:textId="77777777" w:rsidR="00575503" w:rsidRPr="00575503" w:rsidRDefault="00575503" w:rsidP="002B3851">
      <w:pPr>
        <w:widowControl w:val="0"/>
      </w:pPr>
    </w:p>
    <w:p w14:paraId="75984DE1" w14:textId="77777777" w:rsidR="00E50B96" w:rsidRPr="0049443E" w:rsidRDefault="00E50B96" w:rsidP="002B3851">
      <w:pPr>
        <w:pStyle w:val="Heading2"/>
        <w:keepNext w:val="0"/>
        <w:keepLines w:val="0"/>
        <w:widowControl w:val="0"/>
        <w:spacing w:before="0" w:after="160" w:line="360" w:lineRule="auto"/>
        <w:rPr>
          <w:rFonts w:ascii="Sylfaen" w:hAnsi="Sylfaen"/>
          <w:sz w:val="24"/>
          <w:szCs w:val="24"/>
        </w:rPr>
        <w:sectPr w:rsidR="00E50B96" w:rsidRPr="0049443E" w:rsidSect="00610F2B">
          <w:pgSz w:w="16840" w:h="11907" w:code="9"/>
          <w:pgMar w:top="1418" w:right="1418" w:bottom="1418" w:left="1418" w:header="709" w:footer="679" w:gutter="0"/>
          <w:cols w:space="708"/>
          <w:docGrid w:linePitch="408"/>
        </w:sectPr>
      </w:pPr>
    </w:p>
    <w:p w14:paraId="6EF0B13D" w14:textId="77777777" w:rsidR="00E50B96" w:rsidRPr="0049443E" w:rsidRDefault="00E50B96" w:rsidP="002B3851">
      <w:pPr>
        <w:pStyle w:val="Heading2"/>
        <w:keepNext w:val="0"/>
        <w:keepLines w:val="0"/>
        <w:widowControl w:val="0"/>
        <w:spacing w:before="0" w:after="160" w:line="360" w:lineRule="auto"/>
        <w:rPr>
          <w:rStyle w:val="Heading2Char"/>
          <w:rFonts w:ascii="Sylfaen" w:hAnsi="Sylfaen"/>
          <w:sz w:val="24"/>
          <w:szCs w:val="24"/>
        </w:rPr>
      </w:pPr>
      <w:r w:rsidRPr="0049443E">
        <w:rPr>
          <w:rStyle w:val="Heading2Char"/>
          <w:rFonts w:ascii="Sylfaen" w:hAnsi="Sylfaen"/>
          <w:sz w:val="24"/>
          <w:szCs w:val="24"/>
        </w:rPr>
        <w:lastRenderedPageBreak/>
        <w:t xml:space="preserve">2. Էլեկտրոնային փաստաթղթերի </w:t>
      </w:r>
      <w:r w:rsidR="0049443E">
        <w:rPr>
          <w:rStyle w:val="Heading2Char"/>
          <w:rFonts w:ascii="Sylfaen" w:hAnsi="Sylfaen"/>
          <w:sz w:val="24"/>
          <w:szCs w:val="24"/>
        </w:rPr>
        <w:t>եւ</w:t>
      </w:r>
      <w:r w:rsidRPr="0049443E">
        <w:rPr>
          <w:rStyle w:val="Heading2Char"/>
          <w:rFonts w:ascii="Sylfaen" w:hAnsi="Sylfaen"/>
          <w:sz w:val="24"/>
          <w:szCs w:val="24"/>
        </w:rPr>
        <w:t xml:space="preserve"> տեղեկությունների </w:t>
      </w:r>
      <w:r w:rsidR="00575503">
        <w:rPr>
          <w:rStyle w:val="Heading2Char"/>
          <w:rFonts w:ascii="Sylfaen" w:hAnsi="Sylfaen"/>
          <w:sz w:val="24"/>
          <w:szCs w:val="24"/>
        </w:rPr>
        <w:br/>
      </w:r>
      <w:r w:rsidRPr="0049443E">
        <w:rPr>
          <w:rStyle w:val="Heading2Char"/>
          <w:rFonts w:ascii="Sylfaen" w:hAnsi="Sylfaen"/>
          <w:sz w:val="24"/>
          <w:szCs w:val="24"/>
        </w:rPr>
        <w:t>կառուցվածքներն առարկայական ոլորտում</w:t>
      </w:r>
      <w:r w:rsidRPr="0049443E">
        <w:rPr>
          <w:rStyle w:val="af"/>
          <w:rFonts w:ascii="Sylfaen" w:eastAsiaTheme="majorEastAsia" w:hAnsi="Sylfaen"/>
          <w:color w:val="auto"/>
          <w:sz w:val="24"/>
        </w:rPr>
        <w:t xml:space="preserve"> </w:t>
      </w:r>
    </w:p>
    <w:p w14:paraId="22CC5EC8" w14:textId="77777777" w:rsidR="00E50B96" w:rsidRPr="0049443E" w:rsidRDefault="00E50B96" w:rsidP="002B3851">
      <w:pPr>
        <w:pStyle w:val="af1"/>
        <w:widowControl w:val="0"/>
        <w:tabs>
          <w:tab w:val="left" w:pos="1134"/>
        </w:tabs>
        <w:spacing w:after="160"/>
        <w:ind w:firstLine="567"/>
        <w:rPr>
          <w:rFonts w:ascii="Sylfaen" w:hAnsi="Sylfaen"/>
          <w:sz w:val="24"/>
        </w:rPr>
      </w:pPr>
      <w:r w:rsidRPr="0049443E">
        <w:rPr>
          <w:rFonts w:ascii="Sylfaen" w:hAnsi="Sylfaen"/>
          <w:sz w:val="24"/>
        </w:rPr>
        <w:t>16.</w:t>
      </w:r>
      <w:r w:rsidR="00575503">
        <w:rPr>
          <w:rFonts w:ascii="Sylfaen" w:hAnsi="Sylfaen"/>
          <w:sz w:val="24"/>
        </w:rPr>
        <w:tab/>
      </w:r>
      <w:r w:rsidRPr="0049443E">
        <w:rPr>
          <w:rFonts w:ascii="Sylfaen" w:hAnsi="Sylfaen"/>
          <w:sz w:val="24"/>
        </w:rPr>
        <w:t>«Մաքսային ներկայացուցիչների ռեեստր» (R.CA.CC.05.001) էլեկտրոնային փաստաթղթի (տեղեկությունների) կառուցվածքի նկարագրությունը բերված է 8-րդ աղյուսակում։</w:t>
      </w:r>
    </w:p>
    <w:p w14:paraId="155CEE9C" w14:textId="77777777" w:rsidR="00575503" w:rsidRDefault="00575503" w:rsidP="002B3851">
      <w:pPr>
        <w:pStyle w:val="af4"/>
        <w:keepNext w:val="0"/>
        <w:keepLines w:val="0"/>
        <w:widowControl w:val="0"/>
        <w:spacing w:before="0" w:after="160" w:line="360" w:lineRule="auto"/>
        <w:rPr>
          <w:rFonts w:ascii="Sylfaen" w:hAnsi="Sylfaen"/>
          <w:sz w:val="24"/>
        </w:rPr>
      </w:pPr>
    </w:p>
    <w:p w14:paraId="293A82E2"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t>Աղյուսակ 8</w:t>
      </w:r>
    </w:p>
    <w:p w14:paraId="44BBD205"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ռեեստր» (R.CA.CC.05.001)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01"/>
        <w:gridCol w:w="2693"/>
        <w:gridCol w:w="5559"/>
      </w:tblGrid>
      <w:tr w:rsidR="00E50B96" w:rsidRPr="003E4D23" w14:paraId="23194822" w14:textId="77777777" w:rsidTr="00575503">
        <w:trPr>
          <w:tblHeader/>
        </w:trPr>
        <w:tc>
          <w:tcPr>
            <w:tcW w:w="1101" w:type="dxa"/>
          </w:tcPr>
          <w:p w14:paraId="7474F350"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Համարը՝ ը/կ</w:t>
            </w:r>
          </w:p>
        </w:tc>
        <w:tc>
          <w:tcPr>
            <w:tcW w:w="2693" w:type="dxa"/>
          </w:tcPr>
          <w:p w14:paraId="45A73AAD"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Տարրի նշագիրը</w:t>
            </w:r>
          </w:p>
        </w:tc>
        <w:tc>
          <w:tcPr>
            <w:tcW w:w="5559" w:type="dxa"/>
          </w:tcPr>
          <w:p w14:paraId="3B82C701"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Նկարագրությունը</w:t>
            </w:r>
          </w:p>
        </w:tc>
      </w:tr>
      <w:tr w:rsidR="00E50B96" w:rsidRPr="003E4D23" w14:paraId="45FA2206" w14:textId="77777777" w:rsidTr="00575503">
        <w:trPr>
          <w:tblHeader/>
        </w:trPr>
        <w:tc>
          <w:tcPr>
            <w:tcW w:w="1101" w:type="dxa"/>
            <w:vAlign w:val="center"/>
          </w:tcPr>
          <w:p w14:paraId="1BF100DE"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693" w:type="dxa"/>
            <w:vAlign w:val="center"/>
          </w:tcPr>
          <w:p w14:paraId="07BB0730"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5559" w:type="dxa"/>
            <w:vAlign w:val="center"/>
          </w:tcPr>
          <w:p w14:paraId="2D0F7B4E"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r>
      <w:tr w:rsidR="00E50B96" w:rsidRPr="003E4D23" w14:paraId="629A227D" w14:textId="77777777" w:rsidTr="00575503">
        <w:tc>
          <w:tcPr>
            <w:tcW w:w="1101" w:type="dxa"/>
          </w:tcPr>
          <w:p w14:paraId="27F80CFC"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1</w:t>
            </w:r>
          </w:p>
        </w:tc>
        <w:tc>
          <w:tcPr>
            <w:tcW w:w="2693" w:type="dxa"/>
          </w:tcPr>
          <w:p w14:paraId="7216D9FD"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Անվանումը</w:t>
            </w:r>
          </w:p>
        </w:tc>
        <w:tc>
          <w:tcPr>
            <w:tcW w:w="5559" w:type="dxa"/>
          </w:tcPr>
          <w:p w14:paraId="71B5B2D2"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մաքսային ներկայացուցիչների ռեեստր</w:t>
            </w:r>
          </w:p>
        </w:tc>
      </w:tr>
      <w:tr w:rsidR="00E50B96" w:rsidRPr="003E4D23" w14:paraId="061779C6" w14:textId="77777777" w:rsidTr="00575503">
        <w:tc>
          <w:tcPr>
            <w:tcW w:w="1101" w:type="dxa"/>
          </w:tcPr>
          <w:p w14:paraId="4E2A0D8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2</w:t>
            </w:r>
          </w:p>
        </w:tc>
        <w:tc>
          <w:tcPr>
            <w:tcW w:w="2693" w:type="dxa"/>
          </w:tcPr>
          <w:p w14:paraId="3E5587AD"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Նույնականացուցիչը</w:t>
            </w:r>
          </w:p>
        </w:tc>
        <w:tc>
          <w:tcPr>
            <w:tcW w:w="5559" w:type="dxa"/>
          </w:tcPr>
          <w:p w14:paraId="7242C1F3"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R.CA.CC.05.001</w:t>
            </w:r>
          </w:p>
        </w:tc>
      </w:tr>
      <w:tr w:rsidR="00E50B96" w:rsidRPr="003E4D23" w14:paraId="08F27298" w14:textId="77777777" w:rsidTr="00575503">
        <w:tc>
          <w:tcPr>
            <w:tcW w:w="1101" w:type="dxa"/>
          </w:tcPr>
          <w:p w14:paraId="4DA74306"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3</w:t>
            </w:r>
          </w:p>
        </w:tc>
        <w:tc>
          <w:tcPr>
            <w:tcW w:w="2693" w:type="dxa"/>
          </w:tcPr>
          <w:p w14:paraId="24C30975"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Տարբերակը</w:t>
            </w:r>
          </w:p>
        </w:tc>
        <w:tc>
          <w:tcPr>
            <w:tcW w:w="5559" w:type="dxa"/>
          </w:tcPr>
          <w:p w14:paraId="694EA3E5"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1.3.0</w:t>
            </w:r>
          </w:p>
        </w:tc>
      </w:tr>
      <w:tr w:rsidR="00E50B96" w:rsidRPr="003E4D23" w14:paraId="31817BC7" w14:textId="77777777" w:rsidTr="00575503">
        <w:tc>
          <w:tcPr>
            <w:tcW w:w="1101" w:type="dxa"/>
          </w:tcPr>
          <w:p w14:paraId="5822E1FF"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4</w:t>
            </w:r>
          </w:p>
        </w:tc>
        <w:tc>
          <w:tcPr>
            <w:tcW w:w="2693" w:type="dxa"/>
          </w:tcPr>
          <w:p w14:paraId="4D44D6FE"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Սահմանումը</w:t>
            </w:r>
          </w:p>
        </w:tc>
        <w:tc>
          <w:tcPr>
            <w:tcW w:w="5559" w:type="dxa"/>
          </w:tcPr>
          <w:p w14:paraId="64F8A291"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տեղեկություններ մաքսային ներկայացուցիչների ռեեստրից</w:t>
            </w:r>
          </w:p>
        </w:tc>
      </w:tr>
      <w:tr w:rsidR="00E50B96" w:rsidRPr="003E4D23" w14:paraId="262B8CC7" w14:textId="77777777" w:rsidTr="00575503">
        <w:tc>
          <w:tcPr>
            <w:tcW w:w="1101" w:type="dxa"/>
          </w:tcPr>
          <w:p w14:paraId="4F7658BC"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5</w:t>
            </w:r>
          </w:p>
        </w:tc>
        <w:tc>
          <w:tcPr>
            <w:tcW w:w="2693" w:type="dxa"/>
          </w:tcPr>
          <w:p w14:paraId="0A36FD2A"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Օգտագործումը</w:t>
            </w:r>
          </w:p>
        </w:tc>
        <w:tc>
          <w:tcPr>
            <w:tcW w:w="5559" w:type="dxa"/>
          </w:tcPr>
          <w:p w14:paraId="7A9AF811"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նախատեսված է մաքսային ներկայացուցիչների ռեեստրի ձ</w:t>
            </w:r>
            <w:r w:rsidR="0049443E" w:rsidRPr="003E4D23">
              <w:rPr>
                <w:rFonts w:ascii="Sylfaen" w:hAnsi="Sylfaen"/>
                <w:noProof/>
                <w:sz w:val="20"/>
                <w:szCs w:val="24"/>
              </w:rPr>
              <w:t>եւ</w:t>
            </w:r>
            <w:r w:rsidRPr="003E4D23">
              <w:rPr>
                <w:rFonts w:ascii="Sylfaen" w:hAnsi="Sylfaen"/>
                <w:noProof/>
                <w:sz w:val="20"/>
                <w:szCs w:val="24"/>
              </w:rPr>
              <w:t xml:space="preserve">ավորման </w:t>
            </w:r>
            <w:r w:rsidR="0049443E" w:rsidRPr="003E4D23">
              <w:rPr>
                <w:rFonts w:ascii="Sylfaen" w:hAnsi="Sylfaen"/>
                <w:noProof/>
                <w:sz w:val="20"/>
                <w:szCs w:val="24"/>
              </w:rPr>
              <w:t>եւ</w:t>
            </w:r>
            <w:r w:rsidRPr="003E4D23">
              <w:rPr>
                <w:rFonts w:ascii="Sylfaen" w:hAnsi="Sylfaen"/>
                <w:noProof/>
                <w:sz w:val="20"/>
                <w:szCs w:val="24"/>
              </w:rPr>
              <w:t xml:space="preserve"> վարման ընթացքում մաքսային ներկայացուցչի (մաքսային ներկայացուցիչների) մասին տեղեկությունների փոխանցման համար</w:t>
            </w:r>
          </w:p>
        </w:tc>
      </w:tr>
      <w:tr w:rsidR="00E50B96" w:rsidRPr="003E4D23" w14:paraId="05D54767" w14:textId="77777777" w:rsidTr="00575503">
        <w:tc>
          <w:tcPr>
            <w:tcW w:w="1101" w:type="dxa"/>
          </w:tcPr>
          <w:p w14:paraId="6FC477A5"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6</w:t>
            </w:r>
          </w:p>
        </w:tc>
        <w:tc>
          <w:tcPr>
            <w:tcW w:w="2693" w:type="dxa"/>
          </w:tcPr>
          <w:p w14:paraId="5F2EEE79"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Անվանումների տարածության նույնականացուցիչը</w:t>
            </w:r>
          </w:p>
        </w:tc>
        <w:tc>
          <w:tcPr>
            <w:tcW w:w="5559" w:type="dxa"/>
          </w:tcPr>
          <w:p w14:paraId="267F89C6"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:R:CA:CC:05:RegisterCustomsBroker:v1.3.0</w:t>
            </w:r>
          </w:p>
        </w:tc>
      </w:tr>
      <w:tr w:rsidR="00E50B96" w:rsidRPr="003E4D23" w14:paraId="3D65C0ED" w14:textId="77777777" w:rsidTr="00575503">
        <w:tc>
          <w:tcPr>
            <w:tcW w:w="1101" w:type="dxa"/>
          </w:tcPr>
          <w:p w14:paraId="6220DF0E"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7</w:t>
            </w:r>
          </w:p>
        </w:tc>
        <w:tc>
          <w:tcPr>
            <w:tcW w:w="2693" w:type="dxa"/>
          </w:tcPr>
          <w:p w14:paraId="221A1579"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XML-փաստաթղթի արմատական տարրը</w:t>
            </w:r>
          </w:p>
        </w:tc>
        <w:tc>
          <w:tcPr>
            <w:tcW w:w="5559" w:type="dxa"/>
          </w:tcPr>
          <w:p w14:paraId="5DB68052"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sz w:val="20"/>
                <w:szCs w:val="24"/>
              </w:rPr>
              <w:t>RegisterCustomsBroker</w:t>
            </w:r>
          </w:p>
        </w:tc>
      </w:tr>
      <w:tr w:rsidR="00E50B96" w:rsidRPr="003E4D23" w14:paraId="216D9D6B" w14:textId="77777777" w:rsidTr="00575503">
        <w:tc>
          <w:tcPr>
            <w:tcW w:w="1101" w:type="dxa"/>
          </w:tcPr>
          <w:p w14:paraId="03A71699" w14:textId="77777777" w:rsidR="00E50B96" w:rsidRPr="003E4D23" w:rsidRDefault="00E50B96" w:rsidP="002B3851">
            <w:pPr>
              <w:pStyle w:val="af1"/>
              <w:widowControl w:val="0"/>
              <w:spacing w:after="120" w:line="240" w:lineRule="auto"/>
              <w:ind w:firstLine="0"/>
              <w:jc w:val="center"/>
              <w:outlineLvl w:val="9"/>
              <w:rPr>
                <w:rFonts w:ascii="Sylfaen" w:hAnsi="Sylfaen"/>
                <w:sz w:val="20"/>
              </w:rPr>
            </w:pPr>
            <w:r w:rsidRPr="003E4D23">
              <w:rPr>
                <w:rFonts w:ascii="Sylfaen" w:hAnsi="Sylfaen"/>
                <w:sz w:val="20"/>
              </w:rPr>
              <w:t>8</w:t>
            </w:r>
          </w:p>
        </w:tc>
        <w:tc>
          <w:tcPr>
            <w:tcW w:w="2693" w:type="dxa"/>
          </w:tcPr>
          <w:p w14:paraId="3C1A9E89" w14:textId="77777777" w:rsidR="00E50B96" w:rsidRPr="003E4D23" w:rsidRDefault="00E50B96" w:rsidP="002B3851">
            <w:pPr>
              <w:pStyle w:val="af1"/>
              <w:widowControl w:val="0"/>
              <w:spacing w:after="120" w:line="240" w:lineRule="auto"/>
              <w:ind w:firstLine="0"/>
              <w:jc w:val="left"/>
              <w:outlineLvl w:val="9"/>
              <w:rPr>
                <w:rFonts w:ascii="Sylfaen" w:hAnsi="Sylfaen"/>
                <w:sz w:val="20"/>
              </w:rPr>
            </w:pPr>
            <w:r w:rsidRPr="003E4D23">
              <w:rPr>
                <w:rFonts w:ascii="Sylfaen" w:hAnsi="Sylfaen"/>
                <w:sz w:val="20"/>
              </w:rPr>
              <w:t>XML-սխեմայի նիշքի անվանումը</w:t>
            </w:r>
          </w:p>
        </w:tc>
        <w:tc>
          <w:tcPr>
            <w:tcW w:w="5559" w:type="dxa"/>
          </w:tcPr>
          <w:p w14:paraId="6440B506" w14:textId="77777777" w:rsidR="00E50B96" w:rsidRPr="003E4D23" w:rsidRDefault="00E50B96" w:rsidP="002B3851">
            <w:pPr>
              <w:pStyle w:val="a8"/>
              <w:widowControl w:val="0"/>
              <w:spacing w:after="120" w:line="240" w:lineRule="auto"/>
              <w:jc w:val="left"/>
              <w:rPr>
                <w:rFonts w:ascii="Sylfaen" w:hAnsi="Sylfaen"/>
                <w:sz w:val="20"/>
                <w:szCs w:val="24"/>
              </w:rPr>
            </w:pP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_R_CA_CC_05_RegisterCustomsBroker_v1.3.0.xsd</w:t>
            </w:r>
          </w:p>
        </w:tc>
      </w:tr>
    </w:tbl>
    <w:p w14:paraId="053CDD7A" w14:textId="77777777" w:rsidR="00E50B96" w:rsidRPr="0049443E" w:rsidRDefault="00E50B96" w:rsidP="002B3851">
      <w:pPr>
        <w:pStyle w:val="a6"/>
        <w:widowControl w:val="0"/>
        <w:spacing w:after="160"/>
        <w:outlineLvl w:val="2"/>
        <w:rPr>
          <w:rFonts w:ascii="Sylfaen" w:hAnsi="Sylfaen"/>
          <w:noProof/>
          <w:sz w:val="24"/>
        </w:rPr>
      </w:pPr>
    </w:p>
    <w:p w14:paraId="0B094F5D"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17.</w:t>
      </w:r>
      <w:r w:rsidR="00575503">
        <w:rPr>
          <w:rFonts w:ascii="Sylfaen" w:hAnsi="Sylfaen"/>
          <w:noProof/>
          <w:sz w:val="24"/>
        </w:rPr>
        <w:tab/>
      </w:r>
      <w:r w:rsidRPr="0049443E">
        <w:rPr>
          <w:rFonts w:ascii="Sylfaen" w:hAnsi="Sylfaen"/>
          <w:noProof/>
          <w:sz w:val="24"/>
        </w:rPr>
        <w:t>Ներմուծվող անվանումների տարածությունները բերված են 9-րդ աղյուսակում:</w:t>
      </w:r>
    </w:p>
    <w:p w14:paraId="7F36658B" w14:textId="77777777" w:rsidR="00575503" w:rsidRDefault="00575503" w:rsidP="002B3851">
      <w:pPr>
        <w:pStyle w:val="af4"/>
        <w:keepNext w:val="0"/>
        <w:keepLines w:val="0"/>
        <w:widowControl w:val="0"/>
        <w:spacing w:before="0" w:after="160" w:line="360" w:lineRule="auto"/>
        <w:rPr>
          <w:rFonts w:ascii="Sylfaen" w:hAnsi="Sylfaen"/>
          <w:sz w:val="24"/>
        </w:rPr>
      </w:pPr>
    </w:p>
    <w:p w14:paraId="64E27FA1" w14:textId="77777777" w:rsidR="00E50B96" w:rsidRPr="0049443E" w:rsidRDefault="00E50B96" w:rsidP="002B3851">
      <w:pPr>
        <w:pStyle w:val="af4"/>
        <w:keepNext w:val="0"/>
        <w:keepLines w:val="0"/>
        <w:widowControl w:val="0"/>
        <w:spacing w:before="0" w:after="160" w:line="360" w:lineRule="auto"/>
        <w:rPr>
          <w:rFonts w:ascii="Sylfaen" w:hAnsi="Sylfaen"/>
          <w:sz w:val="24"/>
        </w:rPr>
      </w:pPr>
      <w:r w:rsidRPr="0049443E">
        <w:rPr>
          <w:rFonts w:ascii="Sylfaen" w:hAnsi="Sylfaen"/>
          <w:sz w:val="24"/>
        </w:rPr>
        <w:lastRenderedPageBreak/>
        <w:t>Աղյուսակ 9</w:t>
      </w:r>
    </w:p>
    <w:p w14:paraId="60472053" w14:textId="77777777" w:rsidR="00E50B96" w:rsidRPr="0049443E" w:rsidRDefault="00E50B96" w:rsidP="002B3851">
      <w:pPr>
        <w:pStyle w:val="ad"/>
        <w:keepNext w:val="0"/>
        <w:keepLines w:val="0"/>
        <w:spacing w:after="160" w:line="360" w:lineRule="auto"/>
        <w:rPr>
          <w:rFonts w:ascii="Sylfaen" w:hAnsi="Sylfaen"/>
          <w:sz w:val="24"/>
          <w:szCs w:val="24"/>
        </w:rPr>
      </w:pPr>
      <w:bookmarkStart w:id="84" w:name="_Toc365287962"/>
      <w:bookmarkStart w:id="85" w:name="_Toc373227740"/>
      <w:r w:rsidRPr="0049443E">
        <w:rPr>
          <w:rFonts w:ascii="Sylfaen" w:hAnsi="Sylfaen"/>
          <w:sz w:val="24"/>
          <w:szCs w:val="24"/>
        </w:rPr>
        <w:t>Ներմուծվող անվանումների տարածություններ</w:t>
      </w:r>
      <w:bookmarkEnd w:id="84"/>
      <w:bookmarkEnd w:id="85"/>
      <w:r w:rsidRPr="0049443E">
        <w:rPr>
          <w:rFonts w:ascii="Sylfaen" w:hAnsi="Sylfaen"/>
          <w:sz w:val="24"/>
          <w:szCs w:val="24"/>
        </w:rPr>
        <w:t>ը</w:t>
      </w:r>
    </w:p>
    <w:tbl>
      <w:tblPr>
        <w:tblStyle w:val="TableGrid"/>
        <w:tblW w:w="9356" w:type="dxa"/>
        <w:tblLayout w:type="fixed"/>
        <w:tblLook w:val="0600" w:firstRow="0" w:lastRow="0" w:firstColumn="0" w:lastColumn="0" w:noHBand="1" w:noVBand="1"/>
      </w:tblPr>
      <w:tblGrid>
        <w:gridCol w:w="1101"/>
        <w:gridCol w:w="6042"/>
        <w:gridCol w:w="2213"/>
      </w:tblGrid>
      <w:tr w:rsidR="00E50B96" w:rsidRPr="003E4D23" w14:paraId="14D1B30A" w14:textId="77777777" w:rsidTr="00575503">
        <w:trPr>
          <w:tblHeader/>
        </w:trPr>
        <w:tc>
          <w:tcPr>
            <w:tcW w:w="1101" w:type="dxa"/>
            <w:tcBorders>
              <w:bottom w:val="single" w:sz="4" w:space="0" w:color="auto"/>
            </w:tcBorders>
          </w:tcPr>
          <w:p w14:paraId="23AFEC04"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Համարը՝ ը/կ</w:t>
            </w:r>
          </w:p>
        </w:tc>
        <w:tc>
          <w:tcPr>
            <w:tcW w:w="6042" w:type="dxa"/>
            <w:tcBorders>
              <w:bottom w:val="single" w:sz="4" w:space="0" w:color="auto"/>
            </w:tcBorders>
          </w:tcPr>
          <w:p w14:paraId="2EFE2374"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Անվանումների տարածության նույնականացուցիչը</w:t>
            </w:r>
          </w:p>
        </w:tc>
        <w:tc>
          <w:tcPr>
            <w:tcW w:w="2213" w:type="dxa"/>
            <w:tcBorders>
              <w:bottom w:val="single" w:sz="4" w:space="0" w:color="auto"/>
            </w:tcBorders>
          </w:tcPr>
          <w:p w14:paraId="66A2F659"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Նախածանցը</w:t>
            </w:r>
          </w:p>
        </w:tc>
      </w:tr>
      <w:tr w:rsidR="00E50B96" w:rsidRPr="003E4D23" w14:paraId="283AFE2B" w14:textId="77777777" w:rsidTr="00575503">
        <w:trPr>
          <w:tblHeader/>
        </w:trPr>
        <w:tc>
          <w:tcPr>
            <w:tcW w:w="1101" w:type="dxa"/>
            <w:tcBorders>
              <w:bottom w:val="single" w:sz="4" w:space="0" w:color="auto"/>
            </w:tcBorders>
            <w:vAlign w:val="center"/>
          </w:tcPr>
          <w:p w14:paraId="4BCE4007"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1</w:t>
            </w:r>
          </w:p>
        </w:tc>
        <w:tc>
          <w:tcPr>
            <w:tcW w:w="6042" w:type="dxa"/>
            <w:tcBorders>
              <w:bottom w:val="single" w:sz="4" w:space="0" w:color="auto"/>
            </w:tcBorders>
            <w:vAlign w:val="center"/>
          </w:tcPr>
          <w:p w14:paraId="427B2BA1"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2</w:t>
            </w:r>
          </w:p>
        </w:tc>
        <w:tc>
          <w:tcPr>
            <w:tcW w:w="2213" w:type="dxa"/>
            <w:tcBorders>
              <w:bottom w:val="single" w:sz="4" w:space="0" w:color="auto"/>
            </w:tcBorders>
            <w:vAlign w:val="center"/>
          </w:tcPr>
          <w:p w14:paraId="0A458639"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3</w:t>
            </w:r>
          </w:p>
        </w:tc>
      </w:tr>
      <w:tr w:rsidR="00E50B96" w:rsidRPr="003E4D23" w14:paraId="69A2D292" w14:textId="77777777" w:rsidTr="00575503">
        <w:tc>
          <w:tcPr>
            <w:tcW w:w="1101" w:type="dxa"/>
            <w:tcBorders>
              <w:top w:val="single" w:sz="4" w:space="0" w:color="auto"/>
              <w:bottom w:val="single" w:sz="4" w:space="0" w:color="auto"/>
            </w:tcBorders>
          </w:tcPr>
          <w:p w14:paraId="7A3579B4"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1</w:t>
            </w:r>
          </w:p>
        </w:tc>
        <w:tc>
          <w:tcPr>
            <w:tcW w:w="6042" w:type="dxa"/>
            <w:tcBorders>
              <w:top w:val="single" w:sz="4" w:space="0" w:color="auto"/>
              <w:bottom w:val="single" w:sz="4" w:space="0" w:color="auto"/>
            </w:tcBorders>
          </w:tcPr>
          <w:p w14:paraId="708AF688"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:M:CA:ComplexDataObjects:vZ.Z.Z</w:t>
            </w:r>
          </w:p>
        </w:tc>
        <w:tc>
          <w:tcPr>
            <w:tcW w:w="2213" w:type="dxa"/>
            <w:tcBorders>
              <w:top w:val="single" w:sz="4" w:space="0" w:color="auto"/>
              <w:bottom w:val="single" w:sz="4" w:space="0" w:color="auto"/>
            </w:tcBorders>
          </w:tcPr>
          <w:p w14:paraId="1E20C142"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cacdo</w:t>
            </w:r>
          </w:p>
        </w:tc>
      </w:tr>
      <w:tr w:rsidR="00E50B96" w:rsidRPr="003E4D23" w14:paraId="65D67FE3" w14:textId="77777777" w:rsidTr="00575503">
        <w:tc>
          <w:tcPr>
            <w:tcW w:w="1101" w:type="dxa"/>
            <w:tcBorders>
              <w:top w:val="single" w:sz="4" w:space="0" w:color="auto"/>
              <w:bottom w:val="single" w:sz="4" w:space="0" w:color="auto"/>
            </w:tcBorders>
          </w:tcPr>
          <w:p w14:paraId="267523D3"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2</w:t>
            </w:r>
          </w:p>
        </w:tc>
        <w:tc>
          <w:tcPr>
            <w:tcW w:w="6042" w:type="dxa"/>
            <w:tcBorders>
              <w:top w:val="single" w:sz="4" w:space="0" w:color="auto"/>
              <w:bottom w:val="single" w:sz="4" w:space="0" w:color="auto"/>
            </w:tcBorders>
          </w:tcPr>
          <w:p w14:paraId="76EC27FF"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:M:CA:SimpleDataObjects:vZ.Z.Z</w:t>
            </w:r>
          </w:p>
        </w:tc>
        <w:tc>
          <w:tcPr>
            <w:tcW w:w="2213" w:type="dxa"/>
            <w:tcBorders>
              <w:top w:val="single" w:sz="4" w:space="0" w:color="auto"/>
              <w:bottom w:val="single" w:sz="4" w:space="0" w:color="auto"/>
            </w:tcBorders>
          </w:tcPr>
          <w:p w14:paraId="5CC75360"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casdo</w:t>
            </w:r>
          </w:p>
        </w:tc>
      </w:tr>
      <w:tr w:rsidR="00E50B96" w:rsidRPr="003E4D23" w14:paraId="3D198AB7" w14:textId="77777777" w:rsidTr="00575503">
        <w:tc>
          <w:tcPr>
            <w:tcW w:w="1101" w:type="dxa"/>
            <w:tcBorders>
              <w:top w:val="single" w:sz="4" w:space="0" w:color="auto"/>
              <w:bottom w:val="single" w:sz="4" w:space="0" w:color="auto"/>
            </w:tcBorders>
          </w:tcPr>
          <w:p w14:paraId="70F50486"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3</w:t>
            </w:r>
          </w:p>
        </w:tc>
        <w:tc>
          <w:tcPr>
            <w:tcW w:w="6042" w:type="dxa"/>
            <w:tcBorders>
              <w:top w:val="single" w:sz="4" w:space="0" w:color="auto"/>
              <w:bottom w:val="single" w:sz="4" w:space="0" w:color="auto"/>
            </w:tcBorders>
          </w:tcPr>
          <w:p w14:paraId="02BB7973"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:M:ComplexDataObjects:vX.X.X</w:t>
            </w:r>
          </w:p>
        </w:tc>
        <w:tc>
          <w:tcPr>
            <w:tcW w:w="2213" w:type="dxa"/>
            <w:tcBorders>
              <w:top w:val="single" w:sz="4" w:space="0" w:color="auto"/>
              <w:bottom w:val="single" w:sz="4" w:space="0" w:color="auto"/>
            </w:tcBorders>
          </w:tcPr>
          <w:p w14:paraId="6D2EF27D"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ccdo</w:t>
            </w:r>
          </w:p>
        </w:tc>
      </w:tr>
      <w:tr w:rsidR="00E50B96" w:rsidRPr="003E4D23" w14:paraId="3A4927DB" w14:textId="77777777" w:rsidTr="00575503">
        <w:tc>
          <w:tcPr>
            <w:tcW w:w="1101" w:type="dxa"/>
            <w:tcBorders>
              <w:top w:val="single" w:sz="4" w:space="0" w:color="auto"/>
              <w:bottom w:val="single" w:sz="4" w:space="0" w:color="auto"/>
            </w:tcBorders>
          </w:tcPr>
          <w:p w14:paraId="17EB6F37" w14:textId="77777777" w:rsidR="00E50B96" w:rsidRPr="003E4D23" w:rsidRDefault="00E50B96" w:rsidP="002B3851">
            <w:pPr>
              <w:pStyle w:val="a8"/>
              <w:widowControl w:val="0"/>
              <w:spacing w:after="120" w:line="240" w:lineRule="auto"/>
              <w:rPr>
                <w:rFonts w:ascii="Sylfaen" w:hAnsi="Sylfaen"/>
                <w:sz w:val="20"/>
                <w:szCs w:val="24"/>
              </w:rPr>
            </w:pPr>
            <w:r w:rsidRPr="003E4D23">
              <w:rPr>
                <w:rFonts w:ascii="Sylfaen" w:hAnsi="Sylfaen"/>
                <w:noProof/>
                <w:sz w:val="20"/>
                <w:szCs w:val="24"/>
              </w:rPr>
              <w:t>4</w:t>
            </w:r>
          </w:p>
        </w:tc>
        <w:tc>
          <w:tcPr>
            <w:tcW w:w="6042" w:type="dxa"/>
            <w:tcBorders>
              <w:top w:val="single" w:sz="4" w:space="0" w:color="auto"/>
              <w:bottom w:val="single" w:sz="4" w:space="0" w:color="auto"/>
            </w:tcBorders>
          </w:tcPr>
          <w:p w14:paraId="3E165790"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urn:</w:t>
            </w:r>
            <w:smartTag w:uri="urn:schemas-microsoft-com:office:smarttags" w:element="stockticker">
              <w:r w:rsidRPr="003E4D23">
                <w:rPr>
                  <w:rFonts w:ascii="Sylfaen" w:hAnsi="Sylfaen"/>
                  <w:noProof/>
                  <w:sz w:val="20"/>
                  <w:szCs w:val="24"/>
                </w:rPr>
                <w:t>EEC</w:t>
              </w:r>
            </w:smartTag>
            <w:r w:rsidRPr="003E4D23">
              <w:rPr>
                <w:rFonts w:ascii="Sylfaen" w:hAnsi="Sylfaen"/>
                <w:noProof/>
                <w:sz w:val="20"/>
                <w:szCs w:val="24"/>
              </w:rPr>
              <w:t>:M:SimpleDataObjects:vX.X.X</w:t>
            </w:r>
          </w:p>
        </w:tc>
        <w:tc>
          <w:tcPr>
            <w:tcW w:w="2213" w:type="dxa"/>
            <w:tcBorders>
              <w:top w:val="single" w:sz="4" w:space="0" w:color="auto"/>
              <w:bottom w:val="single" w:sz="4" w:space="0" w:color="auto"/>
            </w:tcBorders>
          </w:tcPr>
          <w:p w14:paraId="7A2A0D32" w14:textId="77777777" w:rsidR="00E50B96" w:rsidRPr="003E4D23" w:rsidRDefault="00E50B96" w:rsidP="002B3851">
            <w:pPr>
              <w:pStyle w:val="a8"/>
              <w:widowControl w:val="0"/>
              <w:spacing w:after="120" w:line="240" w:lineRule="auto"/>
              <w:jc w:val="left"/>
              <w:rPr>
                <w:rFonts w:ascii="Sylfaen" w:hAnsi="Sylfaen"/>
                <w:sz w:val="20"/>
                <w:szCs w:val="24"/>
              </w:rPr>
            </w:pPr>
            <w:r w:rsidRPr="003E4D23">
              <w:rPr>
                <w:rFonts w:ascii="Sylfaen" w:hAnsi="Sylfaen"/>
                <w:noProof/>
                <w:sz w:val="20"/>
                <w:szCs w:val="24"/>
              </w:rPr>
              <w:t>csdo</w:t>
            </w:r>
          </w:p>
        </w:tc>
      </w:tr>
    </w:tbl>
    <w:p w14:paraId="238ADD98" w14:textId="77777777" w:rsidR="00E50B96" w:rsidRPr="0049443E" w:rsidRDefault="00E50B96" w:rsidP="002B3851">
      <w:pPr>
        <w:pStyle w:val="a6"/>
        <w:widowControl w:val="0"/>
        <w:spacing w:after="160"/>
        <w:rPr>
          <w:rFonts w:ascii="Sylfaen" w:hAnsi="Sylfaen"/>
          <w:sz w:val="24"/>
        </w:rPr>
      </w:pPr>
    </w:p>
    <w:p w14:paraId="2163CC50"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 xml:space="preserve">Ներմուծվող անվանումների տարածություններում «X.X.X» </w:t>
      </w:r>
      <w:r w:rsidR="0049443E">
        <w:rPr>
          <w:rFonts w:ascii="Sylfaen" w:hAnsi="Sylfaen"/>
          <w:sz w:val="24"/>
        </w:rPr>
        <w:t>եւ</w:t>
      </w:r>
      <w:r w:rsidRPr="0049443E">
        <w:rPr>
          <w:rFonts w:ascii="Sylfaen" w:hAnsi="Sylfaen"/>
          <w:sz w:val="24"/>
        </w:rPr>
        <w:t xml:space="preserve">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49443E">
        <w:rPr>
          <w:rFonts w:ascii="Sylfaen" w:hAnsi="Sylfaen"/>
          <w:sz w:val="24"/>
        </w:rPr>
        <w:t>եւ</w:t>
      </w:r>
      <w:r w:rsidRPr="0049443E">
        <w:rPr>
          <w:rFonts w:ascii="Sylfaen" w:hAnsi="Sylfaen"/>
          <w:sz w:val="24"/>
        </w:rPr>
        <w:t xml:space="preserve"> առարկայական ոլորտի տվյալների մոդելի տարբերակի համարին:</w:t>
      </w:r>
    </w:p>
    <w:p w14:paraId="0CA1E678" w14:textId="77777777" w:rsidR="00E50B96" w:rsidRPr="0049443E" w:rsidRDefault="00E50B96" w:rsidP="002B3851">
      <w:pPr>
        <w:pStyle w:val="a6"/>
        <w:widowControl w:val="0"/>
        <w:tabs>
          <w:tab w:val="left" w:pos="1134"/>
        </w:tabs>
        <w:spacing w:after="160"/>
        <w:ind w:firstLine="567"/>
        <w:outlineLvl w:val="2"/>
        <w:rPr>
          <w:rFonts w:ascii="Sylfaen" w:hAnsi="Sylfaen"/>
          <w:sz w:val="24"/>
        </w:rPr>
      </w:pPr>
      <w:r w:rsidRPr="0049443E">
        <w:rPr>
          <w:rFonts w:ascii="Sylfaen" w:hAnsi="Sylfaen"/>
          <w:noProof/>
          <w:sz w:val="24"/>
        </w:rPr>
        <w:t>18.</w:t>
      </w:r>
      <w:r w:rsidR="00575503">
        <w:rPr>
          <w:rFonts w:ascii="Sylfaen" w:hAnsi="Sylfaen"/>
          <w:noProof/>
          <w:sz w:val="24"/>
        </w:rPr>
        <w:tab/>
      </w:r>
      <w:r w:rsidRPr="0049443E">
        <w:rPr>
          <w:rFonts w:ascii="Sylfaen" w:hAnsi="Sylfaen"/>
          <w:noProof/>
          <w:sz w:val="24"/>
        </w:rPr>
        <w:t>«Մաքսային ներկայացուցիչների ռեեստր» (R.CA.CC.05.001) էլեկտրոնային փաստաթղթի (տեղեկությունների) կառուցվածքի վավերապայմանների կազմը բերված է 10-րդ աղյուսակում։</w:t>
      </w:r>
    </w:p>
    <w:p w14:paraId="3A132F0F" w14:textId="77777777" w:rsidR="00E50B96" w:rsidRDefault="00E50B96" w:rsidP="002B3851">
      <w:pPr>
        <w:pStyle w:val="a6"/>
        <w:widowControl w:val="0"/>
        <w:spacing w:after="160"/>
        <w:outlineLvl w:val="2"/>
        <w:rPr>
          <w:rFonts w:ascii="Sylfaen" w:hAnsi="Sylfaen"/>
          <w:sz w:val="24"/>
        </w:rPr>
      </w:pPr>
    </w:p>
    <w:p w14:paraId="0D012566" w14:textId="77777777" w:rsidR="00575503" w:rsidRPr="0049443E" w:rsidRDefault="00575503" w:rsidP="002B3851">
      <w:pPr>
        <w:pStyle w:val="a6"/>
        <w:widowControl w:val="0"/>
        <w:spacing w:after="160"/>
        <w:jc w:val="center"/>
        <w:outlineLvl w:val="2"/>
        <w:rPr>
          <w:rFonts w:ascii="Sylfaen" w:hAnsi="Sylfaen"/>
          <w:sz w:val="24"/>
        </w:rPr>
      </w:pPr>
      <w:r>
        <w:rPr>
          <w:rFonts w:ascii="Sylfaen" w:hAnsi="Sylfaen"/>
          <w:sz w:val="24"/>
        </w:rPr>
        <w:t>————————</w:t>
      </w:r>
    </w:p>
    <w:p w14:paraId="00047075" w14:textId="77777777" w:rsidR="00E50B96" w:rsidRPr="0049443E" w:rsidRDefault="00E50B96" w:rsidP="002B3851">
      <w:pPr>
        <w:pStyle w:val="a6"/>
        <w:widowControl w:val="0"/>
        <w:spacing w:after="160"/>
        <w:outlineLvl w:val="2"/>
        <w:rPr>
          <w:rFonts w:ascii="Sylfaen" w:hAnsi="Sylfaen"/>
          <w:sz w:val="24"/>
        </w:rPr>
      </w:pPr>
    </w:p>
    <w:p w14:paraId="455AE709" w14:textId="77777777" w:rsidR="00E50B96" w:rsidRPr="0049443E" w:rsidRDefault="00E50B96" w:rsidP="002B3851">
      <w:pPr>
        <w:pStyle w:val="a6"/>
        <w:widowControl w:val="0"/>
        <w:spacing w:after="160"/>
        <w:outlineLvl w:val="2"/>
        <w:rPr>
          <w:rFonts w:ascii="Sylfaen" w:hAnsi="Sylfaen"/>
          <w:sz w:val="24"/>
        </w:rPr>
        <w:sectPr w:rsidR="00E50B96" w:rsidRPr="0049443E" w:rsidSect="00610F2B">
          <w:pgSz w:w="11907" w:h="16840" w:orient="landscape" w:code="9"/>
          <w:pgMar w:top="1418" w:right="1418" w:bottom="1418" w:left="1418" w:header="709" w:footer="658" w:gutter="0"/>
          <w:cols w:space="708"/>
          <w:docGrid w:linePitch="408"/>
        </w:sectPr>
      </w:pPr>
    </w:p>
    <w:p w14:paraId="4B5E1664" w14:textId="77777777" w:rsidR="00E50B96" w:rsidRPr="0049443E" w:rsidRDefault="00E50B96" w:rsidP="002B3851">
      <w:pPr>
        <w:pStyle w:val="af4"/>
        <w:keepNext w:val="0"/>
        <w:keepLines w:val="0"/>
        <w:widowControl w:val="0"/>
        <w:spacing w:before="0" w:after="160" w:line="360" w:lineRule="auto"/>
        <w:rPr>
          <w:rFonts w:ascii="Sylfaen" w:hAnsi="Sylfaen"/>
          <w:sz w:val="24"/>
        </w:rPr>
      </w:pPr>
      <w:bookmarkStart w:id="86" w:name="_Ref362367580"/>
      <w:bookmarkStart w:id="87" w:name="_Ref363722998"/>
      <w:bookmarkStart w:id="88" w:name="_Toc362384178"/>
      <w:bookmarkStart w:id="89" w:name="_Toc362892239"/>
      <w:bookmarkStart w:id="90" w:name="_Toc363548689"/>
      <w:bookmarkStart w:id="91" w:name="_Toc363724006"/>
      <w:bookmarkStart w:id="92" w:name="_Toc369257110"/>
      <w:r w:rsidRPr="0049443E">
        <w:rPr>
          <w:rFonts w:ascii="Sylfaen" w:hAnsi="Sylfaen"/>
          <w:sz w:val="24"/>
        </w:rPr>
        <w:lastRenderedPageBreak/>
        <w:t>Աղյուսակ 10</w:t>
      </w:r>
    </w:p>
    <w:bookmarkEnd w:id="86"/>
    <w:bookmarkEnd w:id="87"/>
    <w:p w14:paraId="738DE506" w14:textId="77777777" w:rsidR="00E50B96" w:rsidRPr="0049443E" w:rsidRDefault="00E50B96" w:rsidP="002B3851">
      <w:pPr>
        <w:pStyle w:val="ad"/>
        <w:keepNext w:val="0"/>
        <w:keepLines w:val="0"/>
        <w:spacing w:after="160" w:line="360" w:lineRule="auto"/>
        <w:rPr>
          <w:rFonts w:ascii="Sylfaen" w:hAnsi="Sylfaen"/>
          <w:sz w:val="24"/>
          <w:szCs w:val="24"/>
        </w:rPr>
      </w:pPr>
      <w:r w:rsidRPr="0049443E">
        <w:rPr>
          <w:rFonts w:ascii="Sylfaen" w:hAnsi="Sylfaen"/>
          <w:sz w:val="24"/>
          <w:szCs w:val="24"/>
        </w:rPr>
        <w:t>«Մաքսային ներկայացուցիչների ռեեստր» (R.CA.CC.05.001) էլեկտրոնային փաստաթղթի (տեղեկությունների) կառուցվածքի վավերապայմանների կազմ</w:t>
      </w:r>
      <w:bookmarkEnd w:id="88"/>
      <w:bookmarkEnd w:id="89"/>
      <w:bookmarkEnd w:id="90"/>
      <w:bookmarkEnd w:id="91"/>
      <w:bookmarkEnd w:id="92"/>
      <w:r w:rsidRPr="0049443E">
        <w:rPr>
          <w:rFonts w:ascii="Sylfaen" w:hAnsi="Sylfaen"/>
          <w:sz w:val="24"/>
          <w:szCs w:val="24"/>
        </w:rPr>
        <w:t>ը</w:t>
      </w:r>
    </w:p>
    <w:tbl>
      <w:tblPr>
        <w:tblStyle w:val="TableGrid"/>
        <w:tblW w:w="14850" w:type="dxa"/>
        <w:tblLayout w:type="fixed"/>
        <w:tblLook w:val="04A0" w:firstRow="1" w:lastRow="0" w:firstColumn="1" w:lastColumn="0" w:noHBand="0" w:noVBand="1"/>
      </w:tblPr>
      <w:tblGrid>
        <w:gridCol w:w="236"/>
        <w:gridCol w:w="251"/>
        <w:gridCol w:w="255"/>
        <w:gridCol w:w="255"/>
        <w:gridCol w:w="3107"/>
        <w:gridCol w:w="3585"/>
        <w:gridCol w:w="2343"/>
        <w:gridCol w:w="3903"/>
        <w:gridCol w:w="915"/>
      </w:tblGrid>
      <w:tr w:rsidR="00E50B96" w:rsidRPr="003E4D23" w14:paraId="63446A91" w14:textId="77777777" w:rsidTr="00575503">
        <w:trPr>
          <w:tblHeader/>
        </w:trPr>
        <w:tc>
          <w:tcPr>
            <w:tcW w:w="1382" w:type="pct"/>
            <w:gridSpan w:val="5"/>
          </w:tcPr>
          <w:p w14:paraId="25980A32"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անվանումը</w:t>
            </w:r>
          </w:p>
        </w:tc>
        <w:tc>
          <w:tcPr>
            <w:tcW w:w="1207" w:type="pct"/>
          </w:tcPr>
          <w:p w14:paraId="54CBF31C"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Վավերապայմանի նկարագրությունը</w:t>
            </w:r>
          </w:p>
        </w:tc>
        <w:tc>
          <w:tcPr>
            <w:tcW w:w="789" w:type="pct"/>
          </w:tcPr>
          <w:p w14:paraId="2F3A55EF"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Նույնականացուցիչը</w:t>
            </w:r>
          </w:p>
        </w:tc>
        <w:tc>
          <w:tcPr>
            <w:tcW w:w="1314" w:type="pct"/>
          </w:tcPr>
          <w:p w14:paraId="6BFF86B7"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Տվյալների տիպը</w:t>
            </w:r>
          </w:p>
        </w:tc>
        <w:tc>
          <w:tcPr>
            <w:tcW w:w="308" w:type="pct"/>
          </w:tcPr>
          <w:p w14:paraId="44E012F7" w14:textId="77777777" w:rsidR="00E50B96" w:rsidRPr="003E4D23" w:rsidRDefault="00E50B96" w:rsidP="002B3851">
            <w:pPr>
              <w:pStyle w:val="aa"/>
              <w:keepNext w:val="0"/>
              <w:keepLines w:val="0"/>
              <w:widowControl w:val="0"/>
              <w:spacing w:after="120"/>
              <w:rPr>
                <w:rFonts w:ascii="Sylfaen" w:hAnsi="Sylfaen"/>
                <w:sz w:val="20"/>
                <w:szCs w:val="20"/>
              </w:rPr>
            </w:pPr>
            <w:r w:rsidRPr="003E4D23">
              <w:rPr>
                <w:rFonts w:ascii="Sylfaen" w:hAnsi="Sylfaen"/>
                <w:sz w:val="20"/>
                <w:szCs w:val="20"/>
              </w:rPr>
              <w:t>Բազմ.</w:t>
            </w:r>
          </w:p>
        </w:tc>
      </w:tr>
      <w:tr w:rsidR="00E50B96" w:rsidRPr="003E4D23" w14:paraId="15054F5D" w14:textId="77777777" w:rsidTr="00575503">
        <w:tc>
          <w:tcPr>
            <w:tcW w:w="1382" w:type="pct"/>
            <w:gridSpan w:val="5"/>
          </w:tcPr>
          <w:p w14:paraId="52B918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1. Էլեկտրոնային փաստաթղթի (տեղեկությունների) վերնագիրը</w:t>
            </w:r>
          </w:p>
          <w:p w14:paraId="21EF342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(ccdo:EDocHeader)</w:t>
            </w:r>
          </w:p>
        </w:tc>
        <w:tc>
          <w:tcPr>
            <w:tcW w:w="1207" w:type="pct"/>
          </w:tcPr>
          <w:p w14:paraId="70AFD98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էլեկտրոնային փաստաթղթի (տեղեկությունների) տեխնոլոգիական վավերապայմանների ամբողջությունը</w:t>
            </w:r>
          </w:p>
        </w:tc>
        <w:tc>
          <w:tcPr>
            <w:tcW w:w="789" w:type="pct"/>
          </w:tcPr>
          <w:p w14:paraId="253A41A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.90001</w:t>
            </w:r>
          </w:p>
        </w:tc>
        <w:tc>
          <w:tcPr>
            <w:tcW w:w="1314" w:type="pct"/>
          </w:tcPr>
          <w:p w14:paraId="46F58380"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Header</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.90001)</w:t>
            </w:r>
          </w:p>
          <w:p w14:paraId="53C2AB8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6E3C2932"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6F0E491E" w14:textId="77777777" w:rsidTr="00575503">
        <w:tc>
          <w:tcPr>
            <w:tcW w:w="79" w:type="pct"/>
            <w:tcBorders>
              <w:top w:val="nil"/>
              <w:left w:val="nil"/>
              <w:bottom w:val="nil"/>
            </w:tcBorders>
          </w:tcPr>
          <w:p w14:paraId="07C2615B"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471D86D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1.1. Ընդհանուր գործընթացի հաղորդագրության ծածկագիրը</w:t>
            </w:r>
          </w:p>
          <w:p w14:paraId="52CBF64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Inf</w:t>
            </w:r>
            <w:r w:rsidRPr="003E4D23">
              <w:rPr>
                <w:rFonts w:cs="Times New Roman"/>
                <w:sz w:val="20"/>
              </w:rPr>
              <w:t>‌</w:t>
            </w:r>
            <w:r w:rsidRPr="003E4D23">
              <w:rPr>
                <w:rFonts w:ascii="Sylfaen" w:hAnsi="Sylfaen" w:cs="Sylfaen"/>
                <w:sz w:val="20"/>
              </w:rPr>
              <w:t>Envelope</w:t>
            </w:r>
            <w:r w:rsidRPr="003E4D23">
              <w:rPr>
                <w:rFonts w:cs="Times New Roman"/>
                <w:sz w:val="20"/>
              </w:rPr>
              <w:t>‌</w:t>
            </w:r>
            <w:r w:rsidRPr="003E4D23">
              <w:rPr>
                <w:rFonts w:ascii="Sylfaen" w:hAnsi="Sylfaen" w:cs="Sylfaen"/>
                <w:sz w:val="20"/>
              </w:rPr>
              <w:t>Code)</w:t>
            </w:r>
          </w:p>
        </w:tc>
        <w:tc>
          <w:tcPr>
            <w:tcW w:w="1207" w:type="pct"/>
          </w:tcPr>
          <w:p w14:paraId="75B4A0E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գործընթացի հաղորդագրության ծածկագրային նշագիրը</w:t>
            </w:r>
          </w:p>
        </w:tc>
        <w:tc>
          <w:tcPr>
            <w:tcW w:w="789" w:type="pct"/>
          </w:tcPr>
          <w:p w14:paraId="2D8E330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M.SDE.90010</w:t>
            </w:r>
          </w:p>
        </w:tc>
        <w:tc>
          <w:tcPr>
            <w:tcW w:w="1314" w:type="pct"/>
          </w:tcPr>
          <w:p w14:paraId="4347B34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Inf</w:t>
            </w:r>
            <w:r w:rsidRPr="003E4D23">
              <w:rPr>
                <w:rFonts w:cs="Times New Roman"/>
                <w:noProof/>
                <w:sz w:val="20"/>
              </w:rPr>
              <w:t>‌</w:t>
            </w:r>
            <w:r w:rsidRPr="003E4D23">
              <w:rPr>
                <w:rFonts w:ascii="Sylfaen" w:hAnsi="Sylfaen" w:cs="Sylfaen"/>
                <w:noProof/>
                <w:sz w:val="20"/>
              </w:rPr>
              <w:t>Envelope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(M.SDT.90004)</w:t>
            </w:r>
          </w:p>
          <w:p w14:paraId="30B4DB8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Տեղեկատվական փոխգործակցության կանոնակարգին համապատասխան:</w:t>
            </w:r>
          </w:p>
          <w:p w14:paraId="2556506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P\.[A-Z]{2}\.[0-9]{2}\.MSG\.[0-9]{3}</w:t>
            </w:r>
          </w:p>
        </w:tc>
        <w:tc>
          <w:tcPr>
            <w:tcW w:w="308" w:type="pct"/>
          </w:tcPr>
          <w:p w14:paraId="7B57B6D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06452F6F" w14:textId="77777777" w:rsidTr="00575503">
        <w:tc>
          <w:tcPr>
            <w:tcW w:w="79" w:type="pct"/>
            <w:tcBorders>
              <w:top w:val="nil"/>
              <w:left w:val="nil"/>
              <w:bottom w:val="nil"/>
            </w:tcBorders>
          </w:tcPr>
          <w:p w14:paraId="1217FD3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3D59B71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1.2. Էլեկտրոնային փաստաթղթի (տեղեկությունների) ծածկագիրը</w:t>
            </w:r>
          </w:p>
          <w:p w14:paraId="35D1C93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Code)</w:t>
            </w:r>
          </w:p>
        </w:tc>
        <w:tc>
          <w:tcPr>
            <w:tcW w:w="1207" w:type="pct"/>
          </w:tcPr>
          <w:p w14:paraId="4C2137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ծածկագրային նշագիրը՝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tc>
        <w:tc>
          <w:tcPr>
            <w:tcW w:w="789" w:type="pct"/>
          </w:tcPr>
          <w:p w14:paraId="3155082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M.SDE.90001</w:t>
            </w:r>
          </w:p>
        </w:tc>
        <w:tc>
          <w:tcPr>
            <w:tcW w:w="1314" w:type="pct"/>
          </w:tcPr>
          <w:p w14:paraId="2627A50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EDoc</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(M.SDT.90001)</w:t>
            </w:r>
          </w:p>
          <w:p w14:paraId="59F3C37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էլեկտրոնային փաստաթղթերի </w:t>
            </w:r>
            <w:r w:rsidR="0049443E" w:rsidRPr="003E4D23">
              <w:rPr>
                <w:rFonts w:ascii="Sylfaen" w:hAnsi="Sylfaen"/>
                <w:noProof/>
                <w:sz w:val="20"/>
              </w:rPr>
              <w:t>եւ</w:t>
            </w:r>
            <w:r w:rsidRPr="003E4D23">
              <w:rPr>
                <w:rFonts w:ascii="Sylfaen" w:hAnsi="Sylfaen"/>
                <w:noProof/>
                <w:sz w:val="20"/>
              </w:rPr>
              <w:t xml:space="preserve"> տեղեկությունների կառուցվածքների ռեեստրին համապատասխան:</w:t>
            </w:r>
          </w:p>
          <w:p w14:paraId="779F24C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R(\.[A-Z]{2}\.[A-Z]{2}\.[0-9]{2})?\.[0-9]{3}</w:t>
            </w:r>
          </w:p>
        </w:tc>
        <w:tc>
          <w:tcPr>
            <w:tcW w:w="308" w:type="pct"/>
          </w:tcPr>
          <w:p w14:paraId="2F52604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089DA838" w14:textId="77777777" w:rsidTr="00575503">
        <w:tc>
          <w:tcPr>
            <w:tcW w:w="79" w:type="pct"/>
            <w:tcBorders>
              <w:top w:val="nil"/>
              <w:left w:val="nil"/>
              <w:bottom w:val="nil"/>
            </w:tcBorders>
          </w:tcPr>
          <w:p w14:paraId="2739776A"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62A6D8E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1.3. Էլեկտրոնային փաստաթղթի (տեղեկությունների) նույնականացուցիչը</w:t>
            </w:r>
          </w:p>
          <w:p w14:paraId="35DCD78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Id)</w:t>
            </w:r>
          </w:p>
        </w:tc>
        <w:tc>
          <w:tcPr>
            <w:tcW w:w="1207" w:type="pct"/>
          </w:tcPr>
          <w:p w14:paraId="7444872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էլեկտրոնային փաստաթուղթը (տեղեկությունները) միանշանակ նույնականացնող </w:t>
            </w:r>
            <w:r w:rsidRPr="003E4D23">
              <w:rPr>
                <w:rFonts w:ascii="Sylfaen" w:hAnsi="Sylfaen"/>
                <w:noProof/>
                <w:sz w:val="20"/>
              </w:rPr>
              <w:lastRenderedPageBreak/>
              <w:t>պայմանանշանների տողը</w:t>
            </w:r>
          </w:p>
        </w:tc>
        <w:tc>
          <w:tcPr>
            <w:tcW w:w="789" w:type="pct"/>
          </w:tcPr>
          <w:p w14:paraId="0401660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M.SDE.90007</w:t>
            </w:r>
          </w:p>
        </w:tc>
        <w:tc>
          <w:tcPr>
            <w:tcW w:w="1314" w:type="pct"/>
          </w:tcPr>
          <w:p w14:paraId="44B37DB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34E9F220"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/IEC </w:t>
            </w:r>
            <w:r w:rsidRPr="003E4D23">
              <w:rPr>
                <w:rFonts w:ascii="Sylfaen" w:hAnsi="Sylfaen"/>
                <w:noProof/>
                <w:sz w:val="20"/>
              </w:rPr>
              <w:lastRenderedPageBreak/>
              <w:t>9834-8-ին համապատասխան։</w:t>
            </w:r>
          </w:p>
          <w:p w14:paraId="0DFA950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6133505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E50B96" w:rsidRPr="003E4D23" w14:paraId="567CF539" w14:textId="77777777" w:rsidTr="00575503">
        <w:tc>
          <w:tcPr>
            <w:tcW w:w="79" w:type="pct"/>
            <w:tcBorders>
              <w:top w:val="nil"/>
              <w:left w:val="nil"/>
              <w:bottom w:val="nil"/>
            </w:tcBorders>
          </w:tcPr>
          <w:p w14:paraId="234B2FEE"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167A912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1.4. Սկզբնական էլեկտրոնային փաստաթղթի (տեղեկությունների) նույնականացուցիչը</w:t>
            </w:r>
          </w:p>
          <w:p w14:paraId="771F813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Ref</w:t>
            </w:r>
            <w:r w:rsidRPr="003E4D23">
              <w:rPr>
                <w:rFonts w:cs="Times New Roman"/>
                <w:sz w:val="20"/>
              </w:rPr>
              <w:t>‌</w:t>
            </w:r>
            <w:r w:rsidRPr="003E4D23">
              <w:rPr>
                <w:rFonts w:ascii="Sylfaen" w:hAnsi="Sylfaen" w:cs="Sylfaen"/>
                <w:sz w:val="20"/>
              </w:rPr>
              <w:t>Id)</w:t>
            </w:r>
          </w:p>
        </w:tc>
        <w:tc>
          <w:tcPr>
            <w:tcW w:w="1207" w:type="pct"/>
          </w:tcPr>
          <w:p w14:paraId="0EAE46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այն էլեկտրոնային փաստաթղթի (տեղեկությունների) նույնականացուցիչը, որին ի պատասխան ձ</w:t>
            </w:r>
            <w:r w:rsidR="0049443E" w:rsidRPr="003E4D23">
              <w:rPr>
                <w:rFonts w:ascii="Sylfaen" w:hAnsi="Sylfaen"/>
                <w:noProof/>
                <w:sz w:val="20"/>
              </w:rPr>
              <w:t>եւ</w:t>
            </w:r>
            <w:r w:rsidRPr="003E4D23">
              <w:rPr>
                <w:rFonts w:ascii="Sylfaen" w:hAnsi="Sylfaen"/>
                <w:noProof/>
                <w:sz w:val="20"/>
              </w:rPr>
              <w:t>ավորվել է տվյալ էլեկտրոնային փաստաթուղթը (տեղեկությունները)</w:t>
            </w:r>
          </w:p>
        </w:tc>
        <w:tc>
          <w:tcPr>
            <w:tcW w:w="789" w:type="pct"/>
          </w:tcPr>
          <w:p w14:paraId="4ECBA78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M.SDE.90008</w:t>
            </w:r>
          </w:p>
        </w:tc>
        <w:tc>
          <w:tcPr>
            <w:tcW w:w="1314" w:type="pct"/>
          </w:tcPr>
          <w:p w14:paraId="75E7B32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Universally</w:t>
            </w:r>
            <w:r w:rsidRPr="003E4D23">
              <w:rPr>
                <w:rFonts w:cs="Times New Roman"/>
                <w:noProof/>
                <w:sz w:val="20"/>
              </w:rPr>
              <w:t>‌</w:t>
            </w:r>
            <w:r w:rsidRPr="003E4D23">
              <w:rPr>
                <w:rFonts w:ascii="Sylfaen" w:hAnsi="Sylfaen" w:cs="Sylfaen"/>
                <w:noProof/>
                <w:sz w:val="20"/>
              </w:rPr>
              <w:t>Unique</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(M.SDT.90003)</w:t>
            </w:r>
          </w:p>
          <w:p w14:paraId="54D18ED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w:t>
            </w:r>
            <w:smartTag w:uri="urn:schemas-microsoft-com:office:smarttags" w:element="stockticker">
              <w:r w:rsidRPr="003E4D23">
                <w:rPr>
                  <w:rFonts w:ascii="Sylfaen" w:hAnsi="Sylfaen"/>
                  <w:noProof/>
                  <w:sz w:val="20"/>
                </w:rPr>
                <w:t>ISO</w:t>
              </w:r>
            </w:smartTag>
            <w:r w:rsidRPr="003E4D23">
              <w:rPr>
                <w:rFonts w:ascii="Sylfaen" w:hAnsi="Sylfaen"/>
                <w:noProof/>
                <w:sz w:val="20"/>
              </w:rPr>
              <w:t>/IEC 9834-8-ին համապատասխան։</w:t>
            </w:r>
          </w:p>
          <w:p w14:paraId="0662226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[0-9a-fA-F]{8}-[0-9a-fA-F]{4}-[0-9a-fA-F]{4}-[0-9a-fA-F]{4}-[0-9a-fA-F]{12}</w:t>
            </w:r>
          </w:p>
        </w:tc>
        <w:tc>
          <w:tcPr>
            <w:tcW w:w="308" w:type="pct"/>
          </w:tcPr>
          <w:p w14:paraId="7DCDAD4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196A5D8B" w14:textId="77777777" w:rsidTr="00575503">
        <w:tc>
          <w:tcPr>
            <w:tcW w:w="79" w:type="pct"/>
            <w:tcBorders>
              <w:top w:val="nil"/>
              <w:left w:val="nil"/>
              <w:bottom w:val="nil"/>
            </w:tcBorders>
          </w:tcPr>
          <w:p w14:paraId="12D87EBA"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1682521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1.5. Էլեկտրոնային փաստաթղթի (տեղեկությունների) ամսաթիվը </w:t>
            </w:r>
            <w:r w:rsidR="0049443E" w:rsidRPr="003E4D23">
              <w:rPr>
                <w:rFonts w:ascii="Sylfaen" w:hAnsi="Sylfaen"/>
                <w:noProof/>
                <w:sz w:val="20"/>
              </w:rPr>
              <w:t>եւ</w:t>
            </w:r>
            <w:r w:rsidRPr="003E4D23">
              <w:rPr>
                <w:rFonts w:ascii="Sylfaen" w:hAnsi="Sylfaen"/>
                <w:noProof/>
                <w:sz w:val="20"/>
              </w:rPr>
              <w:t xml:space="preserve"> ժամը</w:t>
            </w:r>
          </w:p>
          <w:p w14:paraId="20939F1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EDoc</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5A49DB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էլեկտրոնային փաստաթղթի (տեղեկությունների) ստեղծման ամսաթիվը </w:t>
            </w:r>
            <w:r w:rsidR="0049443E" w:rsidRPr="003E4D23">
              <w:rPr>
                <w:rFonts w:ascii="Sylfaen" w:hAnsi="Sylfaen"/>
                <w:noProof/>
                <w:sz w:val="20"/>
              </w:rPr>
              <w:t>եւ</w:t>
            </w:r>
            <w:r w:rsidRPr="003E4D23">
              <w:rPr>
                <w:rFonts w:ascii="Sylfaen" w:hAnsi="Sylfaen"/>
                <w:noProof/>
                <w:sz w:val="20"/>
              </w:rPr>
              <w:t xml:space="preserve"> ժամը</w:t>
            </w:r>
          </w:p>
        </w:tc>
        <w:tc>
          <w:tcPr>
            <w:tcW w:w="789" w:type="pct"/>
          </w:tcPr>
          <w:p w14:paraId="5E7535F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M.SDE.90002</w:t>
            </w:r>
          </w:p>
        </w:tc>
        <w:tc>
          <w:tcPr>
            <w:tcW w:w="1314" w:type="pct"/>
          </w:tcPr>
          <w:p w14:paraId="51A4982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326EE6D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6399AC0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11C5179F" w14:textId="77777777" w:rsidTr="00575503">
        <w:tc>
          <w:tcPr>
            <w:tcW w:w="79" w:type="pct"/>
            <w:tcBorders>
              <w:top w:val="nil"/>
              <w:left w:val="nil"/>
              <w:bottom w:val="nil"/>
            </w:tcBorders>
          </w:tcPr>
          <w:p w14:paraId="209369C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524DA75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1.6. Լեզվի ծածկագիրը</w:t>
            </w:r>
          </w:p>
          <w:p w14:paraId="0818DF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Language</w:t>
            </w:r>
            <w:r w:rsidRPr="003E4D23">
              <w:rPr>
                <w:rFonts w:cs="Times New Roman"/>
                <w:sz w:val="20"/>
              </w:rPr>
              <w:t>‌</w:t>
            </w:r>
            <w:r w:rsidRPr="003E4D23">
              <w:rPr>
                <w:rFonts w:ascii="Sylfaen" w:hAnsi="Sylfaen" w:cs="Sylfaen"/>
                <w:sz w:val="20"/>
              </w:rPr>
              <w:t>Code)</w:t>
            </w:r>
          </w:p>
        </w:tc>
        <w:tc>
          <w:tcPr>
            <w:tcW w:w="1207" w:type="pct"/>
          </w:tcPr>
          <w:p w14:paraId="3D370B9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լեզվի ծածկագրային նշագիրը</w:t>
            </w:r>
          </w:p>
        </w:tc>
        <w:tc>
          <w:tcPr>
            <w:tcW w:w="789" w:type="pct"/>
          </w:tcPr>
          <w:p w14:paraId="03C4102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M.SDE.00051</w:t>
            </w:r>
          </w:p>
        </w:tc>
        <w:tc>
          <w:tcPr>
            <w:tcW w:w="1314" w:type="pct"/>
          </w:tcPr>
          <w:p w14:paraId="13AB498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(M.SDT.00051)</w:t>
            </w:r>
          </w:p>
          <w:p w14:paraId="2D31B3B0"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Լեզվի երկտառ ծածկագիրը՝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 639-1-ին համապատասխան:</w:t>
            </w:r>
          </w:p>
          <w:p w14:paraId="66C73E6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04B0E81B"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7796A142" w14:textId="77777777" w:rsidTr="00575503">
        <w:tc>
          <w:tcPr>
            <w:tcW w:w="1382" w:type="pct"/>
            <w:gridSpan w:val="5"/>
          </w:tcPr>
          <w:p w14:paraId="5127F0F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2. Մաքսային ներկայացուցիչը</w:t>
            </w:r>
          </w:p>
          <w:p w14:paraId="0455565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Register</w:t>
            </w:r>
            <w:r w:rsidRPr="003E4D23">
              <w:rPr>
                <w:rFonts w:cs="Times New Roman"/>
                <w:sz w:val="20"/>
              </w:rPr>
              <w:t>‌</w:t>
            </w:r>
            <w:r w:rsidRPr="003E4D23">
              <w:rPr>
                <w:rFonts w:ascii="Sylfaen" w:hAnsi="Sylfaen" w:cs="Sylfaen"/>
                <w:sz w:val="20"/>
              </w:rPr>
              <w:t>Customs</w:t>
            </w:r>
            <w:r w:rsidRPr="003E4D23">
              <w:rPr>
                <w:rFonts w:cs="Times New Roman"/>
                <w:sz w:val="20"/>
              </w:rPr>
              <w:t>‌</w:t>
            </w:r>
            <w:r w:rsidRPr="003E4D23">
              <w:rPr>
                <w:rFonts w:ascii="Sylfaen" w:hAnsi="Sylfaen" w:cs="Sylfaen"/>
                <w:sz w:val="20"/>
              </w:rPr>
              <w:t>Broker</w:t>
            </w:r>
            <w:r w:rsidRPr="003E4D23">
              <w:rPr>
                <w:rFonts w:cs="Times New Roman"/>
                <w:sz w:val="20"/>
              </w:rPr>
              <w:t>‌</w:t>
            </w:r>
            <w:r w:rsidRPr="003E4D23">
              <w:rPr>
                <w:rFonts w:ascii="Sylfaen" w:hAnsi="Sylfaen" w:cs="Sylfaen"/>
                <w:sz w:val="20"/>
              </w:rPr>
              <w:t>Details)</w:t>
            </w:r>
          </w:p>
        </w:tc>
        <w:tc>
          <w:tcPr>
            <w:tcW w:w="1207" w:type="pct"/>
          </w:tcPr>
          <w:p w14:paraId="58DEB43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տեղեկություններ մաքսային ներկայացուցիչների ռեեստրի հաշվառման օբյեկտի մասին</w:t>
            </w:r>
          </w:p>
        </w:tc>
        <w:tc>
          <w:tcPr>
            <w:tcW w:w="789" w:type="pct"/>
          </w:tcPr>
          <w:p w14:paraId="72B506B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.00032</w:t>
            </w:r>
          </w:p>
        </w:tc>
        <w:tc>
          <w:tcPr>
            <w:tcW w:w="1314" w:type="pct"/>
          </w:tcPr>
          <w:p w14:paraId="25D04931" w14:textId="77777777" w:rsidR="00E50B96" w:rsidRPr="003E4D23" w:rsidRDefault="00E50B96" w:rsidP="002B3851">
            <w:pPr>
              <w:pStyle w:val="a8"/>
              <w:widowControl w:val="0"/>
              <w:spacing w:after="120" w:line="240" w:lineRule="auto"/>
              <w:jc w:val="left"/>
              <w:rPr>
                <w:rFonts w:ascii="Sylfaen" w:hAnsi="Sylfaen"/>
                <w:noProof/>
                <w:sz w:val="20"/>
              </w:rPr>
            </w:pPr>
            <w:r w:rsidRPr="003E4D23">
              <w:rPr>
                <w:rFonts w:ascii="Sylfaen" w:hAnsi="Sylfaen"/>
                <w:noProof/>
                <w:sz w:val="20"/>
              </w:rPr>
              <w:t>cacdo:</w:t>
            </w:r>
            <w:r w:rsidRPr="003E4D23">
              <w:rPr>
                <w:rFonts w:cs="Times New Roman"/>
                <w:noProof/>
                <w:sz w:val="20"/>
              </w:rPr>
              <w:t>‌</w:t>
            </w:r>
            <w:r w:rsidRPr="003E4D23">
              <w:rPr>
                <w:rFonts w:ascii="Sylfaen" w:hAnsi="Sylfaen" w:cs="Sylfaen"/>
                <w:noProof/>
                <w:sz w:val="20"/>
              </w:rPr>
              <w:t>Register</w:t>
            </w:r>
            <w:r w:rsidRPr="003E4D23">
              <w:rPr>
                <w:rFonts w:cs="Times New Roman"/>
                <w:noProof/>
                <w:sz w:val="20"/>
              </w:rPr>
              <w:t>‌</w:t>
            </w:r>
            <w:r w:rsidRPr="003E4D23">
              <w:rPr>
                <w:rFonts w:ascii="Sylfaen" w:hAnsi="Sylfaen" w:cs="Sylfaen"/>
                <w:noProof/>
                <w:sz w:val="20"/>
              </w:rPr>
              <w:t>Customs</w:t>
            </w:r>
            <w:r w:rsidRPr="003E4D23">
              <w:rPr>
                <w:rFonts w:cs="Times New Roman"/>
                <w:noProof/>
                <w:sz w:val="20"/>
              </w:rPr>
              <w:t>‌</w:t>
            </w:r>
            <w:r w:rsidRPr="003E4D23">
              <w:rPr>
                <w:rFonts w:ascii="Sylfaen" w:hAnsi="Sylfaen" w:cs="Sylfaen"/>
                <w:noProof/>
                <w:sz w:val="20"/>
              </w:rPr>
              <w:t>Broker</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(M.CA.</w:t>
            </w:r>
            <w:smartTag w:uri="urn:schemas-microsoft-com:office:smarttags" w:element="stockticker">
              <w:r w:rsidRPr="003E4D23">
                <w:rPr>
                  <w:rFonts w:ascii="Sylfaen" w:hAnsi="Sylfaen"/>
                  <w:noProof/>
                  <w:sz w:val="20"/>
                </w:rPr>
                <w:t>CDT</w:t>
              </w:r>
            </w:smartTag>
            <w:r w:rsidRPr="003E4D23">
              <w:rPr>
                <w:rFonts w:ascii="Sylfaen" w:hAnsi="Sylfaen"/>
                <w:noProof/>
                <w:sz w:val="20"/>
              </w:rPr>
              <w:t>.00032)</w:t>
            </w:r>
          </w:p>
          <w:p w14:paraId="4294B00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5D328EA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30E533E0" w14:textId="77777777" w:rsidTr="00575503">
        <w:tc>
          <w:tcPr>
            <w:tcW w:w="79" w:type="pct"/>
            <w:tcBorders>
              <w:top w:val="nil"/>
              <w:left w:val="nil"/>
              <w:bottom w:val="nil"/>
            </w:tcBorders>
          </w:tcPr>
          <w:p w14:paraId="68B55AF5"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106F5E1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2.1. Տեղեկատվություն տրամադրած երկրի ծածկագիրը</w:t>
            </w:r>
          </w:p>
          <w:p w14:paraId="1B7A7B1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(casdo:</w:t>
            </w:r>
            <w:r w:rsidRPr="003E4D23">
              <w:rPr>
                <w:rFonts w:cs="Times New Roman"/>
                <w:sz w:val="20"/>
              </w:rPr>
              <w:t>‌</w:t>
            </w:r>
            <w:r w:rsidRPr="003E4D23">
              <w:rPr>
                <w:rFonts w:ascii="Sylfaen" w:hAnsi="Sylfaen" w:cs="Sylfaen"/>
                <w:sz w:val="20"/>
              </w:rPr>
              <w:t>Register</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44D010A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տեղեկատվություն տրամադրած երկրի ծածկագրային նշագիրը</w:t>
            </w:r>
          </w:p>
        </w:tc>
        <w:tc>
          <w:tcPr>
            <w:tcW w:w="789" w:type="pct"/>
          </w:tcPr>
          <w:p w14:paraId="7D1C539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M.CA.SDE.00061</w:t>
            </w:r>
          </w:p>
        </w:tc>
        <w:tc>
          <w:tcPr>
            <w:tcW w:w="1314" w:type="pct"/>
          </w:tcPr>
          <w:p w14:paraId="42C1035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(M.SDT.00001)</w:t>
            </w:r>
          </w:p>
          <w:p w14:paraId="01AA98F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Մաքսային </w:t>
            </w:r>
            <w:r w:rsidRPr="003E4D23">
              <w:rPr>
                <w:rFonts w:ascii="Sylfaen" w:hAnsi="Sylfaen"/>
                <w:noProof/>
                <w:sz w:val="20"/>
              </w:rPr>
              <w:lastRenderedPageBreak/>
              <w:t>միության հանձնաժողովի 2010 թվականի սեպտեմբերի 20-ի թիվ 378 որոշման համաձայն կիրառվող՝ աշխարհի երկրների դասակարգչին համապատասխան։</w:t>
            </w:r>
          </w:p>
          <w:p w14:paraId="08BC277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35419B0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E50B96" w:rsidRPr="003E4D23" w14:paraId="537BEA21" w14:textId="77777777" w:rsidTr="00575503">
        <w:tc>
          <w:tcPr>
            <w:tcW w:w="79" w:type="pct"/>
            <w:tcBorders>
              <w:top w:val="nil"/>
              <w:left w:val="nil"/>
              <w:bottom w:val="nil"/>
            </w:tcBorders>
          </w:tcPr>
          <w:p w14:paraId="6403E8E2"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050A19C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2.2. Անձին ռեեստրում ընդգրկելու մասին տեղեկություններ</w:t>
            </w:r>
          </w:p>
          <w:p w14:paraId="6F8AD5A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Register</w:t>
            </w:r>
            <w:r w:rsidRPr="003E4D23">
              <w:rPr>
                <w:rFonts w:cs="Times New Roman"/>
                <w:sz w:val="20"/>
              </w:rPr>
              <w:t>‌</w:t>
            </w:r>
            <w:r w:rsidRPr="003E4D23">
              <w:rPr>
                <w:rFonts w:ascii="Sylfaen" w:hAnsi="Sylfaen" w:cs="Sylfaen"/>
                <w:sz w:val="20"/>
              </w:rPr>
              <w:t>Document</w:t>
            </w:r>
            <w:r w:rsidRPr="003E4D23">
              <w:rPr>
                <w:rFonts w:cs="Times New Roman"/>
                <w:sz w:val="20"/>
              </w:rPr>
              <w:t>‌</w:t>
            </w:r>
            <w:r w:rsidRPr="003E4D23">
              <w:rPr>
                <w:rFonts w:ascii="Sylfaen" w:hAnsi="Sylfaen" w:cs="Sylfaen"/>
                <w:sz w:val="20"/>
              </w:rPr>
              <w:t>Details)</w:t>
            </w:r>
          </w:p>
        </w:tc>
        <w:tc>
          <w:tcPr>
            <w:tcW w:w="1207" w:type="pct"/>
          </w:tcPr>
          <w:p w14:paraId="3C327D7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ռեեստրում անձի ընդգրկումը հաստատող տեղեկություններ</w:t>
            </w:r>
          </w:p>
        </w:tc>
        <w:tc>
          <w:tcPr>
            <w:tcW w:w="789" w:type="pct"/>
          </w:tcPr>
          <w:p w14:paraId="78053C4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.00078</w:t>
            </w:r>
          </w:p>
        </w:tc>
        <w:tc>
          <w:tcPr>
            <w:tcW w:w="1314" w:type="pct"/>
          </w:tcPr>
          <w:p w14:paraId="7BE6C3D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cacdo:</w:t>
            </w:r>
            <w:r w:rsidRPr="003E4D23">
              <w:rPr>
                <w:rFonts w:cs="Times New Roman"/>
                <w:noProof/>
                <w:sz w:val="20"/>
              </w:rPr>
              <w:t>‌</w:t>
            </w:r>
            <w:r w:rsidRPr="003E4D23">
              <w:rPr>
                <w:rFonts w:ascii="Sylfaen" w:hAnsi="Sylfaen" w:cs="Sylfaen"/>
                <w:noProof/>
                <w:sz w:val="20"/>
              </w:rPr>
              <w:t>Register</w:t>
            </w:r>
            <w:r w:rsidRPr="003E4D23">
              <w:rPr>
                <w:rFonts w:cs="Times New Roman"/>
                <w:noProof/>
                <w:sz w:val="20"/>
              </w:rPr>
              <w:t>‌</w:t>
            </w:r>
            <w:r w:rsidRPr="003E4D23">
              <w:rPr>
                <w:rFonts w:ascii="Sylfaen" w:hAnsi="Sylfaen" w:cs="Sylfaen"/>
                <w:noProof/>
                <w:sz w:val="20"/>
              </w:rPr>
              <w:t>Document</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(M.CA.</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.00072)</w:t>
            </w:r>
          </w:p>
          <w:p w14:paraId="5EF3EAB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4E815A8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061FBC2E" w14:textId="77777777" w:rsidTr="00575503">
        <w:tc>
          <w:tcPr>
            <w:tcW w:w="79" w:type="pct"/>
            <w:tcBorders>
              <w:top w:val="nil"/>
              <w:left w:val="nil"/>
              <w:bottom w:val="nil"/>
              <w:right w:val="nil"/>
            </w:tcBorders>
          </w:tcPr>
          <w:p w14:paraId="53D1C71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31CF5B54"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7AEF722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2.2.1. Անձի գրանցման համարը՝ ռեեստրում ընդգրկելիս</w:t>
            </w:r>
          </w:p>
          <w:p w14:paraId="4EFBAE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Registration</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2861EDB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ռեեստրում ընդգրկելիս անձին շնորհված գրանցման համարը կամ անձին ռեեստրում ընդգրկելու մասին փաստաթղթի գրանցման համարը</w:t>
            </w:r>
          </w:p>
        </w:tc>
        <w:tc>
          <w:tcPr>
            <w:tcW w:w="789" w:type="pct"/>
          </w:tcPr>
          <w:p w14:paraId="4FE96C6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M.CA.SDE.00062</w:t>
            </w:r>
          </w:p>
        </w:tc>
        <w:tc>
          <w:tcPr>
            <w:tcW w:w="1314" w:type="pct"/>
          </w:tcPr>
          <w:p w14:paraId="48F1A7D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Id25</w:t>
            </w:r>
            <w:r w:rsidRPr="003E4D23">
              <w:rPr>
                <w:rFonts w:cs="Times New Roman"/>
                <w:noProof/>
                <w:sz w:val="20"/>
              </w:rPr>
              <w:t>‌</w:t>
            </w:r>
            <w:r w:rsidRPr="003E4D23">
              <w:rPr>
                <w:rFonts w:ascii="Sylfaen" w:hAnsi="Sylfaen" w:cs="Sylfaen"/>
                <w:noProof/>
                <w:sz w:val="20"/>
              </w:rPr>
              <w:t>Type (M.SDT.00178)</w:t>
            </w:r>
          </w:p>
          <w:p w14:paraId="79C0511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1F4FB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0E68584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25</w:t>
            </w:r>
          </w:p>
        </w:tc>
        <w:tc>
          <w:tcPr>
            <w:tcW w:w="308" w:type="pct"/>
          </w:tcPr>
          <w:p w14:paraId="5410086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0CAFBABB" w14:textId="77777777" w:rsidTr="00575503">
        <w:tc>
          <w:tcPr>
            <w:tcW w:w="79" w:type="pct"/>
            <w:tcBorders>
              <w:top w:val="nil"/>
              <w:left w:val="nil"/>
              <w:bottom w:val="nil"/>
              <w:right w:val="nil"/>
            </w:tcBorders>
          </w:tcPr>
          <w:p w14:paraId="0A82D2E2"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57E0D4FC"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675799D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2.2.2. Ամսաթիվը</w:t>
            </w:r>
          </w:p>
          <w:p w14:paraId="26B4D1B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Event</w:t>
            </w:r>
            <w:r w:rsidRPr="003E4D23">
              <w:rPr>
                <w:rFonts w:cs="Times New Roman"/>
                <w:sz w:val="20"/>
              </w:rPr>
              <w:t>‌</w:t>
            </w:r>
            <w:r w:rsidRPr="003E4D23">
              <w:rPr>
                <w:rFonts w:ascii="Sylfaen" w:hAnsi="Sylfaen" w:cs="Sylfaen"/>
                <w:sz w:val="20"/>
              </w:rPr>
              <w:t>Date)</w:t>
            </w:r>
          </w:p>
        </w:tc>
        <w:tc>
          <w:tcPr>
            <w:tcW w:w="1207" w:type="pct"/>
          </w:tcPr>
          <w:p w14:paraId="01DD93A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անձին ռեեստրում ընդգրկելու</w:t>
            </w:r>
            <w:r w:rsidR="0049443E" w:rsidRPr="003E4D23">
              <w:rPr>
                <w:rFonts w:ascii="Sylfaen" w:hAnsi="Sylfaen"/>
                <w:noProof/>
                <w:sz w:val="20"/>
              </w:rPr>
              <w:t xml:space="preserve"> </w:t>
            </w:r>
            <w:r w:rsidRPr="003E4D23">
              <w:rPr>
                <w:rFonts w:ascii="Sylfaen" w:hAnsi="Sylfaen"/>
                <w:noProof/>
                <w:sz w:val="20"/>
              </w:rPr>
              <w:t>ամսաթիվը</w:t>
            </w:r>
          </w:p>
        </w:tc>
        <w:tc>
          <w:tcPr>
            <w:tcW w:w="789" w:type="pct"/>
          </w:tcPr>
          <w:p w14:paraId="2C76160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M.SDE.00131</w:t>
            </w:r>
          </w:p>
        </w:tc>
        <w:tc>
          <w:tcPr>
            <w:tcW w:w="1314" w:type="pct"/>
          </w:tcPr>
          <w:p w14:paraId="4938ED4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bdt:DateType (M.BDT.00005)</w:t>
            </w:r>
          </w:p>
          <w:p w14:paraId="27F2C31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Ամսաթվի նշագիրը՝ ԳՕՍՏ ԻՍՕ 8601-2001-ին համապատասխան</w:t>
            </w:r>
          </w:p>
        </w:tc>
        <w:tc>
          <w:tcPr>
            <w:tcW w:w="308" w:type="pct"/>
          </w:tcPr>
          <w:p w14:paraId="2733E39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5AD7CCFE" w14:textId="77777777" w:rsidTr="00575503">
        <w:tc>
          <w:tcPr>
            <w:tcW w:w="79" w:type="pct"/>
            <w:tcBorders>
              <w:top w:val="nil"/>
              <w:left w:val="nil"/>
              <w:bottom w:val="nil"/>
              <w:right w:val="nil"/>
            </w:tcBorders>
          </w:tcPr>
          <w:p w14:paraId="4C9B505B"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7D668447"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60ED941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2.2.3. Իրավաբանական անձին ռեեստրում ընդգրկելու մասին գրանցման փաստաթղթի տիպի ծածկագիրը</w:t>
            </w:r>
          </w:p>
          <w:p w14:paraId="15576A1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(casdo:RegisterDocumentCode)</w:t>
            </w:r>
          </w:p>
        </w:tc>
        <w:tc>
          <w:tcPr>
            <w:tcW w:w="1207" w:type="pct"/>
          </w:tcPr>
          <w:p w14:paraId="558E84A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ռեեստրում իրավաբանական անձի ընդգրկումը հաստատող փաստաթղթի տիպի ծածկագրային նշագիրը</w:t>
            </w:r>
          </w:p>
        </w:tc>
        <w:tc>
          <w:tcPr>
            <w:tcW w:w="789" w:type="pct"/>
          </w:tcPr>
          <w:p w14:paraId="57838AE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M.CA.SDE.00717</w:t>
            </w:r>
          </w:p>
        </w:tc>
        <w:tc>
          <w:tcPr>
            <w:tcW w:w="1314" w:type="pct"/>
          </w:tcPr>
          <w:p w14:paraId="6C758FE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Code1</w:t>
            </w:r>
            <w:r w:rsidRPr="003E4D23">
              <w:rPr>
                <w:rFonts w:cs="Times New Roman"/>
                <w:noProof/>
                <w:sz w:val="20"/>
              </w:rPr>
              <w:t>‌</w:t>
            </w:r>
            <w:r w:rsidRPr="003E4D23">
              <w:rPr>
                <w:rFonts w:ascii="Sylfaen" w:hAnsi="Sylfaen" w:cs="Sylfaen"/>
                <w:noProof/>
                <w:sz w:val="20"/>
              </w:rPr>
              <w:t>Type (M.SDT.00169)</w:t>
            </w:r>
          </w:p>
          <w:p w14:paraId="751E304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22304B1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Երկարությունը՝ 1</w:t>
            </w:r>
          </w:p>
        </w:tc>
        <w:tc>
          <w:tcPr>
            <w:tcW w:w="308" w:type="pct"/>
          </w:tcPr>
          <w:p w14:paraId="31BDD66C"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4D95AA29" w14:textId="77777777" w:rsidTr="00575503">
        <w:tc>
          <w:tcPr>
            <w:tcW w:w="79" w:type="pct"/>
            <w:tcBorders>
              <w:top w:val="nil"/>
              <w:left w:val="nil"/>
              <w:bottom w:val="nil"/>
              <w:right w:val="nil"/>
            </w:tcBorders>
          </w:tcPr>
          <w:p w14:paraId="23E00B5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65208F27"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2D20B6F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2.2.4. Փաստաթղթի վերագրանցման </w:t>
            </w:r>
            <w:r w:rsidRPr="003E4D23">
              <w:rPr>
                <w:rFonts w:ascii="Sylfaen" w:hAnsi="Sylfaen"/>
                <w:noProof/>
                <w:sz w:val="20"/>
              </w:rPr>
              <w:lastRenderedPageBreak/>
              <w:t>հատկանիշի ծածկագիրը</w:t>
            </w:r>
          </w:p>
          <w:p w14:paraId="5B18F05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Reregistration</w:t>
            </w:r>
            <w:r w:rsidRPr="003E4D23">
              <w:rPr>
                <w:rFonts w:cs="Times New Roman"/>
                <w:sz w:val="20"/>
              </w:rPr>
              <w:t>‌</w:t>
            </w:r>
            <w:r w:rsidRPr="003E4D23">
              <w:rPr>
                <w:rFonts w:ascii="Sylfaen" w:hAnsi="Sylfaen" w:cs="Sylfaen"/>
                <w:sz w:val="20"/>
              </w:rPr>
              <w:t>Code)</w:t>
            </w:r>
          </w:p>
        </w:tc>
        <w:tc>
          <w:tcPr>
            <w:tcW w:w="1207" w:type="pct"/>
          </w:tcPr>
          <w:p w14:paraId="66C9DB3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փաստաթղթի վերագրանցման </w:t>
            </w:r>
            <w:r w:rsidRPr="003E4D23">
              <w:rPr>
                <w:rFonts w:ascii="Sylfaen" w:hAnsi="Sylfaen"/>
                <w:noProof/>
                <w:sz w:val="20"/>
              </w:rPr>
              <w:lastRenderedPageBreak/>
              <w:t>հատկանիշի ծածկագրային նշագիրը</w:t>
            </w:r>
          </w:p>
        </w:tc>
        <w:tc>
          <w:tcPr>
            <w:tcW w:w="789" w:type="pct"/>
          </w:tcPr>
          <w:p w14:paraId="68EB35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M.CA.SDE.00001</w:t>
            </w:r>
          </w:p>
        </w:tc>
        <w:tc>
          <w:tcPr>
            <w:tcW w:w="1314" w:type="pct"/>
          </w:tcPr>
          <w:p w14:paraId="2268BBE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casdo:</w:t>
            </w:r>
            <w:r w:rsidRPr="003E4D23">
              <w:rPr>
                <w:rFonts w:cs="Times New Roman"/>
                <w:noProof/>
                <w:sz w:val="20"/>
              </w:rPr>
              <w:t>‌</w:t>
            </w:r>
            <w:r w:rsidRPr="003E4D23">
              <w:rPr>
                <w:rFonts w:ascii="Sylfaen" w:hAnsi="Sylfaen" w:cs="Sylfaen"/>
                <w:noProof/>
                <w:sz w:val="20"/>
              </w:rPr>
              <w:t>Reregistration</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cs="Sylfaen"/>
                <w:noProof/>
                <w:sz w:val="20"/>
              </w:rPr>
              <w:lastRenderedPageBreak/>
              <w:t>(M.CA.SDT.00125)</w:t>
            </w:r>
          </w:p>
          <w:p w14:paraId="26FCE967"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4F92EA8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\d{1}|\d{2}|\d{3}|[А-ЯЁ]{1}</w:t>
            </w:r>
          </w:p>
        </w:tc>
        <w:tc>
          <w:tcPr>
            <w:tcW w:w="308" w:type="pct"/>
          </w:tcPr>
          <w:p w14:paraId="523B721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E50B96" w:rsidRPr="003E4D23" w14:paraId="053F057B" w14:textId="77777777" w:rsidTr="00575503">
        <w:tc>
          <w:tcPr>
            <w:tcW w:w="79" w:type="pct"/>
            <w:tcBorders>
              <w:top w:val="nil"/>
              <w:left w:val="nil"/>
              <w:bottom w:val="nil"/>
            </w:tcBorders>
          </w:tcPr>
          <w:p w14:paraId="01ADC8C1"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02FB502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2.3. Մաքսային ներկայացուցիչների ռեեստրում ընդգրկված իրավաբանական անձի մասին տեղեկությունները</w:t>
            </w:r>
          </w:p>
          <w:p w14:paraId="7E3DEE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Customs</w:t>
            </w:r>
            <w:r w:rsidRPr="003E4D23">
              <w:rPr>
                <w:rFonts w:cs="Times New Roman"/>
                <w:sz w:val="20"/>
              </w:rPr>
              <w:t>‌</w:t>
            </w:r>
            <w:r w:rsidRPr="003E4D23">
              <w:rPr>
                <w:rFonts w:ascii="Sylfaen" w:hAnsi="Sylfaen" w:cs="Sylfaen"/>
                <w:sz w:val="20"/>
              </w:rPr>
              <w:t>Broker</w:t>
            </w:r>
            <w:r w:rsidRPr="003E4D23">
              <w:rPr>
                <w:rFonts w:cs="Times New Roman"/>
                <w:sz w:val="20"/>
              </w:rPr>
              <w:t>‌</w:t>
            </w:r>
            <w:r w:rsidRPr="003E4D23">
              <w:rPr>
                <w:rFonts w:ascii="Sylfaen" w:hAnsi="Sylfaen" w:cs="Sylfaen"/>
                <w:sz w:val="20"/>
              </w:rPr>
              <w:t>Details)</w:t>
            </w:r>
          </w:p>
        </w:tc>
        <w:tc>
          <w:tcPr>
            <w:tcW w:w="1207" w:type="pct"/>
          </w:tcPr>
          <w:p w14:paraId="28FE7BF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մաքսային ներկայացուցիչների ռեեստրում ընդգրկված իրավաբանական անձի մասին տեղեկություններ</w:t>
            </w:r>
          </w:p>
        </w:tc>
        <w:tc>
          <w:tcPr>
            <w:tcW w:w="789" w:type="pct"/>
          </w:tcPr>
          <w:p w14:paraId="45E69B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.00092</w:t>
            </w:r>
          </w:p>
        </w:tc>
        <w:tc>
          <w:tcPr>
            <w:tcW w:w="1314" w:type="pct"/>
          </w:tcPr>
          <w:p w14:paraId="3AD9359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cacdo:</w:t>
            </w:r>
            <w:r w:rsidRPr="003E4D23">
              <w:rPr>
                <w:rFonts w:cs="Times New Roman"/>
                <w:noProof/>
                <w:sz w:val="20"/>
              </w:rPr>
              <w:t>‌</w:t>
            </w:r>
            <w:r w:rsidRPr="003E4D23">
              <w:rPr>
                <w:rFonts w:ascii="Sylfaen" w:hAnsi="Sylfaen" w:cs="Sylfaen"/>
                <w:noProof/>
                <w:sz w:val="20"/>
              </w:rPr>
              <w:t>Customs</w:t>
            </w:r>
            <w:r w:rsidRPr="003E4D23">
              <w:rPr>
                <w:rFonts w:cs="Times New Roman"/>
                <w:noProof/>
                <w:sz w:val="20"/>
              </w:rPr>
              <w:t>‌</w:t>
            </w:r>
            <w:r w:rsidRPr="003E4D23">
              <w:rPr>
                <w:rFonts w:ascii="Sylfaen" w:hAnsi="Sylfaen" w:cs="Sylfaen"/>
                <w:noProof/>
                <w:sz w:val="20"/>
              </w:rPr>
              <w:t>Broker</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(M.CA.</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.00080)</w:t>
            </w:r>
          </w:p>
          <w:p w14:paraId="39EAF44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05AAD1CB"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184F4DB6" w14:textId="77777777" w:rsidTr="00575503">
        <w:tc>
          <w:tcPr>
            <w:tcW w:w="79" w:type="pct"/>
            <w:tcBorders>
              <w:top w:val="nil"/>
              <w:left w:val="nil"/>
              <w:bottom w:val="nil"/>
              <w:right w:val="nil"/>
            </w:tcBorders>
          </w:tcPr>
          <w:p w14:paraId="5DC20404"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77210077"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481BCE7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2.3.1. Մաքսային ներկայացուցչի գլխավոր ստորաբաժանումը</w:t>
            </w:r>
          </w:p>
          <w:p w14:paraId="6DCC812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Broker</w:t>
            </w:r>
            <w:r w:rsidRPr="003E4D23">
              <w:rPr>
                <w:rFonts w:cs="Times New Roman"/>
                <w:sz w:val="20"/>
              </w:rPr>
              <w:t>‌</w:t>
            </w:r>
            <w:r w:rsidRPr="003E4D23">
              <w:rPr>
                <w:rFonts w:ascii="Sylfaen" w:hAnsi="Sylfaen" w:cs="Sylfaen"/>
                <w:sz w:val="20"/>
              </w:rPr>
              <w:t>Parent</w:t>
            </w:r>
            <w:r w:rsidRPr="003E4D23">
              <w:rPr>
                <w:rFonts w:cs="Times New Roman"/>
                <w:sz w:val="20"/>
              </w:rPr>
              <w:t>‌</w:t>
            </w:r>
            <w:r w:rsidRPr="003E4D23">
              <w:rPr>
                <w:rFonts w:ascii="Sylfaen" w:hAnsi="Sylfaen" w:cs="Sylfaen"/>
                <w:sz w:val="20"/>
              </w:rPr>
              <w:t>Details)</w:t>
            </w:r>
          </w:p>
        </w:tc>
        <w:tc>
          <w:tcPr>
            <w:tcW w:w="1207" w:type="pct"/>
          </w:tcPr>
          <w:p w14:paraId="59845BE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տեղեկություններ մաքսային ներկայացուցչի գլխավոր ստորաբաժանման մասին</w:t>
            </w:r>
          </w:p>
        </w:tc>
        <w:tc>
          <w:tcPr>
            <w:tcW w:w="789" w:type="pct"/>
          </w:tcPr>
          <w:p w14:paraId="45C7CFD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.00090</w:t>
            </w:r>
          </w:p>
        </w:tc>
        <w:tc>
          <w:tcPr>
            <w:tcW w:w="1314" w:type="pct"/>
          </w:tcPr>
          <w:p w14:paraId="1D7D5A27"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cacdo:</w:t>
            </w:r>
            <w:r w:rsidRPr="003E4D23">
              <w:rPr>
                <w:rFonts w:cs="Times New Roman"/>
                <w:noProof/>
                <w:sz w:val="20"/>
              </w:rPr>
              <w:t>‌</w:t>
            </w:r>
            <w:r w:rsidRPr="003E4D23">
              <w:rPr>
                <w:rFonts w:ascii="Sylfaen" w:hAnsi="Sylfaen" w:cs="Sylfaen"/>
                <w:noProof/>
                <w:sz w:val="20"/>
              </w:rPr>
              <w:t>Register</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(M.CA.</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.00073)</w:t>
            </w:r>
          </w:p>
          <w:p w14:paraId="6CF844F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0B7B67F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49443E" w:rsidRPr="003E4D23" w14:paraId="64042FA2" w14:textId="77777777" w:rsidTr="00575503">
        <w:tc>
          <w:tcPr>
            <w:tcW w:w="79" w:type="pct"/>
            <w:tcBorders>
              <w:top w:val="nil"/>
              <w:left w:val="nil"/>
              <w:bottom w:val="nil"/>
              <w:right w:val="nil"/>
            </w:tcBorders>
          </w:tcPr>
          <w:p w14:paraId="35650BB2"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07E779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0EBDCF98"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22D1AC8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*.1. Կազմակերպության վավերապայմանները</w:t>
            </w:r>
          </w:p>
          <w:p w14:paraId="60D364E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Details)</w:t>
            </w:r>
          </w:p>
        </w:tc>
        <w:tc>
          <w:tcPr>
            <w:tcW w:w="1207" w:type="pct"/>
          </w:tcPr>
          <w:p w14:paraId="28D2F58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հիմնական վավերապայմանների ամբողջություն</w:t>
            </w:r>
          </w:p>
        </w:tc>
        <w:tc>
          <w:tcPr>
            <w:tcW w:w="789" w:type="pct"/>
          </w:tcPr>
          <w:p w14:paraId="40222B1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.00015</w:t>
            </w:r>
          </w:p>
        </w:tc>
        <w:tc>
          <w:tcPr>
            <w:tcW w:w="1314" w:type="pct"/>
          </w:tcPr>
          <w:p w14:paraId="79DBCC2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.00015)</w:t>
            </w:r>
          </w:p>
          <w:p w14:paraId="0034A46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7E92E26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49443E" w:rsidRPr="003E4D23" w14:paraId="0FD6A8ED" w14:textId="77777777" w:rsidTr="00575503">
        <w:tc>
          <w:tcPr>
            <w:tcW w:w="79" w:type="pct"/>
            <w:tcBorders>
              <w:top w:val="nil"/>
              <w:left w:val="nil"/>
              <w:bottom w:val="nil"/>
              <w:right w:val="nil"/>
            </w:tcBorders>
          </w:tcPr>
          <w:p w14:paraId="0FA4342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9711E33"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3A04B3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771674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493C59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*.1.1. Երկրի ծածկագիրը</w:t>
            </w:r>
          </w:p>
          <w:p w14:paraId="340F1D0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42DA393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գրանցման երկրի ծածկագրային նշագիրը</w:t>
            </w:r>
          </w:p>
        </w:tc>
        <w:tc>
          <w:tcPr>
            <w:tcW w:w="789" w:type="pct"/>
          </w:tcPr>
          <w:p w14:paraId="48D2B7D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56E4B04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(M.SDT.00001)</w:t>
            </w:r>
          </w:p>
          <w:p w14:paraId="1E4AFAC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3D8317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693420A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2EFC874" w14:textId="77777777" w:rsidTr="00575503">
        <w:tc>
          <w:tcPr>
            <w:tcW w:w="79" w:type="pct"/>
            <w:tcBorders>
              <w:top w:val="nil"/>
              <w:left w:val="nil"/>
              <w:bottom w:val="nil"/>
              <w:right w:val="nil"/>
            </w:tcBorders>
          </w:tcPr>
          <w:p w14:paraId="391B4D49"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770C46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C2BB04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316A693"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7014F4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*.1.2. Կազմակերպության անվանումը</w:t>
            </w:r>
          </w:p>
          <w:p w14:paraId="084C77D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Name)</w:t>
            </w:r>
          </w:p>
        </w:tc>
        <w:tc>
          <w:tcPr>
            <w:tcW w:w="1207" w:type="pct"/>
          </w:tcPr>
          <w:p w14:paraId="789E73E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լրիվ անվանումը՝ հիմնադիր փաստաթղթի համաձայն</w:t>
            </w:r>
          </w:p>
        </w:tc>
        <w:tc>
          <w:tcPr>
            <w:tcW w:w="789" w:type="pct"/>
          </w:tcPr>
          <w:p w14:paraId="71D16E5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M.SDE.00022</w:t>
            </w:r>
          </w:p>
        </w:tc>
        <w:tc>
          <w:tcPr>
            <w:tcW w:w="1314" w:type="pct"/>
          </w:tcPr>
          <w:p w14:paraId="0A82B82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Name300</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(M.SDT.00056)</w:t>
            </w:r>
          </w:p>
          <w:p w14:paraId="53E0759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650BA9C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0B7DDAB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300</w:t>
            </w:r>
          </w:p>
        </w:tc>
        <w:tc>
          <w:tcPr>
            <w:tcW w:w="308" w:type="pct"/>
          </w:tcPr>
          <w:p w14:paraId="763B7B22"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482EFC4" w14:textId="77777777" w:rsidTr="00575503">
        <w:tc>
          <w:tcPr>
            <w:tcW w:w="79" w:type="pct"/>
            <w:tcBorders>
              <w:top w:val="nil"/>
              <w:left w:val="nil"/>
              <w:bottom w:val="nil"/>
              <w:right w:val="nil"/>
            </w:tcBorders>
          </w:tcPr>
          <w:p w14:paraId="23E9E2C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EADE7E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0A73DB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AF6C442"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7D3F5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*.1.3. Կազմակերպության կրճատ անվանումը</w:t>
            </w:r>
          </w:p>
          <w:p w14:paraId="098629E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Brief</w:t>
            </w:r>
            <w:r w:rsidRPr="003E4D23">
              <w:rPr>
                <w:rFonts w:cs="Times New Roman"/>
                <w:sz w:val="20"/>
              </w:rPr>
              <w:t>‌</w:t>
            </w:r>
            <w:r w:rsidRPr="003E4D23">
              <w:rPr>
                <w:rFonts w:ascii="Sylfaen" w:hAnsi="Sylfaen" w:cs="Sylfaen"/>
                <w:sz w:val="20"/>
              </w:rPr>
              <w:t>Name)</w:t>
            </w:r>
          </w:p>
        </w:tc>
        <w:tc>
          <w:tcPr>
            <w:tcW w:w="1207" w:type="pct"/>
          </w:tcPr>
          <w:p w14:paraId="7B01394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կրճատ անվանումը՝ հիմնադիր փաստաթղթի համաձայն</w:t>
            </w:r>
          </w:p>
        </w:tc>
        <w:tc>
          <w:tcPr>
            <w:tcW w:w="789" w:type="pct"/>
          </w:tcPr>
          <w:p w14:paraId="78FF873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M.SDE.00089</w:t>
            </w:r>
          </w:p>
        </w:tc>
        <w:tc>
          <w:tcPr>
            <w:tcW w:w="1314" w:type="pct"/>
          </w:tcPr>
          <w:p w14:paraId="7DF3908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03FBE6B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71CE5DA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14EAEC5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378989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D28F069" w14:textId="77777777" w:rsidTr="00575503">
        <w:tc>
          <w:tcPr>
            <w:tcW w:w="79" w:type="pct"/>
            <w:tcBorders>
              <w:top w:val="nil"/>
              <w:left w:val="nil"/>
              <w:bottom w:val="nil"/>
              <w:right w:val="nil"/>
            </w:tcBorders>
          </w:tcPr>
          <w:p w14:paraId="7E34DEE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D59618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8FF1E5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E3B75B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A211CB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*.1.4. Կազմակերպաիրավական ձ</w:t>
            </w:r>
            <w:r w:rsidR="0049443E" w:rsidRPr="003E4D23">
              <w:rPr>
                <w:rFonts w:ascii="Sylfaen" w:hAnsi="Sylfaen"/>
                <w:noProof/>
                <w:sz w:val="20"/>
              </w:rPr>
              <w:t>եւ</w:t>
            </w:r>
            <w:r w:rsidRPr="003E4D23">
              <w:rPr>
                <w:rFonts w:ascii="Sylfaen" w:hAnsi="Sylfaen"/>
                <w:noProof/>
                <w:sz w:val="20"/>
              </w:rPr>
              <w:t>ի անվանումը</w:t>
            </w:r>
          </w:p>
          <w:p w14:paraId="6356995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Business</w:t>
            </w:r>
            <w:r w:rsidRPr="003E4D23">
              <w:rPr>
                <w:rFonts w:cs="Times New Roman"/>
                <w:sz w:val="20"/>
              </w:rPr>
              <w:t>‌</w:t>
            </w:r>
            <w:r w:rsidRPr="003E4D23">
              <w:rPr>
                <w:rFonts w:ascii="Sylfaen" w:hAnsi="Sylfaen" w:cs="Sylfaen"/>
                <w:sz w:val="20"/>
              </w:rPr>
              <w:t>Entity</w:t>
            </w:r>
            <w:r w:rsidRPr="003E4D23">
              <w:rPr>
                <w:rFonts w:cs="Times New Roman"/>
                <w:sz w:val="20"/>
              </w:rPr>
              <w:t>‌</w:t>
            </w:r>
            <w:r w:rsidRPr="003E4D23">
              <w:rPr>
                <w:rFonts w:ascii="Sylfaen" w:hAnsi="Sylfaen" w:cs="Sylfaen"/>
                <w:sz w:val="20"/>
              </w:rPr>
              <w:t>Type</w:t>
            </w:r>
            <w:r w:rsidRPr="003E4D23">
              <w:rPr>
                <w:rFonts w:cs="Times New Roman"/>
                <w:sz w:val="20"/>
              </w:rPr>
              <w:t>‌</w:t>
            </w:r>
            <w:r w:rsidRPr="003E4D23">
              <w:rPr>
                <w:rFonts w:ascii="Sylfaen" w:hAnsi="Sylfaen" w:cs="Sylfaen"/>
                <w:sz w:val="20"/>
              </w:rPr>
              <w:t>Name)</w:t>
            </w:r>
          </w:p>
        </w:tc>
        <w:tc>
          <w:tcPr>
            <w:tcW w:w="1207" w:type="pct"/>
          </w:tcPr>
          <w:p w14:paraId="0C44FC1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այն կազմակերպաիրավական ձ</w:t>
            </w:r>
            <w:r w:rsidR="0049443E" w:rsidRPr="003E4D23">
              <w:rPr>
                <w:rFonts w:ascii="Sylfaen" w:hAnsi="Sylfaen"/>
                <w:noProof/>
                <w:sz w:val="20"/>
              </w:rPr>
              <w:t>եւ</w:t>
            </w:r>
            <w:r w:rsidRPr="003E4D23">
              <w:rPr>
                <w:rFonts w:ascii="Sylfaen" w:hAnsi="Sylfaen"/>
                <w:noProof/>
                <w:sz w:val="20"/>
              </w:rPr>
              <w:t>ի անվանումը, որով գրանցված է տնտեսավարող սուբյեկտը</w:t>
            </w:r>
          </w:p>
        </w:tc>
        <w:tc>
          <w:tcPr>
            <w:tcW w:w="789" w:type="pct"/>
          </w:tcPr>
          <w:p w14:paraId="4D86D5C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M.SDE.00090</w:t>
            </w:r>
          </w:p>
        </w:tc>
        <w:tc>
          <w:tcPr>
            <w:tcW w:w="1314" w:type="pct"/>
          </w:tcPr>
          <w:p w14:paraId="48C3A5E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Name300</w:t>
            </w:r>
            <w:r w:rsidRPr="003E4D23">
              <w:rPr>
                <w:rFonts w:cs="Times New Roman"/>
                <w:noProof/>
                <w:sz w:val="20"/>
              </w:rPr>
              <w:t>‌</w:t>
            </w:r>
            <w:r w:rsidRPr="003E4D23">
              <w:rPr>
                <w:rFonts w:ascii="Sylfaen" w:hAnsi="Sylfaen" w:cs="Sylfaen"/>
                <w:noProof/>
                <w:sz w:val="20"/>
              </w:rPr>
              <w:t>Type (M.SDT.00056)</w:t>
            </w:r>
          </w:p>
          <w:p w14:paraId="14BF953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14CCF93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Նվազագույն երկարությունը՝ 1.</w:t>
            </w:r>
          </w:p>
          <w:p w14:paraId="168255D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Առավելագույն երկարությունը՝ 300</w:t>
            </w:r>
          </w:p>
        </w:tc>
        <w:tc>
          <w:tcPr>
            <w:tcW w:w="308" w:type="pct"/>
          </w:tcPr>
          <w:p w14:paraId="21246AFB"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DC3BAFF" w14:textId="77777777" w:rsidTr="00575503">
        <w:tc>
          <w:tcPr>
            <w:tcW w:w="79" w:type="pct"/>
            <w:tcBorders>
              <w:top w:val="nil"/>
              <w:left w:val="nil"/>
              <w:bottom w:val="nil"/>
              <w:right w:val="nil"/>
            </w:tcBorders>
          </w:tcPr>
          <w:p w14:paraId="769B9BB9"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AB1EF2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730C18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47E06E8"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1DBAD1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*.1.5. Կազմակերպության նույնականացուցիչը</w:t>
            </w:r>
          </w:p>
          <w:p w14:paraId="238C887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Id)</w:t>
            </w:r>
          </w:p>
        </w:tc>
        <w:tc>
          <w:tcPr>
            <w:tcW w:w="1207" w:type="pct"/>
          </w:tcPr>
          <w:p w14:paraId="615C757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կազմակերպության եզակի նույնականացուցիչն իրավաբանական անձի գրանցման երկրի իրավաբանական անձանց </w:t>
            </w:r>
            <w:r w:rsidRPr="003E4D23">
              <w:rPr>
                <w:rFonts w:ascii="Sylfaen" w:hAnsi="Sylfaen"/>
                <w:noProof/>
                <w:sz w:val="20"/>
              </w:rPr>
              <w:lastRenderedPageBreak/>
              <w:t>ռեեստրում</w:t>
            </w:r>
          </w:p>
        </w:tc>
        <w:tc>
          <w:tcPr>
            <w:tcW w:w="789" w:type="pct"/>
          </w:tcPr>
          <w:p w14:paraId="3313BC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M.SDE.00024</w:t>
            </w:r>
          </w:p>
        </w:tc>
        <w:tc>
          <w:tcPr>
            <w:tcW w:w="1314" w:type="pct"/>
          </w:tcPr>
          <w:p w14:paraId="172A223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(M.SDT.00024)</w:t>
            </w:r>
          </w:p>
          <w:p w14:paraId="46707E70"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իրավաբանական անձի գրանցման երկրում ընդունված կանոններին </w:t>
            </w:r>
            <w:r w:rsidRPr="003E4D23">
              <w:rPr>
                <w:rFonts w:ascii="Sylfaen" w:hAnsi="Sylfaen"/>
                <w:noProof/>
                <w:sz w:val="20"/>
              </w:rPr>
              <w:lastRenderedPageBreak/>
              <w:t>համապատասխան։</w:t>
            </w:r>
          </w:p>
          <w:p w14:paraId="64AF675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381BD6C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1F0BAB9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2656F761" w14:textId="77777777" w:rsidTr="00575503">
        <w:tc>
          <w:tcPr>
            <w:tcW w:w="79" w:type="pct"/>
            <w:tcBorders>
              <w:top w:val="nil"/>
              <w:left w:val="nil"/>
              <w:bottom w:val="nil"/>
              <w:right w:val="nil"/>
            </w:tcBorders>
          </w:tcPr>
          <w:p w14:paraId="78E98001"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0E0AF7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6B8EB1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F205A73"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73AE0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*.1.6. Կազմակերպության ծածկագիրը</w:t>
            </w:r>
          </w:p>
          <w:p w14:paraId="38BD5F7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Code)</w:t>
            </w:r>
          </w:p>
        </w:tc>
        <w:tc>
          <w:tcPr>
            <w:tcW w:w="1207" w:type="pct"/>
          </w:tcPr>
          <w:p w14:paraId="54044DB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դասակարգման ծածկագիրը, որը նախատեսված է վիճակագրական հաշվառման նպատակների համար</w:t>
            </w:r>
          </w:p>
        </w:tc>
        <w:tc>
          <w:tcPr>
            <w:tcW w:w="789" w:type="pct"/>
          </w:tcPr>
          <w:p w14:paraId="44265E7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M.SDE.00032</w:t>
            </w:r>
          </w:p>
        </w:tc>
        <w:tc>
          <w:tcPr>
            <w:tcW w:w="1314" w:type="pct"/>
          </w:tcPr>
          <w:p w14:paraId="0F03C8A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(M.SDT.00032)</w:t>
            </w:r>
          </w:p>
          <w:p w14:paraId="1F35E0C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իրավաբանական անձի գրանցման երկրում ընդունված՝ ձեռնարկությունների </w:t>
            </w:r>
            <w:r w:rsidR="0049443E" w:rsidRPr="003E4D23">
              <w:rPr>
                <w:rFonts w:ascii="Sylfaen" w:hAnsi="Sylfaen"/>
                <w:noProof/>
                <w:sz w:val="20"/>
              </w:rPr>
              <w:t>եւ</w:t>
            </w:r>
            <w:r w:rsidRPr="003E4D23">
              <w:rPr>
                <w:rFonts w:ascii="Sylfaen" w:hAnsi="Sylfaen"/>
                <w:noProof/>
                <w:sz w:val="20"/>
              </w:rPr>
              <w:t xml:space="preserve"> կազմակերպությունների ծածկագրերի ձ</w:t>
            </w:r>
            <w:r w:rsidR="0049443E" w:rsidRPr="003E4D23">
              <w:rPr>
                <w:rFonts w:ascii="Sylfaen" w:hAnsi="Sylfaen"/>
                <w:noProof/>
                <w:sz w:val="20"/>
              </w:rPr>
              <w:t>եւ</w:t>
            </w:r>
            <w:r w:rsidRPr="003E4D23">
              <w:rPr>
                <w:rFonts w:ascii="Sylfaen" w:hAnsi="Sylfaen"/>
                <w:noProof/>
                <w:sz w:val="20"/>
              </w:rPr>
              <w:t>ավորման կանոններին համապատասխան:</w:t>
            </w:r>
          </w:p>
          <w:p w14:paraId="70FCDC8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2FA5F82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0D2D851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2BE0B5B" w14:textId="77777777" w:rsidTr="00575503">
        <w:tc>
          <w:tcPr>
            <w:tcW w:w="79" w:type="pct"/>
            <w:tcBorders>
              <w:top w:val="nil"/>
              <w:left w:val="nil"/>
              <w:bottom w:val="nil"/>
              <w:right w:val="nil"/>
            </w:tcBorders>
          </w:tcPr>
          <w:p w14:paraId="715D170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B49831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E370CD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0F4FEEE"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1E4D47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*.1.7. Լեզվի ծածկագիրը</w:t>
            </w:r>
          </w:p>
          <w:p w14:paraId="22B8AC0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Language</w:t>
            </w:r>
            <w:r w:rsidRPr="003E4D23">
              <w:rPr>
                <w:rFonts w:cs="Times New Roman"/>
                <w:sz w:val="20"/>
              </w:rPr>
              <w:t>‌</w:t>
            </w:r>
            <w:r w:rsidRPr="003E4D23">
              <w:rPr>
                <w:rFonts w:ascii="Sylfaen" w:hAnsi="Sylfaen" w:cs="Sylfaen"/>
                <w:sz w:val="20"/>
              </w:rPr>
              <w:t>Code)</w:t>
            </w:r>
          </w:p>
        </w:tc>
        <w:tc>
          <w:tcPr>
            <w:tcW w:w="1207" w:type="pct"/>
          </w:tcPr>
          <w:p w14:paraId="21AD7D7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տեքստային վավերապայմանների լրացման լեզուն</w:t>
            </w:r>
          </w:p>
        </w:tc>
        <w:tc>
          <w:tcPr>
            <w:tcW w:w="789" w:type="pct"/>
          </w:tcPr>
          <w:p w14:paraId="17B2F2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M.SDE.00051</w:t>
            </w:r>
          </w:p>
        </w:tc>
        <w:tc>
          <w:tcPr>
            <w:tcW w:w="1314" w:type="pct"/>
          </w:tcPr>
          <w:p w14:paraId="4714DCB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(M.SDT.00051)</w:t>
            </w:r>
          </w:p>
          <w:p w14:paraId="0665559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Լեզվի երկտառ ծածկագիրը՝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 639-1-ին համապատասխան:</w:t>
            </w:r>
          </w:p>
          <w:p w14:paraId="78906EC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57F6664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DA95B3B" w14:textId="77777777" w:rsidTr="00575503">
        <w:tc>
          <w:tcPr>
            <w:tcW w:w="79" w:type="pct"/>
            <w:tcBorders>
              <w:top w:val="nil"/>
              <w:left w:val="nil"/>
              <w:bottom w:val="nil"/>
              <w:right w:val="nil"/>
            </w:tcBorders>
          </w:tcPr>
          <w:p w14:paraId="6FC674E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B80A44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012A2AB5"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49B514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*.2. Հարկ վճարողը</w:t>
            </w:r>
          </w:p>
          <w:p w14:paraId="42D12C0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Taxpayer</w:t>
            </w:r>
            <w:r w:rsidRPr="003E4D23">
              <w:rPr>
                <w:rFonts w:cs="Times New Roman"/>
                <w:sz w:val="20"/>
              </w:rPr>
              <w:t>‌</w:t>
            </w:r>
            <w:r w:rsidRPr="003E4D23">
              <w:rPr>
                <w:rFonts w:ascii="Sylfaen" w:hAnsi="Sylfaen" w:cs="Sylfaen"/>
                <w:sz w:val="20"/>
              </w:rPr>
              <w:t>Details)</w:t>
            </w:r>
          </w:p>
        </w:tc>
        <w:tc>
          <w:tcPr>
            <w:tcW w:w="1207" w:type="pct"/>
          </w:tcPr>
          <w:p w14:paraId="6D939E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հարկային ծառայության կողմից իրավաբանական կամ ֆիզիկական անձին տրված վավերապայմանների ամբողջությունը</w:t>
            </w:r>
          </w:p>
        </w:tc>
        <w:tc>
          <w:tcPr>
            <w:tcW w:w="789" w:type="pct"/>
          </w:tcPr>
          <w:p w14:paraId="532CD6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.00019</w:t>
            </w:r>
          </w:p>
        </w:tc>
        <w:tc>
          <w:tcPr>
            <w:tcW w:w="1314" w:type="pct"/>
          </w:tcPr>
          <w:p w14:paraId="7A3E0BC0"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Taxpayer</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.00019)</w:t>
            </w:r>
          </w:p>
          <w:p w14:paraId="3955B3C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27DF541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9D21D9D" w14:textId="77777777" w:rsidTr="00575503">
        <w:tc>
          <w:tcPr>
            <w:tcW w:w="79" w:type="pct"/>
            <w:tcBorders>
              <w:top w:val="nil"/>
              <w:left w:val="nil"/>
              <w:bottom w:val="nil"/>
              <w:right w:val="nil"/>
            </w:tcBorders>
          </w:tcPr>
          <w:p w14:paraId="251DC9B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2D03EC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A06501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2F3A2685"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4E4895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*.2.1. Հարկ վճարողի նույնականացուցիչը</w:t>
            </w:r>
          </w:p>
          <w:p w14:paraId="2E7568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Taxpayer</w:t>
            </w:r>
            <w:r w:rsidRPr="003E4D23">
              <w:rPr>
                <w:rFonts w:cs="Times New Roman"/>
                <w:sz w:val="20"/>
              </w:rPr>
              <w:t>‌</w:t>
            </w:r>
            <w:r w:rsidRPr="003E4D23">
              <w:rPr>
                <w:rFonts w:ascii="Sylfaen" w:hAnsi="Sylfaen" w:cs="Sylfaen"/>
                <w:sz w:val="20"/>
              </w:rPr>
              <w:t>Id)</w:t>
            </w:r>
          </w:p>
        </w:tc>
        <w:tc>
          <w:tcPr>
            <w:tcW w:w="1207" w:type="pct"/>
          </w:tcPr>
          <w:p w14:paraId="6930CD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789" w:type="pct"/>
          </w:tcPr>
          <w:p w14:paraId="104FAAF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M.SDE.00025</w:t>
            </w:r>
          </w:p>
        </w:tc>
        <w:tc>
          <w:tcPr>
            <w:tcW w:w="1314" w:type="pct"/>
          </w:tcPr>
          <w:p w14:paraId="5B5F5B6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Taxpayer</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(M.SDT.00025)</w:t>
            </w:r>
          </w:p>
          <w:p w14:paraId="7442D17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հարկ վճարողի գրանցման երկրում ընդունված կանոններին </w:t>
            </w:r>
            <w:r w:rsidRPr="003E4D23">
              <w:rPr>
                <w:rFonts w:ascii="Sylfaen" w:hAnsi="Sylfaen"/>
                <w:noProof/>
                <w:sz w:val="20"/>
              </w:rPr>
              <w:lastRenderedPageBreak/>
              <w:t>համապատասխան։</w:t>
            </w:r>
          </w:p>
          <w:p w14:paraId="426B9C6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355BD5C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1F256CF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49443E" w:rsidRPr="003E4D23" w14:paraId="24D63EC9" w14:textId="77777777" w:rsidTr="00575503">
        <w:tc>
          <w:tcPr>
            <w:tcW w:w="79" w:type="pct"/>
            <w:tcBorders>
              <w:top w:val="nil"/>
              <w:left w:val="nil"/>
              <w:bottom w:val="nil"/>
              <w:right w:val="nil"/>
            </w:tcBorders>
          </w:tcPr>
          <w:p w14:paraId="0CC700BB"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973C09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8B0B66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2E525AD2"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872F6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*.2.2. Հաշվառման վերցնելու պատճառի ծածկագիրը</w:t>
            </w:r>
          </w:p>
          <w:p w14:paraId="5D5B8F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Tax</w:t>
            </w:r>
            <w:r w:rsidRPr="003E4D23">
              <w:rPr>
                <w:rFonts w:cs="Times New Roman"/>
                <w:sz w:val="20"/>
              </w:rPr>
              <w:t>‌</w:t>
            </w:r>
            <w:r w:rsidRPr="003E4D23">
              <w:rPr>
                <w:rFonts w:ascii="Sylfaen" w:hAnsi="Sylfaen" w:cs="Sylfaen"/>
                <w:sz w:val="20"/>
              </w:rPr>
              <w:t>Registration</w:t>
            </w:r>
            <w:r w:rsidRPr="003E4D23">
              <w:rPr>
                <w:rFonts w:cs="Times New Roman"/>
                <w:sz w:val="20"/>
              </w:rPr>
              <w:t>‌</w:t>
            </w:r>
            <w:r w:rsidRPr="003E4D23">
              <w:rPr>
                <w:rFonts w:ascii="Sylfaen" w:hAnsi="Sylfaen" w:cs="Sylfaen"/>
                <w:sz w:val="20"/>
              </w:rPr>
              <w:t>Reason</w:t>
            </w:r>
            <w:r w:rsidRPr="003E4D23">
              <w:rPr>
                <w:rFonts w:cs="Times New Roman"/>
                <w:sz w:val="20"/>
              </w:rPr>
              <w:t>‌</w:t>
            </w:r>
            <w:r w:rsidRPr="003E4D23">
              <w:rPr>
                <w:rFonts w:ascii="Sylfaen" w:hAnsi="Sylfaen" w:cs="Sylfaen"/>
                <w:sz w:val="20"/>
              </w:rPr>
              <w:t>Code)</w:t>
            </w:r>
          </w:p>
        </w:tc>
        <w:tc>
          <w:tcPr>
            <w:tcW w:w="1207" w:type="pct"/>
          </w:tcPr>
          <w:p w14:paraId="1CA5382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Դաշնությունում կազմակերպությանը հարկային հաշվառման վերցնելու պատճառը նույնականացնող ծածկագիրը</w:t>
            </w:r>
          </w:p>
        </w:tc>
        <w:tc>
          <w:tcPr>
            <w:tcW w:w="789" w:type="pct"/>
          </w:tcPr>
          <w:p w14:paraId="0966D2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M.SDE.00030</w:t>
            </w:r>
          </w:p>
        </w:tc>
        <w:tc>
          <w:tcPr>
            <w:tcW w:w="1314" w:type="pct"/>
          </w:tcPr>
          <w:p w14:paraId="48A77A0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(M.SDT.00030)</w:t>
            </w:r>
          </w:p>
          <w:p w14:paraId="5C0066F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167AA2B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\d{9}</w:t>
            </w:r>
          </w:p>
        </w:tc>
        <w:tc>
          <w:tcPr>
            <w:tcW w:w="308" w:type="pct"/>
          </w:tcPr>
          <w:p w14:paraId="79C20F6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860DE73" w14:textId="77777777" w:rsidTr="00575503">
        <w:tc>
          <w:tcPr>
            <w:tcW w:w="79" w:type="pct"/>
            <w:tcBorders>
              <w:top w:val="nil"/>
              <w:left w:val="nil"/>
              <w:bottom w:val="nil"/>
              <w:right w:val="nil"/>
            </w:tcBorders>
          </w:tcPr>
          <w:p w14:paraId="4A336070"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007841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2B63A400"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2897639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*.3. Հասցեն</w:t>
            </w:r>
          </w:p>
          <w:p w14:paraId="52D3D4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Details)</w:t>
            </w:r>
          </w:p>
        </w:tc>
        <w:tc>
          <w:tcPr>
            <w:tcW w:w="1207" w:type="pct"/>
          </w:tcPr>
          <w:p w14:paraId="238BDAA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գրանցման հասցեն</w:t>
            </w:r>
          </w:p>
        </w:tc>
        <w:tc>
          <w:tcPr>
            <w:tcW w:w="789" w:type="pct"/>
          </w:tcPr>
          <w:p w14:paraId="47506D0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.00001</w:t>
            </w:r>
          </w:p>
        </w:tc>
        <w:tc>
          <w:tcPr>
            <w:tcW w:w="1314" w:type="pct"/>
          </w:tcPr>
          <w:p w14:paraId="73733AA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.00001)</w:t>
            </w:r>
          </w:p>
          <w:p w14:paraId="269EBAD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32739D2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49443E" w:rsidRPr="003E4D23" w14:paraId="343F7232" w14:textId="77777777" w:rsidTr="00575503">
        <w:tc>
          <w:tcPr>
            <w:tcW w:w="79" w:type="pct"/>
            <w:tcBorders>
              <w:top w:val="nil"/>
              <w:left w:val="nil"/>
              <w:bottom w:val="nil"/>
              <w:right w:val="nil"/>
            </w:tcBorders>
          </w:tcPr>
          <w:p w14:paraId="5742B03A"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46F81B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4D0A28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2F8B6DE"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A8C2C9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*.3.1. Երկրի ծածկագիրը</w:t>
            </w:r>
          </w:p>
          <w:p w14:paraId="4E97F48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368BA33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երկրի ծածկագրային նշագիր</w:t>
            </w:r>
          </w:p>
        </w:tc>
        <w:tc>
          <w:tcPr>
            <w:tcW w:w="789" w:type="pct"/>
          </w:tcPr>
          <w:p w14:paraId="2600A70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0215A187"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(M.SDT.00001)</w:t>
            </w:r>
          </w:p>
          <w:p w14:paraId="12E2589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106C5F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28A099F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26D2109" w14:textId="77777777" w:rsidTr="00575503">
        <w:tc>
          <w:tcPr>
            <w:tcW w:w="79" w:type="pct"/>
            <w:tcBorders>
              <w:top w:val="nil"/>
              <w:left w:val="nil"/>
              <w:bottom w:val="nil"/>
              <w:right w:val="nil"/>
            </w:tcBorders>
          </w:tcPr>
          <w:p w14:paraId="010CBD5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0C93A0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2C4F77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9556C82"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D30BBD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*.3.2. Տարածքի ծածկագիրը</w:t>
            </w:r>
          </w:p>
          <w:p w14:paraId="31A3612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Territory</w:t>
            </w:r>
            <w:r w:rsidRPr="003E4D23">
              <w:rPr>
                <w:rFonts w:cs="Times New Roman"/>
                <w:sz w:val="20"/>
              </w:rPr>
              <w:t>‌</w:t>
            </w:r>
            <w:r w:rsidRPr="003E4D23">
              <w:rPr>
                <w:rFonts w:ascii="Sylfaen" w:hAnsi="Sylfaen" w:cs="Sylfaen"/>
                <w:sz w:val="20"/>
              </w:rPr>
              <w:t>Code)</w:t>
            </w:r>
          </w:p>
        </w:tc>
        <w:tc>
          <w:tcPr>
            <w:tcW w:w="1207" w:type="pct"/>
          </w:tcPr>
          <w:p w14:paraId="63D2EF8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վարչատարածքային բաժանման միավորի ծածկագիրը</w:t>
            </w:r>
          </w:p>
        </w:tc>
        <w:tc>
          <w:tcPr>
            <w:tcW w:w="789" w:type="pct"/>
          </w:tcPr>
          <w:p w14:paraId="2E3C107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M.SDE.00031</w:t>
            </w:r>
          </w:p>
        </w:tc>
        <w:tc>
          <w:tcPr>
            <w:tcW w:w="1314" w:type="pct"/>
          </w:tcPr>
          <w:p w14:paraId="515194A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Territory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(M.SDT.00031)</w:t>
            </w:r>
          </w:p>
          <w:p w14:paraId="41C1A80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3D5920E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1F50863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17</w:t>
            </w:r>
          </w:p>
        </w:tc>
        <w:tc>
          <w:tcPr>
            <w:tcW w:w="308" w:type="pct"/>
          </w:tcPr>
          <w:p w14:paraId="6F39408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43A3EEB" w14:textId="77777777" w:rsidTr="00575503">
        <w:tc>
          <w:tcPr>
            <w:tcW w:w="79" w:type="pct"/>
            <w:tcBorders>
              <w:top w:val="nil"/>
              <w:left w:val="nil"/>
              <w:bottom w:val="nil"/>
              <w:right w:val="nil"/>
            </w:tcBorders>
          </w:tcPr>
          <w:p w14:paraId="2F990D5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DA1AFD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EE4289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1F6265C"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B2A7A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*.3.3. Փոստային դասիչը</w:t>
            </w:r>
          </w:p>
          <w:p w14:paraId="77B4F8B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Post</w:t>
            </w:r>
            <w:r w:rsidRPr="003E4D23">
              <w:rPr>
                <w:rFonts w:cs="Times New Roman"/>
                <w:sz w:val="20"/>
              </w:rPr>
              <w:t>‌</w:t>
            </w:r>
            <w:r w:rsidRPr="003E4D23">
              <w:rPr>
                <w:rFonts w:ascii="Sylfaen" w:hAnsi="Sylfaen" w:cs="Sylfaen"/>
                <w:sz w:val="20"/>
              </w:rPr>
              <w:t>Code)</w:t>
            </w:r>
          </w:p>
        </w:tc>
        <w:tc>
          <w:tcPr>
            <w:tcW w:w="1207" w:type="pct"/>
          </w:tcPr>
          <w:p w14:paraId="74B7395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փոստային կապի ձեռնարկության փոստային դասիչը</w:t>
            </w:r>
          </w:p>
        </w:tc>
        <w:tc>
          <w:tcPr>
            <w:tcW w:w="789" w:type="pct"/>
          </w:tcPr>
          <w:p w14:paraId="341F679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M.SDE.00006</w:t>
            </w:r>
          </w:p>
        </w:tc>
        <w:tc>
          <w:tcPr>
            <w:tcW w:w="1314" w:type="pct"/>
          </w:tcPr>
          <w:p w14:paraId="33D5F37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Post</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(M.SDT.00006)</w:t>
            </w:r>
          </w:p>
          <w:p w14:paraId="31EA978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0FC46B8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[A-Z0-9][A-Z0-9 -]{1,8}[A-Z0-9]</w:t>
            </w:r>
          </w:p>
        </w:tc>
        <w:tc>
          <w:tcPr>
            <w:tcW w:w="308" w:type="pct"/>
          </w:tcPr>
          <w:p w14:paraId="7D5D6D62"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81D34CF" w14:textId="77777777" w:rsidTr="00575503">
        <w:tc>
          <w:tcPr>
            <w:tcW w:w="79" w:type="pct"/>
            <w:tcBorders>
              <w:top w:val="nil"/>
              <w:left w:val="nil"/>
              <w:bottom w:val="nil"/>
              <w:right w:val="nil"/>
            </w:tcBorders>
          </w:tcPr>
          <w:p w14:paraId="498C69A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ABE12E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8E8A6B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051E45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0B2FB7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*.3.4. Տարածաշրջանը</w:t>
            </w:r>
          </w:p>
          <w:p w14:paraId="3D64B2F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Region</w:t>
            </w:r>
            <w:r w:rsidRPr="003E4D23">
              <w:rPr>
                <w:rFonts w:cs="Times New Roman"/>
                <w:sz w:val="20"/>
              </w:rPr>
              <w:t>‌</w:t>
            </w:r>
            <w:r w:rsidRPr="003E4D23">
              <w:rPr>
                <w:rFonts w:ascii="Sylfaen" w:hAnsi="Sylfaen" w:cs="Sylfaen"/>
                <w:sz w:val="20"/>
              </w:rPr>
              <w:t>Name)</w:t>
            </w:r>
          </w:p>
        </w:tc>
        <w:tc>
          <w:tcPr>
            <w:tcW w:w="1207" w:type="pct"/>
          </w:tcPr>
          <w:p w14:paraId="5B322E7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առաջին մակարդակի վարչատարածքային բաժանման միավորի անվանումը</w:t>
            </w:r>
          </w:p>
        </w:tc>
        <w:tc>
          <w:tcPr>
            <w:tcW w:w="789" w:type="pct"/>
          </w:tcPr>
          <w:p w14:paraId="2F2DF77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M.SDE.00007</w:t>
            </w:r>
          </w:p>
        </w:tc>
        <w:tc>
          <w:tcPr>
            <w:tcW w:w="1314" w:type="pct"/>
          </w:tcPr>
          <w:p w14:paraId="117BF88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5BF9705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0B58712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5AF9EF6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41626DDB"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252616A" w14:textId="77777777" w:rsidTr="00575503">
        <w:tc>
          <w:tcPr>
            <w:tcW w:w="79" w:type="pct"/>
            <w:tcBorders>
              <w:top w:val="nil"/>
              <w:left w:val="nil"/>
              <w:bottom w:val="nil"/>
              <w:right w:val="nil"/>
            </w:tcBorders>
          </w:tcPr>
          <w:p w14:paraId="137FE9A1"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D3285D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645D72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05C070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58573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*.3.5. Շրջանը</w:t>
            </w:r>
          </w:p>
          <w:p w14:paraId="0BA524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District</w:t>
            </w:r>
            <w:r w:rsidRPr="003E4D23">
              <w:rPr>
                <w:rFonts w:cs="Times New Roman"/>
                <w:sz w:val="20"/>
              </w:rPr>
              <w:t>‌</w:t>
            </w:r>
            <w:r w:rsidRPr="003E4D23">
              <w:rPr>
                <w:rFonts w:ascii="Sylfaen" w:hAnsi="Sylfaen" w:cs="Sylfaen"/>
                <w:sz w:val="20"/>
              </w:rPr>
              <w:t>Name)</w:t>
            </w:r>
          </w:p>
        </w:tc>
        <w:tc>
          <w:tcPr>
            <w:tcW w:w="1207" w:type="pct"/>
          </w:tcPr>
          <w:p w14:paraId="5982499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երկրորդ մակարդակի վարչատարածքային բաժանման միավորի անվանումը</w:t>
            </w:r>
          </w:p>
        </w:tc>
        <w:tc>
          <w:tcPr>
            <w:tcW w:w="789" w:type="pct"/>
          </w:tcPr>
          <w:p w14:paraId="764DA2E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M.SDE.00008</w:t>
            </w:r>
          </w:p>
        </w:tc>
        <w:tc>
          <w:tcPr>
            <w:tcW w:w="1314" w:type="pct"/>
          </w:tcPr>
          <w:p w14:paraId="1B70817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4622A4F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3A206F0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09512A3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09CCD6A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7BEB1DC" w14:textId="77777777" w:rsidTr="00575503">
        <w:tc>
          <w:tcPr>
            <w:tcW w:w="79" w:type="pct"/>
            <w:tcBorders>
              <w:top w:val="nil"/>
              <w:left w:val="nil"/>
              <w:bottom w:val="nil"/>
              <w:right w:val="nil"/>
            </w:tcBorders>
          </w:tcPr>
          <w:p w14:paraId="7D6FD634"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67979A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D3D0A1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9B9931C"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F4D89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*.3.6. Քաղաքը</w:t>
            </w:r>
          </w:p>
          <w:p w14:paraId="2C94E57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(csdo:CityName)</w:t>
            </w:r>
          </w:p>
        </w:tc>
        <w:tc>
          <w:tcPr>
            <w:tcW w:w="1207" w:type="pct"/>
          </w:tcPr>
          <w:p w14:paraId="673480D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քաղաքի անվանումը</w:t>
            </w:r>
          </w:p>
        </w:tc>
        <w:tc>
          <w:tcPr>
            <w:tcW w:w="789" w:type="pct"/>
          </w:tcPr>
          <w:p w14:paraId="64408EA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M.SDE.00009</w:t>
            </w:r>
          </w:p>
        </w:tc>
        <w:tc>
          <w:tcPr>
            <w:tcW w:w="1314" w:type="pct"/>
          </w:tcPr>
          <w:p w14:paraId="1BAE6E5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0DCCFF18"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0C62E1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48687AE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6B3F557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7E686339" w14:textId="77777777" w:rsidTr="00575503">
        <w:tc>
          <w:tcPr>
            <w:tcW w:w="79" w:type="pct"/>
            <w:tcBorders>
              <w:top w:val="nil"/>
              <w:left w:val="nil"/>
              <w:bottom w:val="nil"/>
              <w:right w:val="nil"/>
            </w:tcBorders>
          </w:tcPr>
          <w:p w14:paraId="69BA3A0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851418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04B1B0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C59A11B"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5866B6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*.3.7. Բնակավայրը</w:t>
            </w:r>
          </w:p>
          <w:p w14:paraId="50D39CD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Settlement</w:t>
            </w:r>
            <w:r w:rsidRPr="003E4D23">
              <w:rPr>
                <w:rFonts w:cs="Times New Roman"/>
                <w:sz w:val="20"/>
              </w:rPr>
              <w:t>‌</w:t>
            </w:r>
            <w:r w:rsidRPr="003E4D23">
              <w:rPr>
                <w:rFonts w:ascii="Sylfaen" w:hAnsi="Sylfaen" w:cs="Sylfaen"/>
                <w:sz w:val="20"/>
              </w:rPr>
              <w:t>Name)</w:t>
            </w:r>
          </w:p>
        </w:tc>
        <w:tc>
          <w:tcPr>
            <w:tcW w:w="1207" w:type="pct"/>
          </w:tcPr>
          <w:p w14:paraId="6134F46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բնակավայրի անվանումը</w:t>
            </w:r>
          </w:p>
        </w:tc>
        <w:tc>
          <w:tcPr>
            <w:tcW w:w="789" w:type="pct"/>
          </w:tcPr>
          <w:p w14:paraId="4791809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M.SDE.00057</w:t>
            </w:r>
          </w:p>
        </w:tc>
        <w:tc>
          <w:tcPr>
            <w:tcW w:w="1314" w:type="pct"/>
          </w:tcPr>
          <w:p w14:paraId="33FE106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34C7C4B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6ED35C8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3D91870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2F5E53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24FB581" w14:textId="77777777" w:rsidTr="00575503">
        <w:tc>
          <w:tcPr>
            <w:tcW w:w="79" w:type="pct"/>
            <w:tcBorders>
              <w:top w:val="nil"/>
              <w:left w:val="nil"/>
              <w:bottom w:val="nil"/>
              <w:right w:val="nil"/>
            </w:tcBorders>
          </w:tcPr>
          <w:p w14:paraId="05B36A89"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F0AC1B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AB763C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87C77C8"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A0BF1F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*.3.8. Փողոցը</w:t>
            </w:r>
          </w:p>
          <w:p w14:paraId="374FA24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Street</w:t>
            </w:r>
            <w:r w:rsidRPr="003E4D23">
              <w:rPr>
                <w:rFonts w:cs="Times New Roman"/>
                <w:sz w:val="20"/>
              </w:rPr>
              <w:t>‌</w:t>
            </w:r>
            <w:r w:rsidRPr="003E4D23">
              <w:rPr>
                <w:rFonts w:ascii="Sylfaen" w:hAnsi="Sylfaen" w:cs="Sylfaen"/>
                <w:sz w:val="20"/>
              </w:rPr>
              <w:t>Name)</w:t>
            </w:r>
          </w:p>
        </w:tc>
        <w:tc>
          <w:tcPr>
            <w:tcW w:w="1207" w:type="pct"/>
          </w:tcPr>
          <w:p w14:paraId="05111AC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քաղաքային ենթակառուցվածքի փողոցաճանապարհային ցանցի տարրի անվանումը</w:t>
            </w:r>
          </w:p>
        </w:tc>
        <w:tc>
          <w:tcPr>
            <w:tcW w:w="789" w:type="pct"/>
          </w:tcPr>
          <w:p w14:paraId="7C3D9C8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M.SDE.00010</w:t>
            </w:r>
          </w:p>
        </w:tc>
        <w:tc>
          <w:tcPr>
            <w:tcW w:w="1314" w:type="pct"/>
          </w:tcPr>
          <w:p w14:paraId="62AB15D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58721D3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2CD6C83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46CB3FD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7E5D09D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F11BF9C" w14:textId="77777777" w:rsidTr="00575503">
        <w:tc>
          <w:tcPr>
            <w:tcW w:w="79" w:type="pct"/>
            <w:tcBorders>
              <w:top w:val="nil"/>
              <w:left w:val="nil"/>
              <w:bottom w:val="nil"/>
              <w:right w:val="nil"/>
            </w:tcBorders>
          </w:tcPr>
          <w:p w14:paraId="56F2F073"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0FF5CC5"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F96C81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687AC24"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DE3D65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*.3.9. Շենքի համարը</w:t>
            </w:r>
          </w:p>
          <w:p w14:paraId="38A2ABC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Building</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53A5123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շենքի, մասնաշենքի, շինության նշագիրը</w:t>
            </w:r>
          </w:p>
        </w:tc>
        <w:tc>
          <w:tcPr>
            <w:tcW w:w="789" w:type="pct"/>
          </w:tcPr>
          <w:p w14:paraId="7EB98E4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M.SDE.00011</w:t>
            </w:r>
          </w:p>
        </w:tc>
        <w:tc>
          <w:tcPr>
            <w:tcW w:w="1314" w:type="pct"/>
          </w:tcPr>
          <w:p w14:paraId="2F94AEC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Id50</w:t>
            </w:r>
            <w:r w:rsidRPr="003E4D23">
              <w:rPr>
                <w:rFonts w:cs="Times New Roman"/>
                <w:noProof/>
                <w:sz w:val="20"/>
              </w:rPr>
              <w:t>‌</w:t>
            </w:r>
            <w:r w:rsidRPr="003E4D23">
              <w:rPr>
                <w:rFonts w:ascii="Sylfaen" w:hAnsi="Sylfaen" w:cs="Sylfaen"/>
                <w:noProof/>
                <w:sz w:val="20"/>
              </w:rPr>
              <w:t>Type (M.SDT.00093)</w:t>
            </w:r>
          </w:p>
          <w:p w14:paraId="760313D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F1CF4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44D7D5A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008B5A64">
              <w:rPr>
                <w:rFonts w:eastAsia="MS Mincho" w:cs="Times New Roman"/>
                <w:noProof/>
                <w:sz w:val="20"/>
              </w:rPr>
              <w:t>.</w:t>
            </w:r>
            <w:r w:rsidRPr="003E4D23">
              <w:rPr>
                <w:rFonts w:ascii="Sylfaen" w:hAnsi="Sylfaen"/>
                <w:noProof/>
                <w:sz w:val="20"/>
              </w:rPr>
              <w:t xml:space="preserve"> երկարությունը՝ 50</w:t>
            </w:r>
          </w:p>
        </w:tc>
        <w:tc>
          <w:tcPr>
            <w:tcW w:w="308" w:type="pct"/>
          </w:tcPr>
          <w:p w14:paraId="272B315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FEBFA8D" w14:textId="77777777" w:rsidTr="00575503">
        <w:tc>
          <w:tcPr>
            <w:tcW w:w="79" w:type="pct"/>
            <w:tcBorders>
              <w:top w:val="nil"/>
              <w:left w:val="nil"/>
              <w:bottom w:val="nil"/>
              <w:right w:val="nil"/>
            </w:tcBorders>
          </w:tcPr>
          <w:p w14:paraId="26F0A30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8AC32B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1218BA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EF6D63C"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E85BCD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*.3.10. Սենքի համարը</w:t>
            </w:r>
          </w:p>
          <w:p w14:paraId="4BA9C7C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Room</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4B6261C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գրասենյակի կամ բնակարանի նշագիրը</w:t>
            </w:r>
          </w:p>
        </w:tc>
        <w:tc>
          <w:tcPr>
            <w:tcW w:w="789" w:type="pct"/>
          </w:tcPr>
          <w:p w14:paraId="184D0CF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M.SDE.00012</w:t>
            </w:r>
          </w:p>
        </w:tc>
        <w:tc>
          <w:tcPr>
            <w:tcW w:w="1314" w:type="pct"/>
          </w:tcPr>
          <w:p w14:paraId="5EF84AF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Id20</w:t>
            </w:r>
            <w:r w:rsidRPr="003E4D23">
              <w:rPr>
                <w:rFonts w:cs="Times New Roman"/>
                <w:noProof/>
                <w:sz w:val="20"/>
              </w:rPr>
              <w:t>‌</w:t>
            </w:r>
            <w:r w:rsidRPr="003E4D23">
              <w:rPr>
                <w:rFonts w:ascii="Sylfaen" w:hAnsi="Sylfaen" w:cs="Sylfaen"/>
                <w:noProof/>
                <w:sz w:val="20"/>
              </w:rPr>
              <w:t>Type (M.SDT.00092)</w:t>
            </w:r>
          </w:p>
          <w:p w14:paraId="76616FC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130AE58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24149F8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Առավ</w:t>
            </w:r>
            <w:r w:rsidR="008B5A64">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4637A61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67A15073" w14:textId="77777777" w:rsidTr="00575503">
        <w:tc>
          <w:tcPr>
            <w:tcW w:w="79" w:type="pct"/>
            <w:tcBorders>
              <w:top w:val="nil"/>
              <w:left w:val="nil"/>
              <w:bottom w:val="nil"/>
              <w:right w:val="nil"/>
            </w:tcBorders>
          </w:tcPr>
          <w:p w14:paraId="7AF7DB8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1AD778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6CF336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5F413EC"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FACF0D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*.3.11. Հասցեն՝ տեքստի ձ</w:t>
            </w:r>
            <w:r w:rsidR="0049443E" w:rsidRPr="003E4D23">
              <w:rPr>
                <w:rFonts w:ascii="Sylfaen" w:hAnsi="Sylfaen"/>
                <w:noProof/>
                <w:sz w:val="20"/>
              </w:rPr>
              <w:t>եւ</w:t>
            </w:r>
            <w:r w:rsidRPr="003E4D23">
              <w:rPr>
                <w:rFonts w:ascii="Sylfaen" w:hAnsi="Sylfaen"/>
                <w:noProof/>
                <w:sz w:val="20"/>
              </w:rPr>
              <w:t>ով</w:t>
            </w:r>
          </w:p>
          <w:p w14:paraId="38A14DF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Text)</w:t>
            </w:r>
          </w:p>
        </w:tc>
        <w:tc>
          <w:tcPr>
            <w:tcW w:w="1207" w:type="pct"/>
          </w:tcPr>
          <w:p w14:paraId="1F38C3F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ազատ ձեւով՝ տեքստի տեսքով ներկայացված՝ հասցեի տարրերի հավաքածուն</w:t>
            </w:r>
          </w:p>
        </w:tc>
        <w:tc>
          <w:tcPr>
            <w:tcW w:w="789" w:type="pct"/>
          </w:tcPr>
          <w:p w14:paraId="5FC390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M.SDE.00005</w:t>
            </w:r>
          </w:p>
        </w:tc>
        <w:tc>
          <w:tcPr>
            <w:tcW w:w="1314" w:type="pct"/>
          </w:tcPr>
          <w:p w14:paraId="6C963A9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Text1000</w:t>
            </w:r>
            <w:r w:rsidRPr="003E4D23">
              <w:rPr>
                <w:rFonts w:cs="Times New Roman"/>
                <w:noProof/>
                <w:sz w:val="20"/>
              </w:rPr>
              <w:t>‌</w:t>
            </w:r>
            <w:r w:rsidRPr="003E4D23">
              <w:rPr>
                <w:rFonts w:ascii="Sylfaen" w:hAnsi="Sylfaen" w:cs="Sylfaen"/>
                <w:noProof/>
                <w:sz w:val="20"/>
              </w:rPr>
              <w:t>Type (M.SDT.00071)</w:t>
            </w:r>
          </w:p>
          <w:p w14:paraId="5A53CA2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5B7F966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008B5A64">
              <w:rPr>
                <w:rFonts w:eastAsia="MS Mincho" w:cs="Times New Roman"/>
                <w:noProof/>
                <w:sz w:val="20"/>
              </w:rPr>
              <w:t>.</w:t>
            </w:r>
            <w:r w:rsidRPr="003E4D23">
              <w:rPr>
                <w:rFonts w:ascii="Sylfaen" w:hAnsi="Sylfaen"/>
                <w:noProof/>
                <w:sz w:val="20"/>
              </w:rPr>
              <w:t xml:space="preserve"> երկարությունը՝ 1.</w:t>
            </w:r>
          </w:p>
          <w:p w14:paraId="48B901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7C767632"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AE2B43A" w14:textId="77777777" w:rsidTr="00575503">
        <w:tc>
          <w:tcPr>
            <w:tcW w:w="79" w:type="pct"/>
            <w:tcBorders>
              <w:top w:val="nil"/>
              <w:left w:val="nil"/>
              <w:bottom w:val="nil"/>
              <w:right w:val="nil"/>
            </w:tcBorders>
          </w:tcPr>
          <w:p w14:paraId="32984862"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71DB41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6991A932"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1414C5C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*.4. Կոնտակտային վավերապայմանը</w:t>
            </w:r>
          </w:p>
          <w:p w14:paraId="7BF3F1E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Details)</w:t>
            </w:r>
          </w:p>
        </w:tc>
        <w:tc>
          <w:tcPr>
            <w:tcW w:w="1207" w:type="pct"/>
          </w:tcPr>
          <w:p w14:paraId="589414D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կոնտակտային վավերապայմանը՝ կապի միջոցի (կապուղու) եղանակի </w:t>
            </w:r>
            <w:r w:rsidR="0049443E" w:rsidRPr="003E4D23">
              <w:rPr>
                <w:rFonts w:ascii="Sylfaen" w:hAnsi="Sylfaen"/>
                <w:noProof/>
                <w:sz w:val="20"/>
              </w:rPr>
              <w:t>եւ</w:t>
            </w:r>
            <w:r w:rsidRPr="003E4D23">
              <w:rPr>
                <w:rFonts w:ascii="Sylfaen" w:hAnsi="Sylfaen"/>
                <w:noProof/>
                <w:sz w:val="20"/>
              </w:rPr>
              <w:t xml:space="preserve"> նույնականացուցչի նշմամբ</w:t>
            </w:r>
          </w:p>
        </w:tc>
        <w:tc>
          <w:tcPr>
            <w:tcW w:w="789" w:type="pct"/>
          </w:tcPr>
          <w:p w14:paraId="43F15C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.00003</w:t>
            </w:r>
          </w:p>
        </w:tc>
        <w:tc>
          <w:tcPr>
            <w:tcW w:w="1314" w:type="pct"/>
          </w:tcPr>
          <w:p w14:paraId="1D76316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.00003)</w:t>
            </w:r>
          </w:p>
          <w:p w14:paraId="5A5312C4"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4003BFD2"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49443E" w:rsidRPr="003E4D23" w14:paraId="76DF9204" w14:textId="77777777" w:rsidTr="00575503">
        <w:tc>
          <w:tcPr>
            <w:tcW w:w="79" w:type="pct"/>
            <w:tcBorders>
              <w:top w:val="nil"/>
              <w:left w:val="nil"/>
              <w:bottom w:val="nil"/>
              <w:right w:val="nil"/>
            </w:tcBorders>
          </w:tcPr>
          <w:p w14:paraId="1629063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EE02A3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8C18A8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3ED30FD"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D7D5E1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*.4.1. Կապի տեսակի ծածկագիրը</w:t>
            </w:r>
          </w:p>
          <w:p w14:paraId="7D8F355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Channel</w:t>
            </w:r>
            <w:r w:rsidRPr="003E4D23">
              <w:rPr>
                <w:rFonts w:cs="Times New Roman"/>
                <w:sz w:val="20"/>
              </w:rPr>
              <w:t>‌</w:t>
            </w:r>
            <w:r w:rsidRPr="003E4D23">
              <w:rPr>
                <w:rFonts w:ascii="Sylfaen" w:hAnsi="Sylfaen" w:cs="Sylfaen"/>
                <w:sz w:val="20"/>
              </w:rPr>
              <w:t>Code)</w:t>
            </w:r>
          </w:p>
        </w:tc>
        <w:tc>
          <w:tcPr>
            <w:tcW w:w="1207" w:type="pct"/>
          </w:tcPr>
          <w:p w14:paraId="79FEA2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կապի միջոցի (կապուղու) տեսակի (հեռախոս, ֆաքս, էլեկտրոնային փոստ </w:t>
            </w:r>
            <w:r w:rsidR="0049443E" w:rsidRPr="003E4D23">
              <w:rPr>
                <w:rFonts w:ascii="Sylfaen" w:hAnsi="Sylfaen"/>
                <w:noProof/>
                <w:sz w:val="20"/>
              </w:rPr>
              <w:t>եւ</w:t>
            </w:r>
            <w:r w:rsidRPr="003E4D23">
              <w:rPr>
                <w:rFonts w:ascii="Sylfaen" w:hAnsi="Sylfaen"/>
                <w:noProof/>
                <w:sz w:val="20"/>
              </w:rPr>
              <w:t xml:space="preserve"> այլն) ծածկագրային նշագիրը</w:t>
            </w:r>
          </w:p>
        </w:tc>
        <w:tc>
          <w:tcPr>
            <w:tcW w:w="789" w:type="pct"/>
          </w:tcPr>
          <w:p w14:paraId="38BD20D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M.SDE.00014</w:t>
            </w:r>
          </w:p>
        </w:tc>
        <w:tc>
          <w:tcPr>
            <w:tcW w:w="1314" w:type="pct"/>
          </w:tcPr>
          <w:p w14:paraId="4AA26BC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Channel</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V2</w:t>
            </w:r>
            <w:r w:rsidRPr="003E4D23">
              <w:rPr>
                <w:rFonts w:cs="Times New Roman"/>
                <w:noProof/>
                <w:sz w:val="20"/>
              </w:rPr>
              <w:t>‌</w:t>
            </w:r>
            <w:r w:rsidRPr="003E4D23">
              <w:rPr>
                <w:rFonts w:ascii="Sylfaen" w:hAnsi="Sylfaen" w:cs="Sylfaen"/>
                <w:noProof/>
                <w:sz w:val="20"/>
              </w:rPr>
              <w:t>Type (M.SDT.00163)</w:t>
            </w:r>
          </w:p>
          <w:p w14:paraId="540D21D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կապի տեսակների դասակարգչին համապատասխան:</w:t>
            </w:r>
          </w:p>
          <w:p w14:paraId="16D8BEB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1419BC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3A55566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1BC478A" w14:textId="77777777" w:rsidTr="00575503">
        <w:tc>
          <w:tcPr>
            <w:tcW w:w="79" w:type="pct"/>
            <w:tcBorders>
              <w:top w:val="nil"/>
              <w:left w:val="nil"/>
              <w:bottom w:val="nil"/>
              <w:right w:val="nil"/>
            </w:tcBorders>
          </w:tcPr>
          <w:p w14:paraId="79F187EE"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1F8A5A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AF6E82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D360C9E"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D8EF66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*.4.2. Կապի տեսակի անվանումը</w:t>
            </w:r>
          </w:p>
          <w:p w14:paraId="00904BC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Channel</w:t>
            </w:r>
            <w:r w:rsidRPr="003E4D23">
              <w:rPr>
                <w:rFonts w:cs="Times New Roman"/>
                <w:sz w:val="20"/>
              </w:rPr>
              <w:t>‌</w:t>
            </w:r>
            <w:r w:rsidRPr="003E4D23">
              <w:rPr>
                <w:rFonts w:ascii="Sylfaen" w:hAnsi="Sylfaen" w:cs="Sylfaen"/>
                <w:sz w:val="20"/>
              </w:rPr>
              <w:t>Name)</w:t>
            </w:r>
          </w:p>
        </w:tc>
        <w:tc>
          <w:tcPr>
            <w:tcW w:w="1207" w:type="pct"/>
          </w:tcPr>
          <w:p w14:paraId="3AB8C4A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կապի միջոցի (կապուղու) տեսակի (հեռախոս, ֆաքս, էլեկտրոնային փոստ </w:t>
            </w:r>
            <w:r w:rsidR="0049443E" w:rsidRPr="003E4D23">
              <w:rPr>
                <w:rFonts w:ascii="Sylfaen" w:hAnsi="Sylfaen"/>
                <w:noProof/>
                <w:sz w:val="20"/>
              </w:rPr>
              <w:t>եւ</w:t>
            </w:r>
            <w:r w:rsidRPr="003E4D23">
              <w:rPr>
                <w:rFonts w:ascii="Sylfaen" w:hAnsi="Sylfaen"/>
                <w:noProof/>
                <w:sz w:val="20"/>
              </w:rPr>
              <w:t xml:space="preserve"> այլն) անվանումը</w:t>
            </w:r>
          </w:p>
        </w:tc>
        <w:tc>
          <w:tcPr>
            <w:tcW w:w="789" w:type="pct"/>
          </w:tcPr>
          <w:p w14:paraId="5D5CF19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M.SDE.00093</w:t>
            </w:r>
          </w:p>
        </w:tc>
        <w:tc>
          <w:tcPr>
            <w:tcW w:w="1314" w:type="pct"/>
          </w:tcPr>
          <w:p w14:paraId="51AD18A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7896AC1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47557C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5A63FF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45F1364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AF22A32" w14:textId="77777777" w:rsidTr="00575503">
        <w:tc>
          <w:tcPr>
            <w:tcW w:w="79" w:type="pct"/>
            <w:tcBorders>
              <w:top w:val="nil"/>
              <w:left w:val="nil"/>
              <w:bottom w:val="nil"/>
              <w:right w:val="nil"/>
            </w:tcBorders>
          </w:tcPr>
          <w:p w14:paraId="3F115BB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7F93D0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FA5EC9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2B720A3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0FDA92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*.4.3. Կապուղու նույնականացուցիչը</w:t>
            </w:r>
          </w:p>
          <w:p w14:paraId="2E4F359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Channel</w:t>
            </w:r>
            <w:r w:rsidRPr="003E4D23">
              <w:rPr>
                <w:rFonts w:cs="Times New Roman"/>
                <w:sz w:val="20"/>
              </w:rPr>
              <w:t>‌</w:t>
            </w:r>
            <w:r w:rsidRPr="003E4D23">
              <w:rPr>
                <w:rFonts w:ascii="Sylfaen" w:hAnsi="Sylfaen" w:cs="Sylfaen"/>
                <w:sz w:val="20"/>
              </w:rPr>
              <w:t>Id)</w:t>
            </w:r>
          </w:p>
        </w:tc>
        <w:tc>
          <w:tcPr>
            <w:tcW w:w="1207" w:type="pct"/>
          </w:tcPr>
          <w:p w14:paraId="2FC744A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կապուղին նույնականացնող պայմանանշանների </w:t>
            </w:r>
            <w:r w:rsidRPr="003E4D23">
              <w:rPr>
                <w:rFonts w:ascii="Sylfaen" w:hAnsi="Sylfaen"/>
                <w:noProof/>
                <w:sz w:val="20"/>
              </w:rPr>
              <w:lastRenderedPageBreak/>
              <w:t xml:space="preserve">հաջորդականությունը (հեռախոսահամարի, ֆաքսի, էլեկտրոնային փոստի հասցեի </w:t>
            </w:r>
            <w:r w:rsidR="0049443E" w:rsidRPr="003E4D23">
              <w:rPr>
                <w:rFonts w:ascii="Sylfaen" w:hAnsi="Sylfaen"/>
                <w:noProof/>
                <w:sz w:val="20"/>
              </w:rPr>
              <w:t>եւ</w:t>
            </w:r>
            <w:r w:rsidRPr="003E4D23">
              <w:rPr>
                <w:rFonts w:ascii="Sylfaen" w:hAnsi="Sylfaen"/>
                <w:noProof/>
                <w:sz w:val="20"/>
              </w:rPr>
              <w:t xml:space="preserve"> այլնի նշում)</w:t>
            </w:r>
          </w:p>
        </w:tc>
        <w:tc>
          <w:tcPr>
            <w:tcW w:w="789" w:type="pct"/>
          </w:tcPr>
          <w:p w14:paraId="0AA0DAD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M.SDE.00015</w:t>
            </w:r>
          </w:p>
        </w:tc>
        <w:tc>
          <w:tcPr>
            <w:tcW w:w="1314" w:type="pct"/>
          </w:tcPr>
          <w:p w14:paraId="57F8115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Channel</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(M.SDT.00015)</w:t>
            </w:r>
          </w:p>
          <w:p w14:paraId="62BF23E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lastRenderedPageBreak/>
              <w:t>Պայմանանշանների նորմալացված տողը:</w:t>
            </w:r>
          </w:p>
          <w:p w14:paraId="59D05B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95A26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0282473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49443E" w:rsidRPr="003E4D23" w14:paraId="19CC49E4" w14:textId="77777777" w:rsidTr="00575503">
        <w:tc>
          <w:tcPr>
            <w:tcW w:w="79" w:type="pct"/>
            <w:tcBorders>
              <w:top w:val="nil"/>
              <w:left w:val="nil"/>
              <w:bottom w:val="nil"/>
              <w:right w:val="nil"/>
            </w:tcBorders>
          </w:tcPr>
          <w:p w14:paraId="1749A2A0"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EF0922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6E243E61"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7F7A097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*.5. Փոստային հասցեն</w:t>
            </w:r>
          </w:p>
          <w:p w14:paraId="07C93E2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Postal</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Details)</w:t>
            </w:r>
          </w:p>
        </w:tc>
        <w:tc>
          <w:tcPr>
            <w:tcW w:w="1207" w:type="pct"/>
          </w:tcPr>
          <w:p w14:paraId="4E61E24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տեղեկատվություն փոստային հասցեի վերաբերյալ</w:t>
            </w:r>
          </w:p>
        </w:tc>
        <w:tc>
          <w:tcPr>
            <w:tcW w:w="789" w:type="pct"/>
          </w:tcPr>
          <w:p w14:paraId="1C330A5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.00079</w:t>
            </w:r>
          </w:p>
        </w:tc>
        <w:tc>
          <w:tcPr>
            <w:tcW w:w="1314" w:type="pct"/>
          </w:tcPr>
          <w:p w14:paraId="6D20CD8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.00001)</w:t>
            </w:r>
          </w:p>
          <w:p w14:paraId="1E797BA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358A683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2F47CBC" w14:textId="77777777" w:rsidTr="00575503">
        <w:tc>
          <w:tcPr>
            <w:tcW w:w="79" w:type="pct"/>
            <w:tcBorders>
              <w:top w:val="nil"/>
              <w:left w:val="nil"/>
              <w:bottom w:val="nil"/>
              <w:right w:val="nil"/>
            </w:tcBorders>
          </w:tcPr>
          <w:p w14:paraId="4D3B6FBE"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C3AA38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0A0C4F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2B11DDB"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3FD34A9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*.5.1. Երկրի ծածկագիրը</w:t>
            </w:r>
          </w:p>
          <w:p w14:paraId="27E0D87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77DC6E9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երկրի ծածկագրային նշագիրը</w:t>
            </w:r>
          </w:p>
        </w:tc>
        <w:tc>
          <w:tcPr>
            <w:tcW w:w="789" w:type="pct"/>
          </w:tcPr>
          <w:p w14:paraId="5E8BAD9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2F90253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(M.SDT.00001)</w:t>
            </w:r>
          </w:p>
          <w:p w14:paraId="47EFBBB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30233E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168EE50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A5D5389" w14:textId="77777777" w:rsidTr="00575503">
        <w:tc>
          <w:tcPr>
            <w:tcW w:w="79" w:type="pct"/>
            <w:tcBorders>
              <w:top w:val="nil"/>
              <w:left w:val="nil"/>
              <w:bottom w:val="nil"/>
              <w:right w:val="nil"/>
            </w:tcBorders>
          </w:tcPr>
          <w:p w14:paraId="7861E733"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EEF847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5BAB50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6BEE26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400204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*.5.2. Տարածքի ծածկագիրը</w:t>
            </w:r>
          </w:p>
          <w:p w14:paraId="73E2E0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Territory</w:t>
            </w:r>
            <w:r w:rsidRPr="003E4D23">
              <w:rPr>
                <w:rFonts w:cs="Times New Roman"/>
                <w:sz w:val="20"/>
              </w:rPr>
              <w:t>‌</w:t>
            </w:r>
            <w:r w:rsidRPr="003E4D23">
              <w:rPr>
                <w:rFonts w:ascii="Sylfaen" w:hAnsi="Sylfaen" w:cs="Sylfaen"/>
                <w:sz w:val="20"/>
              </w:rPr>
              <w:t>Code)</w:t>
            </w:r>
          </w:p>
        </w:tc>
        <w:tc>
          <w:tcPr>
            <w:tcW w:w="1207" w:type="pct"/>
          </w:tcPr>
          <w:p w14:paraId="61C26B7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վարչատարածքային բաժանման միավորի ծածկագիրը</w:t>
            </w:r>
          </w:p>
        </w:tc>
        <w:tc>
          <w:tcPr>
            <w:tcW w:w="789" w:type="pct"/>
          </w:tcPr>
          <w:p w14:paraId="7AA0A6B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M.SDE.00031</w:t>
            </w:r>
          </w:p>
        </w:tc>
        <w:tc>
          <w:tcPr>
            <w:tcW w:w="1314" w:type="pct"/>
          </w:tcPr>
          <w:p w14:paraId="0027A99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Territory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(M.SDT.00031)</w:t>
            </w:r>
          </w:p>
          <w:p w14:paraId="0CA114C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1AA75F8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209881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Առավելագույն երկարությունը՝ 17</w:t>
            </w:r>
          </w:p>
        </w:tc>
        <w:tc>
          <w:tcPr>
            <w:tcW w:w="308" w:type="pct"/>
          </w:tcPr>
          <w:p w14:paraId="62B6D02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97A324D" w14:textId="77777777" w:rsidTr="00575503">
        <w:tc>
          <w:tcPr>
            <w:tcW w:w="79" w:type="pct"/>
            <w:tcBorders>
              <w:top w:val="nil"/>
              <w:left w:val="nil"/>
              <w:bottom w:val="nil"/>
              <w:right w:val="nil"/>
            </w:tcBorders>
          </w:tcPr>
          <w:p w14:paraId="095A7043"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D91645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DC48CE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85DF4B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7832F3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*.5.3. Փոստային դասիչը</w:t>
            </w:r>
          </w:p>
          <w:p w14:paraId="0EB6EC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Post</w:t>
            </w:r>
            <w:r w:rsidRPr="003E4D23">
              <w:rPr>
                <w:rFonts w:cs="Times New Roman"/>
                <w:sz w:val="20"/>
              </w:rPr>
              <w:t>‌</w:t>
            </w:r>
            <w:r w:rsidRPr="003E4D23">
              <w:rPr>
                <w:rFonts w:ascii="Sylfaen" w:hAnsi="Sylfaen" w:cs="Sylfaen"/>
                <w:sz w:val="20"/>
              </w:rPr>
              <w:t>Code)</w:t>
            </w:r>
          </w:p>
        </w:tc>
        <w:tc>
          <w:tcPr>
            <w:tcW w:w="1207" w:type="pct"/>
          </w:tcPr>
          <w:p w14:paraId="1AA6770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փոստային կապի ձեռնարկության փոստային դասիչը</w:t>
            </w:r>
          </w:p>
        </w:tc>
        <w:tc>
          <w:tcPr>
            <w:tcW w:w="789" w:type="pct"/>
          </w:tcPr>
          <w:p w14:paraId="7F31B84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M.SDE.00006</w:t>
            </w:r>
          </w:p>
        </w:tc>
        <w:tc>
          <w:tcPr>
            <w:tcW w:w="1314" w:type="pct"/>
          </w:tcPr>
          <w:p w14:paraId="3177B9D0"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Post</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(M.SDT.00006)</w:t>
            </w:r>
          </w:p>
          <w:p w14:paraId="59202C9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425C6AE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[A-Z0-9][A-Z0-9 -]{1,8}[A-</w:t>
            </w:r>
            <w:r w:rsidRPr="003E4D23">
              <w:rPr>
                <w:rFonts w:ascii="Sylfaen" w:hAnsi="Sylfaen"/>
                <w:noProof/>
                <w:sz w:val="20"/>
              </w:rPr>
              <w:lastRenderedPageBreak/>
              <w:t>Z0-9]</w:t>
            </w:r>
          </w:p>
        </w:tc>
        <w:tc>
          <w:tcPr>
            <w:tcW w:w="308" w:type="pct"/>
          </w:tcPr>
          <w:p w14:paraId="6E7D56DC"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299A3E85" w14:textId="77777777" w:rsidTr="00575503">
        <w:tc>
          <w:tcPr>
            <w:tcW w:w="79" w:type="pct"/>
            <w:tcBorders>
              <w:top w:val="nil"/>
              <w:left w:val="nil"/>
              <w:bottom w:val="nil"/>
              <w:right w:val="nil"/>
            </w:tcBorders>
          </w:tcPr>
          <w:p w14:paraId="3FE8A1E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A979393"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4054FE3"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AD67701"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0A03C6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*.5.4. Տարածաշրջանը</w:t>
            </w:r>
          </w:p>
          <w:p w14:paraId="4E3A09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Region</w:t>
            </w:r>
            <w:r w:rsidRPr="003E4D23">
              <w:rPr>
                <w:rFonts w:cs="Times New Roman"/>
                <w:sz w:val="20"/>
              </w:rPr>
              <w:t>‌</w:t>
            </w:r>
            <w:r w:rsidRPr="003E4D23">
              <w:rPr>
                <w:rFonts w:ascii="Sylfaen" w:hAnsi="Sylfaen" w:cs="Sylfaen"/>
                <w:sz w:val="20"/>
              </w:rPr>
              <w:t>Name)</w:t>
            </w:r>
          </w:p>
        </w:tc>
        <w:tc>
          <w:tcPr>
            <w:tcW w:w="1207" w:type="pct"/>
          </w:tcPr>
          <w:p w14:paraId="238B0B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առաջին մակարդակի վարչատարածքային բաժանման միավորի անվանումը</w:t>
            </w:r>
          </w:p>
        </w:tc>
        <w:tc>
          <w:tcPr>
            <w:tcW w:w="789" w:type="pct"/>
          </w:tcPr>
          <w:p w14:paraId="2835C69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M.SDE.00007</w:t>
            </w:r>
          </w:p>
        </w:tc>
        <w:tc>
          <w:tcPr>
            <w:tcW w:w="1314" w:type="pct"/>
          </w:tcPr>
          <w:p w14:paraId="3210D9D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4B81C30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4C24C18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921694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51CFBD3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7D75E98" w14:textId="77777777" w:rsidTr="00575503">
        <w:tc>
          <w:tcPr>
            <w:tcW w:w="79" w:type="pct"/>
            <w:tcBorders>
              <w:top w:val="nil"/>
              <w:left w:val="nil"/>
              <w:bottom w:val="nil"/>
              <w:right w:val="nil"/>
            </w:tcBorders>
          </w:tcPr>
          <w:p w14:paraId="1D5D4AD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F0DABE5"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A883F1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7E93977"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94E311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*.5.5. Շրջանը</w:t>
            </w:r>
          </w:p>
          <w:p w14:paraId="67BF302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District</w:t>
            </w:r>
            <w:r w:rsidRPr="003E4D23">
              <w:rPr>
                <w:rFonts w:cs="Times New Roman"/>
                <w:sz w:val="20"/>
              </w:rPr>
              <w:t>‌</w:t>
            </w:r>
            <w:r w:rsidRPr="003E4D23">
              <w:rPr>
                <w:rFonts w:ascii="Sylfaen" w:hAnsi="Sylfaen" w:cs="Sylfaen"/>
                <w:sz w:val="20"/>
              </w:rPr>
              <w:t>Name)</w:t>
            </w:r>
          </w:p>
        </w:tc>
        <w:tc>
          <w:tcPr>
            <w:tcW w:w="1207" w:type="pct"/>
          </w:tcPr>
          <w:p w14:paraId="2CA7235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երկրորդ մակարդակի վարչատարածքային բաժանման միավորի անվանումը</w:t>
            </w:r>
          </w:p>
        </w:tc>
        <w:tc>
          <w:tcPr>
            <w:tcW w:w="789" w:type="pct"/>
          </w:tcPr>
          <w:p w14:paraId="2304361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M.SDE.00008</w:t>
            </w:r>
          </w:p>
        </w:tc>
        <w:tc>
          <w:tcPr>
            <w:tcW w:w="1314" w:type="pct"/>
          </w:tcPr>
          <w:p w14:paraId="739B2C7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2306194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3C05051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7A25CE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AD3510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44CDD706" w14:textId="77777777" w:rsidTr="00575503">
        <w:tc>
          <w:tcPr>
            <w:tcW w:w="79" w:type="pct"/>
            <w:tcBorders>
              <w:top w:val="nil"/>
              <w:left w:val="nil"/>
              <w:bottom w:val="nil"/>
              <w:right w:val="nil"/>
            </w:tcBorders>
          </w:tcPr>
          <w:p w14:paraId="5C54AEC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7C2060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96DE61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8205532"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B71476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*.5.6. Քաղաքը</w:t>
            </w:r>
          </w:p>
          <w:p w14:paraId="13CC944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(csdo:CityName)</w:t>
            </w:r>
          </w:p>
        </w:tc>
        <w:tc>
          <w:tcPr>
            <w:tcW w:w="1207" w:type="pct"/>
          </w:tcPr>
          <w:p w14:paraId="2A61568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քաղաքի անվանումը</w:t>
            </w:r>
          </w:p>
        </w:tc>
        <w:tc>
          <w:tcPr>
            <w:tcW w:w="789" w:type="pct"/>
          </w:tcPr>
          <w:p w14:paraId="7341B17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M.SDE.00009</w:t>
            </w:r>
          </w:p>
        </w:tc>
        <w:tc>
          <w:tcPr>
            <w:tcW w:w="1314" w:type="pct"/>
          </w:tcPr>
          <w:p w14:paraId="3A41169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6E0B7C5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49ADC9E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B279B0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29733BE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495A7C52" w14:textId="77777777" w:rsidTr="00575503">
        <w:tc>
          <w:tcPr>
            <w:tcW w:w="79" w:type="pct"/>
            <w:tcBorders>
              <w:top w:val="nil"/>
              <w:left w:val="nil"/>
              <w:bottom w:val="nil"/>
              <w:right w:val="nil"/>
            </w:tcBorders>
          </w:tcPr>
          <w:p w14:paraId="27BECD4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DD7182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FC682C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D951598"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B6A2C4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*.5.7. Բնակավայրը</w:t>
            </w:r>
          </w:p>
          <w:p w14:paraId="333090C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Settlement</w:t>
            </w:r>
            <w:r w:rsidRPr="003E4D23">
              <w:rPr>
                <w:rFonts w:cs="Times New Roman"/>
                <w:sz w:val="20"/>
              </w:rPr>
              <w:t>‌</w:t>
            </w:r>
            <w:r w:rsidRPr="003E4D23">
              <w:rPr>
                <w:rFonts w:ascii="Sylfaen" w:hAnsi="Sylfaen" w:cs="Sylfaen"/>
                <w:sz w:val="20"/>
              </w:rPr>
              <w:t>Name)</w:t>
            </w:r>
          </w:p>
        </w:tc>
        <w:tc>
          <w:tcPr>
            <w:tcW w:w="1207" w:type="pct"/>
          </w:tcPr>
          <w:p w14:paraId="692E1F8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բնակավայրի անվանումը</w:t>
            </w:r>
          </w:p>
        </w:tc>
        <w:tc>
          <w:tcPr>
            <w:tcW w:w="789" w:type="pct"/>
          </w:tcPr>
          <w:p w14:paraId="297CF2C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M.SDE.00057</w:t>
            </w:r>
          </w:p>
        </w:tc>
        <w:tc>
          <w:tcPr>
            <w:tcW w:w="1314" w:type="pct"/>
          </w:tcPr>
          <w:p w14:paraId="3979DF7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137E6353"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Պայմանանշանների նորմալացված տողը, որը չի պարունակում տողի </w:t>
            </w:r>
            <w:r w:rsidRPr="003E4D23">
              <w:rPr>
                <w:rFonts w:ascii="Sylfaen" w:hAnsi="Sylfaen"/>
                <w:noProof/>
                <w:sz w:val="20"/>
              </w:rPr>
              <w:lastRenderedPageBreak/>
              <w:t>ընդհատման (#xA) եւ սյունատի (#x9) պայմանանշաններ:</w:t>
            </w:r>
          </w:p>
          <w:p w14:paraId="72B5162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81EEB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454D80F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69CB7C4E" w14:textId="77777777" w:rsidTr="00575503">
        <w:tc>
          <w:tcPr>
            <w:tcW w:w="79" w:type="pct"/>
            <w:tcBorders>
              <w:top w:val="nil"/>
              <w:left w:val="nil"/>
              <w:bottom w:val="nil"/>
              <w:right w:val="nil"/>
            </w:tcBorders>
          </w:tcPr>
          <w:p w14:paraId="2F602CC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7A2CA1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B2F177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8A30A0A"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1C5001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*.5.8. Փողոցը</w:t>
            </w:r>
          </w:p>
          <w:p w14:paraId="5DA25A9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Street</w:t>
            </w:r>
            <w:r w:rsidRPr="003E4D23">
              <w:rPr>
                <w:rFonts w:cs="Times New Roman"/>
                <w:sz w:val="20"/>
              </w:rPr>
              <w:t>‌</w:t>
            </w:r>
            <w:r w:rsidRPr="003E4D23">
              <w:rPr>
                <w:rFonts w:ascii="Sylfaen" w:hAnsi="Sylfaen" w:cs="Sylfaen"/>
                <w:sz w:val="20"/>
              </w:rPr>
              <w:t>Name)</w:t>
            </w:r>
          </w:p>
        </w:tc>
        <w:tc>
          <w:tcPr>
            <w:tcW w:w="1207" w:type="pct"/>
          </w:tcPr>
          <w:p w14:paraId="387AF91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քաղաքային ենթակառուցվածքի փողոցաճանապարհային ցանցի տարրի անվանումը</w:t>
            </w:r>
          </w:p>
        </w:tc>
        <w:tc>
          <w:tcPr>
            <w:tcW w:w="789" w:type="pct"/>
          </w:tcPr>
          <w:p w14:paraId="60B319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M.SDE.00010</w:t>
            </w:r>
          </w:p>
        </w:tc>
        <w:tc>
          <w:tcPr>
            <w:tcW w:w="1314" w:type="pct"/>
          </w:tcPr>
          <w:p w14:paraId="51E7745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3767D439"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254570A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73FF069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9ABAAF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872AB08" w14:textId="77777777" w:rsidTr="00575503">
        <w:tc>
          <w:tcPr>
            <w:tcW w:w="79" w:type="pct"/>
            <w:tcBorders>
              <w:top w:val="nil"/>
              <w:left w:val="nil"/>
              <w:bottom w:val="nil"/>
              <w:right w:val="nil"/>
            </w:tcBorders>
          </w:tcPr>
          <w:p w14:paraId="3E6CB8B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BF7326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5555EC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722C01B"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B30994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*.5.9. Շենքի համարը</w:t>
            </w:r>
          </w:p>
          <w:p w14:paraId="2275585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Building</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0AC9EA4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շենքի, մասնաշենքի, շինության նշագիրը</w:t>
            </w:r>
          </w:p>
        </w:tc>
        <w:tc>
          <w:tcPr>
            <w:tcW w:w="789" w:type="pct"/>
          </w:tcPr>
          <w:p w14:paraId="7F2C766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M.SDE.00011</w:t>
            </w:r>
          </w:p>
        </w:tc>
        <w:tc>
          <w:tcPr>
            <w:tcW w:w="1314" w:type="pct"/>
          </w:tcPr>
          <w:p w14:paraId="67C6855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Id50</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(M.SDT.00093)</w:t>
            </w:r>
          </w:p>
          <w:p w14:paraId="45F6184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0D0DFB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6C7E5D7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50</w:t>
            </w:r>
          </w:p>
        </w:tc>
        <w:tc>
          <w:tcPr>
            <w:tcW w:w="308" w:type="pct"/>
          </w:tcPr>
          <w:p w14:paraId="46D5859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EC1741F" w14:textId="77777777" w:rsidTr="00575503">
        <w:tc>
          <w:tcPr>
            <w:tcW w:w="79" w:type="pct"/>
            <w:tcBorders>
              <w:top w:val="nil"/>
              <w:left w:val="nil"/>
              <w:bottom w:val="nil"/>
              <w:right w:val="nil"/>
            </w:tcBorders>
          </w:tcPr>
          <w:p w14:paraId="3217F5B9"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C3A8D4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D4BADA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B526C22"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40B4D9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*.5.10. Սենքի համարը</w:t>
            </w:r>
          </w:p>
          <w:p w14:paraId="50AC496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Room</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7C8A0E4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գրասենյակի կամ բնակարանի նշագիրը</w:t>
            </w:r>
          </w:p>
        </w:tc>
        <w:tc>
          <w:tcPr>
            <w:tcW w:w="789" w:type="pct"/>
          </w:tcPr>
          <w:p w14:paraId="5752834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M.SDE.00012</w:t>
            </w:r>
          </w:p>
        </w:tc>
        <w:tc>
          <w:tcPr>
            <w:tcW w:w="1314" w:type="pct"/>
          </w:tcPr>
          <w:p w14:paraId="1383DBC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Id20</w:t>
            </w:r>
            <w:r w:rsidRPr="003E4D23">
              <w:rPr>
                <w:rFonts w:cs="Times New Roman"/>
                <w:noProof/>
                <w:sz w:val="20"/>
              </w:rPr>
              <w:t>‌</w:t>
            </w:r>
            <w:r w:rsidRPr="003E4D23">
              <w:rPr>
                <w:rFonts w:ascii="Sylfaen" w:hAnsi="Sylfaen" w:cs="Sylfaen"/>
                <w:noProof/>
                <w:sz w:val="20"/>
              </w:rPr>
              <w:t>Type (M.SDT.00092)</w:t>
            </w:r>
          </w:p>
          <w:p w14:paraId="4493C4C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73F0CB7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77B9ED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32E177E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FE8F5B8" w14:textId="77777777" w:rsidTr="00575503">
        <w:tc>
          <w:tcPr>
            <w:tcW w:w="79" w:type="pct"/>
            <w:tcBorders>
              <w:top w:val="nil"/>
              <w:left w:val="nil"/>
              <w:bottom w:val="nil"/>
              <w:right w:val="nil"/>
            </w:tcBorders>
          </w:tcPr>
          <w:p w14:paraId="2E907A44"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7AF549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C4D5FE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F63FC99"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9DE6CD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*.5.11. Հասցեն՝ տեքստի ձ</w:t>
            </w:r>
            <w:r w:rsidR="0049443E" w:rsidRPr="003E4D23">
              <w:rPr>
                <w:rFonts w:ascii="Sylfaen" w:hAnsi="Sylfaen"/>
                <w:noProof/>
                <w:sz w:val="20"/>
              </w:rPr>
              <w:t>եւ</w:t>
            </w:r>
            <w:r w:rsidRPr="003E4D23">
              <w:rPr>
                <w:rFonts w:ascii="Sylfaen" w:hAnsi="Sylfaen"/>
                <w:noProof/>
                <w:sz w:val="20"/>
              </w:rPr>
              <w:t>ով</w:t>
            </w:r>
          </w:p>
          <w:p w14:paraId="05019C1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Text)</w:t>
            </w:r>
          </w:p>
        </w:tc>
        <w:tc>
          <w:tcPr>
            <w:tcW w:w="1207" w:type="pct"/>
          </w:tcPr>
          <w:p w14:paraId="29CD019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ազատ ձեւով՝ տեքստի տեսքով ներկայացված՝ հասցեի տարրերի հավաքածուն</w:t>
            </w:r>
          </w:p>
        </w:tc>
        <w:tc>
          <w:tcPr>
            <w:tcW w:w="789" w:type="pct"/>
          </w:tcPr>
          <w:p w14:paraId="38C3717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M.SDE.00005</w:t>
            </w:r>
          </w:p>
        </w:tc>
        <w:tc>
          <w:tcPr>
            <w:tcW w:w="1314" w:type="pct"/>
          </w:tcPr>
          <w:p w14:paraId="3CE40FF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Text1000</w:t>
            </w:r>
            <w:r w:rsidRPr="003E4D23">
              <w:rPr>
                <w:rFonts w:cs="Times New Roman"/>
                <w:noProof/>
                <w:sz w:val="20"/>
              </w:rPr>
              <w:t>‌</w:t>
            </w:r>
            <w:r w:rsidRPr="003E4D23">
              <w:rPr>
                <w:rFonts w:ascii="Sylfaen" w:hAnsi="Sylfaen" w:cs="Sylfaen"/>
                <w:noProof/>
                <w:sz w:val="20"/>
              </w:rPr>
              <w:t>Type (M.SDT.00071)</w:t>
            </w:r>
          </w:p>
          <w:p w14:paraId="14451947"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39E7622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Նվազ</w:t>
            </w:r>
            <w:r w:rsidRPr="003E4D23">
              <w:rPr>
                <w:rFonts w:eastAsia="MS Mincho" w:cs="Times New Roman"/>
                <w:noProof/>
                <w:sz w:val="20"/>
              </w:rPr>
              <w:t>․</w:t>
            </w:r>
            <w:r w:rsidRPr="003E4D23">
              <w:rPr>
                <w:rFonts w:ascii="Sylfaen" w:hAnsi="Sylfaen"/>
                <w:noProof/>
                <w:sz w:val="20"/>
              </w:rPr>
              <w:t xml:space="preserve"> երկարությունը՝ 1.</w:t>
            </w:r>
          </w:p>
          <w:p w14:paraId="7CAD563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20D0A8D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010B8568" w14:textId="77777777" w:rsidTr="00575503">
        <w:tc>
          <w:tcPr>
            <w:tcW w:w="79" w:type="pct"/>
            <w:tcBorders>
              <w:top w:val="nil"/>
              <w:left w:val="nil"/>
              <w:bottom w:val="nil"/>
              <w:right w:val="nil"/>
            </w:tcBorders>
          </w:tcPr>
          <w:p w14:paraId="2727A2F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6A3687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35EAB648"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085FABF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*.6. Կազմակերպության մասնաճյուղի հատկանիշը</w:t>
            </w:r>
          </w:p>
          <w:p w14:paraId="59550B5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Branch</w:t>
            </w:r>
            <w:r w:rsidRPr="003E4D23">
              <w:rPr>
                <w:rFonts w:cs="Times New Roman"/>
                <w:sz w:val="20"/>
              </w:rPr>
              <w:t>‌</w:t>
            </w:r>
            <w:r w:rsidRPr="003E4D23">
              <w:rPr>
                <w:rFonts w:ascii="Sylfaen" w:hAnsi="Sylfaen" w:cs="Sylfaen"/>
                <w:sz w:val="20"/>
              </w:rPr>
              <w:t>Flag</w:t>
            </w:r>
            <w:r w:rsidRPr="003E4D23">
              <w:rPr>
                <w:rFonts w:cs="Times New Roman"/>
                <w:sz w:val="20"/>
              </w:rPr>
              <w:t>‌</w:t>
            </w:r>
            <w:r w:rsidRPr="003E4D23">
              <w:rPr>
                <w:rFonts w:ascii="Sylfaen" w:hAnsi="Sylfaen" w:cs="Sylfaen"/>
                <w:sz w:val="20"/>
              </w:rPr>
              <w:t>Code)</w:t>
            </w:r>
          </w:p>
        </w:tc>
        <w:tc>
          <w:tcPr>
            <w:tcW w:w="1207" w:type="pct"/>
          </w:tcPr>
          <w:p w14:paraId="2EA0853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կազմակերպության մասնաճյուղի հատկանիշի ծածկագրային նշագիրը՝</w:t>
            </w:r>
          </w:p>
          <w:p w14:paraId="5F2421F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0՝ գլխամասային կազմակերպություն (հիմնական ստորաբաժանում).</w:t>
            </w:r>
          </w:p>
          <w:p w14:paraId="0837F26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կազմակերպության մասնաճյուղ (կազմակերպության կառուցվածքային ստորաբաժանում)</w:t>
            </w:r>
          </w:p>
        </w:tc>
        <w:tc>
          <w:tcPr>
            <w:tcW w:w="789" w:type="pct"/>
          </w:tcPr>
          <w:p w14:paraId="655AFB9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M.CA.SDE.00158</w:t>
            </w:r>
          </w:p>
        </w:tc>
        <w:tc>
          <w:tcPr>
            <w:tcW w:w="1314" w:type="pct"/>
          </w:tcPr>
          <w:p w14:paraId="6E727CB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Code1</w:t>
            </w:r>
            <w:r w:rsidRPr="003E4D23">
              <w:rPr>
                <w:rFonts w:cs="Times New Roman"/>
                <w:noProof/>
                <w:sz w:val="20"/>
              </w:rPr>
              <w:t>‌</w:t>
            </w:r>
            <w:r w:rsidRPr="003E4D23">
              <w:rPr>
                <w:rFonts w:ascii="Sylfaen" w:hAnsi="Sylfaen" w:cs="Sylfaen"/>
                <w:noProof/>
                <w:sz w:val="20"/>
              </w:rPr>
              <w:t>Type (M.SDT.00169)</w:t>
            </w:r>
          </w:p>
          <w:p w14:paraId="392830E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55EA056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Երկարությունը՝ 1</w:t>
            </w:r>
          </w:p>
        </w:tc>
        <w:tc>
          <w:tcPr>
            <w:tcW w:w="308" w:type="pct"/>
          </w:tcPr>
          <w:p w14:paraId="0DDD622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44590183" w14:textId="77777777" w:rsidTr="00575503">
        <w:tc>
          <w:tcPr>
            <w:tcW w:w="79" w:type="pct"/>
            <w:tcBorders>
              <w:top w:val="nil"/>
              <w:left w:val="nil"/>
              <w:bottom w:val="nil"/>
              <w:right w:val="nil"/>
            </w:tcBorders>
          </w:tcPr>
          <w:p w14:paraId="32099756"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34FF8CB2"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4AC54E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2.3.2. Մաքսային ներկայացուցչի կառուցվածքային ստորաբաժանումը</w:t>
            </w:r>
          </w:p>
          <w:p w14:paraId="0E5FD32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Broker</w:t>
            </w:r>
            <w:r w:rsidRPr="003E4D23">
              <w:rPr>
                <w:rFonts w:cs="Times New Roman"/>
                <w:sz w:val="20"/>
              </w:rPr>
              <w:t>‌</w:t>
            </w:r>
            <w:r w:rsidRPr="003E4D23">
              <w:rPr>
                <w:rFonts w:ascii="Sylfaen" w:hAnsi="Sylfaen" w:cs="Sylfaen"/>
                <w:sz w:val="20"/>
              </w:rPr>
              <w:t>Branch</w:t>
            </w:r>
            <w:r w:rsidRPr="003E4D23">
              <w:rPr>
                <w:rFonts w:cs="Times New Roman"/>
                <w:sz w:val="20"/>
              </w:rPr>
              <w:t>‌</w:t>
            </w:r>
            <w:r w:rsidRPr="003E4D23">
              <w:rPr>
                <w:rFonts w:ascii="Sylfaen" w:hAnsi="Sylfaen" w:cs="Sylfaen"/>
                <w:sz w:val="20"/>
              </w:rPr>
              <w:t>Details)</w:t>
            </w:r>
          </w:p>
        </w:tc>
        <w:tc>
          <w:tcPr>
            <w:tcW w:w="1207" w:type="pct"/>
          </w:tcPr>
          <w:p w14:paraId="0D337B7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տեղեկություններ մաքսային ներկայացուցչի կառուցվածքային ստորաբաժանման մասին</w:t>
            </w:r>
          </w:p>
        </w:tc>
        <w:tc>
          <w:tcPr>
            <w:tcW w:w="789" w:type="pct"/>
          </w:tcPr>
          <w:p w14:paraId="0B1391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.00091</w:t>
            </w:r>
          </w:p>
        </w:tc>
        <w:tc>
          <w:tcPr>
            <w:tcW w:w="1314" w:type="pct"/>
          </w:tcPr>
          <w:p w14:paraId="08CDCAC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cacdo:</w:t>
            </w:r>
            <w:r w:rsidRPr="003E4D23">
              <w:rPr>
                <w:rFonts w:cs="Times New Roman"/>
                <w:noProof/>
                <w:sz w:val="20"/>
              </w:rPr>
              <w:t>‌</w:t>
            </w:r>
            <w:r w:rsidRPr="003E4D23">
              <w:rPr>
                <w:rFonts w:ascii="Sylfaen" w:hAnsi="Sylfaen" w:cs="Sylfaen"/>
                <w:noProof/>
                <w:sz w:val="20"/>
              </w:rPr>
              <w:t>Register</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(M.CA.</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.00073)</w:t>
            </w:r>
          </w:p>
          <w:p w14:paraId="59E8210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3949193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49443E" w:rsidRPr="003E4D23" w14:paraId="1C4781B1" w14:textId="77777777" w:rsidTr="00575503">
        <w:tc>
          <w:tcPr>
            <w:tcW w:w="79" w:type="pct"/>
            <w:tcBorders>
              <w:top w:val="nil"/>
              <w:left w:val="nil"/>
              <w:bottom w:val="nil"/>
              <w:right w:val="nil"/>
            </w:tcBorders>
          </w:tcPr>
          <w:p w14:paraId="259BD0B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5A2B2F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2DB81681"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0A4420D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*.1. Կազմակերպության վավերապայմանները</w:t>
            </w:r>
          </w:p>
          <w:p w14:paraId="72AD9B7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Details)</w:t>
            </w:r>
          </w:p>
        </w:tc>
        <w:tc>
          <w:tcPr>
            <w:tcW w:w="1207" w:type="pct"/>
          </w:tcPr>
          <w:p w14:paraId="09332F7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հիմնական վավերապայմանների ամբողջությունը</w:t>
            </w:r>
          </w:p>
        </w:tc>
        <w:tc>
          <w:tcPr>
            <w:tcW w:w="789" w:type="pct"/>
          </w:tcPr>
          <w:p w14:paraId="0BB13B2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.00015</w:t>
            </w:r>
          </w:p>
        </w:tc>
        <w:tc>
          <w:tcPr>
            <w:tcW w:w="1314" w:type="pct"/>
          </w:tcPr>
          <w:p w14:paraId="29372D3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.00015)</w:t>
            </w:r>
          </w:p>
          <w:p w14:paraId="44CEA65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46CF5D9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49443E" w:rsidRPr="003E4D23" w14:paraId="775702E6" w14:textId="77777777" w:rsidTr="00575503">
        <w:tc>
          <w:tcPr>
            <w:tcW w:w="79" w:type="pct"/>
            <w:tcBorders>
              <w:top w:val="nil"/>
              <w:left w:val="nil"/>
              <w:bottom w:val="nil"/>
              <w:right w:val="nil"/>
            </w:tcBorders>
          </w:tcPr>
          <w:p w14:paraId="7E473079"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C1B959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9473AB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CA37AE8"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6AEF19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*.1.1. Երկրի ծածկագիրը</w:t>
            </w:r>
          </w:p>
          <w:p w14:paraId="0078245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1C173E0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գրանցման երկրի ծածկագրային նշագիրը</w:t>
            </w:r>
          </w:p>
        </w:tc>
        <w:tc>
          <w:tcPr>
            <w:tcW w:w="789" w:type="pct"/>
          </w:tcPr>
          <w:p w14:paraId="42B368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77B3AFE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(M.SDT.00001)</w:t>
            </w:r>
          </w:p>
          <w:p w14:paraId="436F7C0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26F59CA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3787FF3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63D0AB3C" w14:textId="77777777" w:rsidTr="00575503">
        <w:tc>
          <w:tcPr>
            <w:tcW w:w="79" w:type="pct"/>
            <w:tcBorders>
              <w:top w:val="nil"/>
              <w:left w:val="nil"/>
              <w:bottom w:val="nil"/>
              <w:right w:val="nil"/>
            </w:tcBorders>
          </w:tcPr>
          <w:p w14:paraId="60171F8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222309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4AE54C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EF6A344"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6E24D2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*.1.2. Կազմակերպության անվանումը</w:t>
            </w:r>
          </w:p>
          <w:p w14:paraId="12B6CF2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Name)</w:t>
            </w:r>
          </w:p>
        </w:tc>
        <w:tc>
          <w:tcPr>
            <w:tcW w:w="1207" w:type="pct"/>
          </w:tcPr>
          <w:p w14:paraId="0A34BF1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լրիվ անվանումը՝ հիմնադիր փաստաթղթի համաձայն</w:t>
            </w:r>
          </w:p>
        </w:tc>
        <w:tc>
          <w:tcPr>
            <w:tcW w:w="789" w:type="pct"/>
          </w:tcPr>
          <w:p w14:paraId="2492AAB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M.SDE.00022</w:t>
            </w:r>
          </w:p>
        </w:tc>
        <w:tc>
          <w:tcPr>
            <w:tcW w:w="1314" w:type="pct"/>
          </w:tcPr>
          <w:p w14:paraId="29AD2460"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Name300</w:t>
            </w:r>
            <w:r w:rsidRPr="003E4D23">
              <w:rPr>
                <w:rFonts w:cs="Times New Roman"/>
                <w:noProof/>
                <w:sz w:val="20"/>
              </w:rPr>
              <w:t>‌</w:t>
            </w:r>
            <w:r w:rsidRPr="003E4D23">
              <w:rPr>
                <w:rFonts w:ascii="Sylfaen" w:hAnsi="Sylfaen" w:cs="Sylfaen"/>
                <w:noProof/>
                <w:sz w:val="20"/>
              </w:rPr>
              <w:t>Type (M.SDT.00056)</w:t>
            </w:r>
          </w:p>
          <w:p w14:paraId="7259392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63F3B6C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17B725E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300</w:t>
            </w:r>
          </w:p>
        </w:tc>
        <w:tc>
          <w:tcPr>
            <w:tcW w:w="308" w:type="pct"/>
          </w:tcPr>
          <w:p w14:paraId="6835678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590CFD1" w14:textId="77777777" w:rsidTr="00575503">
        <w:tc>
          <w:tcPr>
            <w:tcW w:w="79" w:type="pct"/>
            <w:tcBorders>
              <w:top w:val="nil"/>
              <w:left w:val="nil"/>
              <w:bottom w:val="nil"/>
              <w:right w:val="nil"/>
            </w:tcBorders>
          </w:tcPr>
          <w:p w14:paraId="574601C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3BFE99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4722B9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AFE130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02B98C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*.1.3. Կազմակերպության կրճատ անվանումը</w:t>
            </w:r>
          </w:p>
          <w:p w14:paraId="338FEEF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Brief</w:t>
            </w:r>
            <w:r w:rsidRPr="003E4D23">
              <w:rPr>
                <w:rFonts w:cs="Times New Roman"/>
                <w:sz w:val="20"/>
              </w:rPr>
              <w:t>‌</w:t>
            </w:r>
            <w:r w:rsidRPr="003E4D23">
              <w:rPr>
                <w:rFonts w:ascii="Sylfaen" w:hAnsi="Sylfaen" w:cs="Sylfaen"/>
                <w:sz w:val="20"/>
              </w:rPr>
              <w:t>Name)</w:t>
            </w:r>
          </w:p>
        </w:tc>
        <w:tc>
          <w:tcPr>
            <w:tcW w:w="1207" w:type="pct"/>
          </w:tcPr>
          <w:p w14:paraId="33CF652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կրճատ անվանումը՝ հիմնադիր փաստաթղթի համաձայն</w:t>
            </w:r>
          </w:p>
        </w:tc>
        <w:tc>
          <w:tcPr>
            <w:tcW w:w="789" w:type="pct"/>
          </w:tcPr>
          <w:p w14:paraId="36695B5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M.SDE.00089</w:t>
            </w:r>
          </w:p>
        </w:tc>
        <w:tc>
          <w:tcPr>
            <w:tcW w:w="1314" w:type="pct"/>
          </w:tcPr>
          <w:p w14:paraId="02E128D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12E78D1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581CFA9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6AC70D2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7151AE1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80EB713" w14:textId="77777777" w:rsidTr="00575503">
        <w:tc>
          <w:tcPr>
            <w:tcW w:w="79" w:type="pct"/>
            <w:tcBorders>
              <w:top w:val="nil"/>
              <w:left w:val="nil"/>
              <w:bottom w:val="nil"/>
              <w:right w:val="nil"/>
            </w:tcBorders>
          </w:tcPr>
          <w:p w14:paraId="7F8183E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6AF16B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607D2A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52A59B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4C1A38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*.1.4. Կազմակերպաիրավական ձ</w:t>
            </w:r>
            <w:r w:rsidR="0049443E" w:rsidRPr="003E4D23">
              <w:rPr>
                <w:rFonts w:ascii="Sylfaen" w:hAnsi="Sylfaen"/>
                <w:noProof/>
                <w:sz w:val="20"/>
              </w:rPr>
              <w:t>եւ</w:t>
            </w:r>
            <w:r w:rsidRPr="003E4D23">
              <w:rPr>
                <w:rFonts w:ascii="Sylfaen" w:hAnsi="Sylfaen"/>
                <w:noProof/>
                <w:sz w:val="20"/>
              </w:rPr>
              <w:t>ի անվանումը</w:t>
            </w:r>
          </w:p>
          <w:p w14:paraId="63AAE27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Business</w:t>
            </w:r>
            <w:r w:rsidRPr="003E4D23">
              <w:rPr>
                <w:rFonts w:cs="Times New Roman"/>
                <w:sz w:val="20"/>
              </w:rPr>
              <w:t>‌</w:t>
            </w:r>
            <w:r w:rsidRPr="003E4D23">
              <w:rPr>
                <w:rFonts w:ascii="Sylfaen" w:hAnsi="Sylfaen" w:cs="Sylfaen"/>
                <w:sz w:val="20"/>
              </w:rPr>
              <w:t>Entity</w:t>
            </w:r>
            <w:r w:rsidRPr="003E4D23">
              <w:rPr>
                <w:rFonts w:cs="Times New Roman"/>
                <w:sz w:val="20"/>
              </w:rPr>
              <w:t>‌</w:t>
            </w:r>
            <w:r w:rsidRPr="003E4D23">
              <w:rPr>
                <w:rFonts w:ascii="Sylfaen" w:hAnsi="Sylfaen" w:cs="Sylfaen"/>
                <w:sz w:val="20"/>
              </w:rPr>
              <w:t>Type</w:t>
            </w:r>
            <w:r w:rsidRPr="003E4D23">
              <w:rPr>
                <w:rFonts w:cs="Times New Roman"/>
                <w:sz w:val="20"/>
              </w:rPr>
              <w:t>‌</w:t>
            </w:r>
            <w:r w:rsidRPr="003E4D23">
              <w:rPr>
                <w:rFonts w:ascii="Sylfaen" w:hAnsi="Sylfaen" w:cs="Sylfaen"/>
                <w:sz w:val="20"/>
              </w:rPr>
              <w:t>Name)</w:t>
            </w:r>
          </w:p>
        </w:tc>
        <w:tc>
          <w:tcPr>
            <w:tcW w:w="1207" w:type="pct"/>
          </w:tcPr>
          <w:p w14:paraId="2DBE84B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այն կազմակերպաիրավական ձ</w:t>
            </w:r>
            <w:r w:rsidR="0049443E" w:rsidRPr="003E4D23">
              <w:rPr>
                <w:rFonts w:ascii="Sylfaen" w:hAnsi="Sylfaen"/>
                <w:noProof/>
                <w:sz w:val="20"/>
              </w:rPr>
              <w:t>եւ</w:t>
            </w:r>
            <w:r w:rsidRPr="003E4D23">
              <w:rPr>
                <w:rFonts w:ascii="Sylfaen" w:hAnsi="Sylfaen"/>
                <w:noProof/>
                <w:sz w:val="20"/>
              </w:rPr>
              <w:t>ի անվանումը, որով գրանցված է տնտեսավարող սուբյեկտը</w:t>
            </w:r>
          </w:p>
        </w:tc>
        <w:tc>
          <w:tcPr>
            <w:tcW w:w="789" w:type="pct"/>
          </w:tcPr>
          <w:p w14:paraId="00F6FF2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M.SDE.00090</w:t>
            </w:r>
          </w:p>
        </w:tc>
        <w:tc>
          <w:tcPr>
            <w:tcW w:w="1314" w:type="pct"/>
          </w:tcPr>
          <w:p w14:paraId="1EA779B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Name300</w:t>
            </w:r>
            <w:r w:rsidRPr="003E4D23">
              <w:rPr>
                <w:rFonts w:cs="Times New Roman"/>
                <w:noProof/>
                <w:sz w:val="20"/>
              </w:rPr>
              <w:t>‌</w:t>
            </w:r>
            <w:r w:rsidRPr="003E4D23">
              <w:rPr>
                <w:rFonts w:ascii="Sylfaen" w:hAnsi="Sylfaen" w:cs="Sylfaen"/>
                <w:noProof/>
                <w:sz w:val="20"/>
              </w:rPr>
              <w:t>Type (M.SDT.00056)</w:t>
            </w:r>
          </w:p>
          <w:p w14:paraId="19F58008"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7A3D7F5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44C342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300</w:t>
            </w:r>
          </w:p>
        </w:tc>
        <w:tc>
          <w:tcPr>
            <w:tcW w:w="308" w:type="pct"/>
          </w:tcPr>
          <w:p w14:paraId="1A793C6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380E269" w14:textId="77777777" w:rsidTr="00575503">
        <w:tc>
          <w:tcPr>
            <w:tcW w:w="79" w:type="pct"/>
            <w:tcBorders>
              <w:top w:val="nil"/>
              <w:left w:val="nil"/>
              <w:bottom w:val="nil"/>
              <w:right w:val="nil"/>
            </w:tcBorders>
          </w:tcPr>
          <w:p w14:paraId="27921936"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ADE072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2C4670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3B0B8C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DAC95B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*.1.5. Կազմակերպության նույնականացուցիչը</w:t>
            </w:r>
          </w:p>
          <w:p w14:paraId="30F8398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Id)</w:t>
            </w:r>
          </w:p>
        </w:tc>
        <w:tc>
          <w:tcPr>
            <w:tcW w:w="1207" w:type="pct"/>
          </w:tcPr>
          <w:p w14:paraId="3DC4357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կազմակերպության եզակի նույնականացուցիչը՝ իրավաբանական անձի գրանցման </w:t>
            </w:r>
            <w:r w:rsidRPr="003E4D23">
              <w:rPr>
                <w:rFonts w:ascii="Sylfaen" w:hAnsi="Sylfaen"/>
                <w:noProof/>
                <w:sz w:val="20"/>
              </w:rPr>
              <w:lastRenderedPageBreak/>
              <w:t>երկրի իրավաբանական անձանց ռեեստրում</w:t>
            </w:r>
          </w:p>
        </w:tc>
        <w:tc>
          <w:tcPr>
            <w:tcW w:w="789" w:type="pct"/>
          </w:tcPr>
          <w:p w14:paraId="2B447B1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M.SDE.00024</w:t>
            </w:r>
          </w:p>
        </w:tc>
        <w:tc>
          <w:tcPr>
            <w:tcW w:w="1314" w:type="pct"/>
          </w:tcPr>
          <w:p w14:paraId="7D31E44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(M.SDT.00024)</w:t>
            </w:r>
          </w:p>
          <w:p w14:paraId="7E10A02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իրավաբանական անձի գրանցման </w:t>
            </w:r>
            <w:r w:rsidRPr="003E4D23">
              <w:rPr>
                <w:rFonts w:ascii="Sylfaen" w:hAnsi="Sylfaen"/>
                <w:noProof/>
                <w:sz w:val="20"/>
              </w:rPr>
              <w:lastRenderedPageBreak/>
              <w:t>երկրում ընդունված կանոններին համապատասխան։</w:t>
            </w:r>
          </w:p>
          <w:p w14:paraId="5EDE241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B1B20F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2ACC1CF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7461FC40" w14:textId="77777777" w:rsidTr="00575503">
        <w:tc>
          <w:tcPr>
            <w:tcW w:w="79" w:type="pct"/>
            <w:tcBorders>
              <w:top w:val="nil"/>
              <w:left w:val="nil"/>
              <w:bottom w:val="nil"/>
              <w:right w:val="nil"/>
            </w:tcBorders>
          </w:tcPr>
          <w:p w14:paraId="327AC171"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A5BEA1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3302643"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9388AC5"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930646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*.1.6. Կազմակերպության ծածկագիրը</w:t>
            </w:r>
          </w:p>
          <w:p w14:paraId="3088D68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Organization</w:t>
            </w:r>
            <w:r w:rsidRPr="003E4D23">
              <w:rPr>
                <w:rFonts w:cs="Times New Roman"/>
                <w:sz w:val="20"/>
              </w:rPr>
              <w:t>‌</w:t>
            </w:r>
            <w:r w:rsidRPr="003E4D23">
              <w:rPr>
                <w:rFonts w:ascii="Sylfaen" w:hAnsi="Sylfaen" w:cs="Sylfaen"/>
                <w:sz w:val="20"/>
              </w:rPr>
              <w:t>Code)</w:t>
            </w:r>
          </w:p>
        </w:tc>
        <w:tc>
          <w:tcPr>
            <w:tcW w:w="1207" w:type="pct"/>
          </w:tcPr>
          <w:p w14:paraId="0C99DBD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դասակարգման ծածկագիրը, որը նախատեսված է վիճակագրական հաշվառման նպատակների համար</w:t>
            </w:r>
          </w:p>
        </w:tc>
        <w:tc>
          <w:tcPr>
            <w:tcW w:w="789" w:type="pct"/>
          </w:tcPr>
          <w:p w14:paraId="0593C42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M.SDE.00032</w:t>
            </w:r>
          </w:p>
        </w:tc>
        <w:tc>
          <w:tcPr>
            <w:tcW w:w="1314" w:type="pct"/>
          </w:tcPr>
          <w:p w14:paraId="10D938C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Organization</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(M.SDT.00032)</w:t>
            </w:r>
          </w:p>
          <w:p w14:paraId="7864FD7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Ծածկագրի արժեքը՝ իրավաբանական անձի գրանցման երկրում ընդունված՝ ձեռնարկությունների </w:t>
            </w:r>
            <w:r w:rsidR="0049443E" w:rsidRPr="003E4D23">
              <w:rPr>
                <w:rFonts w:ascii="Sylfaen" w:hAnsi="Sylfaen"/>
                <w:noProof/>
                <w:sz w:val="20"/>
              </w:rPr>
              <w:t>եւ</w:t>
            </w:r>
            <w:r w:rsidRPr="003E4D23">
              <w:rPr>
                <w:rFonts w:ascii="Sylfaen" w:hAnsi="Sylfaen"/>
                <w:noProof/>
                <w:sz w:val="20"/>
              </w:rPr>
              <w:t xml:space="preserve"> կազմակերպությունների ծածկագրերի ձ</w:t>
            </w:r>
            <w:r w:rsidR="0049443E" w:rsidRPr="003E4D23">
              <w:rPr>
                <w:rFonts w:ascii="Sylfaen" w:hAnsi="Sylfaen"/>
                <w:noProof/>
                <w:sz w:val="20"/>
              </w:rPr>
              <w:t>եւ</w:t>
            </w:r>
            <w:r w:rsidRPr="003E4D23">
              <w:rPr>
                <w:rFonts w:ascii="Sylfaen" w:hAnsi="Sylfaen"/>
                <w:noProof/>
                <w:sz w:val="20"/>
              </w:rPr>
              <w:t>ավորման կանոններին համապատասխան:</w:t>
            </w:r>
          </w:p>
          <w:p w14:paraId="555DAFA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62779D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337A42D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109C7F4" w14:textId="77777777" w:rsidTr="00575503">
        <w:tc>
          <w:tcPr>
            <w:tcW w:w="79" w:type="pct"/>
            <w:tcBorders>
              <w:top w:val="nil"/>
              <w:left w:val="nil"/>
              <w:bottom w:val="nil"/>
              <w:right w:val="nil"/>
            </w:tcBorders>
          </w:tcPr>
          <w:p w14:paraId="6E17298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9A0C05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6FF882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417CD29"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0267B5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*.1.7. Լեզվի ծածկագիրը</w:t>
            </w:r>
          </w:p>
          <w:p w14:paraId="3F5632C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Language</w:t>
            </w:r>
            <w:r w:rsidRPr="003E4D23">
              <w:rPr>
                <w:rFonts w:cs="Times New Roman"/>
                <w:sz w:val="20"/>
              </w:rPr>
              <w:t>‌</w:t>
            </w:r>
            <w:r w:rsidRPr="003E4D23">
              <w:rPr>
                <w:rFonts w:ascii="Sylfaen" w:hAnsi="Sylfaen" w:cs="Sylfaen"/>
                <w:sz w:val="20"/>
              </w:rPr>
              <w:t>Code)</w:t>
            </w:r>
          </w:p>
        </w:tc>
        <w:tc>
          <w:tcPr>
            <w:tcW w:w="1207" w:type="pct"/>
          </w:tcPr>
          <w:p w14:paraId="68E6363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անձի տեքստային վավերապայմանների լրացման լեզուն</w:t>
            </w:r>
          </w:p>
        </w:tc>
        <w:tc>
          <w:tcPr>
            <w:tcW w:w="789" w:type="pct"/>
          </w:tcPr>
          <w:p w14:paraId="62BB7C0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M.SDE.00051</w:t>
            </w:r>
          </w:p>
        </w:tc>
        <w:tc>
          <w:tcPr>
            <w:tcW w:w="1314" w:type="pct"/>
          </w:tcPr>
          <w:p w14:paraId="4D9114E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Language</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(M.SDT.00051)</w:t>
            </w:r>
          </w:p>
          <w:p w14:paraId="51DB698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Լեզվի երկտառ ծածկագիրը՝ </w:t>
            </w:r>
            <w:smartTag w:uri="urn:schemas-microsoft-com:office:smarttags" w:element="stockticker">
              <w:r w:rsidRPr="003E4D23">
                <w:rPr>
                  <w:rFonts w:ascii="Sylfaen" w:hAnsi="Sylfaen"/>
                  <w:noProof/>
                  <w:sz w:val="20"/>
                </w:rPr>
                <w:t>ISO</w:t>
              </w:r>
            </w:smartTag>
            <w:r w:rsidRPr="003E4D23">
              <w:rPr>
                <w:rFonts w:ascii="Sylfaen" w:hAnsi="Sylfaen"/>
                <w:noProof/>
                <w:sz w:val="20"/>
              </w:rPr>
              <w:t xml:space="preserve"> 639-1-ին համապատասխան:</w:t>
            </w:r>
          </w:p>
          <w:p w14:paraId="696D810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28FB702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B6AD523" w14:textId="77777777" w:rsidTr="00575503">
        <w:tc>
          <w:tcPr>
            <w:tcW w:w="79" w:type="pct"/>
            <w:tcBorders>
              <w:top w:val="nil"/>
              <w:left w:val="nil"/>
              <w:bottom w:val="nil"/>
              <w:right w:val="nil"/>
            </w:tcBorders>
          </w:tcPr>
          <w:p w14:paraId="7F48C24A"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5528B3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6AB494D3"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2CBE518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*.2. Հարկ վճարողը</w:t>
            </w:r>
          </w:p>
          <w:p w14:paraId="1C4B3B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Taxpayer</w:t>
            </w:r>
            <w:r w:rsidRPr="003E4D23">
              <w:rPr>
                <w:rFonts w:cs="Times New Roman"/>
                <w:sz w:val="20"/>
              </w:rPr>
              <w:t>‌</w:t>
            </w:r>
            <w:r w:rsidRPr="003E4D23">
              <w:rPr>
                <w:rFonts w:ascii="Sylfaen" w:hAnsi="Sylfaen" w:cs="Sylfaen"/>
                <w:sz w:val="20"/>
              </w:rPr>
              <w:t>Details)</w:t>
            </w:r>
          </w:p>
        </w:tc>
        <w:tc>
          <w:tcPr>
            <w:tcW w:w="1207" w:type="pct"/>
          </w:tcPr>
          <w:p w14:paraId="0D274D1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հարկային ծառայության կողմից իրավաբանական կամ ֆիզիկական անձին տրված վավերապայմանների ամբողջությունը</w:t>
            </w:r>
          </w:p>
        </w:tc>
        <w:tc>
          <w:tcPr>
            <w:tcW w:w="789" w:type="pct"/>
          </w:tcPr>
          <w:p w14:paraId="37C4E30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.00019</w:t>
            </w:r>
          </w:p>
        </w:tc>
        <w:tc>
          <w:tcPr>
            <w:tcW w:w="1314" w:type="pct"/>
          </w:tcPr>
          <w:p w14:paraId="1746CA4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Taxpayer</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.00019)</w:t>
            </w:r>
          </w:p>
          <w:p w14:paraId="11C9EE5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0ACA3BF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5D8B8D8" w14:textId="77777777" w:rsidTr="00575503">
        <w:tc>
          <w:tcPr>
            <w:tcW w:w="79" w:type="pct"/>
            <w:tcBorders>
              <w:top w:val="nil"/>
              <w:left w:val="nil"/>
              <w:bottom w:val="nil"/>
              <w:right w:val="nil"/>
            </w:tcBorders>
          </w:tcPr>
          <w:p w14:paraId="1C7F5CD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D1A1FC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E42673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47F8DB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C6C774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*.2.1. Հարկ վճարողի նույնականացուցիչը</w:t>
            </w:r>
          </w:p>
          <w:p w14:paraId="3829AC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Taxpayer</w:t>
            </w:r>
            <w:r w:rsidRPr="003E4D23">
              <w:rPr>
                <w:rFonts w:cs="Times New Roman"/>
                <w:sz w:val="20"/>
              </w:rPr>
              <w:t>‌</w:t>
            </w:r>
            <w:r w:rsidRPr="003E4D23">
              <w:rPr>
                <w:rFonts w:ascii="Sylfaen" w:hAnsi="Sylfaen" w:cs="Sylfaen"/>
                <w:sz w:val="20"/>
              </w:rPr>
              <w:t>Id)</w:t>
            </w:r>
          </w:p>
        </w:tc>
        <w:tc>
          <w:tcPr>
            <w:tcW w:w="1207" w:type="pct"/>
          </w:tcPr>
          <w:p w14:paraId="31C3CBF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իրավաբանական կամ ֆիզիկական անձի նույնականացուցիչը՝ հարկ վճարողի գրանցման երկրի հարկ վճարողների ռեեստրում</w:t>
            </w:r>
          </w:p>
        </w:tc>
        <w:tc>
          <w:tcPr>
            <w:tcW w:w="789" w:type="pct"/>
          </w:tcPr>
          <w:p w14:paraId="3F74428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M.SDE.00025</w:t>
            </w:r>
          </w:p>
        </w:tc>
        <w:tc>
          <w:tcPr>
            <w:tcW w:w="1314" w:type="pct"/>
          </w:tcPr>
          <w:p w14:paraId="6A283A2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Taxpayer</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(M.SDT.00025)</w:t>
            </w:r>
          </w:p>
          <w:p w14:paraId="244C14E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Նույնականացուցչի արժեքը՝ հարկ վճարողի գրանցման երկրում ընդունված կանոններին </w:t>
            </w:r>
            <w:r w:rsidRPr="003E4D23">
              <w:rPr>
                <w:rFonts w:ascii="Sylfaen" w:hAnsi="Sylfaen"/>
                <w:noProof/>
                <w:sz w:val="20"/>
              </w:rPr>
              <w:lastRenderedPageBreak/>
              <w:t>համապատասխան։</w:t>
            </w:r>
          </w:p>
          <w:p w14:paraId="15CBC6B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4593A65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4C61FAA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49443E" w:rsidRPr="003E4D23" w14:paraId="538ED8EF" w14:textId="77777777" w:rsidTr="00575503">
        <w:tc>
          <w:tcPr>
            <w:tcW w:w="79" w:type="pct"/>
            <w:tcBorders>
              <w:top w:val="nil"/>
              <w:left w:val="nil"/>
              <w:bottom w:val="nil"/>
              <w:right w:val="nil"/>
            </w:tcBorders>
          </w:tcPr>
          <w:p w14:paraId="463825D0"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30F734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2C5648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9AE2F5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A5ADB1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*.2.2. Հաշվառման վերցնելու պատճառի ծածկագիրը</w:t>
            </w:r>
          </w:p>
          <w:p w14:paraId="5A94144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Tax</w:t>
            </w:r>
            <w:r w:rsidRPr="003E4D23">
              <w:rPr>
                <w:rFonts w:cs="Times New Roman"/>
                <w:sz w:val="20"/>
              </w:rPr>
              <w:t>‌</w:t>
            </w:r>
            <w:r w:rsidRPr="003E4D23">
              <w:rPr>
                <w:rFonts w:ascii="Sylfaen" w:hAnsi="Sylfaen" w:cs="Sylfaen"/>
                <w:sz w:val="20"/>
              </w:rPr>
              <w:t>Registration</w:t>
            </w:r>
            <w:r w:rsidRPr="003E4D23">
              <w:rPr>
                <w:rFonts w:cs="Times New Roman"/>
                <w:sz w:val="20"/>
              </w:rPr>
              <w:t>‌</w:t>
            </w:r>
            <w:r w:rsidRPr="003E4D23">
              <w:rPr>
                <w:rFonts w:ascii="Sylfaen" w:hAnsi="Sylfaen" w:cs="Sylfaen"/>
                <w:sz w:val="20"/>
              </w:rPr>
              <w:t>Reason</w:t>
            </w:r>
            <w:r w:rsidRPr="003E4D23">
              <w:rPr>
                <w:rFonts w:cs="Times New Roman"/>
                <w:sz w:val="20"/>
              </w:rPr>
              <w:t>‌</w:t>
            </w:r>
            <w:r w:rsidRPr="003E4D23">
              <w:rPr>
                <w:rFonts w:ascii="Sylfaen" w:hAnsi="Sylfaen" w:cs="Sylfaen"/>
                <w:sz w:val="20"/>
              </w:rPr>
              <w:t>Code)</w:t>
            </w:r>
          </w:p>
        </w:tc>
        <w:tc>
          <w:tcPr>
            <w:tcW w:w="1207" w:type="pct"/>
          </w:tcPr>
          <w:p w14:paraId="7DDB3C4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Ռուսաստանի Դաշնությունում կազմակերպությանը հարկային հաշվառման վերցնելու պատճառը նույնականացնող ծածկագիրը</w:t>
            </w:r>
          </w:p>
        </w:tc>
        <w:tc>
          <w:tcPr>
            <w:tcW w:w="789" w:type="pct"/>
          </w:tcPr>
          <w:p w14:paraId="5EA4C1D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M.SDE.00030</w:t>
            </w:r>
          </w:p>
        </w:tc>
        <w:tc>
          <w:tcPr>
            <w:tcW w:w="1314" w:type="pct"/>
          </w:tcPr>
          <w:p w14:paraId="71AC4E28"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Tax</w:t>
            </w:r>
            <w:r w:rsidRPr="003E4D23">
              <w:rPr>
                <w:rFonts w:cs="Times New Roman"/>
                <w:noProof/>
                <w:sz w:val="20"/>
              </w:rPr>
              <w:t>‌</w:t>
            </w:r>
            <w:r w:rsidRPr="003E4D23">
              <w:rPr>
                <w:rFonts w:ascii="Sylfaen" w:hAnsi="Sylfaen" w:cs="Sylfaen"/>
                <w:noProof/>
                <w:sz w:val="20"/>
              </w:rPr>
              <w:t>Registration</w:t>
            </w:r>
            <w:r w:rsidRPr="003E4D23">
              <w:rPr>
                <w:rFonts w:cs="Times New Roman"/>
                <w:noProof/>
                <w:sz w:val="20"/>
              </w:rPr>
              <w:t>‌</w:t>
            </w:r>
            <w:r w:rsidRPr="003E4D23">
              <w:rPr>
                <w:rFonts w:ascii="Sylfaen" w:hAnsi="Sylfaen" w:cs="Sylfaen"/>
                <w:noProof/>
                <w:sz w:val="20"/>
              </w:rPr>
              <w:t>Reason</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(M.SDT.00030)</w:t>
            </w:r>
          </w:p>
          <w:p w14:paraId="7A3F4F8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9DC2B0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\d{9}</w:t>
            </w:r>
          </w:p>
        </w:tc>
        <w:tc>
          <w:tcPr>
            <w:tcW w:w="308" w:type="pct"/>
          </w:tcPr>
          <w:p w14:paraId="3E6C15D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3F6D679" w14:textId="77777777" w:rsidTr="00575503">
        <w:tc>
          <w:tcPr>
            <w:tcW w:w="79" w:type="pct"/>
            <w:tcBorders>
              <w:top w:val="nil"/>
              <w:left w:val="nil"/>
              <w:bottom w:val="nil"/>
              <w:right w:val="nil"/>
            </w:tcBorders>
          </w:tcPr>
          <w:p w14:paraId="2A251E0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CFD6D7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515CA121"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699E4C6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*.3. Հասցեն</w:t>
            </w:r>
          </w:p>
          <w:p w14:paraId="78E6B87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Details)</w:t>
            </w:r>
          </w:p>
        </w:tc>
        <w:tc>
          <w:tcPr>
            <w:tcW w:w="1207" w:type="pct"/>
          </w:tcPr>
          <w:p w14:paraId="46401A1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գրանցման հասցեն</w:t>
            </w:r>
          </w:p>
        </w:tc>
        <w:tc>
          <w:tcPr>
            <w:tcW w:w="789" w:type="pct"/>
          </w:tcPr>
          <w:p w14:paraId="2435518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.00001</w:t>
            </w:r>
          </w:p>
        </w:tc>
        <w:tc>
          <w:tcPr>
            <w:tcW w:w="1314" w:type="pct"/>
          </w:tcPr>
          <w:p w14:paraId="2C86515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.00001)</w:t>
            </w:r>
          </w:p>
          <w:p w14:paraId="37EC06A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74C8BC9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49443E" w:rsidRPr="003E4D23" w14:paraId="08656582" w14:textId="77777777" w:rsidTr="00575503">
        <w:tc>
          <w:tcPr>
            <w:tcW w:w="79" w:type="pct"/>
            <w:tcBorders>
              <w:top w:val="nil"/>
              <w:left w:val="nil"/>
              <w:bottom w:val="nil"/>
              <w:right w:val="nil"/>
            </w:tcBorders>
          </w:tcPr>
          <w:p w14:paraId="3F8ECB0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40FBB0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A872CE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ED24B39"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49C911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*.3.1. Երկրի ծածկագիրը</w:t>
            </w:r>
          </w:p>
          <w:p w14:paraId="2577E35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035990B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երկրի ծածկագրային նշագիրը</w:t>
            </w:r>
          </w:p>
        </w:tc>
        <w:tc>
          <w:tcPr>
            <w:tcW w:w="789" w:type="pct"/>
          </w:tcPr>
          <w:p w14:paraId="1E10BB7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02F4333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(M.SDT.00001)</w:t>
            </w:r>
          </w:p>
          <w:p w14:paraId="6D5DE2A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45CC1A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4231B7C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29502DF" w14:textId="77777777" w:rsidTr="00575503">
        <w:tc>
          <w:tcPr>
            <w:tcW w:w="79" w:type="pct"/>
            <w:tcBorders>
              <w:top w:val="nil"/>
              <w:left w:val="nil"/>
              <w:bottom w:val="nil"/>
              <w:right w:val="nil"/>
            </w:tcBorders>
          </w:tcPr>
          <w:p w14:paraId="34F3CF8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86CEA0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559BCD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EAD8E51"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339A4F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*.3.2. Տարածքի ծածկագիրը</w:t>
            </w:r>
          </w:p>
          <w:p w14:paraId="2579CAE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Territory</w:t>
            </w:r>
            <w:r w:rsidRPr="003E4D23">
              <w:rPr>
                <w:rFonts w:cs="Times New Roman"/>
                <w:sz w:val="20"/>
              </w:rPr>
              <w:t>‌</w:t>
            </w:r>
            <w:r w:rsidRPr="003E4D23">
              <w:rPr>
                <w:rFonts w:ascii="Sylfaen" w:hAnsi="Sylfaen" w:cs="Sylfaen"/>
                <w:sz w:val="20"/>
              </w:rPr>
              <w:t>Code)</w:t>
            </w:r>
          </w:p>
        </w:tc>
        <w:tc>
          <w:tcPr>
            <w:tcW w:w="1207" w:type="pct"/>
          </w:tcPr>
          <w:p w14:paraId="4C6ADF5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վարչատարածքային բաժանման միավորի ծածկագիրը</w:t>
            </w:r>
          </w:p>
        </w:tc>
        <w:tc>
          <w:tcPr>
            <w:tcW w:w="789" w:type="pct"/>
          </w:tcPr>
          <w:p w14:paraId="3B0695A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M.SDE.00031</w:t>
            </w:r>
          </w:p>
        </w:tc>
        <w:tc>
          <w:tcPr>
            <w:tcW w:w="1314" w:type="pct"/>
          </w:tcPr>
          <w:p w14:paraId="06A8C08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Territory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(M.SDT.00031)</w:t>
            </w:r>
          </w:p>
          <w:p w14:paraId="12EDC040"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45F5113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65A367F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17</w:t>
            </w:r>
          </w:p>
        </w:tc>
        <w:tc>
          <w:tcPr>
            <w:tcW w:w="308" w:type="pct"/>
          </w:tcPr>
          <w:p w14:paraId="48D9476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69DD68B" w14:textId="77777777" w:rsidTr="00575503">
        <w:tc>
          <w:tcPr>
            <w:tcW w:w="79" w:type="pct"/>
            <w:tcBorders>
              <w:top w:val="nil"/>
              <w:left w:val="nil"/>
              <w:bottom w:val="nil"/>
              <w:right w:val="nil"/>
            </w:tcBorders>
          </w:tcPr>
          <w:p w14:paraId="399C17A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444381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82781D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EAD38F9"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366F8BD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*.3.3. Փոստային դասիչը</w:t>
            </w:r>
          </w:p>
          <w:p w14:paraId="70537ED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Post</w:t>
            </w:r>
            <w:r w:rsidRPr="003E4D23">
              <w:rPr>
                <w:rFonts w:cs="Times New Roman"/>
                <w:sz w:val="20"/>
              </w:rPr>
              <w:t>‌</w:t>
            </w:r>
            <w:r w:rsidRPr="003E4D23">
              <w:rPr>
                <w:rFonts w:ascii="Sylfaen" w:hAnsi="Sylfaen" w:cs="Sylfaen"/>
                <w:sz w:val="20"/>
              </w:rPr>
              <w:t>Code)</w:t>
            </w:r>
          </w:p>
        </w:tc>
        <w:tc>
          <w:tcPr>
            <w:tcW w:w="1207" w:type="pct"/>
          </w:tcPr>
          <w:p w14:paraId="4E367EA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փոստային կապի ձեռնարկության փոստային դասիչը</w:t>
            </w:r>
          </w:p>
        </w:tc>
        <w:tc>
          <w:tcPr>
            <w:tcW w:w="789" w:type="pct"/>
          </w:tcPr>
          <w:p w14:paraId="1BA5F0D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M.SDE.00006</w:t>
            </w:r>
          </w:p>
        </w:tc>
        <w:tc>
          <w:tcPr>
            <w:tcW w:w="1314" w:type="pct"/>
          </w:tcPr>
          <w:p w14:paraId="48151A9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Post</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(M.SDT.00006)</w:t>
            </w:r>
          </w:p>
          <w:p w14:paraId="6CAA967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75BD54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[A-Z0-9][A-Z0-9 -]{1,8}[A-Z0-9]</w:t>
            </w:r>
          </w:p>
        </w:tc>
        <w:tc>
          <w:tcPr>
            <w:tcW w:w="308" w:type="pct"/>
          </w:tcPr>
          <w:p w14:paraId="49121AE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AFA0EA2" w14:textId="77777777" w:rsidTr="00575503">
        <w:tc>
          <w:tcPr>
            <w:tcW w:w="79" w:type="pct"/>
            <w:tcBorders>
              <w:top w:val="nil"/>
              <w:left w:val="nil"/>
              <w:bottom w:val="nil"/>
              <w:right w:val="nil"/>
            </w:tcBorders>
          </w:tcPr>
          <w:p w14:paraId="003C842B"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CA707C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EE2A3A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7AC3825"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4F2C96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*.3.4. Տարածաշրջանը</w:t>
            </w:r>
          </w:p>
          <w:p w14:paraId="1125EFF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Region</w:t>
            </w:r>
            <w:r w:rsidRPr="003E4D23">
              <w:rPr>
                <w:rFonts w:cs="Times New Roman"/>
                <w:sz w:val="20"/>
              </w:rPr>
              <w:t>‌</w:t>
            </w:r>
            <w:r w:rsidRPr="003E4D23">
              <w:rPr>
                <w:rFonts w:ascii="Sylfaen" w:hAnsi="Sylfaen" w:cs="Sylfaen"/>
                <w:sz w:val="20"/>
              </w:rPr>
              <w:t>Name)</w:t>
            </w:r>
          </w:p>
        </w:tc>
        <w:tc>
          <w:tcPr>
            <w:tcW w:w="1207" w:type="pct"/>
          </w:tcPr>
          <w:p w14:paraId="7773348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առաջին մակարդակի վարչատարածքային բաժանման միավորի անվանումը</w:t>
            </w:r>
          </w:p>
        </w:tc>
        <w:tc>
          <w:tcPr>
            <w:tcW w:w="789" w:type="pct"/>
          </w:tcPr>
          <w:p w14:paraId="19B458B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M.SDE.00007</w:t>
            </w:r>
          </w:p>
        </w:tc>
        <w:tc>
          <w:tcPr>
            <w:tcW w:w="1314" w:type="pct"/>
          </w:tcPr>
          <w:p w14:paraId="36BD688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1B601EB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51884A1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748F6A3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3CEA7E3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3AFEBEB" w14:textId="77777777" w:rsidTr="00575503">
        <w:tc>
          <w:tcPr>
            <w:tcW w:w="79" w:type="pct"/>
            <w:tcBorders>
              <w:top w:val="nil"/>
              <w:left w:val="nil"/>
              <w:bottom w:val="nil"/>
              <w:right w:val="nil"/>
            </w:tcBorders>
          </w:tcPr>
          <w:p w14:paraId="361004D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F976BF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F16198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DDF3E37"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862B7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*.3.5. Շրջանը</w:t>
            </w:r>
          </w:p>
          <w:p w14:paraId="5E32C61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District</w:t>
            </w:r>
            <w:r w:rsidRPr="003E4D23">
              <w:rPr>
                <w:rFonts w:cs="Times New Roman"/>
                <w:sz w:val="20"/>
              </w:rPr>
              <w:t>‌</w:t>
            </w:r>
            <w:r w:rsidRPr="003E4D23">
              <w:rPr>
                <w:rFonts w:ascii="Sylfaen" w:hAnsi="Sylfaen" w:cs="Sylfaen"/>
                <w:sz w:val="20"/>
              </w:rPr>
              <w:t>Name)</w:t>
            </w:r>
          </w:p>
        </w:tc>
        <w:tc>
          <w:tcPr>
            <w:tcW w:w="1207" w:type="pct"/>
          </w:tcPr>
          <w:p w14:paraId="5CE608D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երկրորդ մակարդակի վարչատարածքային բաժանման միավորի անվանումը</w:t>
            </w:r>
          </w:p>
        </w:tc>
        <w:tc>
          <w:tcPr>
            <w:tcW w:w="789" w:type="pct"/>
          </w:tcPr>
          <w:p w14:paraId="7FED170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M.SDE.00008</w:t>
            </w:r>
          </w:p>
        </w:tc>
        <w:tc>
          <w:tcPr>
            <w:tcW w:w="1314" w:type="pct"/>
          </w:tcPr>
          <w:p w14:paraId="459A922F"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55E6F91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18EF471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E8725B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1BF51C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35755C9" w14:textId="77777777" w:rsidTr="00575503">
        <w:tc>
          <w:tcPr>
            <w:tcW w:w="79" w:type="pct"/>
            <w:tcBorders>
              <w:top w:val="nil"/>
              <w:left w:val="nil"/>
              <w:bottom w:val="nil"/>
              <w:right w:val="nil"/>
            </w:tcBorders>
          </w:tcPr>
          <w:p w14:paraId="3EFA86EA"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C16924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8F599E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11D5DE1"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EA72E1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*.3.6. Քաղաքը</w:t>
            </w:r>
          </w:p>
          <w:p w14:paraId="4E9F3E4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(csdo:CityName)</w:t>
            </w:r>
          </w:p>
        </w:tc>
        <w:tc>
          <w:tcPr>
            <w:tcW w:w="1207" w:type="pct"/>
          </w:tcPr>
          <w:p w14:paraId="4E24477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քաղաքի անվանումը</w:t>
            </w:r>
          </w:p>
        </w:tc>
        <w:tc>
          <w:tcPr>
            <w:tcW w:w="789" w:type="pct"/>
          </w:tcPr>
          <w:p w14:paraId="60D7544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M.SDE.00009</w:t>
            </w:r>
          </w:p>
        </w:tc>
        <w:tc>
          <w:tcPr>
            <w:tcW w:w="1314" w:type="pct"/>
          </w:tcPr>
          <w:p w14:paraId="3FC85D9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04BC309F"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42A1FC6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5B5D07E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B053F3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4F305C05" w14:textId="77777777" w:rsidTr="00575503">
        <w:tc>
          <w:tcPr>
            <w:tcW w:w="79" w:type="pct"/>
            <w:tcBorders>
              <w:top w:val="nil"/>
              <w:left w:val="nil"/>
              <w:bottom w:val="nil"/>
              <w:right w:val="nil"/>
            </w:tcBorders>
          </w:tcPr>
          <w:p w14:paraId="3882BEF6"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AE4AD0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1CE87D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B3EE41A"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6C1A9D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*.3.7. Բնակավայրը</w:t>
            </w:r>
          </w:p>
          <w:p w14:paraId="2E9D79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Settlement</w:t>
            </w:r>
            <w:r w:rsidRPr="003E4D23">
              <w:rPr>
                <w:rFonts w:cs="Times New Roman"/>
                <w:sz w:val="20"/>
              </w:rPr>
              <w:t>‌</w:t>
            </w:r>
            <w:r w:rsidRPr="003E4D23">
              <w:rPr>
                <w:rFonts w:ascii="Sylfaen" w:hAnsi="Sylfaen" w:cs="Sylfaen"/>
                <w:sz w:val="20"/>
              </w:rPr>
              <w:t>Name)</w:t>
            </w:r>
          </w:p>
        </w:tc>
        <w:tc>
          <w:tcPr>
            <w:tcW w:w="1207" w:type="pct"/>
          </w:tcPr>
          <w:p w14:paraId="6A44EF7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բնակավայրի անվանումը</w:t>
            </w:r>
          </w:p>
        </w:tc>
        <w:tc>
          <w:tcPr>
            <w:tcW w:w="789" w:type="pct"/>
          </w:tcPr>
          <w:p w14:paraId="71A2D76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M.SDE.00057</w:t>
            </w:r>
          </w:p>
        </w:tc>
        <w:tc>
          <w:tcPr>
            <w:tcW w:w="1314" w:type="pct"/>
          </w:tcPr>
          <w:p w14:paraId="0F2DA4D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6518B413"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7FC1280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02A4AD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61853AD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DE89554" w14:textId="77777777" w:rsidTr="00575503">
        <w:tc>
          <w:tcPr>
            <w:tcW w:w="79" w:type="pct"/>
            <w:tcBorders>
              <w:top w:val="nil"/>
              <w:left w:val="nil"/>
              <w:bottom w:val="nil"/>
              <w:right w:val="nil"/>
            </w:tcBorders>
          </w:tcPr>
          <w:p w14:paraId="0D4711F2"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A883A7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738DBD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B56F93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2A35D3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*.3.8. Փողոցը</w:t>
            </w:r>
          </w:p>
          <w:p w14:paraId="203CD81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Street</w:t>
            </w:r>
            <w:r w:rsidRPr="003E4D23">
              <w:rPr>
                <w:rFonts w:cs="Times New Roman"/>
                <w:sz w:val="20"/>
              </w:rPr>
              <w:t>‌</w:t>
            </w:r>
            <w:r w:rsidRPr="003E4D23">
              <w:rPr>
                <w:rFonts w:ascii="Sylfaen" w:hAnsi="Sylfaen" w:cs="Sylfaen"/>
                <w:sz w:val="20"/>
              </w:rPr>
              <w:t>Name)</w:t>
            </w:r>
          </w:p>
        </w:tc>
        <w:tc>
          <w:tcPr>
            <w:tcW w:w="1207" w:type="pct"/>
          </w:tcPr>
          <w:p w14:paraId="593A7F2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քաղաքային ենթակառուցվածքի փողոցաճանապարհային ցանցի տարրի անվանումը</w:t>
            </w:r>
          </w:p>
        </w:tc>
        <w:tc>
          <w:tcPr>
            <w:tcW w:w="789" w:type="pct"/>
          </w:tcPr>
          <w:p w14:paraId="342E1AF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M.SDE.00010</w:t>
            </w:r>
          </w:p>
        </w:tc>
        <w:tc>
          <w:tcPr>
            <w:tcW w:w="1314" w:type="pct"/>
          </w:tcPr>
          <w:p w14:paraId="67CC8CD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2D4395D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14D7C6A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4ED9A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A4B82E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72086CF6" w14:textId="77777777" w:rsidTr="00575503">
        <w:tc>
          <w:tcPr>
            <w:tcW w:w="79" w:type="pct"/>
            <w:tcBorders>
              <w:top w:val="nil"/>
              <w:left w:val="nil"/>
              <w:bottom w:val="nil"/>
              <w:right w:val="nil"/>
            </w:tcBorders>
          </w:tcPr>
          <w:p w14:paraId="3EB59C12"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58312F3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1EE02A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2E9F75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4C3E4D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*.3.9. Շենքի համարը</w:t>
            </w:r>
          </w:p>
          <w:p w14:paraId="1A2E99B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Building</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08CCEA4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շենքի, մասնաշենքի, շինության նշագիրը</w:t>
            </w:r>
          </w:p>
        </w:tc>
        <w:tc>
          <w:tcPr>
            <w:tcW w:w="789" w:type="pct"/>
          </w:tcPr>
          <w:p w14:paraId="3843D6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M.SDE.00011</w:t>
            </w:r>
          </w:p>
        </w:tc>
        <w:tc>
          <w:tcPr>
            <w:tcW w:w="1314" w:type="pct"/>
          </w:tcPr>
          <w:p w14:paraId="1D94FEE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Id50</w:t>
            </w:r>
            <w:r w:rsidRPr="003E4D23">
              <w:rPr>
                <w:rFonts w:cs="Times New Roman"/>
                <w:noProof/>
                <w:sz w:val="20"/>
              </w:rPr>
              <w:t>‌</w:t>
            </w:r>
            <w:r w:rsidRPr="003E4D23">
              <w:rPr>
                <w:rFonts w:ascii="Sylfaen" w:hAnsi="Sylfaen" w:cs="Sylfaen"/>
                <w:noProof/>
                <w:sz w:val="20"/>
              </w:rPr>
              <w:t>Type (M.SDT.00093)</w:t>
            </w:r>
          </w:p>
          <w:p w14:paraId="78037167"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372270E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F5345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50</w:t>
            </w:r>
          </w:p>
        </w:tc>
        <w:tc>
          <w:tcPr>
            <w:tcW w:w="308" w:type="pct"/>
          </w:tcPr>
          <w:p w14:paraId="78A521A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4BC286A3" w14:textId="77777777" w:rsidTr="00575503">
        <w:tc>
          <w:tcPr>
            <w:tcW w:w="79" w:type="pct"/>
            <w:tcBorders>
              <w:top w:val="nil"/>
              <w:left w:val="nil"/>
              <w:bottom w:val="nil"/>
              <w:right w:val="nil"/>
            </w:tcBorders>
          </w:tcPr>
          <w:p w14:paraId="4849183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7330A1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C17D85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9D391B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489187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*.3.10. Սենքի համարը</w:t>
            </w:r>
          </w:p>
          <w:p w14:paraId="5A7BFC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Room</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618DA7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գրասենյակի կամ բնակարանի նշագիրը</w:t>
            </w:r>
          </w:p>
        </w:tc>
        <w:tc>
          <w:tcPr>
            <w:tcW w:w="789" w:type="pct"/>
          </w:tcPr>
          <w:p w14:paraId="125ABFB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M.SDE.00012</w:t>
            </w:r>
          </w:p>
        </w:tc>
        <w:tc>
          <w:tcPr>
            <w:tcW w:w="1314" w:type="pct"/>
          </w:tcPr>
          <w:p w14:paraId="3E792E3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Id20</w:t>
            </w:r>
            <w:r w:rsidRPr="003E4D23">
              <w:rPr>
                <w:rFonts w:cs="Times New Roman"/>
                <w:noProof/>
                <w:sz w:val="20"/>
              </w:rPr>
              <w:t>‌</w:t>
            </w:r>
            <w:r w:rsidRPr="003E4D23">
              <w:rPr>
                <w:rFonts w:ascii="Sylfaen" w:hAnsi="Sylfaen" w:cs="Sylfaen"/>
                <w:noProof/>
                <w:sz w:val="20"/>
              </w:rPr>
              <w:t>Type (M.SDT.00092)</w:t>
            </w:r>
          </w:p>
          <w:p w14:paraId="49EEB4F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5A06DE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56A4DD0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0DC14D63"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56D3032C" w14:textId="77777777" w:rsidTr="00575503">
        <w:tc>
          <w:tcPr>
            <w:tcW w:w="79" w:type="pct"/>
            <w:tcBorders>
              <w:top w:val="nil"/>
              <w:left w:val="nil"/>
              <w:bottom w:val="nil"/>
              <w:right w:val="nil"/>
            </w:tcBorders>
          </w:tcPr>
          <w:p w14:paraId="00B3F37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2908E7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EB69B2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E6B6C1E"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A1F929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*.3.11. Հասցեն՝ տեքստի ձ</w:t>
            </w:r>
            <w:r w:rsidR="0049443E" w:rsidRPr="003E4D23">
              <w:rPr>
                <w:rFonts w:ascii="Sylfaen" w:hAnsi="Sylfaen"/>
                <w:noProof/>
                <w:sz w:val="20"/>
              </w:rPr>
              <w:t>եւ</w:t>
            </w:r>
            <w:r w:rsidRPr="003E4D23">
              <w:rPr>
                <w:rFonts w:ascii="Sylfaen" w:hAnsi="Sylfaen"/>
                <w:noProof/>
                <w:sz w:val="20"/>
              </w:rPr>
              <w:t>ով</w:t>
            </w:r>
          </w:p>
          <w:p w14:paraId="78468C1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Text)</w:t>
            </w:r>
          </w:p>
        </w:tc>
        <w:tc>
          <w:tcPr>
            <w:tcW w:w="1207" w:type="pct"/>
          </w:tcPr>
          <w:p w14:paraId="4578DF7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ազատ ձեւով՝ տեքստի տեսքով ներկայացված՝ հասցեի տարրերի հավաքածուն</w:t>
            </w:r>
          </w:p>
        </w:tc>
        <w:tc>
          <w:tcPr>
            <w:tcW w:w="789" w:type="pct"/>
          </w:tcPr>
          <w:p w14:paraId="4920B56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M.SDE.00005</w:t>
            </w:r>
          </w:p>
        </w:tc>
        <w:tc>
          <w:tcPr>
            <w:tcW w:w="1314" w:type="pct"/>
          </w:tcPr>
          <w:p w14:paraId="06DC624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Text1000</w:t>
            </w:r>
            <w:r w:rsidRPr="003E4D23">
              <w:rPr>
                <w:rFonts w:cs="Times New Roman"/>
                <w:noProof/>
                <w:sz w:val="20"/>
              </w:rPr>
              <w:t>‌</w:t>
            </w:r>
            <w:r w:rsidRPr="003E4D23">
              <w:rPr>
                <w:rFonts w:ascii="Sylfaen" w:hAnsi="Sylfaen" w:cs="Sylfaen"/>
                <w:noProof/>
                <w:sz w:val="20"/>
              </w:rPr>
              <w:t>Type (M.SDT.00071)</w:t>
            </w:r>
          </w:p>
          <w:p w14:paraId="4FB3DFB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42995A3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10271D2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4795BF2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EFFAEEE" w14:textId="77777777" w:rsidTr="00575503">
        <w:tc>
          <w:tcPr>
            <w:tcW w:w="79" w:type="pct"/>
            <w:tcBorders>
              <w:top w:val="nil"/>
              <w:left w:val="nil"/>
              <w:bottom w:val="nil"/>
              <w:right w:val="nil"/>
            </w:tcBorders>
          </w:tcPr>
          <w:p w14:paraId="782D9E2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91A137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4869A475"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17D6E96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*.4. Կոնտակտային վավերապայմանը</w:t>
            </w:r>
          </w:p>
          <w:p w14:paraId="2AC4160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Details)</w:t>
            </w:r>
          </w:p>
        </w:tc>
        <w:tc>
          <w:tcPr>
            <w:tcW w:w="1207" w:type="pct"/>
          </w:tcPr>
          <w:p w14:paraId="3F8D60E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կոնտակտային վավերապայմանը՝ կապի միջոցի (կապուղու) եղանակի </w:t>
            </w:r>
            <w:r w:rsidR="0049443E" w:rsidRPr="003E4D23">
              <w:rPr>
                <w:rFonts w:ascii="Sylfaen" w:hAnsi="Sylfaen"/>
                <w:noProof/>
                <w:sz w:val="20"/>
              </w:rPr>
              <w:t>եւ</w:t>
            </w:r>
            <w:r w:rsidRPr="003E4D23">
              <w:rPr>
                <w:rFonts w:ascii="Sylfaen" w:hAnsi="Sylfaen"/>
                <w:noProof/>
                <w:sz w:val="20"/>
              </w:rPr>
              <w:t xml:space="preserve"> նույնականացուցչի նշմամբ</w:t>
            </w:r>
          </w:p>
        </w:tc>
        <w:tc>
          <w:tcPr>
            <w:tcW w:w="789" w:type="pct"/>
          </w:tcPr>
          <w:p w14:paraId="2DCA983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.00003</w:t>
            </w:r>
          </w:p>
        </w:tc>
        <w:tc>
          <w:tcPr>
            <w:tcW w:w="1314" w:type="pct"/>
          </w:tcPr>
          <w:p w14:paraId="503F49B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.00003)</w:t>
            </w:r>
          </w:p>
          <w:p w14:paraId="26FB6DA9"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16AABC1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49443E" w:rsidRPr="003E4D23" w14:paraId="1D240D72" w14:textId="77777777" w:rsidTr="00575503">
        <w:tc>
          <w:tcPr>
            <w:tcW w:w="79" w:type="pct"/>
            <w:tcBorders>
              <w:top w:val="nil"/>
              <w:left w:val="nil"/>
              <w:bottom w:val="nil"/>
              <w:right w:val="nil"/>
            </w:tcBorders>
          </w:tcPr>
          <w:p w14:paraId="21E6A6B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2897AF6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5E30B6D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DE4422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8CBCF4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*.4.1. Կապի տեսակի ծածկագիրը</w:t>
            </w:r>
          </w:p>
          <w:p w14:paraId="0DDAC3B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cs="Sylfaen"/>
                <w:sz w:val="20"/>
              </w:rPr>
              <w:t>Channel</w:t>
            </w:r>
            <w:r w:rsidRPr="003E4D23">
              <w:rPr>
                <w:rFonts w:cs="Times New Roman"/>
                <w:sz w:val="20"/>
              </w:rPr>
              <w:t>‌</w:t>
            </w:r>
            <w:r w:rsidRPr="003E4D23">
              <w:rPr>
                <w:rFonts w:ascii="Sylfaen" w:hAnsi="Sylfaen" w:cs="Sylfaen"/>
                <w:sz w:val="20"/>
              </w:rPr>
              <w:t>Code)</w:t>
            </w:r>
          </w:p>
        </w:tc>
        <w:tc>
          <w:tcPr>
            <w:tcW w:w="1207" w:type="pct"/>
          </w:tcPr>
          <w:p w14:paraId="1C92E17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կապի միջոցի (կապուղու) տեսակի (հեռախոս, ֆաքս, էլեկտրոնային փոստ </w:t>
            </w:r>
            <w:r w:rsidR="0049443E" w:rsidRPr="003E4D23">
              <w:rPr>
                <w:rFonts w:ascii="Sylfaen" w:hAnsi="Sylfaen"/>
                <w:noProof/>
                <w:sz w:val="20"/>
              </w:rPr>
              <w:t>եւ</w:t>
            </w:r>
            <w:r w:rsidRPr="003E4D23">
              <w:rPr>
                <w:rFonts w:ascii="Sylfaen" w:hAnsi="Sylfaen"/>
                <w:noProof/>
                <w:sz w:val="20"/>
              </w:rPr>
              <w:t xml:space="preserve"> այլն) ծածկագրային նշագիրը</w:t>
            </w:r>
          </w:p>
        </w:tc>
        <w:tc>
          <w:tcPr>
            <w:tcW w:w="789" w:type="pct"/>
          </w:tcPr>
          <w:p w14:paraId="49DFEBC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M.SDE.00014</w:t>
            </w:r>
          </w:p>
        </w:tc>
        <w:tc>
          <w:tcPr>
            <w:tcW w:w="1314" w:type="pct"/>
          </w:tcPr>
          <w:p w14:paraId="2E659D9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Channel</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V2</w:t>
            </w:r>
            <w:r w:rsidRPr="003E4D23">
              <w:rPr>
                <w:rFonts w:cs="Times New Roman"/>
                <w:noProof/>
                <w:sz w:val="20"/>
              </w:rPr>
              <w:t>‌</w:t>
            </w:r>
            <w:r w:rsidRPr="003E4D23">
              <w:rPr>
                <w:rFonts w:ascii="Sylfaen" w:hAnsi="Sylfaen" w:cs="Sylfaen"/>
                <w:noProof/>
                <w:sz w:val="20"/>
              </w:rPr>
              <w:t>Type (M.SDT.00163)</w:t>
            </w:r>
          </w:p>
          <w:p w14:paraId="0B5C8C3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կապի տեսակների դասակարգչին համապատասխան:</w:t>
            </w:r>
          </w:p>
          <w:p w14:paraId="787B0CD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3A77FA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6BD9C9E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C3F6CCD" w14:textId="77777777" w:rsidTr="00575503">
        <w:tc>
          <w:tcPr>
            <w:tcW w:w="79" w:type="pct"/>
            <w:tcBorders>
              <w:top w:val="nil"/>
              <w:left w:val="nil"/>
              <w:bottom w:val="nil"/>
              <w:right w:val="nil"/>
            </w:tcBorders>
          </w:tcPr>
          <w:p w14:paraId="0B249693"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5B135C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A6A06B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60905D04"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D4D47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*.4.2. Կապի տեսակի անվանումը</w:t>
            </w:r>
          </w:p>
          <w:p w14:paraId="38C3C74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Communication</w:t>
            </w:r>
            <w:r w:rsidRPr="003E4D23">
              <w:rPr>
                <w:rFonts w:ascii="Sylfaen" w:hAnsi="Sylfaen"/>
                <w:sz w:val="20"/>
              </w:rPr>
              <w:t>Channel</w:t>
            </w:r>
            <w:r w:rsidRPr="003E4D23">
              <w:rPr>
                <w:rFonts w:cs="Times New Roman"/>
                <w:sz w:val="20"/>
              </w:rPr>
              <w:t>‌</w:t>
            </w:r>
            <w:r w:rsidRPr="003E4D23">
              <w:rPr>
                <w:rFonts w:ascii="Sylfaen" w:hAnsi="Sylfaen" w:cs="Sylfaen"/>
                <w:sz w:val="20"/>
              </w:rPr>
              <w:t>Name)</w:t>
            </w:r>
          </w:p>
        </w:tc>
        <w:tc>
          <w:tcPr>
            <w:tcW w:w="1207" w:type="pct"/>
          </w:tcPr>
          <w:p w14:paraId="49C0222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կապի միջոցի (կապուղու) տեսակի (հեռախոս, ֆաքս, էլեկտրոնային փոստ </w:t>
            </w:r>
            <w:r w:rsidR="0049443E" w:rsidRPr="003E4D23">
              <w:rPr>
                <w:rFonts w:ascii="Sylfaen" w:hAnsi="Sylfaen"/>
                <w:noProof/>
                <w:sz w:val="20"/>
              </w:rPr>
              <w:t>եւ</w:t>
            </w:r>
            <w:r w:rsidRPr="003E4D23">
              <w:rPr>
                <w:rFonts w:ascii="Sylfaen" w:hAnsi="Sylfaen"/>
                <w:noProof/>
                <w:sz w:val="20"/>
              </w:rPr>
              <w:t xml:space="preserve"> այլն) անվանումը</w:t>
            </w:r>
          </w:p>
        </w:tc>
        <w:tc>
          <w:tcPr>
            <w:tcW w:w="789" w:type="pct"/>
          </w:tcPr>
          <w:p w14:paraId="6AEA9FE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M.SDE.00093</w:t>
            </w:r>
          </w:p>
        </w:tc>
        <w:tc>
          <w:tcPr>
            <w:tcW w:w="1314" w:type="pct"/>
          </w:tcPr>
          <w:p w14:paraId="4604950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38D5944B"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74A6D2E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EF65AC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0C04B92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84B35EF" w14:textId="77777777" w:rsidTr="00575503">
        <w:tc>
          <w:tcPr>
            <w:tcW w:w="79" w:type="pct"/>
            <w:tcBorders>
              <w:top w:val="nil"/>
              <w:left w:val="nil"/>
              <w:bottom w:val="nil"/>
              <w:right w:val="nil"/>
            </w:tcBorders>
          </w:tcPr>
          <w:p w14:paraId="183DBC5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36EC3C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B5953E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CF59280"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402057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*.4.3. Կապուղու նույնականացուցիչը</w:t>
            </w:r>
          </w:p>
          <w:p w14:paraId="5C97FB8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lastRenderedPageBreak/>
              <w:t>(csdo:</w:t>
            </w:r>
            <w:r w:rsidRPr="003E4D23">
              <w:rPr>
                <w:rFonts w:cs="Times New Roman"/>
                <w:sz w:val="20"/>
              </w:rPr>
              <w:t>‌</w:t>
            </w:r>
            <w:r w:rsidRPr="003E4D23">
              <w:rPr>
                <w:rFonts w:ascii="Sylfaen" w:hAnsi="Sylfaen" w:cs="Sylfaen"/>
                <w:sz w:val="20"/>
              </w:rPr>
              <w:t>Communication</w:t>
            </w:r>
            <w:r w:rsidRPr="003E4D23">
              <w:rPr>
                <w:rFonts w:cs="Times New Roman"/>
                <w:sz w:val="20"/>
              </w:rPr>
              <w:t>‌</w:t>
            </w:r>
            <w:r w:rsidRPr="003E4D23">
              <w:rPr>
                <w:rFonts w:ascii="Sylfaen" w:hAnsi="Sylfaen"/>
                <w:sz w:val="20"/>
              </w:rPr>
              <w:t>Channel</w:t>
            </w:r>
            <w:r w:rsidRPr="003E4D23">
              <w:rPr>
                <w:rFonts w:cs="Times New Roman"/>
                <w:sz w:val="20"/>
              </w:rPr>
              <w:t>‌</w:t>
            </w:r>
            <w:r w:rsidRPr="003E4D23">
              <w:rPr>
                <w:rFonts w:ascii="Sylfaen" w:hAnsi="Sylfaen" w:cs="Sylfaen"/>
                <w:sz w:val="20"/>
              </w:rPr>
              <w:t>Id)</w:t>
            </w:r>
          </w:p>
        </w:tc>
        <w:tc>
          <w:tcPr>
            <w:tcW w:w="1207" w:type="pct"/>
          </w:tcPr>
          <w:p w14:paraId="4D9908F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կապուղին նույնականացնող պայմանանշանների </w:t>
            </w:r>
            <w:r w:rsidRPr="003E4D23">
              <w:rPr>
                <w:rFonts w:ascii="Sylfaen" w:hAnsi="Sylfaen"/>
                <w:noProof/>
                <w:sz w:val="20"/>
              </w:rPr>
              <w:lastRenderedPageBreak/>
              <w:t xml:space="preserve">հաջորդականությունը (հեռախոսահամարի, ֆաքսի, էլեկտրոնային փոստի հասցեի </w:t>
            </w:r>
            <w:r w:rsidR="0049443E" w:rsidRPr="003E4D23">
              <w:rPr>
                <w:rFonts w:ascii="Sylfaen" w:hAnsi="Sylfaen"/>
                <w:noProof/>
                <w:sz w:val="20"/>
              </w:rPr>
              <w:t>եւ</w:t>
            </w:r>
            <w:r w:rsidRPr="003E4D23">
              <w:rPr>
                <w:rFonts w:ascii="Sylfaen" w:hAnsi="Sylfaen"/>
                <w:noProof/>
                <w:sz w:val="20"/>
              </w:rPr>
              <w:t xml:space="preserve"> այլնի նշում)</w:t>
            </w:r>
          </w:p>
        </w:tc>
        <w:tc>
          <w:tcPr>
            <w:tcW w:w="789" w:type="pct"/>
          </w:tcPr>
          <w:p w14:paraId="02FAAC6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M.SDE.00015</w:t>
            </w:r>
          </w:p>
        </w:tc>
        <w:tc>
          <w:tcPr>
            <w:tcW w:w="1314" w:type="pct"/>
          </w:tcPr>
          <w:p w14:paraId="65B5954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Communication</w:t>
            </w:r>
            <w:r w:rsidRPr="003E4D23">
              <w:rPr>
                <w:rFonts w:cs="Times New Roman"/>
                <w:noProof/>
                <w:sz w:val="20"/>
              </w:rPr>
              <w:t>‌</w:t>
            </w:r>
            <w:r w:rsidRPr="003E4D23">
              <w:rPr>
                <w:rFonts w:ascii="Sylfaen" w:hAnsi="Sylfaen" w:cs="Sylfaen"/>
                <w:noProof/>
                <w:sz w:val="20"/>
              </w:rPr>
              <w:t>Channel</w:t>
            </w:r>
            <w:r w:rsidRPr="003E4D23">
              <w:rPr>
                <w:rFonts w:cs="Times New Roman"/>
                <w:noProof/>
                <w:sz w:val="20"/>
              </w:rPr>
              <w:t>‌</w:t>
            </w:r>
            <w:r w:rsidRPr="003E4D23">
              <w:rPr>
                <w:rFonts w:ascii="Sylfaen" w:hAnsi="Sylfaen" w:cs="Sylfaen"/>
                <w:noProof/>
                <w:sz w:val="20"/>
              </w:rPr>
              <w:t>Id</w:t>
            </w:r>
            <w:r w:rsidRPr="003E4D23">
              <w:rPr>
                <w:rFonts w:cs="Times New Roman"/>
                <w:noProof/>
                <w:sz w:val="20"/>
              </w:rPr>
              <w:t>‌</w:t>
            </w:r>
            <w:r w:rsidRPr="003E4D23">
              <w:rPr>
                <w:rFonts w:ascii="Sylfaen" w:hAnsi="Sylfaen" w:cs="Sylfaen"/>
                <w:noProof/>
                <w:sz w:val="20"/>
              </w:rPr>
              <w:t>Type (M.SDT.00015)</w:t>
            </w:r>
          </w:p>
          <w:p w14:paraId="022BDFA5"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lastRenderedPageBreak/>
              <w:t>Պայմանանշանների նորմալացված տողը:</w:t>
            </w:r>
          </w:p>
          <w:p w14:paraId="682F7F2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12ED11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7C17635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1..*</w:t>
            </w:r>
          </w:p>
        </w:tc>
      </w:tr>
      <w:tr w:rsidR="0049443E" w:rsidRPr="003E4D23" w14:paraId="4C3561CE" w14:textId="77777777" w:rsidTr="00575503">
        <w:tc>
          <w:tcPr>
            <w:tcW w:w="79" w:type="pct"/>
            <w:tcBorders>
              <w:top w:val="nil"/>
              <w:left w:val="nil"/>
              <w:bottom w:val="nil"/>
              <w:right w:val="nil"/>
            </w:tcBorders>
          </w:tcPr>
          <w:p w14:paraId="6860E6B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87FF2F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0F98CA92"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739FF8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*.5. Փոստային հասցեն</w:t>
            </w:r>
          </w:p>
          <w:p w14:paraId="5B0E942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(cacdo:</w:t>
            </w:r>
            <w:r w:rsidRPr="003E4D23">
              <w:rPr>
                <w:rFonts w:cs="Times New Roman"/>
                <w:sz w:val="20"/>
              </w:rPr>
              <w:t>‌</w:t>
            </w:r>
            <w:r w:rsidRPr="003E4D23">
              <w:rPr>
                <w:rFonts w:ascii="Sylfaen" w:hAnsi="Sylfaen" w:cs="Sylfaen"/>
                <w:sz w:val="20"/>
              </w:rPr>
              <w:t>Postal</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Details)</w:t>
            </w:r>
          </w:p>
        </w:tc>
        <w:tc>
          <w:tcPr>
            <w:tcW w:w="1207" w:type="pct"/>
          </w:tcPr>
          <w:p w14:paraId="5955B9A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տեղեկատվություն փոստային հասցեի վերաբերյալ</w:t>
            </w:r>
          </w:p>
        </w:tc>
        <w:tc>
          <w:tcPr>
            <w:tcW w:w="789" w:type="pct"/>
          </w:tcPr>
          <w:p w14:paraId="48BF818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w:t>
            </w:r>
            <w:smartTag w:uri="urn:schemas-microsoft-com:office:smarttags" w:element="stockticker">
              <w:r w:rsidRPr="003E4D23">
                <w:rPr>
                  <w:rFonts w:ascii="Sylfaen" w:hAnsi="Sylfaen"/>
                  <w:noProof/>
                  <w:sz w:val="20"/>
                </w:rPr>
                <w:t>CDE</w:t>
              </w:r>
            </w:smartTag>
            <w:r w:rsidRPr="003E4D23">
              <w:rPr>
                <w:rFonts w:ascii="Sylfaen" w:hAnsi="Sylfaen"/>
                <w:noProof/>
                <w:sz w:val="20"/>
              </w:rPr>
              <w:t>.00079</w:t>
            </w:r>
          </w:p>
        </w:tc>
        <w:tc>
          <w:tcPr>
            <w:tcW w:w="1314" w:type="pct"/>
          </w:tcPr>
          <w:p w14:paraId="75D8CD50"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Address</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.00001)</w:t>
            </w:r>
          </w:p>
          <w:p w14:paraId="19497BE3"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332276D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54DD1266" w14:textId="77777777" w:rsidTr="00575503">
        <w:tc>
          <w:tcPr>
            <w:tcW w:w="79" w:type="pct"/>
            <w:tcBorders>
              <w:top w:val="nil"/>
              <w:left w:val="nil"/>
              <w:bottom w:val="nil"/>
              <w:right w:val="nil"/>
            </w:tcBorders>
          </w:tcPr>
          <w:p w14:paraId="36F5FDEB"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61AF14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2A7AAA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54BA649"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237068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*.5.1. Երկրի ծածկագիրը</w:t>
            </w:r>
          </w:p>
          <w:p w14:paraId="640231D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Country</w:t>
            </w:r>
            <w:r w:rsidRPr="003E4D23">
              <w:rPr>
                <w:rFonts w:cs="Times New Roman"/>
                <w:sz w:val="20"/>
              </w:rPr>
              <w:t>‌</w:t>
            </w:r>
            <w:r w:rsidRPr="003E4D23">
              <w:rPr>
                <w:rFonts w:ascii="Sylfaen" w:hAnsi="Sylfaen" w:cs="Sylfaen"/>
                <w:sz w:val="20"/>
              </w:rPr>
              <w:t>Code)</w:t>
            </w:r>
          </w:p>
        </w:tc>
        <w:tc>
          <w:tcPr>
            <w:tcW w:w="1207" w:type="pct"/>
          </w:tcPr>
          <w:p w14:paraId="4340272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երկրի ծածկագրային նշագիրը</w:t>
            </w:r>
          </w:p>
        </w:tc>
        <w:tc>
          <w:tcPr>
            <w:tcW w:w="789" w:type="pct"/>
          </w:tcPr>
          <w:p w14:paraId="0F2A052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M.SDE.00001</w:t>
            </w:r>
          </w:p>
        </w:tc>
        <w:tc>
          <w:tcPr>
            <w:tcW w:w="1314" w:type="pct"/>
          </w:tcPr>
          <w:p w14:paraId="5A13FBF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Country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(M.SDT.00001)</w:t>
            </w:r>
          </w:p>
          <w:p w14:paraId="4BB6DE7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4180847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[A-Z]{2}</w:t>
            </w:r>
          </w:p>
        </w:tc>
        <w:tc>
          <w:tcPr>
            <w:tcW w:w="308" w:type="pct"/>
          </w:tcPr>
          <w:p w14:paraId="7A66CD4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5CD44C9" w14:textId="77777777" w:rsidTr="00575503">
        <w:tc>
          <w:tcPr>
            <w:tcW w:w="79" w:type="pct"/>
            <w:tcBorders>
              <w:top w:val="nil"/>
              <w:left w:val="nil"/>
              <w:bottom w:val="nil"/>
              <w:right w:val="nil"/>
            </w:tcBorders>
          </w:tcPr>
          <w:p w14:paraId="4017C086"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A41BCF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6FBBD06"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28F9933"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9F5037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*.5.2. Տարածքի ծածկագիրը</w:t>
            </w:r>
          </w:p>
          <w:p w14:paraId="57936A3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Territory</w:t>
            </w:r>
            <w:r w:rsidRPr="003E4D23">
              <w:rPr>
                <w:rFonts w:cs="Times New Roman"/>
                <w:sz w:val="20"/>
              </w:rPr>
              <w:t>‌</w:t>
            </w:r>
            <w:r w:rsidRPr="003E4D23">
              <w:rPr>
                <w:rFonts w:ascii="Sylfaen" w:hAnsi="Sylfaen" w:cs="Sylfaen"/>
                <w:sz w:val="20"/>
              </w:rPr>
              <w:t>Code)</w:t>
            </w:r>
          </w:p>
        </w:tc>
        <w:tc>
          <w:tcPr>
            <w:tcW w:w="1207" w:type="pct"/>
          </w:tcPr>
          <w:p w14:paraId="4D5F76D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վարչատարածքային բաժանման միավորի ծածկագիրը</w:t>
            </w:r>
          </w:p>
        </w:tc>
        <w:tc>
          <w:tcPr>
            <w:tcW w:w="789" w:type="pct"/>
          </w:tcPr>
          <w:p w14:paraId="625FA17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M.SDE.00031</w:t>
            </w:r>
          </w:p>
        </w:tc>
        <w:tc>
          <w:tcPr>
            <w:tcW w:w="1314" w:type="pct"/>
          </w:tcPr>
          <w:p w14:paraId="09C19637"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Territory</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(M.SDT.00031)</w:t>
            </w:r>
          </w:p>
          <w:p w14:paraId="62AC82DC"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0F252BA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009926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17</w:t>
            </w:r>
          </w:p>
        </w:tc>
        <w:tc>
          <w:tcPr>
            <w:tcW w:w="308" w:type="pct"/>
          </w:tcPr>
          <w:p w14:paraId="2A42F56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09A38963" w14:textId="77777777" w:rsidTr="00575503">
        <w:tc>
          <w:tcPr>
            <w:tcW w:w="79" w:type="pct"/>
            <w:tcBorders>
              <w:top w:val="nil"/>
              <w:left w:val="nil"/>
              <w:bottom w:val="nil"/>
              <w:right w:val="nil"/>
            </w:tcBorders>
          </w:tcPr>
          <w:p w14:paraId="0ED4C11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30062A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0D6601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B3112A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74A517E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*.5.3. Փոստային դասիչը</w:t>
            </w:r>
          </w:p>
          <w:p w14:paraId="7C941D6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Post</w:t>
            </w:r>
            <w:r w:rsidRPr="003E4D23">
              <w:rPr>
                <w:rFonts w:cs="Times New Roman"/>
                <w:sz w:val="20"/>
              </w:rPr>
              <w:t>‌</w:t>
            </w:r>
            <w:r w:rsidRPr="003E4D23">
              <w:rPr>
                <w:rFonts w:ascii="Sylfaen" w:hAnsi="Sylfaen" w:cs="Sylfaen"/>
                <w:sz w:val="20"/>
              </w:rPr>
              <w:t>Code)</w:t>
            </w:r>
          </w:p>
        </w:tc>
        <w:tc>
          <w:tcPr>
            <w:tcW w:w="1207" w:type="pct"/>
          </w:tcPr>
          <w:p w14:paraId="5939536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փոստային կապի ձեռնարկության փոստային դասիչը</w:t>
            </w:r>
          </w:p>
        </w:tc>
        <w:tc>
          <w:tcPr>
            <w:tcW w:w="789" w:type="pct"/>
          </w:tcPr>
          <w:p w14:paraId="0742A0C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M.SDE.00006</w:t>
            </w:r>
          </w:p>
        </w:tc>
        <w:tc>
          <w:tcPr>
            <w:tcW w:w="1314" w:type="pct"/>
          </w:tcPr>
          <w:p w14:paraId="221E5812"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Post</w:t>
            </w:r>
            <w:r w:rsidRPr="003E4D23">
              <w:rPr>
                <w:rFonts w:cs="Times New Roman"/>
                <w:noProof/>
                <w:sz w:val="20"/>
              </w:rPr>
              <w:t>‌</w:t>
            </w:r>
            <w:r w:rsidRPr="003E4D23">
              <w:rPr>
                <w:rFonts w:ascii="Sylfaen" w:hAnsi="Sylfaen" w:cs="Sylfaen"/>
                <w:noProof/>
                <w:sz w:val="20"/>
              </w:rPr>
              <w:t>Code</w:t>
            </w:r>
            <w:r w:rsidRPr="003E4D23">
              <w:rPr>
                <w:rFonts w:cs="Times New Roman"/>
                <w:noProof/>
                <w:sz w:val="20"/>
              </w:rPr>
              <w:t>‌</w:t>
            </w:r>
            <w:r w:rsidRPr="003E4D23">
              <w:rPr>
                <w:rFonts w:ascii="Sylfaen" w:hAnsi="Sylfaen" w:cs="Sylfaen"/>
                <w:noProof/>
                <w:sz w:val="20"/>
              </w:rPr>
              <w:t>Type (M.SDT.00006)</w:t>
            </w:r>
          </w:p>
          <w:p w14:paraId="01256E5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140734E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Ձ</w:t>
            </w:r>
            <w:r w:rsidR="0049443E" w:rsidRPr="003E4D23">
              <w:rPr>
                <w:rFonts w:ascii="Sylfaen" w:hAnsi="Sylfaen"/>
                <w:noProof/>
                <w:sz w:val="20"/>
              </w:rPr>
              <w:t>եւ</w:t>
            </w:r>
            <w:r w:rsidRPr="003E4D23">
              <w:rPr>
                <w:rFonts w:ascii="Sylfaen" w:hAnsi="Sylfaen"/>
                <w:noProof/>
                <w:sz w:val="20"/>
              </w:rPr>
              <w:t>անմուշը՝ [A-Z0-9][A-Z0-9 -]{1,8}[A-</w:t>
            </w:r>
            <w:r w:rsidRPr="003E4D23">
              <w:rPr>
                <w:rFonts w:ascii="Sylfaen" w:hAnsi="Sylfaen"/>
                <w:noProof/>
                <w:sz w:val="20"/>
              </w:rPr>
              <w:lastRenderedPageBreak/>
              <w:t>Z0-9]</w:t>
            </w:r>
          </w:p>
        </w:tc>
        <w:tc>
          <w:tcPr>
            <w:tcW w:w="308" w:type="pct"/>
          </w:tcPr>
          <w:p w14:paraId="73867E2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1FCC8D1A" w14:textId="77777777" w:rsidTr="00575503">
        <w:tc>
          <w:tcPr>
            <w:tcW w:w="79" w:type="pct"/>
            <w:tcBorders>
              <w:top w:val="nil"/>
              <w:left w:val="nil"/>
              <w:bottom w:val="nil"/>
              <w:right w:val="nil"/>
            </w:tcBorders>
          </w:tcPr>
          <w:p w14:paraId="61DA4E9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F05D67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6E01646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4674AC36"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4FF7ED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*.5.4. Տարածաշրջանը</w:t>
            </w:r>
          </w:p>
          <w:p w14:paraId="58B1D52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Region</w:t>
            </w:r>
            <w:r w:rsidRPr="003E4D23">
              <w:rPr>
                <w:rFonts w:cs="Times New Roman"/>
                <w:sz w:val="20"/>
              </w:rPr>
              <w:t>‌</w:t>
            </w:r>
            <w:r w:rsidRPr="003E4D23">
              <w:rPr>
                <w:rFonts w:ascii="Sylfaen" w:hAnsi="Sylfaen" w:cs="Sylfaen"/>
                <w:sz w:val="20"/>
              </w:rPr>
              <w:t>Name)</w:t>
            </w:r>
          </w:p>
        </w:tc>
        <w:tc>
          <w:tcPr>
            <w:tcW w:w="1207" w:type="pct"/>
          </w:tcPr>
          <w:p w14:paraId="394BD5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առաջին մակարդակի վարչատարածքային բաժանման միավորի անվանումը</w:t>
            </w:r>
          </w:p>
        </w:tc>
        <w:tc>
          <w:tcPr>
            <w:tcW w:w="789" w:type="pct"/>
          </w:tcPr>
          <w:p w14:paraId="2D4575E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M.SDE.00007</w:t>
            </w:r>
          </w:p>
        </w:tc>
        <w:tc>
          <w:tcPr>
            <w:tcW w:w="1314" w:type="pct"/>
          </w:tcPr>
          <w:p w14:paraId="5CC9EBD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4968D89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564AEC8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135FF92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63E6941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1CA59EFB" w14:textId="77777777" w:rsidTr="00575503">
        <w:tc>
          <w:tcPr>
            <w:tcW w:w="79" w:type="pct"/>
            <w:tcBorders>
              <w:top w:val="nil"/>
              <w:left w:val="nil"/>
              <w:bottom w:val="nil"/>
              <w:right w:val="nil"/>
            </w:tcBorders>
          </w:tcPr>
          <w:p w14:paraId="054DE841"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8D3B5D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0CF4DE9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290C11A3"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4F0D585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*.5.5. Շրջանը</w:t>
            </w:r>
          </w:p>
          <w:p w14:paraId="4E027E9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District</w:t>
            </w:r>
            <w:r w:rsidRPr="003E4D23">
              <w:rPr>
                <w:rFonts w:cs="Times New Roman"/>
                <w:sz w:val="20"/>
              </w:rPr>
              <w:t>‌</w:t>
            </w:r>
            <w:r w:rsidRPr="003E4D23">
              <w:rPr>
                <w:rFonts w:ascii="Sylfaen" w:hAnsi="Sylfaen" w:cs="Sylfaen"/>
                <w:sz w:val="20"/>
              </w:rPr>
              <w:t>Name)</w:t>
            </w:r>
          </w:p>
        </w:tc>
        <w:tc>
          <w:tcPr>
            <w:tcW w:w="1207" w:type="pct"/>
          </w:tcPr>
          <w:p w14:paraId="50BFF65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երկրորդ մակարդակի վարչատարածքային բաժանման միավորի անվանումը</w:t>
            </w:r>
          </w:p>
        </w:tc>
        <w:tc>
          <w:tcPr>
            <w:tcW w:w="789" w:type="pct"/>
          </w:tcPr>
          <w:p w14:paraId="6F5984D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M.SDE.00008</w:t>
            </w:r>
          </w:p>
        </w:tc>
        <w:tc>
          <w:tcPr>
            <w:tcW w:w="1314" w:type="pct"/>
          </w:tcPr>
          <w:p w14:paraId="584A699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39C1FAA8"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61B9E45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337980E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5752C03C"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31D4E94F" w14:textId="77777777" w:rsidTr="00575503">
        <w:tc>
          <w:tcPr>
            <w:tcW w:w="79" w:type="pct"/>
            <w:tcBorders>
              <w:top w:val="nil"/>
              <w:left w:val="nil"/>
              <w:bottom w:val="nil"/>
              <w:right w:val="nil"/>
            </w:tcBorders>
          </w:tcPr>
          <w:p w14:paraId="18D0CD3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D5D7C24"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6703DA8"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3AFA21E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28F4A7B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*.5.6. Քաղաքը</w:t>
            </w:r>
          </w:p>
          <w:p w14:paraId="4CD3D64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(csdo:CityName)</w:t>
            </w:r>
          </w:p>
        </w:tc>
        <w:tc>
          <w:tcPr>
            <w:tcW w:w="1207" w:type="pct"/>
          </w:tcPr>
          <w:p w14:paraId="75D11D3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քաղաքի անվանումը</w:t>
            </w:r>
          </w:p>
        </w:tc>
        <w:tc>
          <w:tcPr>
            <w:tcW w:w="789" w:type="pct"/>
          </w:tcPr>
          <w:p w14:paraId="725BA21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M.SDE.00009</w:t>
            </w:r>
          </w:p>
        </w:tc>
        <w:tc>
          <w:tcPr>
            <w:tcW w:w="1314" w:type="pct"/>
          </w:tcPr>
          <w:p w14:paraId="40676DE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5AF1283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70A191C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161CB5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1FC3B3C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7960FAD" w14:textId="77777777" w:rsidTr="00575503">
        <w:tc>
          <w:tcPr>
            <w:tcW w:w="79" w:type="pct"/>
            <w:tcBorders>
              <w:top w:val="nil"/>
              <w:left w:val="nil"/>
              <w:bottom w:val="nil"/>
              <w:right w:val="nil"/>
            </w:tcBorders>
          </w:tcPr>
          <w:p w14:paraId="50073F06"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410997A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280C4C0C"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ACE226D"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10BA70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*.5.7. Բնակավայրը</w:t>
            </w:r>
          </w:p>
          <w:p w14:paraId="4713CC6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Settlement</w:t>
            </w:r>
            <w:r w:rsidRPr="003E4D23">
              <w:rPr>
                <w:rFonts w:cs="Times New Roman"/>
                <w:sz w:val="20"/>
              </w:rPr>
              <w:t>‌</w:t>
            </w:r>
            <w:r w:rsidRPr="003E4D23">
              <w:rPr>
                <w:rFonts w:ascii="Sylfaen" w:hAnsi="Sylfaen" w:cs="Sylfaen"/>
                <w:sz w:val="20"/>
              </w:rPr>
              <w:t>Name)</w:t>
            </w:r>
          </w:p>
        </w:tc>
        <w:tc>
          <w:tcPr>
            <w:tcW w:w="1207" w:type="pct"/>
          </w:tcPr>
          <w:p w14:paraId="5D96485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բնակավայրի անվանումը</w:t>
            </w:r>
          </w:p>
        </w:tc>
        <w:tc>
          <w:tcPr>
            <w:tcW w:w="789" w:type="pct"/>
          </w:tcPr>
          <w:p w14:paraId="6962FEA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M.SDE.00057</w:t>
            </w:r>
          </w:p>
        </w:tc>
        <w:tc>
          <w:tcPr>
            <w:tcW w:w="1314" w:type="pct"/>
          </w:tcPr>
          <w:p w14:paraId="15D0824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7B235C79"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Պայմանանշանների նորմալացված տողը, որը չի պարունակում տողի </w:t>
            </w:r>
            <w:r w:rsidRPr="003E4D23">
              <w:rPr>
                <w:rFonts w:ascii="Sylfaen" w:hAnsi="Sylfaen"/>
                <w:noProof/>
                <w:sz w:val="20"/>
              </w:rPr>
              <w:lastRenderedPageBreak/>
              <w:t>ընդհատման (#xA) եւ սյունատի (#x9) պայմանանշաններ:</w:t>
            </w:r>
          </w:p>
          <w:p w14:paraId="169F770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7EA554A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27AE5F98"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21A54C3F" w14:textId="77777777" w:rsidTr="00575503">
        <w:tc>
          <w:tcPr>
            <w:tcW w:w="79" w:type="pct"/>
            <w:tcBorders>
              <w:top w:val="nil"/>
              <w:left w:val="nil"/>
              <w:bottom w:val="nil"/>
              <w:right w:val="nil"/>
            </w:tcBorders>
          </w:tcPr>
          <w:p w14:paraId="02E4484D"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0AB66D65"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138F70BF"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00E50A93"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6DD360A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*.5.8. Փողոցը</w:t>
            </w:r>
          </w:p>
          <w:p w14:paraId="61301EE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Street</w:t>
            </w:r>
            <w:r w:rsidRPr="003E4D23">
              <w:rPr>
                <w:rFonts w:cs="Times New Roman"/>
                <w:sz w:val="20"/>
              </w:rPr>
              <w:t>‌</w:t>
            </w:r>
            <w:r w:rsidRPr="003E4D23">
              <w:rPr>
                <w:rFonts w:ascii="Sylfaen" w:hAnsi="Sylfaen" w:cs="Sylfaen"/>
                <w:sz w:val="20"/>
              </w:rPr>
              <w:t>Name)</w:t>
            </w:r>
          </w:p>
        </w:tc>
        <w:tc>
          <w:tcPr>
            <w:tcW w:w="1207" w:type="pct"/>
          </w:tcPr>
          <w:p w14:paraId="0E1D858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քաղաքային ենթակառուցվածքի փողոցաճանապարհային ցանցի տարրի անվանումը</w:t>
            </w:r>
          </w:p>
        </w:tc>
        <w:tc>
          <w:tcPr>
            <w:tcW w:w="789" w:type="pct"/>
          </w:tcPr>
          <w:p w14:paraId="1D97E26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M.SDE.00010</w:t>
            </w:r>
          </w:p>
        </w:tc>
        <w:tc>
          <w:tcPr>
            <w:tcW w:w="1314" w:type="pct"/>
          </w:tcPr>
          <w:p w14:paraId="66D4A3B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Name120</w:t>
            </w:r>
            <w:r w:rsidRPr="003E4D23">
              <w:rPr>
                <w:rFonts w:cs="Times New Roman"/>
                <w:noProof/>
                <w:sz w:val="20"/>
              </w:rPr>
              <w:t>‌</w:t>
            </w:r>
            <w:r w:rsidRPr="003E4D23">
              <w:rPr>
                <w:rFonts w:ascii="Sylfaen" w:hAnsi="Sylfaen" w:cs="Sylfaen"/>
                <w:noProof/>
                <w:sz w:val="20"/>
              </w:rPr>
              <w:t>Type (M.SDT.00055)</w:t>
            </w:r>
          </w:p>
          <w:p w14:paraId="069A773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6EDBF52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758F59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120</w:t>
            </w:r>
          </w:p>
        </w:tc>
        <w:tc>
          <w:tcPr>
            <w:tcW w:w="308" w:type="pct"/>
          </w:tcPr>
          <w:p w14:paraId="7AD3926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6F1979AA" w14:textId="77777777" w:rsidTr="00575503">
        <w:tc>
          <w:tcPr>
            <w:tcW w:w="79" w:type="pct"/>
            <w:tcBorders>
              <w:top w:val="nil"/>
              <w:left w:val="nil"/>
              <w:bottom w:val="nil"/>
              <w:right w:val="nil"/>
            </w:tcBorders>
          </w:tcPr>
          <w:p w14:paraId="5D6ACF0C"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6595E81B"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42F65177"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7EA00D28"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5D25A9F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*.5.9. Շենքի համարը</w:t>
            </w:r>
          </w:p>
          <w:p w14:paraId="08F590D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Building</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4FC25F7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շենքի, մասնաշենքի, շինության նշագիրը</w:t>
            </w:r>
          </w:p>
        </w:tc>
        <w:tc>
          <w:tcPr>
            <w:tcW w:w="789" w:type="pct"/>
          </w:tcPr>
          <w:p w14:paraId="6ED576D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M.SDE.00011</w:t>
            </w:r>
          </w:p>
        </w:tc>
        <w:tc>
          <w:tcPr>
            <w:tcW w:w="1314" w:type="pct"/>
          </w:tcPr>
          <w:p w14:paraId="0E3D777E"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Id50</w:t>
            </w:r>
            <w:r w:rsidRPr="003E4D23">
              <w:rPr>
                <w:rFonts w:cs="Times New Roman"/>
                <w:noProof/>
                <w:sz w:val="20"/>
              </w:rPr>
              <w:t>‌</w:t>
            </w:r>
            <w:r w:rsidRPr="003E4D23">
              <w:rPr>
                <w:rFonts w:ascii="Sylfaen" w:hAnsi="Sylfaen" w:cs="Sylfaen"/>
                <w:noProof/>
                <w:sz w:val="20"/>
              </w:rPr>
              <w:t>Type (M.SDT.00093)</w:t>
            </w:r>
          </w:p>
          <w:p w14:paraId="671DDEA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7FF2E01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38BBA2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50</w:t>
            </w:r>
          </w:p>
        </w:tc>
        <w:tc>
          <w:tcPr>
            <w:tcW w:w="308" w:type="pct"/>
          </w:tcPr>
          <w:p w14:paraId="427073DB"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ADF517D" w14:textId="77777777" w:rsidTr="00575503">
        <w:tc>
          <w:tcPr>
            <w:tcW w:w="79" w:type="pct"/>
            <w:tcBorders>
              <w:top w:val="nil"/>
              <w:left w:val="nil"/>
              <w:bottom w:val="nil"/>
              <w:right w:val="nil"/>
            </w:tcBorders>
          </w:tcPr>
          <w:p w14:paraId="3F5D582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7B0CCC6D"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350B6B22"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1219C2CF"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01532F4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*.5.10. Սենքի համարը</w:t>
            </w:r>
          </w:p>
          <w:p w14:paraId="6F4A8E5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Room</w:t>
            </w:r>
            <w:r w:rsidRPr="003E4D23">
              <w:rPr>
                <w:rFonts w:cs="Times New Roman"/>
                <w:sz w:val="20"/>
              </w:rPr>
              <w:t>‌</w:t>
            </w:r>
            <w:r w:rsidRPr="003E4D23">
              <w:rPr>
                <w:rFonts w:ascii="Sylfaen" w:hAnsi="Sylfaen" w:cs="Sylfaen"/>
                <w:sz w:val="20"/>
              </w:rPr>
              <w:t>Number</w:t>
            </w:r>
            <w:r w:rsidRPr="003E4D23">
              <w:rPr>
                <w:rFonts w:cs="Times New Roman"/>
                <w:sz w:val="20"/>
              </w:rPr>
              <w:t>‌</w:t>
            </w:r>
            <w:r w:rsidRPr="003E4D23">
              <w:rPr>
                <w:rFonts w:ascii="Sylfaen" w:hAnsi="Sylfaen" w:cs="Sylfaen"/>
                <w:sz w:val="20"/>
              </w:rPr>
              <w:t>Id)</w:t>
            </w:r>
          </w:p>
        </w:tc>
        <w:tc>
          <w:tcPr>
            <w:tcW w:w="1207" w:type="pct"/>
          </w:tcPr>
          <w:p w14:paraId="1A4372A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գրասենյակի կամ բնակարանի նշագիրը</w:t>
            </w:r>
          </w:p>
        </w:tc>
        <w:tc>
          <w:tcPr>
            <w:tcW w:w="789" w:type="pct"/>
          </w:tcPr>
          <w:p w14:paraId="2891536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M.SDE.00012</w:t>
            </w:r>
          </w:p>
        </w:tc>
        <w:tc>
          <w:tcPr>
            <w:tcW w:w="1314" w:type="pct"/>
          </w:tcPr>
          <w:p w14:paraId="6A39196A"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Id20</w:t>
            </w:r>
            <w:r w:rsidRPr="003E4D23">
              <w:rPr>
                <w:rFonts w:cs="Times New Roman"/>
                <w:noProof/>
                <w:sz w:val="20"/>
              </w:rPr>
              <w:t>‌</w:t>
            </w:r>
            <w:r w:rsidRPr="003E4D23">
              <w:rPr>
                <w:rFonts w:ascii="Sylfaen" w:hAnsi="Sylfaen" w:cs="Sylfaen"/>
                <w:noProof/>
                <w:sz w:val="20"/>
              </w:rPr>
              <w:t>Type (M.SDT.00092)</w:t>
            </w:r>
          </w:p>
          <w:p w14:paraId="2B90DB8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w:t>
            </w:r>
          </w:p>
          <w:p w14:paraId="6F43036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78E6E1E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20</w:t>
            </w:r>
          </w:p>
        </w:tc>
        <w:tc>
          <w:tcPr>
            <w:tcW w:w="308" w:type="pct"/>
          </w:tcPr>
          <w:p w14:paraId="4C7475FD"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4702C0EF" w14:textId="77777777" w:rsidTr="00575503">
        <w:tc>
          <w:tcPr>
            <w:tcW w:w="79" w:type="pct"/>
            <w:tcBorders>
              <w:top w:val="nil"/>
              <w:left w:val="nil"/>
              <w:bottom w:val="nil"/>
              <w:right w:val="nil"/>
            </w:tcBorders>
          </w:tcPr>
          <w:p w14:paraId="5445F56F"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AE5990A"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nil"/>
            </w:tcBorders>
          </w:tcPr>
          <w:p w14:paraId="752CD5D1"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tcBorders>
          </w:tcPr>
          <w:p w14:paraId="5413B42D" w14:textId="77777777" w:rsidR="00E50B96" w:rsidRPr="003E4D23" w:rsidRDefault="00E50B96" w:rsidP="002B3851">
            <w:pPr>
              <w:pStyle w:val="a8"/>
              <w:widowControl w:val="0"/>
              <w:spacing w:after="120" w:line="240" w:lineRule="auto"/>
              <w:jc w:val="left"/>
              <w:rPr>
                <w:rFonts w:ascii="Sylfaen" w:eastAsiaTheme="minorEastAsia" w:hAnsi="Sylfaen"/>
                <w:sz w:val="20"/>
              </w:rPr>
            </w:pPr>
          </w:p>
        </w:tc>
        <w:tc>
          <w:tcPr>
            <w:tcW w:w="1046" w:type="pct"/>
            <w:tcBorders>
              <w:left w:val="single" w:sz="4" w:space="0" w:color="auto"/>
              <w:bottom w:val="single" w:sz="4" w:space="0" w:color="auto"/>
            </w:tcBorders>
          </w:tcPr>
          <w:p w14:paraId="12F408E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*.5.11. Հասցեն՝ տեքստի ձ</w:t>
            </w:r>
            <w:r w:rsidR="0049443E" w:rsidRPr="003E4D23">
              <w:rPr>
                <w:rFonts w:ascii="Sylfaen" w:hAnsi="Sylfaen"/>
                <w:noProof/>
                <w:sz w:val="20"/>
              </w:rPr>
              <w:t>եւ</w:t>
            </w:r>
            <w:r w:rsidRPr="003E4D23">
              <w:rPr>
                <w:rFonts w:ascii="Sylfaen" w:hAnsi="Sylfaen"/>
                <w:noProof/>
                <w:sz w:val="20"/>
              </w:rPr>
              <w:t>ով</w:t>
            </w:r>
          </w:p>
          <w:p w14:paraId="3707392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Address</w:t>
            </w:r>
            <w:r w:rsidRPr="003E4D23">
              <w:rPr>
                <w:rFonts w:cs="Times New Roman"/>
                <w:sz w:val="20"/>
              </w:rPr>
              <w:t>‌</w:t>
            </w:r>
            <w:r w:rsidRPr="003E4D23">
              <w:rPr>
                <w:rFonts w:ascii="Sylfaen" w:hAnsi="Sylfaen" w:cs="Sylfaen"/>
                <w:sz w:val="20"/>
              </w:rPr>
              <w:t>Text)</w:t>
            </w:r>
          </w:p>
        </w:tc>
        <w:tc>
          <w:tcPr>
            <w:tcW w:w="1207" w:type="pct"/>
          </w:tcPr>
          <w:p w14:paraId="2B274FF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ազատ ձեւով՝ տեքստի տեսքով ներկայացված՝ հասցեի տարրերի հավաքածուն</w:t>
            </w:r>
          </w:p>
        </w:tc>
        <w:tc>
          <w:tcPr>
            <w:tcW w:w="789" w:type="pct"/>
          </w:tcPr>
          <w:p w14:paraId="1E33EB0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M.SDE.00005</w:t>
            </w:r>
          </w:p>
        </w:tc>
        <w:tc>
          <w:tcPr>
            <w:tcW w:w="1314" w:type="pct"/>
          </w:tcPr>
          <w:p w14:paraId="48CB869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Text1000</w:t>
            </w:r>
            <w:r w:rsidRPr="003E4D23">
              <w:rPr>
                <w:rFonts w:cs="Times New Roman"/>
                <w:noProof/>
                <w:sz w:val="20"/>
              </w:rPr>
              <w:t>‌</w:t>
            </w:r>
            <w:r w:rsidRPr="003E4D23">
              <w:rPr>
                <w:rFonts w:ascii="Sylfaen" w:hAnsi="Sylfaen" w:cs="Sylfaen"/>
                <w:noProof/>
                <w:sz w:val="20"/>
              </w:rPr>
              <w:t>Type (M.SDT.00071)</w:t>
            </w:r>
          </w:p>
          <w:p w14:paraId="42F81B8A"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434543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Նվազ</w:t>
            </w:r>
            <w:r w:rsidRPr="003E4D23">
              <w:rPr>
                <w:rFonts w:eastAsia="MS Mincho" w:cs="Times New Roman"/>
                <w:noProof/>
                <w:sz w:val="20"/>
              </w:rPr>
              <w:t>․</w:t>
            </w:r>
            <w:r w:rsidRPr="003E4D23">
              <w:rPr>
                <w:rFonts w:ascii="Sylfaen" w:hAnsi="Sylfaen"/>
                <w:noProof/>
                <w:sz w:val="20"/>
              </w:rPr>
              <w:t xml:space="preserve"> երկարությունը՝ 1.</w:t>
            </w:r>
          </w:p>
          <w:p w14:paraId="532F824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1000</w:t>
            </w:r>
          </w:p>
        </w:tc>
        <w:tc>
          <w:tcPr>
            <w:tcW w:w="308" w:type="pct"/>
          </w:tcPr>
          <w:p w14:paraId="60A5783E"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3B5878A7" w14:textId="77777777" w:rsidTr="00575503">
        <w:tc>
          <w:tcPr>
            <w:tcW w:w="79" w:type="pct"/>
            <w:tcBorders>
              <w:top w:val="nil"/>
              <w:left w:val="nil"/>
              <w:bottom w:val="nil"/>
              <w:right w:val="nil"/>
            </w:tcBorders>
          </w:tcPr>
          <w:p w14:paraId="4FB06591"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D355639"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4239ADC9"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39CCD32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*.6. Կազմակերպության մասնաճյուղի հատկանիշը</w:t>
            </w:r>
          </w:p>
          <w:p w14:paraId="01CC946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Branch</w:t>
            </w:r>
            <w:r w:rsidRPr="003E4D23">
              <w:rPr>
                <w:rFonts w:cs="Times New Roman"/>
                <w:sz w:val="20"/>
              </w:rPr>
              <w:t>‌</w:t>
            </w:r>
            <w:r w:rsidRPr="003E4D23">
              <w:rPr>
                <w:rFonts w:ascii="Sylfaen" w:hAnsi="Sylfaen" w:cs="Sylfaen"/>
                <w:sz w:val="20"/>
              </w:rPr>
              <w:t>Flag</w:t>
            </w:r>
            <w:r w:rsidRPr="003E4D23">
              <w:rPr>
                <w:rFonts w:cs="Times New Roman"/>
                <w:sz w:val="20"/>
              </w:rPr>
              <w:t>‌</w:t>
            </w:r>
            <w:r w:rsidRPr="003E4D23">
              <w:rPr>
                <w:rFonts w:ascii="Sylfaen" w:hAnsi="Sylfaen" w:cs="Sylfaen"/>
                <w:sz w:val="20"/>
              </w:rPr>
              <w:t>Code)</w:t>
            </w:r>
          </w:p>
        </w:tc>
        <w:tc>
          <w:tcPr>
            <w:tcW w:w="1207" w:type="pct"/>
          </w:tcPr>
          <w:p w14:paraId="2065C6C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կազմակերպության մասնաճյուղի հատկանիշի ծածկագրային նշագիրը՝</w:t>
            </w:r>
          </w:p>
          <w:p w14:paraId="7B86885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0՝ գլխամասային կազմակերպություն (հիմնական ստորաբաժանում).</w:t>
            </w:r>
          </w:p>
          <w:p w14:paraId="73298B9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1՝ կազմակերպության մասնաճյուղ (կազմակերպության կառուցվածքային ստորաբաժանում)</w:t>
            </w:r>
          </w:p>
        </w:tc>
        <w:tc>
          <w:tcPr>
            <w:tcW w:w="789" w:type="pct"/>
          </w:tcPr>
          <w:p w14:paraId="1BDCB77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M.CA.SDE.00158</w:t>
            </w:r>
          </w:p>
        </w:tc>
        <w:tc>
          <w:tcPr>
            <w:tcW w:w="1314" w:type="pct"/>
          </w:tcPr>
          <w:p w14:paraId="7D76E5BB"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Code1</w:t>
            </w:r>
            <w:r w:rsidRPr="003E4D23">
              <w:rPr>
                <w:rFonts w:cs="Times New Roman"/>
                <w:noProof/>
                <w:sz w:val="20"/>
              </w:rPr>
              <w:t>‌</w:t>
            </w:r>
            <w:r w:rsidRPr="003E4D23">
              <w:rPr>
                <w:rFonts w:ascii="Sylfaen" w:hAnsi="Sylfaen" w:cs="Sylfaen"/>
                <w:noProof/>
                <w:sz w:val="20"/>
              </w:rPr>
              <w:t>Type (M.SDT.00169)</w:t>
            </w:r>
          </w:p>
          <w:p w14:paraId="55583C28"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նորմալացված տողը, որը չի պարունակում տողի ընդհատման (#xA) եւ սյունատի (#x9) պայմանանշաններ:</w:t>
            </w:r>
          </w:p>
          <w:p w14:paraId="3508A2D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Երկարությունը՝ 1</w:t>
            </w:r>
          </w:p>
        </w:tc>
        <w:tc>
          <w:tcPr>
            <w:tcW w:w="308" w:type="pct"/>
          </w:tcPr>
          <w:p w14:paraId="275D24C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2A9835BF" w14:textId="77777777" w:rsidTr="00575503">
        <w:tc>
          <w:tcPr>
            <w:tcW w:w="79" w:type="pct"/>
            <w:tcBorders>
              <w:top w:val="nil"/>
              <w:left w:val="nil"/>
              <w:bottom w:val="nil"/>
            </w:tcBorders>
          </w:tcPr>
          <w:p w14:paraId="4C19656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0553E5E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2.4. Սահմանափակումների նկարագրությունը՝ ապրանքների տեսակների մասով</w:t>
            </w:r>
          </w:p>
          <w:p w14:paraId="7EA6AAD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Goods</w:t>
            </w:r>
            <w:r w:rsidRPr="003E4D23">
              <w:rPr>
                <w:rFonts w:cs="Times New Roman"/>
                <w:sz w:val="20"/>
              </w:rPr>
              <w:t>‌</w:t>
            </w:r>
            <w:r w:rsidRPr="003E4D23">
              <w:rPr>
                <w:rFonts w:ascii="Sylfaen" w:hAnsi="Sylfaen" w:cs="Sylfaen"/>
                <w:sz w:val="20"/>
              </w:rPr>
              <w:t>Restriction</w:t>
            </w:r>
            <w:r w:rsidRPr="003E4D23">
              <w:rPr>
                <w:rFonts w:cs="Times New Roman"/>
                <w:sz w:val="20"/>
              </w:rPr>
              <w:t>‌</w:t>
            </w:r>
            <w:r w:rsidRPr="003E4D23">
              <w:rPr>
                <w:rFonts w:ascii="Sylfaen" w:hAnsi="Sylfaen" w:cs="Sylfaen"/>
                <w:sz w:val="20"/>
              </w:rPr>
              <w:t>Text)</w:t>
            </w:r>
          </w:p>
        </w:tc>
        <w:tc>
          <w:tcPr>
            <w:tcW w:w="1207" w:type="pct"/>
          </w:tcPr>
          <w:p w14:paraId="5AF4426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սահմանափակումների նկարագրությունը՝ ապրանքների տեսակների մասով՝ ԵԱՏՄ ԱՏԳ ԱԱ-ին համապատասխան</w:t>
            </w:r>
          </w:p>
        </w:tc>
        <w:tc>
          <w:tcPr>
            <w:tcW w:w="789" w:type="pct"/>
          </w:tcPr>
          <w:p w14:paraId="67A577C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M.CA.SDE.00045</w:t>
            </w:r>
          </w:p>
        </w:tc>
        <w:tc>
          <w:tcPr>
            <w:tcW w:w="1314" w:type="pct"/>
          </w:tcPr>
          <w:p w14:paraId="51F23815"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Text250</w:t>
            </w:r>
            <w:r w:rsidRPr="003E4D23">
              <w:rPr>
                <w:rFonts w:cs="Times New Roman"/>
                <w:noProof/>
                <w:sz w:val="20"/>
              </w:rPr>
              <w:t>‌</w:t>
            </w:r>
            <w:r w:rsidRPr="003E4D23">
              <w:rPr>
                <w:rFonts w:ascii="Sylfaen" w:hAnsi="Sylfaen" w:cs="Sylfaen"/>
                <w:noProof/>
                <w:sz w:val="20"/>
              </w:rPr>
              <w:t>Type (M.SDT.00072)</w:t>
            </w:r>
          </w:p>
          <w:p w14:paraId="545E6F72"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45E63EE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D072F1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250</w:t>
            </w:r>
          </w:p>
        </w:tc>
        <w:tc>
          <w:tcPr>
            <w:tcW w:w="308" w:type="pct"/>
          </w:tcPr>
          <w:p w14:paraId="07A6F1D5"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E50B96" w:rsidRPr="003E4D23" w14:paraId="26C0A6FF" w14:textId="77777777" w:rsidTr="00575503">
        <w:tc>
          <w:tcPr>
            <w:tcW w:w="79" w:type="pct"/>
            <w:tcBorders>
              <w:top w:val="nil"/>
              <w:left w:val="nil"/>
              <w:bottom w:val="nil"/>
            </w:tcBorders>
          </w:tcPr>
          <w:p w14:paraId="2C52B129"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7B63446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2.5. Սահմանափակումների նկարագրությունը՝ մաքսային գործառնությունների տեսակների մասով</w:t>
            </w:r>
          </w:p>
          <w:p w14:paraId="2A4389A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Customs</w:t>
            </w:r>
            <w:r w:rsidRPr="003E4D23">
              <w:rPr>
                <w:rFonts w:cs="Times New Roman"/>
                <w:sz w:val="20"/>
              </w:rPr>
              <w:t>‌</w:t>
            </w:r>
            <w:r w:rsidRPr="003E4D23">
              <w:rPr>
                <w:rFonts w:ascii="Sylfaen" w:hAnsi="Sylfaen" w:cs="Sylfaen"/>
                <w:sz w:val="20"/>
              </w:rPr>
              <w:t>Operation</w:t>
            </w:r>
            <w:r w:rsidRPr="003E4D23">
              <w:rPr>
                <w:rFonts w:cs="Times New Roman"/>
                <w:sz w:val="20"/>
              </w:rPr>
              <w:t>‌</w:t>
            </w:r>
            <w:r w:rsidRPr="003E4D23">
              <w:rPr>
                <w:rFonts w:ascii="Sylfaen" w:hAnsi="Sylfaen" w:cs="Sylfaen"/>
                <w:sz w:val="20"/>
              </w:rPr>
              <w:t>Restriction</w:t>
            </w:r>
            <w:r w:rsidRPr="003E4D23">
              <w:rPr>
                <w:rFonts w:cs="Times New Roman"/>
                <w:sz w:val="20"/>
              </w:rPr>
              <w:t>‌</w:t>
            </w:r>
            <w:r w:rsidRPr="003E4D23">
              <w:rPr>
                <w:rFonts w:ascii="Sylfaen" w:hAnsi="Sylfaen" w:cs="Sylfaen"/>
                <w:sz w:val="20"/>
              </w:rPr>
              <w:t>Text)</w:t>
            </w:r>
          </w:p>
        </w:tc>
        <w:tc>
          <w:tcPr>
            <w:tcW w:w="1207" w:type="pct"/>
          </w:tcPr>
          <w:p w14:paraId="7C04463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սահմանափակումների նկարագրությունը՝ մաքսային գործառնությունների տեսակների մասով</w:t>
            </w:r>
          </w:p>
        </w:tc>
        <w:tc>
          <w:tcPr>
            <w:tcW w:w="789" w:type="pct"/>
          </w:tcPr>
          <w:p w14:paraId="4B05E26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M.CA.SDE.00032</w:t>
            </w:r>
          </w:p>
        </w:tc>
        <w:tc>
          <w:tcPr>
            <w:tcW w:w="1314" w:type="pct"/>
          </w:tcPr>
          <w:p w14:paraId="3BCB552C"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Text250</w:t>
            </w:r>
            <w:r w:rsidRPr="003E4D23">
              <w:rPr>
                <w:rFonts w:cs="Times New Roman"/>
                <w:noProof/>
                <w:sz w:val="20"/>
              </w:rPr>
              <w:t>‌</w:t>
            </w:r>
            <w:r w:rsidRPr="003E4D23">
              <w:rPr>
                <w:rFonts w:ascii="Sylfaen" w:hAnsi="Sylfaen" w:cs="Sylfaen"/>
                <w:noProof/>
                <w:sz w:val="20"/>
              </w:rPr>
              <w:t>Type (M.SDT.00072)</w:t>
            </w:r>
          </w:p>
          <w:p w14:paraId="028F44F7"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4D557240"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620CD5C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250</w:t>
            </w:r>
          </w:p>
        </w:tc>
        <w:tc>
          <w:tcPr>
            <w:tcW w:w="308" w:type="pct"/>
          </w:tcPr>
          <w:p w14:paraId="2171D33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E50B96" w:rsidRPr="003E4D23" w14:paraId="5A5C5ACF" w14:textId="77777777" w:rsidTr="00575503">
        <w:tc>
          <w:tcPr>
            <w:tcW w:w="79" w:type="pct"/>
            <w:tcBorders>
              <w:top w:val="nil"/>
              <w:left w:val="nil"/>
              <w:bottom w:val="nil"/>
            </w:tcBorders>
          </w:tcPr>
          <w:p w14:paraId="47D33916"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0D41E08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2.6. Սահմանափակումների նկարագրությունը՝ տրանսպորտի տեսակների մասով</w:t>
            </w:r>
          </w:p>
          <w:p w14:paraId="334F653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(casdo:ТransportRestrictionText)</w:t>
            </w:r>
          </w:p>
        </w:tc>
        <w:tc>
          <w:tcPr>
            <w:tcW w:w="1207" w:type="pct"/>
          </w:tcPr>
          <w:p w14:paraId="07EB0EC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սահմանափակումների նկարագրությունը՝ տրանսպորտի տեսակների մասով</w:t>
            </w:r>
          </w:p>
        </w:tc>
        <w:tc>
          <w:tcPr>
            <w:tcW w:w="789" w:type="pct"/>
          </w:tcPr>
          <w:p w14:paraId="5FA3B92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M.CA.SDE.00079</w:t>
            </w:r>
          </w:p>
        </w:tc>
        <w:tc>
          <w:tcPr>
            <w:tcW w:w="1314" w:type="pct"/>
          </w:tcPr>
          <w:p w14:paraId="270399A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Text250</w:t>
            </w:r>
            <w:r w:rsidRPr="003E4D23">
              <w:rPr>
                <w:rFonts w:cs="Times New Roman"/>
                <w:noProof/>
                <w:sz w:val="20"/>
              </w:rPr>
              <w:t>‌</w:t>
            </w:r>
            <w:r w:rsidRPr="003E4D23">
              <w:rPr>
                <w:rFonts w:ascii="Sylfaen" w:hAnsi="Sylfaen" w:cs="Sylfaen"/>
                <w:noProof/>
                <w:sz w:val="20"/>
              </w:rPr>
              <w:t>Type (M.SDT.00072)</w:t>
            </w:r>
          </w:p>
          <w:p w14:paraId="5029D51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6FE082C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1306320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250</w:t>
            </w:r>
          </w:p>
        </w:tc>
        <w:tc>
          <w:tcPr>
            <w:tcW w:w="308" w:type="pct"/>
          </w:tcPr>
          <w:p w14:paraId="6FBA5504"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E50B96" w:rsidRPr="003E4D23" w14:paraId="02F54803" w14:textId="77777777" w:rsidTr="00575503">
        <w:tc>
          <w:tcPr>
            <w:tcW w:w="79" w:type="pct"/>
            <w:tcBorders>
              <w:top w:val="nil"/>
              <w:left w:val="nil"/>
              <w:bottom w:val="nil"/>
            </w:tcBorders>
          </w:tcPr>
          <w:p w14:paraId="2414A7D2"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4776D6F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2.7. Սահմանափակումների նկարագրությունը՝ գործունեության տարածաշրջանի մասով</w:t>
            </w:r>
          </w:p>
          <w:p w14:paraId="35228E7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Region</w:t>
            </w:r>
            <w:r w:rsidRPr="003E4D23">
              <w:rPr>
                <w:rFonts w:cs="Times New Roman"/>
                <w:sz w:val="20"/>
              </w:rPr>
              <w:t>‌</w:t>
            </w:r>
            <w:r w:rsidRPr="003E4D23">
              <w:rPr>
                <w:rFonts w:ascii="Sylfaen" w:hAnsi="Sylfaen" w:cs="Sylfaen"/>
                <w:sz w:val="20"/>
              </w:rPr>
              <w:t>Restriction</w:t>
            </w:r>
            <w:r w:rsidRPr="003E4D23">
              <w:rPr>
                <w:rFonts w:cs="Times New Roman"/>
                <w:sz w:val="20"/>
              </w:rPr>
              <w:t>‌</w:t>
            </w:r>
            <w:r w:rsidRPr="003E4D23">
              <w:rPr>
                <w:rFonts w:ascii="Sylfaen" w:hAnsi="Sylfaen" w:cs="Sylfaen"/>
                <w:sz w:val="20"/>
              </w:rPr>
              <w:t>Text)</w:t>
            </w:r>
          </w:p>
        </w:tc>
        <w:tc>
          <w:tcPr>
            <w:tcW w:w="1207" w:type="pct"/>
          </w:tcPr>
          <w:p w14:paraId="09C11E7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սահմանափակումների նկարագրությունը՝ գործունեության տարածաշրջանի մասով</w:t>
            </w:r>
          </w:p>
        </w:tc>
        <w:tc>
          <w:tcPr>
            <w:tcW w:w="789" w:type="pct"/>
          </w:tcPr>
          <w:p w14:paraId="50B97E0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M.CA.SDE.00060</w:t>
            </w:r>
          </w:p>
        </w:tc>
        <w:tc>
          <w:tcPr>
            <w:tcW w:w="1314" w:type="pct"/>
          </w:tcPr>
          <w:p w14:paraId="772506D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w:t>
            </w:r>
            <w:r w:rsidRPr="003E4D23">
              <w:rPr>
                <w:rFonts w:cs="Times New Roman"/>
                <w:noProof/>
                <w:sz w:val="20"/>
              </w:rPr>
              <w:t>‌</w:t>
            </w:r>
            <w:r w:rsidRPr="003E4D23">
              <w:rPr>
                <w:rFonts w:ascii="Sylfaen" w:hAnsi="Sylfaen" w:cs="Sylfaen"/>
                <w:noProof/>
                <w:sz w:val="20"/>
              </w:rPr>
              <w:t>Text250</w:t>
            </w:r>
            <w:r w:rsidRPr="003E4D23">
              <w:rPr>
                <w:rFonts w:cs="Times New Roman"/>
                <w:noProof/>
                <w:sz w:val="20"/>
              </w:rPr>
              <w:t>‌</w:t>
            </w:r>
            <w:r w:rsidRPr="003E4D23">
              <w:rPr>
                <w:rFonts w:ascii="Sylfaen" w:hAnsi="Sylfaen" w:cs="Sylfaen"/>
                <w:noProof/>
                <w:sz w:val="20"/>
              </w:rPr>
              <w:t>Type (M.SDT.00072)</w:t>
            </w:r>
          </w:p>
          <w:p w14:paraId="6283812D"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69FF81EC"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0A282E2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250</w:t>
            </w:r>
          </w:p>
        </w:tc>
        <w:tc>
          <w:tcPr>
            <w:tcW w:w="308" w:type="pct"/>
          </w:tcPr>
          <w:p w14:paraId="427E50F9"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w:t>
            </w:r>
          </w:p>
        </w:tc>
      </w:tr>
      <w:tr w:rsidR="00E50B96" w:rsidRPr="003E4D23" w14:paraId="35A4696E" w14:textId="77777777" w:rsidTr="00575503">
        <w:tc>
          <w:tcPr>
            <w:tcW w:w="79" w:type="pct"/>
            <w:tcBorders>
              <w:top w:val="nil"/>
              <w:left w:val="nil"/>
              <w:bottom w:val="nil"/>
            </w:tcBorders>
          </w:tcPr>
          <w:p w14:paraId="16D84F9E"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0373208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2.8. Այլ տեղեկություններ</w:t>
            </w:r>
          </w:p>
          <w:p w14:paraId="72B42B3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Additional</w:t>
            </w:r>
            <w:r w:rsidRPr="003E4D23">
              <w:rPr>
                <w:rFonts w:cs="Times New Roman"/>
                <w:sz w:val="20"/>
              </w:rPr>
              <w:t>‌</w:t>
            </w:r>
            <w:r w:rsidRPr="003E4D23">
              <w:rPr>
                <w:rFonts w:ascii="Sylfaen" w:hAnsi="Sylfaen" w:cs="Sylfaen"/>
                <w:sz w:val="20"/>
              </w:rPr>
              <w:t>Info</w:t>
            </w:r>
            <w:r w:rsidRPr="003E4D23">
              <w:rPr>
                <w:rFonts w:cs="Times New Roman"/>
                <w:sz w:val="20"/>
              </w:rPr>
              <w:t>‌</w:t>
            </w:r>
            <w:r w:rsidRPr="003E4D23">
              <w:rPr>
                <w:rFonts w:ascii="Sylfaen" w:hAnsi="Sylfaen" w:cs="Sylfaen"/>
                <w:sz w:val="20"/>
              </w:rPr>
              <w:t>Text)</w:t>
            </w:r>
          </w:p>
        </w:tc>
        <w:tc>
          <w:tcPr>
            <w:tcW w:w="1207" w:type="pct"/>
          </w:tcPr>
          <w:p w14:paraId="04E9E79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նկարագրվող օբյեկտին առնչվող լրացուցիչ տեղեկատվությունը</w:t>
            </w:r>
          </w:p>
        </w:tc>
        <w:tc>
          <w:tcPr>
            <w:tcW w:w="789" w:type="pct"/>
          </w:tcPr>
          <w:p w14:paraId="1C658DC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M.SDE.00046</w:t>
            </w:r>
          </w:p>
        </w:tc>
        <w:tc>
          <w:tcPr>
            <w:tcW w:w="1314" w:type="pct"/>
          </w:tcPr>
          <w:p w14:paraId="7EFBE40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csdo:Text4000Type (M.SDT.00088)</w:t>
            </w:r>
          </w:p>
          <w:p w14:paraId="2068B6BE"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Պայմանանշանների տողը:</w:t>
            </w:r>
          </w:p>
          <w:p w14:paraId="6C375FC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Նվազ</w:t>
            </w:r>
            <w:r w:rsidRPr="003E4D23">
              <w:rPr>
                <w:rFonts w:eastAsia="MS Mincho" w:cs="Times New Roman"/>
                <w:noProof/>
                <w:sz w:val="20"/>
              </w:rPr>
              <w:t>․</w:t>
            </w:r>
            <w:r w:rsidRPr="003E4D23">
              <w:rPr>
                <w:rFonts w:ascii="Sylfaen" w:hAnsi="Sylfaen"/>
                <w:noProof/>
                <w:sz w:val="20"/>
              </w:rPr>
              <w:t xml:space="preserve"> երկարությունը՝ 1.</w:t>
            </w:r>
          </w:p>
          <w:p w14:paraId="23623D7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Առավ</w:t>
            </w:r>
            <w:r w:rsidRPr="003E4D23">
              <w:rPr>
                <w:rFonts w:eastAsia="MS Mincho" w:cs="Times New Roman"/>
                <w:noProof/>
                <w:sz w:val="20"/>
              </w:rPr>
              <w:t>․</w:t>
            </w:r>
            <w:r w:rsidRPr="003E4D23">
              <w:rPr>
                <w:rFonts w:ascii="Sylfaen" w:hAnsi="Sylfaen"/>
                <w:noProof/>
                <w:sz w:val="20"/>
              </w:rPr>
              <w:t xml:space="preserve"> երկարությունը՝ 4000</w:t>
            </w:r>
          </w:p>
        </w:tc>
        <w:tc>
          <w:tcPr>
            <w:tcW w:w="308" w:type="pct"/>
          </w:tcPr>
          <w:p w14:paraId="0ADC047A"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39D4D59D" w14:textId="77777777" w:rsidTr="00575503">
        <w:tc>
          <w:tcPr>
            <w:tcW w:w="79" w:type="pct"/>
            <w:tcBorders>
              <w:top w:val="nil"/>
              <w:left w:val="nil"/>
              <w:bottom w:val="nil"/>
            </w:tcBorders>
          </w:tcPr>
          <w:p w14:paraId="7F6D61C5"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224CC75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2.9. Գործունեության իրականացման ժամկետի մեկնարկի ամսաթիվը</w:t>
            </w:r>
          </w:p>
          <w:p w14:paraId="7688295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Start</w:t>
            </w:r>
            <w:r w:rsidRPr="003E4D23">
              <w:rPr>
                <w:rFonts w:cs="Times New Roman"/>
                <w:sz w:val="20"/>
              </w:rPr>
              <w:t>‌</w:t>
            </w:r>
            <w:r w:rsidRPr="003E4D23">
              <w:rPr>
                <w:rFonts w:ascii="Sylfaen" w:hAnsi="Sylfaen" w:cs="Sylfaen"/>
                <w:sz w:val="20"/>
              </w:rPr>
              <w:t>Activity</w:t>
            </w:r>
            <w:r w:rsidRPr="003E4D23">
              <w:rPr>
                <w:rFonts w:cs="Times New Roman"/>
                <w:sz w:val="20"/>
              </w:rPr>
              <w:t>‌</w:t>
            </w:r>
            <w:r w:rsidRPr="003E4D23">
              <w:rPr>
                <w:rFonts w:ascii="Sylfaen" w:hAnsi="Sylfaen" w:cs="Sylfaen"/>
                <w:sz w:val="20"/>
              </w:rPr>
              <w:t>Date)</w:t>
            </w:r>
          </w:p>
        </w:tc>
        <w:tc>
          <w:tcPr>
            <w:tcW w:w="1207" w:type="pct"/>
          </w:tcPr>
          <w:p w14:paraId="60A725E1"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գործունեության իրականացման ժամկետի մեկնարկի ամսաթիվը (գործողության 1-ին օրը, այդ թվում՝ ժամանակավոր դադարեցումից (կասեցումից) հետո, ինչպես նա</w:t>
            </w:r>
            <w:r w:rsidR="0049443E" w:rsidRPr="003E4D23">
              <w:rPr>
                <w:rFonts w:ascii="Sylfaen" w:hAnsi="Sylfaen"/>
                <w:noProof/>
                <w:sz w:val="20"/>
              </w:rPr>
              <w:t>եւ</w:t>
            </w:r>
            <w:r w:rsidRPr="003E4D23">
              <w:rPr>
                <w:rFonts w:ascii="Sylfaen" w:hAnsi="Sylfaen"/>
                <w:noProof/>
                <w:sz w:val="20"/>
              </w:rPr>
              <w:t xml:space="preserve"> անձին ռեեստրից հանելու վերաբերյալ որոշումը չեղարկելիս)</w:t>
            </w:r>
          </w:p>
        </w:tc>
        <w:tc>
          <w:tcPr>
            <w:tcW w:w="789" w:type="pct"/>
          </w:tcPr>
          <w:p w14:paraId="07650DF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M.CA.SDE.00068</w:t>
            </w:r>
          </w:p>
        </w:tc>
        <w:tc>
          <w:tcPr>
            <w:tcW w:w="1314" w:type="pct"/>
          </w:tcPr>
          <w:p w14:paraId="4AD5A5C8"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bdt:DateType (M.BDT.00005)</w:t>
            </w:r>
          </w:p>
          <w:p w14:paraId="0145B676"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Ամսաթվի նշագիրը՝ ԳՕՍՏ ԻՍՕ 8601-2001-ին համապատասխան</w:t>
            </w:r>
          </w:p>
        </w:tc>
        <w:tc>
          <w:tcPr>
            <w:tcW w:w="308" w:type="pct"/>
          </w:tcPr>
          <w:p w14:paraId="6A75874F"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3B026750" w14:textId="77777777" w:rsidTr="00575503">
        <w:tc>
          <w:tcPr>
            <w:tcW w:w="79" w:type="pct"/>
            <w:tcBorders>
              <w:top w:val="nil"/>
              <w:left w:val="nil"/>
              <w:bottom w:val="nil"/>
            </w:tcBorders>
          </w:tcPr>
          <w:p w14:paraId="3513CD44"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53B66C63"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2.10. Գործունեության իրականացման ժամկետի ավարտի ամսաթիվը</w:t>
            </w:r>
          </w:p>
          <w:p w14:paraId="1869052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(casdo:</w:t>
            </w:r>
            <w:r w:rsidRPr="003E4D23">
              <w:rPr>
                <w:rFonts w:cs="Times New Roman"/>
                <w:sz w:val="20"/>
              </w:rPr>
              <w:t>‌</w:t>
            </w:r>
            <w:r w:rsidRPr="003E4D23">
              <w:rPr>
                <w:rFonts w:ascii="Sylfaen" w:hAnsi="Sylfaen" w:cs="Sylfaen"/>
                <w:sz w:val="20"/>
              </w:rPr>
              <w:t>End</w:t>
            </w:r>
            <w:r w:rsidRPr="003E4D23">
              <w:rPr>
                <w:rFonts w:cs="Times New Roman"/>
                <w:sz w:val="20"/>
              </w:rPr>
              <w:t>‌</w:t>
            </w:r>
            <w:r w:rsidRPr="003E4D23">
              <w:rPr>
                <w:rFonts w:ascii="Sylfaen" w:hAnsi="Sylfaen" w:cs="Sylfaen"/>
                <w:sz w:val="20"/>
              </w:rPr>
              <w:t>Activity</w:t>
            </w:r>
            <w:r w:rsidRPr="003E4D23">
              <w:rPr>
                <w:rFonts w:cs="Times New Roman"/>
                <w:sz w:val="20"/>
              </w:rPr>
              <w:t>‌</w:t>
            </w:r>
            <w:r w:rsidRPr="003E4D23">
              <w:rPr>
                <w:rFonts w:ascii="Sylfaen" w:hAnsi="Sylfaen" w:cs="Sylfaen"/>
                <w:sz w:val="20"/>
              </w:rPr>
              <w:t>Date)</w:t>
            </w:r>
          </w:p>
        </w:tc>
        <w:tc>
          <w:tcPr>
            <w:tcW w:w="1207" w:type="pct"/>
          </w:tcPr>
          <w:p w14:paraId="0FF6A3CD"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գործունեության իրականացման ժամկետի ավարտի ամսաթիվը (գործողության վերջին օրը, այդ թվում՝ ժամանակավոր դադարեցման պատճառով)</w:t>
            </w:r>
          </w:p>
        </w:tc>
        <w:tc>
          <w:tcPr>
            <w:tcW w:w="789" w:type="pct"/>
          </w:tcPr>
          <w:p w14:paraId="03F696A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M.CA.SDE.00040</w:t>
            </w:r>
          </w:p>
        </w:tc>
        <w:tc>
          <w:tcPr>
            <w:tcW w:w="1314" w:type="pct"/>
          </w:tcPr>
          <w:p w14:paraId="25FEAB2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bdt:DateType (M.BDT.00005)</w:t>
            </w:r>
          </w:p>
          <w:p w14:paraId="35F90E99"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 xml:space="preserve">Ամսաթվի նշագիրը՝ </w:t>
            </w:r>
          </w:p>
          <w:p w14:paraId="2EB1E118"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ԳՕՍՏ ԻՍՕ 8601–2001-ին համապատասխան</w:t>
            </w:r>
          </w:p>
        </w:tc>
        <w:tc>
          <w:tcPr>
            <w:tcW w:w="308" w:type="pct"/>
          </w:tcPr>
          <w:p w14:paraId="7915239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3A956E32" w14:textId="77777777" w:rsidTr="00575503">
        <w:tc>
          <w:tcPr>
            <w:tcW w:w="79" w:type="pct"/>
            <w:tcBorders>
              <w:top w:val="nil"/>
              <w:left w:val="nil"/>
              <w:bottom w:val="nil"/>
            </w:tcBorders>
          </w:tcPr>
          <w:p w14:paraId="664248CB" w14:textId="77777777" w:rsidR="00E50B96" w:rsidRPr="003E4D23" w:rsidRDefault="00E50B96" w:rsidP="002B3851">
            <w:pPr>
              <w:pStyle w:val="a8"/>
              <w:widowControl w:val="0"/>
              <w:spacing w:after="120" w:line="240" w:lineRule="auto"/>
              <w:jc w:val="left"/>
              <w:rPr>
                <w:rFonts w:ascii="Sylfaen" w:hAnsi="Sylfaen"/>
                <w:noProof/>
                <w:sz w:val="20"/>
              </w:rPr>
            </w:pPr>
          </w:p>
        </w:tc>
        <w:tc>
          <w:tcPr>
            <w:tcW w:w="1302" w:type="pct"/>
            <w:gridSpan w:val="4"/>
            <w:tcBorders>
              <w:bottom w:val="single" w:sz="4" w:space="0" w:color="auto"/>
            </w:tcBorders>
          </w:tcPr>
          <w:p w14:paraId="17EF80B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2.11. Ընդհանուր ռեսուրսի գրառման տեխնոլոգիական բնութագրերը</w:t>
            </w:r>
          </w:p>
          <w:p w14:paraId="5A28E42F"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Resource</w:t>
            </w:r>
            <w:r w:rsidRPr="003E4D23">
              <w:rPr>
                <w:rFonts w:cs="Times New Roman"/>
                <w:sz w:val="20"/>
              </w:rPr>
              <w:t>‌</w:t>
            </w:r>
            <w:r w:rsidRPr="003E4D23">
              <w:rPr>
                <w:rFonts w:ascii="Sylfaen" w:hAnsi="Sylfaen" w:cs="Sylfaen"/>
                <w:sz w:val="20"/>
              </w:rPr>
              <w:t>Item</w:t>
            </w:r>
            <w:r w:rsidRPr="003E4D23">
              <w:rPr>
                <w:rFonts w:cs="Times New Roman"/>
                <w:sz w:val="20"/>
              </w:rPr>
              <w:t>‌</w:t>
            </w:r>
            <w:r w:rsidRPr="003E4D23">
              <w:rPr>
                <w:rFonts w:ascii="Sylfaen" w:hAnsi="Sylfaen" w:cs="Sylfaen"/>
                <w:sz w:val="20"/>
              </w:rPr>
              <w:t>Status</w:t>
            </w:r>
            <w:r w:rsidRPr="003E4D23">
              <w:rPr>
                <w:rFonts w:cs="Times New Roman"/>
                <w:sz w:val="20"/>
              </w:rPr>
              <w:t>‌</w:t>
            </w:r>
            <w:r w:rsidRPr="003E4D23">
              <w:rPr>
                <w:rFonts w:ascii="Sylfaen" w:hAnsi="Sylfaen" w:cs="Sylfaen"/>
                <w:sz w:val="20"/>
              </w:rPr>
              <w:t>Details)</w:t>
            </w:r>
          </w:p>
        </w:tc>
        <w:tc>
          <w:tcPr>
            <w:tcW w:w="1207" w:type="pct"/>
          </w:tcPr>
          <w:p w14:paraId="6DC6CFC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ռեսուրսի գրառման վերաբերյալ տեխնոլոգիական տեղեկությունների ամբողջությունը</w:t>
            </w:r>
          </w:p>
        </w:tc>
        <w:tc>
          <w:tcPr>
            <w:tcW w:w="789" w:type="pct"/>
          </w:tcPr>
          <w:p w14:paraId="7F1D733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.00032</w:t>
            </w:r>
          </w:p>
        </w:tc>
        <w:tc>
          <w:tcPr>
            <w:tcW w:w="1314" w:type="pct"/>
          </w:tcPr>
          <w:p w14:paraId="27DAA754"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Resource</w:t>
            </w:r>
            <w:r w:rsidRPr="003E4D23">
              <w:rPr>
                <w:rFonts w:cs="Times New Roman"/>
                <w:noProof/>
                <w:sz w:val="20"/>
              </w:rPr>
              <w:t>‌</w:t>
            </w:r>
            <w:r w:rsidRPr="003E4D23">
              <w:rPr>
                <w:rFonts w:ascii="Sylfaen" w:hAnsi="Sylfaen" w:cs="Sylfaen"/>
                <w:noProof/>
                <w:sz w:val="20"/>
              </w:rPr>
              <w:t>Item</w:t>
            </w:r>
            <w:r w:rsidRPr="003E4D23">
              <w:rPr>
                <w:rFonts w:cs="Times New Roman"/>
                <w:noProof/>
                <w:sz w:val="20"/>
              </w:rPr>
              <w:t>‌</w:t>
            </w:r>
            <w:r w:rsidRPr="003E4D23">
              <w:rPr>
                <w:rFonts w:ascii="Sylfaen" w:hAnsi="Sylfaen" w:cs="Sylfaen"/>
                <w:noProof/>
                <w:sz w:val="20"/>
              </w:rPr>
              <w:t>Status</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.00033)</w:t>
            </w:r>
          </w:p>
          <w:p w14:paraId="0A5215F7"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Որոշվում է ներդրված տարրերի արժեքների տիրույթներով</w:t>
            </w:r>
          </w:p>
        </w:tc>
        <w:tc>
          <w:tcPr>
            <w:tcW w:w="308" w:type="pct"/>
          </w:tcPr>
          <w:p w14:paraId="0A214D0C"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1</w:t>
            </w:r>
          </w:p>
        </w:tc>
      </w:tr>
      <w:tr w:rsidR="00E50B96" w:rsidRPr="003E4D23" w14:paraId="43587FEB" w14:textId="77777777" w:rsidTr="00575503">
        <w:tc>
          <w:tcPr>
            <w:tcW w:w="79" w:type="pct"/>
            <w:tcBorders>
              <w:top w:val="nil"/>
              <w:left w:val="nil"/>
              <w:bottom w:val="nil"/>
              <w:right w:val="nil"/>
            </w:tcBorders>
          </w:tcPr>
          <w:p w14:paraId="11B14DC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5A01AE6C"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0D8D4AF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2.11.1. Գործողության </w:t>
            </w:r>
            <w:r w:rsidRPr="003E4D23">
              <w:rPr>
                <w:rFonts w:ascii="Sylfaen" w:hAnsi="Sylfaen"/>
                <w:noProof/>
                <w:sz w:val="20"/>
              </w:rPr>
              <w:lastRenderedPageBreak/>
              <w:t>ժամանակահատվածը</w:t>
            </w:r>
          </w:p>
          <w:p w14:paraId="0082990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(ccdo:</w:t>
            </w:r>
            <w:r w:rsidRPr="003E4D23">
              <w:rPr>
                <w:rFonts w:cs="Times New Roman"/>
                <w:sz w:val="20"/>
              </w:rPr>
              <w:t>‌</w:t>
            </w:r>
            <w:r w:rsidRPr="003E4D23">
              <w:rPr>
                <w:rFonts w:ascii="Sylfaen" w:hAnsi="Sylfaen" w:cs="Sylfaen"/>
                <w:sz w:val="20"/>
              </w:rPr>
              <w:t>Validity</w:t>
            </w:r>
            <w:r w:rsidRPr="003E4D23">
              <w:rPr>
                <w:rFonts w:cs="Times New Roman"/>
                <w:sz w:val="20"/>
              </w:rPr>
              <w:t>‌</w:t>
            </w:r>
            <w:r w:rsidRPr="003E4D23">
              <w:rPr>
                <w:rFonts w:ascii="Sylfaen" w:hAnsi="Sylfaen" w:cs="Sylfaen"/>
                <w:sz w:val="20"/>
              </w:rPr>
              <w:t>Period</w:t>
            </w:r>
            <w:r w:rsidRPr="003E4D23">
              <w:rPr>
                <w:rFonts w:cs="Times New Roman"/>
                <w:sz w:val="20"/>
              </w:rPr>
              <w:t>‌</w:t>
            </w:r>
            <w:r w:rsidRPr="003E4D23">
              <w:rPr>
                <w:rFonts w:ascii="Sylfaen" w:hAnsi="Sylfaen" w:cs="Sylfaen"/>
                <w:sz w:val="20"/>
              </w:rPr>
              <w:t>Details)</w:t>
            </w:r>
          </w:p>
        </w:tc>
        <w:tc>
          <w:tcPr>
            <w:tcW w:w="1207" w:type="pct"/>
          </w:tcPr>
          <w:p w14:paraId="2D34DE6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 xml:space="preserve">ընդհանուր ռեսուրսի (ռեեստրի, ցանկի, տվյալների բազայի) </w:t>
            </w:r>
            <w:r w:rsidRPr="003E4D23">
              <w:rPr>
                <w:rFonts w:ascii="Sylfaen" w:hAnsi="Sylfaen"/>
                <w:noProof/>
                <w:sz w:val="20"/>
              </w:rPr>
              <w:lastRenderedPageBreak/>
              <w:t>գրառման գործողության ժամանակահատվածը</w:t>
            </w:r>
          </w:p>
        </w:tc>
        <w:tc>
          <w:tcPr>
            <w:tcW w:w="789" w:type="pct"/>
          </w:tcPr>
          <w:p w14:paraId="60451F3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lastRenderedPageBreak/>
              <w:t>M.</w:t>
            </w:r>
            <w:smartTag w:uri="urn:schemas-microsoft-com:office:smarttags" w:element="stockticker">
              <w:r w:rsidRPr="003E4D23">
                <w:rPr>
                  <w:rFonts w:ascii="Sylfaen" w:hAnsi="Sylfaen"/>
                  <w:noProof/>
                  <w:sz w:val="20"/>
                </w:rPr>
                <w:t>CDE</w:t>
              </w:r>
            </w:smartTag>
            <w:r w:rsidRPr="003E4D23">
              <w:rPr>
                <w:rFonts w:ascii="Sylfaen" w:hAnsi="Sylfaen"/>
                <w:noProof/>
                <w:sz w:val="20"/>
              </w:rPr>
              <w:t>.00033</w:t>
            </w:r>
          </w:p>
        </w:tc>
        <w:tc>
          <w:tcPr>
            <w:tcW w:w="1314" w:type="pct"/>
          </w:tcPr>
          <w:p w14:paraId="56CB4161"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ccdo:</w:t>
            </w:r>
            <w:r w:rsidRPr="003E4D23">
              <w:rPr>
                <w:rFonts w:cs="Times New Roman"/>
                <w:noProof/>
                <w:sz w:val="20"/>
              </w:rPr>
              <w:t>‌</w:t>
            </w:r>
            <w:r w:rsidRPr="003E4D23">
              <w:rPr>
                <w:rFonts w:ascii="Sylfaen" w:hAnsi="Sylfaen" w:cs="Sylfaen"/>
                <w:noProof/>
                <w:sz w:val="20"/>
              </w:rPr>
              <w:t>Period</w:t>
            </w:r>
            <w:r w:rsidRPr="003E4D23">
              <w:rPr>
                <w:rFonts w:cs="Times New Roman"/>
                <w:noProof/>
                <w:sz w:val="20"/>
              </w:rPr>
              <w:t>‌</w:t>
            </w:r>
            <w:r w:rsidRPr="003E4D23">
              <w:rPr>
                <w:rFonts w:ascii="Sylfaen" w:hAnsi="Sylfaen" w:cs="Sylfaen"/>
                <w:noProof/>
                <w:sz w:val="20"/>
              </w:rPr>
              <w:t>Details</w:t>
            </w:r>
            <w:r w:rsidRPr="003E4D23">
              <w:rPr>
                <w:rFonts w:cs="Times New Roman"/>
                <w:noProof/>
                <w:sz w:val="20"/>
              </w:rPr>
              <w:t>‌</w:t>
            </w:r>
            <w:r w:rsidRPr="003E4D23">
              <w:rPr>
                <w:rFonts w:ascii="Sylfaen" w:hAnsi="Sylfaen" w:cs="Sylfaen"/>
                <w:noProof/>
                <w:sz w:val="20"/>
              </w:rPr>
              <w:t>Type (M.</w:t>
            </w:r>
            <w:smartTag w:uri="urn:schemas-microsoft-com:office:smarttags" w:element="stockticker">
              <w:r w:rsidRPr="003E4D23">
                <w:rPr>
                  <w:rFonts w:ascii="Sylfaen" w:hAnsi="Sylfaen" w:cs="Sylfaen"/>
                  <w:noProof/>
                  <w:sz w:val="20"/>
                </w:rPr>
                <w:t>CDT</w:t>
              </w:r>
            </w:smartTag>
            <w:r w:rsidRPr="003E4D23">
              <w:rPr>
                <w:rFonts w:ascii="Sylfaen" w:hAnsi="Sylfaen" w:cs="Sylfaen"/>
                <w:noProof/>
                <w:sz w:val="20"/>
              </w:rPr>
              <w:t>.00026)</w:t>
            </w:r>
          </w:p>
          <w:p w14:paraId="4E9817D4"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lastRenderedPageBreak/>
              <w:t>Որոշվում է ներդրված տարրերի արժեքների տիրույթներով</w:t>
            </w:r>
          </w:p>
        </w:tc>
        <w:tc>
          <w:tcPr>
            <w:tcW w:w="308" w:type="pct"/>
          </w:tcPr>
          <w:p w14:paraId="3BD707F1"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lastRenderedPageBreak/>
              <w:t>0..1</w:t>
            </w:r>
          </w:p>
        </w:tc>
      </w:tr>
      <w:tr w:rsidR="0049443E" w:rsidRPr="003E4D23" w14:paraId="4DC51C55" w14:textId="77777777" w:rsidTr="00575503">
        <w:tc>
          <w:tcPr>
            <w:tcW w:w="79" w:type="pct"/>
            <w:tcBorders>
              <w:top w:val="nil"/>
              <w:left w:val="nil"/>
              <w:bottom w:val="nil"/>
              <w:right w:val="nil"/>
            </w:tcBorders>
          </w:tcPr>
          <w:p w14:paraId="35302C45"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141F1B00"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085B90DE"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3BD13B2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*.1. Մեկնարկի ամսաթիվը </w:t>
            </w:r>
            <w:r w:rsidR="0049443E" w:rsidRPr="003E4D23">
              <w:rPr>
                <w:rFonts w:ascii="Sylfaen" w:hAnsi="Sylfaen"/>
                <w:noProof/>
                <w:sz w:val="20"/>
              </w:rPr>
              <w:t>եւ</w:t>
            </w:r>
            <w:r w:rsidRPr="003E4D23">
              <w:rPr>
                <w:rFonts w:ascii="Sylfaen" w:hAnsi="Sylfaen"/>
                <w:noProof/>
                <w:sz w:val="20"/>
              </w:rPr>
              <w:t xml:space="preserve"> ժամը</w:t>
            </w:r>
          </w:p>
          <w:p w14:paraId="64D77BA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Start</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39B03EEA"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մեկնարկի ամսաթիվը </w:t>
            </w:r>
            <w:r w:rsidR="0049443E" w:rsidRPr="003E4D23">
              <w:rPr>
                <w:rFonts w:ascii="Sylfaen" w:hAnsi="Sylfaen"/>
                <w:noProof/>
                <w:sz w:val="20"/>
              </w:rPr>
              <w:t>եւ</w:t>
            </w:r>
            <w:r w:rsidRPr="003E4D23">
              <w:rPr>
                <w:rFonts w:ascii="Sylfaen" w:hAnsi="Sylfaen"/>
                <w:noProof/>
                <w:sz w:val="20"/>
              </w:rPr>
              <w:t xml:space="preserve"> ժամը</w:t>
            </w:r>
          </w:p>
        </w:tc>
        <w:tc>
          <w:tcPr>
            <w:tcW w:w="789" w:type="pct"/>
          </w:tcPr>
          <w:p w14:paraId="396A7126"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M.SDE.00133</w:t>
            </w:r>
          </w:p>
        </w:tc>
        <w:tc>
          <w:tcPr>
            <w:tcW w:w="1314" w:type="pct"/>
          </w:tcPr>
          <w:p w14:paraId="438385FD"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 xml:space="preserve">Type </w:t>
            </w:r>
            <w:r w:rsidRPr="003E4D23">
              <w:rPr>
                <w:rFonts w:ascii="Sylfaen" w:hAnsi="Sylfaen"/>
                <w:noProof/>
                <w:sz w:val="20"/>
              </w:rPr>
              <w:t>(M.BDT.00006)</w:t>
            </w:r>
          </w:p>
          <w:p w14:paraId="27B803D1"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597738A6"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49443E" w:rsidRPr="003E4D23" w14:paraId="2BE27EBD" w14:textId="77777777" w:rsidTr="00575503">
        <w:tc>
          <w:tcPr>
            <w:tcW w:w="79" w:type="pct"/>
            <w:tcBorders>
              <w:top w:val="nil"/>
              <w:left w:val="nil"/>
              <w:bottom w:val="nil"/>
              <w:right w:val="nil"/>
            </w:tcBorders>
          </w:tcPr>
          <w:p w14:paraId="1DDCD587"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right w:val="nil"/>
            </w:tcBorders>
          </w:tcPr>
          <w:p w14:paraId="3BF85E0E" w14:textId="77777777" w:rsidR="00E50B96" w:rsidRPr="003E4D23" w:rsidRDefault="00E50B96" w:rsidP="002B3851">
            <w:pPr>
              <w:pStyle w:val="a8"/>
              <w:widowControl w:val="0"/>
              <w:spacing w:after="120" w:line="240" w:lineRule="auto"/>
              <w:jc w:val="left"/>
              <w:rPr>
                <w:rFonts w:ascii="Sylfaen" w:hAnsi="Sylfaen"/>
                <w:sz w:val="20"/>
              </w:rPr>
            </w:pPr>
          </w:p>
        </w:tc>
        <w:tc>
          <w:tcPr>
            <w:tcW w:w="86" w:type="pct"/>
            <w:tcBorders>
              <w:top w:val="nil"/>
              <w:left w:val="nil"/>
              <w:bottom w:val="nil"/>
              <w:right w:val="single" w:sz="4" w:space="0" w:color="auto"/>
            </w:tcBorders>
          </w:tcPr>
          <w:p w14:paraId="423D19E6" w14:textId="77777777" w:rsidR="00E50B96" w:rsidRPr="003E4D23" w:rsidRDefault="00E50B96" w:rsidP="002B3851">
            <w:pPr>
              <w:pStyle w:val="a8"/>
              <w:widowControl w:val="0"/>
              <w:spacing w:after="120" w:line="240" w:lineRule="auto"/>
              <w:jc w:val="left"/>
              <w:rPr>
                <w:rFonts w:ascii="Sylfaen" w:hAnsi="Sylfaen"/>
                <w:sz w:val="20"/>
              </w:rPr>
            </w:pPr>
          </w:p>
        </w:tc>
        <w:tc>
          <w:tcPr>
            <w:tcW w:w="1132" w:type="pct"/>
            <w:gridSpan w:val="2"/>
            <w:tcBorders>
              <w:left w:val="single" w:sz="4" w:space="0" w:color="auto"/>
              <w:bottom w:val="single" w:sz="4" w:space="0" w:color="auto"/>
            </w:tcBorders>
          </w:tcPr>
          <w:p w14:paraId="3D176C17"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*.2. Ավարտի ամսաթիվը </w:t>
            </w:r>
            <w:r w:rsidR="0049443E" w:rsidRPr="003E4D23">
              <w:rPr>
                <w:rFonts w:ascii="Sylfaen" w:hAnsi="Sylfaen"/>
                <w:noProof/>
                <w:sz w:val="20"/>
              </w:rPr>
              <w:t>եւ</w:t>
            </w:r>
            <w:r w:rsidRPr="003E4D23">
              <w:rPr>
                <w:rFonts w:ascii="Sylfaen" w:hAnsi="Sylfaen"/>
                <w:noProof/>
                <w:sz w:val="20"/>
              </w:rPr>
              <w:t xml:space="preserve"> ժամը</w:t>
            </w:r>
          </w:p>
          <w:p w14:paraId="469A7889"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End</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2F0EF2DE"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ավարտի ամսաթիվը եւ ժամը</w:t>
            </w:r>
          </w:p>
        </w:tc>
        <w:tc>
          <w:tcPr>
            <w:tcW w:w="789" w:type="pct"/>
          </w:tcPr>
          <w:p w14:paraId="6B87F2FB"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M.SDE.00134</w:t>
            </w:r>
          </w:p>
        </w:tc>
        <w:tc>
          <w:tcPr>
            <w:tcW w:w="1314" w:type="pct"/>
          </w:tcPr>
          <w:p w14:paraId="59817A33"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5739C979"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5EF303B7"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r w:rsidR="00E50B96" w:rsidRPr="003E4D23" w14:paraId="0D357836" w14:textId="77777777" w:rsidTr="00575503">
        <w:tc>
          <w:tcPr>
            <w:tcW w:w="79" w:type="pct"/>
            <w:tcBorders>
              <w:top w:val="nil"/>
              <w:left w:val="nil"/>
              <w:bottom w:val="nil"/>
              <w:right w:val="nil"/>
            </w:tcBorders>
          </w:tcPr>
          <w:p w14:paraId="2B24EAC8" w14:textId="77777777" w:rsidR="00E50B96" w:rsidRPr="003E4D23" w:rsidRDefault="00E50B96" w:rsidP="002B3851">
            <w:pPr>
              <w:pStyle w:val="a8"/>
              <w:widowControl w:val="0"/>
              <w:spacing w:after="120" w:line="240" w:lineRule="auto"/>
              <w:jc w:val="left"/>
              <w:rPr>
                <w:rFonts w:ascii="Sylfaen" w:hAnsi="Sylfaen"/>
                <w:noProof/>
                <w:sz w:val="20"/>
              </w:rPr>
            </w:pPr>
          </w:p>
        </w:tc>
        <w:tc>
          <w:tcPr>
            <w:tcW w:w="85" w:type="pct"/>
            <w:tcBorders>
              <w:top w:val="nil"/>
              <w:left w:val="nil"/>
              <w:bottom w:val="nil"/>
            </w:tcBorders>
          </w:tcPr>
          <w:p w14:paraId="424FD77E" w14:textId="77777777" w:rsidR="00E50B96" w:rsidRPr="003E4D23" w:rsidRDefault="00E50B96" w:rsidP="002B3851">
            <w:pPr>
              <w:pStyle w:val="a8"/>
              <w:widowControl w:val="0"/>
              <w:spacing w:after="120" w:line="240" w:lineRule="auto"/>
              <w:jc w:val="left"/>
              <w:rPr>
                <w:rFonts w:ascii="Sylfaen" w:hAnsi="Sylfaen"/>
                <w:sz w:val="20"/>
              </w:rPr>
            </w:pPr>
          </w:p>
        </w:tc>
        <w:tc>
          <w:tcPr>
            <w:tcW w:w="1217" w:type="pct"/>
            <w:gridSpan w:val="3"/>
            <w:tcBorders>
              <w:bottom w:val="single" w:sz="4" w:space="0" w:color="auto"/>
            </w:tcBorders>
          </w:tcPr>
          <w:p w14:paraId="0C0AD8A4"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 xml:space="preserve">2.11.2. Թարմացման ամսաթիվը </w:t>
            </w:r>
            <w:r w:rsidR="0049443E" w:rsidRPr="003E4D23">
              <w:rPr>
                <w:rFonts w:ascii="Sylfaen" w:hAnsi="Sylfaen"/>
                <w:noProof/>
                <w:sz w:val="20"/>
              </w:rPr>
              <w:t>եւ</w:t>
            </w:r>
            <w:r w:rsidRPr="003E4D23">
              <w:rPr>
                <w:rFonts w:ascii="Sylfaen" w:hAnsi="Sylfaen"/>
                <w:noProof/>
                <w:sz w:val="20"/>
              </w:rPr>
              <w:t xml:space="preserve"> ժամը</w:t>
            </w:r>
          </w:p>
          <w:p w14:paraId="1725B338"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sz w:val="20"/>
              </w:rPr>
              <w:t>(csdo:</w:t>
            </w:r>
            <w:r w:rsidRPr="003E4D23">
              <w:rPr>
                <w:rFonts w:cs="Times New Roman"/>
                <w:sz w:val="20"/>
              </w:rPr>
              <w:t>‌</w:t>
            </w:r>
            <w:r w:rsidRPr="003E4D23">
              <w:rPr>
                <w:rFonts w:ascii="Sylfaen" w:hAnsi="Sylfaen" w:cs="Sylfaen"/>
                <w:sz w:val="20"/>
              </w:rPr>
              <w:t>Update</w:t>
            </w:r>
            <w:r w:rsidRPr="003E4D23">
              <w:rPr>
                <w:rFonts w:cs="Times New Roman"/>
                <w:sz w:val="20"/>
              </w:rPr>
              <w:t>‌</w:t>
            </w:r>
            <w:r w:rsidRPr="003E4D23">
              <w:rPr>
                <w:rFonts w:ascii="Sylfaen" w:hAnsi="Sylfaen" w:cs="Sylfaen"/>
                <w:sz w:val="20"/>
              </w:rPr>
              <w:t>Date</w:t>
            </w:r>
            <w:r w:rsidRPr="003E4D23">
              <w:rPr>
                <w:rFonts w:cs="Times New Roman"/>
                <w:sz w:val="20"/>
              </w:rPr>
              <w:t>‌</w:t>
            </w:r>
            <w:r w:rsidRPr="003E4D23">
              <w:rPr>
                <w:rFonts w:ascii="Sylfaen" w:hAnsi="Sylfaen" w:cs="Sylfaen"/>
                <w:sz w:val="20"/>
              </w:rPr>
              <w:t>Time)</w:t>
            </w:r>
          </w:p>
        </w:tc>
        <w:tc>
          <w:tcPr>
            <w:tcW w:w="1207" w:type="pct"/>
          </w:tcPr>
          <w:p w14:paraId="1C592232"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ընդհանուր ռեսուրսի (ռեեստրի, ցանկի, տվյալների բազայի) գրառումը թարմացնելու ամսաթիվը եւ ժամը</w:t>
            </w:r>
          </w:p>
        </w:tc>
        <w:tc>
          <w:tcPr>
            <w:tcW w:w="789" w:type="pct"/>
          </w:tcPr>
          <w:p w14:paraId="22818A25" w14:textId="77777777" w:rsidR="00E50B96" w:rsidRPr="003E4D23" w:rsidRDefault="00E50B96" w:rsidP="002B3851">
            <w:pPr>
              <w:pStyle w:val="a8"/>
              <w:widowControl w:val="0"/>
              <w:spacing w:after="120" w:line="240" w:lineRule="auto"/>
              <w:jc w:val="left"/>
              <w:rPr>
                <w:rFonts w:ascii="Sylfaen" w:hAnsi="Sylfaen"/>
                <w:sz w:val="20"/>
              </w:rPr>
            </w:pPr>
            <w:r w:rsidRPr="003E4D23">
              <w:rPr>
                <w:rFonts w:ascii="Sylfaen" w:hAnsi="Sylfaen"/>
                <w:noProof/>
                <w:sz w:val="20"/>
              </w:rPr>
              <w:t>M.SDE.00079</w:t>
            </w:r>
          </w:p>
        </w:tc>
        <w:tc>
          <w:tcPr>
            <w:tcW w:w="1314" w:type="pct"/>
          </w:tcPr>
          <w:p w14:paraId="5E9D66D6" w14:textId="77777777" w:rsidR="00E50B96" w:rsidRPr="003E4D23" w:rsidRDefault="00E50B96" w:rsidP="002B3851">
            <w:pPr>
              <w:pStyle w:val="aff9"/>
              <w:widowControl w:val="0"/>
              <w:spacing w:after="120" w:line="240" w:lineRule="auto"/>
              <w:jc w:val="left"/>
              <w:rPr>
                <w:rFonts w:ascii="Sylfaen" w:hAnsi="Sylfaen"/>
                <w:noProof/>
                <w:sz w:val="20"/>
              </w:rPr>
            </w:pPr>
            <w:r w:rsidRPr="003E4D23">
              <w:rPr>
                <w:rFonts w:ascii="Sylfaen" w:hAnsi="Sylfaen"/>
                <w:noProof/>
                <w:sz w:val="20"/>
              </w:rPr>
              <w:t>bdt:</w:t>
            </w:r>
            <w:r w:rsidRPr="003E4D23">
              <w:rPr>
                <w:rFonts w:cs="Times New Roman"/>
                <w:noProof/>
                <w:sz w:val="20"/>
              </w:rPr>
              <w:t>‌</w:t>
            </w:r>
            <w:r w:rsidRPr="003E4D23">
              <w:rPr>
                <w:rFonts w:ascii="Sylfaen" w:hAnsi="Sylfaen" w:cs="Sylfaen"/>
                <w:noProof/>
                <w:sz w:val="20"/>
              </w:rPr>
              <w:t>Date</w:t>
            </w:r>
            <w:r w:rsidRPr="003E4D23">
              <w:rPr>
                <w:rFonts w:cs="Times New Roman"/>
                <w:noProof/>
                <w:sz w:val="20"/>
              </w:rPr>
              <w:t>‌</w:t>
            </w:r>
            <w:r w:rsidRPr="003E4D23">
              <w:rPr>
                <w:rFonts w:ascii="Sylfaen" w:hAnsi="Sylfaen" w:cs="Sylfaen"/>
                <w:noProof/>
                <w:sz w:val="20"/>
              </w:rPr>
              <w:t>Time</w:t>
            </w:r>
            <w:r w:rsidRPr="003E4D23">
              <w:rPr>
                <w:rFonts w:cs="Times New Roman"/>
                <w:noProof/>
                <w:sz w:val="20"/>
              </w:rPr>
              <w:t>‌</w:t>
            </w:r>
            <w:r w:rsidRPr="003E4D23">
              <w:rPr>
                <w:rFonts w:ascii="Sylfaen" w:hAnsi="Sylfaen" w:cs="Sylfaen"/>
                <w:noProof/>
                <w:sz w:val="20"/>
              </w:rPr>
              <w:t>Type (M.BDT.00006)</w:t>
            </w:r>
          </w:p>
          <w:p w14:paraId="577EFED3" w14:textId="77777777" w:rsidR="00E50B96" w:rsidRPr="003E4D23" w:rsidRDefault="00E50B96" w:rsidP="002B3851">
            <w:pPr>
              <w:pStyle w:val="aff9"/>
              <w:widowControl w:val="0"/>
              <w:spacing w:after="120" w:line="240" w:lineRule="auto"/>
              <w:jc w:val="left"/>
              <w:rPr>
                <w:rFonts w:ascii="Sylfaen" w:hAnsi="Sylfaen"/>
                <w:sz w:val="20"/>
              </w:rPr>
            </w:pPr>
            <w:r w:rsidRPr="003E4D23">
              <w:rPr>
                <w:rFonts w:ascii="Sylfaen" w:hAnsi="Sylfaen"/>
                <w:noProof/>
                <w:sz w:val="20"/>
              </w:rPr>
              <w:t xml:space="preserve">Ամսաթվի </w:t>
            </w:r>
            <w:r w:rsidR="0049443E" w:rsidRPr="003E4D23">
              <w:rPr>
                <w:rFonts w:ascii="Sylfaen" w:hAnsi="Sylfaen"/>
                <w:noProof/>
                <w:sz w:val="20"/>
              </w:rPr>
              <w:t>եւ</w:t>
            </w:r>
            <w:r w:rsidRPr="003E4D23">
              <w:rPr>
                <w:rFonts w:ascii="Sylfaen" w:hAnsi="Sylfaen"/>
                <w:noProof/>
                <w:sz w:val="20"/>
              </w:rPr>
              <w:t xml:space="preserve"> ժամի նշագիրը՝ ԳՕՍՏ ԻՍՕ 8601-2001-ին համապատասխան</w:t>
            </w:r>
          </w:p>
        </w:tc>
        <w:tc>
          <w:tcPr>
            <w:tcW w:w="308" w:type="pct"/>
          </w:tcPr>
          <w:p w14:paraId="3E02D1C0" w14:textId="77777777" w:rsidR="00E50B96" w:rsidRPr="003E4D23" w:rsidRDefault="00E50B96" w:rsidP="002B3851">
            <w:pPr>
              <w:pStyle w:val="a8"/>
              <w:widowControl w:val="0"/>
              <w:spacing w:after="120" w:line="240" w:lineRule="auto"/>
              <w:rPr>
                <w:rFonts w:ascii="Sylfaen" w:hAnsi="Sylfaen"/>
                <w:sz w:val="20"/>
              </w:rPr>
            </w:pPr>
            <w:r w:rsidRPr="003E4D23">
              <w:rPr>
                <w:rFonts w:ascii="Sylfaen" w:hAnsi="Sylfaen"/>
                <w:noProof/>
                <w:sz w:val="20"/>
              </w:rPr>
              <w:t>0..1</w:t>
            </w:r>
          </w:p>
        </w:tc>
      </w:tr>
    </w:tbl>
    <w:p w14:paraId="575171B4" w14:textId="77777777" w:rsidR="00E50B96" w:rsidRPr="0049443E" w:rsidRDefault="00E50B96" w:rsidP="002B3851">
      <w:pPr>
        <w:pStyle w:val="ae"/>
        <w:widowControl w:val="0"/>
        <w:spacing w:after="160"/>
        <w:ind w:firstLine="0"/>
        <w:rPr>
          <w:rFonts w:ascii="Sylfaen" w:hAnsi="Sylfaen"/>
          <w:color w:val="auto"/>
          <w:sz w:val="24"/>
        </w:rPr>
      </w:pPr>
    </w:p>
    <w:p w14:paraId="6A83E82B" w14:textId="77777777" w:rsidR="00E50B96" w:rsidRDefault="00E50B96" w:rsidP="002B3851">
      <w:pPr>
        <w:pStyle w:val="ae"/>
        <w:widowControl w:val="0"/>
        <w:spacing w:after="160"/>
        <w:ind w:firstLine="0"/>
        <w:rPr>
          <w:rFonts w:ascii="Sylfaen" w:hAnsi="Sylfaen"/>
          <w:color w:val="auto"/>
          <w:sz w:val="24"/>
        </w:rPr>
      </w:pPr>
    </w:p>
    <w:p w14:paraId="616EBB65" w14:textId="77777777" w:rsidR="00575503" w:rsidRDefault="00575503" w:rsidP="002B3851">
      <w:pPr>
        <w:pStyle w:val="ae"/>
        <w:widowControl w:val="0"/>
        <w:spacing w:after="160"/>
        <w:ind w:firstLine="0"/>
        <w:jc w:val="center"/>
        <w:rPr>
          <w:rFonts w:ascii="Sylfaen" w:hAnsi="Sylfaen"/>
          <w:color w:val="auto"/>
          <w:sz w:val="24"/>
        </w:rPr>
      </w:pPr>
      <w:r>
        <w:rPr>
          <w:rFonts w:ascii="Sylfaen" w:hAnsi="Sylfaen"/>
          <w:color w:val="auto"/>
          <w:sz w:val="24"/>
        </w:rPr>
        <w:t>————————</w:t>
      </w:r>
    </w:p>
    <w:p w14:paraId="7018029B" w14:textId="77777777" w:rsidR="00575503" w:rsidRPr="0049443E" w:rsidRDefault="00575503" w:rsidP="002B3851">
      <w:pPr>
        <w:pStyle w:val="ae"/>
        <w:widowControl w:val="0"/>
        <w:spacing w:after="160"/>
        <w:ind w:firstLine="0"/>
        <w:rPr>
          <w:rFonts w:ascii="Sylfaen" w:hAnsi="Sylfaen"/>
          <w:color w:val="auto"/>
          <w:sz w:val="24"/>
        </w:rPr>
      </w:pPr>
    </w:p>
    <w:p w14:paraId="6428EA3E" w14:textId="77777777" w:rsidR="00E50B96" w:rsidRPr="0049443E" w:rsidRDefault="00E50B96" w:rsidP="002B3851">
      <w:pPr>
        <w:pStyle w:val="af1"/>
        <w:widowControl w:val="0"/>
        <w:spacing w:after="160"/>
        <w:ind w:firstLine="0"/>
        <w:outlineLvl w:val="9"/>
        <w:rPr>
          <w:rFonts w:ascii="Sylfaen" w:hAnsi="Sylfaen"/>
          <w:sz w:val="24"/>
        </w:rPr>
        <w:sectPr w:rsidR="00E50B96" w:rsidRPr="0049443E" w:rsidSect="00610F2B">
          <w:footerReference w:type="default" r:id="rId38"/>
          <w:footerReference w:type="first" r:id="rId39"/>
          <w:pgSz w:w="16838" w:h="11906" w:orient="landscape" w:code="9"/>
          <w:pgMar w:top="1418" w:right="1418" w:bottom="1418" w:left="1418" w:header="709" w:footer="663" w:gutter="0"/>
          <w:cols w:space="708"/>
          <w:titlePg/>
          <w:docGrid w:linePitch="408"/>
        </w:sectPr>
      </w:pPr>
    </w:p>
    <w:p w14:paraId="10AF4922" w14:textId="77777777" w:rsidR="00E50B96" w:rsidRPr="0049443E" w:rsidRDefault="00E50B96" w:rsidP="002B3851">
      <w:pPr>
        <w:widowControl w:val="0"/>
        <w:spacing w:after="160" w:line="360" w:lineRule="auto"/>
        <w:ind w:left="5103"/>
        <w:jc w:val="center"/>
        <w:rPr>
          <w:rFonts w:ascii="Sylfaen" w:hAnsi="Sylfaen"/>
          <w:sz w:val="24"/>
          <w:szCs w:val="24"/>
        </w:rPr>
      </w:pPr>
      <w:r w:rsidRPr="0049443E">
        <w:rPr>
          <w:rFonts w:ascii="Sylfaen" w:hAnsi="Sylfaen"/>
          <w:sz w:val="24"/>
          <w:szCs w:val="24"/>
        </w:rPr>
        <w:lastRenderedPageBreak/>
        <w:t>ՀԱՍՏԱՏՎԱԾ Է</w:t>
      </w:r>
    </w:p>
    <w:p w14:paraId="2F955373" w14:textId="77777777" w:rsidR="00E50B96" w:rsidRPr="0049443E" w:rsidRDefault="00E50B96" w:rsidP="002B3851">
      <w:pPr>
        <w:pStyle w:val="a3"/>
        <w:keepNext w:val="0"/>
        <w:keepLines w:val="0"/>
        <w:widowControl w:val="0"/>
        <w:spacing w:after="160" w:line="360" w:lineRule="auto"/>
        <w:ind w:left="5103"/>
        <w:rPr>
          <w:rFonts w:ascii="Sylfaen" w:hAnsi="Sylfaen"/>
          <w:b w:val="0"/>
          <w:sz w:val="24"/>
          <w:szCs w:val="24"/>
        </w:rPr>
      </w:pPr>
      <w:r w:rsidRPr="0049443E">
        <w:rPr>
          <w:rFonts w:ascii="Sylfaen" w:hAnsi="Sylfaen"/>
          <w:b w:val="0"/>
          <w:caps w:val="0"/>
          <w:sz w:val="24"/>
          <w:szCs w:val="24"/>
        </w:rPr>
        <w:t>Եվրասիական տնտեսական հանձնաժողովի կոլեգիայի</w:t>
      </w:r>
      <w:r w:rsidR="00575503">
        <w:rPr>
          <w:rFonts w:ascii="Sylfaen" w:hAnsi="Sylfaen"/>
          <w:b w:val="0"/>
          <w:caps w:val="0"/>
          <w:sz w:val="24"/>
          <w:szCs w:val="24"/>
        </w:rPr>
        <w:br/>
      </w:r>
      <w:r w:rsidRPr="0049443E">
        <w:rPr>
          <w:rFonts w:ascii="Sylfaen" w:hAnsi="Sylfaen"/>
          <w:b w:val="0"/>
          <w:caps w:val="0"/>
          <w:sz w:val="24"/>
          <w:szCs w:val="24"/>
        </w:rPr>
        <w:t xml:space="preserve">2025 թվականի փետրվարի 18-ի </w:t>
      </w:r>
      <w:r w:rsidR="00575503">
        <w:rPr>
          <w:rFonts w:ascii="Sylfaen" w:hAnsi="Sylfaen"/>
          <w:b w:val="0"/>
          <w:caps w:val="0"/>
          <w:sz w:val="24"/>
          <w:szCs w:val="24"/>
        </w:rPr>
        <w:br/>
      </w:r>
      <w:r w:rsidRPr="0049443E">
        <w:rPr>
          <w:rFonts w:ascii="Sylfaen" w:hAnsi="Sylfaen"/>
          <w:b w:val="0"/>
          <w:caps w:val="0"/>
          <w:sz w:val="24"/>
          <w:szCs w:val="24"/>
        </w:rPr>
        <w:t>թիվ 16 որոշմամբ</w:t>
      </w:r>
    </w:p>
    <w:p w14:paraId="0EAF422A" w14:textId="77777777" w:rsidR="00E50B96" w:rsidRPr="0049443E" w:rsidRDefault="00E50B96" w:rsidP="002B3851">
      <w:pPr>
        <w:pStyle w:val="a3"/>
        <w:keepNext w:val="0"/>
        <w:keepLines w:val="0"/>
        <w:widowControl w:val="0"/>
        <w:spacing w:after="160" w:line="360" w:lineRule="auto"/>
        <w:rPr>
          <w:rFonts w:ascii="Sylfaen" w:hAnsi="Sylfaen"/>
          <w:sz w:val="24"/>
          <w:szCs w:val="24"/>
        </w:rPr>
      </w:pPr>
    </w:p>
    <w:p w14:paraId="748A017F" w14:textId="77777777" w:rsidR="00E50B96" w:rsidRPr="0049443E" w:rsidRDefault="00E50B96" w:rsidP="002B3851">
      <w:pPr>
        <w:pStyle w:val="a3"/>
        <w:keepNext w:val="0"/>
        <w:keepLines w:val="0"/>
        <w:widowControl w:val="0"/>
        <w:spacing w:after="160" w:line="360" w:lineRule="auto"/>
        <w:rPr>
          <w:rFonts w:ascii="Sylfaen" w:hAnsi="Sylfaen"/>
          <w:sz w:val="24"/>
          <w:szCs w:val="24"/>
        </w:rPr>
      </w:pPr>
      <w:r w:rsidRPr="0049443E">
        <w:rPr>
          <w:rFonts w:ascii="Sylfaen" w:hAnsi="Sylfaen"/>
          <w:sz w:val="24"/>
          <w:szCs w:val="24"/>
        </w:rPr>
        <w:t>Կարգ</w:t>
      </w:r>
    </w:p>
    <w:p w14:paraId="6D6866D6" w14:textId="77777777" w:rsidR="00E50B96" w:rsidRPr="0049443E" w:rsidRDefault="00E50B96" w:rsidP="002B3851">
      <w:pPr>
        <w:pStyle w:val="a1"/>
        <w:widowControl w:val="0"/>
        <w:spacing w:after="160" w:line="360" w:lineRule="auto"/>
        <w:contextualSpacing w:val="0"/>
        <w:rPr>
          <w:rFonts w:ascii="Sylfaen" w:hAnsi="Sylfaen"/>
          <w:sz w:val="24"/>
          <w:szCs w:val="24"/>
        </w:rPr>
      </w:pPr>
      <w:r w:rsidRPr="0049443E">
        <w:rPr>
          <w:rFonts w:ascii="Sylfaen" w:hAnsi="Sylfaen"/>
          <w:sz w:val="24"/>
          <w:szCs w:val="24"/>
        </w:rPr>
        <w:t>«Մաքսային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ավորում, </w:t>
      </w:r>
      <w:r w:rsidR="00575503">
        <w:rPr>
          <w:rFonts w:ascii="Sylfaen" w:hAnsi="Sylfaen"/>
          <w:sz w:val="24"/>
          <w:szCs w:val="24"/>
        </w:rPr>
        <w:br/>
      </w:r>
      <w:r w:rsidRPr="0049443E">
        <w:rPr>
          <w:rFonts w:ascii="Sylfaen" w:hAnsi="Sylfaen"/>
          <w:sz w:val="24"/>
          <w:szCs w:val="24"/>
        </w:rPr>
        <w:t xml:space="preserve">վարում </w:t>
      </w:r>
      <w:r w:rsidR="0049443E">
        <w:rPr>
          <w:rFonts w:ascii="Sylfaen" w:hAnsi="Sylfaen"/>
          <w:sz w:val="24"/>
          <w:szCs w:val="24"/>
        </w:rPr>
        <w:t>եւ</w:t>
      </w:r>
      <w:r w:rsidRPr="0049443E">
        <w:rPr>
          <w:rFonts w:ascii="Sylfaen" w:hAnsi="Sylfaen"/>
          <w:sz w:val="24"/>
          <w:szCs w:val="24"/>
        </w:rPr>
        <w:t xml:space="preserve"> օգտագործում» ընդհանուր գործընթացին միանալու</w:t>
      </w:r>
    </w:p>
    <w:p w14:paraId="593E09C4" w14:textId="77777777" w:rsidR="00E50B96" w:rsidRPr="0049443E" w:rsidRDefault="00E50B96" w:rsidP="002B3851">
      <w:pPr>
        <w:pStyle w:val="a1"/>
        <w:widowControl w:val="0"/>
        <w:spacing w:after="160" w:line="360" w:lineRule="auto"/>
        <w:contextualSpacing w:val="0"/>
        <w:rPr>
          <w:rFonts w:ascii="Sylfaen" w:hAnsi="Sylfaen"/>
          <w:sz w:val="24"/>
          <w:szCs w:val="24"/>
        </w:rPr>
      </w:pPr>
    </w:p>
    <w:p w14:paraId="3C097EF1"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 Ընդհանուր դրույթներ</w:t>
      </w:r>
    </w:p>
    <w:p w14:paraId="5357BC1D"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1.</w:t>
      </w:r>
      <w:r w:rsidR="00575503">
        <w:rPr>
          <w:rFonts w:ascii="Sylfaen" w:hAnsi="Sylfaen"/>
          <w:sz w:val="24"/>
          <w:szCs w:val="24"/>
        </w:rPr>
        <w:tab/>
      </w:r>
      <w:r w:rsidRPr="0049443E">
        <w:rPr>
          <w:rFonts w:ascii="Sylfaen" w:hAnsi="Sylfaen"/>
          <w:sz w:val="24"/>
          <w:szCs w:val="24"/>
        </w:rPr>
        <w:t>Սույն կարգը մշակվել է Եվրասիական տնտեսական միության իրավունքի կազմում ընդգրկվող հետ</w:t>
      </w:r>
      <w:r w:rsidR="0049443E">
        <w:rPr>
          <w:rFonts w:ascii="Sylfaen" w:hAnsi="Sylfaen"/>
          <w:sz w:val="24"/>
          <w:szCs w:val="24"/>
        </w:rPr>
        <w:t>եւ</w:t>
      </w:r>
      <w:r w:rsidRPr="0049443E">
        <w:rPr>
          <w:rFonts w:ascii="Sylfaen" w:hAnsi="Sylfaen"/>
          <w:sz w:val="24"/>
          <w:szCs w:val="24"/>
        </w:rPr>
        <w:t>յալ ակտերին համապատասխան՝</w:t>
      </w:r>
    </w:p>
    <w:p w14:paraId="67D89932"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«Եվրասիական տնտեսական միության մասին» 2014 թվականի մայիսի 29-ի պայմանագիր.</w:t>
      </w:r>
    </w:p>
    <w:p w14:paraId="7B7A0C3F"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Եվրասիական տնտեսական միության մաքսային օրենսգիրք.</w:t>
      </w:r>
    </w:p>
    <w:p w14:paraId="1434BB1C"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443E">
        <w:rPr>
          <w:rFonts w:ascii="Sylfaen" w:hAnsi="Sylfaen"/>
          <w:sz w:val="24"/>
        </w:rPr>
        <w:t>եւ</w:t>
      </w:r>
      <w:r w:rsidRPr="0049443E">
        <w:rPr>
          <w:rFonts w:ascii="Sylfaen" w:hAnsi="Sylfaen"/>
          <w:sz w:val="24"/>
        </w:rPr>
        <w:t xml:space="preserve"> փոխադարձ առ</w:t>
      </w:r>
      <w:r w:rsidR="0049443E">
        <w:rPr>
          <w:rFonts w:ascii="Sylfaen" w:hAnsi="Sylfaen"/>
          <w:sz w:val="24"/>
        </w:rPr>
        <w:t>եւ</w:t>
      </w:r>
      <w:r w:rsidRPr="0049443E">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5FADC24"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443E">
        <w:rPr>
          <w:rFonts w:ascii="Sylfaen" w:hAnsi="Sylfaen"/>
          <w:sz w:val="24"/>
        </w:rPr>
        <w:t>եւ</w:t>
      </w:r>
      <w:r w:rsidRPr="0049443E">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3DC290B"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443E">
        <w:rPr>
          <w:rFonts w:ascii="Sylfaen" w:hAnsi="Sylfaen"/>
          <w:sz w:val="24"/>
        </w:rPr>
        <w:t>եւ</w:t>
      </w:r>
      <w:r w:rsidRPr="0049443E">
        <w:rPr>
          <w:rFonts w:ascii="Sylfaen" w:hAnsi="Sylfaen"/>
          <w:sz w:val="24"/>
        </w:rPr>
        <w:t xml:space="preserve"> նկարագրության մեթոդիկայի մասին» թիվ 63 որոշում.</w:t>
      </w:r>
    </w:p>
    <w:p w14:paraId="701F6E46" w14:textId="77777777" w:rsidR="00E50B96" w:rsidRPr="0049443E" w:rsidRDefault="00E50B96" w:rsidP="002B3851">
      <w:pPr>
        <w:pStyle w:val="a6"/>
        <w:widowControl w:val="0"/>
        <w:tabs>
          <w:tab w:val="left" w:pos="1134"/>
        </w:tabs>
        <w:spacing w:after="160"/>
        <w:ind w:firstLine="567"/>
        <w:rPr>
          <w:rFonts w:ascii="Sylfaen" w:hAnsi="Sylfaen"/>
          <w:sz w:val="24"/>
        </w:rPr>
      </w:pPr>
      <w:r w:rsidRPr="0049443E">
        <w:rPr>
          <w:rFonts w:ascii="Sylfaen" w:hAnsi="Sylfaen"/>
          <w:sz w:val="24"/>
        </w:rPr>
        <w:t>Եվրասիական տնտեսական հանձնաժողովի կոլեգիայի 2024 թվականի ապրիլի 23-ի «Մաքսային գործի բնագավառում գործունեություն իրականացնող անձանց ընդհանուր ռեեստրների ձ</w:t>
      </w:r>
      <w:r w:rsidR="0049443E">
        <w:rPr>
          <w:rFonts w:ascii="Sylfaen" w:hAnsi="Sylfaen"/>
          <w:sz w:val="24"/>
        </w:rPr>
        <w:t>եւ</w:t>
      </w:r>
      <w:r w:rsidRPr="0049443E">
        <w:rPr>
          <w:rFonts w:ascii="Sylfaen" w:hAnsi="Sylfaen"/>
          <w:sz w:val="24"/>
        </w:rPr>
        <w:t xml:space="preserve">ավորման </w:t>
      </w:r>
      <w:r w:rsidR="0049443E">
        <w:rPr>
          <w:rFonts w:ascii="Sylfaen" w:hAnsi="Sylfaen"/>
          <w:sz w:val="24"/>
        </w:rPr>
        <w:t>եւ</w:t>
      </w:r>
      <w:r w:rsidRPr="0049443E">
        <w:rPr>
          <w:rFonts w:ascii="Sylfaen" w:hAnsi="Sylfaen"/>
          <w:sz w:val="24"/>
        </w:rPr>
        <w:t xml:space="preserve"> վարման կարգերի մասին» թիվ 41 որոշում։</w:t>
      </w:r>
    </w:p>
    <w:p w14:paraId="00D66720" w14:textId="77777777" w:rsidR="00E50B96" w:rsidRPr="0049443E" w:rsidRDefault="00E50B96" w:rsidP="002B3851">
      <w:pPr>
        <w:pStyle w:val="a6"/>
        <w:widowControl w:val="0"/>
        <w:spacing w:after="160"/>
        <w:rPr>
          <w:rFonts w:ascii="Sylfaen" w:hAnsi="Sylfaen"/>
          <w:sz w:val="24"/>
        </w:rPr>
      </w:pPr>
    </w:p>
    <w:p w14:paraId="3C3ED51F"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II. Կիրառության ոլորտը</w:t>
      </w:r>
    </w:p>
    <w:p w14:paraId="5182DD54"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2.</w:t>
      </w:r>
      <w:r w:rsidR="00575503">
        <w:rPr>
          <w:rFonts w:ascii="Sylfaen" w:hAnsi="Sylfaen"/>
          <w:sz w:val="24"/>
          <w:szCs w:val="24"/>
        </w:rPr>
        <w:tab/>
      </w:r>
      <w:r w:rsidRPr="0049443E">
        <w:rPr>
          <w:rFonts w:ascii="Sylfaen" w:hAnsi="Sylfaen"/>
          <w:sz w:val="24"/>
          <w:szCs w:val="24"/>
        </w:rPr>
        <w:t>Սույն կարգում սահմանվում են տեղեկատվական փոխգործակցությանը ներկայացվող պահանջները՝ «Մաքսային ներկայացուցիչների ընդհանուր ռեեստրի ձ</w:t>
      </w:r>
      <w:r w:rsidR="0049443E">
        <w:rPr>
          <w:rFonts w:ascii="Sylfaen" w:hAnsi="Sylfaen"/>
          <w:sz w:val="24"/>
          <w:szCs w:val="24"/>
        </w:rPr>
        <w:t>եւ</w:t>
      </w:r>
      <w:r w:rsidRPr="0049443E">
        <w:rPr>
          <w:rFonts w:ascii="Sylfaen" w:hAnsi="Sylfaen"/>
          <w:sz w:val="24"/>
          <w:szCs w:val="24"/>
        </w:rPr>
        <w:t xml:space="preserve">ավորում, վարում </w:t>
      </w:r>
      <w:r w:rsidR="0049443E">
        <w:rPr>
          <w:rFonts w:ascii="Sylfaen" w:hAnsi="Sylfaen"/>
          <w:sz w:val="24"/>
          <w:szCs w:val="24"/>
        </w:rPr>
        <w:t>եւ</w:t>
      </w:r>
      <w:r w:rsidRPr="0049443E">
        <w:rPr>
          <w:rFonts w:ascii="Sylfaen" w:hAnsi="Sylfaen"/>
          <w:sz w:val="24"/>
          <w:szCs w:val="24"/>
        </w:rPr>
        <w:t xml:space="preserve"> օգտագործում» ընդհանուր գործընթացին (այսուհետ՝ ընդհանուր գործընթաց) նոր մասնակցի միանալիս, ինչպես նա</w:t>
      </w:r>
      <w:r w:rsidR="0049443E">
        <w:rPr>
          <w:rFonts w:ascii="Sylfaen" w:hAnsi="Sylfaen"/>
          <w:sz w:val="24"/>
          <w:szCs w:val="24"/>
        </w:rPr>
        <w:t>եւ</w:t>
      </w:r>
      <w:r w:rsidRPr="0049443E">
        <w:rPr>
          <w:rFonts w:ascii="Sylfaen" w:hAnsi="Sylfaen"/>
          <w:sz w:val="24"/>
          <w:szCs w:val="24"/>
        </w:rPr>
        <w:t xml:space="preserve"> ընդհանուր գործընթացի նոր տարբերակին անցնելիս:</w:t>
      </w:r>
    </w:p>
    <w:p w14:paraId="2471C75E"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3.</w:t>
      </w:r>
      <w:r w:rsidR="00575503">
        <w:rPr>
          <w:rFonts w:ascii="Sylfaen" w:hAnsi="Sylfaen"/>
          <w:sz w:val="24"/>
          <w:szCs w:val="24"/>
        </w:rPr>
        <w:tab/>
      </w:r>
      <w:r w:rsidRPr="0049443E">
        <w:rPr>
          <w:rFonts w:ascii="Sylfaen" w:hAnsi="Sylfaen"/>
          <w:sz w:val="24"/>
          <w:szCs w:val="24"/>
        </w:rPr>
        <w:t>Սույն կարգում սահմանված ընթացակարգերն իրականացվում են միաժամանակ կամ որոշակի ժամանակահատվածի ընթացքում՝ ընդհանուր գործընթացին նոր մասնակցի միանալիս կամ ընդհանուր գործընթացի նոր տարբերակին անցնելիս:</w:t>
      </w:r>
    </w:p>
    <w:p w14:paraId="3BFA318C" w14:textId="77777777" w:rsidR="00E50B96" w:rsidRPr="0049443E" w:rsidRDefault="00E50B96" w:rsidP="002B3851">
      <w:pPr>
        <w:pStyle w:val="aff8"/>
        <w:widowControl w:val="0"/>
        <w:spacing w:after="160"/>
        <w:outlineLvl w:val="2"/>
        <w:rPr>
          <w:rFonts w:ascii="Sylfaen" w:hAnsi="Sylfaen"/>
          <w:sz w:val="24"/>
          <w:szCs w:val="24"/>
        </w:rPr>
      </w:pPr>
    </w:p>
    <w:p w14:paraId="084B9DE1"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III. Հիմնական հասկացությունները</w:t>
      </w:r>
    </w:p>
    <w:p w14:paraId="57F4884B"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4.</w:t>
      </w:r>
      <w:r w:rsidR="00575503">
        <w:rPr>
          <w:rFonts w:ascii="Sylfaen" w:hAnsi="Sylfaen"/>
          <w:sz w:val="24"/>
          <w:szCs w:val="24"/>
        </w:rPr>
        <w:tab/>
      </w:r>
      <w:r w:rsidRPr="0049443E">
        <w:rPr>
          <w:rFonts w:ascii="Sylfaen" w:hAnsi="Sylfaen"/>
          <w:sz w:val="24"/>
          <w:szCs w:val="24"/>
        </w:rPr>
        <w:t>Սույն կարգի նպատակներով օգտագործվում են հասկացություններ, որոնք ունեն հետ</w:t>
      </w:r>
      <w:r w:rsidR="0049443E">
        <w:rPr>
          <w:rFonts w:ascii="Sylfaen" w:hAnsi="Sylfaen"/>
          <w:sz w:val="24"/>
          <w:szCs w:val="24"/>
        </w:rPr>
        <w:t>եւ</w:t>
      </w:r>
      <w:r w:rsidRPr="0049443E">
        <w:rPr>
          <w:rFonts w:ascii="Sylfaen" w:hAnsi="Sylfaen"/>
          <w:sz w:val="24"/>
          <w:szCs w:val="24"/>
        </w:rPr>
        <w:t>յալ իմաստը՝</w:t>
      </w:r>
    </w:p>
    <w:p w14:paraId="5B1D90FE" w14:textId="77777777" w:rsidR="00E50B96" w:rsidRPr="0049443E" w:rsidRDefault="00E50B96" w:rsidP="008E6F18">
      <w:pPr>
        <w:pStyle w:val="af8"/>
        <w:spacing w:after="160" w:line="346" w:lineRule="auto"/>
        <w:rPr>
          <w:rFonts w:ascii="Sylfaen" w:hAnsi="Sylfaen"/>
          <w:sz w:val="24"/>
        </w:rPr>
      </w:pPr>
      <w:r w:rsidRPr="00575503">
        <w:rPr>
          <w:rFonts w:ascii="Sylfaen" w:hAnsi="Sylfaen"/>
          <w:b/>
          <w:sz w:val="24"/>
        </w:rPr>
        <w:t>ընդհանուր գործընթացի տարբերակ՝</w:t>
      </w:r>
      <w:r w:rsidRPr="0049443E">
        <w:rPr>
          <w:rFonts w:ascii="Sylfaen" w:hAnsi="Sylfaen"/>
          <w:sz w:val="24"/>
        </w:rPr>
        <w:t xml:space="preserve"> նշվում է ընդհանուր գործընթացն իրագործելիս տեղեկատվական փոխգործակցությունը կանոնակարգող տեխնոլոգիական փաստաթղթերի մեջ, սահմանում է դրա բովանդակությունն ըստ </w:t>
      </w:r>
      <w:r w:rsidRPr="0049443E">
        <w:rPr>
          <w:rFonts w:ascii="Sylfaen" w:hAnsi="Sylfaen"/>
          <w:sz w:val="24"/>
        </w:rPr>
        <w:lastRenderedPageBreak/>
        <w:t xml:space="preserve">ընդհանուր գործընթացի ընթացակարգերի, գործառնությունների </w:t>
      </w:r>
      <w:r w:rsidR="0049443E">
        <w:rPr>
          <w:rFonts w:ascii="Sylfaen" w:hAnsi="Sylfaen"/>
          <w:sz w:val="24"/>
        </w:rPr>
        <w:t>եւ</w:t>
      </w:r>
      <w:r w:rsidRPr="0049443E">
        <w:rPr>
          <w:rFonts w:ascii="Sylfaen" w:hAnsi="Sylfaen"/>
          <w:sz w:val="24"/>
        </w:rPr>
        <w:t xml:space="preserve"> տրանզակցիաների կատարման կազմի </w:t>
      </w:r>
      <w:r w:rsidR="0049443E">
        <w:rPr>
          <w:rFonts w:ascii="Sylfaen" w:hAnsi="Sylfaen"/>
          <w:sz w:val="24"/>
        </w:rPr>
        <w:t>եւ</w:t>
      </w:r>
      <w:r w:rsidRPr="0049443E">
        <w:rPr>
          <w:rFonts w:ascii="Sylfaen" w:hAnsi="Sylfaen"/>
          <w:sz w:val="24"/>
        </w:rPr>
        <w:t xml:space="preserve"> կարգի, ըստ ընդհանուր գործընթացի հաղորդագրությունների կազմի, ըստ</w:t>
      </w:r>
      <w:r w:rsidR="0049443E">
        <w:rPr>
          <w:rFonts w:ascii="Sylfaen" w:hAnsi="Sylfaen"/>
          <w:sz w:val="24"/>
        </w:rPr>
        <w:t xml:space="preserve"> </w:t>
      </w:r>
      <w:r w:rsidRPr="0049443E">
        <w:rPr>
          <w:rFonts w:ascii="Sylfaen" w:hAnsi="Sylfaen"/>
          <w:sz w:val="24"/>
        </w:rPr>
        <w:t>էլեկտրոնային փաստաթղթերի (տեղեկությունների) օգտագործվող կառուցվածքների, ինչպես նա</w:t>
      </w:r>
      <w:r w:rsidR="0049443E">
        <w:rPr>
          <w:rFonts w:ascii="Sylfaen" w:hAnsi="Sylfaen"/>
          <w:sz w:val="24"/>
        </w:rPr>
        <w:t>եւ</w:t>
      </w:r>
      <w:r w:rsidRPr="0049443E">
        <w:rPr>
          <w:rFonts w:ascii="Sylfaen" w:hAnsi="Sylfaen"/>
          <w:sz w:val="24"/>
        </w:rPr>
        <w:t xml:space="preserve"> ըստ դրանց վավերապայմանների լրացմանը ներկայացվող պահանջների կազմի </w:t>
      </w:r>
      <w:r w:rsidR="0049443E">
        <w:rPr>
          <w:rFonts w:ascii="Sylfaen" w:hAnsi="Sylfaen"/>
          <w:sz w:val="24"/>
        </w:rPr>
        <w:t>եւ</w:t>
      </w:r>
      <w:r w:rsidRPr="0049443E">
        <w:rPr>
          <w:rFonts w:ascii="Sylfaen" w:hAnsi="Sylfaen"/>
          <w:sz w:val="24"/>
        </w:rPr>
        <w:t xml:space="preserve"> բովանդակության</w:t>
      </w:r>
      <w:r w:rsidRPr="0049443E">
        <w:rPr>
          <w:sz w:val="24"/>
        </w:rPr>
        <w:t>․</w:t>
      </w:r>
    </w:p>
    <w:p w14:paraId="185041C2" w14:textId="77777777" w:rsidR="00E50B96" w:rsidRPr="0049443E" w:rsidRDefault="00E50B96" w:rsidP="008E6F18">
      <w:pPr>
        <w:pStyle w:val="af8"/>
        <w:spacing w:after="160" w:line="346" w:lineRule="auto"/>
        <w:rPr>
          <w:rFonts w:ascii="Sylfaen" w:hAnsi="Sylfaen"/>
          <w:sz w:val="24"/>
        </w:rPr>
      </w:pPr>
      <w:r w:rsidRPr="00575503">
        <w:rPr>
          <w:rFonts w:ascii="Sylfaen" w:hAnsi="Sylfaen"/>
          <w:b/>
          <w:sz w:val="24"/>
        </w:rPr>
        <w:t>ինտեգրված տեղեկատվական համակարգի գործունեությունն ապահովելիս կիրառվող փաստաթղթեր՝</w:t>
      </w:r>
      <w:r w:rsidRPr="0049443E">
        <w:rPr>
          <w:rFonts w:ascii="Sylfaen" w:hAnsi="Sylfaen"/>
          <w:sz w:val="24"/>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59F76F04" w14:textId="77777777" w:rsidR="00E50B96" w:rsidRPr="0049443E" w:rsidRDefault="00E50B96" w:rsidP="008E6F18">
      <w:pPr>
        <w:pStyle w:val="af8"/>
        <w:spacing w:after="160" w:line="346" w:lineRule="auto"/>
        <w:rPr>
          <w:rFonts w:ascii="Sylfaen" w:hAnsi="Sylfaen"/>
          <w:sz w:val="24"/>
        </w:rPr>
      </w:pPr>
      <w:r w:rsidRPr="00575503">
        <w:rPr>
          <w:rFonts w:ascii="Sylfaen" w:hAnsi="Sylfaen"/>
          <w:b/>
          <w:sz w:val="24"/>
        </w:rPr>
        <w:t>ընդհանուր գործընթացն իրագործելիս տեղեկատվական փոխգործակցությունը կանոնակարգող տեխնոլոգիական փաստաթղթեր,</w:t>
      </w:r>
      <w:r w:rsidRPr="0049443E">
        <w:rPr>
          <w:rFonts w:ascii="Sylfaen" w:hAnsi="Sylfaen"/>
          <w:sz w:val="24"/>
        </w:rPr>
        <w:t xml:space="preserve"> </w:t>
      </w:r>
      <w:r w:rsidRPr="00575503">
        <w:rPr>
          <w:rFonts w:ascii="Sylfaen" w:hAnsi="Sylfaen"/>
          <w:b/>
          <w:sz w:val="24"/>
        </w:rPr>
        <w:t>տեխնոլոգիական փաստաթղթեր՝</w:t>
      </w:r>
      <w:r w:rsidRPr="0049443E">
        <w:rPr>
          <w:rFonts w:ascii="Sylfaen" w:hAnsi="Sylfaen"/>
          <w:sz w:val="24"/>
        </w:rPr>
        <w:t xml:space="preserve"> Եվրասիական տնտեսական հանձնաժողովի կոլեգիայի 2025 թվականի փետրվարի 18-ի թիվ 16 որոշմամբ հաստատված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14:paraId="046AC77F" w14:textId="77777777" w:rsidR="00E50B96" w:rsidRPr="0049443E" w:rsidRDefault="00E50B96" w:rsidP="008E6F18">
      <w:pPr>
        <w:pStyle w:val="aff8"/>
        <w:widowControl w:val="0"/>
        <w:tabs>
          <w:tab w:val="left" w:pos="1134"/>
        </w:tabs>
        <w:spacing w:after="160" w:line="346" w:lineRule="auto"/>
        <w:ind w:firstLine="567"/>
        <w:outlineLvl w:val="2"/>
        <w:rPr>
          <w:rFonts w:ascii="Sylfaen" w:hAnsi="Sylfaen"/>
          <w:sz w:val="24"/>
        </w:rPr>
      </w:pPr>
      <w:r w:rsidRPr="0049443E">
        <w:rPr>
          <w:rFonts w:ascii="Sylfaen" w:hAnsi="Sylfaen"/>
          <w:sz w:val="24"/>
        </w:rPr>
        <w:t>Սույն կարգում օգտագործվող մյուս հասկացությունները կիրառվում են Եվրասիական տնտեսական հանձնաժողովի կոլեգիայի 2025 թվականի փետրվարի</w:t>
      </w:r>
      <w:r w:rsidR="00575503">
        <w:rPr>
          <w:rFonts w:ascii="Sylfaen" w:hAnsi="Sylfaen"/>
          <w:sz w:val="24"/>
        </w:rPr>
        <w:t> </w:t>
      </w:r>
      <w:r w:rsidRPr="0049443E">
        <w:rPr>
          <w:rFonts w:ascii="Sylfaen" w:hAnsi="Sylfaen"/>
          <w:sz w:val="24"/>
        </w:rPr>
        <w:t>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w:t>
      </w:r>
      <w:r w:rsidRPr="00575503">
        <w:rPr>
          <w:rFonts w:ascii="Sylfaen" w:hAnsi="Sylfaen"/>
          <w:sz w:val="24"/>
          <w:szCs w:val="24"/>
        </w:rPr>
        <w:t>Տեղեկատվական</w:t>
      </w:r>
      <w:r w:rsidRPr="0049443E">
        <w:rPr>
          <w:rFonts w:ascii="Sylfaen" w:hAnsi="Sylfaen"/>
          <w:sz w:val="24"/>
        </w:rPr>
        <w:t xml:space="preserve"> փոխգործակցության կանոններ) 4-րդ կետում սահմանված իմաստներով։</w:t>
      </w:r>
    </w:p>
    <w:p w14:paraId="0F73FADA"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bookmarkStart w:id="93" w:name="_Toc363232592"/>
      <w:bookmarkStart w:id="94" w:name="_Ref364026816"/>
      <w:bookmarkStart w:id="95" w:name="_Toc364073916"/>
      <w:bookmarkStart w:id="96" w:name="_Ref337807115"/>
      <w:r w:rsidRPr="0049443E">
        <w:rPr>
          <w:rFonts w:ascii="Sylfaen" w:hAnsi="Sylfaen"/>
          <w:sz w:val="24"/>
          <w:szCs w:val="24"/>
        </w:rPr>
        <w:lastRenderedPageBreak/>
        <w:t>IV. Փոխգործակցության մասնակիցները</w:t>
      </w:r>
    </w:p>
    <w:p w14:paraId="6F6B3B02"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5.</w:t>
      </w:r>
      <w:r w:rsidR="00575503">
        <w:rPr>
          <w:rFonts w:ascii="Sylfaen" w:hAnsi="Sylfaen"/>
          <w:sz w:val="24"/>
          <w:szCs w:val="24"/>
        </w:rPr>
        <w:tab/>
      </w:r>
      <w:r w:rsidRPr="0049443E">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14:paraId="7FC3B64E" w14:textId="77777777" w:rsidR="00575503" w:rsidRDefault="00575503" w:rsidP="002B3851">
      <w:pPr>
        <w:pStyle w:val="afc"/>
        <w:keepNext w:val="0"/>
        <w:widowControl w:val="0"/>
        <w:spacing w:after="160" w:line="360" w:lineRule="auto"/>
        <w:jc w:val="right"/>
        <w:rPr>
          <w:rFonts w:ascii="Sylfaen" w:hAnsi="Sylfaen"/>
          <w:sz w:val="24"/>
          <w:szCs w:val="24"/>
        </w:rPr>
      </w:pPr>
      <w:bookmarkStart w:id="97" w:name="_Ref324758407"/>
      <w:bookmarkStart w:id="98" w:name="_Ref364026819"/>
    </w:p>
    <w:p w14:paraId="1235D4D6" w14:textId="77777777" w:rsidR="00E50B96" w:rsidRPr="0049443E" w:rsidRDefault="00E50B96" w:rsidP="002B3851">
      <w:pPr>
        <w:pStyle w:val="afc"/>
        <w:keepNext w:val="0"/>
        <w:widowControl w:val="0"/>
        <w:spacing w:after="160" w:line="360" w:lineRule="auto"/>
        <w:jc w:val="right"/>
        <w:rPr>
          <w:rFonts w:ascii="Sylfaen" w:hAnsi="Sylfaen"/>
          <w:sz w:val="24"/>
          <w:szCs w:val="24"/>
        </w:rPr>
      </w:pPr>
      <w:r w:rsidRPr="0049443E">
        <w:rPr>
          <w:rFonts w:ascii="Sylfaen" w:hAnsi="Sylfaen"/>
          <w:sz w:val="24"/>
          <w:szCs w:val="24"/>
        </w:rPr>
        <w:t>Աղյուսակ</w:t>
      </w:r>
      <w:bookmarkEnd w:id="97"/>
      <w:bookmarkEnd w:id="98"/>
      <w:r w:rsidRPr="0049443E">
        <w:rPr>
          <w:rFonts w:ascii="Sylfaen" w:hAnsi="Sylfaen"/>
          <w:sz w:val="24"/>
          <w:szCs w:val="24"/>
        </w:rPr>
        <w:t>1</w:t>
      </w:r>
    </w:p>
    <w:bookmarkEnd w:id="93"/>
    <w:bookmarkEnd w:id="94"/>
    <w:bookmarkEnd w:id="95"/>
    <w:bookmarkEnd w:id="96"/>
    <w:p w14:paraId="3632CB04" w14:textId="77777777" w:rsidR="00E50B96" w:rsidRPr="0049443E" w:rsidRDefault="00E50B96" w:rsidP="002B3851">
      <w:pPr>
        <w:pStyle w:val="afc"/>
        <w:keepNext w:val="0"/>
        <w:widowControl w:val="0"/>
        <w:spacing w:after="160" w:line="360" w:lineRule="auto"/>
        <w:rPr>
          <w:rFonts w:ascii="Sylfaen" w:hAnsi="Sylfaen"/>
          <w:sz w:val="24"/>
          <w:szCs w:val="24"/>
        </w:rPr>
      </w:pPr>
      <w:r w:rsidRPr="0049443E">
        <w:rPr>
          <w:rFonts w:ascii="Sylfaen" w:hAnsi="Sylfaen"/>
          <w:sz w:val="24"/>
          <w:szCs w:val="24"/>
        </w:rPr>
        <w:t>Փոխգործակցության մասնակիցների դերերը</w:t>
      </w:r>
    </w:p>
    <w:tbl>
      <w:tblPr>
        <w:tblStyle w:val="TableGrid"/>
        <w:tblW w:w="9464" w:type="dxa"/>
        <w:tblLayout w:type="fixed"/>
        <w:tblLook w:val="04A0" w:firstRow="1" w:lastRow="0" w:firstColumn="1" w:lastColumn="0" w:noHBand="0" w:noVBand="1"/>
      </w:tblPr>
      <w:tblGrid>
        <w:gridCol w:w="1101"/>
        <w:gridCol w:w="2409"/>
        <w:gridCol w:w="3582"/>
        <w:gridCol w:w="2372"/>
      </w:tblGrid>
      <w:tr w:rsidR="00E50B96" w:rsidRPr="003E4D23" w14:paraId="1BCBA39B" w14:textId="77777777" w:rsidTr="00575503">
        <w:trPr>
          <w:cantSplit/>
          <w:tblHeader/>
        </w:trPr>
        <w:tc>
          <w:tcPr>
            <w:tcW w:w="1101" w:type="dxa"/>
          </w:tcPr>
          <w:p w14:paraId="55A337E9"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Համարը՝ ը/կ</w:t>
            </w:r>
          </w:p>
        </w:tc>
        <w:tc>
          <w:tcPr>
            <w:tcW w:w="2409" w:type="dxa"/>
          </w:tcPr>
          <w:p w14:paraId="71A4CF37"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Դերի անվանումը</w:t>
            </w:r>
          </w:p>
        </w:tc>
        <w:tc>
          <w:tcPr>
            <w:tcW w:w="3582" w:type="dxa"/>
          </w:tcPr>
          <w:p w14:paraId="5AAE6E8F"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Դերի նկարագրությունը</w:t>
            </w:r>
          </w:p>
        </w:tc>
        <w:tc>
          <w:tcPr>
            <w:tcW w:w="2372" w:type="dxa"/>
          </w:tcPr>
          <w:p w14:paraId="70D44E45" w14:textId="77777777" w:rsidR="00E50B96" w:rsidRPr="003E4D23" w:rsidRDefault="00E50B96" w:rsidP="002B3851">
            <w:pPr>
              <w:pStyle w:val="aa"/>
              <w:keepNext w:val="0"/>
              <w:keepLines w:val="0"/>
              <w:widowControl w:val="0"/>
              <w:spacing w:after="120"/>
              <w:rPr>
                <w:rFonts w:ascii="Sylfaen" w:hAnsi="Sylfaen"/>
                <w:sz w:val="20"/>
              </w:rPr>
            </w:pPr>
            <w:r w:rsidRPr="003E4D23">
              <w:rPr>
                <w:rFonts w:ascii="Sylfaen" w:hAnsi="Sylfaen"/>
                <w:sz w:val="20"/>
              </w:rPr>
              <w:t>Դերը կատարող մասնակիցը</w:t>
            </w:r>
          </w:p>
        </w:tc>
      </w:tr>
      <w:tr w:rsidR="00E50B96" w:rsidRPr="003E4D23" w14:paraId="6456D578" w14:textId="77777777" w:rsidTr="00575503">
        <w:trPr>
          <w:cantSplit/>
        </w:trPr>
        <w:tc>
          <w:tcPr>
            <w:tcW w:w="1101" w:type="dxa"/>
            <w:tcBorders>
              <w:top w:val="single" w:sz="4" w:space="0" w:color="auto"/>
              <w:bottom w:val="single" w:sz="4" w:space="0" w:color="auto"/>
              <w:right w:val="nil"/>
            </w:tcBorders>
          </w:tcPr>
          <w:p w14:paraId="6E503292" w14:textId="77777777" w:rsidR="00E50B96" w:rsidRPr="003E4D23" w:rsidRDefault="00E50B96" w:rsidP="002B3851">
            <w:pPr>
              <w:pStyle w:val="afe"/>
              <w:widowControl w:val="0"/>
              <w:spacing w:after="120" w:line="240" w:lineRule="auto"/>
              <w:ind w:left="142"/>
              <w:jc w:val="center"/>
              <w:rPr>
                <w:rFonts w:ascii="Sylfaen" w:hAnsi="Sylfaen" w:cs="Times New Roman"/>
                <w:sz w:val="20"/>
                <w:szCs w:val="24"/>
              </w:rPr>
            </w:pPr>
            <w:r w:rsidRPr="003E4D23">
              <w:rPr>
                <w:rFonts w:ascii="Sylfaen" w:hAnsi="Sylfaen"/>
                <w:sz w:val="20"/>
                <w:szCs w:val="24"/>
              </w:rPr>
              <w:t>1</w:t>
            </w:r>
          </w:p>
        </w:tc>
        <w:tc>
          <w:tcPr>
            <w:tcW w:w="2409" w:type="dxa"/>
          </w:tcPr>
          <w:p w14:paraId="15B0ECE6" w14:textId="77777777" w:rsidR="00E50B96" w:rsidRPr="003E4D23" w:rsidRDefault="00E50B96" w:rsidP="002B3851">
            <w:pPr>
              <w:pStyle w:val="afe"/>
              <w:widowControl w:val="0"/>
              <w:spacing w:after="120" w:line="240" w:lineRule="auto"/>
              <w:rPr>
                <w:rFonts w:ascii="Sylfaen" w:hAnsi="Sylfaen" w:cs="Times New Roman"/>
                <w:sz w:val="20"/>
                <w:szCs w:val="24"/>
              </w:rPr>
            </w:pPr>
            <w:r w:rsidRPr="003E4D23">
              <w:rPr>
                <w:rFonts w:ascii="Sylfaen" w:hAnsi="Sylfaen"/>
                <w:noProof/>
                <w:sz w:val="20"/>
                <w:szCs w:val="24"/>
              </w:rPr>
              <w:t>Ընդհանուր գործընթացին միացող մասնակիցը</w:t>
            </w:r>
          </w:p>
        </w:tc>
        <w:tc>
          <w:tcPr>
            <w:tcW w:w="3582" w:type="dxa"/>
          </w:tcPr>
          <w:p w14:paraId="3F7CEFB9" w14:textId="77777777" w:rsidR="00E50B96" w:rsidRPr="003E4D23" w:rsidRDefault="00E50B96" w:rsidP="002B3851">
            <w:pPr>
              <w:pStyle w:val="afe"/>
              <w:widowControl w:val="0"/>
              <w:spacing w:after="120" w:line="240" w:lineRule="auto"/>
              <w:rPr>
                <w:rFonts w:ascii="Sylfaen" w:hAnsi="Sylfaen" w:cs="Times New Roman"/>
                <w:sz w:val="20"/>
                <w:szCs w:val="24"/>
              </w:rPr>
            </w:pPr>
            <w:r w:rsidRPr="003E4D23">
              <w:rPr>
                <w:rFonts w:ascii="Sylfaen" w:hAnsi="Sylfaen"/>
                <w:noProof/>
                <w:sz w:val="20"/>
                <w:szCs w:val="24"/>
              </w:rPr>
              <w:t xml:space="preserve">միանում է ընդհանուր գործընթացին </w:t>
            </w:r>
            <w:r w:rsidR="0049443E" w:rsidRPr="003E4D23">
              <w:rPr>
                <w:rFonts w:ascii="Sylfaen" w:hAnsi="Sylfaen"/>
                <w:noProof/>
                <w:sz w:val="20"/>
                <w:szCs w:val="24"/>
              </w:rPr>
              <w:t>եւ</w:t>
            </w:r>
            <w:r w:rsidRPr="003E4D23">
              <w:rPr>
                <w:rFonts w:ascii="Sylfaen" w:hAnsi="Sylfaen"/>
                <w:noProof/>
                <w:sz w:val="20"/>
                <w:szCs w:val="24"/>
              </w:rPr>
              <w:t xml:space="preserve"> իրականացնում ազգային ռեեստրի վարումն ու ներկայացումը Եվրասիական տնտեսական հանձնաժողով՝ մաքսային ներկայացուցիչների ընդհանուր ռեեստրի ձ</w:t>
            </w:r>
            <w:r w:rsidR="0049443E" w:rsidRPr="003E4D23">
              <w:rPr>
                <w:rFonts w:ascii="Sylfaen" w:hAnsi="Sylfaen"/>
                <w:noProof/>
                <w:sz w:val="20"/>
                <w:szCs w:val="24"/>
              </w:rPr>
              <w:t>եւ</w:t>
            </w:r>
            <w:r w:rsidRPr="003E4D23">
              <w:rPr>
                <w:rFonts w:ascii="Sylfaen" w:hAnsi="Sylfaen"/>
                <w:noProof/>
                <w:sz w:val="20"/>
                <w:szCs w:val="24"/>
              </w:rPr>
              <w:t>ավորման համար, կամ անցնում է ընդհանուր գործընթացի նոր տարբերակին</w:t>
            </w:r>
          </w:p>
        </w:tc>
        <w:tc>
          <w:tcPr>
            <w:tcW w:w="2372" w:type="dxa"/>
          </w:tcPr>
          <w:p w14:paraId="37056094" w14:textId="77777777" w:rsidR="00E50B96" w:rsidRPr="003E4D23" w:rsidRDefault="00E50B96" w:rsidP="002B3851">
            <w:pPr>
              <w:pStyle w:val="afe"/>
              <w:widowControl w:val="0"/>
              <w:spacing w:after="120" w:line="240" w:lineRule="auto"/>
              <w:rPr>
                <w:rFonts w:ascii="Sylfaen" w:hAnsi="Sylfaen" w:cs="Times New Roman"/>
                <w:sz w:val="20"/>
                <w:szCs w:val="24"/>
              </w:rPr>
            </w:pPr>
            <w:r w:rsidRPr="003E4D23">
              <w:rPr>
                <w:rFonts w:ascii="Sylfaen" w:hAnsi="Sylfaen"/>
                <w:sz w:val="20"/>
                <w:szCs w:val="24"/>
              </w:rPr>
              <w:t>Եվրասիական տնտեսական միության անդամ պետության լիազորված մարմին (P.CC.05.ACT.001)</w:t>
            </w:r>
          </w:p>
        </w:tc>
      </w:tr>
      <w:tr w:rsidR="00E50B96" w:rsidRPr="003E4D23" w14:paraId="57DB5E08" w14:textId="77777777" w:rsidTr="00575503">
        <w:trPr>
          <w:cantSplit/>
        </w:trPr>
        <w:tc>
          <w:tcPr>
            <w:tcW w:w="1101" w:type="dxa"/>
            <w:tcBorders>
              <w:top w:val="single" w:sz="4" w:space="0" w:color="auto"/>
              <w:right w:val="nil"/>
            </w:tcBorders>
          </w:tcPr>
          <w:p w14:paraId="72485646" w14:textId="77777777" w:rsidR="00E50B96" w:rsidRPr="003E4D23" w:rsidRDefault="00E50B96" w:rsidP="002B3851">
            <w:pPr>
              <w:pStyle w:val="afe"/>
              <w:widowControl w:val="0"/>
              <w:spacing w:after="120" w:line="240" w:lineRule="auto"/>
              <w:ind w:left="142"/>
              <w:jc w:val="center"/>
              <w:rPr>
                <w:rFonts w:ascii="Sylfaen" w:hAnsi="Sylfaen" w:cs="Times New Roman"/>
                <w:sz w:val="20"/>
                <w:szCs w:val="24"/>
              </w:rPr>
            </w:pPr>
            <w:r w:rsidRPr="003E4D23">
              <w:rPr>
                <w:rFonts w:ascii="Sylfaen" w:hAnsi="Sylfaen"/>
                <w:sz w:val="20"/>
                <w:szCs w:val="24"/>
              </w:rPr>
              <w:t>2</w:t>
            </w:r>
          </w:p>
        </w:tc>
        <w:tc>
          <w:tcPr>
            <w:tcW w:w="2409" w:type="dxa"/>
          </w:tcPr>
          <w:p w14:paraId="5C22BB08" w14:textId="77777777" w:rsidR="00E50B96" w:rsidRPr="003E4D23" w:rsidDel="001059B0" w:rsidRDefault="00E50B96" w:rsidP="002B3851">
            <w:pPr>
              <w:pStyle w:val="afe"/>
              <w:widowControl w:val="0"/>
              <w:spacing w:after="120" w:line="240" w:lineRule="auto"/>
              <w:rPr>
                <w:rFonts w:ascii="Sylfaen" w:hAnsi="Sylfaen"/>
                <w:noProof/>
                <w:sz w:val="20"/>
                <w:szCs w:val="24"/>
              </w:rPr>
            </w:pPr>
            <w:r w:rsidRPr="003E4D23">
              <w:rPr>
                <w:rFonts w:ascii="Sylfaen" w:hAnsi="Sylfaen"/>
                <w:noProof/>
                <w:sz w:val="20"/>
                <w:szCs w:val="24"/>
              </w:rPr>
              <w:t>Ադմինիստրատորը</w:t>
            </w:r>
          </w:p>
        </w:tc>
        <w:tc>
          <w:tcPr>
            <w:tcW w:w="3582" w:type="dxa"/>
          </w:tcPr>
          <w:p w14:paraId="3B6E08A2" w14:textId="77777777" w:rsidR="00E50B96" w:rsidRPr="003E4D23" w:rsidRDefault="00E50B96" w:rsidP="002B3851">
            <w:pPr>
              <w:pStyle w:val="afe"/>
              <w:widowControl w:val="0"/>
              <w:spacing w:after="120" w:line="240" w:lineRule="auto"/>
              <w:rPr>
                <w:rFonts w:ascii="Sylfaen" w:hAnsi="Sylfaen"/>
                <w:noProof/>
                <w:sz w:val="20"/>
                <w:szCs w:val="24"/>
              </w:rPr>
            </w:pPr>
            <w:r w:rsidRPr="003E4D23">
              <w:rPr>
                <w:rFonts w:ascii="Sylfaen" w:hAnsi="Sylfaen"/>
                <w:noProof/>
                <w:sz w:val="20"/>
                <w:szCs w:val="24"/>
              </w:rPr>
              <w:t>պատասխանատու է մաքսային ներկայացուցիչների ընդհանուր ռեեստրի ձ</w:t>
            </w:r>
            <w:r w:rsidR="0049443E" w:rsidRPr="003E4D23">
              <w:rPr>
                <w:rFonts w:ascii="Sylfaen" w:hAnsi="Sylfaen"/>
                <w:noProof/>
                <w:sz w:val="20"/>
                <w:szCs w:val="24"/>
              </w:rPr>
              <w:t>եւ</w:t>
            </w:r>
            <w:r w:rsidRPr="003E4D23">
              <w:rPr>
                <w:rFonts w:ascii="Sylfaen" w:hAnsi="Sylfaen"/>
                <w:noProof/>
                <w:sz w:val="20"/>
                <w:szCs w:val="24"/>
              </w:rPr>
              <w:t xml:space="preserve">ավորման, վարման </w:t>
            </w:r>
            <w:r w:rsidR="0049443E" w:rsidRPr="003E4D23">
              <w:rPr>
                <w:rFonts w:ascii="Sylfaen" w:hAnsi="Sylfaen"/>
                <w:noProof/>
                <w:sz w:val="20"/>
                <w:szCs w:val="24"/>
              </w:rPr>
              <w:t>եւ</w:t>
            </w:r>
            <w:r w:rsidRPr="003E4D23">
              <w:rPr>
                <w:rFonts w:ascii="Sylfaen" w:hAnsi="Sylfaen"/>
                <w:noProof/>
                <w:sz w:val="20"/>
                <w:szCs w:val="24"/>
              </w:rPr>
              <w:t xml:space="preserve"> օգտագործման գործընթացի ապահովման համար</w:t>
            </w:r>
          </w:p>
        </w:tc>
        <w:tc>
          <w:tcPr>
            <w:tcW w:w="2372" w:type="dxa"/>
          </w:tcPr>
          <w:p w14:paraId="074E09D1" w14:textId="77777777" w:rsidR="00E50B96" w:rsidRPr="003E4D23" w:rsidRDefault="00E50B96" w:rsidP="002B3851">
            <w:pPr>
              <w:pStyle w:val="afe"/>
              <w:widowControl w:val="0"/>
              <w:spacing w:after="120" w:line="240" w:lineRule="auto"/>
              <w:rPr>
                <w:rFonts w:ascii="Sylfaen" w:hAnsi="Sylfaen" w:cs="Times New Roman"/>
                <w:sz w:val="20"/>
                <w:szCs w:val="24"/>
              </w:rPr>
            </w:pPr>
            <w:r w:rsidRPr="003E4D23">
              <w:rPr>
                <w:rFonts w:ascii="Sylfaen" w:hAnsi="Sylfaen"/>
                <w:sz w:val="20"/>
                <w:szCs w:val="24"/>
              </w:rPr>
              <w:t>Եվրասիական տնտեսական հանձնաժողով (P.ACT.001)</w:t>
            </w:r>
          </w:p>
        </w:tc>
      </w:tr>
    </w:tbl>
    <w:p w14:paraId="15B34136" w14:textId="77777777" w:rsidR="00E50B96" w:rsidRPr="0049443E" w:rsidRDefault="00E50B96" w:rsidP="002B3851">
      <w:pPr>
        <w:pStyle w:val="Heading1"/>
        <w:keepNext w:val="0"/>
        <w:keepLines w:val="0"/>
        <w:widowControl w:val="0"/>
        <w:spacing w:before="0" w:after="160" w:line="360" w:lineRule="auto"/>
        <w:rPr>
          <w:rFonts w:ascii="Sylfaen" w:hAnsi="Sylfaen"/>
          <w:sz w:val="24"/>
          <w:szCs w:val="24"/>
        </w:rPr>
      </w:pPr>
    </w:p>
    <w:p w14:paraId="18D9621A" w14:textId="77777777" w:rsidR="00E50B96" w:rsidRDefault="00E50B96" w:rsidP="002B3851">
      <w:pPr>
        <w:pStyle w:val="Heading1"/>
        <w:keepNext w:val="0"/>
        <w:keepLines w:val="0"/>
        <w:widowControl w:val="0"/>
        <w:spacing w:before="0" w:after="160" w:line="360" w:lineRule="auto"/>
        <w:rPr>
          <w:rFonts w:ascii="Sylfaen" w:hAnsi="Sylfaen"/>
          <w:sz w:val="24"/>
          <w:szCs w:val="24"/>
        </w:rPr>
      </w:pPr>
      <w:r w:rsidRPr="0049443E">
        <w:rPr>
          <w:rFonts w:ascii="Sylfaen" w:hAnsi="Sylfaen"/>
          <w:sz w:val="24"/>
          <w:szCs w:val="24"/>
        </w:rPr>
        <w:t>V. Միանալու ընթացակարգի նկարագրությունը</w:t>
      </w:r>
    </w:p>
    <w:p w14:paraId="66953CBC" w14:textId="77777777" w:rsidR="003E4D23" w:rsidRPr="003E4D23" w:rsidRDefault="003E4D23" w:rsidP="002B3851">
      <w:pPr>
        <w:widowControl w:val="0"/>
      </w:pPr>
    </w:p>
    <w:p w14:paraId="0647E878" w14:textId="77777777" w:rsidR="00E50B96" w:rsidRPr="0049443E" w:rsidRDefault="00E50B96" w:rsidP="002B3851">
      <w:pPr>
        <w:pStyle w:val="2"/>
        <w:keepNext w:val="0"/>
        <w:keepLines w:val="0"/>
        <w:widowControl w:val="0"/>
        <w:numPr>
          <w:ilvl w:val="0"/>
          <w:numId w:val="0"/>
        </w:numPr>
        <w:tabs>
          <w:tab w:val="clear" w:pos="1418"/>
        </w:tabs>
        <w:spacing w:before="0" w:after="160"/>
        <w:rPr>
          <w:rFonts w:ascii="Sylfaen" w:hAnsi="Sylfaen"/>
          <w:sz w:val="24"/>
          <w:szCs w:val="24"/>
        </w:rPr>
      </w:pPr>
      <w:r w:rsidRPr="0049443E">
        <w:rPr>
          <w:rFonts w:ascii="Sylfaen" w:hAnsi="Sylfaen"/>
          <w:sz w:val="24"/>
          <w:szCs w:val="24"/>
        </w:rPr>
        <w:t>1. Միանալու ընթացակարգի նկարագրությունը՝ ընդհանուր գործընթացը գործողության մեջ դնելու կամ դրան նոր մասնակցի միանալու դեպքում</w:t>
      </w:r>
    </w:p>
    <w:p w14:paraId="0FADF3DA"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6.</w:t>
      </w:r>
      <w:r w:rsidR="003E4D23">
        <w:rPr>
          <w:rFonts w:ascii="Sylfaen" w:hAnsi="Sylfaen"/>
          <w:sz w:val="24"/>
          <w:szCs w:val="24"/>
        </w:rPr>
        <w:tab/>
      </w:r>
      <w:r w:rsidRPr="0049443E">
        <w:rPr>
          <w:rFonts w:ascii="Sylfaen" w:hAnsi="Sylfaen"/>
          <w:sz w:val="24"/>
          <w:szCs w:val="24"/>
        </w:rPr>
        <w:t>Մինչ</w:t>
      </w:r>
      <w:r w:rsidR="0049443E">
        <w:rPr>
          <w:rFonts w:ascii="Sylfaen" w:hAnsi="Sylfaen"/>
          <w:sz w:val="24"/>
          <w:szCs w:val="24"/>
        </w:rPr>
        <w:t>եւ</w:t>
      </w:r>
      <w:r w:rsidRPr="0049443E">
        <w:rPr>
          <w:rFonts w:ascii="Sylfaen" w:hAnsi="Sylfaen"/>
          <w:sz w:val="24"/>
          <w:szCs w:val="24"/>
        </w:rPr>
        <w:t xml:space="preserve"> ընդհանուր գործընթացին միանալու ընթացակարգն իրականացնելը՝ ընդհանուր գործընթացին միացող մասնակիցը պետք է կատարի Եվրասիական տնտեսական միության</w:t>
      </w:r>
      <w:r w:rsidR="0049443E">
        <w:rPr>
          <w:rFonts w:ascii="Sylfaen" w:hAnsi="Sylfaen"/>
          <w:sz w:val="24"/>
          <w:szCs w:val="24"/>
        </w:rPr>
        <w:t xml:space="preserve"> </w:t>
      </w:r>
      <w:r w:rsidRPr="0049443E">
        <w:rPr>
          <w:rFonts w:ascii="Sylfaen" w:hAnsi="Sylfaen"/>
          <w:sz w:val="24"/>
          <w:szCs w:val="24"/>
        </w:rPr>
        <w:t xml:space="preserve">ինտեգրված տեղեկատվական համակարգի գործունեության ապահովման ժամանակ կիրառվող փաստաթղթերով սահմանված՝ ընդհանուր գործընթացն իրագործելու </w:t>
      </w:r>
      <w:r w:rsidR="0049443E">
        <w:rPr>
          <w:rFonts w:ascii="Sylfaen" w:hAnsi="Sylfaen"/>
          <w:sz w:val="24"/>
          <w:szCs w:val="24"/>
        </w:rPr>
        <w:t>եւ</w:t>
      </w:r>
      <w:r w:rsidRPr="0049443E">
        <w:rPr>
          <w:rFonts w:ascii="Sylfaen" w:hAnsi="Sylfaen"/>
          <w:sz w:val="24"/>
          <w:szCs w:val="24"/>
        </w:rPr>
        <w:t xml:space="preserve"> տեղեկատվական փոխգործակցությունն ապահովելու համար անհրաժեշտ պահանջները, ինչպես </w:t>
      </w:r>
      <w:r w:rsidRPr="0049443E">
        <w:rPr>
          <w:rFonts w:ascii="Sylfaen" w:hAnsi="Sylfaen"/>
          <w:sz w:val="24"/>
          <w:szCs w:val="24"/>
        </w:rPr>
        <w:lastRenderedPageBreak/>
        <w:t>նա</w:t>
      </w:r>
      <w:r w:rsidR="0049443E">
        <w:rPr>
          <w:rFonts w:ascii="Sylfaen" w:hAnsi="Sylfaen"/>
          <w:sz w:val="24"/>
          <w:szCs w:val="24"/>
        </w:rPr>
        <w:t>եւ</w:t>
      </w:r>
      <w:r w:rsidRPr="0049443E">
        <w:rPr>
          <w:rFonts w:ascii="Sylfaen" w:hAnsi="Sylfaen"/>
          <w:sz w:val="24"/>
          <w:szCs w:val="24"/>
        </w:rPr>
        <w:t xml:space="preserve"> Եվրասիական տնտեսական միության անդամ պետության (այսուհետ համապատասխանաբար՝ Միություն </w:t>
      </w:r>
      <w:r w:rsidR="0049443E">
        <w:rPr>
          <w:rFonts w:ascii="Sylfaen" w:hAnsi="Sylfaen"/>
          <w:sz w:val="24"/>
          <w:szCs w:val="24"/>
        </w:rPr>
        <w:t>եւ</w:t>
      </w:r>
      <w:r w:rsidRPr="0049443E">
        <w:rPr>
          <w:rFonts w:ascii="Sylfaen" w:hAnsi="Sylfaen"/>
          <w:sz w:val="24"/>
          <w:szCs w:val="24"/>
        </w:rPr>
        <w:t xml:space="preserve"> անդամ պետություն) օրենսդրության պահանջները, որոնցով ազգային հատվածի շրջանակներում կանոնակարգվում է տեղեկատվական փոխգործակցությունը:</w:t>
      </w:r>
    </w:p>
    <w:p w14:paraId="1F70A4C6"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bookmarkStart w:id="99" w:name="_Ref363232245"/>
      <w:bookmarkStart w:id="100" w:name="_Toc369279522"/>
      <w:bookmarkStart w:id="101" w:name="_Toc369275771"/>
      <w:r w:rsidRPr="0049443E">
        <w:rPr>
          <w:rFonts w:ascii="Sylfaen" w:hAnsi="Sylfaen"/>
          <w:sz w:val="24"/>
          <w:szCs w:val="24"/>
        </w:rPr>
        <w:t>7.</w:t>
      </w:r>
      <w:r w:rsidR="003E4D23">
        <w:rPr>
          <w:rFonts w:ascii="Sylfaen" w:hAnsi="Sylfaen"/>
          <w:sz w:val="24"/>
          <w:szCs w:val="24"/>
        </w:rPr>
        <w:tab/>
      </w:r>
      <w:r w:rsidRPr="0049443E">
        <w:rPr>
          <w:rFonts w:ascii="Sylfaen" w:hAnsi="Sylfaen"/>
          <w:sz w:val="24"/>
          <w:szCs w:val="24"/>
        </w:rPr>
        <w:t>Ընդհանուր գործընթացին միանալու ընթացակարգն իրականացվում է հետ</w:t>
      </w:r>
      <w:r w:rsidR="0049443E">
        <w:rPr>
          <w:rFonts w:ascii="Sylfaen" w:hAnsi="Sylfaen"/>
          <w:sz w:val="24"/>
          <w:szCs w:val="24"/>
        </w:rPr>
        <w:t>եւ</w:t>
      </w:r>
      <w:r w:rsidRPr="0049443E">
        <w:rPr>
          <w:rFonts w:ascii="Sylfaen" w:hAnsi="Sylfaen"/>
          <w:sz w:val="24"/>
          <w:szCs w:val="24"/>
        </w:rPr>
        <w:t>յալ կարգով՝</w:t>
      </w:r>
    </w:p>
    <w:p w14:paraId="3F6E0AB5"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ա)</w:t>
      </w:r>
      <w:r w:rsidR="003E4D23">
        <w:rPr>
          <w:rFonts w:ascii="Sylfaen" w:hAnsi="Sylfaen"/>
          <w:sz w:val="24"/>
          <w:szCs w:val="24"/>
        </w:rPr>
        <w:tab/>
      </w:r>
      <w:r w:rsidRPr="0049443E">
        <w:rPr>
          <w:rFonts w:ascii="Sylfaen" w:hAnsi="Sylfaen"/>
          <w:sz w:val="24"/>
          <w:szCs w:val="24"/>
        </w:rPr>
        <w:t>ընդհանուր գործընթացին նոր մասնակցի միանալու մասին անդամ պետության կողմից Եվրասիական տնտեսական հանձնաժողովին (այսուհետ՝ Հանձնաժողով) տեղեկացնելը՝ նշելով տեղեկատվական փոխգործակցության ապահովման համար պատասխանատու լիազորված մարմինը (միանալու ընթացակարգի կատարումն սկսելու օրվանից 1 ամսվա ընթացքում)</w:t>
      </w:r>
      <w:r w:rsidRPr="0049443E">
        <w:rPr>
          <w:rFonts w:ascii="Times New Roman" w:eastAsia="MS Mincho" w:hAnsi="Times New Roman"/>
          <w:sz w:val="24"/>
          <w:szCs w:val="24"/>
        </w:rPr>
        <w:t>․</w:t>
      </w:r>
    </w:p>
    <w:p w14:paraId="7B9DA63B"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բ)</w:t>
      </w:r>
      <w:r w:rsidR="003E4D23">
        <w:rPr>
          <w:rFonts w:ascii="Sylfaen" w:hAnsi="Sylfaen"/>
          <w:sz w:val="24"/>
          <w:szCs w:val="24"/>
        </w:rPr>
        <w:tab/>
      </w:r>
      <w:r w:rsidRPr="0049443E">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69FF1586"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գ)</w:t>
      </w:r>
      <w:r w:rsidR="003E4D23">
        <w:rPr>
          <w:rFonts w:ascii="Sylfaen" w:hAnsi="Sylfaen"/>
          <w:sz w:val="24"/>
          <w:szCs w:val="24"/>
        </w:rPr>
        <w:tab/>
      </w:r>
      <w:r w:rsidRPr="0049443E">
        <w:rPr>
          <w:rFonts w:ascii="Sylfaen" w:hAnsi="Sylfaen"/>
          <w:sz w:val="24"/>
          <w:szCs w:val="24"/>
        </w:rPr>
        <w:t>ընդհանուր գործընթացին միացող մասնակցի տեղեկատվական համակարգը մշակելը (լրամշակելը) (միանալու ընթացակարգի կատարումն սկսելու օրվանից 5 ամսվա ընթացքում).</w:t>
      </w:r>
    </w:p>
    <w:p w14:paraId="79E9ABB0"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դ)</w:t>
      </w:r>
      <w:r w:rsidR="003E4D23">
        <w:rPr>
          <w:rFonts w:ascii="Sylfaen" w:hAnsi="Sylfaen"/>
          <w:sz w:val="24"/>
          <w:szCs w:val="24"/>
        </w:rPr>
        <w:tab/>
      </w:r>
      <w:r w:rsidRPr="0049443E">
        <w:rPr>
          <w:rFonts w:ascii="Sylfaen" w:hAnsi="Sylfaen"/>
          <w:sz w:val="24"/>
          <w:szCs w:val="24"/>
        </w:rPr>
        <w:t>ընդհանուր գործընթացին միացող մասնակցի տեղեկատվական համակարգի միացումն ազգային հատվածին, եթե այդ միացումը նախկինում չի իրականացվել (միանալու ընթացակարգի կատարումն սկսելու օրվանից 6 ամսվա ընթացքում).</w:t>
      </w:r>
    </w:p>
    <w:p w14:paraId="146C825D"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ե)</w:t>
      </w:r>
      <w:r w:rsidR="003E4D23">
        <w:rPr>
          <w:rFonts w:ascii="Sylfaen" w:hAnsi="Sylfaen"/>
          <w:sz w:val="24"/>
          <w:szCs w:val="24"/>
        </w:rPr>
        <w:tab/>
      </w:r>
      <w:r w:rsidRPr="0049443E">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21D1F457"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զ)</w:t>
      </w:r>
      <w:r w:rsidR="003E4D23">
        <w:rPr>
          <w:rFonts w:ascii="Sylfaen" w:hAnsi="Sylfaen"/>
          <w:sz w:val="24"/>
          <w:szCs w:val="24"/>
        </w:rPr>
        <w:tab/>
      </w:r>
      <w:r w:rsidRPr="0049443E">
        <w:rPr>
          <w:rFonts w:ascii="Sylfaen" w:hAnsi="Sylfaen"/>
          <w:sz w:val="24"/>
          <w:szCs w:val="24"/>
        </w:rPr>
        <w:t xml:space="preserve">ընդհանուր գործընթացին միացող մասնակիցների եւ ադմինիստրատորի տեղեկատվական համակարգերի միջեւ տեղեկատվական </w:t>
      </w:r>
      <w:r w:rsidRPr="0049443E">
        <w:rPr>
          <w:rFonts w:ascii="Sylfaen" w:hAnsi="Sylfaen"/>
          <w:sz w:val="24"/>
          <w:szCs w:val="24"/>
        </w:rPr>
        <w:lastRenderedPageBreak/>
        <w:t>փոխգործակցության՝ տեխնոլոգիական փաստաթղթերի պահանջներին համապատասխանության մասով փորձարկումը (միանալու ընթացակարգի կատարումն սկսելու օրվանից 9 ամսվա ընթացքում)</w:t>
      </w:r>
      <w:r w:rsidRPr="0049443E">
        <w:rPr>
          <w:rFonts w:ascii="Times New Roman" w:eastAsia="MS Mincho" w:hAnsi="Times New Roman"/>
          <w:sz w:val="24"/>
          <w:szCs w:val="24"/>
        </w:rPr>
        <w:t>․</w:t>
      </w:r>
    </w:p>
    <w:p w14:paraId="0E977D2F"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է)</w:t>
      </w:r>
      <w:r w:rsidR="003E4D23">
        <w:rPr>
          <w:rFonts w:ascii="Sylfaen" w:hAnsi="Sylfaen"/>
          <w:sz w:val="24"/>
          <w:szCs w:val="24"/>
        </w:rPr>
        <w:tab/>
      </w:r>
      <w:r w:rsidRPr="0049443E">
        <w:rPr>
          <w:rFonts w:ascii="Sylfaen" w:hAnsi="Sylfaen"/>
          <w:sz w:val="24"/>
          <w:szCs w:val="24"/>
        </w:rPr>
        <w:t xml:space="preserve">ընդհանուր գործընթացին միացող մասնակցի կողմից ազգային ռեեստրից բոլոր արդիական տեղեկություններն ադմինիստրատորին փոխանցվելը՝ բացառությամբ այդ ռեեստրից հանված իրավաբանական անձանց մասին տեղեկությունների՝ մաքսային ներկայացուցիչների ընդհանուր ռեեստրում ներառելու համար (ընդհանուր գործընթացին միացող մասնակիցների </w:t>
      </w:r>
      <w:r w:rsidR="0049443E">
        <w:rPr>
          <w:rFonts w:ascii="Sylfaen" w:hAnsi="Sylfaen"/>
          <w:sz w:val="24"/>
          <w:szCs w:val="24"/>
        </w:rPr>
        <w:t>եւ</w:t>
      </w:r>
      <w:r w:rsidRPr="0049443E">
        <w:rPr>
          <w:rFonts w:ascii="Sylfaen" w:hAnsi="Sylfaen"/>
          <w:sz w:val="24"/>
          <w:szCs w:val="24"/>
        </w:rPr>
        <w:t xml:space="preserve"> ադմինիստրատորի տեղեկատվական համակարգերի միջ</w:t>
      </w:r>
      <w:r w:rsidR="0049443E">
        <w:rPr>
          <w:rFonts w:ascii="Sylfaen" w:hAnsi="Sylfaen"/>
          <w:sz w:val="24"/>
          <w:szCs w:val="24"/>
        </w:rPr>
        <w:t>եւ</w:t>
      </w:r>
      <w:r w:rsidRPr="0049443E">
        <w:rPr>
          <w:rFonts w:ascii="Sylfaen" w:hAnsi="Sylfaen"/>
          <w:sz w:val="24"/>
          <w:szCs w:val="24"/>
        </w:rPr>
        <w:t xml:space="preserve"> տեղեկատվական փոխգործակցության փորձարկումն ավարտելուց հետո)</w:t>
      </w:r>
      <w:r w:rsidRPr="0049443E">
        <w:rPr>
          <w:rFonts w:ascii="Times New Roman" w:eastAsia="MS Mincho" w:hAnsi="Times New Roman"/>
          <w:sz w:val="24"/>
          <w:szCs w:val="24"/>
        </w:rPr>
        <w:t>․</w:t>
      </w:r>
    </w:p>
    <w:p w14:paraId="64AA23CD" w14:textId="77777777" w:rsidR="00E50B96" w:rsidRPr="0049443E" w:rsidRDefault="00E50B96" w:rsidP="002B3851">
      <w:pPr>
        <w:pStyle w:val="aff8"/>
        <w:widowControl w:val="0"/>
        <w:tabs>
          <w:tab w:val="left" w:pos="1134"/>
        </w:tabs>
        <w:spacing w:after="160"/>
        <w:ind w:firstLine="567"/>
        <w:outlineLvl w:val="2"/>
        <w:rPr>
          <w:rFonts w:ascii="Sylfaen" w:eastAsia="Times New Roman" w:hAnsi="Sylfaen"/>
          <w:sz w:val="24"/>
          <w:szCs w:val="24"/>
        </w:rPr>
      </w:pPr>
      <w:r w:rsidRPr="0049443E">
        <w:rPr>
          <w:rFonts w:ascii="Sylfaen" w:hAnsi="Sylfaen"/>
          <w:sz w:val="24"/>
          <w:szCs w:val="24"/>
        </w:rPr>
        <w:t>ը)</w:t>
      </w:r>
      <w:r w:rsidR="003E4D23">
        <w:rPr>
          <w:rFonts w:ascii="Sylfaen" w:hAnsi="Sylfaen"/>
          <w:sz w:val="24"/>
          <w:szCs w:val="24"/>
        </w:rPr>
        <w:tab/>
      </w:r>
      <w:r w:rsidRPr="0049443E">
        <w:rPr>
          <w:rFonts w:ascii="Sylfaen" w:hAnsi="Sylfaen"/>
          <w:sz w:val="24"/>
          <w:szCs w:val="24"/>
        </w:rPr>
        <w:t xml:space="preserve">ազգային ռեեստրից տեղեկությունների ստացման </w:t>
      </w:r>
      <w:r w:rsidR="0049443E">
        <w:rPr>
          <w:rFonts w:ascii="Sylfaen" w:hAnsi="Sylfaen"/>
          <w:sz w:val="24"/>
          <w:szCs w:val="24"/>
        </w:rPr>
        <w:t>եւ</w:t>
      </w:r>
      <w:r w:rsidRPr="0049443E">
        <w:rPr>
          <w:rFonts w:ascii="Sylfaen" w:hAnsi="Sylfaen"/>
          <w:sz w:val="24"/>
          <w:szCs w:val="24"/>
        </w:rPr>
        <w:t xml:space="preserve"> մշակման փաստի հաստատումը ադմինիստրատորի կողմից:</w:t>
      </w:r>
    </w:p>
    <w:p w14:paraId="6E2C645C"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8.</w:t>
      </w:r>
      <w:r w:rsidR="003E4D23">
        <w:rPr>
          <w:rFonts w:ascii="Sylfaen" w:hAnsi="Sylfaen"/>
          <w:sz w:val="24"/>
          <w:szCs w:val="24"/>
        </w:rPr>
        <w:tab/>
      </w:r>
      <w:r w:rsidRPr="0049443E">
        <w:rPr>
          <w:rFonts w:ascii="Sylfaen" w:hAnsi="Sylfaen"/>
          <w:sz w:val="24"/>
          <w:szCs w:val="24"/>
        </w:rPr>
        <w:t xml:space="preserve">Տեղեկատվական փոխգործակցության կանոններում նշված տեղեկագրքերի </w:t>
      </w:r>
      <w:r w:rsidR="0049443E">
        <w:rPr>
          <w:rFonts w:ascii="Sylfaen" w:hAnsi="Sylfaen"/>
          <w:sz w:val="24"/>
          <w:szCs w:val="24"/>
        </w:rPr>
        <w:t>եւ</w:t>
      </w:r>
      <w:r w:rsidRPr="0049443E">
        <w:rPr>
          <w:rFonts w:ascii="Sylfaen" w:hAnsi="Sylfaen"/>
          <w:sz w:val="24"/>
          <w:szCs w:val="24"/>
        </w:rPr>
        <w:t xml:space="preserve"> դասակարգիչների ստացումը ընդհանուր գործընթացին միացող մասնակցի կողմից իրականացվում է Հանձնաժողովի կոլեգիայի 2015 թվականի ապրիլի 14-ի թիվ 29 որոշմամբ հաստատված՝ Եվրասիական տնտեսական միության շրջանակներում ընդհանուր գործընթացի ցանկի 11-րդ կետով սահմանված՝ ընդհանուր գործընթացն իրագործելիս տեղեկատվական փոխգործակցությունը կանոնակարգող տեխնոլոգիական փաստաթղթերին համապատասխան, ինչպես նա</w:t>
      </w:r>
      <w:r w:rsidR="0049443E">
        <w:rPr>
          <w:rFonts w:ascii="Sylfaen" w:hAnsi="Sylfaen"/>
          <w:sz w:val="24"/>
          <w:szCs w:val="24"/>
        </w:rPr>
        <w:t>եւ</w:t>
      </w:r>
      <w:r w:rsidRPr="0049443E">
        <w:rPr>
          <w:rFonts w:ascii="Sylfaen" w:hAnsi="Sylfaen"/>
          <w:sz w:val="24"/>
          <w:szCs w:val="24"/>
        </w:rPr>
        <w:t xml:space="preserve"> օգտագործելով Միության տեղեկատվական պորտալի միջոցները։</w:t>
      </w:r>
    </w:p>
    <w:p w14:paraId="3813050C"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9.</w:t>
      </w:r>
      <w:r w:rsidR="003E4D23">
        <w:rPr>
          <w:rFonts w:ascii="Sylfaen" w:hAnsi="Sylfaen"/>
          <w:sz w:val="24"/>
          <w:szCs w:val="24"/>
        </w:rPr>
        <w:tab/>
      </w:r>
      <w:r w:rsidRPr="0049443E">
        <w:rPr>
          <w:rFonts w:ascii="Sylfaen" w:hAnsi="Sylfaen"/>
          <w:sz w:val="24"/>
          <w:szCs w:val="24"/>
        </w:rPr>
        <w:t>Ընդհանուր գործընթացին միացող մասնակիցը ձ</w:t>
      </w:r>
      <w:r w:rsidR="0049443E">
        <w:rPr>
          <w:rFonts w:ascii="Sylfaen" w:hAnsi="Sylfaen"/>
          <w:sz w:val="24"/>
          <w:szCs w:val="24"/>
        </w:rPr>
        <w:t>եւ</w:t>
      </w:r>
      <w:r w:rsidRPr="0049443E">
        <w:rPr>
          <w:rFonts w:ascii="Sylfaen" w:hAnsi="Sylfaen"/>
          <w:sz w:val="24"/>
          <w:szCs w:val="24"/>
        </w:rPr>
        <w:t xml:space="preserve">ավորում </w:t>
      </w:r>
      <w:r w:rsidR="0049443E">
        <w:rPr>
          <w:rFonts w:ascii="Sylfaen" w:hAnsi="Sylfaen"/>
          <w:sz w:val="24"/>
          <w:szCs w:val="24"/>
        </w:rPr>
        <w:t>եւ</w:t>
      </w:r>
      <w:r w:rsidRPr="0049443E">
        <w:rPr>
          <w:rFonts w:ascii="Sylfaen" w:hAnsi="Sylfaen"/>
          <w:sz w:val="24"/>
          <w:szCs w:val="24"/>
        </w:rPr>
        <w:t xml:space="preserve"> ադմինիստրատորին է փոխանցում ազգային ռեեստրից արդիական տեղեկությունները՝ մաքսային ներկայացուցիչների ընդհանուր ռեեստրում սկզբնական ներառման համար:</w:t>
      </w:r>
    </w:p>
    <w:bookmarkEnd w:id="99"/>
    <w:bookmarkEnd w:id="100"/>
    <w:bookmarkEnd w:id="101"/>
    <w:p w14:paraId="4CB57F4A"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10.</w:t>
      </w:r>
      <w:r w:rsidR="003E4D23">
        <w:rPr>
          <w:rFonts w:ascii="Sylfaen" w:hAnsi="Sylfaen"/>
          <w:sz w:val="24"/>
        </w:rPr>
        <w:tab/>
      </w:r>
      <w:r w:rsidRPr="0049443E">
        <w:rPr>
          <w:rFonts w:ascii="Sylfaen" w:hAnsi="Sylfaen"/>
          <w:sz w:val="24"/>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49443E">
        <w:rPr>
          <w:rFonts w:ascii="Sylfaen" w:hAnsi="Sylfaen"/>
          <w:sz w:val="24"/>
        </w:rPr>
        <w:t>եւ</w:t>
      </w:r>
      <w:r w:rsidRPr="0049443E">
        <w:rPr>
          <w:rFonts w:ascii="Sylfaen" w:hAnsi="Sylfaen"/>
          <w:sz w:val="24"/>
        </w:rPr>
        <w:t xml:space="preserve"> վավերապայմանների կազմը </w:t>
      </w:r>
      <w:r w:rsidRPr="0049443E">
        <w:rPr>
          <w:rFonts w:ascii="Sylfaen" w:hAnsi="Sylfaen"/>
          <w:sz w:val="24"/>
        </w:rPr>
        <w:lastRenderedPageBreak/>
        <w:t>պետք է համապատասխանեն «Մաքսային ներկայացուցիչների ռեեստր» (R.CA.CC.05.001) էլեկտրոնային փաստաթղթի (տեղեկությունների) կառուցվածքին, որը ներկայացված է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 xml:space="preserve">աչափերի ու կառուցվածքների նկարագրության մեջ (այսուհետ՝ Էլեկտրոնային փաստաթղթերի </w:t>
      </w:r>
      <w:r w:rsidR="0049443E">
        <w:rPr>
          <w:rFonts w:ascii="Sylfaen" w:hAnsi="Sylfaen"/>
          <w:sz w:val="24"/>
        </w:rPr>
        <w:t>եւ</w:t>
      </w:r>
      <w:r w:rsidRPr="0049443E">
        <w:rPr>
          <w:rFonts w:ascii="Sylfaen" w:hAnsi="Sylfaen"/>
          <w:sz w:val="24"/>
        </w:rPr>
        <w:t xml:space="preserve"> տեղեկությունների ձ</w:t>
      </w:r>
      <w:r w:rsidR="0049443E">
        <w:rPr>
          <w:rFonts w:ascii="Sylfaen" w:hAnsi="Sylfaen"/>
          <w:sz w:val="24"/>
        </w:rPr>
        <w:t>եւ</w:t>
      </w:r>
      <w:r w:rsidRPr="0049443E">
        <w:rPr>
          <w:rFonts w:ascii="Sylfaen" w:hAnsi="Sylfaen"/>
          <w:sz w:val="24"/>
        </w:rPr>
        <w:t>աչափերի ու կառուցվածքների նկարագրություն)։</w:t>
      </w:r>
    </w:p>
    <w:p w14:paraId="69E1233B"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11.</w:t>
      </w:r>
      <w:r w:rsidR="003E4D23">
        <w:rPr>
          <w:rFonts w:ascii="Sylfaen" w:hAnsi="Sylfaen"/>
          <w:sz w:val="24"/>
        </w:rPr>
        <w:tab/>
      </w:r>
      <w:r w:rsidRPr="0049443E">
        <w:rPr>
          <w:rFonts w:ascii="Sylfaen" w:hAnsi="Sylfaen"/>
          <w:sz w:val="24"/>
        </w:rPr>
        <w:t>Ազգային ռեեստրից տեղեկություններ պարունակող XML փաստաթղթի առանձին վավերապայմանները լրացնելիս պահպանվում են Հանձնաժողովի կոլեգիայի 2025 թվականի փետրվարի 18-ի թիվ 16 որոշմամբ հաստատված՝ «Մաքսային ներկայացուցիչների ընդհանուր ռեեստրի ձ</w:t>
      </w:r>
      <w:r w:rsidR="0049443E">
        <w:rPr>
          <w:rFonts w:ascii="Sylfaen" w:hAnsi="Sylfaen"/>
          <w:sz w:val="24"/>
        </w:rPr>
        <w:t>եւ</w:t>
      </w:r>
      <w:r w:rsidRPr="0049443E">
        <w:rPr>
          <w:rFonts w:ascii="Sylfaen" w:hAnsi="Sylfaen"/>
          <w:sz w:val="24"/>
        </w:rPr>
        <w:t xml:space="preserve">ավորում, վարում </w:t>
      </w:r>
      <w:r w:rsidR="0049443E">
        <w:rPr>
          <w:rFonts w:ascii="Sylfaen" w:hAnsi="Sylfaen"/>
          <w:sz w:val="24"/>
        </w:rPr>
        <w:t>եւ</w:t>
      </w:r>
      <w:r w:rsidRPr="0049443E">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49443E">
        <w:rPr>
          <w:rFonts w:ascii="Sylfaen" w:hAnsi="Sylfaen"/>
          <w:sz w:val="24"/>
        </w:rPr>
        <w:t>եւ</w:t>
      </w:r>
      <w:r w:rsidRPr="0049443E">
        <w:rPr>
          <w:rFonts w:ascii="Sylfaen" w:hAnsi="Sylfaen"/>
          <w:sz w:val="24"/>
        </w:rPr>
        <w:t xml:space="preserve"> Եվրասիական տնտեսական հանձնաժողովի միջ</w:t>
      </w:r>
      <w:r w:rsidR="0049443E">
        <w:rPr>
          <w:rFonts w:ascii="Sylfaen" w:hAnsi="Sylfaen"/>
          <w:sz w:val="24"/>
        </w:rPr>
        <w:t>եւ</w:t>
      </w:r>
      <w:r w:rsidRPr="0049443E">
        <w:rPr>
          <w:rFonts w:ascii="Sylfaen" w:hAnsi="Sylfaen"/>
          <w:sz w:val="24"/>
        </w:rPr>
        <w:t xml:space="preserve"> տեղեկատվական փոխգործակցության կանոնակարգով սահմանված պահանջները՝ «Մաքսային ներկայացուցիչների ընդհանուր ռեեստրում ներառելու համար տեղեկություններ» հաղորդագրությամբ (P.CC.05.MSG.001) փոխանցվող տեղեկությունների մասով՝ հաշվի առնելով հետ</w:t>
      </w:r>
      <w:r w:rsidR="0049443E">
        <w:rPr>
          <w:rFonts w:ascii="Sylfaen" w:hAnsi="Sylfaen"/>
          <w:sz w:val="24"/>
        </w:rPr>
        <w:t>եւ</w:t>
      </w:r>
      <w:r w:rsidRPr="0049443E">
        <w:rPr>
          <w:rFonts w:ascii="Sylfaen" w:hAnsi="Sylfaen"/>
          <w:sz w:val="24"/>
        </w:rPr>
        <w:t>յալ առանձնահատկությունները՝</w:t>
      </w:r>
    </w:p>
    <w:p w14:paraId="7D11771B" w14:textId="77777777" w:rsidR="00E50B96" w:rsidRPr="0049443E" w:rsidRDefault="00E50B96" w:rsidP="002B3851">
      <w:pPr>
        <w:pStyle w:val="aff8"/>
        <w:widowControl w:val="0"/>
        <w:tabs>
          <w:tab w:val="left" w:pos="1134"/>
        </w:tabs>
        <w:spacing w:after="160"/>
        <w:ind w:firstLine="567"/>
        <w:rPr>
          <w:rFonts w:ascii="Sylfaen" w:hAnsi="Sylfaen"/>
          <w:sz w:val="24"/>
          <w:szCs w:val="24"/>
        </w:rPr>
      </w:pPr>
      <w:r w:rsidRPr="0049443E">
        <w:rPr>
          <w:rFonts w:ascii="Sylfaen" w:hAnsi="Sylfaen"/>
          <w:sz w:val="24"/>
          <w:szCs w:val="24"/>
        </w:rPr>
        <w:t>ա)</w:t>
      </w:r>
      <w:r w:rsidR="003E4D23">
        <w:rPr>
          <w:rFonts w:ascii="Sylfaen" w:hAnsi="Sylfaen"/>
          <w:sz w:val="24"/>
          <w:szCs w:val="24"/>
        </w:rPr>
        <w:tab/>
      </w:r>
      <w:r w:rsidRPr="0049443E">
        <w:rPr>
          <w:rFonts w:ascii="Sylfaen" w:hAnsi="Sylfaen"/>
          <w:sz w:val="24"/>
          <w:szCs w:val="24"/>
        </w:rPr>
        <w:t xml:space="preserve">ազգային ռեեստրի տեղեկություններ պարունակող XML փաստաթղթի առանձին վավերապայմանների լրացմանը չեն կիրառվում 1, 7 </w:t>
      </w:r>
      <w:r w:rsidR="0049443E">
        <w:rPr>
          <w:rFonts w:ascii="Sylfaen" w:hAnsi="Sylfaen"/>
          <w:sz w:val="24"/>
          <w:szCs w:val="24"/>
        </w:rPr>
        <w:t>եւ</w:t>
      </w:r>
      <w:r w:rsidRPr="0049443E">
        <w:rPr>
          <w:rFonts w:ascii="Sylfaen" w:hAnsi="Sylfaen"/>
          <w:sz w:val="24"/>
          <w:szCs w:val="24"/>
        </w:rPr>
        <w:t xml:space="preserve"> 8 ծածկագրերն ունեցող պահանջները.</w:t>
      </w:r>
    </w:p>
    <w:p w14:paraId="22133D7F" w14:textId="77777777" w:rsidR="00E50B96" w:rsidRPr="0049443E" w:rsidRDefault="00E50B96" w:rsidP="002B3851">
      <w:pPr>
        <w:pStyle w:val="aff8"/>
        <w:widowControl w:val="0"/>
        <w:tabs>
          <w:tab w:val="left" w:pos="1134"/>
        </w:tabs>
        <w:spacing w:after="160"/>
        <w:ind w:firstLine="567"/>
        <w:rPr>
          <w:rFonts w:ascii="Sylfaen" w:hAnsi="Sylfaen"/>
          <w:sz w:val="24"/>
          <w:szCs w:val="24"/>
        </w:rPr>
      </w:pPr>
      <w:r w:rsidRPr="0049443E">
        <w:rPr>
          <w:rFonts w:ascii="Sylfaen" w:hAnsi="Sylfaen"/>
          <w:sz w:val="24"/>
          <w:szCs w:val="24"/>
        </w:rPr>
        <w:t>բ)</w:t>
      </w:r>
      <w:r w:rsidR="003E4D23">
        <w:rPr>
          <w:rFonts w:ascii="Sylfaen" w:hAnsi="Sylfaen"/>
          <w:sz w:val="24"/>
          <w:szCs w:val="24"/>
        </w:rPr>
        <w:tab/>
      </w:r>
      <w:r w:rsidRPr="0049443E">
        <w:rPr>
          <w:rFonts w:ascii="Sylfaen" w:hAnsi="Sylfaen"/>
          <w:sz w:val="24"/>
          <w:szCs w:val="24"/>
        </w:rPr>
        <w:t>«Էլեկտրոնային փաստաթղթի (տեղեկությունների) ծածկագիրը» (csdo:EDocCode) վավերապայմանի համար սահմանվում է «R.CA.CC.05.001» արժեքը.</w:t>
      </w:r>
    </w:p>
    <w:p w14:paraId="572B002F" w14:textId="77777777" w:rsidR="00E50B96" w:rsidRPr="0049443E" w:rsidRDefault="00E50B96" w:rsidP="002B3851">
      <w:pPr>
        <w:pStyle w:val="aff8"/>
        <w:widowControl w:val="0"/>
        <w:tabs>
          <w:tab w:val="left" w:pos="1134"/>
        </w:tabs>
        <w:spacing w:after="160"/>
        <w:ind w:firstLine="567"/>
        <w:rPr>
          <w:rFonts w:ascii="Sylfaen" w:hAnsi="Sylfaen"/>
          <w:sz w:val="24"/>
          <w:szCs w:val="24"/>
        </w:rPr>
      </w:pPr>
      <w:r w:rsidRPr="0049443E">
        <w:rPr>
          <w:rFonts w:ascii="Sylfaen" w:hAnsi="Sylfaen"/>
          <w:sz w:val="24"/>
          <w:szCs w:val="24"/>
        </w:rPr>
        <w:lastRenderedPageBreak/>
        <w:t>գ)</w:t>
      </w:r>
      <w:r w:rsidR="003E4D23">
        <w:rPr>
          <w:rFonts w:ascii="Sylfaen" w:hAnsi="Sylfaen"/>
          <w:sz w:val="24"/>
          <w:szCs w:val="24"/>
        </w:rPr>
        <w:tab/>
      </w:r>
      <w:r w:rsidRPr="0049443E">
        <w:rPr>
          <w:rFonts w:ascii="Sylfaen" w:hAnsi="Sylfaen"/>
          <w:sz w:val="24"/>
          <w:szCs w:val="24"/>
        </w:rPr>
        <w:t>«Ընդհանուր գործընթացի հաղորդագրության ծածկագիրը» (csdo:InfEnvelopeCode) վավերապայմանի համար սահմանվում է «P.CC.05.MSG.000» արժեքը.</w:t>
      </w:r>
    </w:p>
    <w:p w14:paraId="27B2FD1E" w14:textId="77777777" w:rsidR="00E50B96" w:rsidRPr="0049443E" w:rsidRDefault="00E50B96" w:rsidP="002B3851">
      <w:pPr>
        <w:pStyle w:val="aff8"/>
        <w:widowControl w:val="0"/>
        <w:tabs>
          <w:tab w:val="left" w:pos="1134"/>
        </w:tabs>
        <w:spacing w:after="160"/>
        <w:ind w:firstLine="567"/>
        <w:rPr>
          <w:rFonts w:ascii="Sylfaen" w:hAnsi="Sylfaen"/>
          <w:sz w:val="24"/>
          <w:szCs w:val="24"/>
        </w:rPr>
      </w:pPr>
      <w:r w:rsidRPr="0049443E">
        <w:rPr>
          <w:rFonts w:ascii="Sylfaen" w:hAnsi="Sylfaen"/>
          <w:sz w:val="24"/>
          <w:szCs w:val="24"/>
        </w:rPr>
        <w:t>դ)</w:t>
      </w:r>
      <w:r w:rsidR="003E4D23">
        <w:rPr>
          <w:rFonts w:ascii="Sylfaen" w:hAnsi="Sylfaen"/>
          <w:sz w:val="24"/>
          <w:szCs w:val="24"/>
        </w:rPr>
        <w:tab/>
      </w:r>
      <w:r w:rsidRPr="0049443E">
        <w:rPr>
          <w:rFonts w:ascii="Sylfaen" w:hAnsi="Sylfaen"/>
          <w:sz w:val="24"/>
          <w:szCs w:val="24"/>
        </w:rPr>
        <w:t>եթե լրացվում է «Ավարտի ամսաթիվը եւ ժամը» (csdo:EndDateTime) վավերապայմանը, ապա դրա արժեքը պետք է լինի «Մեկնարկի ամսաթիվը եւ ժամը» (csdo:StartDateTime) վավերապայմանի արժեքից ավելի կամ դրան հավասար:</w:t>
      </w:r>
    </w:p>
    <w:p w14:paraId="18A52CE9"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12.</w:t>
      </w:r>
      <w:r w:rsidR="003E4D23">
        <w:rPr>
          <w:rFonts w:ascii="Sylfaen" w:hAnsi="Sylfaen"/>
          <w:sz w:val="24"/>
          <w:szCs w:val="24"/>
        </w:rPr>
        <w:tab/>
      </w:r>
      <w:r w:rsidRPr="0049443E">
        <w:rPr>
          <w:rFonts w:ascii="Sylfaen" w:hAnsi="Sylfaen"/>
          <w:sz w:val="24"/>
          <w:szCs w:val="24"/>
        </w:rPr>
        <w:t xml:space="preserve">Ադմինիստրատորը հաստատում է ազգային ռեեստրի տեղեկությունների ստացումն ու հաջող մշակումը։ </w:t>
      </w:r>
      <w:bookmarkStart w:id="102" w:name="_Toc369275779"/>
      <w:r w:rsidRPr="0049443E">
        <w:rPr>
          <w:rFonts w:ascii="Sylfaen" w:hAnsi="Sylfaen"/>
          <w:sz w:val="24"/>
          <w:szCs w:val="24"/>
        </w:rPr>
        <w:t>Սխալների բացակայության դեպքում ադմինիստրատորը նշված տեղեկությունները ներառում է մաքսային ներկայացուցիչների ընդհանուր ռեեստրում։</w:t>
      </w:r>
      <w:bookmarkEnd w:id="102"/>
    </w:p>
    <w:p w14:paraId="13B8A54A"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bookmarkStart w:id="103" w:name="_Toc369275780"/>
      <w:r w:rsidRPr="0049443E">
        <w:rPr>
          <w:rFonts w:ascii="Sylfaen" w:hAnsi="Sylfaen"/>
          <w:sz w:val="24"/>
          <w:szCs w:val="24"/>
        </w:rPr>
        <w:t>13.</w:t>
      </w:r>
      <w:r w:rsidR="003E4D23">
        <w:rPr>
          <w:rFonts w:ascii="Sylfaen" w:hAnsi="Sylfaen"/>
          <w:sz w:val="24"/>
          <w:szCs w:val="24"/>
        </w:rPr>
        <w:tab/>
      </w:r>
      <w:r w:rsidRPr="0049443E">
        <w:rPr>
          <w:rFonts w:ascii="Sylfaen" w:hAnsi="Sylfaen"/>
          <w:sz w:val="24"/>
          <w:szCs w:val="24"/>
        </w:rPr>
        <w:t xml:space="preserve">Սխալների նկարագրությունը պարունակող մշակման արձանագրությունն ստանալիս ընդհանուր գործընթացին միացող մասնակիցը </w:t>
      </w:r>
      <w:bookmarkEnd w:id="103"/>
      <w:r w:rsidRPr="0049443E">
        <w:rPr>
          <w:rFonts w:ascii="Sylfaen" w:hAnsi="Sylfaen"/>
          <w:sz w:val="24"/>
          <w:szCs w:val="24"/>
        </w:rPr>
        <w:t xml:space="preserve">վերացնում է սխալները </w:t>
      </w:r>
      <w:r w:rsidR="0049443E">
        <w:rPr>
          <w:rFonts w:ascii="Sylfaen" w:hAnsi="Sylfaen"/>
          <w:sz w:val="24"/>
          <w:szCs w:val="24"/>
        </w:rPr>
        <w:t>եւ</w:t>
      </w:r>
      <w:r w:rsidRPr="0049443E">
        <w:rPr>
          <w:rFonts w:ascii="Sylfaen" w:hAnsi="Sylfaen"/>
          <w:sz w:val="24"/>
          <w:szCs w:val="24"/>
        </w:rPr>
        <w:t xml:space="preserve"> կրկնում ազգային ռեեստրի տեղեկություններ պարունակող XML փաստաթուղթը ադմինիստրատորին փոխանցելու գործընթացը։</w:t>
      </w:r>
    </w:p>
    <w:p w14:paraId="2DA9B5AA"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14.</w:t>
      </w:r>
      <w:r w:rsidR="003E4D23">
        <w:rPr>
          <w:rFonts w:ascii="Sylfaen" w:hAnsi="Sylfaen"/>
          <w:sz w:val="24"/>
          <w:szCs w:val="24"/>
        </w:rPr>
        <w:tab/>
      </w:r>
      <w:r w:rsidRPr="0049443E">
        <w:rPr>
          <w:rFonts w:ascii="Sylfaen" w:hAnsi="Sylfaen"/>
          <w:sz w:val="24"/>
          <w:szCs w:val="24"/>
        </w:rPr>
        <w:t>Մշակման արձանագրությունը ադմինիստրատորի կողմից կազմվում է ռուսերենով եւ փոխանցվում է ընդհանուր գործընթացին միացող մասնակցին էլեկտրոնային փոստի այն հասցեով, որի վերաբերյալ տեղեկատվությունը ներկայացնում է ընդհանուր գործընթացին միացող մասնակիցը՝ մինչեւ միանալու ընթացակարգի կատարումը:</w:t>
      </w:r>
    </w:p>
    <w:p w14:paraId="62AB13EC" w14:textId="77777777" w:rsidR="00E50B96" w:rsidRPr="0049443E" w:rsidRDefault="00E50B96" w:rsidP="002B3851">
      <w:pPr>
        <w:pStyle w:val="aff8"/>
        <w:widowControl w:val="0"/>
        <w:tabs>
          <w:tab w:val="left" w:pos="1134"/>
        </w:tabs>
        <w:spacing w:after="160"/>
        <w:ind w:firstLine="567"/>
        <w:outlineLvl w:val="2"/>
        <w:rPr>
          <w:rFonts w:ascii="Sylfaen" w:eastAsia="Times New Roman" w:hAnsi="Sylfaen"/>
          <w:sz w:val="24"/>
          <w:szCs w:val="24"/>
        </w:rPr>
      </w:pPr>
      <w:r w:rsidRPr="0049443E">
        <w:rPr>
          <w:rFonts w:ascii="Sylfaen" w:hAnsi="Sylfaen"/>
          <w:sz w:val="24"/>
          <w:szCs w:val="24"/>
        </w:rPr>
        <w:t>15.</w:t>
      </w:r>
      <w:r w:rsidR="003E4D23">
        <w:rPr>
          <w:rFonts w:ascii="Sylfaen" w:hAnsi="Sylfaen"/>
          <w:sz w:val="24"/>
          <w:szCs w:val="24"/>
        </w:rPr>
        <w:tab/>
      </w:r>
      <w:r w:rsidRPr="0049443E">
        <w:rPr>
          <w:rFonts w:ascii="Sylfaen" w:hAnsi="Sylfaen"/>
          <w:sz w:val="24"/>
          <w:szCs w:val="24"/>
        </w:rPr>
        <w:t>Սույն կարգի</w:t>
      </w:r>
      <w:r w:rsidR="003E4D23">
        <w:rPr>
          <w:rFonts w:ascii="Sylfaen" w:hAnsi="Sylfaen"/>
          <w:sz w:val="24"/>
          <w:szCs w:val="24"/>
        </w:rPr>
        <w:t xml:space="preserve"> 6-</w:t>
      </w:r>
      <w:r w:rsidRPr="0049443E">
        <w:rPr>
          <w:rFonts w:ascii="Sylfaen" w:hAnsi="Sylfaen"/>
          <w:sz w:val="24"/>
          <w:szCs w:val="24"/>
        </w:rPr>
        <w:t xml:space="preserve">14-րդ կետերին համապատասխան պահանջների պահպանման </w:t>
      </w:r>
      <w:r w:rsidR="0049443E">
        <w:rPr>
          <w:rFonts w:ascii="Sylfaen" w:hAnsi="Sylfaen"/>
          <w:sz w:val="24"/>
          <w:szCs w:val="24"/>
        </w:rPr>
        <w:t>եւ</w:t>
      </w:r>
      <w:r w:rsidRPr="0049443E">
        <w:rPr>
          <w:rFonts w:ascii="Sylfaen" w:hAnsi="Sylfaen"/>
          <w:sz w:val="24"/>
          <w:szCs w:val="24"/>
        </w:rPr>
        <w:t xml:space="preserve"> գործողությունների հաջող կատարման դեպքում ընդհանուր գործընթացին միացող մասնակցի </w:t>
      </w:r>
      <w:r w:rsidR="0049443E">
        <w:rPr>
          <w:rFonts w:ascii="Sylfaen" w:hAnsi="Sylfaen"/>
          <w:sz w:val="24"/>
          <w:szCs w:val="24"/>
        </w:rPr>
        <w:t>եւ</w:t>
      </w:r>
      <w:r w:rsidRPr="0049443E">
        <w:rPr>
          <w:rFonts w:ascii="Sylfaen" w:hAnsi="Sylfaen"/>
          <w:sz w:val="24"/>
          <w:szCs w:val="24"/>
        </w:rPr>
        <w:t xml:space="preserve"> ադմինիստրատորի միջ</w:t>
      </w:r>
      <w:r w:rsidR="0049443E">
        <w:rPr>
          <w:rFonts w:ascii="Sylfaen" w:hAnsi="Sylfaen"/>
          <w:sz w:val="24"/>
          <w:szCs w:val="24"/>
        </w:rPr>
        <w:t>եւ</w:t>
      </w:r>
      <w:r w:rsidRPr="0049443E">
        <w:rPr>
          <w:rFonts w:ascii="Sylfaen" w:hAnsi="Sylfaen"/>
          <w:sz w:val="24"/>
          <w:szCs w:val="24"/>
        </w:rPr>
        <w:t xml:space="preserve">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w:t>
      </w:r>
    </w:p>
    <w:p w14:paraId="5828246B" w14:textId="77777777" w:rsidR="00E50B96" w:rsidRPr="0049443E" w:rsidRDefault="00E50B96" w:rsidP="002B3851">
      <w:pPr>
        <w:pStyle w:val="af8"/>
        <w:tabs>
          <w:tab w:val="left" w:pos="1134"/>
        </w:tabs>
        <w:spacing w:after="160"/>
        <w:ind w:firstLine="567"/>
        <w:rPr>
          <w:rFonts w:ascii="Sylfaen" w:hAnsi="Sylfaen"/>
          <w:noProof/>
          <w:sz w:val="24"/>
        </w:rPr>
      </w:pPr>
      <w:r w:rsidRPr="0049443E">
        <w:rPr>
          <w:rFonts w:ascii="Sylfaen" w:hAnsi="Sylfaen"/>
          <w:sz w:val="24"/>
        </w:rPr>
        <w:lastRenderedPageBreak/>
        <w:t>16.</w:t>
      </w:r>
      <w:r w:rsidR="003E4D23">
        <w:rPr>
          <w:rFonts w:ascii="Sylfaen" w:hAnsi="Sylfaen"/>
          <w:sz w:val="24"/>
        </w:rPr>
        <w:tab/>
      </w:r>
      <w:r w:rsidRPr="0049443E">
        <w:rPr>
          <w:rFonts w:ascii="Sylfaen" w:hAnsi="Sylfaen"/>
          <w:sz w:val="24"/>
        </w:rPr>
        <w:t xml:space="preserve">Ազգային ռեեստրի տեղեկություններ պարունակող XML փաստաթղթի փոխանցումն իրականացվում է էլեկտրոնային փոստով՝ </w:t>
      </w:r>
      <w:hyperlink r:id="rId40">
        <w:r w:rsidRPr="0049443E">
          <w:rPr>
            <w:rFonts w:ascii="Sylfaen" w:eastAsiaTheme="minorHAnsi" w:hAnsi="Sylfaen"/>
            <w:sz w:val="24"/>
          </w:rPr>
          <w:t>CIS@eecommission.org</w:t>
        </w:r>
      </w:hyperlink>
      <w:r w:rsidRPr="0049443E">
        <w:rPr>
          <w:rFonts w:ascii="Sylfaen" w:hAnsi="Sylfaen"/>
          <w:sz w:val="24"/>
        </w:rPr>
        <w:t xml:space="preserve"> հասցեին:</w:t>
      </w:r>
    </w:p>
    <w:p w14:paraId="1709F4FD"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17.</w:t>
      </w:r>
      <w:r w:rsidR="003E4D23">
        <w:rPr>
          <w:rFonts w:ascii="Sylfaen" w:hAnsi="Sylfaen"/>
          <w:sz w:val="24"/>
        </w:rPr>
        <w:tab/>
      </w:r>
      <w:r w:rsidRPr="0049443E">
        <w:rPr>
          <w:rFonts w:ascii="Sylfaen" w:hAnsi="Sylfaen"/>
          <w:sz w:val="24"/>
        </w:rPr>
        <w:t xml:space="preserve">Ազգային ռեեստրից տեղեկություններ պարունակող XML փաստաթուղթը եւ դրանց մշակման արձանագրությունները կազմելիս օգտագործվում է </w:t>
      </w:r>
      <w:r w:rsidRPr="0049443E">
        <w:rPr>
          <w:rFonts w:ascii="Sylfaen" w:hAnsi="Sylfaen" w:cs="Sylfaen"/>
          <w:sz w:val="24"/>
        </w:rPr>
        <w:t>UTF-8 ծածկագրումը:</w:t>
      </w:r>
    </w:p>
    <w:p w14:paraId="740858C3"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18.</w:t>
      </w:r>
      <w:r w:rsidR="003E4D23">
        <w:rPr>
          <w:rFonts w:ascii="Sylfaen" w:hAnsi="Sylfaen"/>
          <w:sz w:val="24"/>
          <w:szCs w:val="24"/>
        </w:rPr>
        <w:tab/>
      </w:r>
      <w:r w:rsidRPr="0049443E">
        <w:rPr>
          <w:rFonts w:ascii="Sylfaen" w:hAnsi="Sylfaen"/>
          <w:sz w:val="24"/>
          <w:szCs w:val="24"/>
        </w:rPr>
        <w:t>Ազգային ռեեստրի տեղեկություններ պարունակող XML փաստաթղթի անվանման կառուցվածքը պետք է ունենա RCC05_XXYYYYMMDDhhmm.xml տեսքը, որտեղ՝</w:t>
      </w:r>
    </w:p>
    <w:p w14:paraId="7F421C49"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ա)</w:t>
      </w:r>
      <w:r w:rsidR="003E4D23">
        <w:rPr>
          <w:rFonts w:ascii="Sylfaen" w:hAnsi="Sylfaen"/>
          <w:sz w:val="24"/>
        </w:rPr>
        <w:tab/>
      </w:r>
      <w:r w:rsidRPr="0049443E">
        <w:rPr>
          <w:rFonts w:ascii="Sylfaen" w:hAnsi="Sylfaen"/>
          <w:sz w:val="24"/>
        </w:rPr>
        <w:t>R-ը հաստատուն արժեք է, որով նշվում է սկզբնական բեռնման համար ռեեստրի տեղեկությունները ներկայացնելը.</w:t>
      </w:r>
    </w:p>
    <w:p w14:paraId="264408A5"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բ)</w:t>
      </w:r>
      <w:r w:rsidR="003E4D23">
        <w:rPr>
          <w:rFonts w:ascii="Sylfaen" w:hAnsi="Sylfaen"/>
          <w:sz w:val="24"/>
        </w:rPr>
        <w:tab/>
      </w:r>
      <w:r w:rsidRPr="0049443E">
        <w:rPr>
          <w:rFonts w:ascii="Sylfaen" w:hAnsi="Sylfaen"/>
          <w:sz w:val="24"/>
        </w:rPr>
        <w:t>CC05-ը՝ ս</w:t>
      </w:r>
      <w:r w:rsidR="0049443E">
        <w:rPr>
          <w:rFonts w:ascii="Sylfaen" w:hAnsi="Sylfaen"/>
          <w:sz w:val="24"/>
        </w:rPr>
        <w:t>եւ</w:t>
      </w:r>
      <w:r w:rsidRPr="0049443E">
        <w:rPr>
          <w:rFonts w:ascii="Sylfaen" w:hAnsi="Sylfaen"/>
          <w:sz w:val="24"/>
        </w:rPr>
        <w:t>եռուն արժեք, որով նշվում է ընդհանուր գործընթացի ծածկագիրը.</w:t>
      </w:r>
    </w:p>
    <w:p w14:paraId="1B0C599E"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գ)</w:t>
      </w:r>
      <w:r w:rsidR="003E4D23">
        <w:rPr>
          <w:rFonts w:ascii="Sylfaen" w:hAnsi="Sylfaen"/>
          <w:sz w:val="24"/>
        </w:rPr>
        <w:tab/>
      </w:r>
      <w:r w:rsidRPr="0049443E">
        <w:rPr>
          <w:rFonts w:ascii="Sylfaen" w:hAnsi="Sylfaen"/>
          <w:sz w:val="24"/>
        </w:rPr>
        <w:t>XX-ը՝ Մաքսային միության հանձնաժողովի 2010 թվականի սեպտեմբերի 20-ի «Մաքսային հայտարարագրերի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տեղեկությունները.</w:t>
      </w:r>
    </w:p>
    <w:p w14:paraId="43D6B44D"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դ)</w:t>
      </w:r>
      <w:r w:rsidR="003E4D23">
        <w:rPr>
          <w:rFonts w:ascii="Sylfaen" w:hAnsi="Sylfaen"/>
          <w:sz w:val="24"/>
        </w:rPr>
        <w:tab/>
      </w:r>
      <w:r w:rsidRPr="0049443E">
        <w:rPr>
          <w:rFonts w:ascii="Sylfaen" w:hAnsi="Sylfaen"/>
          <w:sz w:val="24"/>
        </w:rPr>
        <w:t>YYYYMMDD-ն՝ նիշքի ձեւավորման ամսաթիվը (տարի, ամիս, օր).</w:t>
      </w:r>
    </w:p>
    <w:p w14:paraId="1ECFC6C4" w14:textId="77777777" w:rsidR="00E50B96" w:rsidRPr="0049443E" w:rsidRDefault="00E50B96" w:rsidP="002B3851">
      <w:pPr>
        <w:pStyle w:val="aff8"/>
        <w:widowControl w:val="0"/>
        <w:tabs>
          <w:tab w:val="left" w:pos="1134"/>
        </w:tabs>
        <w:spacing w:after="160"/>
        <w:ind w:firstLine="567"/>
        <w:rPr>
          <w:rFonts w:ascii="Sylfaen" w:eastAsia="Times New Roman" w:hAnsi="Sylfaen"/>
          <w:sz w:val="24"/>
          <w:szCs w:val="24"/>
        </w:rPr>
      </w:pPr>
      <w:r w:rsidRPr="0049443E">
        <w:rPr>
          <w:rFonts w:ascii="Sylfaen" w:hAnsi="Sylfaen"/>
          <w:sz w:val="24"/>
          <w:szCs w:val="24"/>
        </w:rPr>
        <w:t>ե)</w:t>
      </w:r>
      <w:r w:rsidR="003E4D23">
        <w:rPr>
          <w:rFonts w:ascii="Sylfaen" w:hAnsi="Sylfaen"/>
          <w:sz w:val="24"/>
          <w:szCs w:val="24"/>
        </w:rPr>
        <w:tab/>
      </w:r>
      <w:r w:rsidRPr="0049443E">
        <w:rPr>
          <w:rFonts w:ascii="Sylfaen" w:hAnsi="Sylfaen"/>
          <w:sz w:val="24"/>
          <w:szCs w:val="24"/>
        </w:rPr>
        <w:t>hhmm-ն՝ նիշքի ձ</w:t>
      </w:r>
      <w:r w:rsidR="0049443E">
        <w:rPr>
          <w:rFonts w:ascii="Sylfaen" w:hAnsi="Sylfaen"/>
          <w:sz w:val="24"/>
          <w:szCs w:val="24"/>
        </w:rPr>
        <w:t>եւ</w:t>
      </w:r>
      <w:r w:rsidRPr="0049443E">
        <w:rPr>
          <w:rFonts w:ascii="Sylfaen" w:hAnsi="Sylfaen"/>
          <w:sz w:val="24"/>
          <w:szCs w:val="24"/>
        </w:rPr>
        <w:t>ավորման ժամը (ժամեր, րոպեներ):</w:t>
      </w:r>
    </w:p>
    <w:p w14:paraId="24090A0C"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19.</w:t>
      </w:r>
      <w:r w:rsidR="003E4D23">
        <w:rPr>
          <w:rFonts w:ascii="Sylfaen" w:hAnsi="Sylfaen"/>
          <w:sz w:val="24"/>
          <w:szCs w:val="24"/>
        </w:rPr>
        <w:tab/>
      </w:r>
      <w:r w:rsidRPr="0049443E">
        <w:rPr>
          <w:rFonts w:ascii="Sylfaen" w:hAnsi="Sylfaen"/>
          <w:sz w:val="24"/>
          <w:szCs w:val="24"/>
        </w:rPr>
        <w:t>Նիշքերի փոխանցումը էլեկտրոնային փոստով իրականացվում է արխիվային նիշքի տեսքով՝ ZIP ձ</w:t>
      </w:r>
      <w:r w:rsidR="0049443E">
        <w:rPr>
          <w:rFonts w:ascii="Sylfaen" w:hAnsi="Sylfaen"/>
          <w:sz w:val="24"/>
          <w:szCs w:val="24"/>
        </w:rPr>
        <w:t>եւ</w:t>
      </w:r>
      <w:r w:rsidRPr="0049443E">
        <w:rPr>
          <w:rFonts w:ascii="Sylfaen" w:hAnsi="Sylfaen"/>
          <w:sz w:val="24"/>
          <w:szCs w:val="24"/>
        </w:rPr>
        <w:t xml:space="preserve">աչափով (ալգորիթմի տարբերակը պետք է լինի 2.0-ից ոչ ցածր, իսկ նիշքի ընդլայնումը՝ *.zip): Արխիվային նիշքի անվանումը պետք է համապատասխանի սույն կարգի 18-րդ կետով սահմանված պահանջներին (օրինակ՝ RСС05_RU201501101733.zip արխիվը պետք է պարունակի RСС05_RU201501101733.xml նիշքը): Էլեկտրոնային փոստի հաղորդագրության թեմայում նշվում են էլեկտրոնային փաստաթղթի կառուցվածքի ծածկագիրը </w:t>
      </w:r>
      <w:r w:rsidR="0049443E">
        <w:rPr>
          <w:rFonts w:ascii="Sylfaen" w:hAnsi="Sylfaen"/>
          <w:sz w:val="24"/>
          <w:szCs w:val="24"/>
        </w:rPr>
        <w:t>եւ</w:t>
      </w:r>
      <w:r w:rsidRPr="0049443E">
        <w:rPr>
          <w:rFonts w:ascii="Sylfaen" w:hAnsi="Sylfaen"/>
          <w:sz w:val="24"/>
          <w:szCs w:val="24"/>
        </w:rPr>
        <w:t xml:space="preserve"> </w:t>
      </w:r>
      <w:r w:rsidRPr="0049443E">
        <w:rPr>
          <w:rFonts w:ascii="Sylfaen" w:hAnsi="Sylfaen"/>
          <w:sz w:val="24"/>
          <w:szCs w:val="24"/>
        </w:rPr>
        <w:lastRenderedPageBreak/>
        <w:t xml:space="preserve">էլեկտրոնային փաստաթղթի կառուցվածքի տարբերակը՝ Էլեկտրոնային փաստաթղթերի </w:t>
      </w:r>
      <w:r w:rsidR="0049443E">
        <w:rPr>
          <w:rFonts w:ascii="Sylfaen" w:hAnsi="Sylfaen"/>
          <w:sz w:val="24"/>
          <w:szCs w:val="24"/>
        </w:rPr>
        <w:t>եւ</w:t>
      </w:r>
      <w:r w:rsidRPr="0049443E">
        <w:rPr>
          <w:rFonts w:ascii="Sylfaen" w:hAnsi="Sylfaen"/>
          <w:sz w:val="24"/>
          <w:szCs w:val="24"/>
        </w:rPr>
        <w:t xml:space="preserve"> տեղեկությունների ձ</w:t>
      </w:r>
      <w:r w:rsidR="0049443E">
        <w:rPr>
          <w:rFonts w:ascii="Sylfaen" w:hAnsi="Sylfaen"/>
          <w:sz w:val="24"/>
          <w:szCs w:val="24"/>
        </w:rPr>
        <w:t>եւ</w:t>
      </w:r>
      <w:r w:rsidRPr="0049443E">
        <w:rPr>
          <w:rFonts w:ascii="Sylfaen" w:hAnsi="Sylfaen"/>
          <w:sz w:val="24"/>
          <w:szCs w:val="24"/>
        </w:rPr>
        <w:t>աչափերի ու կառուցվածքների նկարագրությանը համապատասխան (օրինակ՝ R_CA_CC_05_001_V_x_y_z, որտեղ «x_y_z»-ն էլեկտրոնային փաստաթղթի կառուցվածքի տարբերակի համարն է), ինչպես նա</w:t>
      </w:r>
      <w:r w:rsidR="0049443E">
        <w:rPr>
          <w:rFonts w:ascii="Sylfaen" w:hAnsi="Sylfaen"/>
          <w:sz w:val="24"/>
          <w:szCs w:val="24"/>
        </w:rPr>
        <w:t>եւ</w:t>
      </w:r>
      <w:r w:rsidRPr="0049443E">
        <w:rPr>
          <w:rFonts w:ascii="Sylfaen" w:hAnsi="Sylfaen"/>
          <w:sz w:val="24"/>
          <w:szCs w:val="24"/>
        </w:rPr>
        <w:t xml:space="preserve"> ռեեստրի անվանումը՝ «Մաքսային ներկայացուցիչների ռեեստր»։</w:t>
      </w:r>
    </w:p>
    <w:p w14:paraId="09D334B8" w14:textId="77777777" w:rsidR="00E50B96" w:rsidRPr="0049443E" w:rsidRDefault="00E50B96" w:rsidP="002B3851">
      <w:pPr>
        <w:pStyle w:val="aff8"/>
        <w:widowControl w:val="0"/>
        <w:tabs>
          <w:tab w:val="left" w:pos="1134"/>
        </w:tabs>
        <w:spacing w:after="160"/>
        <w:ind w:firstLine="567"/>
        <w:outlineLvl w:val="2"/>
        <w:rPr>
          <w:rFonts w:ascii="Sylfaen" w:hAnsi="Sylfaen"/>
          <w:sz w:val="24"/>
          <w:szCs w:val="24"/>
        </w:rPr>
      </w:pPr>
      <w:r w:rsidRPr="0049443E">
        <w:rPr>
          <w:rFonts w:ascii="Sylfaen" w:hAnsi="Sylfaen"/>
          <w:sz w:val="24"/>
          <w:szCs w:val="24"/>
        </w:rPr>
        <w:t>20.</w:t>
      </w:r>
      <w:r w:rsidR="003E4D23">
        <w:rPr>
          <w:rFonts w:ascii="Sylfaen" w:hAnsi="Sylfaen"/>
          <w:sz w:val="24"/>
          <w:szCs w:val="24"/>
        </w:rPr>
        <w:tab/>
      </w:r>
      <w:r w:rsidRPr="0049443E">
        <w:rPr>
          <w:rFonts w:ascii="Sylfaen" w:hAnsi="Sylfaen"/>
          <w:sz w:val="24"/>
          <w:szCs w:val="24"/>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069A3FD4" w14:textId="77777777" w:rsidR="00E50B96" w:rsidRPr="0049443E" w:rsidRDefault="00E50B96" w:rsidP="002B3851">
      <w:pPr>
        <w:pStyle w:val="aff8"/>
        <w:widowControl w:val="0"/>
        <w:spacing w:after="160"/>
        <w:outlineLvl w:val="2"/>
        <w:rPr>
          <w:rFonts w:ascii="Sylfaen" w:hAnsi="Sylfaen"/>
          <w:sz w:val="24"/>
          <w:szCs w:val="24"/>
        </w:rPr>
      </w:pPr>
    </w:p>
    <w:p w14:paraId="668F5858" w14:textId="77777777" w:rsidR="00E50B96" w:rsidRPr="0049443E" w:rsidRDefault="00E50B96" w:rsidP="002B3851">
      <w:pPr>
        <w:pStyle w:val="af8"/>
        <w:spacing w:after="160"/>
        <w:ind w:left="567" w:right="565" w:firstLine="0"/>
        <w:jc w:val="center"/>
        <w:rPr>
          <w:rFonts w:ascii="Sylfaen" w:hAnsi="Sylfaen"/>
          <w:sz w:val="24"/>
        </w:rPr>
      </w:pPr>
      <w:bookmarkStart w:id="104" w:name="_Hlk161074110"/>
      <w:r w:rsidRPr="0049443E">
        <w:rPr>
          <w:rFonts w:ascii="Sylfaen" w:hAnsi="Sylfaen"/>
          <w:sz w:val="24"/>
        </w:rPr>
        <w:t>2. Ընդհանուր գործընթացի մասնակցի՝ ընդհանուր գործընթացի նոր տարբերակին անցնելու ընթացակարգի նկարագրությունը</w:t>
      </w:r>
    </w:p>
    <w:p w14:paraId="243D07E1"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21.</w:t>
      </w:r>
      <w:r w:rsidR="003E4D23">
        <w:rPr>
          <w:rFonts w:ascii="Sylfaen" w:hAnsi="Sylfaen"/>
          <w:sz w:val="24"/>
        </w:rPr>
        <w:tab/>
      </w:r>
      <w:r w:rsidRPr="0049443E">
        <w:rPr>
          <w:rFonts w:ascii="Sylfaen" w:hAnsi="Sylfaen"/>
          <w:sz w:val="24"/>
        </w:rPr>
        <w:t>«Ընդհանուր գործընթացն իրագործելիս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մասնակցի՝ ընդհանուր գործընթացի նոր տարբերակին անցնելու ընթացակարգի կատարումը։</w:t>
      </w:r>
    </w:p>
    <w:p w14:paraId="54640965"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22.</w:t>
      </w:r>
      <w:r w:rsidR="003E4D23">
        <w:rPr>
          <w:rFonts w:ascii="Sylfaen" w:hAnsi="Sylfaen"/>
          <w:sz w:val="24"/>
        </w:rPr>
        <w:tab/>
      </w:r>
      <w:r w:rsidRPr="0049443E">
        <w:rPr>
          <w:rFonts w:ascii="Sylfaen" w:hAnsi="Sylfaen"/>
          <w:sz w:val="24"/>
        </w:rPr>
        <w:t xml:space="preserve">Ընդհանուր գործընթացի մասնակցի՝ ընդհանուր գործընթացի նոր տարբերակին անցնելու ընթացակարգով նախատեսվում է ընդհանուր գործընթացին միացող մասնակցի տեղեկատվական համակարգի լրամշակումը </w:t>
      </w:r>
      <w:r w:rsidR="0049443E">
        <w:rPr>
          <w:rFonts w:ascii="Sylfaen" w:hAnsi="Sylfaen"/>
          <w:sz w:val="24"/>
        </w:rPr>
        <w:t>եւ</w:t>
      </w:r>
      <w:r w:rsidRPr="0049443E">
        <w:rPr>
          <w:rFonts w:ascii="Sylfaen" w:hAnsi="Sylfaen"/>
          <w:sz w:val="24"/>
        </w:rPr>
        <w:t xml:space="preserve"> անհրաժեշտության դեպքում ընդհանուր գործընթացին միացող մասնակցի կողմից Տեղեկատվական փոխգործակցության կանոնների մեջ նշված՝ ադմինիստրատորի կողմից տարածվող տեղեկագրքերի </w:t>
      </w:r>
      <w:r w:rsidR="0049443E">
        <w:rPr>
          <w:rFonts w:ascii="Sylfaen" w:hAnsi="Sylfaen"/>
          <w:sz w:val="24"/>
        </w:rPr>
        <w:t>եւ</w:t>
      </w:r>
      <w:r w:rsidRPr="0049443E">
        <w:rPr>
          <w:rFonts w:ascii="Sylfaen" w:hAnsi="Sylfaen"/>
          <w:sz w:val="24"/>
        </w:rPr>
        <w:t xml:space="preserve"> դասակարգիչների ստացումը, ինչպես նա</w:t>
      </w:r>
      <w:r w:rsidR="0049443E">
        <w:rPr>
          <w:rFonts w:ascii="Sylfaen" w:hAnsi="Sylfaen"/>
          <w:sz w:val="24"/>
        </w:rPr>
        <w:t>եւ</w:t>
      </w:r>
      <w:r w:rsidRPr="0049443E">
        <w:rPr>
          <w:rFonts w:ascii="Sylfaen" w:hAnsi="Sylfaen"/>
          <w:sz w:val="24"/>
        </w:rPr>
        <w:t xml:space="preserve"> ընդհանուր գործընթացի մասնակցի </w:t>
      </w:r>
      <w:r w:rsidR="0049443E">
        <w:rPr>
          <w:rFonts w:ascii="Sylfaen" w:hAnsi="Sylfaen"/>
          <w:sz w:val="24"/>
        </w:rPr>
        <w:t>եւ</w:t>
      </w:r>
      <w:r w:rsidRPr="0049443E">
        <w:rPr>
          <w:rFonts w:ascii="Sylfaen" w:hAnsi="Sylfaen"/>
          <w:sz w:val="24"/>
        </w:rPr>
        <w:t xml:space="preserve"> ադմինիստրատորի տեղեկատվական համակարգերի միջ</w:t>
      </w:r>
      <w:r w:rsidR="0049443E">
        <w:rPr>
          <w:rFonts w:ascii="Sylfaen" w:hAnsi="Sylfaen"/>
          <w:sz w:val="24"/>
        </w:rPr>
        <w:t>եւ</w:t>
      </w:r>
      <w:r w:rsidRPr="0049443E">
        <w:rPr>
          <w:rFonts w:ascii="Sylfaen" w:hAnsi="Sylfaen"/>
          <w:sz w:val="24"/>
        </w:rPr>
        <w:t xml:space="preserve"> տեղեկատվական փոխգործակցության թեստավորման անցկացումը՝ տեխնոլոգական փաստաթղթերի նոր խմբագրության կանոններին համապատասխանելու մասով։</w:t>
      </w:r>
    </w:p>
    <w:p w14:paraId="1CC94C8C"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lastRenderedPageBreak/>
        <w:t>23.</w:t>
      </w:r>
      <w:r w:rsidR="003E4D23">
        <w:rPr>
          <w:rFonts w:ascii="Sylfaen" w:hAnsi="Sylfaen"/>
          <w:sz w:val="24"/>
        </w:rPr>
        <w:tab/>
      </w:r>
      <w:r w:rsidRPr="0049443E">
        <w:rPr>
          <w:rFonts w:ascii="Sylfaen" w:hAnsi="Sylfaen"/>
          <w:sz w:val="24"/>
        </w:rPr>
        <w:t xml:space="preserve">Ընդհանուր գործընթացի մասնակցի՝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w:t>
      </w:r>
      <w:r w:rsidR="0049443E">
        <w:rPr>
          <w:rFonts w:ascii="Sylfaen" w:hAnsi="Sylfaen"/>
          <w:sz w:val="24"/>
        </w:rPr>
        <w:t>եւ</w:t>
      </w:r>
      <w:r w:rsidRPr="0049443E">
        <w:rPr>
          <w:rFonts w:ascii="Sylfaen" w:hAnsi="Sylfaen"/>
          <w:sz w:val="24"/>
        </w:rPr>
        <w:t xml:space="preserve"> ադմինիստրատորի տեղեկատվական համակարգերի միջ</w:t>
      </w:r>
      <w:r w:rsidR="0049443E">
        <w:rPr>
          <w:rFonts w:ascii="Sylfaen" w:hAnsi="Sylfaen"/>
          <w:sz w:val="24"/>
        </w:rPr>
        <w:t>եւ</w:t>
      </w:r>
      <w:r w:rsidRPr="0049443E">
        <w:rPr>
          <w:rFonts w:ascii="Sylfaen" w:hAnsi="Sylfaen"/>
          <w:sz w:val="24"/>
        </w:rPr>
        <w:t xml:space="preserve"> տեղեկատվական փոխգործակցության փորձարկման արդյունքների հիման վրա։</w:t>
      </w:r>
    </w:p>
    <w:p w14:paraId="718A5D11"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24.</w:t>
      </w:r>
      <w:r w:rsidR="003E4D23">
        <w:rPr>
          <w:rFonts w:ascii="Sylfaen" w:hAnsi="Sylfaen"/>
          <w:sz w:val="24"/>
        </w:rPr>
        <w:tab/>
      </w:r>
      <w:r w:rsidRPr="0049443E">
        <w:rPr>
          <w:rFonts w:ascii="Sylfaen" w:hAnsi="Sylfaen"/>
          <w:sz w:val="24"/>
        </w:rPr>
        <w:t xml:space="preserve">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w:t>
      </w:r>
      <w:r w:rsidR="0049443E">
        <w:rPr>
          <w:rFonts w:ascii="Sylfaen" w:hAnsi="Sylfaen"/>
          <w:sz w:val="24"/>
        </w:rPr>
        <w:t>եւ</w:t>
      </w:r>
      <w:r w:rsidRPr="0049443E">
        <w:rPr>
          <w:rFonts w:ascii="Sylfaen" w:hAnsi="Sylfaen"/>
          <w:sz w:val="24"/>
        </w:rPr>
        <w:t xml:space="preserve"> ադմինիստրատորի տեղեկատվական համակարգերի միջ</w:t>
      </w:r>
      <w:r w:rsidR="0049443E">
        <w:rPr>
          <w:rFonts w:ascii="Sylfaen" w:hAnsi="Sylfaen"/>
          <w:sz w:val="24"/>
        </w:rPr>
        <w:t>եւ</w:t>
      </w:r>
      <w:r w:rsidRPr="0049443E">
        <w:rPr>
          <w:rFonts w:ascii="Sylfaen" w:hAnsi="Sylfaen"/>
          <w:sz w:val="24"/>
        </w:rPr>
        <w:t xml:space="preserve"> տեղեկատվական փոխգործակցության թեստավորման շրջանակներում անցկացվող ստուգումների կազմը սահմանվում է Հանձնաժովի կողմից՝ անդամ պետությունների լիազորված մարմինների հետ համաձայնեցմամբ։</w:t>
      </w:r>
    </w:p>
    <w:p w14:paraId="64213695" w14:textId="77777777" w:rsidR="00E50B96" w:rsidRPr="0049443E" w:rsidRDefault="00E50B96" w:rsidP="002B3851">
      <w:pPr>
        <w:pStyle w:val="af8"/>
        <w:tabs>
          <w:tab w:val="left" w:pos="1134"/>
        </w:tabs>
        <w:spacing w:after="160"/>
        <w:ind w:firstLine="567"/>
        <w:rPr>
          <w:rFonts w:ascii="Sylfaen" w:hAnsi="Sylfaen"/>
          <w:sz w:val="24"/>
        </w:rPr>
      </w:pPr>
      <w:r w:rsidRPr="0049443E">
        <w:rPr>
          <w:rFonts w:ascii="Sylfaen" w:hAnsi="Sylfaen"/>
          <w:sz w:val="24"/>
        </w:rPr>
        <w:t>25.</w:t>
      </w:r>
      <w:r w:rsidR="003E4D23">
        <w:rPr>
          <w:rFonts w:ascii="Sylfaen" w:hAnsi="Sylfaen"/>
          <w:sz w:val="24"/>
        </w:rPr>
        <w:tab/>
      </w:r>
      <w:r w:rsidRPr="0049443E">
        <w:rPr>
          <w:rFonts w:ascii="Sylfaen" w:hAnsi="Sylfaen"/>
          <w:sz w:val="24"/>
        </w:rPr>
        <w:t xml:space="preserve">Ընդհանուր գործընթացի մասնակցի՝ ընդհանուր գործընթացի նոր տարբերակին անցնելու ընթացակարգը կատարելուց հետո նրա </w:t>
      </w:r>
      <w:r w:rsidR="0049443E">
        <w:rPr>
          <w:rFonts w:ascii="Sylfaen" w:hAnsi="Sylfaen"/>
          <w:sz w:val="24"/>
        </w:rPr>
        <w:t>եւ</w:t>
      </w:r>
      <w:r w:rsidRPr="0049443E">
        <w:rPr>
          <w:rFonts w:ascii="Sylfaen" w:hAnsi="Sylfaen"/>
          <w:sz w:val="24"/>
        </w:rPr>
        <w:t xml:space="preserve"> Հանձնաժողովի միջ</w:t>
      </w:r>
      <w:r w:rsidR="0049443E">
        <w:rPr>
          <w:rFonts w:ascii="Sylfaen" w:hAnsi="Sylfaen"/>
          <w:sz w:val="24"/>
        </w:rPr>
        <w:t>եւ</w:t>
      </w:r>
      <w:r w:rsidRPr="0049443E">
        <w:rPr>
          <w:rFonts w:ascii="Sylfaen" w:hAnsi="Sylfaen"/>
          <w:sz w:val="24"/>
        </w:rPr>
        <w:t xml:space="preserve">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նոր խմբագրությանը համապատասխան։</w:t>
      </w:r>
      <w:bookmarkEnd w:id="104"/>
    </w:p>
    <w:p w14:paraId="6937D110" w14:textId="77777777" w:rsidR="00FA365E" w:rsidRDefault="00FA365E" w:rsidP="002B3851">
      <w:pPr>
        <w:widowControl w:val="0"/>
        <w:spacing w:after="160" w:line="360" w:lineRule="auto"/>
        <w:rPr>
          <w:rFonts w:ascii="Sylfaen" w:eastAsia="Times New Roman" w:hAnsi="Sylfaen"/>
          <w:snapToGrid w:val="0"/>
          <w:sz w:val="24"/>
          <w:szCs w:val="24"/>
        </w:rPr>
      </w:pPr>
    </w:p>
    <w:p w14:paraId="1D5C31F9" w14:textId="77777777" w:rsidR="003E4D23" w:rsidRPr="0049443E" w:rsidRDefault="003E4D23" w:rsidP="002B3851">
      <w:pPr>
        <w:widowControl w:val="0"/>
        <w:spacing w:after="160" w:line="360" w:lineRule="auto"/>
        <w:jc w:val="center"/>
        <w:rPr>
          <w:rFonts w:ascii="Sylfaen" w:eastAsia="Times New Roman" w:hAnsi="Sylfaen"/>
          <w:snapToGrid w:val="0"/>
          <w:sz w:val="24"/>
          <w:szCs w:val="24"/>
        </w:rPr>
      </w:pPr>
      <w:r>
        <w:rPr>
          <w:rFonts w:ascii="Sylfaen" w:eastAsia="Times New Roman" w:hAnsi="Sylfaen"/>
          <w:snapToGrid w:val="0"/>
          <w:sz w:val="24"/>
          <w:szCs w:val="24"/>
        </w:rPr>
        <w:t>————————</w:t>
      </w:r>
    </w:p>
    <w:sectPr w:rsidR="003E4D23" w:rsidRPr="0049443E" w:rsidSect="00610F2B">
      <w:footerReference w:type="default" r:id="rId41"/>
      <w:footerReference w:type="first" r:id="rId42"/>
      <w:pgSz w:w="11906" w:h="16838" w:code="9"/>
      <w:pgMar w:top="1418" w:right="1418" w:bottom="1418" w:left="1418" w:header="709" w:footer="501"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07D8" w14:textId="77777777" w:rsidR="003C4173" w:rsidRDefault="003C4173" w:rsidP="00FE2293">
      <w:pPr>
        <w:spacing w:after="0" w:line="240" w:lineRule="auto"/>
      </w:pPr>
      <w:r>
        <w:separator/>
      </w:r>
    </w:p>
  </w:endnote>
  <w:endnote w:type="continuationSeparator" w:id="0">
    <w:p w14:paraId="0BAE52E3" w14:textId="77777777" w:rsidR="003C4173" w:rsidRDefault="003C4173"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29"/>
      <w:docPartObj>
        <w:docPartGallery w:val="Page Numbers (Bottom of Page)"/>
        <w:docPartUnique/>
      </w:docPartObj>
    </w:sdtPr>
    <w:sdtEndPr>
      <w:rPr>
        <w:rFonts w:ascii="Sylfaen" w:hAnsi="Sylfaen"/>
        <w:sz w:val="24"/>
      </w:rPr>
    </w:sdtEndPr>
    <w:sdtContent>
      <w:p w14:paraId="1AEBF7E1" w14:textId="77777777" w:rsidR="00430B52" w:rsidRPr="00610F2B" w:rsidRDefault="007A2253">
        <w:pPr>
          <w:pStyle w:val="Footer"/>
          <w:jc w:val="center"/>
          <w:rPr>
            <w:rFonts w:ascii="Sylfaen" w:hAnsi="Sylfaen"/>
            <w:sz w:val="24"/>
          </w:rPr>
        </w:pPr>
        <w:r w:rsidRPr="00610F2B">
          <w:rPr>
            <w:rFonts w:ascii="Sylfaen" w:hAnsi="Sylfaen"/>
            <w:sz w:val="24"/>
          </w:rPr>
          <w:fldChar w:fldCharType="begin"/>
        </w:r>
        <w:r w:rsidR="00430B52"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8</w:t>
        </w:r>
        <w:r w:rsidRPr="00610F2B">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30"/>
      <w:docPartObj>
        <w:docPartGallery w:val="Page Numbers (Bottom of Page)"/>
        <w:docPartUnique/>
      </w:docPartObj>
    </w:sdtPr>
    <w:sdtEndPr>
      <w:rPr>
        <w:rFonts w:ascii="Sylfaen" w:hAnsi="Sylfaen"/>
        <w:sz w:val="24"/>
      </w:rPr>
    </w:sdtEndPr>
    <w:sdtContent>
      <w:p w14:paraId="7A179474" w14:textId="77777777" w:rsidR="00430B52" w:rsidRPr="00610F2B" w:rsidRDefault="007A2253">
        <w:pPr>
          <w:pStyle w:val="Footer"/>
          <w:jc w:val="center"/>
          <w:rPr>
            <w:rFonts w:ascii="Sylfaen" w:hAnsi="Sylfaen"/>
            <w:sz w:val="24"/>
          </w:rPr>
        </w:pPr>
        <w:r w:rsidRPr="00610F2B">
          <w:rPr>
            <w:rFonts w:ascii="Sylfaen" w:hAnsi="Sylfaen"/>
            <w:sz w:val="24"/>
          </w:rPr>
          <w:fldChar w:fldCharType="begin"/>
        </w:r>
        <w:r w:rsidR="00430B52"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1</w:t>
        </w:r>
        <w:r w:rsidR="008A75B5">
          <w:rPr>
            <w:rFonts w:ascii="Sylfaen" w:hAnsi="Sylfaen"/>
            <w:noProof/>
            <w:sz w:val="24"/>
          </w:rPr>
          <w:t>3</w:t>
        </w:r>
        <w:r w:rsidRPr="00610F2B">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26"/>
      <w:docPartObj>
        <w:docPartGallery w:val="Page Numbers (Bottom of Page)"/>
        <w:docPartUnique/>
      </w:docPartObj>
    </w:sdtPr>
    <w:sdtEndPr>
      <w:rPr>
        <w:rFonts w:ascii="Sylfaen" w:hAnsi="Sylfaen"/>
        <w:sz w:val="24"/>
      </w:rPr>
    </w:sdtEndPr>
    <w:sdtContent>
      <w:p w14:paraId="263509C9" w14:textId="77777777" w:rsidR="00430B52" w:rsidRPr="00610F2B" w:rsidRDefault="007A2253">
        <w:pPr>
          <w:pStyle w:val="Footer"/>
          <w:jc w:val="center"/>
          <w:rPr>
            <w:rFonts w:ascii="Sylfaen" w:hAnsi="Sylfaen"/>
            <w:sz w:val="24"/>
          </w:rPr>
        </w:pPr>
        <w:r w:rsidRPr="00610F2B">
          <w:rPr>
            <w:rFonts w:ascii="Sylfaen" w:hAnsi="Sylfaen"/>
            <w:sz w:val="24"/>
          </w:rPr>
          <w:fldChar w:fldCharType="begin"/>
        </w:r>
        <w:r w:rsidR="00430B52"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1</w:t>
        </w:r>
        <w:r w:rsidR="008A75B5">
          <w:rPr>
            <w:rFonts w:ascii="Sylfaen" w:hAnsi="Sylfaen"/>
            <w:noProof/>
            <w:sz w:val="24"/>
          </w:rPr>
          <w:t>8</w:t>
        </w:r>
        <w:r w:rsidRPr="00610F2B">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17"/>
      <w:docPartObj>
        <w:docPartGallery w:val="Page Numbers (Bottom of Page)"/>
        <w:docPartUnique/>
      </w:docPartObj>
    </w:sdtPr>
    <w:sdtEndPr>
      <w:rPr>
        <w:rFonts w:ascii="Sylfaen" w:hAnsi="Sylfaen"/>
        <w:sz w:val="24"/>
      </w:rPr>
    </w:sdtEndPr>
    <w:sdtContent>
      <w:p w14:paraId="29568B39" w14:textId="77777777" w:rsidR="00610F2B" w:rsidRPr="00610F2B" w:rsidRDefault="007A2253">
        <w:pPr>
          <w:pStyle w:val="Footer"/>
          <w:jc w:val="center"/>
          <w:rPr>
            <w:rFonts w:ascii="Sylfaen" w:hAnsi="Sylfaen"/>
            <w:sz w:val="24"/>
          </w:rPr>
        </w:pPr>
        <w:r w:rsidRPr="00610F2B">
          <w:rPr>
            <w:rFonts w:ascii="Sylfaen" w:hAnsi="Sylfaen"/>
            <w:sz w:val="24"/>
          </w:rPr>
          <w:fldChar w:fldCharType="begin"/>
        </w:r>
        <w:r w:rsidR="00610F2B"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4</w:t>
        </w:r>
        <w:r w:rsidR="008A75B5">
          <w:rPr>
            <w:rFonts w:ascii="Sylfaen" w:hAnsi="Sylfaen"/>
            <w:noProof/>
            <w:sz w:val="24"/>
          </w:rPr>
          <w:t>4</w:t>
        </w:r>
        <w:r w:rsidRPr="00610F2B">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09"/>
      <w:docPartObj>
        <w:docPartGallery w:val="Page Numbers (Bottom of Page)"/>
        <w:docPartUnique/>
      </w:docPartObj>
    </w:sdtPr>
    <w:sdtEndPr>
      <w:rPr>
        <w:rFonts w:ascii="Sylfaen" w:hAnsi="Sylfaen"/>
        <w:sz w:val="24"/>
      </w:rPr>
    </w:sdtEndPr>
    <w:sdtContent>
      <w:p w14:paraId="28BC784C" w14:textId="77777777" w:rsidR="00610F2B" w:rsidRPr="00610F2B" w:rsidRDefault="007A2253">
        <w:pPr>
          <w:pStyle w:val="Footer"/>
          <w:jc w:val="center"/>
          <w:rPr>
            <w:rFonts w:ascii="Sylfaen" w:hAnsi="Sylfaen"/>
            <w:sz w:val="24"/>
          </w:rPr>
        </w:pPr>
        <w:r w:rsidRPr="00610F2B">
          <w:rPr>
            <w:rFonts w:ascii="Sylfaen" w:hAnsi="Sylfaen"/>
            <w:sz w:val="24"/>
          </w:rPr>
          <w:fldChar w:fldCharType="begin"/>
        </w:r>
        <w:r w:rsidR="00610F2B"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1</w:t>
        </w:r>
        <w:r w:rsidR="008A75B5">
          <w:rPr>
            <w:rFonts w:ascii="Sylfaen" w:hAnsi="Sylfaen"/>
            <w:noProof/>
            <w:sz w:val="24"/>
          </w:rPr>
          <w:t>9</w:t>
        </w:r>
        <w:r w:rsidRPr="00610F2B">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19"/>
      <w:docPartObj>
        <w:docPartGallery w:val="Page Numbers (Bottom of Page)"/>
        <w:docPartUnique/>
      </w:docPartObj>
    </w:sdtPr>
    <w:sdtEndPr>
      <w:rPr>
        <w:rFonts w:ascii="Sylfaen" w:hAnsi="Sylfaen"/>
        <w:sz w:val="24"/>
      </w:rPr>
    </w:sdtEndPr>
    <w:sdtContent>
      <w:p w14:paraId="3383FA59" w14:textId="77777777" w:rsidR="00610F2B" w:rsidRPr="00610F2B" w:rsidRDefault="007A2253">
        <w:pPr>
          <w:pStyle w:val="Footer"/>
          <w:jc w:val="center"/>
          <w:rPr>
            <w:rFonts w:ascii="Sylfaen" w:hAnsi="Sylfaen"/>
            <w:sz w:val="24"/>
          </w:rPr>
        </w:pPr>
        <w:r w:rsidRPr="00610F2B">
          <w:rPr>
            <w:rFonts w:ascii="Sylfaen" w:hAnsi="Sylfaen"/>
            <w:sz w:val="24"/>
          </w:rPr>
          <w:fldChar w:fldCharType="begin"/>
        </w:r>
        <w:r w:rsidR="00610F2B" w:rsidRPr="00610F2B">
          <w:rPr>
            <w:rFonts w:ascii="Sylfaen" w:hAnsi="Sylfaen"/>
            <w:sz w:val="24"/>
          </w:rPr>
          <w:instrText xml:space="preserve"> PAGE   \* MERGEFORMAT </w:instrText>
        </w:r>
        <w:r w:rsidRPr="00610F2B">
          <w:rPr>
            <w:rFonts w:ascii="Sylfaen" w:hAnsi="Sylfaen"/>
            <w:sz w:val="24"/>
          </w:rPr>
          <w:fldChar w:fldCharType="separate"/>
        </w:r>
        <w:r w:rsidR="008A75B5">
          <w:rPr>
            <w:rFonts w:ascii="Sylfaen" w:hAnsi="Sylfaen"/>
            <w:noProof/>
            <w:sz w:val="24"/>
          </w:rPr>
          <w:t>1</w:t>
        </w:r>
        <w:r w:rsidR="008A75B5">
          <w:rPr>
            <w:rFonts w:ascii="Sylfaen" w:hAnsi="Sylfaen"/>
            <w:noProof/>
            <w:sz w:val="24"/>
          </w:rPr>
          <w:t>1</w:t>
        </w:r>
        <w:r w:rsidRPr="00610F2B">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74521"/>
      <w:docPartObj>
        <w:docPartGallery w:val="Page Numbers (Bottom of Page)"/>
        <w:docPartUnique/>
      </w:docPartObj>
    </w:sdtPr>
    <w:sdtEndPr>
      <w:rPr>
        <w:rFonts w:ascii="Sylfaen" w:hAnsi="Sylfaen"/>
        <w:sz w:val="24"/>
      </w:rPr>
    </w:sdtEndPr>
    <w:sdtContent>
      <w:p w14:paraId="3E2A6C31" w14:textId="77777777" w:rsidR="00610F2B" w:rsidRPr="00610F2B" w:rsidRDefault="00000000">
        <w:pPr>
          <w:pStyle w:val="Footer"/>
          <w:jc w:val="center"/>
          <w:rPr>
            <w:rFonts w:ascii="Sylfaen" w:hAnsi="Sylfaen"/>
            <w:sz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11278" w14:textId="77777777" w:rsidR="003C4173" w:rsidRDefault="003C4173" w:rsidP="00FE2293">
      <w:pPr>
        <w:spacing w:after="0" w:line="240" w:lineRule="auto"/>
      </w:pPr>
      <w:r>
        <w:separator/>
      </w:r>
    </w:p>
  </w:footnote>
  <w:footnote w:type="continuationSeparator" w:id="0">
    <w:p w14:paraId="4D017CB0" w14:textId="77777777" w:rsidR="003C4173" w:rsidRDefault="003C4173"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94E7" w14:textId="77777777" w:rsidR="00610F2B" w:rsidRPr="003A5799" w:rsidRDefault="00610F2B" w:rsidP="00407DA7">
    <w:pPr>
      <w:pStyle w:val="Header"/>
      <w:rPr>
        <w:rStyle w:val="HeaderCh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FCCF" w14:textId="77777777" w:rsidR="00610F2B" w:rsidRDefault="00610F2B" w:rsidP="00407D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862E" w14:textId="77777777" w:rsidR="00610F2B" w:rsidRDefault="00610F2B" w:rsidP="00407DA7">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7637" w14:textId="77777777" w:rsidR="00610F2B" w:rsidRPr="00BD5D8A" w:rsidRDefault="00610F2B" w:rsidP="0049443E">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9"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69D64F8"/>
    <w:multiLevelType w:val="hybridMultilevel"/>
    <w:tmpl w:val="A882F134"/>
    <w:lvl w:ilvl="0" w:tplc="567E7E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3"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5" w15:restartNumberingAfterBreak="0">
    <w:nsid w:val="70A958F5"/>
    <w:multiLevelType w:val="multilevel"/>
    <w:tmpl w:val="7C008D24"/>
    <w:numStyleLink w:val="a"/>
  </w:abstractNum>
  <w:abstractNum w:abstractNumId="26" w15:restartNumberingAfterBreak="0">
    <w:nsid w:val="76544B9B"/>
    <w:multiLevelType w:val="multilevel"/>
    <w:tmpl w:val="7C008D24"/>
    <w:numStyleLink w:val="a"/>
  </w:abstractNum>
  <w:abstractNum w:abstractNumId="27" w15:restartNumberingAfterBreak="0">
    <w:nsid w:val="7EE022F2"/>
    <w:multiLevelType w:val="multilevel"/>
    <w:tmpl w:val="7ED05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445080907">
    <w:abstractNumId w:val="21"/>
  </w:num>
  <w:num w:numId="2" w16cid:durableId="1105685338">
    <w:abstractNumId w:val="11"/>
  </w:num>
  <w:num w:numId="3" w16cid:durableId="1305888680">
    <w:abstractNumId w:val="6"/>
  </w:num>
  <w:num w:numId="4" w16cid:durableId="1486555203">
    <w:abstractNumId w:val="1"/>
  </w:num>
  <w:num w:numId="5" w16cid:durableId="1913007037">
    <w:abstractNumId w:val="5"/>
  </w:num>
  <w:num w:numId="6" w16cid:durableId="782966679">
    <w:abstractNumId w:val="12"/>
  </w:num>
  <w:num w:numId="7" w16cid:durableId="1866557713">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16cid:durableId="865295308">
    <w:abstractNumId w:val="3"/>
  </w:num>
  <w:num w:numId="9" w16cid:durableId="1486318933">
    <w:abstractNumId w:val="18"/>
  </w:num>
  <w:num w:numId="10" w16cid:durableId="839660915">
    <w:abstractNumId w:val="25"/>
  </w:num>
  <w:num w:numId="11" w16cid:durableId="759134749">
    <w:abstractNumId w:val="13"/>
  </w:num>
  <w:num w:numId="12" w16cid:durableId="1032607630">
    <w:abstractNumId w:val="2"/>
  </w:num>
  <w:num w:numId="13" w16cid:durableId="1034623287">
    <w:abstractNumId w:val="22"/>
  </w:num>
  <w:num w:numId="14" w16cid:durableId="2039159125">
    <w:abstractNumId w:val="7"/>
  </w:num>
  <w:num w:numId="15" w16cid:durableId="728848150">
    <w:abstractNumId w:val="8"/>
  </w:num>
  <w:num w:numId="16" w16cid:durableId="1414743524">
    <w:abstractNumId w:val="13"/>
    <w:lvlOverride w:ilvl="0">
      <w:startOverride w:val="1"/>
    </w:lvlOverride>
  </w:num>
  <w:num w:numId="17" w16cid:durableId="218519483">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234655718">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980956798">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07793767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62647557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33190133">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976986950">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616253510">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107820045">
    <w:abstractNumId w:val="24"/>
  </w:num>
  <w:num w:numId="26" w16cid:durableId="1720665143">
    <w:abstractNumId w:val="0"/>
  </w:num>
  <w:num w:numId="27" w16cid:durableId="1484589382">
    <w:abstractNumId w:val="8"/>
    <w:lvlOverride w:ilvl="0">
      <w:startOverride w:val="1"/>
    </w:lvlOverride>
  </w:num>
  <w:num w:numId="28" w16cid:durableId="1764958095">
    <w:abstractNumId w:val="20"/>
  </w:num>
  <w:num w:numId="29" w16cid:durableId="5612577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9253536">
    <w:abstractNumId w:val="0"/>
    <w:lvlOverride w:ilvl="0">
      <w:startOverride w:val="1"/>
    </w:lvlOverride>
  </w:num>
  <w:num w:numId="31" w16cid:durableId="6139508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56269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6339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1046267">
    <w:abstractNumId w:val="15"/>
  </w:num>
  <w:num w:numId="35" w16cid:durableId="602035917">
    <w:abstractNumId w:val="4"/>
  </w:num>
  <w:num w:numId="36" w16cid:durableId="369458386">
    <w:abstractNumId w:val="23"/>
  </w:num>
  <w:num w:numId="37" w16cid:durableId="1463578927">
    <w:abstractNumId w:val="10"/>
  </w:num>
  <w:num w:numId="38" w16cid:durableId="1155877073">
    <w:abstractNumId w:val="9"/>
  </w:num>
  <w:num w:numId="39" w16cid:durableId="1260794911">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1431005201">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2088263598">
    <w:abstractNumId w:val="19"/>
  </w:num>
  <w:num w:numId="42" w16cid:durableId="1123621773">
    <w:abstractNumId w:val="14"/>
  </w:num>
  <w:num w:numId="43" w16cid:durableId="9623458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0418751">
    <w:abstractNumId w:val="17"/>
  </w:num>
  <w:num w:numId="45" w16cid:durableId="618536130">
    <w:abstractNumId w:val="27"/>
  </w:num>
  <w:num w:numId="46" w16cid:durableId="9797301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ru-RU" w:vendorID="64" w:dllVersion="6" w:nlCheck="1" w:checkStyle="0"/>
  <w:proofState w:spelling="clean" w:grammar="clean"/>
  <w:defaultTabStop w:val="708"/>
  <w:drawingGridHorizontalSpacing w:val="110"/>
  <w:displayHorizontalDrawingGridEvery w:val="2"/>
  <w:characterSpacingControl w:val="doNotCompress"/>
  <w:hdrShapeDefaults>
    <o:shapedefaults v:ext="edit" spidmax="232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14CF3"/>
    <w:rsid w:val="00023DAF"/>
    <w:rsid w:val="00023EA4"/>
    <w:rsid w:val="0003077D"/>
    <w:rsid w:val="00031DB7"/>
    <w:rsid w:val="00045DD8"/>
    <w:rsid w:val="00046D0E"/>
    <w:rsid w:val="000538B5"/>
    <w:rsid w:val="000704FA"/>
    <w:rsid w:val="000728B2"/>
    <w:rsid w:val="000859B8"/>
    <w:rsid w:val="00093C41"/>
    <w:rsid w:val="000C02D8"/>
    <w:rsid w:val="000D4DEF"/>
    <w:rsid w:val="000D77B5"/>
    <w:rsid w:val="000E2565"/>
    <w:rsid w:val="000F70F3"/>
    <w:rsid w:val="00107D7C"/>
    <w:rsid w:val="001140B8"/>
    <w:rsid w:val="00131A49"/>
    <w:rsid w:val="001411CF"/>
    <w:rsid w:val="001471C6"/>
    <w:rsid w:val="00147E41"/>
    <w:rsid w:val="00152A83"/>
    <w:rsid w:val="0015709A"/>
    <w:rsid w:val="0017713B"/>
    <w:rsid w:val="0018126C"/>
    <w:rsid w:val="001B207F"/>
    <w:rsid w:val="001B21D2"/>
    <w:rsid w:val="001B5C84"/>
    <w:rsid w:val="001B73C5"/>
    <w:rsid w:val="001C3F23"/>
    <w:rsid w:val="001C70D8"/>
    <w:rsid w:val="001E0A62"/>
    <w:rsid w:val="001E1C3A"/>
    <w:rsid w:val="001E2557"/>
    <w:rsid w:val="002018F6"/>
    <w:rsid w:val="00216962"/>
    <w:rsid w:val="00217257"/>
    <w:rsid w:val="00225FC6"/>
    <w:rsid w:val="00226725"/>
    <w:rsid w:val="00235F46"/>
    <w:rsid w:val="00252E53"/>
    <w:rsid w:val="002654CC"/>
    <w:rsid w:val="00282211"/>
    <w:rsid w:val="00291901"/>
    <w:rsid w:val="002B3851"/>
    <w:rsid w:val="002B3DA1"/>
    <w:rsid w:val="002E3D34"/>
    <w:rsid w:val="00302B47"/>
    <w:rsid w:val="00304A9B"/>
    <w:rsid w:val="00315C51"/>
    <w:rsid w:val="00316336"/>
    <w:rsid w:val="00316CD3"/>
    <w:rsid w:val="00324F7A"/>
    <w:rsid w:val="0035690E"/>
    <w:rsid w:val="003629AD"/>
    <w:rsid w:val="003901D0"/>
    <w:rsid w:val="003911E1"/>
    <w:rsid w:val="00391B54"/>
    <w:rsid w:val="00396004"/>
    <w:rsid w:val="003A061F"/>
    <w:rsid w:val="003A65B5"/>
    <w:rsid w:val="003C1C65"/>
    <w:rsid w:val="003C4173"/>
    <w:rsid w:val="003D39BC"/>
    <w:rsid w:val="003D3C05"/>
    <w:rsid w:val="003E4523"/>
    <w:rsid w:val="003E4D23"/>
    <w:rsid w:val="003F490E"/>
    <w:rsid w:val="00402BC1"/>
    <w:rsid w:val="00406164"/>
    <w:rsid w:val="004079A5"/>
    <w:rsid w:val="00407DA7"/>
    <w:rsid w:val="00415879"/>
    <w:rsid w:val="004167B4"/>
    <w:rsid w:val="00421960"/>
    <w:rsid w:val="00430135"/>
    <w:rsid w:val="00430B52"/>
    <w:rsid w:val="00464411"/>
    <w:rsid w:val="00471D7C"/>
    <w:rsid w:val="004749C1"/>
    <w:rsid w:val="00485D3F"/>
    <w:rsid w:val="0049443E"/>
    <w:rsid w:val="004A1731"/>
    <w:rsid w:val="004A6973"/>
    <w:rsid w:val="004A75B4"/>
    <w:rsid w:val="004B012D"/>
    <w:rsid w:val="004B099B"/>
    <w:rsid w:val="004B6154"/>
    <w:rsid w:val="004D5889"/>
    <w:rsid w:val="004D6C4E"/>
    <w:rsid w:val="004E09C6"/>
    <w:rsid w:val="004E3BA0"/>
    <w:rsid w:val="004E4EB6"/>
    <w:rsid w:val="004F3B01"/>
    <w:rsid w:val="0050039F"/>
    <w:rsid w:val="005018D6"/>
    <w:rsid w:val="00504133"/>
    <w:rsid w:val="00505F8A"/>
    <w:rsid w:val="0052319B"/>
    <w:rsid w:val="00540F95"/>
    <w:rsid w:val="0054356F"/>
    <w:rsid w:val="00544F62"/>
    <w:rsid w:val="00571991"/>
    <w:rsid w:val="00575503"/>
    <w:rsid w:val="00576BC7"/>
    <w:rsid w:val="005811A0"/>
    <w:rsid w:val="00581AF4"/>
    <w:rsid w:val="005855AE"/>
    <w:rsid w:val="00594ED1"/>
    <w:rsid w:val="005978A2"/>
    <w:rsid w:val="005A0C9D"/>
    <w:rsid w:val="005B179F"/>
    <w:rsid w:val="005B1C8C"/>
    <w:rsid w:val="005F22BA"/>
    <w:rsid w:val="005F2CFA"/>
    <w:rsid w:val="005F71B8"/>
    <w:rsid w:val="006015E6"/>
    <w:rsid w:val="00605C54"/>
    <w:rsid w:val="00606FAB"/>
    <w:rsid w:val="00610F2B"/>
    <w:rsid w:val="006124AA"/>
    <w:rsid w:val="00614C37"/>
    <w:rsid w:val="00622938"/>
    <w:rsid w:val="006278BA"/>
    <w:rsid w:val="00642CA1"/>
    <w:rsid w:val="00642FDC"/>
    <w:rsid w:val="00651445"/>
    <w:rsid w:val="00652BA4"/>
    <w:rsid w:val="006535A4"/>
    <w:rsid w:val="006568CA"/>
    <w:rsid w:val="006643B5"/>
    <w:rsid w:val="006807F2"/>
    <w:rsid w:val="00684A0E"/>
    <w:rsid w:val="0069285F"/>
    <w:rsid w:val="00693680"/>
    <w:rsid w:val="006958DC"/>
    <w:rsid w:val="006963B2"/>
    <w:rsid w:val="006A3743"/>
    <w:rsid w:val="006A7706"/>
    <w:rsid w:val="006C34C3"/>
    <w:rsid w:val="006F28BC"/>
    <w:rsid w:val="006F5BCA"/>
    <w:rsid w:val="00704A39"/>
    <w:rsid w:val="00713D90"/>
    <w:rsid w:val="007470A7"/>
    <w:rsid w:val="007700C5"/>
    <w:rsid w:val="007711B3"/>
    <w:rsid w:val="00772112"/>
    <w:rsid w:val="00777FFD"/>
    <w:rsid w:val="007805D0"/>
    <w:rsid w:val="007844BE"/>
    <w:rsid w:val="00786B8B"/>
    <w:rsid w:val="00797E7A"/>
    <w:rsid w:val="007A2253"/>
    <w:rsid w:val="007A489D"/>
    <w:rsid w:val="007C0781"/>
    <w:rsid w:val="007C61AB"/>
    <w:rsid w:val="007C7163"/>
    <w:rsid w:val="007D308C"/>
    <w:rsid w:val="007F16C3"/>
    <w:rsid w:val="007F2EB5"/>
    <w:rsid w:val="007F51D6"/>
    <w:rsid w:val="007F7EC4"/>
    <w:rsid w:val="008031D7"/>
    <w:rsid w:val="00807FD7"/>
    <w:rsid w:val="00815E98"/>
    <w:rsid w:val="00816997"/>
    <w:rsid w:val="0082666A"/>
    <w:rsid w:val="0083021D"/>
    <w:rsid w:val="008362FD"/>
    <w:rsid w:val="008423E4"/>
    <w:rsid w:val="00843239"/>
    <w:rsid w:val="00843E3E"/>
    <w:rsid w:val="00845FC5"/>
    <w:rsid w:val="00862F64"/>
    <w:rsid w:val="008813CB"/>
    <w:rsid w:val="008832B6"/>
    <w:rsid w:val="00890BAD"/>
    <w:rsid w:val="008922E1"/>
    <w:rsid w:val="0089695C"/>
    <w:rsid w:val="00897DC1"/>
    <w:rsid w:val="008A1C21"/>
    <w:rsid w:val="008A75B5"/>
    <w:rsid w:val="008B5A64"/>
    <w:rsid w:val="008D1243"/>
    <w:rsid w:val="008D37D9"/>
    <w:rsid w:val="008E10BB"/>
    <w:rsid w:val="008E2799"/>
    <w:rsid w:val="008E2D3D"/>
    <w:rsid w:val="008E6F18"/>
    <w:rsid w:val="0093785C"/>
    <w:rsid w:val="009401F0"/>
    <w:rsid w:val="009433D8"/>
    <w:rsid w:val="00953F64"/>
    <w:rsid w:val="00957919"/>
    <w:rsid w:val="00962964"/>
    <w:rsid w:val="0096783C"/>
    <w:rsid w:val="00972359"/>
    <w:rsid w:val="009732E9"/>
    <w:rsid w:val="00975D11"/>
    <w:rsid w:val="009928B2"/>
    <w:rsid w:val="009A4DB7"/>
    <w:rsid w:val="009B17F1"/>
    <w:rsid w:val="009B676F"/>
    <w:rsid w:val="009E3167"/>
    <w:rsid w:val="009F742E"/>
    <w:rsid w:val="00A13E44"/>
    <w:rsid w:val="00A17B02"/>
    <w:rsid w:val="00A2026D"/>
    <w:rsid w:val="00A342B5"/>
    <w:rsid w:val="00A353C8"/>
    <w:rsid w:val="00A37A48"/>
    <w:rsid w:val="00A4001F"/>
    <w:rsid w:val="00A4047E"/>
    <w:rsid w:val="00A4150F"/>
    <w:rsid w:val="00A42D42"/>
    <w:rsid w:val="00A43153"/>
    <w:rsid w:val="00A45BBE"/>
    <w:rsid w:val="00A4754C"/>
    <w:rsid w:val="00A63C96"/>
    <w:rsid w:val="00A73952"/>
    <w:rsid w:val="00A80F0C"/>
    <w:rsid w:val="00AB2C04"/>
    <w:rsid w:val="00AB3A56"/>
    <w:rsid w:val="00AB400E"/>
    <w:rsid w:val="00AC4E14"/>
    <w:rsid w:val="00AD0E0A"/>
    <w:rsid w:val="00AE1748"/>
    <w:rsid w:val="00AF6F8B"/>
    <w:rsid w:val="00B1024A"/>
    <w:rsid w:val="00B13A6A"/>
    <w:rsid w:val="00B240FD"/>
    <w:rsid w:val="00B3150A"/>
    <w:rsid w:val="00B34902"/>
    <w:rsid w:val="00B44CCF"/>
    <w:rsid w:val="00B45666"/>
    <w:rsid w:val="00B571CE"/>
    <w:rsid w:val="00B657ED"/>
    <w:rsid w:val="00B70767"/>
    <w:rsid w:val="00B70B74"/>
    <w:rsid w:val="00B80E30"/>
    <w:rsid w:val="00B81152"/>
    <w:rsid w:val="00B8225A"/>
    <w:rsid w:val="00B936E3"/>
    <w:rsid w:val="00BC4D8C"/>
    <w:rsid w:val="00BD21F5"/>
    <w:rsid w:val="00BD2231"/>
    <w:rsid w:val="00BD7A98"/>
    <w:rsid w:val="00BE3BBF"/>
    <w:rsid w:val="00BE4F90"/>
    <w:rsid w:val="00C02E25"/>
    <w:rsid w:val="00C035C2"/>
    <w:rsid w:val="00C272AA"/>
    <w:rsid w:val="00C31B7F"/>
    <w:rsid w:val="00C42D67"/>
    <w:rsid w:val="00C53AC5"/>
    <w:rsid w:val="00C55D14"/>
    <w:rsid w:val="00C62F69"/>
    <w:rsid w:val="00C66170"/>
    <w:rsid w:val="00C67E60"/>
    <w:rsid w:val="00C71EF7"/>
    <w:rsid w:val="00C746D1"/>
    <w:rsid w:val="00C74D86"/>
    <w:rsid w:val="00C871B6"/>
    <w:rsid w:val="00C90A42"/>
    <w:rsid w:val="00C9253B"/>
    <w:rsid w:val="00CA4DE0"/>
    <w:rsid w:val="00CA5BAD"/>
    <w:rsid w:val="00CD3DBC"/>
    <w:rsid w:val="00CD7BCB"/>
    <w:rsid w:val="00CF32B9"/>
    <w:rsid w:val="00D121E2"/>
    <w:rsid w:val="00D12245"/>
    <w:rsid w:val="00D16866"/>
    <w:rsid w:val="00D22E9D"/>
    <w:rsid w:val="00D371FE"/>
    <w:rsid w:val="00D41AA6"/>
    <w:rsid w:val="00D44A6A"/>
    <w:rsid w:val="00D45F58"/>
    <w:rsid w:val="00D479BB"/>
    <w:rsid w:val="00D5196A"/>
    <w:rsid w:val="00D5493D"/>
    <w:rsid w:val="00D65700"/>
    <w:rsid w:val="00D878C6"/>
    <w:rsid w:val="00D9490C"/>
    <w:rsid w:val="00D97CE9"/>
    <w:rsid w:val="00DA33A5"/>
    <w:rsid w:val="00DA3D7D"/>
    <w:rsid w:val="00DC02E5"/>
    <w:rsid w:val="00DC28E1"/>
    <w:rsid w:val="00E03D89"/>
    <w:rsid w:val="00E10564"/>
    <w:rsid w:val="00E114D2"/>
    <w:rsid w:val="00E2061F"/>
    <w:rsid w:val="00E216D4"/>
    <w:rsid w:val="00E2371D"/>
    <w:rsid w:val="00E32104"/>
    <w:rsid w:val="00E34C74"/>
    <w:rsid w:val="00E40C84"/>
    <w:rsid w:val="00E46F8D"/>
    <w:rsid w:val="00E50B96"/>
    <w:rsid w:val="00E6239F"/>
    <w:rsid w:val="00E63673"/>
    <w:rsid w:val="00E66E1C"/>
    <w:rsid w:val="00E72C51"/>
    <w:rsid w:val="00E739A8"/>
    <w:rsid w:val="00E853D2"/>
    <w:rsid w:val="00E9113C"/>
    <w:rsid w:val="00E91546"/>
    <w:rsid w:val="00EA5940"/>
    <w:rsid w:val="00EB1C2B"/>
    <w:rsid w:val="00EB59F7"/>
    <w:rsid w:val="00EC3955"/>
    <w:rsid w:val="00EF40B9"/>
    <w:rsid w:val="00EF4510"/>
    <w:rsid w:val="00EF566C"/>
    <w:rsid w:val="00F045FE"/>
    <w:rsid w:val="00F0652F"/>
    <w:rsid w:val="00F12899"/>
    <w:rsid w:val="00F143E5"/>
    <w:rsid w:val="00F17092"/>
    <w:rsid w:val="00F32500"/>
    <w:rsid w:val="00F35ED1"/>
    <w:rsid w:val="00F75363"/>
    <w:rsid w:val="00F755BE"/>
    <w:rsid w:val="00F80AB8"/>
    <w:rsid w:val="00F97FBE"/>
    <w:rsid w:val="00FA365E"/>
    <w:rsid w:val="00FA54D4"/>
    <w:rsid w:val="00FA7159"/>
    <w:rsid w:val="00FA7EBF"/>
    <w:rsid w:val="00FD067E"/>
    <w:rsid w:val="00FE2293"/>
    <w:rsid w:val="00FE2CEE"/>
    <w:rsid w:val="00FE4DD1"/>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320"/>
    <o:shapelayout v:ext="edit">
      <o:idmap v:ext="edit" data="2"/>
    </o:shapelayout>
  </w:shapeDefaults>
  <w:decimalSymbol w:val="."/>
  <w:listSeparator w:val=","/>
  <w14:docId w14:val="09C48503"/>
  <w15:docId w15:val="{C96E49FF-CFE5-4EE7-9F7E-49C44DCB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90E"/>
    <w:pPr>
      <w:spacing w:after="200" w:line="276" w:lineRule="auto"/>
    </w:pPr>
    <w:rPr>
      <w:sz w:val="22"/>
      <w:szCs w:val="22"/>
    </w:rPr>
  </w:style>
  <w:style w:type="paragraph" w:styleId="Heading1">
    <w:name w:val="heading 1"/>
    <w:basedOn w:val="Normal"/>
    <w:next w:val="Normal"/>
    <w:link w:val="Heading1Char"/>
    <w:autoRedefine/>
    <w:uiPriority w:val="9"/>
    <w:qFormat/>
    <w:rsid w:val="00C42D67"/>
    <w:pPr>
      <w:keepNext/>
      <w:keepLines/>
      <w:spacing w:before="360" w:after="360" w:line="240" w:lineRule="auto"/>
      <w:jc w:val="center"/>
      <w:outlineLvl w:val="0"/>
    </w:pPr>
    <w:rPr>
      <w:rFonts w:ascii="Times New Roman" w:eastAsia="Times New Roman" w:hAnsi="Times New Roman"/>
      <w:bCs/>
      <w:color w:val="000000"/>
      <w:sz w:val="30"/>
      <w:szCs w:val="20"/>
    </w:rPr>
  </w:style>
  <w:style w:type="paragraph" w:styleId="Heading2">
    <w:name w:val="heading 2"/>
    <w:basedOn w:val="Heading1"/>
    <w:next w:val="Normal"/>
    <w:link w:val="Heading2Char"/>
    <w:uiPriority w:val="9"/>
    <w:unhideWhenUsed/>
    <w:qFormat/>
    <w:rsid w:val="00C42D67"/>
    <w:pPr>
      <w:outlineLvl w:val="1"/>
    </w:pPr>
    <w:rPr>
      <w:bCs w:val="0"/>
      <w:szCs w:val="26"/>
    </w:rPr>
  </w:style>
  <w:style w:type="paragraph" w:styleId="Heading3">
    <w:name w:val="heading 3"/>
    <w:basedOn w:val="Normal"/>
    <w:next w:val="Normal"/>
    <w:link w:val="Heading3Char"/>
    <w:uiPriority w:val="9"/>
    <w:unhideWhenUsed/>
    <w:rsid w:val="00C42D67"/>
    <w:pPr>
      <w:keepNext/>
      <w:keepLines/>
      <w:spacing w:before="360" w:after="360" w:line="240" w:lineRule="auto"/>
      <w:jc w:val="center"/>
      <w:outlineLvl w:val="2"/>
    </w:pPr>
    <w:rPr>
      <w:rFonts w:ascii="Times New Roman" w:eastAsia="Times New Roman" w:hAnsi="Times New Roman"/>
      <w:bCs/>
      <w:color w:val="000000"/>
      <w:sz w:val="30"/>
      <w:szCs w:val="20"/>
    </w:rPr>
  </w:style>
  <w:style w:type="paragraph" w:styleId="Heading4">
    <w:name w:val="heading 4"/>
    <w:basedOn w:val="Normal"/>
    <w:next w:val="Normal"/>
    <w:link w:val="Heading4Char"/>
    <w:uiPriority w:val="9"/>
    <w:unhideWhenUsed/>
    <w:qFormat/>
    <w:rsid w:val="00C42D67"/>
    <w:pPr>
      <w:keepNext/>
      <w:keepLines/>
      <w:numPr>
        <w:ilvl w:val="3"/>
        <w:numId w:val="5"/>
      </w:numPr>
      <w:spacing w:before="200" w:after="0" w:line="360" w:lineRule="auto"/>
      <w:jc w:val="both"/>
      <w:outlineLvl w:val="3"/>
    </w:pPr>
    <w:rPr>
      <w:rFonts w:ascii="Cambria" w:eastAsia="Times New Roman" w:hAnsi="Cambria"/>
      <w:b/>
      <w:bCs/>
      <w:i/>
      <w:iCs/>
      <w:color w:val="4F81BD"/>
      <w:sz w:val="30"/>
      <w:szCs w:val="20"/>
    </w:rPr>
  </w:style>
  <w:style w:type="paragraph" w:styleId="Heading5">
    <w:name w:val="heading 5"/>
    <w:basedOn w:val="Normal"/>
    <w:next w:val="Normal"/>
    <w:link w:val="Heading5Char"/>
    <w:uiPriority w:val="9"/>
    <w:unhideWhenUsed/>
    <w:qFormat/>
    <w:rsid w:val="00C42D67"/>
    <w:pPr>
      <w:keepNext/>
      <w:keepLines/>
      <w:numPr>
        <w:ilvl w:val="4"/>
        <w:numId w:val="5"/>
      </w:numPr>
      <w:spacing w:before="200" w:after="0" w:line="360" w:lineRule="auto"/>
      <w:jc w:val="both"/>
      <w:outlineLvl w:val="4"/>
    </w:pPr>
    <w:rPr>
      <w:rFonts w:ascii="Cambria" w:eastAsia="Times New Roman" w:hAnsi="Cambria"/>
      <w:color w:val="243F60"/>
      <w:sz w:val="30"/>
      <w:szCs w:val="20"/>
    </w:rPr>
  </w:style>
  <w:style w:type="paragraph" w:styleId="Heading6">
    <w:name w:val="heading 6"/>
    <w:basedOn w:val="Normal"/>
    <w:next w:val="Normal"/>
    <w:link w:val="Heading6Char"/>
    <w:uiPriority w:val="9"/>
    <w:unhideWhenUsed/>
    <w:qFormat/>
    <w:rsid w:val="00C42D67"/>
    <w:pPr>
      <w:keepNext/>
      <w:keepLines/>
      <w:numPr>
        <w:ilvl w:val="5"/>
        <w:numId w:val="5"/>
      </w:numPr>
      <w:spacing w:before="200" w:after="0" w:line="360" w:lineRule="auto"/>
      <w:jc w:val="both"/>
      <w:outlineLvl w:val="5"/>
    </w:pPr>
    <w:rPr>
      <w:rFonts w:ascii="Cambria" w:eastAsia="Times New Roman" w:hAnsi="Cambria"/>
      <w:i/>
      <w:iCs/>
      <w:color w:val="243F60"/>
      <w:sz w:val="30"/>
      <w:szCs w:val="20"/>
    </w:rPr>
  </w:style>
  <w:style w:type="paragraph" w:styleId="Heading7">
    <w:name w:val="heading 7"/>
    <w:basedOn w:val="Normal"/>
    <w:next w:val="Normal"/>
    <w:link w:val="Heading7Char"/>
    <w:uiPriority w:val="9"/>
    <w:semiHidden/>
    <w:unhideWhenUsed/>
    <w:qFormat/>
    <w:rsid w:val="00C42D67"/>
    <w:pPr>
      <w:keepNext/>
      <w:keepLines/>
      <w:numPr>
        <w:ilvl w:val="6"/>
        <w:numId w:val="5"/>
      </w:numPr>
      <w:spacing w:before="200" w:after="0" w:line="360" w:lineRule="auto"/>
      <w:jc w:val="both"/>
      <w:outlineLvl w:val="6"/>
    </w:pPr>
    <w:rPr>
      <w:rFonts w:ascii="Cambria" w:eastAsia="Times New Roman" w:hAnsi="Cambria"/>
      <w:i/>
      <w:iCs/>
      <w:color w:val="404040"/>
      <w:sz w:val="30"/>
      <w:szCs w:val="20"/>
    </w:rPr>
  </w:style>
  <w:style w:type="paragraph" w:styleId="Heading8">
    <w:name w:val="heading 8"/>
    <w:basedOn w:val="Normal"/>
    <w:next w:val="Normal"/>
    <w:link w:val="Heading8Char"/>
    <w:uiPriority w:val="9"/>
    <w:semiHidden/>
    <w:unhideWhenUsed/>
    <w:qFormat/>
    <w:rsid w:val="00C42D67"/>
    <w:pPr>
      <w:keepNext/>
      <w:keepLines/>
      <w:numPr>
        <w:ilvl w:val="7"/>
        <w:numId w:val="5"/>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C42D67"/>
    <w:pPr>
      <w:keepNext/>
      <w:keepLines/>
      <w:numPr>
        <w:ilvl w:val="8"/>
        <w:numId w:val="5"/>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paragraph" w:styleId="ListParagraph">
    <w:name w:val="List Paragraph"/>
    <w:basedOn w:val="Normal"/>
    <w:uiPriority w:val="34"/>
    <w:qFormat/>
    <w:rsid w:val="00CA4DE0"/>
    <w:pPr>
      <w:ind w:left="720"/>
      <w:contextualSpacing/>
    </w:pPr>
  </w:style>
  <w:style w:type="character" w:customStyle="1" w:styleId="Heading1Char">
    <w:name w:val="Heading 1 Char"/>
    <w:link w:val="Heading1"/>
    <w:uiPriority w:val="9"/>
    <w:rsid w:val="00C42D67"/>
    <w:rPr>
      <w:rFonts w:ascii="Times New Roman" w:eastAsia="Times New Roman" w:hAnsi="Times New Roman" w:cs="Times New Roman"/>
      <w:bCs/>
      <w:color w:val="000000"/>
      <w:sz w:val="30"/>
      <w:szCs w:val="20"/>
    </w:rPr>
  </w:style>
  <w:style w:type="character" w:customStyle="1" w:styleId="Heading2Char">
    <w:name w:val="Heading 2 Char"/>
    <w:link w:val="Heading2"/>
    <w:uiPriority w:val="9"/>
    <w:rsid w:val="00C42D67"/>
    <w:rPr>
      <w:rFonts w:ascii="Times New Roman" w:eastAsia="Times New Roman" w:hAnsi="Times New Roman" w:cs="Times New Roman"/>
      <w:color w:val="000000"/>
      <w:sz w:val="30"/>
      <w:szCs w:val="26"/>
    </w:rPr>
  </w:style>
  <w:style w:type="character" w:customStyle="1" w:styleId="Heading3Char">
    <w:name w:val="Heading 3 Char"/>
    <w:link w:val="Heading3"/>
    <w:uiPriority w:val="9"/>
    <w:rsid w:val="00C42D67"/>
    <w:rPr>
      <w:rFonts w:ascii="Times New Roman" w:eastAsia="Times New Roman" w:hAnsi="Times New Roman" w:cs="Times New Roman"/>
      <w:bCs/>
      <w:color w:val="000000"/>
      <w:sz w:val="30"/>
      <w:szCs w:val="20"/>
    </w:rPr>
  </w:style>
  <w:style w:type="character" w:customStyle="1" w:styleId="Heading4Char">
    <w:name w:val="Heading 4 Char"/>
    <w:link w:val="Heading4"/>
    <w:uiPriority w:val="9"/>
    <w:rsid w:val="00C42D67"/>
    <w:rPr>
      <w:rFonts w:ascii="Cambria" w:eastAsia="Times New Roman" w:hAnsi="Cambria" w:cs="Times New Roman"/>
      <w:b/>
      <w:bCs/>
      <w:i/>
      <w:iCs/>
      <w:color w:val="4F81BD"/>
      <w:sz w:val="30"/>
      <w:szCs w:val="20"/>
    </w:rPr>
  </w:style>
  <w:style w:type="character" w:customStyle="1" w:styleId="Heading5Char">
    <w:name w:val="Heading 5 Char"/>
    <w:link w:val="Heading5"/>
    <w:uiPriority w:val="9"/>
    <w:rsid w:val="00C42D67"/>
    <w:rPr>
      <w:rFonts w:ascii="Cambria" w:eastAsia="Times New Roman" w:hAnsi="Cambria" w:cs="Times New Roman"/>
      <w:color w:val="243F60"/>
      <w:sz w:val="30"/>
      <w:szCs w:val="20"/>
    </w:rPr>
  </w:style>
  <w:style w:type="character" w:customStyle="1" w:styleId="Heading6Char">
    <w:name w:val="Heading 6 Char"/>
    <w:link w:val="Heading6"/>
    <w:uiPriority w:val="9"/>
    <w:rsid w:val="00C42D67"/>
    <w:rPr>
      <w:rFonts w:ascii="Cambria" w:eastAsia="Times New Roman" w:hAnsi="Cambria" w:cs="Times New Roman"/>
      <w:i/>
      <w:iCs/>
      <w:color w:val="243F60"/>
      <w:sz w:val="30"/>
      <w:szCs w:val="20"/>
    </w:rPr>
  </w:style>
  <w:style w:type="character" w:customStyle="1" w:styleId="Heading7Char">
    <w:name w:val="Heading 7 Char"/>
    <w:link w:val="Heading7"/>
    <w:uiPriority w:val="9"/>
    <w:semiHidden/>
    <w:rsid w:val="00C42D67"/>
    <w:rPr>
      <w:rFonts w:ascii="Cambria" w:eastAsia="Times New Roman" w:hAnsi="Cambria" w:cs="Times New Roman"/>
      <w:i/>
      <w:iCs/>
      <w:color w:val="404040"/>
      <w:sz w:val="30"/>
      <w:szCs w:val="20"/>
    </w:rPr>
  </w:style>
  <w:style w:type="character" w:customStyle="1" w:styleId="Heading8Char">
    <w:name w:val="Heading 8 Char"/>
    <w:link w:val="Heading8"/>
    <w:uiPriority w:val="9"/>
    <w:semiHidden/>
    <w:rsid w:val="00C42D67"/>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C42D67"/>
    <w:rPr>
      <w:rFonts w:ascii="Cambria" w:eastAsia="Times New Roman" w:hAnsi="Cambria" w:cs="Times New Roman"/>
      <w:i/>
      <w:iCs/>
      <w:color w:val="404040"/>
      <w:sz w:val="20"/>
      <w:szCs w:val="20"/>
    </w:rPr>
  </w:style>
  <w:style w:type="paragraph" w:customStyle="1" w:styleId="a6">
    <w:name w:val="Обычный с красной строки"/>
    <w:basedOn w:val="Normal"/>
    <w:link w:val="a7"/>
    <w:qFormat/>
    <w:rsid w:val="00C42D67"/>
    <w:pPr>
      <w:spacing w:after="0" w:line="360" w:lineRule="auto"/>
      <w:ind w:firstLine="709"/>
      <w:jc w:val="both"/>
    </w:pPr>
    <w:rPr>
      <w:rFonts w:ascii="Times New Roman" w:eastAsia="Times New Roman" w:hAnsi="Times New Roman"/>
      <w:color w:val="000000"/>
      <w:sz w:val="30"/>
      <w:szCs w:val="24"/>
    </w:rPr>
  </w:style>
  <w:style w:type="character" w:customStyle="1" w:styleId="a7">
    <w:name w:val="Обычный с красной строки Знак"/>
    <w:link w:val="a6"/>
    <w:rsid w:val="00C42D67"/>
    <w:rPr>
      <w:rFonts w:ascii="Times New Roman" w:eastAsia="Times New Roman" w:hAnsi="Times New Roman" w:cs="Times New Roman"/>
      <w:color w:val="000000"/>
      <w:sz w:val="30"/>
      <w:szCs w:val="24"/>
    </w:rPr>
  </w:style>
  <w:style w:type="paragraph" w:customStyle="1" w:styleId="a8">
    <w:name w:val="Табл. Влево"/>
    <w:basedOn w:val="Normal"/>
    <w:link w:val="a9"/>
    <w:qFormat/>
    <w:rsid w:val="00C42D67"/>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C42D67"/>
    <w:pPr>
      <w:keepNext/>
      <w:keepLines/>
      <w:jc w:val="center"/>
    </w:pPr>
    <w:rPr>
      <w:rFonts w:ascii="Times New Roman" w:eastAsia="Times New Roman" w:hAnsi="Times New Roman"/>
      <w:color w:val="000000"/>
      <w:sz w:val="24"/>
      <w:szCs w:val="24"/>
    </w:rPr>
  </w:style>
  <w:style w:type="numbering" w:customStyle="1" w:styleId="a">
    <w:name w:val="Заголовок_список"/>
    <w:basedOn w:val="NoList"/>
    <w:rsid w:val="00C42D67"/>
    <w:pPr>
      <w:numPr>
        <w:numId w:val="2"/>
      </w:numPr>
    </w:pPr>
  </w:style>
  <w:style w:type="table" w:styleId="TableWeb1">
    <w:name w:val="Table Web 1"/>
    <w:basedOn w:val="TableNormal"/>
    <w:rsid w:val="00C42D67"/>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42D67"/>
    <w:rPr>
      <w:rFonts w:ascii="Times New Roman" w:eastAsia="Times New Roman" w:hAnsi="Times New Roman"/>
      <w:color w:val="000000"/>
      <w:sz w:val="24"/>
    </w:rPr>
  </w:style>
  <w:style w:type="paragraph" w:customStyle="1" w:styleId="ab">
    <w:name w:val="Рис. Название"/>
    <w:next w:val="a6"/>
    <w:autoRedefine/>
    <w:qFormat/>
    <w:rsid w:val="00575503"/>
    <w:pPr>
      <w:widowControl w:val="0"/>
      <w:spacing w:after="160" w:line="360" w:lineRule="auto"/>
      <w:jc w:val="center"/>
    </w:pPr>
    <w:rPr>
      <w:rFonts w:ascii="Sylfaen" w:eastAsia="Times New Roman" w:hAnsi="Sylfaen" w:cs="Arial"/>
      <w:color w:val="000000"/>
      <w:szCs w:val="24"/>
    </w:rPr>
  </w:style>
  <w:style w:type="paragraph" w:customStyle="1" w:styleId="ac">
    <w:name w:val="Рис. Формат"/>
    <w:next w:val="a6"/>
    <w:qFormat/>
    <w:rsid w:val="00C42D67"/>
    <w:pPr>
      <w:keepNext/>
      <w:keepLines/>
      <w:spacing w:before="120"/>
      <w:jc w:val="center"/>
    </w:pPr>
    <w:rPr>
      <w:rFonts w:ascii="Times New Roman" w:eastAsia="Times New Roman" w:hAnsi="Times New Roman"/>
      <w:color w:val="000000"/>
      <w:sz w:val="28"/>
    </w:rPr>
  </w:style>
  <w:style w:type="table" w:customStyle="1" w:styleId="1">
    <w:name w:val="Сетка таблицы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C42D67"/>
    <w:rPr>
      <w:rFonts w:ascii="Times New Roman" w:eastAsia="Times New Roman" w:hAnsi="Times New Roman"/>
      <w:sz w:val="24"/>
    </w:rPr>
    <w:tblPr/>
  </w:style>
  <w:style w:type="table" w:customStyle="1" w:styleId="12">
    <w:name w:val="Сетка таблицы светлая1"/>
    <w:basedOn w:val="TableNormal"/>
    <w:uiPriority w:val="40"/>
    <w:rsid w:val="00C42D67"/>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C42D67"/>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C42D67"/>
    <w:pPr>
      <w:keepNext/>
      <w:keepLines/>
      <w:widowControl w:val="0"/>
      <w:spacing w:after="120"/>
      <w:jc w:val="center"/>
    </w:pPr>
    <w:rPr>
      <w:rFonts w:ascii="Times New Roman" w:eastAsia="Times New Roman" w:hAnsi="Times New Roman"/>
      <w:bCs/>
      <w:color w:val="000000"/>
      <w:sz w:val="30"/>
    </w:rPr>
  </w:style>
  <w:style w:type="paragraph" w:styleId="FootnoteText">
    <w:name w:val="footnote text"/>
    <w:basedOn w:val="Normal"/>
    <w:link w:val="FootnoteTextChar"/>
    <w:uiPriority w:val="99"/>
    <w:semiHidden/>
    <w:unhideWhenUsed/>
    <w:rsid w:val="00C42D67"/>
    <w:pPr>
      <w:spacing w:after="0" w:line="240" w:lineRule="auto"/>
      <w:jc w:val="both"/>
    </w:pPr>
    <w:rPr>
      <w:rFonts w:ascii="Times New Roman" w:eastAsia="Times New Roman" w:hAnsi="Times New Roman"/>
      <w:color w:val="000000"/>
      <w:sz w:val="20"/>
      <w:szCs w:val="20"/>
    </w:rPr>
  </w:style>
  <w:style w:type="character" w:customStyle="1" w:styleId="FootnoteTextChar">
    <w:name w:val="Footnote Text Char"/>
    <w:link w:val="FootnoteText"/>
    <w:uiPriority w:val="99"/>
    <w:semiHidden/>
    <w:rsid w:val="00C42D67"/>
    <w:rPr>
      <w:rFonts w:ascii="Times New Roman" w:eastAsia="Times New Roman" w:hAnsi="Times New Roman" w:cs="Times New Roman"/>
      <w:color w:val="000000"/>
      <w:sz w:val="20"/>
      <w:szCs w:val="20"/>
    </w:rPr>
  </w:style>
  <w:style w:type="character" w:styleId="FootnoteReference">
    <w:name w:val="footnote reference"/>
    <w:uiPriority w:val="99"/>
    <w:semiHidden/>
    <w:unhideWhenUsed/>
    <w:rsid w:val="00C42D67"/>
    <w:rPr>
      <w:vertAlign w:val="superscript"/>
    </w:rPr>
  </w:style>
  <w:style w:type="paragraph" w:customStyle="1" w:styleId="ae">
    <w:name w:val="Для удаления"/>
    <w:basedOn w:val="a6"/>
    <w:link w:val="af"/>
    <w:qFormat/>
    <w:rsid w:val="00C42D67"/>
    <w:rPr>
      <w:color w:val="A6A6A6"/>
    </w:rPr>
  </w:style>
  <w:style w:type="character" w:customStyle="1" w:styleId="af">
    <w:name w:val="Для удаления Знак"/>
    <w:link w:val="ae"/>
    <w:rsid w:val="00C42D67"/>
    <w:rPr>
      <w:rFonts w:ascii="Times New Roman" w:eastAsia="Times New Roman" w:hAnsi="Times New Roman" w:cs="Times New Roman"/>
      <w:color w:val="A6A6A6"/>
      <w:sz w:val="30"/>
      <w:szCs w:val="24"/>
      <w:lang w:val="hy-AM"/>
    </w:rPr>
  </w:style>
  <w:style w:type="paragraph" w:customStyle="1" w:styleId="af0">
    <w:name w:val="_Портфель_имя"/>
    <w:qFormat/>
    <w:rsid w:val="00C42D67"/>
    <w:pPr>
      <w:spacing w:after="200"/>
      <w:jc w:val="center"/>
    </w:pPr>
    <w:rPr>
      <w:rFonts w:ascii="Times New Roman Полужирный" w:eastAsia="Times New Roman" w:hAnsi="Times New Roman Полужирный"/>
      <w:b/>
      <w:caps/>
      <w:color w:val="000000"/>
      <w:sz w:val="36"/>
      <w:szCs w:val="36"/>
    </w:rPr>
  </w:style>
  <w:style w:type="table" w:customStyle="1" w:styleId="110">
    <w:name w:val="Сетка таблицы110"/>
    <w:basedOn w:val="TableNormal"/>
    <w:next w:val="TableGrid"/>
    <w:uiPriority w:val="59"/>
    <w:rsid w:val="00C42D67"/>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C42D67"/>
    <w:pPr>
      <w:outlineLvl w:val="2"/>
    </w:pPr>
  </w:style>
  <w:style w:type="character" w:customStyle="1" w:styleId="af2">
    <w:name w:val="Обычный с номером Знак"/>
    <w:link w:val="af1"/>
    <w:rsid w:val="00C42D67"/>
    <w:rPr>
      <w:rFonts w:ascii="Times New Roman" w:eastAsia="Times New Roman" w:hAnsi="Times New Roman" w:cs="Times New Roman"/>
      <w:color w:val="000000"/>
      <w:sz w:val="30"/>
      <w:szCs w:val="24"/>
    </w:rPr>
  </w:style>
  <w:style w:type="character" w:customStyle="1" w:styleId="a9">
    <w:name w:val="Табл. Влево Знак"/>
    <w:link w:val="a8"/>
    <w:rsid w:val="00C42D67"/>
    <w:rPr>
      <w:rFonts w:ascii="Times New Roman" w:eastAsia="Times New Roman" w:hAnsi="Times New Roman" w:cs="Arial"/>
      <w:bCs/>
      <w:color w:val="000000"/>
      <w:sz w:val="24"/>
      <w:szCs w:val="20"/>
      <w:lang w:eastAsia="hy-AM"/>
    </w:rPr>
  </w:style>
  <w:style w:type="paragraph" w:customStyle="1" w:styleId="af3">
    <w:name w:val="Отступ между таблицами"/>
    <w:basedOn w:val="ad"/>
    <w:qFormat/>
    <w:rsid w:val="00C42D67"/>
    <w:pPr>
      <w:spacing w:after="0" w:line="14" w:lineRule="auto"/>
    </w:pPr>
    <w:rPr>
      <w:sz w:val="2"/>
    </w:rPr>
  </w:style>
  <w:style w:type="paragraph" w:customStyle="1" w:styleId="af4">
    <w:name w:val="Табл. нумерация"/>
    <w:basedOn w:val="af1"/>
    <w:link w:val="af5"/>
    <w:qFormat/>
    <w:rsid w:val="00C42D67"/>
    <w:pPr>
      <w:keepNext/>
      <w:keepLines/>
      <w:spacing w:before="240" w:after="240" w:line="240" w:lineRule="auto"/>
      <w:ind w:firstLine="0"/>
      <w:jc w:val="right"/>
      <w:outlineLvl w:val="9"/>
    </w:pPr>
  </w:style>
  <w:style w:type="paragraph" w:customStyle="1" w:styleId="af6">
    <w:name w:val="Табл. название"/>
    <w:basedOn w:val="a8"/>
    <w:link w:val="af7"/>
    <w:qFormat/>
    <w:rsid w:val="00C42D67"/>
    <w:pPr>
      <w:keepNext/>
      <w:spacing w:after="120" w:line="240" w:lineRule="auto"/>
    </w:pPr>
    <w:rPr>
      <w:sz w:val="30"/>
    </w:rPr>
  </w:style>
  <w:style w:type="character" w:customStyle="1" w:styleId="af5">
    <w:name w:val="Табл. нумерация Знак"/>
    <w:link w:val="af4"/>
    <w:rsid w:val="00C42D67"/>
    <w:rPr>
      <w:rFonts w:ascii="Times New Roman" w:eastAsia="Times New Roman" w:hAnsi="Times New Roman" w:cs="Times New Roman"/>
      <w:color w:val="000000"/>
      <w:sz w:val="30"/>
      <w:szCs w:val="24"/>
    </w:rPr>
  </w:style>
  <w:style w:type="character" w:customStyle="1" w:styleId="af7">
    <w:name w:val="Табл. название Знак"/>
    <w:link w:val="af6"/>
    <w:rsid w:val="00C42D67"/>
    <w:rPr>
      <w:rFonts w:ascii="Times New Roman" w:eastAsia="Times New Roman" w:hAnsi="Times New Roman" w:cs="Arial"/>
      <w:bCs/>
      <w:color w:val="000000"/>
      <w:sz w:val="30"/>
      <w:szCs w:val="20"/>
      <w:lang w:eastAsia="hy-AM"/>
    </w:rPr>
  </w:style>
  <w:style w:type="character" w:styleId="Hyperlink">
    <w:name w:val="Hyperlink"/>
    <w:uiPriority w:val="99"/>
    <w:unhideWhenUsed/>
    <w:rsid w:val="00C42D67"/>
    <w:rPr>
      <w:color w:val="0000FF"/>
      <w:u w:val="single"/>
    </w:rPr>
  </w:style>
  <w:style w:type="paragraph" w:styleId="NormalWeb">
    <w:name w:val="Normal (Web)"/>
    <w:basedOn w:val="Normal"/>
    <w:uiPriority w:val="99"/>
    <w:semiHidden/>
    <w:unhideWhenUsed/>
    <w:rsid w:val="00C42D67"/>
    <w:pPr>
      <w:spacing w:before="100" w:beforeAutospacing="1" w:after="100" w:afterAutospacing="1" w:line="240" w:lineRule="auto"/>
    </w:pPr>
    <w:rPr>
      <w:rFonts w:ascii="Times New Roman" w:eastAsia="Times New Roman" w:hAnsi="Times New Roman"/>
      <w:sz w:val="24"/>
      <w:szCs w:val="24"/>
    </w:rPr>
  </w:style>
  <w:style w:type="paragraph" w:customStyle="1" w:styleId="af8">
    <w:name w:val="_Основной с красной строки"/>
    <w:link w:val="af9"/>
    <w:qFormat/>
    <w:rsid w:val="00C42D67"/>
    <w:pPr>
      <w:widowControl w:val="0"/>
      <w:adjustRightInd w:val="0"/>
      <w:spacing w:line="360" w:lineRule="auto"/>
      <w:ind w:firstLine="709"/>
      <w:jc w:val="both"/>
      <w:textAlignment w:val="baseline"/>
    </w:pPr>
    <w:rPr>
      <w:rFonts w:ascii="Times New Roman" w:eastAsia="Times New Roman" w:hAnsi="Times New Roman"/>
      <w:sz w:val="28"/>
      <w:szCs w:val="24"/>
    </w:rPr>
  </w:style>
  <w:style w:type="character" w:customStyle="1" w:styleId="af9">
    <w:name w:val="_Основной с красной строки Знак"/>
    <w:link w:val="af8"/>
    <w:rsid w:val="00C42D67"/>
    <w:rPr>
      <w:rFonts w:ascii="Times New Roman" w:eastAsia="Times New Roman" w:hAnsi="Times New Roman" w:cs="Times New Roman"/>
      <w:sz w:val="28"/>
      <w:szCs w:val="24"/>
    </w:rPr>
  </w:style>
  <w:style w:type="table" w:customStyle="1" w:styleId="24">
    <w:name w:val="Сетка таблицы24"/>
    <w:basedOn w:val="TableNormal"/>
    <w:next w:val="TableGrid"/>
    <w:uiPriority w:val="59"/>
    <w:rsid w:val="00AF6F8B"/>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AF6F8B"/>
    <w:pPr>
      <w:spacing w:after="0" w:line="240" w:lineRule="auto"/>
      <w:jc w:val="both"/>
    </w:pPr>
    <w:rPr>
      <w:rFonts w:ascii="Times New Roman" w:eastAsia="Times New Roman" w:hAnsi="Times New Roman"/>
      <w:sz w:val="20"/>
      <w:szCs w:val="20"/>
    </w:rPr>
  </w:style>
  <w:style w:type="character" w:customStyle="1" w:styleId="EndnoteTextChar">
    <w:name w:val="Endnote Text Char"/>
    <w:link w:val="EndnoteText"/>
    <w:uiPriority w:val="99"/>
    <w:semiHidden/>
    <w:rsid w:val="00AF6F8B"/>
    <w:rPr>
      <w:rFonts w:ascii="Times New Roman" w:eastAsia="Times New Roman" w:hAnsi="Times New Roman" w:cs="Times New Roman"/>
      <w:sz w:val="20"/>
      <w:szCs w:val="20"/>
    </w:rPr>
  </w:style>
  <w:style w:type="paragraph" w:customStyle="1" w:styleId="afa">
    <w:name w:val="Табл. по центру"/>
    <w:basedOn w:val="a8"/>
    <w:link w:val="afb"/>
    <w:qFormat/>
    <w:rsid w:val="00AF6F8B"/>
    <w:rPr>
      <w:noProof/>
      <w:color w:val="auto"/>
    </w:rPr>
  </w:style>
  <w:style w:type="character" w:customStyle="1" w:styleId="afb">
    <w:name w:val="Табл. по центру Знак"/>
    <w:link w:val="afa"/>
    <w:rsid w:val="00AF6F8B"/>
    <w:rPr>
      <w:rFonts w:ascii="Times New Roman" w:eastAsia="Times New Roman" w:hAnsi="Times New Roman" w:cs="Arial"/>
      <w:bCs/>
      <w:noProof/>
      <w:sz w:val="24"/>
      <w:szCs w:val="20"/>
      <w:lang w:val="hy-AM" w:eastAsia="hy-AM"/>
    </w:rPr>
  </w:style>
  <w:style w:type="paragraph" w:customStyle="1" w:styleId="afc">
    <w:name w:val="ПВД_Табл. название"/>
    <w:qFormat/>
    <w:rsid w:val="00AF6F8B"/>
    <w:pPr>
      <w:keepNext/>
      <w:spacing w:after="120"/>
      <w:jc w:val="center"/>
    </w:pPr>
    <w:rPr>
      <w:rFonts w:ascii="Times New Roman" w:eastAsia="Times New Roman" w:hAnsi="Times New Roman"/>
      <w:bCs/>
      <w:sz w:val="30"/>
      <w:szCs w:val="28"/>
    </w:rPr>
  </w:style>
  <w:style w:type="paragraph" w:customStyle="1" w:styleId="afd">
    <w:name w:val="ПВД_Табл. Заголовок"/>
    <w:basedOn w:val="Normal"/>
    <w:rsid w:val="00AF6F8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AF6F8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AF6F8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итул. Название документа"/>
    <w:basedOn w:val="Normal"/>
    <w:link w:val="aff0"/>
    <w:qFormat/>
    <w:rsid w:val="00AF6F8B"/>
    <w:pPr>
      <w:spacing w:before="1500" w:after="0" w:line="240" w:lineRule="auto"/>
      <w:jc w:val="center"/>
    </w:pPr>
    <w:rPr>
      <w:rFonts w:ascii="Times New Roman" w:eastAsia="Times New Roman" w:hAnsi="Times New Roman"/>
      <w:b/>
      <w:caps/>
      <w:sz w:val="32"/>
      <w:szCs w:val="24"/>
    </w:rPr>
  </w:style>
  <w:style w:type="paragraph" w:customStyle="1" w:styleId="aff1">
    <w:name w:val="Титул. Название сервиса"/>
    <w:basedOn w:val="Normal"/>
    <w:link w:val="aff2"/>
    <w:rsid w:val="00AF6F8B"/>
    <w:pPr>
      <w:spacing w:before="120" w:after="0" w:line="240" w:lineRule="auto"/>
      <w:jc w:val="center"/>
    </w:pPr>
    <w:rPr>
      <w:rFonts w:ascii="Times New Roman" w:eastAsia="Times New Roman" w:hAnsi="Times New Roman"/>
      <w:b/>
      <w:sz w:val="36"/>
      <w:szCs w:val="36"/>
    </w:rPr>
  </w:style>
  <w:style w:type="character" w:customStyle="1" w:styleId="aff2">
    <w:name w:val="Титул. Название сервиса Знак"/>
    <w:link w:val="aff1"/>
    <w:rsid w:val="00AF6F8B"/>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AF6F8B"/>
    <w:rPr>
      <w:rFonts w:ascii="Times New Roman" w:eastAsia="Times New Roman" w:hAnsi="Times New Roman" w:cs="Times New Roman"/>
      <w:b/>
      <w:caps/>
      <w:sz w:val="32"/>
      <w:szCs w:val="24"/>
    </w:rPr>
  </w:style>
  <w:style w:type="paragraph" w:customStyle="1" w:styleId="aff3">
    <w:name w:val="Титул. Дата"/>
    <w:basedOn w:val="Normal"/>
    <w:link w:val="aff4"/>
    <w:rsid w:val="00AF6F8B"/>
    <w:pPr>
      <w:spacing w:before="200" w:after="0" w:line="240" w:lineRule="auto"/>
      <w:jc w:val="center"/>
    </w:pPr>
    <w:rPr>
      <w:rFonts w:ascii="Times New Roman" w:eastAsia="Times New Roman" w:hAnsi="Times New Roman"/>
      <w:sz w:val="30"/>
      <w:szCs w:val="24"/>
    </w:rPr>
  </w:style>
  <w:style w:type="paragraph" w:customStyle="1" w:styleId="aff5">
    <w:name w:val="Титул. Проект"/>
    <w:qFormat/>
    <w:rsid w:val="00AF6F8B"/>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6">
    <w:name w:val="Титул. Владелец документа"/>
    <w:qFormat/>
    <w:rsid w:val="00AF6F8B"/>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7">
    <w:name w:val="Титул. Документ имя"/>
    <w:qFormat/>
    <w:rsid w:val="00AF6F8B"/>
    <w:pPr>
      <w:jc w:val="center"/>
    </w:pPr>
    <w:rPr>
      <w:rFonts w:ascii="Times New Roman" w:eastAsia="Times New Roman" w:hAnsi="Times New Roman"/>
      <w:b/>
      <w:sz w:val="36"/>
      <w:szCs w:val="36"/>
    </w:rPr>
  </w:style>
  <w:style w:type="numbering" w:customStyle="1" w:styleId="a0">
    <w:name w:val="_нумерованный_текст"/>
    <w:basedOn w:val="NoList"/>
    <w:uiPriority w:val="99"/>
    <w:rsid w:val="00AF6F8B"/>
    <w:pPr>
      <w:numPr>
        <w:numId w:val="36"/>
      </w:numPr>
    </w:pPr>
  </w:style>
  <w:style w:type="character" w:customStyle="1" w:styleId="aff4">
    <w:name w:val="Титул. Дата Знак"/>
    <w:link w:val="aff3"/>
    <w:rsid w:val="00AF6F8B"/>
    <w:rPr>
      <w:rFonts w:ascii="Times New Roman" w:eastAsia="Times New Roman" w:hAnsi="Times New Roman" w:cs="Times New Roman"/>
      <w:sz w:val="30"/>
      <w:szCs w:val="24"/>
      <w:lang w:eastAsia="hy-AM"/>
    </w:rPr>
  </w:style>
  <w:style w:type="character" w:customStyle="1" w:styleId="a4">
    <w:name w:val="Вид документа Знак"/>
    <w:link w:val="a3"/>
    <w:rsid w:val="00AF6F8B"/>
    <w:rPr>
      <w:rFonts w:ascii="Times New Roman ??????????" w:eastAsia="Times New Roman" w:hAnsi="Times New Roman ??????????" w:cs="Times New Roman"/>
      <w:b/>
      <w:caps/>
      <w:color w:val="000000"/>
      <w:sz w:val="30"/>
      <w:szCs w:val="20"/>
    </w:rPr>
  </w:style>
  <w:style w:type="paragraph" w:customStyle="1" w:styleId="aff8">
    <w:name w:val="ПВД_Обычный с номером"/>
    <w:basedOn w:val="Normal"/>
    <w:qFormat/>
    <w:rsid w:val="006F28BC"/>
    <w:pPr>
      <w:spacing w:after="0" w:line="360" w:lineRule="auto"/>
      <w:ind w:firstLine="709"/>
      <w:jc w:val="both"/>
    </w:pPr>
    <w:rPr>
      <w:sz w:val="30"/>
    </w:rPr>
  </w:style>
  <w:style w:type="paragraph" w:customStyle="1" w:styleId="2">
    <w:name w:val="_Заголовок_уровень 2"/>
    <w:rsid w:val="006F28BC"/>
    <w:pPr>
      <w:keepNext/>
      <w:keepLines/>
      <w:numPr>
        <w:numId w:val="46"/>
      </w:numPr>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aff9">
    <w:name w:val="Табл. По ширине"/>
    <w:basedOn w:val="Normal"/>
    <w:link w:val="affa"/>
    <w:qFormat/>
    <w:rsid w:val="00407DA7"/>
    <w:pPr>
      <w:spacing w:after="0" w:line="264" w:lineRule="auto"/>
      <w:jc w:val="both"/>
    </w:pPr>
    <w:rPr>
      <w:rFonts w:ascii="Times New Roman" w:eastAsia="Times New Roman" w:hAnsi="Times New Roman" w:cs="Arial"/>
      <w:bCs/>
      <w:color w:val="000000"/>
      <w:sz w:val="24"/>
      <w:szCs w:val="20"/>
    </w:rPr>
  </w:style>
  <w:style w:type="character" w:customStyle="1" w:styleId="affa">
    <w:name w:val="Табл. По ширине Знак"/>
    <w:basedOn w:val="DefaultParagraphFont"/>
    <w:link w:val="aff9"/>
    <w:rsid w:val="00407DA7"/>
    <w:rPr>
      <w:rFonts w:ascii="Times New Roman" w:eastAsia="Times New Roman" w:hAnsi="Times New Roman" w:cs="Arial"/>
      <w:bCs/>
      <w:color w:val="000000"/>
      <w:sz w:val="24"/>
    </w:rPr>
  </w:style>
  <w:style w:type="paragraph" w:customStyle="1" w:styleId="30">
    <w:name w:val="_Заголовок_уровень 3"/>
    <w:rsid w:val="00407DA7"/>
    <w:pPr>
      <w:tabs>
        <w:tab w:val="left" w:pos="1418"/>
      </w:tabs>
      <w:spacing w:line="360" w:lineRule="auto"/>
      <w:ind w:left="1080" w:hanging="360"/>
      <w:jc w:val="both"/>
      <w:outlineLvl w:val="2"/>
    </w:pPr>
    <w:rPr>
      <w:rFonts w:ascii="Times New Roman" w:eastAsia="Times New Roman" w:hAnsi="Times New Roman" w:cs="Arial"/>
      <w:bCs/>
      <w:color w:val="000000"/>
      <w:sz w:val="30"/>
      <w:szCs w:val="28"/>
    </w:rPr>
  </w:style>
  <w:style w:type="character" w:customStyle="1" w:styleId="DocumentCodeChar">
    <w:name w:val="Document Code Char"/>
    <w:link w:val="DocumentCode"/>
    <w:locked/>
    <w:rsid w:val="00E50B96"/>
    <w:rPr>
      <w:bCs/>
      <w:sz w:val="24"/>
      <w:szCs w:val="24"/>
    </w:rPr>
  </w:style>
  <w:style w:type="paragraph" w:customStyle="1" w:styleId="DocumentCode">
    <w:name w:val="Document Code"/>
    <w:next w:val="Normal"/>
    <w:link w:val="DocumentCodeChar"/>
    <w:rsid w:val="00E50B96"/>
    <w:pPr>
      <w:spacing w:before="120" w:after="120" w:line="288" w:lineRule="auto"/>
      <w:jc w:val="center"/>
    </w:pPr>
    <w:rPr>
      <w:bCs/>
      <w:sz w:val="24"/>
      <w:szCs w:val="24"/>
    </w:rPr>
  </w:style>
  <w:style w:type="character" w:customStyle="1" w:styleId="affb">
    <w:name w:val="ЕЭК ТекстОсновонй Знак"/>
    <w:link w:val="affc"/>
    <w:locked/>
    <w:rsid w:val="00E50B96"/>
    <w:rPr>
      <w:sz w:val="28"/>
    </w:rPr>
  </w:style>
  <w:style w:type="paragraph" w:customStyle="1" w:styleId="affc">
    <w:name w:val="ЕЭК ТекстОсновонй"/>
    <w:basedOn w:val="Normal"/>
    <w:link w:val="affb"/>
    <w:autoRedefine/>
    <w:rsid w:val="00E50B96"/>
    <w:pPr>
      <w:spacing w:after="0" w:line="360" w:lineRule="auto"/>
      <w:ind w:firstLine="709"/>
      <w:jc w:val="both"/>
    </w:pPr>
    <w:rPr>
      <w:sz w:val="28"/>
      <w:szCs w:val="20"/>
    </w:rPr>
  </w:style>
  <w:style w:type="character" w:customStyle="1" w:styleId="Confirmationtext">
    <w:name w:val="Confirmation text Знак"/>
    <w:link w:val="Confirmationtext0"/>
    <w:locked/>
    <w:rsid w:val="00E50B96"/>
    <w:rPr>
      <w:sz w:val="24"/>
      <w:szCs w:val="24"/>
    </w:rPr>
  </w:style>
  <w:style w:type="paragraph" w:customStyle="1" w:styleId="Confirmationtext0">
    <w:name w:val="Confirmation text"/>
    <w:basedOn w:val="Normal"/>
    <w:link w:val="Confirmationtext"/>
    <w:rsid w:val="00E50B96"/>
    <w:pPr>
      <w:keepLines/>
      <w:widowControl w:val="0"/>
      <w:spacing w:before="60" w:after="60" w:line="288" w:lineRule="auto"/>
    </w:pPr>
    <w:rPr>
      <w:sz w:val="24"/>
      <w:szCs w:val="24"/>
    </w:rPr>
  </w:style>
  <w:style w:type="paragraph" w:customStyle="1" w:styleId="SystemName">
    <w:name w:val="System Name"/>
    <w:basedOn w:val="Normal"/>
    <w:next w:val="Normal"/>
    <w:rsid w:val="00E50B96"/>
    <w:pPr>
      <w:keepLines/>
      <w:spacing w:before="1080" w:after="120" w:line="288" w:lineRule="auto"/>
      <w:jc w:val="center"/>
    </w:pPr>
    <w:rPr>
      <w:rFonts w:ascii="Times New Roman" w:eastAsia="Times New Roman" w:hAnsi="Times New Roman"/>
      <w:b/>
      <w:caps/>
      <w:sz w:val="28"/>
      <w:szCs w:val="28"/>
    </w:rPr>
  </w:style>
  <w:style w:type="paragraph" w:customStyle="1" w:styleId="Title-Small">
    <w:name w:val="Title-Small"/>
    <w:basedOn w:val="Title"/>
    <w:rsid w:val="00E50B96"/>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locked/>
    <w:rsid w:val="00E50B96"/>
    <w:rPr>
      <w:sz w:val="36"/>
      <w:szCs w:val="36"/>
    </w:rPr>
  </w:style>
  <w:style w:type="paragraph" w:customStyle="1" w:styleId="affe">
    <w:name w:val="Тема документа"/>
    <w:basedOn w:val="Normal"/>
    <w:link w:val="affd"/>
    <w:rsid w:val="00E50B96"/>
    <w:pPr>
      <w:spacing w:after="0" w:line="360" w:lineRule="atLeast"/>
      <w:jc w:val="center"/>
    </w:pPr>
    <w:rPr>
      <w:sz w:val="36"/>
      <w:szCs w:val="36"/>
    </w:rPr>
  </w:style>
  <w:style w:type="paragraph" w:styleId="Title">
    <w:name w:val="Title"/>
    <w:basedOn w:val="Normal"/>
    <w:next w:val="Normal"/>
    <w:link w:val="TitleChar"/>
    <w:uiPriority w:val="10"/>
    <w:qFormat/>
    <w:rsid w:val="00E50B96"/>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B9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_________Microsoft_Visio2222222222222222222222.vsdx"/><Relationship Id="rId18" Type="http://schemas.openxmlformats.org/officeDocument/2006/relationships/image" Target="media/image9.png"/><Relationship Id="rId26" Type="http://schemas.openxmlformats.org/officeDocument/2006/relationships/header" Target="header3.xm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19.png"/><Relationship Id="rId42"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1111111111111111111111.vsdx"/><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header" Target="header4.xml"/><Relationship Id="rId40" Type="http://schemas.openxmlformats.org/officeDocument/2006/relationships/hyperlink" Target="mailto:CIS@eecommission.org"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024AF-A21F-4CB6-BEA7-6C365C65D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180</Pages>
  <Words>34804</Words>
  <Characters>198384</Characters>
  <Application>Microsoft Office Word</Application>
  <DocSecurity>0</DocSecurity>
  <Lines>1653</Lines>
  <Paragraphs>465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Inga Hakobyan</cp:lastModifiedBy>
  <cp:revision>24</cp:revision>
  <cp:lastPrinted>2021-07-27T06:57:00Z</cp:lastPrinted>
  <dcterms:created xsi:type="dcterms:W3CDTF">2025-03-10T05:47:00Z</dcterms:created>
  <dcterms:modified xsi:type="dcterms:W3CDTF">2025-11-19T06:27:00Z</dcterms:modified>
</cp:coreProperties>
</file>