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3A212" w14:textId="77777777" w:rsidR="006414F4" w:rsidRPr="005F60AE" w:rsidRDefault="006414F4" w:rsidP="006D5C45">
      <w:pPr>
        <w:spacing w:after="160" w:line="360" w:lineRule="auto"/>
        <w:ind w:left="9072"/>
        <w:jc w:val="center"/>
        <w:rPr>
          <w:rFonts w:ascii="Sylfaen" w:hAnsi="Sylfaen"/>
        </w:rPr>
      </w:pPr>
      <w:bookmarkStart w:id="0" w:name="bookmark1"/>
      <w:r w:rsidRPr="005F60AE">
        <w:rPr>
          <w:rFonts w:ascii="Sylfaen" w:hAnsi="Sylfaen"/>
        </w:rPr>
        <w:t>ՀԱՍՏԱՏՎԱԾ Է</w:t>
      </w:r>
      <w:bookmarkStart w:id="1" w:name="bookmark2"/>
      <w:bookmarkEnd w:id="0"/>
    </w:p>
    <w:p w14:paraId="7AAD65B3" w14:textId="77777777" w:rsidR="00D13D1B" w:rsidRPr="005F60AE" w:rsidRDefault="006414F4" w:rsidP="006D5C45">
      <w:pPr>
        <w:tabs>
          <w:tab w:val="left" w:pos="10206"/>
          <w:tab w:val="left" w:pos="11907"/>
        </w:tabs>
        <w:spacing w:after="160" w:line="360" w:lineRule="auto"/>
        <w:ind w:left="9072"/>
        <w:jc w:val="center"/>
        <w:rPr>
          <w:rFonts w:ascii="Sylfaen" w:hAnsi="Sylfaen"/>
        </w:rPr>
      </w:pPr>
      <w:r w:rsidRPr="005F60AE">
        <w:rPr>
          <w:rFonts w:ascii="Sylfaen" w:hAnsi="Sylfaen"/>
        </w:rPr>
        <w:t xml:space="preserve">Եվրասիական տնտեսական </w:t>
      </w:r>
      <w:r w:rsidR="006D5C45">
        <w:rPr>
          <w:rFonts w:ascii="Sylfaen" w:hAnsi="Sylfaen"/>
        </w:rPr>
        <w:br/>
      </w:r>
      <w:r w:rsidRPr="005F60AE">
        <w:rPr>
          <w:rFonts w:ascii="Sylfaen" w:hAnsi="Sylfaen"/>
        </w:rPr>
        <w:t>բարձրագույն խորհրդի</w:t>
      </w:r>
      <w:r w:rsidR="006D5C45">
        <w:rPr>
          <w:rFonts w:ascii="Sylfaen" w:hAnsi="Sylfaen"/>
        </w:rPr>
        <w:br/>
      </w:r>
      <w:r w:rsidRPr="005F60AE">
        <w:rPr>
          <w:rFonts w:ascii="Sylfaen" w:hAnsi="Sylfaen"/>
        </w:rPr>
        <w:t>2016 թվականի</w:t>
      </w:r>
      <w:r w:rsidR="006D5C45">
        <w:rPr>
          <w:rFonts w:ascii="Sylfaen" w:hAnsi="Sylfaen"/>
        </w:rPr>
        <w:tab/>
      </w:r>
      <w:r w:rsidRPr="005F60AE">
        <w:rPr>
          <w:rFonts w:ascii="Sylfaen" w:hAnsi="Sylfaen"/>
        </w:rPr>
        <w:t xml:space="preserve">ի </w:t>
      </w:r>
      <w:r w:rsidR="006D5C45">
        <w:rPr>
          <w:rFonts w:ascii="Sylfaen" w:hAnsi="Sylfaen"/>
        </w:rPr>
        <w:br/>
      </w:r>
      <w:r w:rsidRPr="005F60AE">
        <w:rPr>
          <w:rFonts w:ascii="Sylfaen" w:hAnsi="Sylfaen"/>
        </w:rPr>
        <w:t>թիվ</w:t>
      </w:r>
      <w:r w:rsidR="006D5C45">
        <w:rPr>
          <w:rFonts w:ascii="Sylfaen" w:hAnsi="Sylfaen"/>
        </w:rPr>
        <w:tab/>
      </w:r>
      <w:r w:rsidRPr="005F60AE">
        <w:rPr>
          <w:rFonts w:ascii="Sylfaen" w:hAnsi="Sylfaen"/>
        </w:rPr>
        <w:t>որոշմամբ</w:t>
      </w:r>
      <w:bookmarkEnd w:id="1"/>
    </w:p>
    <w:p w14:paraId="69238A12" w14:textId="77777777" w:rsidR="001F246C" w:rsidRDefault="001F246C" w:rsidP="006D5C45">
      <w:pPr>
        <w:pStyle w:val="Bodytext30"/>
        <w:shd w:val="clear" w:color="auto" w:fill="auto"/>
        <w:spacing w:after="160" w:line="360" w:lineRule="auto"/>
        <w:rPr>
          <w:rStyle w:val="Bodytext3Spacing2pt"/>
          <w:rFonts w:ascii="Sylfaen" w:hAnsi="Sylfaen"/>
          <w:b/>
          <w:spacing w:val="0"/>
          <w:sz w:val="24"/>
          <w:szCs w:val="24"/>
        </w:rPr>
      </w:pPr>
    </w:p>
    <w:p w14:paraId="1374D319" w14:textId="77777777" w:rsidR="00D13D1B" w:rsidRPr="005F60AE" w:rsidRDefault="006414F4" w:rsidP="006D5C45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5F60AE">
        <w:rPr>
          <w:rStyle w:val="Bodytext3Spacing2pt"/>
          <w:rFonts w:ascii="Sylfaen" w:hAnsi="Sylfaen"/>
          <w:b/>
          <w:spacing w:val="0"/>
          <w:sz w:val="24"/>
          <w:szCs w:val="24"/>
        </w:rPr>
        <w:t>ԱԶԱՏԱԿԱՆԱՑՄԱՆ ԾՐԱԳԻՐ</w:t>
      </w:r>
    </w:p>
    <w:p w14:paraId="03D3118B" w14:textId="77777777" w:rsidR="00D13D1B" w:rsidRPr="005F60AE" w:rsidRDefault="006414F4" w:rsidP="006D5C45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5F60AE">
        <w:rPr>
          <w:rFonts w:ascii="Sylfaen" w:hAnsi="Sylfaen"/>
          <w:sz w:val="24"/>
          <w:szCs w:val="24"/>
        </w:rPr>
        <w:t>քաղաքացիական շինարարության օբյեկտների կառուցման (թունելներ, կամուրջներ, խողովակաշարեր, կապի գծեր) հետ կապված ընդհանուր շինարարական աշխատանքներին առնչվող ծառայությունների ոլորտի</w:t>
      </w:r>
    </w:p>
    <w:tbl>
      <w:tblPr>
        <w:tblOverlap w:val="never"/>
        <w:tblW w:w="1447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645"/>
        <w:gridCol w:w="7"/>
        <w:gridCol w:w="2130"/>
        <w:gridCol w:w="3125"/>
        <w:gridCol w:w="6"/>
        <w:gridCol w:w="2555"/>
        <w:gridCol w:w="8"/>
      </w:tblGrid>
      <w:tr w:rsidR="006414F4" w:rsidRPr="001F246C" w14:paraId="5A068B46" w14:textId="77777777" w:rsidTr="006D5C45">
        <w:trPr>
          <w:gridAfter w:val="1"/>
          <w:wAfter w:w="8" w:type="dxa"/>
          <w:tblHeader/>
          <w:jc w:val="center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354C275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Միջոցառում</w:t>
            </w:r>
          </w:p>
        </w:tc>
        <w:tc>
          <w:tcPr>
            <w:tcW w:w="2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5B4EED9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Կատարման ժամկետ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93BEDB3" w14:textId="124D0B35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Եզրափակման ձ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B1AB109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Կատարող</w:t>
            </w:r>
          </w:p>
        </w:tc>
      </w:tr>
      <w:tr w:rsidR="00D13D1B" w:rsidRPr="001F246C" w14:paraId="21637092" w14:textId="77777777" w:rsidTr="006D5C45">
        <w:trPr>
          <w:gridAfter w:val="1"/>
          <w:wAfter w:w="8" w:type="dxa"/>
          <w:jc w:val="center"/>
        </w:trPr>
        <w:tc>
          <w:tcPr>
            <w:tcW w:w="14468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4819D093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I. Գործունեություն իրականացնելու թույլտվության մեխանիզմների մոտարկում</w:t>
            </w:r>
          </w:p>
        </w:tc>
      </w:tr>
      <w:tr w:rsidR="00D13D1B" w:rsidRPr="001F246C" w14:paraId="4A4B838A" w14:textId="77777777" w:rsidTr="006D5C45">
        <w:trPr>
          <w:gridAfter w:val="1"/>
          <w:wAfter w:w="8" w:type="dxa"/>
          <w:jc w:val="center"/>
        </w:trPr>
        <w:tc>
          <w:tcPr>
            <w:tcW w:w="14468" w:type="dxa"/>
            <w:gridSpan w:val="6"/>
            <w:shd w:val="clear" w:color="auto" w:fill="FFFFFF"/>
          </w:tcPr>
          <w:p w14:paraId="7EE24A5B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Փուլ I. Եվրասիական տնտեսական միության անդամ պետությունների օրենսդրության վերլուծություն</w:t>
            </w:r>
          </w:p>
        </w:tc>
      </w:tr>
      <w:tr w:rsidR="006414F4" w:rsidRPr="001F246C" w14:paraId="307D852F" w14:textId="77777777" w:rsidTr="006D5C45">
        <w:trPr>
          <w:gridAfter w:val="1"/>
          <w:wAfter w:w="8" w:type="dxa"/>
          <w:jc w:val="center"/>
        </w:trPr>
        <w:tc>
          <w:tcPr>
            <w:tcW w:w="6646" w:type="dxa"/>
            <w:shd w:val="clear" w:color="auto" w:fill="FFFFFF"/>
          </w:tcPr>
          <w:p w14:paraId="4E020FFC" w14:textId="77777777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269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1.</w:t>
            </w:r>
            <w:r w:rsidR="006D5C45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միության անդամ պետությունների (այսուհետ համապատասխանաբար՝ Միություն, անդամ պետություններ)՝ ծառայությունների տվյալ ոլորտի շրջանակներում գործունեությունը կարգավորող նորմատիվ իրավական ակտերի ցանկի սահմանում</w:t>
            </w:r>
          </w:p>
        </w:tc>
        <w:tc>
          <w:tcPr>
            <w:tcW w:w="2134" w:type="dxa"/>
            <w:gridSpan w:val="2"/>
            <w:shd w:val="clear" w:color="auto" w:fill="FFFFFF"/>
          </w:tcPr>
          <w:p w14:paraId="402C21FF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3126" w:type="dxa"/>
            <w:shd w:val="clear" w:color="auto" w:fill="FFFFFF"/>
          </w:tcPr>
          <w:p w14:paraId="7820F93E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հանձնաժողով (այսուհետ՝ Հանձնաժողով) ուղարկվող տեղեկատվություն</w:t>
            </w:r>
          </w:p>
        </w:tc>
        <w:tc>
          <w:tcPr>
            <w:tcW w:w="2562" w:type="dxa"/>
            <w:gridSpan w:val="2"/>
            <w:shd w:val="clear" w:color="auto" w:fill="FFFFFF"/>
          </w:tcPr>
          <w:p w14:paraId="2406B5EA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անդամ պետությունների կառավարություններ </w:t>
            </w:r>
          </w:p>
        </w:tc>
      </w:tr>
      <w:tr w:rsidR="006414F4" w:rsidRPr="001F246C" w14:paraId="04468D2E" w14:textId="77777777" w:rsidTr="006D5C45">
        <w:trPr>
          <w:gridAfter w:val="1"/>
          <w:wAfter w:w="8" w:type="dxa"/>
          <w:jc w:val="center"/>
        </w:trPr>
        <w:tc>
          <w:tcPr>
            <w:tcW w:w="6646" w:type="dxa"/>
            <w:shd w:val="clear" w:color="auto" w:fill="FFFFFF"/>
          </w:tcPr>
          <w:p w14:paraId="5A6B383C" w14:textId="7674D06A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269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2.</w:t>
            </w:r>
            <w:r w:rsidR="006D5C45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դրույթների վերլուծություն հետ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>յալի վերաբերյալ՝</w:t>
            </w:r>
          </w:p>
        </w:tc>
        <w:tc>
          <w:tcPr>
            <w:tcW w:w="2134" w:type="dxa"/>
            <w:gridSpan w:val="2"/>
            <w:shd w:val="clear" w:color="auto" w:fill="FFFFFF"/>
          </w:tcPr>
          <w:p w14:paraId="5E593FAB" w14:textId="77777777" w:rsidR="00D13D1B" w:rsidRPr="001F246C" w:rsidRDefault="00D13D1B" w:rsidP="006D5C4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26" w:type="dxa"/>
            <w:shd w:val="clear" w:color="auto" w:fill="FFFFFF"/>
          </w:tcPr>
          <w:p w14:paraId="20EC7637" w14:textId="77777777" w:rsidR="00D13D1B" w:rsidRPr="001F246C" w:rsidRDefault="00D13D1B" w:rsidP="006D5C4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2" w:type="dxa"/>
            <w:gridSpan w:val="2"/>
            <w:shd w:val="clear" w:color="auto" w:fill="FFFFFF"/>
          </w:tcPr>
          <w:p w14:paraId="2A7FCF75" w14:textId="77777777" w:rsidR="00D13D1B" w:rsidRPr="001F246C" w:rsidRDefault="00D13D1B" w:rsidP="006D5C4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6414F4" w:rsidRPr="001F246C" w14:paraId="2EA93A8B" w14:textId="77777777" w:rsidTr="006D5C45">
        <w:trPr>
          <w:gridAfter w:val="1"/>
          <w:wAfter w:w="8" w:type="dxa"/>
          <w:jc w:val="center"/>
        </w:trPr>
        <w:tc>
          <w:tcPr>
            <w:tcW w:w="6646" w:type="dxa"/>
            <w:shd w:val="clear" w:color="auto" w:fill="FFFFFF"/>
          </w:tcPr>
          <w:p w14:paraId="21A2D0BD" w14:textId="64CB2363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269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ա)</w:t>
            </w:r>
            <w:r w:rsidR="006D5C45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համապատասխանություն «Եվրասիական տնտեսական միության մասին» 2014 թվականի մայիսի 29-ի պայմանագրին (այսուհետ՝ </w:t>
            </w: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 xml:space="preserve">Պայմանագիր)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Միության շրջանակներում միջազգային պայմանագրերին, ինչպես նա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անդամ պետությունների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կնքված (այդ թվում՝ երկկողմ)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Պայմանագրին չհակասող մասով կիրառվող այլ միջազգային պայմանագրերի</w:t>
            </w:r>
          </w:p>
        </w:tc>
        <w:tc>
          <w:tcPr>
            <w:tcW w:w="2134" w:type="dxa"/>
            <w:gridSpan w:val="2"/>
            <w:shd w:val="clear" w:color="auto" w:fill="FFFFFF"/>
          </w:tcPr>
          <w:p w14:paraId="7E2EB0E2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2017 թվական</w:t>
            </w:r>
          </w:p>
        </w:tc>
        <w:tc>
          <w:tcPr>
            <w:tcW w:w="3126" w:type="dxa"/>
            <w:shd w:val="clear" w:color="auto" w:fill="FFFFFF"/>
          </w:tcPr>
          <w:p w14:paraId="6044C037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562" w:type="dxa"/>
            <w:gridSpan w:val="2"/>
            <w:shd w:val="clear" w:color="auto" w:fill="FFFFFF"/>
          </w:tcPr>
          <w:p w14:paraId="488EF065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Հանձնաժողով</w:t>
            </w:r>
          </w:p>
        </w:tc>
      </w:tr>
      <w:tr w:rsidR="006414F4" w:rsidRPr="001F246C" w14:paraId="43021D2F" w14:textId="77777777" w:rsidTr="006D5C45">
        <w:trPr>
          <w:trHeight w:val="634"/>
          <w:jc w:val="center"/>
        </w:trPr>
        <w:tc>
          <w:tcPr>
            <w:tcW w:w="6646" w:type="dxa"/>
            <w:vMerge w:val="restart"/>
            <w:shd w:val="clear" w:color="auto" w:fill="FFFFFF"/>
          </w:tcPr>
          <w:p w14:paraId="2D37B6E5" w14:textId="77777777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283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բ)</w:t>
            </w:r>
            <w:r w:rsidR="006D5C45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այն դրույթների բացահայտումը, որոնցով սահմանափակվում է մյուս անդամ պետությունների անձանց՝ տվյալ ոլորտի շրջանակներում ծառայություններ մատուցելու հնարավորությունը, այդ թվում՝</w:t>
            </w:r>
          </w:p>
          <w:p w14:paraId="4D704535" w14:textId="371318A6" w:rsidR="00D13D1B" w:rsidRPr="001F246C" w:rsidRDefault="006414F4" w:rsidP="0073739E">
            <w:pPr>
              <w:pStyle w:val="Bodytext20"/>
              <w:shd w:val="clear" w:color="auto" w:fill="auto"/>
              <w:spacing w:before="0" w:line="240" w:lineRule="auto"/>
              <w:ind w:left="510"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սահմանափակումների, 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պայմանների բացահայտում՝ Եվրասիական տնտեսական բարձրագույն խորհրդի 2014 թվականի դեկտեմբերի 23-ի թիվ 112 որոշմամբ հաստատված՝ Եվրասիական տնտեսական միության շրջանակներում սահմանափակումների, 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պայմանների անհատական ազգային ցանկերին համապատասխան</w:t>
            </w:r>
          </w:p>
          <w:p w14:paraId="671BF02C" w14:textId="4E301D19" w:rsidR="00D13D1B" w:rsidRPr="001F246C" w:rsidRDefault="006414F4" w:rsidP="0073739E">
            <w:pPr>
              <w:pStyle w:val="Bodytext20"/>
              <w:shd w:val="clear" w:color="auto" w:fill="auto"/>
              <w:spacing w:before="0" w:line="240" w:lineRule="auto"/>
              <w:ind w:left="510"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Պայմանագրի, Միության շրջանակներում կնքվող միջազգային պայմանագրերի ու անդամ պետությունների օրենսդրության կիրառման ընթացքում առաջացող պահանջների, պայմանների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խոչընդոտների կարգավորման այլ միջոցների</w:t>
            </w:r>
          </w:p>
        </w:tc>
        <w:tc>
          <w:tcPr>
            <w:tcW w:w="2134" w:type="dxa"/>
            <w:gridSpan w:val="2"/>
            <w:vMerge w:val="restart"/>
            <w:shd w:val="clear" w:color="auto" w:fill="FFFFFF"/>
          </w:tcPr>
          <w:p w14:paraId="35D9B3BB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6" w:type="dxa"/>
            <w:vMerge w:val="restart"/>
            <w:shd w:val="clear" w:color="auto" w:fill="FFFFFF"/>
          </w:tcPr>
          <w:p w14:paraId="7BD0EE69" w14:textId="74671BDA" w:rsidR="00D13D1B" w:rsidRPr="001F246C" w:rsidRDefault="006414F4" w:rsidP="0073739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շինարարության, ինժեներական բնագավառներում ծառայությունների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քաղաքաշինական նախագծման ոլորտի աշխատանքային խմբի (այսուհետ՝ աշխատանքային խումբ) որոշումներ</w:t>
            </w:r>
          </w:p>
        </w:tc>
        <w:tc>
          <w:tcPr>
            <w:tcW w:w="2570" w:type="dxa"/>
            <w:gridSpan w:val="3"/>
            <w:vMerge w:val="restart"/>
            <w:shd w:val="clear" w:color="auto" w:fill="FFFFFF"/>
          </w:tcPr>
          <w:p w14:paraId="19573E6A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6414F4" w:rsidRPr="001F246C" w14:paraId="7A891BCD" w14:textId="77777777" w:rsidTr="006D5C45">
        <w:trPr>
          <w:trHeight w:val="634"/>
          <w:jc w:val="center"/>
        </w:trPr>
        <w:tc>
          <w:tcPr>
            <w:tcW w:w="6646" w:type="dxa"/>
            <w:vMerge/>
            <w:shd w:val="clear" w:color="auto" w:fill="FFFFFF"/>
          </w:tcPr>
          <w:p w14:paraId="43266226" w14:textId="77777777" w:rsidR="00D13D1B" w:rsidRPr="001F246C" w:rsidRDefault="00D13D1B" w:rsidP="0073739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34" w:type="dxa"/>
            <w:gridSpan w:val="2"/>
            <w:vMerge/>
            <w:shd w:val="clear" w:color="auto" w:fill="FFFFFF"/>
          </w:tcPr>
          <w:p w14:paraId="32902FFC" w14:textId="77777777" w:rsidR="00D13D1B" w:rsidRPr="001F246C" w:rsidRDefault="00D13D1B" w:rsidP="0073739E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26" w:type="dxa"/>
            <w:vMerge/>
            <w:shd w:val="clear" w:color="auto" w:fill="FFFFFF"/>
          </w:tcPr>
          <w:p w14:paraId="608DAAC4" w14:textId="77777777" w:rsidR="00D13D1B" w:rsidRPr="001F246C" w:rsidRDefault="00D13D1B" w:rsidP="0073739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0" w:type="dxa"/>
            <w:gridSpan w:val="3"/>
            <w:vMerge/>
            <w:shd w:val="clear" w:color="auto" w:fill="FFFFFF"/>
          </w:tcPr>
          <w:p w14:paraId="35DD0156" w14:textId="77777777" w:rsidR="00D13D1B" w:rsidRPr="001F246C" w:rsidRDefault="00D13D1B" w:rsidP="0073739E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6414F4" w:rsidRPr="001F246C" w14:paraId="7F794362" w14:textId="77777777" w:rsidTr="006D5C45">
        <w:trPr>
          <w:jc w:val="center"/>
        </w:trPr>
        <w:tc>
          <w:tcPr>
            <w:tcW w:w="6646" w:type="dxa"/>
            <w:shd w:val="clear" w:color="auto" w:fill="FFFFFF"/>
          </w:tcPr>
          <w:p w14:paraId="78FC8653" w14:textId="66975F3D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283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գ)</w:t>
            </w:r>
            <w:r w:rsidR="006D5C45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ավելորդություն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անարդյունավետություն (ոչ միանշանակություն, հակասությունների առկայություն, պահանջված չլինելը, կարգավորման նպատակներին անհամապատասխանություն, կրկնօրինակում, ֆորմալ բնույթ)</w:t>
            </w:r>
          </w:p>
        </w:tc>
        <w:tc>
          <w:tcPr>
            <w:tcW w:w="2134" w:type="dxa"/>
            <w:gridSpan w:val="2"/>
            <w:shd w:val="clear" w:color="auto" w:fill="FFFFFF"/>
          </w:tcPr>
          <w:p w14:paraId="0ABA0BED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6" w:type="dxa"/>
            <w:shd w:val="clear" w:color="auto" w:fill="FFFFFF"/>
          </w:tcPr>
          <w:p w14:paraId="1E683A9F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570" w:type="dxa"/>
            <w:gridSpan w:val="3"/>
            <w:shd w:val="clear" w:color="auto" w:fill="FFFFFF"/>
          </w:tcPr>
          <w:p w14:paraId="1F9DB018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6414F4" w:rsidRPr="001F246C" w14:paraId="31BB1EB8" w14:textId="77777777" w:rsidTr="006D5C45">
        <w:trPr>
          <w:jc w:val="center"/>
        </w:trPr>
        <w:tc>
          <w:tcPr>
            <w:tcW w:w="6646" w:type="dxa"/>
            <w:shd w:val="clear" w:color="auto" w:fill="FFFFFF"/>
          </w:tcPr>
          <w:p w14:paraId="6A1B0F6B" w14:textId="4D800D05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283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3.</w:t>
            </w:r>
            <w:r w:rsidR="006D5C45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Ծառայությունների տվյալ ոլորտում կարգավորման բովանդակային համարժեքության որոշում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տվյալ ոլորտի շրջանակներում ծառայությունների մատուցման թույլտվությունների փոխադարձ ճանաչման նպատակահարմարության մասին որոշումների ընդունում (Ծառայությունների առ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տրի, հիմնադրման, գործունեության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ներդրումների իրականացման մասին արձանագրության (Պայմանագրի թիվ 16 հավելված) 54-րդ կետի հիման վրա՝ այդպիսի որոշումների ընդունման դեպքում անդամ պետությունների օրենսդրության ներդաշնակեցում չի պահանջվում,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սույն ծրագրի 4-9-րդ կետերը ենթակա չեն կատարման)</w:t>
            </w:r>
          </w:p>
        </w:tc>
        <w:tc>
          <w:tcPr>
            <w:tcW w:w="2134" w:type="dxa"/>
            <w:gridSpan w:val="2"/>
            <w:shd w:val="clear" w:color="auto" w:fill="FFFFFF"/>
          </w:tcPr>
          <w:p w14:paraId="2B2B6FC9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6" w:type="dxa"/>
            <w:shd w:val="clear" w:color="auto" w:fill="FFFFFF"/>
          </w:tcPr>
          <w:p w14:paraId="3C6C4BC9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 ուղարկվող տեղեկատվություն, աշխատանքային խմբի որոշումներ</w:t>
            </w:r>
          </w:p>
        </w:tc>
        <w:tc>
          <w:tcPr>
            <w:tcW w:w="2570" w:type="dxa"/>
            <w:gridSpan w:val="3"/>
            <w:shd w:val="clear" w:color="auto" w:fill="FFFFFF"/>
          </w:tcPr>
          <w:p w14:paraId="21A428BA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0A22E9F1" w14:textId="77777777" w:rsidTr="006D5C45">
        <w:trPr>
          <w:gridAfter w:val="1"/>
          <w:wAfter w:w="8" w:type="dxa"/>
          <w:jc w:val="center"/>
        </w:trPr>
        <w:tc>
          <w:tcPr>
            <w:tcW w:w="14468" w:type="dxa"/>
            <w:gridSpan w:val="6"/>
            <w:shd w:val="clear" w:color="auto" w:fill="FFFFFF"/>
          </w:tcPr>
          <w:p w14:paraId="729646B1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left="85" w:right="18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 xml:space="preserve">Փուլ II. Նախապատրաստում անդամ պետությունների օրենսդրության ներդաշնակեցմանը </w:t>
            </w:r>
            <w:r w:rsidR="0073739E">
              <w:rPr>
                <w:rFonts w:ascii="Sylfaen" w:hAnsi="Sylfaen"/>
                <w:sz w:val="20"/>
                <w:szCs w:val="20"/>
              </w:rPr>
              <w:br/>
            </w:r>
            <w:r w:rsidRPr="001F246C">
              <w:rPr>
                <w:rFonts w:ascii="Sylfaen" w:hAnsi="Sylfaen"/>
                <w:sz w:val="20"/>
                <w:szCs w:val="20"/>
              </w:rPr>
              <w:t>(կարգավորման բովանդակային համարժեքության բացակայության դեպքում)</w:t>
            </w:r>
          </w:p>
        </w:tc>
      </w:tr>
      <w:tr w:rsidR="00D13D1B" w:rsidRPr="001F246C" w14:paraId="6570B54A" w14:textId="77777777" w:rsidTr="006D5C45">
        <w:trPr>
          <w:gridAfter w:val="1"/>
          <w:wAfter w:w="8" w:type="dxa"/>
          <w:jc w:val="center"/>
        </w:trPr>
        <w:tc>
          <w:tcPr>
            <w:tcW w:w="6646" w:type="dxa"/>
            <w:shd w:val="clear" w:color="auto" w:fill="FFFFFF"/>
          </w:tcPr>
          <w:p w14:paraId="78757CEB" w14:textId="7E62E28E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297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4.</w:t>
            </w:r>
            <w:r w:rsidR="006D5C45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Անդամ պետությունների օրենսդրության ներդաշնակեցման, Միության շրջանակներում միջազգային պայմանագրերի կնքման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ընդունման անհրաժեշտության, մակարդակի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միջոցների որոշում</w:t>
            </w:r>
          </w:p>
        </w:tc>
        <w:tc>
          <w:tcPr>
            <w:tcW w:w="2134" w:type="dxa"/>
            <w:gridSpan w:val="2"/>
            <w:shd w:val="clear" w:color="auto" w:fill="FFFFFF"/>
          </w:tcPr>
          <w:p w14:paraId="4E463051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6" w:type="dxa"/>
            <w:shd w:val="clear" w:color="auto" w:fill="FFFFFF"/>
          </w:tcPr>
          <w:p w14:paraId="75B87175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62" w:type="dxa"/>
            <w:gridSpan w:val="2"/>
            <w:shd w:val="clear" w:color="auto" w:fill="FFFFFF"/>
          </w:tcPr>
          <w:p w14:paraId="3FE59422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6E03797D" w14:textId="77777777" w:rsidTr="006D5C45">
        <w:trPr>
          <w:gridAfter w:val="1"/>
          <w:wAfter w:w="8" w:type="dxa"/>
          <w:jc w:val="center"/>
        </w:trPr>
        <w:tc>
          <w:tcPr>
            <w:tcW w:w="6646" w:type="dxa"/>
            <w:shd w:val="clear" w:color="auto" w:fill="FFFFFF"/>
          </w:tcPr>
          <w:p w14:paraId="2FE7C907" w14:textId="678C755E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297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5.</w:t>
            </w:r>
            <w:r w:rsidR="006D5C45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Ծառայությունների տվյալ ոլորտում կարգավորման լավագույն միջազգային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ազգային գործելակերպի բացահայտում՝ ներքին կարգավորման օպտիմալ մոդելը որոշելու նպատակով</w:t>
            </w:r>
          </w:p>
        </w:tc>
        <w:tc>
          <w:tcPr>
            <w:tcW w:w="2134" w:type="dxa"/>
            <w:gridSpan w:val="2"/>
            <w:shd w:val="clear" w:color="auto" w:fill="FFFFFF"/>
          </w:tcPr>
          <w:p w14:paraId="6A17CFA8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6" w:type="dxa"/>
            <w:shd w:val="clear" w:color="auto" w:fill="FFFFFF"/>
          </w:tcPr>
          <w:p w14:paraId="2E865020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62" w:type="dxa"/>
            <w:gridSpan w:val="2"/>
            <w:shd w:val="clear" w:color="auto" w:fill="FFFFFF"/>
          </w:tcPr>
          <w:p w14:paraId="71BCAB45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630C5ACD" w14:textId="77777777" w:rsidTr="006D5C45">
        <w:trPr>
          <w:gridAfter w:val="1"/>
          <w:wAfter w:w="8" w:type="dxa"/>
          <w:jc w:val="center"/>
        </w:trPr>
        <w:tc>
          <w:tcPr>
            <w:tcW w:w="6646" w:type="dxa"/>
            <w:shd w:val="clear" w:color="auto" w:fill="FFFFFF"/>
          </w:tcPr>
          <w:p w14:paraId="1658A154" w14:textId="77777777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297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6.</w:t>
            </w:r>
            <w:r w:rsidR="006D5C45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օրենսդրության ներդաշնակեցման, Միության շրջանակներում միջազգային պայմանագրերի կնքման կամ Միության մարմինների ակտերի ընդունման մասով առաջարկությունների մշակում՝ հաշվի առնելով սույն ծրագրի 5-րդ կետը</w:t>
            </w:r>
          </w:p>
        </w:tc>
        <w:tc>
          <w:tcPr>
            <w:tcW w:w="2134" w:type="dxa"/>
            <w:gridSpan w:val="2"/>
            <w:shd w:val="clear" w:color="auto" w:fill="FFFFFF"/>
          </w:tcPr>
          <w:p w14:paraId="6131E32A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6" w:type="dxa"/>
            <w:shd w:val="clear" w:color="auto" w:fill="FFFFFF"/>
          </w:tcPr>
          <w:p w14:paraId="51E49F51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62" w:type="dxa"/>
            <w:gridSpan w:val="2"/>
            <w:shd w:val="clear" w:color="auto" w:fill="FFFFFF"/>
          </w:tcPr>
          <w:p w14:paraId="4AC0D731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238E71CE" w14:textId="77777777" w:rsidTr="006D5C45">
        <w:trPr>
          <w:gridAfter w:val="1"/>
          <w:wAfter w:w="8" w:type="dxa"/>
          <w:jc w:val="center"/>
        </w:trPr>
        <w:tc>
          <w:tcPr>
            <w:tcW w:w="6646" w:type="dxa"/>
            <w:shd w:val="clear" w:color="auto" w:fill="FFFFFF"/>
          </w:tcPr>
          <w:p w14:paraId="6C0448CE" w14:textId="77777777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297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7.</w:t>
            </w:r>
            <w:r w:rsidR="006D5C45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ցանկերի սահմանում՝ փոփոխման, վերացման կամ ընդունման ենթակա կոնկրետ դրույթների մատնանշմամբ</w:t>
            </w:r>
          </w:p>
        </w:tc>
        <w:tc>
          <w:tcPr>
            <w:tcW w:w="2134" w:type="dxa"/>
            <w:gridSpan w:val="2"/>
            <w:shd w:val="clear" w:color="auto" w:fill="FFFFFF"/>
          </w:tcPr>
          <w:p w14:paraId="7B69FAF9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6" w:type="dxa"/>
            <w:shd w:val="clear" w:color="auto" w:fill="FFFFFF"/>
          </w:tcPr>
          <w:p w14:paraId="2BCE1147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62" w:type="dxa"/>
            <w:gridSpan w:val="2"/>
            <w:shd w:val="clear" w:color="auto" w:fill="FFFFFF"/>
          </w:tcPr>
          <w:p w14:paraId="1B799D26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6414F4" w:rsidRPr="001F246C" w14:paraId="68EB3643" w14:textId="77777777" w:rsidTr="006D5C45">
        <w:trPr>
          <w:gridAfter w:val="1"/>
          <w:wAfter w:w="8" w:type="dxa"/>
          <w:jc w:val="center"/>
        </w:trPr>
        <w:tc>
          <w:tcPr>
            <w:tcW w:w="6646" w:type="dxa"/>
            <w:shd w:val="clear" w:color="auto" w:fill="FFFFFF"/>
          </w:tcPr>
          <w:p w14:paraId="2AB0ABC0" w14:textId="77777777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297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8.</w:t>
            </w:r>
            <w:r w:rsidR="006D5C45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օրենսդրության ներդաշնակեցման մասին Եվրասիական տնտեսական բարձրագույն խորհրդի կողմից որոշման ընդունում (անդամ պետությունների՝ սույն ծրագրի 7-րդ կետին համապատասխան փոփոխման, վերացման կամ ընդունման ենթակա նորմատիվ իրավական ակտերի ցանկերի հետ)</w:t>
            </w:r>
          </w:p>
        </w:tc>
        <w:tc>
          <w:tcPr>
            <w:tcW w:w="2134" w:type="dxa"/>
            <w:gridSpan w:val="2"/>
            <w:shd w:val="clear" w:color="auto" w:fill="FFFFFF"/>
          </w:tcPr>
          <w:p w14:paraId="56B9BC44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3126" w:type="dxa"/>
            <w:shd w:val="clear" w:color="auto" w:fill="FFFFFF"/>
          </w:tcPr>
          <w:p w14:paraId="2E785C8A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62" w:type="dxa"/>
            <w:gridSpan w:val="2"/>
            <w:shd w:val="clear" w:color="auto" w:fill="FFFFFF"/>
          </w:tcPr>
          <w:p w14:paraId="5A82D9D2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2C8830B3" w14:textId="77777777" w:rsidTr="006D5C45">
        <w:trPr>
          <w:gridAfter w:val="1"/>
          <w:wAfter w:w="8" w:type="dxa"/>
          <w:jc w:val="center"/>
        </w:trPr>
        <w:tc>
          <w:tcPr>
            <w:tcW w:w="14468" w:type="dxa"/>
            <w:gridSpan w:val="6"/>
            <w:shd w:val="clear" w:color="auto" w:fill="FFFFFF"/>
          </w:tcPr>
          <w:p w14:paraId="228D948A" w14:textId="3FF2F681" w:rsidR="00D13D1B" w:rsidRPr="001F246C" w:rsidRDefault="006414F4" w:rsidP="0073739E">
            <w:pPr>
              <w:pStyle w:val="Bodytext20"/>
              <w:shd w:val="clear" w:color="auto" w:fill="auto"/>
              <w:spacing w:before="0" w:line="240" w:lineRule="auto"/>
              <w:ind w:left="2211" w:right="2031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Փուլ III. Անդամ պետությունների օրենսդրության ներդաշնակեցում,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</w:tr>
      <w:tr w:rsidR="00D13D1B" w:rsidRPr="001F246C" w14:paraId="08726E79" w14:textId="77777777" w:rsidTr="006D5C45">
        <w:trPr>
          <w:gridAfter w:val="1"/>
          <w:wAfter w:w="8" w:type="dxa"/>
          <w:jc w:val="center"/>
        </w:trPr>
        <w:tc>
          <w:tcPr>
            <w:tcW w:w="6646" w:type="dxa"/>
            <w:shd w:val="clear" w:color="auto" w:fill="FFFFFF"/>
          </w:tcPr>
          <w:p w14:paraId="7FC11033" w14:textId="590E2997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311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9.</w:t>
            </w:r>
            <w:r w:rsidR="006D5C45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Փոփոխությունների կատարում անդամ պետությունների նորմատիվ իրավական ակտերում՝ սույն ծրագրի 8-րդ կետին համապատասխան,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  <w:tc>
          <w:tcPr>
            <w:tcW w:w="2134" w:type="dxa"/>
            <w:gridSpan w:val="2"/>
            <w:shd w:val="clear" w:color="auto" w:fill="FFFFFF"/>
          </w:tcPr>
          <w:p w14:paraId="2C97782E" w14:textId="77777777" w:rsidR="00D13D1B" w:rsidRPr="001F246C" w:rsidRDefault="0073739E" w:rsidP="0073739E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2019-</w:t>
            </w:r>
            <w:r w:rsidR="006414F4" w:rsidRPr="001F246C">
              <w:rPr>
                <w:rFonts w:ascii="Sylfaen" w:hAnsi="Sylfaen"/>
                <w:sz w:val="20"/>
                <w:szCs w:val="20"/>
              </w:rPr>
              <w:t>2021 թվականներ</w:t>
            </w:r>
          </w:p>
        </w:tc>
        <w:tc>
          <w:tcPr>
            <w:tcW w:w="3126" w:type="dxa"/>
            <w:shd w:val="clear" w:color="auto" w:fill="FFFFFF"/>
          </w:tcPr>
          <w:p w14:paraId="49EA35BB" w14:textId="3663F4FA" w:rsidR="00D13D1B" w:rsidRPr="001F246C" w:rsidRDefault="006414F4" w:rsidP="0073739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անդամ պետությունների նորմատիվ իրավական ակտեր, Միության շրջանակներում կնքվող միջազգային պայմանագրեր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</w:t>
            </w:r>
          </w:p>
        </w:tc>
        <w:tc>
          <w:tcPr>
            <w:tcW w:w="2562" w:type="dxa"/>
            <w:gridSpan w:val="2"/>
            <w:shd w:val="clear" w:color="auto" w:fill="FFFFFF"/>
          </w:tcPr>
          <w:p w14:paraId="391C298A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298CEDA8" w14:textId="77777777" w:rsidTr="006D5C45">
        <w:trPr>
          <w:gridAfter w:val="1"/>
          <w:wAfter w:w="8" w:type="dxa"/>
          <w:jc w:val="center"/>
        </w:trPr>
        <w:tc>
          <w:tcPr>
            <w:tcW w:w="6646" w:type="dxa"/>
            <w:shd w:val="clear" w:color="auto" w:fill="FFFFFF"/>
          </w:tcPr>
          <w:p w14:paraId="2904DB8B" w14:textId="2400E9B5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31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10.</w:t>
            </w:r>
            <w:r w:rsidR="006D5C45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Եվրասիական տնտեսական բարձրագույն խորհրդի 2014 թվականի դեկտեմբերի 23-ի թիվ 112 որոշմամբ հաստատված՝ Եվրասիական տնտեսական միության շրջանակներում սահմանափակումների, 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պայմանների անհատական ազգային ցանկերում փոփոխությունների կատարում՝ ծառայությունների տվյալ ոլորտի շրջանակներում սահմանափակումները, բացառումները, լրացուցիչ պահանջները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պայմանները (դրանց առկայության դեպքում) հանելու մասով </w:t>
            </w:r>
          </w:p>
        </w:tc>
        <w:tc>
          <w:tcPr>
            <w:tcW w:w="2134" w:type="dxa"/>
            <w:gridSpan w:val="2"/>
            <w:shd w:val="clear" w:color="auto" w:fill="FFFFFF"/>
          </w:tcPr>
          <w:p w14:paraId="3A673731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3126" w:type="dxa"/>
            <w:shd w:val="clear" w:color="auto" w:fill="FFFFFF"/>
          </w:tcPr>
          <w:p w14:paraId="24BD2885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62" w:type="dxa"/>
            <w:gridSpan w:val="2"/>
            <w:shd w:val="clear" w:color="auto" w:fill="FFFFFF"/>
          </w:tcPr>
          <w:p w14:paraId="07C8485E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15AD774C" w14:textId="77777777" w:rsidTr="006D5C45">
        <w:trPr>
          <w:gridAfter w:val="1"/>
          <w:wAfter w:w="8" w:type="dxa"/>
          <w:jc w:val="center"/>
        </w:trPr>
        <w:tc>
          <w:tcPr>
            <w:tcW w:w="14468" w:type="dxa"/>
            <w:gridSpan w:val="6"/>
            <w:shd w:val="clear" w:color="auto" w:fill="FFFFFF"/>
          </w:tcPr>
          <w:p w14:paraId="1E85FFA7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Փուլ IV. Կատարման դիտանցում</w:t>
            </w:r>
          </w:p>
        </w:tc>
      </w:tr>
      <w:tr w:rsidR="00D13D1B" w:rsidRPr="001F246C" w14:paraId="26D1929C" w14:textId="77777777" w:rsidTr="006D5C45">
        <w:trPr>
          <w:gridAfter w:val="1"/>
          <w:wAfter w:w="8" w:type="dxa"/>
          <w:jc w:val="center"/>
        </w:trPr>
        <w:tc>
          <w:tcPr>
            <w:tcW w:w="6646" w:type="dxa"/>
            <w:shd w:val="clear" w:color="auto" w:fill="FFFFFF"/>
          </w:tcPr>
          <w:p w14:paraId="3AC658FB" w14:textId="2AEFB3C7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369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11.</w:t>
            </w:r>
            <w:r w:rsidR="006D5C45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1F246C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1-10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134" w:type="dxa"/>
            <w:gridSpan w:val="2"/>
            <w:shd w:val="clear" w:color="auto" w:fill="FFFFFF"/>
          </w:tcPr>
          <w:p w14:paraId="66505BC4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126" w:type="dxa"/>
            <w:shd w:val="clear" w:color="auto" w:fill="FFFFFF"/>
          </w:tcPr>
          <w:p w14:paraId="33DD4C17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</w:tc>
        <w:tc>
          <w:tcPr>
            <w:tcW w:w="2562" w:type="dxa"/>
            <w:gridSpan w:val="2"/>
            <w:shd w:val="clear" w:color="auto" w:fill="FFFFFF"/>
          </w:tcPr>
          <w:p w14:paraId="4BBCD8AF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74C5FA9A" w14:textId="77777777" w:rsidTr="006D5C45">
        <w:trPr>
          <w:gridAfter w:val="1"/>
          <w:wAfter w:w="8" w:type="dxa"/>
          <w:jc w:val="center"/>
        </w:trPr>
        <w:tc>
          <w:tcPr>
            <w:tcW w:w="14468" w:type="dxa"/>
            <w:gridSpan w:val="6"/>
            <w:shd w:val="clear" w:color="auto" w:fill="FFFFFF"/>
          </w:tcPr>
          <w:p w14:paraId="50F226C3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II. Ծառայություններ մատուցողների անձնակազմի մասնագիտական որակավորման ճանաչման ապահովում</w:t>
            </w:r>
          </w:p>
        </w:tc>
      </w:tr>
      <w:tr w:rsidR="00D13D1B" w:rsidRPr="001F246C" w14:paraId="2F0F89A9" w14:textId="77777777" w:rsidTr="006D5C45">
        <w:trPr>
          <w:gridAfter w:val="1"/>
          <w:wAfter w:w="8" w:type="dxa"/>
          <w:jc w:val="center"/>
        </w:trPr>
        <w:tc>
          <w:tcPr>
            <w:tcW w:w="14468" w:type="dxa"/>
            <w:gridSpan w:val="6"/>
            <w:shd w:val="clear" w:color="auto" w:fill="FFFFFF"/>
          </w:tcPr>
          <w:p w14:paraId="6A2BD822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Փուլ I. Անդամ պետությունների օրենսդրության վերլուծություն</w:t>
            </w:r>
          </w:p>
        </w:tc>
      </w:tr>
      <w:tr w:rsidR="00D13D1B" w:rsidRPr="001F246C" w14:paraId="2A237D5F" w14:textId="77777777" w:rsidTr="006D5C45">
        <w:trPr>
          <w:gridAfter w:val="1"/>
          <w:wAfter w:w="8" w:type="dxa"/>
          <w:jc w:val="center"/>
        </w:trPr>
        <w:tc>
          <w:tcPr>
            <w:tcW w:w="6646" w:type="dxa"/>
            <w:shd w:val="clear" w:color="auto" w:fill="FFFFFF"/>
          </w:tcPr>
          <w:p w14:paraId="0220F529" w14:textId="7B122B93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297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12.</w:t>
            </w:r>
            <w:r w:rsidR="006D5C45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Ծառայություններ մատուցողի անձնակազմի մասնագիտական որակավորմանը ներկայացվող այնպիսի պահանջների բացահայտում (աշխատանքային փորձ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ստաժ, վերապատրաստման, վերաուսուցման դասընթացներ անցած լինելու հանգամանք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այլն), որոնցով սահմանափակվում է այդ ծառայություններ մատուցողի՝ ծառայությունների տվյալ ոլորտի շրջանակներում գործունեություն իրականացնելու թույլտվությունը</w:t>
            </w:r>
          </w:p>
        </w:tc>
        <w:tc>
          <w:tcPr>
            <w:tcW w:w="2134" w:type="dxa"/>
            <w:gridSpan w:val="2"/>
            <w:shd w:val="clear" w:color="auto" w:fill="FFFFFF"/>
          </w:tcPr>
          <w:p w14:paraId="4569D46D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6" w:type="dxa"/>
            <w:shd w:val="clear" w:color="auto" w:fill="FFFFFF"/>
          </w:tcPr>
          <w:p w14:paraId="08072BBA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562" w:type="dxa"/>
            <w:gridSpan w:val="2"/>
            <w:shd w:val="clear" w:color="auto" w:fill="FFFFFF"/>
          </w:tcPr>
          <w:p w14:paraId="162525B0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49FAD1EF" w14:textId="77777777" w:rsidTr="006D5C45">
        <w:trPr>
          <w:gridAfter w:val="1"/>
          <w:wAfter w:w="8" w:type="dxa"/>
          <w:jc w:val="center"/>
        </w:trPr>
        <w:tc>
          <w:tcPr>
            <w:tcW w:w="6646" w:type="dxa"/>
            <w:shd w:val="clear" w:color="auto" w:fill="FFFFFF"/>
          </w:tcPr>
          <w:p w14:paraId="2E8D7456" w14:textId="6A49CE2B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297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13.</w:t>
            </w:r>
            <w:r w:rsidR="006D5C45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Տվյալ ոլորտի շրջանակներում ծառայություններ մատուցողի անձնակազմի մասնագիտական որակավորման բնագավառում կարգավորման բովանդակային համարժեքության որոշում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մասնագիտական որակավորումը հաստատող փաստաթղթերի ավտոմատ ճանաչման նպատակահարմարության մասին որոշումների ընդունում (Ծառայությունների առ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տրի, հիմնադրման, գործունեության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ներդրումների իրականացման մասին արձանագրության (Պայմանագրի թիվ 16 հավելված)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54-րդ կետի հիման վրա՝ այդպիսի որոշումների ընդունման դեպքում անդամ պետությունների </w:t>
            </w: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 xml:space="preserve">օրենսդրության ներդաշնակեցում չի պահանջվում,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սույն ծրագրի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br/>
            </w:r>
            <w:r w:rsidRPr="001F246C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14-19</w:t>
            </w:r>
            <w:r w:rsidRPr="001F246C">
              <w:rPr>
                <w:rFonts w:ascii="Sylfaen" w:hAnsi="Sylfaen"/>
                <w:sz w:val="20"/>
                <w:szCs w:val="20"/>
              </w:rPr>
              <w:t>-րդ կետերը ենթակա չեն կատարման)</w:t>
            </w:r>
          </w:p>
        </w:tc>
        <w:tc>
          <w:tcPr>
            <w:tcW w:w="2134" w:type="dxa"/>
            <w:gridSpan w:val="2"/>
            <w:shd w:val="clear" w:color="auto" w:fill="FFFFFF"/>
          </w:tcPr>
          <w:p w14:paraId="03B4E462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2018 թվական</w:t>
            </w:r>
          </w:p>
        </w:tc>
        <w:tc>
          <w:tcPr>
            <w:tcW w:w="3126" w:type="dxa"/>
            <w:shd w:val="clear" w:color="auto" w:fill="FFFFFF"/>
          </w:tcPr>
          <w:p w14:paraId="4DAA2E9C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 ուղարկվող տեղեկատվություն, աշխատանքային խմբի որոշումներ</w:t>
            </w:r>
          </w:p>
        </w:tc>
        <w:tc>
          <w:tcPr>
            <w:tcW w:w="2562" w:type="dxa"/>
            <w:gridSpan w:val="2"/>
            <w:shd w:val="clear" w:color="auto" w:fill="FFFFFF"/>
          </w:tcPr>
          <w:p w14:paraId="14CAFA8E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63F54154" w14:textId="77777777" w:rsidTr="006D5C45">
        <w:trPr>
          <w:gridAfter w:val="1"/>
          <w:wAfter w:w="8" w:type="dxa"/>
          <w:jc w:val="center"/>
        </w:trPr>
        <w:tc>
          <w:tcPr>
            <w:tcW w:w="14468" w:type="dxa"/>
            <w:gridSpan w:val="6"/>
            <w:shd w:val="clear" w:color="auto" w:fill="FFFFFF"/>
          </w:tcPr>
          <w:p w14:paraId="36548814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right="18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Փուլ II. Նախապատրաստում անդամ պետությունների օրենսդրության ներդաշնակեցմանը </w:t>
            </w:r>
            <w:r w:rsidR="0073739E">
              <w:rPr>
                <w:rFonts w:ascii="Sylfaen" w:hAnsi="Sylfaen"/>
                <w:sz w:val="20"/>
                <w:szCs w:val="20"/>
              </w:rPr>
              <w:br/>
            </w:r>
            <w:r w:rsidRPr="001F246C">
              <w:rPr>
                <w:rFonts w:ascii="Sylfaen" w:hAnsi="Sylfaen"/>
                <w:sz w:val="20"/>
                <w:szCs w:val="20"/>
              </w:rPr>
              <w:t>(կարգավորման բովանդակային համարժեքության բացակայության դեպքում)</w:t>
            </w:r>
          </w:p>
        </w:tc>
      </w:tr>
      <w:tr w:rsidR="00D13D1B" w:rsidRPr="001F246C" w14:paraId="77C5D7B8" w14:textId="77777777" w:rsidTr="006D5C45">
        <w:trPr>
          <w:gridAfter w:val="1"/>
          <w:wAfter w:w="8" w:type="dxa"/>
          <w:jc w:val="center"/>
        </w:trPr>
        <w:tc>
          <w:tcPr>
            <w:tcW w:w="6646" w:type="dxa"/>
            <w:shd w:val="clear" w:color="auto" w:fill="FFFFFF"/>
          </w:tcPr>
          <w:p w14:paraId="52D81A17" w14:textId="617B6A80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339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14.</w:t>
            </w:r>
            <w:r w:rsidR="006D5C45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Անդամ պետությունների օրենսդրության ներդաշնակեցման, Միության շրջանակներում միջազգային պայմանագրերի կնքման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ընդունման անհրաժեշտության, մակարդակի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միջոցների որոշում</w:t>
            </w:r>
          </w:p>
        </w:tc>
        <w:tc>
          <w:tcPr>
            <w:tcW w:w="2134" w:type="dxa"/>
            <w:gridSpan w:val="2"/>
            <w:shd w:val="clear" w:color="auto" w:fill="FFFFFF"/>
          </w:tcPr>
          <w:p w14:paraId="476DD7BF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6" w:type="dxa"/>
            <w:shd w:val="clear" w:color="auto" w:fill="FFFFFF"/>
          </w:tcPr>
          <w:p w14:paraId="5BFA89BC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62" w:type="dxa"/>
            <w:gridSpan w:val="2"/>
            <w:shd w:val="clear" w:color="auto" w:fill="FFFFFF"/>
          </w:tcPr>
          <w:p w14:paraId="3582D8D9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01F2F4B2" w14:textId="77777777" w:rsidTr="006D5C45">
        <w:trPr>
          <w:gridAfter w:val="1"/>
          <w:wAfter w:w="8" w:type="dxa"/>
          <w:jc w:val="center"/>
        </w:trPr>
        <w:tc>
          <w:tcPr>
            <w:tcW w:w="6646" w:type="dxa"/>
            <w:shd w:val="clear" w:color="auto" w:fill="FFFFFF"/>
          </w:tcPr>
          <w:p w14:paraId="7BF19458" w14:textId="750C3227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339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15.</w:t>
            </w:r>
            <w:r w:rsidR="006D5C45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Տվյալ ոլորտի շրջանակներում ծառայություններ մատուցողի անձնակազմի մասնագիտական որակավորման բնագավառում կարգավորման լավագույն միջազգային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ազգային գործելակերպի բացահայտում՝ ներքին կարգավորման օպտիմալ մոդելը որոշելու նպատակով</w:t>
            </w:r>
          </w:p>
        </w:tc>
        <w:tc>
          <w:tcPr>
            <w:tcW w:w="2134" w:type="dxa"/>
            <w:gridSpan w:val="2"/>
            <w:shd w:val="clear" w:color="auto" w:fill="FFFFFF"/>
          </w:tcPr>
          <w:p w14:paraId="7DD4E063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6" w:type="dxa"/>
            <w:shd w:val="clear" w:color="auto" w:fill="FFFFFF"/>
          </w:tcPr>
          <w:p w14:paraId="6AB12FDF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62" w:type="dxa"/>
            <w:gridSpan w:val="2"/>
            <w:shd w:val="clear" w:color="auto" w:fill="FFFFFF"/>
          </w:tcPr>
          <w:p w14:paraId="2A866C3C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5B11E2FB" w14:textId="77777777" w:rsidTr="006D5C45">
        <w:trPr>
          <w:gridAfter w:val="1"/>
          <w:wAfter w:w="8" w:type="dxa"/>
          <w:jc w:val="center"/>
        </w:trPr>
        <w:tc>
          <w:tcPr>
            <w:tcW w:w="6646" w:type="dxa"/>
            <w:shd w:val="clear" w:color="auto" w:fill="FFFFFF"/>
          </w:tcPr>
          <w:p w14:paraId="60A1FB4C" w14:textId="77777777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339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16.</w:t>
            </w:r>
            <w:r w:rsidR="006D5C45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օրենսդրության ներդաշնակեցման, Միության շրջանակներում միջազգային պայմանագրերի կնքման կամ Միության մարմինների ակտերի ընդունման մասով առաջարկությունների մշակում՝ հաշվի առնելով սույն ծրագրի 15-րդ կետը</w:t>
            </w:r>
          </w:p>
        </w:tc>
        <w:tc>
          <w:tcPr>
            <w:tcW w:w="2134" w:type="dxa"/>
            <w:gridSpan w:val="2"/>
            <w:shd w:val="clear" w:color="auto" w:fill="FFFFFF"/>
          </w:tcPr>
          <w:p w14:paraId="41327A03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6" w:type="dxa"/>
            <w:shd w:val="clear" w:color="auto" w:fill="FFFFFF"/>
          </w:tcPr>
          <w:p w14:paraId="487FA90B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62" w:type="dxa"/>
            <w:gridSpan w:val="2"/>
            <w:shd w:val="clear" w:color="auto" w:fill="FFFFFF"/>
          </w:tcPr>
          <w:p w14:paraId="6484F0AC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58B7D98C" w14:textId="77777777" w:rsidTr="006D5C45">
        <w:trPr>
          <w:gridAfter w:val="1"/>
          <w:wAfter w:w="8" w:type="dxa"/>
          <w:jc w:val="center"/>
        </w:trPr>
        <w:tc>
          <w:tcPr>
            <w:tcW w:w="6646" w:type="dxa"/>
            <w:shd w:val="clear" w:color="auto" w:fill="FFFFFF"/>
          </w:tcPr>
          <w:p w14:paraId="583D919F" w14:textId="77777777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339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17.</w:t>
            </w:r>
            <w:r w:rsidR="006D5C45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ցանկերի սահմանում՝ փոփոխման, վերացման կամ ընդունման ենթակա կոնկրետ դրույթների մատնանշմամբ</w:t>
            </w:r>
          </w:p>
        </w:tc>
        <w:tc>
          <w:tcPr>
            <w:tcW w:w="2134" w:type="dxa"/>
            <w:gridSpan w:val="2"/>
            <w:shd w:val="clear" w:color="auto" w:fill="FFFFFF"/>
          </w:tcPr>
          <w:p w14:paraId="4D0863D1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6" w:type="dxa"/>
            <w:shd w:val="clear" w:color="auto" w:fill="FFFFFF"/>
          </w:tcPr>
          <w:p w14:paraId="55EA27B6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62" w:type="dxa"/>
            <w:gridSpan w:val="2"/>
            <w:shd w:val="clear" w:color="auto" w:fill="FFFFFF"/>
          </w:tcPr>
          <w:p w14:paraId="13024258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46EA1869" w14:textId="77777777" w:rsidTr="006D5C45">
        <w:trPr>
          <w:gridAfter w:val="1"/>
          <w:wAfter w:w="8" w:type="dxa"/>
          <w:jc w:val="center"/>
        </w:trPr>
        <w:tc>
          <w:tcPr>
            <w:tcW w:w="6646" w:type="dxa"/>
            <w:shd w:val="clear" w:color="auto" w:fill="FFFFFF"/>
          </w:tcPr>
          <w:p w14:paraId="2021B6D0" w14:textId="77777777" w:rsidR="00D13D1B" w:rsidRPr="001F246C" w:rsidRDefault="006D5C45" w:rsidP="0073739E">
            <w:pPr>
              <w:pStyle w:val="Bodytext20"/>
              <w:shd w:val="clear" w:color="auto" w:fill="auto"/>
              <w:tabs>
                <w:tab w:val="left" w:pos="339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18.</w:t>
            </w:r>
            <w:r>
              <w:rPr>
                <w:rFonts w:ascii="Sylfaen" w:hAnsi="Sylfaen"/>
                <w:sz w:val="20"/>
                <w:szCs w:val="20"/>
              </w:rPr>
              <w:tab/>
            </w:r>
            <w:r w:rsidR="006414F4"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կողմից անդամ պետությունների օրենսդրության ներդաշնակեցման մասին որոշման ընդունում (անդամ պետությունների՝ սույն ծրագրի 17-րդ կետին համապատասխան փոփոխման, վերացման կամ ընդունման ենթակա նորմատիվ իրավական ակտերի ցանկերի հետ)</w:t>
            </w:r>
          </w:p>
        </w:tc>
        <w:tc>
          <w:tcPr>
            <w:tcW w:w="2134" w:type="dxa"/>
            <w:gridSpan w:val="2"/>
            <w:shd w:val="clear" w:color="auto" w:fill="FFFFFF"/>
          </w:tcPr>
          <w:p w14:paraId="486F1311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3126" w:type="dxa"/>
            <w:shd w:val="clear" w:color="auto" w:fill="FFFFFF"/>
          </w:tcPr>
          <w:p w14:paraId="683B5448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62" w:type="dxa"/>
            <w:gridSpan w:val="2"/>
            <w:shd w:val="clear" w:color="auto" w:fill="FFFFFF"/>
          </w:tcPr>
          <w:p w14:paraId="471D3795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1A2C65C2" w14:textId="77777777" w:rsidTr="006D5C45">
        <w:trPr>
          <w:gridAfter w:val="1"/>
          <w:wAfter w:w="8" w:type="dxa"/>
          <w:jc w:val="center"/>
        </w:trPr>
        <w:tc>
          <w:tcPr>
            <w:tcW w:w="14468" w:type="dxa"/>
            <w:gridSpan w:val="6"/>
            <w:shd w:val="clear" w:color="auto" w:fill="FFFFFF"/>
          </w:tcPr>
          <w:p w14:paraId="1DB74059" w14:textId="7110D8CF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left="2211" w:right="1889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Փուլ III. Անդամ պետությունների օրենսդրության ներդաշնակեցում,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</w:tr>
      <w:tr w:rsidR="00D13D1B" w:rsidRPr="001F246C" w14:paraId="5541C9BE" w14:textId="77777777" w:rsidTr="006D5C45">
        <w:trPr>
          <w:gridAfter w:val="1"/>
          <w:wAfter w:w="8" w:type="dxa"/>
          <w:jc w:val="center"/>
        </w:trPr>
        <w:tc>
          <w:tcPr>
            <w:tcW w:w="6646" w:type="dxa"/>
            <w:shd w:val="clear" w:color="auto" w:fill="FFFFFF"/>
          </w:tcPr>
          <w:p w14:paraId="34488BA2" w14:textId="6016AF56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317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19.</w:t>
            </w:r>
            <w:r w:rsidR="006D5C45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Փոփոխությունների կատարում անդամ պետությունների նորմատիվ իրավական ակտերում՝ տվյալ ոլորտի շրջանակներում ծառայություններ </w:t>
            </w: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մատուցողի անձնակազմի մասնագիտական որակավորմանը ներկայացվող պահանջների ներդաշնակեցման մասով՝ սույն ծրագրի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="001A488E">
              <w:rPr>
                <w:rFonts w:ascii="Sylfaen" w:hAnsi="Sylfaen"/>
                <w:sz w:val="20"/>
                <w:szCs w:val="20"/>
              </w:rPr>
              <w:br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18-րդ կետին համապատասխան,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  <w:tc>
          <w:tcPr>
            <w:tcW w:w="2134" w:type="dxa"/>
            <w:gridSpan w:val="2"/>
            <w:shd w:val="clear" w:color="auto" w:fill="FFFFFF"/>
          </w:tcPr>
          <w:p w14:paraId="5E219C9E" w14:textId="77777777" w:rsidR="00D13D1B" w:rsidRPr="001F246C" w:rsidRDefault="0073739E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2019-</w:t>
            </w:r>
            <w:r w:rsidR="006414F4" w:rsidRPr="001F246C">
              <w:rPr>
                <w:rFonts w:ascii="Sylfaen" w:hAnsi="Sylfaen"/>
                <w:sz w:val="20"/>
                <w:szCs w:val="20"/>
              </w:rPr>
              <w:t>2021 թվականներ</w:t>
            </w:r>
          </w:p>
        </w:tc>
        <w:tc>
          <w:tcPr>
            <w:tcW w:w="3126" w:type="dxa"/>
            <w:shd w:val="clear" w:color="auto" w:fill="FFFFFF"/>
          </w:tcPr>
          <w:p w14:paraId="4A824046" w14:textId="0A290865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անդամ պետությունների նորմատիվ իրավական ակտեր, </w:t>
            </w: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 xml:space="preserve">Միության շրջանակներում կնքվող միջազգային պայմանագրեր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</w:t>
            </w:r>
          </w:p>
        </w:tc>
        <w:tc>
          <w:tcPr>
            <w:tcW w:w="2562" w:type="dxa"/>
            <w:gridSpan w:val="2"/>
            <w:shd w:val="clear" w:color="auto" w:fill="FFFFFF"/>
          </w:tcPr>
          <w:p w14:paraId="01E8A655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Հանձնաժողով</w:t>
            </w:r>
          </w:p>
        </w:tc>
      </w:tr>
      <w:tr w:rsidR="00D13D1B" w:rsidRPr="001F246C" w14:paraId="16B027B6" w14:textId="77777777" w:rsidTr="006D5C45">
        <w:trPr>
          <w:gridAfter w:val="1"/>
          <w:wAfter w:w="8" w:type="dxa"/>
          <w:jc w:val="center"/>
        </w:trPr>
        <w:tc>
          <w:tcPr>
            <w:tcW w:w="14468" w:type="dxa"/>
            <w:gridSpan w:val="6"/>
            <w:shd w:val="clear" w:color="auto" w:fill="FFFFFF"/>
          </w:tcPr>
          <w:p w14:paraId="57E56713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Փուլ IV. Կատարման դիտանցում</w:t>
            </w:r>
          </w:p>
        </w:tc>
      </w:tr>
      <w:tr w:rsidR="00D13D1B" w:rsidRPr="001F246C" w14:paraId="23109C3F" w14:textId="77777777" w:rsidTr="006D5C45">
        <w:trPr>
          <w:gridAfter w:val="1"/>
          <w:wAfter w:w="8" w:type="dxa"/>
          <w:jc w:val="center"/>
        </w:trPr>
        <w:tc>
          <w:tcPr>
            <w:tcW w:w="6646" w:type="dxa"/>
            <w:shd w:val="clear" w:color="auto" w:fill="FFFFFF"/>
          </w:tcPr>
          <w:p w14:paraId="7EF0227E" w14:textId="54E21478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362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20.</w:t>
            </w:r>
            <w:r w:rsidR="006D5C45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1F246C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12-19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134" w:type="dxa"/>
            <w:gridSpan w:val="2"/>
            <w:shd w:val="clear" w:color="auto" w:fill="FFFFFF"/>
          </w:tcPr>
          <w:p w14:paraId="5D683083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126" w:type="dxa"/>
            <w:shd w:val="clear" w:color="auto" w:fill="FFFFFF"/>
          </w:tcPr>
          <w:p w14:paraId="0119EB6F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</w:tc>
        <w:tc>
          <w:tcPr>
            <w:tcW w:w="2562" w:type="dxa"/>
            <w:gridSpan w:val="2"/>
            <w:shd w:val="clear" w:color="auto" w:fill="FFFFFF"/>
          </w:tcPr>
          <w:p w14:paraId="5A69ACA2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6AAE91B7" w14:textId="77777777" w:rsidTr="006D5C45">
        <w:trPr>
          <w:gridAfter w:val="1"/>
          <w:wAfter w:w="8" w:type="dxa"/>
          <w:jc w:val="center"/>
        </w:trPr>
        <w:tc>
          <w:tcPr>
            <w:tcW w:w="14468" w:type="dxa"/>
            <w:gridSpan w:val="6"/>
            <w:shd w:val="clear" w:color="auto" w:fill="FFFFFF"/>
          </w:tcPr>
          <w:p w14:paraId="4F46D036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III. Վարչական համագործակցության կազմակերպում</w:t>
            </w:r>
          </w:p>
        </w:tc>
      </w:tr>
      <w:tr w:rsidR="00D13D1B" w:rsidRPr="001F246C" w14:paraId="59307104" w14:textId="77777777" w:rsidTr="006D5C45">
        <w:trPr>
          <w:gridAfter w:val="1"/>
          <w:wAfter w:w="8" w:type="dxa"/>
          <w:jc w:val="center"/>
        </w:trPr>
        <w:tc>
          <w:tcPr>
            <w:tcW w:w="6652" w:type="dxa"/>
            <w:gridSpan w:val="2"/>
            <w:shd w:val="clear" w:color="auto" w:fill="FFFFFF"/>
          </w:tcPr>
          <w:p w14:paraId="4618FB1D" w14:textId="77777777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332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21.</w:t>
            </w:r>
            <w:r w:rsidR="006D5C45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ժամանակ առաջացող ռիսկերի բնագավառների որոշում</w:t>
            </w:r>
          </w:p>
        </w:tc>
        <w:tc>
          <w:tcPr>
            <w:tcW w:w="2128" w:type="dxa"/>
            <w:shd w:val="clear" w:color="auto" w:fill="FFFFFF"/>
          </w:tcPr>
          <w:p w14:paraId="47665503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32" w:type="dxa"/>
            <w:gridSpan w:val="2"/>
            <w:shd w:val="clear" w:color="auto" w:fill="FFFFFF"/>
          </w:tcPr>
          <w:p w14:paraId="3BD826E3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ժամանակ առաջացող ռիսկերի բնագավառների ցանկ</w:t>
            </w:r>
          </w:p>
        </w:tc>
        <w:tc>
          <w:tcPr>
            <w:tcW w:w="2556" w:type="dxa"/>
            <w:shd w:val="clear" w:color="auto" w:fill="FFFFFF"/>
          </w:tcPr>
          <w:p w14:paraId="6E58A149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04B7BC88" w14:textId="77777777" w:rsidTr="006D5C45">
        <w:trPr>
          <w:gridAfter w:val="1"/>
          <w:wAfter w:w="8" w:type="dxa"/>
          <w:jc w:val="center"/>
        </w:trPr>
        <w:tc>
          <w:tcPr>
            <w:tcW w:w="6652" w:type="dxa"/>
            <w:gridSpan w:val="2"/>
            <w:shd w:val="clear" w:color="auto" w:fill="FFFFFF"/>
          </w:tcPr>
          <w:p w14:paraId="326C9E44" w14:textId="0730FB17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332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22.</w:t>
            </w:r>
            <w:r w:rsidR="006D5C45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մշակում (այդ թվում՝ տեղեկատվության փոխանակման, խախտումների կանխարգելման մեխանիզմի ստեղծման, պատասխանատվության միջոցների կիրառման համար)՝ ծառայությունների միասնական շուկայի գործունեության ժամանակ առաջացող ռիսկեր</w:t>
            </w:r>
            <w:r w:rsidR="00E7346E" w:rsidRPr="001F246C">
              <w:rPr>
                <w:rFonts w:ascii="Sylfaen" w:hAnsi="Sylfaen"/>
                <w:sz w:val="20"/>
                <w:szCs w:val="20"/>
              </w:rPr>
              <w:t>ը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նվազեց</w:t>
            </w:r>
            <w:r w:rsidR="00E7346E" w:rsidRPr="001F246C">
              <w:rPr>
                <w:rFonts w:ascii="Sylfaen" w:hAnsi="Sylfaen"/>
                <w:sz w:val="20"/>
                <w:szCs w:val="20"/>
              </w:rPr>
              <w:t>նելու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նպատակով</w:t>
            </w:r>
          </w:p>
        </w:tc>
        <w:tc>
          <w:tcPr>
            <w:tcW w:w="2128" w:type="dxa"/>
            <w:shd w:val="clear" w:color="auto" w:fill="FFFFFF"/>
          </w:tcPr>
          <w:p w14:paraId="0C005B31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32" w:type="dxa"/>
            <w:gridSpan w:val="2"/>
            <w:shd w:val="clear" w:color="auto" w:fill="FFFFFF"/>
          </w:tcPr>
          <w:p w14:paraId="04B71B08" w14:textId="6874B920" w:rsidR="00D13D1B" w:rsidRPr="001F246C" w:rsidRDefault="006414F4" w:rsidP="0073739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նախագծեր</w:t>
            </w:r>
          </w:p>
        </w:tc>
        <w:tc>
          <w:tcPr>
            <w:tcW w:w="2556" w:type="dxa"/>
            <w:shd w:val="clear" w:color="auto" w:fill="FFFFFF"/>
          </w:tcPr>
          <w:p w14:paraId="7F94A62B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35D1B6B4" w14:textId="77777777" w:rsidTr="006D5C45">
        <w:trPr>
          <w:gridAfter w:val="1"/>
          <w:wAfter w:w="8" w:type="dxa"/>
          <w:jc w:val="center"/>
        </w:trPr>
        <w:tc>
          <w:tcPr>
            <w:tcW w:w="6652" w:type="dxa"/>
            <w:gridSpan w:val="2"/>
            <w:shd w:val="clear" w:color="auto" w:fill="FFFFFF"/>
          </w:tcPr>
          <w:p w14:paraId="17C85918" w14:textId="4942363E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332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23.</w:t>
            </w:r>
            <w:r w:rsidR="006D5C45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կնքում՝ սույն ծրագրի 21-րդ կետին համապատասխան որոշված բնագավառներում</w:t>
            </w:r>
          </w:p>
        </w:tc>
        <w:tc>
          <w:tcPr>
            <w:tcW w:w="2128" w:type="dxa"/>
            <w:shd w:val="clear" w:color="auto" w:fill="FFFFFF"/>
          </w:tcPr>
          <w:p w14:paraId="7C0E9D38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32" w:type="dxa"/>
            <w:gridSpan w:val="2"/>
            <w:shd w:val="clear" w:color="auto" w:fill="FFFFFF"/>
          </w:tcPr>
          <w:p w14:paraId="57B273B0" w14:textId="6D7D6E43" w:rsidR="00D13D1B" w:rsidRPr="001F246C" w:rsidRDefault="006414F4" w:rsidP="0073739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</w:t>
            </w:r>
          </w:p>
        </w:tc>
        <w:tc>
          <w:tcPr>
            <w:tcW w:w="2556" w:type="dxa"/>
            <w:shd w:val="clear" w:color="auto" w:fill="FFFFFF"/>
          </w:tcPr>
          <w:p w14:paraId="740D1B00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537B81BD" w14:textId="77777777" w:rsidTr="006D5C45">
        <w:trPr>
          <w:gridAfter w:val="1"/>
          <w:wAfter w:w="8" w:type="dxa"/>
          <w:jc w:val="center"/>
        </w:trPr>
        <w:tc>
          <w:tcPr>
            <w:tcW w:w="6652" w:type="dxa"/>
            <w:gridSpan w:val="2"/>
            <w:shd w:val="clear" w:color="auto" w:fill="FFFFFF"/>
          </w:tcPr>
          <w:p w14:paraId="495AD9DA" w14:textId="50252352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332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24.</w:t>
            </w:r>
            <w:r w:rsidR="006D5C45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ազգային տեղեկատվական ռեսուրսներում պարունակվող տեղեկությունների փոխանակման կազմակերպում (դրանց բացակայության դեպքում՝ այդպիսի ռեսուրսների ձ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>ավորման ապահովում), այդ թվում՝ Միության ինտեգրված տեղեկատվական համակարգն օգտագործելու միջոցով</w:t>
            </w:r>
          </w:p>
        </w:tc>
        <w:tc>
          <w:tcPr>
            <w:tcW w:w="2128" w:type="dxa"/>
            <w:shd w:val="clear" w:color="auto" w:fill="FFFFFF"/>
          </w:tcPr>
          <w:p w14:paraId="3D645E75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3132" w:type="dxa"/>
            <w:gridSpan w:val="2"/>
            <w:shd w:val="clear" w:color="auto" w:fill="FFFFFF"/>
          </w:tcPr>
          <w:p w14:paraId="4E887550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տեղեկատվական ռեսուրսների հասանելիության ապահովում, փոխանակման ենթակա տեղեկությունների ցանկի համաձայնեցում (Հանձնաժողովի որոշում)</w:t>
            </w:r>
          </w:p>
        </w:tc>
        <w:tc>
          <w:tcPr>
            <w:tcW w:w="2556" w:type="dxa"/>
            <w:shd w:val="clear" w:color="auto" w:fill="FFFFFF"/>
          </w:tcPr>
          <w:p w14:paraId="64094A7D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37A8F228" w14:textId="77777777" w:rsidTr="006D5C45">
        <w:trPr>
          <w:gridAfter w:val="1"/>
          <w:wAfter w:w="8" w:type="dxa"/>
          <w:jc w:val="center"/>
        </w:trPr>
        <w:tc>
          <w:tcPr>
            <w:tcW w:w="6652" w:type="dxa"/>
            <w:gridSpan w:val="2"/>
            <w:shd w:val="clear" w:color="auto" w:fill="FFFFFF"/>
          </w:tcPr>
          <w:p w14:paraId="442D11D1" w14:textId="274C5810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332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25.</w:t>
            </w:r>
            <w:r w:rsidR="006D5C45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Սույն ծրագրի 21-24-րդ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128" w:type="dxa"/>
            <w:shd w:val="clear" w:color="auto" w:fill="FFFFFF"/>
          </w:tcPr>
          <w:p w14:paraId="101156D2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132" w:type="dxa"/>
            <w:gridSpan w:val="2"/>
            <w:shd w:val="clear" w:color="auto" w:fill="FFFFFF"/>
          </w:tcPr>
          <w:p w14:paraId="043C6C3E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</w:tc>
        <w:tc>
          <w:tcPr>
            <w:tcW w:w="2556" w:type="dxa"/>
            <w:shd w:val="clear" w:color="auto" w:fill="FFFFFF"/>
          </w:tcPr>
          <w:p w14:paraId="1D11319C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397046E4" w14:textId="77777777" w:rsidTr="006D5C45">
        <w:trPr>
          <w:gridAfter w:val="1"/>
          <w:wAfter w:w="8" w:type="dxa"/>
          <w:jc w:val="center"/>
        </w:trPr>
        <w:tc>
          <w:tcPr>
            <w:tcW w:w="14468" w:type="dxa"/>
            <w:gridSpan w:val="6"/>
            <w:shd w:val="clear" w:color="auto" w:fill="FFFFFF"/>
          </w:tcPr>
          <w:p w14:paraId="675EC31E" w14:textId="77777777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332"/>
              </w:tabs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IV. Ծրագրի իրականացման եզրափակում</w:t>
            </w:r>
          </w:p>
        </w:tc>
      </w:tr>
      <w:tr w:rsidR="00D13D1B" w:rsidRPr="001F246C" w14:paraId="402BB511" w14:textId="77777777" w:rsidTr="006D5C45">
        <w:trPr>
          <w:gridAfter w:val="1"/>
          <w:wAfter w:w="8" w:type="dxa"/>
          <w:jc w:val="center"/>
        </w:trPr>
        <w:tc>
          <w:tcPr>
            <w:tcW w:w="6653" w:type="dxa"/>
            <w:gridSpan w:val="2"/>
            <w:shd w:val="clear" w:color="auto" w:fill="FFFFFF"/>
          </w:tcPr>
          <w:p w14:paraId="235C6F5F" w14:textId="77777777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332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26.</w:t>
            </w:r>
            <w:r w:rsidR="006D5C45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կողմից որոշման ընդունում, որով սահմանվում են անդամ պետությունների՝ տվյալ ոլորտի շրջանակներում ծառայությունների միասնական շուկայի կանոնների կիրառմանն առնչվող պարտավորությունները</w:t>
            </w:r>
          </w:p>
        </w:tc>
        <w:tc>
          <w:tcPr>
            <w:tcW w:w="2131" w:type="dxa"/>
            <w:shd w:val="clear" w:color="auto" w:fill="FFFFFF"/>
          </w:tcPr>
          <w:p w14:paraId="2C29617C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3128" w:type="dxa"/>
            <w:gridSpan w:val="2"/>
            <w:shd w:val="clear" w:color="auto" w:fill="FFFFFF"/>
          </w:tcPr>
          <w:p w14:paraId="4A8DA0F2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56" w:type="dxa"/>
            <w:shd w:val="clear" w:color="auto" w:fill="FFFFFF"/>
          </w:tcPr>
          <w:p w14:paraId="36644805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2D29B541" w14:textId="77777777" w:rsidTr="006D5C45">
        <w:trPr>
          <w:gridAfter w:val="1"/>
          <w:wAfter w:w="8" w:type="dxa"/>
          <w:jc w:val="center"/>
        </w:trPr>
        <w:tc>
          <w:tcPr>
            <w:tcW w:w="6653" w:type="dxa"/>
            <w:gridSpan w:val="2"/>
            <w:shd w:val="clear" w:color="auto" w:fill="FFFFFF"/>
          </w:tcPr>
          <w:p w14:paraId="67CE316D" w14:textId="77777777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332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27.</w:t>
            </w:r>
            <w:r w:rsidR="006D5C45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մեկնարկ</w:t>
            </w:r>
          </w:p>
        </w:tc>
        <w:tc>
          <w:tcPr>
            <w:tcW w:w="2131" w:type="dxa"/>
            <w:shd w:val="clear" w:color="auto" w:fill="FFFFFF"/>
          </w:tcPr>
          <w:p w14:paraId="6C4B2425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2021 թվական (Ղազախստանի Հանրապետության համար՝ </w:t>
            </w:r>
            <w:r w:rsidR="0073739E">
              <w:rPr>
                <w:rFonts w:ascii="Sylfaen" w:hAnsi="Sylfaen"/>
                <w:sz w:val="20"/>
                <w:szCs w:val="20"/>
              </w:rPr>
              <w:br/>
            </w:r>
            <w:r w:rsidRPr="001F246C">
              <w:rPr>
                <w:rFonts w:ascii="Sylfaen" w:hAnsi="Sylfaen"/>
                <w:sz w:val="20"/>
                <w:szCs w:val="20"/>
              </w:rPr>
              <w:t>2025 թվականի հունվարի 1-ից ոչ ուշ)</w:t>
            </w:r>
          </w:p>
        </w:tc>
        <w:tc>
          <w:tcPr>
            <w:tcW w:w="3128" w:type="dxa"/>
            <w:gridSpan w:val="2"/>
            <w:shd w:val="clear" w:color="auto" w:fill="FFFFFF"/>
          </w:tcPr>
          <w:p w14:paraId="19B6A1D2" w14:textId="77777777" w:rsidR="00D13D1B" w:rsidRPr="001F246C" w:rsidRDefault="00D13D1B" w:rsidP="006D5C4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FFFFFF"/>
          </w:tcPr>
          <w:p w14:paraId="0E6AAADE" w14:textId="77777777" w:rsidR="00D13D1B" w:rsidRPr="001F246C" w:rsidRDefault="006414F4" w:rsidP="006D5C4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</w:p>
        </w:tc>
      </w:tr>
    </w:tbl>
    <w:p w14:paraId="341B57B4" w14:textId="77777777" w:rsidR="001F246C" w:rsidRDefault="001F246C" w:rsidP="005F60AE">
      <w:pPr>
        <w:spacing w:after="160" w:line="360" w:lineRule="auto"/>
        <w:ind w:left="10206"/>
        <w:jc w:val="both"/>
        <w:rPr>
          <w:rFonts w:ascii="Sylfaen" w:hAnsi="Sylfaen"/>
        </w:rPr>
      </w:pPr>
      <w:bookmarkStart w:id="2" w:name="bookmark3"/>
    </w:p>
    <w:p w14:paraId="18006D1C" w14:textId="77777777" w:rsidR="0073739E" w:rsidRPr="0073739E" w:rsidRDefault="0073739E" w:rsidP="0073739E">
      <w:pPr>
        <w:spacing w:after="160" w:line="360" w:lineRule="auto"/>
        <w:jc w:val="center"/>
        <w:rPr>
          <w:rFonts w:ascii="Sylfaen" w:hAnsi="Sylfaen"/>
          <w:lang w:val="en-US"/>
        </w:rPr>
      </w:pPr>
      <w:r>
        <w:rPr>
          <w:rFonts w:ascii="Sylfaen" w:hAnsi="Sylfaen"/>
        </w:rPr>
        <w:t>________________</w:t>
      </w:r>
    </w:p>
    <w:p w14:paraId="6366810B" w14:textId="77777777" w:rsidR="0073739E" w:rsidRDefault="0073739E" w:rsidP="005F60AE">
      <w:pPr>
        <w:spacing w:after="160" w:line="360" w:lineRule="auto"/>
        <w:ind w:left="10206"/>
        <w:jc w:val="both"/>
        <w:rPr>
          <w:rFonts w:ascii="Sylfaen" w:hAnsi="Sylfaen"/>
        </w:rPr>
      </w:pPr>
    </w:p>
    <w:p w14:paraId="6E7173D6" w14:textId="77777777" w:rsidR="0073739E" w:rsidRDefault="0073739E" w:rsidP="005F60AE">
      <w:pPr>
        <w:spacing w:after="160" w:line="360" w:lineRule="auto"/>
        <w:ind w:left="10206"/>
        <w:jc w:val="both"/>
        <w:rPr>
          <w:rFonts w:ascii="Sylfaen" w:hAnsi="Sylfaen"/>
        </w:rPr>
        <w:sectPr w:rsidR="0073739E" w:rsidSect="001A488E">
          <w:footerReference w:type="default" r:id="rId8"/>
          <w:pgSz w:w="16839" w:h="11907" w:code="9"/>
          <w:pgMar w:top="1418" w:right="1418" w:bottom="1418" w:left="1418" w:header="0" w:footer="671" w:gutter="0"/>
          <w:pgNumType w:start="1"/>
          <w:cols w:space="720"/>
          <w:noEndnote/>
          <w:titlePg/>
          <w:docGrid w:linePitch="360"/>
        </w:sectPr>
      </w:pPr>
    </w:p>
    <w:p w14:paraId="1175C7B7" w14:textId="77777777" w:rsidR="00FD2B3E" w:rsidRPr="005F60AE" w:rsidRDefault="006414F4" w:rsidP="0073739E">
      <w:pPr>
        <w:spacing w:after="160" w:line="360" w:lineRule="auto"/>
        <w:ind w:left="9072"/>
        <w:jc w:val="center"/>
        <w:rPr>
          <w:rFonts w:ascii="Sylfaen" w:hAnsi="Sylfaen"/>
        </w:rPr>
      </w:pPr>
      <w:r w:rsidRPr="005F60AE">
        <w:rPr>
          <w:rFonts w:ascii="Sylfaen" w:hAnsi="Sylfaen"/>
        </w:rPr>
        <w:lastRenderedPageBreak/>
        <w:t>ՀԱՍՏԱՏՎԱԾ Է</w:t>
      </w:r>
      <w:bookmarkStart w:id="3" w:name="bookmark4"/>
      <w:bookmarkEnd w:id="2"/>
    </w:p>
    <w:p w14:paraId="6E7B6B67" w14:textId="77777777" w:rsidR="00D13D1B" w:rsidRPr="005F60AE" w:rsidRDefault="006414F4" w:rsidP="0073739E">
      <w:pPr>
        <w:tabs>
          <w:tab w:val="left" w:pos="10206"/>
          <w:tab w:val="left" w:pos="11907"/>
        </w:tabs>
        <w:spacing w:after="160" w:line="360" w:lineRule="auto"/>
        <w:ind w:left="9072"/>
        <w:jc w:val="center"/>
        <w:rPr>
          <w:rFonts w:ascii="Sylfaen" w:hAnsi="Sylfaen"/>
        </w:rPr>
      </w:pPr>
      <w:r w:rsidRPr="005F60AE">
        <w:rPr>
          <w:rFonts w:ascii="Sylfaen" w:hAnsi="Sylfaen"/>
        </w:rPr>
        <w:t xml:space="preserve">Եվրասիական տնտեսական </w:t>
      </w:r>
      <w:r w:rsidR="0073739E" w:rsidRPr="0073739E">
        <w:rPr>
          <w:rFonts w:ascii="Sylfaen" w:hAnsi="Sylfaen"/>
        </w:rPr>
        <w:br/>
      </w:r>
      <w:r w:rsidRPr="005F60AE">
        <w:rPr>
          <w:rFonts w:ascii="Sylfaen" w:hAnsi="Sylfaen"/>
        </w:rPr>
        <w:t>բարձրագույն խորհրդի</w:t>
      </w:r>
      <w:r w:rsidR="0073739E" w:rsidRPr="0073739E">
        <w:rPr>
          <w:rFonts w:ascii="Sylfaen" w:hAnsi="Sylfaen"/>
        </w:rPr>
        <w:br/>
      </w:r>
      <w:r w:rsidRPr="005F60AE">
        <w:rPr>
          <w:rFonts w:ascii="Sylfaen" w:hAnsi="Sylfaen"/>
        </w:rPr>
        <w:t>2016 թվականի</w:t>
      </w:r>
      <w:r w:rsidR="0073739E" w:rsidRPr="0073739E">
        <w:rPr>
          <w:rFonts w:ascii="Sylfaen" w:hAnsi="Sylfaen"/>
        </w:rPr>
        <w:tab/>
      </w:r>
      <w:r w:rsidRPr="005F60AE">
        <w:rPr>
          <w:rFonts w:ascii="Sylfaen" w:hAnsi="Sylfaen"/>
        </w:rPr>
        <w:t xml:space="preserve">ի </w:t>
      </w:r>
      <w:r w:rsidR="0073739E" w:rsidRPr="0073739E">
        <w:rPr>
          <w:rFonts w:ascii="Sylfaen" w:hAnsi="Sylfaen"/>
        </w:rPr>
        <w:br/>
      </w:r>
      <w:r w:rsidRPr="005F60AE">
        <w:rPr>
          <w:rFonts w:ascii="Sylfaen" w:hAnsi="Sylfaen"/>
        </w:rPr>
        <w:t>թիվ</w:t>
      </w:r>
      <w:r w:rsidR="0073739E" w:rsidRPr="0073739E">
        <w:rPr>
          <w:rFonts w:ascii="Sylfaen" w:hAnsi="Sylfaen"/>
        </w:rPr>
        <w:tab/>
      </w:r>
      <w:r w:rsidRPr="005F60AE">
        <w:rPr>
          <w:rFonts w:ascii="Sylfaen" w:hAnsi="Sylfaen"/>
        </w:rPr>
        <w:t>որոշմամբ</w:t>
      </w:r>
      <w:bookmarkEnd w:id="3"/>
    </w:p>
    <w:p w14:paraId="0FD449E7" w14:textId="77777777" w:rsidR="00FD2B3E" w:rsidRPr="005F60AE" w:rsidRDefault="00FD2B3E" w:rsidP="0073739E">
      <w:pPr>
        <w:pStyle w:val="Bodytext30"/>
        <w:shd w:val="clear" w:color="auto" w:fill="auto"/>
        <w:spacing w:after="160" w:line="360" w:lineRule="auto"/>
        <w:ind w:right="-31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14:paraId="5E23E394" w14:textId="77777777" w:rsidR="00D13D1B" w:rsidRPr="005F60AE" w:rsidRDefault="006414F4" w:rsidP="0073739E">
      <w:pPr>
        <w:pStyle w:val="Bodytext30"/>
        <w:shd w:val="clear" w:color="auto" w:fill="auto"/>
        <w:spacing w:after="160" w:line="360" w:lineRule="auto"/>
        <w:ind w:right="-31"/>
        <w:rPr>
          <w:rFonts w:ascii="Sylfaen" w:hAnsi="Sylfaen"/>
          <w:sz w:val="24"/>
          <w:szCs w:val="24"/>
        </w:rPr>
      </w:pPr>
      <w:r w:rsidRPr="005F60AE">
        <w:rPr>
          <w:rStyle w:val="Bodytext3Spacing2pt"/>
          <w:rFonts w:ascii="Sylfaen" w:hAnsi="Sylfaen"/>
          <w:b/>
          <w:spacing w:val="0"/>
          <w:sz w:val="24"/>
          <w:szCs w:val="24"/>
        </w:rPr>
        <w:t>ԱԶԱՏԱԿԱՆԱՑՄԱՆ ԾՐԱԳԻՐ</w:t>
      </w:r>
    </w:p>
    <w:p w14:paraId="21DE9B9B" w14:textId="1B730B68" w:rsidR="00D13D1B" w:rsidRPr="005F60AE" w:rsidRDefault="006414F4" w:rsidP="0073739E">
      <w:pPr>
        <w:pStyle w:val="Bodytext30"/>
        <w:shd w:val="clear" w:color="auto" w:fill="auto"/>
        <w:spacing w:after="160" w:line="360" w:lineRule="auto"/>
        <w:ind w:right="-31"/>
        <w:rPr>
          <w:rFonts w:ascii="Sylfaen" w:hAnsi="Sylfaen"/>
          <w:sz w:val="24"/>
          <w:szCs w:val="24"/>
        </w:rPr>
      </w:pPr>
      <w:r w:rsidRPr="005F60AE">
        <w:rPr>
          <w:rStyle w:val="Bodytext3Spacing2pt"/>
          <w:rFonts w:ascii="Sylfaen" w:hAnsi="Sylfaen"/>
          <w:b/>
          <w:spacing w:val="0"/>
          <w:sz w:val="24"/>
          <w:szCs w:val="24"/>
        </w:rPr>
        <w:t xml:space="preserve">ինժեներական բնագավառներում կապիտալ շինարարության հատկապես վտանգավոր </w:t>
      </w:r>
      <w:r w:rsidR="002555FC">
        <w:rPr>
          <w:rStyle w:val="Bodytext3Spacing2pt"/>
          <w:rFonts w:ascii="Sylfaen" w:hAnsi="Sylfaen"/>
          <w:b/>
          <w:spacing w:val="0"/>
          <w:sz w:val="24"/>
          <w:szCs w:val="24"/>
        </w:rPr>
        <w:t>և</w:t>
      </w:r>
      <w:r w:rsidRPr="005F60AE">
        <w:rPr>
          <w:rStyle w:val="Bodytext3Spacing2pt"/>
          <w:rFonts w:ascii="Sylfaen" w:hAnsi="Sylfaen"/>
          <w:b/>
          <w:spacing w:val="0"/>
          <w:sz w:val="24"/>
          <w:szCs w:val="24"/>
        </w:rPr>
        <w:t xml:space="preserve"> տեխնիկապես բարդ օբյեկտների, ինչպես նա</w:t>
      </w:r>
      <w:r w:rsidR="002555FC">
        <w:rPr>
          <w:rStyle w:val="Bodytext3Spacing2pt"/>
          <w:rFonts w:ascii="Sylfaen" w:hAnsi="Sylfaen"/>
          <w:b/>
          <w:spacing w:val="0"/>
          <w:sz w:val="24"/>
          <w:szCs w:val="24"/>
        </w:rPr>
        <w:t>և</w:t>
      </w:r>
      <w:r w:rsidRPr="005F60AE">
        <w:rPr>
          <w:rStyle w:val="Bodytext3Spacing2pt"/>
          <w:rFonts w:ascii="Sylfaen" w:hAnsi="Sylfaen"/>
          <w:b/>
          <w:spacing w:val="0"/>
          <w:sz w:val="24"/>
          <w:szCs w:val="24"/>
        </w:rPr>
        <w:t xml:space="preserve"> մշակութային ժառանգության օբյեկտների (պատմական </w:t>
      </w:r>
      <w:r w:rsidR="002555FC">
        <w:rPr>
          <w:rStyle w:val="Bodytext3Spacing2pt"/>
          <w:rFonts w:ascii="Sylfaen" w:hAnsi="Sylfaen"/>
          <w:b/>
          <w:spacing w:val="0"/>
          <w:sz w:val="24"/>
          <w:szCs w:val="24"/>
        </w:rPr>
        <w:t>և</w:t>
      </w:r>
      <w:r w:rsidRPr="005F60AE">
        <w:rPr>
          <w:rStyle w:val="Bodytext3Spacing2pt"/>
          <w:rFonts w:ascii="Sylfaen" w:hAnsi="Sylfaen"/>
          <w:b/>
          <w:spacing w:val="0"/>
          <w:sz w:val="24"/>
          <w:szCs w:val="24"/>
        </w:rPr>
        <w:t xml:space="preserve"> մշակութային հուշարձաններ) </w:t>
      </w:r>
      <w:r w:rsidR="0073739E" w:rsidRPr="0073739E">
        <w:rPr>
          <w:rStyle w:val="Bodytext3Spacing2pt"/>
          <w:rFonts w:ascii="Sylfaen" w:hAnsi="Sylfaen"/>
          <w:b/>
          <w:spacing w:val="0"/>
          <w:sz w:val="24"/>
          <w:szCs w:val="24"/>
        </w:rPr>
        <w:br/>
      </w:r>
      <w:r w:rsidRPr="005F60AE">
        <w:rPr>
          <w:rStyle w:val="Bodytext3Spacing2pt"/>
          <w:rFonts w:ascii="Sylfaen" w:hAnsi="Sylfaen"/>
          <w:b/>
          <w:spacing w:val="0"/>
          <w:sz w:val="24"/>
          <w:szCs w:val="24"/>
        </w:rPr>
        <w:t>պահպանման հետ կապված ծառայությունների ոլորտի</w:t>
      </w:r>
    </w:p>
    <w:tbl>
      <w:tblPr>
        <w:tblOverlap w:val="never"/>
        <w:tblW w:w="14425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678"/>
        <w:gridCol w:w="2086"/>
        <w:gridCol w:w="3146"/>
        <w:gridCol w:w="2515"/>
      </w:tblGrid>
      <w:tr w:rsidR="00D13D1B" w:rsidRPr="001F246C" w14:paraId="78422371" w14:textId="77777777" w:rsidTr="0073739E">
        <w:trPr>
          <w:tblHeader/>
          <w:jc w:val="center"/>
        </w:trPr>
        <w:tc>
          <w:tcPr>
            <w:tcW w:w="6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043FEE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Միջոցառում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2157742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Կատարման ժամկետ</w:t>
            </w:r>
          </w:p>
        </w:tc>
        <w:tc>
          <w:tcPr>
            <w:tcW w:w="3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C8D0B18" w14:textId="5B29C0AE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Եզրափակման ձ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9EF9C0A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Կատարող</w:t>
            </w:r>
          </w:p>
        </w:tc>
      </w:tr>
      <w:tr w:rsidR="00D13D1B" w:rsidRPr="001F246C" w14:paraId="40048217" w14:textId="77777777" w:rsidTr="0073739E">
        <w:trPr>
          <w:jc w:val="center"/>
        </w:trPr>
        <w:tc>
          <w:tcPr>
            <w:tcW w:w="14425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1C5690FA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I. Գործունեություն իրականացնելու թույլտվության մեխանիզմների մոտարկում</w:t>
            </w:r>
          </w:p>
        </w:tc>
      </w:tr>
      <w:tr w:rsidR="00D13D1B" w:rsidRPr="001F246C" w14:paraId="6EF1B32C" w14:textId="77777777" w:rsidTr="0073739E">
        <w:trPr>
          <w:jc w:val="center"/>
        </w:trPr>
        <w:tc>
          <w:tcPr>
            <w:tcW w:w="14425" w:type="dxa"/>
            <w:gridSpan w:val="4"/>
            <w:shd w:val="clear" w:color="auto" w:fill="FFFFFF"/>
          </w:tcPr>
          <w:p w14:paraId="07FF79D6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Փուլ I. Եվրասիական տնտեսական միության անդամ պետությունների օրենսդրության վերլուծություն</w:t>
            </w:r>
          </w:p>
        </w:tc>
      </w:tr>
      <w:tr w:rsidR="00D13D1B" w:rsidRPr="001F246C" w14:paraId="4C6FA962" w14:textId="77777777" w:rsidTr="0073739E">
        <w:trPr>
          <w:jc w:val="center"/>
        </w:trPr>
        <w:tc>
          <w:tcPr>
            <w:tcW w:w="6678" w:type="dxa"/>
            <w:shd w:val="clear" w:color="auto" w:fill="FFFFFF"/>
          </w:tcPr>
          <w:p w14:paraId="4973942C" w14:textId="77777777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34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1.</w:t>
            </w:r>
            <w:r w:rsidR="0073739E" w:rsidRPr="0073739E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միության անդամ պետությունների (այսուհետ համապատասխանաբար՝ Միություն, անդամ պետություններ)՝ ծառայությունների տվյալ ոլորտի շրջանակներում գործունեությունը կարգավորող նորմատիվ իրավական ակտերի ցանկի սահմանում</w:t>
            </w:r>
          </w:p>
        </w:tc>
        <w:tc>
          <w:tcPr>
            <w:tcW w:w="2086" w:type="dxa"/>
            <w:shd w:val="clear" w:color="auto" w:fill="FFFFFF"/>
          </w:tcPr>
          <w:p w14:paraId="7208391E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3146" w:type="dxa"/>
            <w:shd w:val="clear" w:color="auto" w:fill="FFFFFF"/>
          </w:tcPr>
          <w:p w14:paraId="40842BA2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հանձնաժողով (այսուհետ՝ Հանձնաժողով) ուղարկվող տեղեկատվություն</w:t>
            </w:r>
          </w:p>
        </w:tc>
        <w:tc>
          <w:tcPr>
            <w:tcW w:w="2515" w:type="dxa"/>
            <w:shd w:val="clear" w:color="auto" w:fill="FFFFFF"/>
          </w:tcPr>
          <w:p w14:paraId="298AC9E2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</w:p>
        </w:tc>
      </w:tr>
      <w:tr w:rsidR="00D13D1B" w:rsidRPr="001F246C" w14:paraId="7C1AA589" w14:textId="77777777" w:rsidTr="0073739E">
        <w:trPr>
          <w:jc w:val="center"/>
        </w:trPr>
        <w:tc>
          <w:tcPr>
            <w:tcW w:w="6678" w:type="dxa"/>
            <w:shd w:val="clear" w:color="auto" w:fill="FFFFFF"/>
          </w:tcPr>
          <w:p w14:paraId="72C1FCF9" w14:textId="657B624F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34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2.</w:t>
            </w:r>
            <w:r w:rsidR="0073739E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դրույթների վերլուծություն հետ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>յալի վերաբերյալ՝</w:t>
            </w:r>
          </w:p>
        </w:tc>
        <w:tc>
          <w:tcPr>
            <w:tcW w:w="2086" w:type="dxa"/>
            <w:shd w:val="clear" w:color="auto" w:fill="FFFFFF"/>
          </w:tcPr>
          <w:p w14:paraId="1712DDA3" w14:textId="77777777" w:rsidR="00D13D1B" w:rsidRPr="001F246C" w:rsidRDefault="00D13D1B" w:rsidP="0073739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46" w:type="dxa"/>
            <w:shd w:val="clear" w:color="auto" w:fill="FFFFFF"/>
          </w:tcPr>
          <w:p w14:paraId="49CD6F63" w14:textId="77777777" w:rsidR="00D13D1B" w:rsidRPr="001F246C" w:rsidRDefault="00D13D1B" w:rsidP="0073739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FFFFFF"/>
          </w:tcPr>
          <w:p w14:paraId="6936F324" w14:textId="77777777" w:rsidR="00D13D1B" w:rsidRPr="001F246C" w:rsidRDefault="00D13D1B" w:rsidP="0073739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13D1B" w:rsidRPr="001F246C" w14:paraId="458ECE15" w14:textId="77777777" w:rsidTr="0073739E">
        <w:trPr>
          <w:jc w:val="center"/>
        </w:trPr>
        <w:tc>
          <w:tcPr>
            <w:tcW w:w="6678" w:type="dxa"/>
            <w:shd w:val="clear" w:color="auto" w:fill="FFFFFF"/>
          </w:tcPr>
          <w:p w14:paraId="254D6378" w14:textId="168A20FC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34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ա)</w:t>
            </w:r>
            <w:r w:rsidR="0073739E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համապատասխանություն «Եվրասիական տնտեսական միության մասին» 2014 թվականի մայիսի 29-ի պայմանագրին (այսուհետ՝ Պայմանագիր)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Միության շրջանակներում միջազգային պայմանագրերին, ինչպես նա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անդամ պետությունների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կնքված (այդ թվում՝ երկկողմ)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Պայմանագրին չհակասող մասով կիրառվող այլ միջազգային պայմանագրերի</w:t>
            </w:r>
          </w:p>
        </w:tc>
        <w:tc>
          <w:tcPr>
            <w:tcW w:w="2086" w:type="dxa"/>
            <w:shd w:val="clear" w:color="auto" w:fill="FFFFFF"/>
          </w:tcPr>
          <w:p w14:paraId="24EDBF3F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46" w:type="dxa"/>
            <w:shd w:val="clear" w:color="auto" w:fill="FFFFFF"/>
          </w:tcPr>
          <w:p w14:paraId="4FCEA6C2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515" w:type="dxa"/>
            <w:shd w:val="clear" w:color="auto" w:fill="FFFFFF"/>
          </w:tcPr>
          <w:p w14:paraId="45E03645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13857B35" w14:textId="77777777" w:rsidTr="0073739E">
        <w:trPr>
          <w:trHeight w:val="634"/>
          <w:jc w:val="center"/>
        </w:trPr>
        <w:tc>
          <w:tcPr>
            <w:tcW w:w="6678" w:type="dxa"/>
            <w:vMerge w:val="restart"/>
            <w:shd w:val="clear" w:color="auto" w:fill="FFFFFF"/>
          </w:tcPr>
          <w:p w14:paraId="1284CD61" w14:textId="77777777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366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բ)</w:t>
            </w:r>
            <w:r w:rsidR="0073739E" w:rsidRPr="0073739E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այն դրույթն</w:t>
            </w:r>
            <w:r w:rsidR="00F34F10" w:rsidRPr="001F246C">
              <w:rPr>
                <w:rFonts w:ascii="Sylfaen" w:hAnsi="Sylfaen"/>
                <w:sz w:val="20"/>
                <w:szCs w:val="20"/>
              </w:rPr>
              <w:t>երի բացահայտումը, որոնցով սահմանափակվում է մյուս անդամ պետությունների անձանց՝ տվյալ ոլորտի շրջանակներում ծառայություններ մատուցելու հնարավորությունը, այդ թվում՝</w:t>
            </w:r>
          </w:p>
          <w:p w14:paraId="0BC7BC3C" w14:textId="1E01E49C" w:rsidR="00D13D1B" w:rsidRPr="001F246C" w:rsidRDefault="00F34F10" w:rsidP="0073739E">
            <w:pPr>
              <w:pStyle w:val="Bodytext20"/>
              <w:shd w:val="clear" w:color="auto" w:fill="auto"/>
              <w:spacing w:before="0" w:after="120" w:line="240" w:lineRule="auto"/>
              <w:ind w:left="560"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սահմանափակումների, 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պայմանների բացահայտում՝ Եվրասիական տնտեսական բարձրագույն խորհրդի 2014 թվականի դեկտեմբերի 23-ի թիվ 112 որոշմամբ հաստատված՝ Եվրասիական տնտեսական միության շրջանակներում սահմանափակումների, 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պայմանների անհատական ազգային ցանկերին համապատասխան Պայմանագրի, Միության շրջանակներում կնքվող միջազգային պայմանագրերի ու անդամ պետությունների օրենսդրության կիրառման ընթացքում առաջացող պահանջների, պայմանների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խոչընդոտների կարգավորման այլ միջոցների</w:t>
            </w:r>
          </w:p>
        </w:tc>
        <w:tc>
          <w:tcPr>
            <w:tcW w:w="2086" w:type="dxa"/>
            <w:vMerge w:val="restart"/>
            <w:shd w:val="clear" w:color="auto" w:fill="FFFFFF"/>
          </w:tcPr>
          <w:p w14:paraId="088D13E8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46" w:type="dxa"/>
            <w:vMerge w:val="restart"/>
            <w:shd w:val="clear" w:color="auto" w:fill="FFFFFF"/>
          </w:tcPr>
          <w:p w14:paraId="2741510C" w14:textId="64E1555C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շինարարության, ինժեներական բնագավառներում ծառայությունների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քաղաքաշինական նախագծման ոլորտի աշխատանքային խմբի (այսուհետ՝ աշխատանքային խումբ) որոշումներ</w:t>
            </w:r>
          </w:p>
        </w:tc>
        <w:tc>
          <w:tcPr>
            <w:tcW w:w="2515" w:type="dxa"/>
            <w:vMerge w:val="restart"/>
            <w:shd w:val="clear" w:color="auto" w:fill="FFFFFF"/>
          </w:tcPr>
          <w:p w14:paraId="0FCF01D1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0CC8ACB1" w14:textId="77777777" w:rsidTr="0073739E">
        <w:trPr>
          <w:trHeight w:val="634"/>
          <w:jc w:val="center"/>
        </w:trPr>
        <w:tc>
          <w:tcPr>
            <w:tcW w:w="6678" w:type="dxa"/>
            <w:vMerge/>
            <w:shd w:val="clear" w:color="auto" w:fill="FFFFFF"/>
          </w:tcPr>
          <w:p w14:paraId="02D45049" w14:textId="77777777" w:rsidR="00D13D1B" w:rsidRPr="001F246C" w:rsidRDefault="00D13D1B" w:rsidP="0073739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086" w:type="dxa"/>
            <w:vMerge/>
            <w:shd w:val="clear" w:color="auto" w:fill="FFFFFF"/>
          </w:tcPr>
          <w:p w14:paraId="2618C48E" w14:textId="77777777" w:rsidR="00D13D1B" w:rsidRPr="001F246C" w:rsidRDefault="00D13D1B" w:rsidP="0073739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46" w:type="dxa"/>
            <w:vMerge/>
            <w:shd w:val="clear" w:color="auto" w:fill="FFFFFF"/>
          </w:tcPr>
          <w:p w14:paraId="1F3952BB" w14:textId="77777777" w:rsidR="00D13D1B" w:rsidRPr="001F246C" w:rsidRDefault="00D13D1B" w:rsidP="0073739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5" w:type="dxa"/>
            <w:vMerge/>
            <w:shd w:val="clear" w:color="auto" w:fill="FFFFFF"/>
          </w:tcPr>
          <w:p w14:paraId="7527A3ED" w14:textId="77777777" w:rsidR="00D13D1B" w:rsidRPr="001F246C" w:rsidRDefault="00D13D1B" w:rsidP="0073739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13D1B" w:rsidRPr="001F246C" w14:paraId="522EF088" w14:textId="77777777" w:rsidTr="0073739E">
        <w:trPr>
          <w:jc w:val="center"/>
        </w:trPr>
        <w:tc>
          <w:tcPr>
            <w:tcW w:w="6678" w:type="dxa"/>
            <w:shd w:val="clear" w:color="auto" w:fill="FFFFFF"/>
          </w:tcPr>
          <w:p w14:paraId="0995C3DE" w14:textId="67320703" w:rsidR="00D13D1B" w:rsidRPr="001F246C" w:rsidRDefault="00F34F10" w:rsidP="0073739E">
            <w:pPr>
              <w:pStyle w:val="Bodytext20"/>
              <w:shd w:val="clear" w:color="auto" w:fill="auto"/>
              <w:tabs>
                <w:tab w:val="left" w:pos="366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գ)</w:t>
            </w:r>
            <w:r w:rsidR="0073739E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ավելորդություն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անարդյունավետություն (ոչ միանշանակություն, հակասությունների առկայություն, պահանջված չլինելը, կարգավորման նպատակներին անհամապատասխանություն, կրկնօրինակում, ֆորմալ բնույթ)</w:t>
            </w:r>
          </w:p>
        </w:tc>
        <w:tc>
          <w:tcPr>
            <w:tcW w:w="2086" w:type="dxa"/>
            <w:shd w:val="clear" w:color="auto" w:fill="FFFFFF"/>
          </w:tcPr>
          <w:p w14:paraId="5187CCA7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46" w:type="dxa"/>
            <w:shd w:val="clear" w:color="auto" w:fill="FFFFFF"/>
          </w:tcPr>
          <w:p w14:paraId="61C2F490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515" w:type="dxa"/>
            <w:shd w:val="clear" w:color="auto" w:fill="FFFFFF"/>
          </w:tcPr>
          <w:p w14:paraId="0F2D269C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77A3D21C" w14:textId="77777777" w:rsidTr="0073739E">
        <w:trPr>
          <w:jc w:val="center"/>
        </w:trPr>
        <w:tc>
          <w:tcPr>
            <w:tcW w:w="6678" w:type="dxa"/>
            <w:shd w:val="clear" w:color="auto" w:fill="FFFFFF"/>
          </w:tcPr>
          <w:p w14:paraId="6DCE84A5" w14:textId="3F77E419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366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3.</w:t>
            </w:r>
            <w:r w:rsidR="0073739E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Ծառայությունների տվյալ ոլորտում կարգավորման բովանդակային համարժեքության որոշում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տվյալ ոլորտի շրջանակներում ծառայությունների մատուցման թույլտվությունների փոխադարձ ճանաչման նպատակահարմարության մասին որոշումների ընդունում (Ծառայությունների առ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տրի, հիմնադրման, գործունեության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ներդրումների իրականացման մասին արձանագրության (Պայմանագրի թիվ 16 հավելված) 54-րդ կետի հիման վրա՝ այդպիսի որոշումների </w:t>
            </w: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 xml:space="preserve">ընդունման դեպքում անդամ պետությունների օրենսդրության ներդաշնակեցում չի պահանջվում,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սույն ծրագրի 4-9-րդ կետերը ենթակա չեն կատարման)</w:t>
            </w:r>
          </w:p>
        </w:tc>
        <w:tc>
          <w:tcPr>
            <w:tcW w:w="2086" w:type="dxa"/>
            <w:shd w:val="clear" w:color="auto" w:fill="FFFFFF"/>
          </w:tcPr>
          <w:p w14:paraId="26C395B8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2018 թվական</w:t>
            </w:r>
          </w:p>
        </w:tc>
        <w:tc>
          <w:tcPr>
            <w:tcW w:w="3146" w:type="dxa"/>
            <w:shd w:val="clear" w:color="auto" w:fill="FFFFFF"/>
          </w:tcPr>
          <w:p w14:paraId="38537D59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 ուղարկվող տեղեկատվություն, աշխատանքային խմբի որոշումներ</w:t>
            </w:r>
          </w:p>
        </w:tc>
        <w:tc>
          <w:tcPr>
            <w:tcW w:w="2515" w:type="dxa"/>
            <w:shd w:val="clear" w:color="auto" w:fill="FFFFFF"/>
          </w:tcPr>
          <w:p w14:paraId="75FCA070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0AF7DD14" w14:textId="77777777" w:rsidTr="0073739E">
        <w:trPr>
          <w:jc w:val="center"/>
        </w:trPr>
        <w:tc>
          <w:tcPr>
            <w:tcW w:w="14425" w:type="dxa"/>
            <w:gridSpan w:val="4"/>
            <w:shd w:val="clear" w:color="auto" w:fill="FFFFFF"/>
          </w:tcPr>
          <w:p w14:paraId="62C06BE3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Փուլ II. Նախապատրաստում անդամ պետությունների օրենսդրության ներդաշնակեցմանը (կարգավորման բովանդակային համարժեքության բացակայության դեպքում)</w:t>
            </w:r>
          </w:p>
        </w:tc>
      </w:tr>
      <w:tr w:rsidR="00D13D1B" w:rsidRPr="001F246C" w14:paraId="561E4E8C" w14:textId="77777777" w:rsidTr="0073739E">
        <w:trPr>
          <w:jc w:val="center"/>
        </w:trPr>
        <w:tc>
          <w:tcPr>
            <w:tcW w:w="6678" w:type="dxa"/>
            <w:shd w:val="clear" w:color="auto" w:fill="FFFFFF"/>
          </w:tcPr>
          <w:p w14:paraId="61E8F42C" w14:textId="4B31C9AA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34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4.</w:t>
            </w:r>
            <w:r w:rsidR="0073739E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Անդամ պետությունների օրենսդրության ներդաշնակեցման, Միության շրջանակներում միջազգային պայմանագրերի կնքման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ընդունման անհրաժեշտության, մակարդակի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միջոցների որոշում</w:t>
            </w:r>
          </w:p>
        </w:tc>
        <w:tc>
          <w:tcPr>
            <w:tcW w:w="2086" w:type="dxa"/>
            <w:shd w:val="clear" w:color="auto" w:fill="FFFFFF"/>
          </w:tcPr>
          <w:p w14:paraId="40EC26C2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46" w:type="dxa"/>
            <w:shd w:val="clear" w:color="auto" w:fill="FFFFFF"/>
          </w:tcPr>
          <w:p w14:paraId="3E97B419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15" w:type="dxa"/>
            <w:shd w:val="clear" w:color="auto" w:fill="FFFFFF"/>
          </w:tcPr>
          <w:p w14:paraId="5CE4F1D5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1A4C6496" w14:textId="77777777" w:rsidTr="0073739E">
        <w:trPr>
          <w:jc w:val="center"/>
        </w:trPr>
        <w:tc>
          <w:tcPr>
            <w:tcW w:w="6678" w:type="dxa"/>
            <w:shd w:val="clear" w:color="auto" w:fill="FFFFFF"/>
          </w:tcPr>
          <w:p w14:paraId="63B8265A" w14:textId="6BEBEB18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34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5.</w:t>
            </w:r>
            <w:r w:rsidR="0073739E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Ծառայությունների տվյալ ոլորտում կարգավորման լավագույն միջազգային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ազգային գործելակերպի բացահայտում՝ ներքին կարգավորման օպտիմալ մոդելը որոշելու նպատակով</w:t>
            </w:r>
          </w:p>
        </w:tc>
        <w:tc>
          <w:tcPr>
            <w:tcW w:w="2086" w:type="dxa"/>
            <w:shd w:val="clear" w:color="auto" w:fill="FFFFFF"/>
          </w:tcPr>
          <w:p w14:paraId="2AA42E34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46" w:type="dxa"/>
            <w:shd w:val="clear" w:color="auto" w:fill="FFFFFF"/>
          </w:tcPr>
          <w:p w14:paraId="778D3CC1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15" w:type="dxa"/>
            <w:shd w:val="clear" w:color="auto" w:fill="FFFFFF"/>
          </w:tcPr>
          <w:p w14:paraId="0060BD57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545155AB" w14:textId="77777777" w:rsidTr="0073739E">
        <w:trPr>
          <w:jc w:val="center"/>
        </w:trPr>
        <w:tc>
          <w:tcPr>
            <w:tcW w:w="6678" w:type="dxa"/>
            <w:shd w:val="clear" w:color="auto" w:fill="FFFFFF"/>
          </w:tcPr>
          <w:p w14:paraId="7FBB87E3" w14:textId="77777777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34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6.</w:t>
            </w:r>
            <w:r w:rsidR="0073739E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օրենսդրության ներդաշնակեցման, Միության շրջանակներում միջազգային պայմանագրերի կնքման կամ Միության մարմինների ակտերի ընդունման մասով առաջարկությունների մշակում՝ հաշվի առնելով սույն ծրագրի 5-րդ կետը</w:t>
            </w:r>
          </w:p>
        </w:tc>
        <w:tc>
          <w:tcPr>
            <w:tcW w:w="2086" w:type="dxa"/>
            <w:shd w:val="clear" w:color="auto" w:fill="FFFFFF"/>
          </w:tcPr>
          <w:p w14:paraId="5858FCEA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46" w:type="dxa"/>
            <w:shd w:val="clear" w:color="auto" w:fill="FFFFFF"/>
          </w:tcPr>
          <w:p w14:paraId="68EB8D2C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15" w:type="dxa"/>
            <w:shd w:val="clear" w:color="auto" w:fill="FFFFFF"/>
          </w:tcPr>
          <w:p w14:paraId="2F93CDF7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2CAD2F4B" w14:textId="77777777" w:rsidTr="0073739E">
        <w:trPr>
          <w:jc w:val="center"/>
        </w:trPr>
        <w:tc>
          <w:tcPr>
            <w:tcW w:w="6678" w:type="dxa"/>
            <w:shd w:val="clear" w:color="auto" w:fill="FFFFFF"/>
          </w:tcPr>
          <w:p w14:paraId="4F507243" w14:textId="77777777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34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7.</w:t>
            </w:r>
            <w:r w:rsidR="0073739E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ցանկերի սահմանում՝ փոփոխման, վերացման կամ ընդունման ենթակա կոնկրետ դրույթների մատնանշմամբ</w:t>
            </w:r>
          </w:p>
        </w:tc>
        <w:tc>
          <w:tcPr>
            <w:tcW w:w="2086" w:type="dxa"/>
            <w:shd w:val="clear" w:color="auto" w:fill="FFFFFF"/>
          </w:tcPr>
          <w:p w14:paraId="5C3C58D1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46" w:type="dxa"/>
            <w:shd w:val="clear" w:color="auto" w:fill="FFFFFF"/>
          </w:tcPr>
          <w:p w14:paraId="12283A06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15" w:type="dxa"/>
            <w:shd w:val="clear" w:color="auto" w:fill="FFFFFF"/>
          </w:tcPr>
          <w:p w14:paraId="2C46A177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157436A6" w14:textId="77777777" w:rsidTr="0073739E">
        <w:trPr>
          <w:jc w:val="center"/>
        </w:trPr>
        <w:tc>
          <w:tcPr>
            <w:tcW w:w="6678" w:type="dxa"/>
            <w:shd w:val="clear" w:color="auto" w:fill="FFFFFF"/>
          </w:tcPr>
          <w:p w14:paraId="0AFC1AA7" w14:textId="77777777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34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8.</w:t>
            </w:r>
            <w:r w:rsidR="0073739E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օրենսդրության ներդաշնակեցման մասին Եվրասիական տնտեսական բարձրագույն խորհրդի կողմից որոշման ընդունում (անդամ պետությունների՝ սույն ծրագրի 7-րդ կետին համապատասխան փոփոխման, վերացման կամ ընդունման ենթակա նորմատիվ իրավական ակտերի ցանկերի հետ)</w:t>
            </w:r>
          </w:p>
        </w:tc>
        <w:tc>
          <w:tcPr>
            <w:tcW w:w="2086" w:type="dxa"/>
            <w:shd w:val="clear" w:color="auto" w:fill="FFFFFF"/>
          </w:tcPr>
          <w:p w14:paraId="04973A4F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3146" w:type="dxa"/>
            <w:shd w:val="clear" w:color="auto" w:fill="FFFFFF"/>
          </w:tcPr>
          <w:p w14:paraId="38A4A0AC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15" w:type="dxa"/>
            <w:shd w:val="clear" w:color="auto" w:fill="FFFFFF"/>
          </w:tcPr>
          <w:p w14:paraId="1EB4B443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7B606493" w14:textId="77777777" w:rsidTr="0073739E">
        <w:trPr>
          <w:jc w:val="center"/>
        </w:trPr>
        <w:tc>
          <w:tcPr>
            <w:tcW w:w="14425" w:type="dxa"/>
            <w:gridSpan w:val="4"/>
            <w:shd w:val="clear" w:color="auto" w:fill="FFFFFF"/>
          </w:tcPr>
          <w:p w14:paraId="26613CA6" w14:textId="23E0F1BA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Փուլ III. Անդամ պետությունների օրենսդրության ներդաշնակեցում,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</w:tr>
      <w:tr w:rsidR="00D13D1B" w:rsidRPr="001F246C" w14:paraId="5E04DB94" w14:textId="77777777" w:rsidTr="0073739E">
        <w:trPr>
          <w:jc w:val="center"/>
        </w:trPr>
        <w:tc>
          <w:tcPr>
            <w:tcW w:w="6678" w:type="dxa"/>
            <w:shd w:val="clear" w:color="auto" w:fill="FFFFFF"/>
          </w:tcPr>
          <w:p w14:paraId="3BFF450D" w14:textId="0C3951C0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34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9.</w:t>
            </w:r>
            <w:r w:rsidR="0073739E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Փոփոխությունների կատարում անդամ պետությունների նորմատիվ իրավական ակտերում՝ սույն ծրագրի 8-րդ կետին համապատասխան, </w:t>
            </w: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 xml:space="preserve">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  <w:tc>
          <w:tcPr>
            <w:tcW w:w="2086" w:type="dxa"/>
            <w:shd w:val="clear" w:color="auto" w:fill="FFFFFF"/>
          </w:tcPr>
          <w:p w14:paraId="4B08E20F" w14:textId="77777777" w:rsidR="00D13D1B" w:rsidRPr="001F246C" w:rsidRDefault="0073739E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2019-</w:t>
            </w:r>
            <w:r w:rsidR="006414F4" w:rsidRPr="001F246C">
              <w:rPr>
                <w:rFonts w:ascii="Sylfaen" w:hAnsi="Sylfaen"/>
                <w:sz w:val="20"/>
                <w:szCs w:val="20"/>
              </w:rPr>
              <w:t>2021 թվականներ</w:t>
            </w:r>
          </w:p>
        </w:tc>
        <w:tc>
          <w:tcPr>
            <w:tcW w:w="3146" w:type="dxa"/>
            <w:shd w:val="clear" w:color="auto" w:fill="FFFFFF"/>
          </w:tcPr>
          <w:p w14:paraId="2ED5273A" w14:textId="78AAFF18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անդամ պետությունների նորմատիվ իրավական ակտեր, </w:t>
            </w: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 xml:space="preserve">Միության շրջանակներում կնքվող միջազգային պայմանագրեր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</w:t>
            </w:r>
          </w:p>
        </w:tc>
        <w:tc>
          <w:tcPr>
            <w:tcW w:w="2515" w:type="dxa"/>
            <w:shd w:val="clear" w:color="auto" w:fill="FFFFFF"/>
          </w:tcPr>
          <w:p w14:paraId="424EA460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Հանձնաժողով</w:t>
            </w:r>
          </w:p>
        </w:tc>
      </w:tr>
      <w:tr w:rsidR="00D13D1B" w:rsidRPr="001F246C" w14:paraId="22F52B83" w14:textId="77777777" w:rsidTr="0073739E">
        <w:trPr>
          <w:jc w:val="center"/>
        </w:trPr>
        <w:tc>
          <w:tcPr>
            <w:tcW w:w="6678" w:type="dxa"/>
            <w:shd w:val="clear" w:color="auto" w:fill="FFFFFF"/>
          </w:tcPr>
          <w:p w14:paraId="7B689B66" w14:textId="67D281DD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34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10.</w:t>
            </w:r>
            <w:r w:rsidR="0073739E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Եվրասիական տնտեսական բարձրագույն խորհրդի 2014 թվականի դեկտեմբերի 23-ի թիվ 112 որոշմամբ հաստատված՝ Եվրասիական տնտեսական միության շրջանակներում սահմանափակումների, 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պայմանների անհատական ազգային ցանկերում փոփոխությունների կատարում՝ ծառայությունների տվյալ ոլորտի շրջանակներում սահմանափակումները, բացառումները, լրացուցիչ պահանջները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պայմանները (դրանց առկայության դեպքում) հանելու մասով</w:t>
            </w:r>
          </w:p>
        </w:tc>
        <w:tc>
          <w:tcPr>
            <w:tcW w:w="2086" w:type="dxa"/>
            <w:shd w:val="clear" w:color="auto" w:fill="FFFFFF"/>
          </w:tcPr>
          <w:p w14:paraId="771E81B3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3146" w:type="dxa"/>
            <w:shd w:val="clear" w:color="auto" w:fill="FFFFFF"/>
          </w:tcPr>
          <w:p w14:paraId="6862B4B9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15" w:type="dxa"/>
            <w:shd w:val="clear" w:color="auto" w:fill="FFFFFF"/>
          </w:tcPr>
          <w:p w14:paraId="2DBC116C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4BACB635" w14:textId="77777777" w:rsidTr="0073739E">
        <w:trPr>
          <w:jc w:val="center"/>
        </w:trPr>
        <w:tc>
          <w:tcPr>
            <w:tcW w:w="14425" w:type="dxa"/>
            <w:gridSpan w:val="4"/>
            <w:shd w:val="clear" w:color="auto" w:fill="FFFFFF"/>
          </w:tcPr>
          <w:p w14:paraId="3292FACF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Փուլ IV. Կատարման դիտանցում</w:t>
            </w:r>
          </w:p>
        </w:tc>
      </w:tr>
      <w:tr w:rsidR="00D13D1B" w:rsidRPr="001F246C" w14:paraId="209B3BD0" w14:textId="77777777" w:rsidTr="0073739E">
        <w:trPr>
          <w:jc w:val="center"/>
        </w:trPr>
        <w:tc>
          <w:tcPr>
            <w:tcW w:w="6678" w:type="dxa"/>
            <w:shd w:val="clear" w:color="auto" w:fill="FFFFFF"/>
          </w:tcPr>
          <w:p w14:paraId="3BD6F562" w14:textId="7E99AA6F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38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11.</w:t>
            </w:r>
            <w:r w:rsidR="0073739E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1F246C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1-10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086" w:type="dxa"/>
            <w:shd w:val="clear" w:color="auto" w:fill="FFFFFF"/>
          </w:tcPr>
          <w:p w14:paraId="40907A2E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146" w:type="dxa"/>
            <w:shd w:val="clear" w:color="auto" w:fill="FFFFFF"/>
          </w:tcPr>
          <w:p w14:paraId="01AC1ECA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</w:tc>
        <w:tc>
          <w:tcPr>
            <w:tcW w:w="2515" w:type="dxa"/>
            <w:shd w:val="clear" w:color="auto" w:fill="FFFFFF"/>
          </w:tcPr>
          <w:p w14:paraId="4325EA53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3768DD38" w14:textId="77777777" w:rsidTr="0073739E">
        <w:trPr>
          <w:jc w:val="center"/>
        </w:trPr>
        <w:tc>
          <w:tcPr>
            <w:tcW w:w="14425" w:type="dxa"/>
            <w:gridSpan w:val="4"/>
            <w:shd w:val="clear" w:color="auto" w:fill="FFFFFF"/>
          </w:tcPr>
          <w:p w14:paraId="7E5253E1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II. Ծառայություններ մատուցողների անձնակազմի մասնագիտական որակավորման ճանաչման ապահովում</w:t>
            </w:r>
          </w:p>
        </w:tc>
      </w:tr>
      <w:tr w:rsidR="00D13D1B" w:rsidRPr="001F246C" w14:paraId="663F019C" w14:textId="77777777" w:rsidTr="0073739E">
        <w:trPr>
          <w:jc w:val="center"/>
        </w:trPr>
        <w:tc>
          <w:tcPr>
            <w:tcW w:w="14425" w:type="dxa"/>
            <w:gridSpan w:val="4"/>
            <w:shd w:val="clear" w:color="auto" w:fill="FFFFFF"/>
          </w:tcPr>
          <w:p w14:paraId="4CFB7832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Փուլ I. Անդամ պետությունների օրենսդրության վերլուծություն</w:t>
            </w:r>
          </w:p>
        </w:tc>
      </w:tr>
      <w:tr w:rsidR="00D13D1B" w:rsidRPr="001F246C" w14:paraId="156E4CF2" w14:textId="77777777" w:rsidTr="0073739E">
        <w:trPr>
          <w:jc w:val="center"/>
        </w:trPr>
        <w:tc>
          <w:tcPr>
            <w:tcW w:w="6678" w:type="dxa"/>
            <w:shd w:val="clear" w:color="auto" w:fill="FFFFFF"/>
          </w:tcPr>
          <w:p w14:paraId="1A2DA9A5" w14:textId="04FC64E6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35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12.</w:t>
            </w:r>
            <w:r w:rsidR="0073739E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Ծառայություններ մատուցողի անձնակազմի մասնագիտական որակավորմանը ներկայացվող այնպիսի պահանջների բացահայտում (աշխատանքային փորձ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ստաժ, վերապատրաստման, վերաուսուցման դասընթացներ անցած լինելու հանգամանք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այլն), որոնցով սահմանափակվում է այդ ծառայություններ մատուցողի՝ ծառայությունների տվյալ ոլորտի շրջանակներում գործունեություն իրականացնելու թույլտվությունը</w:t>
            </w:r>
          </w:p>
        </w:tc>
        <w:tc>
          <w:tcPr>
            <w:tcW w:w="2086" w:type="dxa"/>
            <w:shd w:val="clear" w:color="auto" w:fill="FFFFFF"/>
          </w:tcPr>
          <w:p w14:paraId="64D1EEF7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46" w:type="dxa"/>
            <w:shd w:val="clear" w:color="auto" w:fill="FFFFFF"/>
          </w:tcPr>
          <w:p w14:paraId="64C95345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515" w:type="dxa"/>
            <w:shd w:val="clear" w:color="auto" w:fill="FFFFFF"/>
          </w:tcPr>
          <w:p w14:paraId="1A8C5A3B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3DFF62B1" w14:textId="77777777" w:rsidTr="0073739E">
        <w:trPr>
          <w:jc w:val="center"/>
        </w:trPr>
        <w:tc>
          <w:tcPr>
            <w:tcW w:w="6678" w:type="dxa"/>
            <w:shd w:val="clear" w:color="auto" w:fill="FFFFFF"/>
          </w:tcPr>
          <w:p w14:paraId="438AACA4" w14:textId="3E652219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35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13.</w:t>
            </w:r>
            <w:r w:rsidR="0073739E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Տվյալ ոլորտի շրջանակներում ծառայություններ մատուցողի անձնակազմի մասնագիտական որակավորման բնագավառում կարգավորման բովանդակային համարժեքության որոշում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մասնագիտական որակավորումը հաստատող փաստաթղթերի </w:t>
            </w: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ավտոմատ ճանաչման նպատակահարմարության մասին որոշումների ընդունում (Ծառայությունների առ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տրի, հիմնադրման, գործունեության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ներդրումների իրականացման մասին արձանագրության (Պայմանագրի թիվ 16 հավելված)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br/>
              <w:t xml:space="preserve">54-րդ կետի հիման վրա՝ այդպիսի որոշումների ընդունման դեպքում անդամ պետությունների օրենսդրության ներդաշնակեցում չի պահանջվում,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սույն ծրագրի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br/>
            </w:r>
            <w:r w:rsidRPr="001F246C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14-19</w:t>
            </w:r>
            <w:r w:rsidRPr="001F246C">
              <w:rPr>
                <w:rFonts w:ascii="Sylfaen" w:hAnsi="Sylfaen"/>
                <w:sz w:val="20"/>
                <w:szCs w:val="20"/>
              </w:rPr>
              <w:t>-րդ կետերը ենթակա չեն կատարման)</w:t>
            </w:r>
          </w:p>
        </w:tc>
        <w:tc>
          <w:tcPr>
            <w:tcW w:w="2086" w:type="dxa"/>
            <w:shd w:val="clear" w:color="auto" w:fill="FFFFFF"/>
          </w:tcPr>
          <w:p w14:paraId="3A0DE96B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2018 թվական</w:t>
            </w:r>
          </w:p>
        </w:tc>
        <w:tc>
          <w:tcPr>
            <w:tcW w:w="3146" w:type="dxa"/>
            <w:shd w:val="clear" w:color="auto" w:fill="FFFFFF"/>
          </w:tcPr>
          <w:p w14:paraId="42C07F8B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 ուղարկվող տեղեկատվություն, աշխատանքային խմբի որոշումներ</w:t>
            </w:r>
          </w:p>
        </w:tc>
        <w:tc>
          <w:tcPr>
            <w:tcW w:w="2515" w:type="dxa"/>
            <w:shd w:val="clear" w:color="auto" w:fill="FFFFFF"/>
          </w:tcPr>
          <w:p w14:paraId="6DE9D0E2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2561A111" w14:textId="77777777" w:rsidTr="0073739E">
        <w:trPr>
          <w:jc w:val="center"/>
        </w:trPr>
        <w:tc>
          <w:tcPr>
            <w:tcW w:w="14425" w:type="dxa"/>
            <w:gridSpan w:val="4"/>
            <w:shd w:val="clear" w:color="auto" w:fill="FFFFFF"/>
          </w:tcPr>
          <w:p w14:paraId="0979EC0F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right="29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Փուլ II. Նախապատրաստում անդամ պետությունների օրենսդրության ներդաշնակեցմանը </w:t>
            </w:r>
            <w:r w:rsidR="0073739E" w:rsidRPr="0073739E">
              <w:rPr>
                <w:rFonts w:ascii="Sylfaen" w:hAnsi="Sylfaen"/>
                <w:sz w:val="20"/>
                <w:szCs w:val="20"/>
              </w:rPr>
              <w:br/>
            </w:r>
            <w:r w:rsidRPr="001F246C">
              <w:rPr>
                <w:rFonts w:ascii="Sylfaen" w:hAnsi="Sylfaen"/>
                <w:sz w:val="20"/>
                <w:szCs w:val="20"/>
              </w:rPr>
              <w:t>(կարգավորման բովանդակային համարժեքության բացակայության դեպքում)</w:t>
            </w:r>
          </w:p>
        </w:tc>
      </w:tr>
      <w:tr w:rsidR="00D13D1B" w:rsidRPr="001F246C" w14:paraId="757098B8" w14:textId="77777777" w:rsidTr="0073739E">
        <w:trPr>
          <w:jc w:val="center"/>
        </w:trPr>
        <w:tc>
          <w:tcPr>
            <w:tcW w:w="6678" w:type="dxa"/>
            <w:shd w:val="clear" w:color="auto" w:fill="FFFFFF"/>
          </w:tcPr>
          <w:p w14:paraId="2D6CC3B2" w14:textId="401290AF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35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14.</w:t>
            </w:r>
            <w:r w:rsidR="0073739E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Անդամ պետությունների օրենսդրության ներդաշնակեցման, Միության շրջանակներում միջազգային պայմանագրերի կնքման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ընդունման անհրաժեշտության, մակարդակի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միջոցների որոշում</w:t>
            </w:r>
          </w:p>
        </w:tc>
        <w:tc>
          <w:tcPr>
            <w:tcW w:w="2086" w:type="dxa"/>
            <w:shd w:val="clear" w:color="auto" w:fill="FFFFFF"/>
          </w:tcPr>
          <w:p w14:paraId="409C582F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46" w:type="dxa"/>
            <w:shd w:val="clear" w:color="auto" w:fill="FFFFFF"/>
          </w:tcPr>
          <w:p w14:paraId="48EFD8B8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15" w:type="dxa"/>
            <w:shd w:val="clear" w:color="auto" w:fill="FFFFFF"/>
          </w:tcPr>
          <w:p w14:paraId="3459D5EC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4CA218CC" w14:textId="77777777" w:rsidTr="0073739E">
        <w:trPr>
          <w:jc w:val="center"/>
        </w:trPr>
        <w:tc>
          <w:tcPr>
            <w:tcW w:w="6678" w:type="dxa"/>
            <w:shd w:val="clear" w:color="auto" w:fill="FFFFFF"/>
          </w:tcPr>
          <w:p w14:paraId="7B9FD0D0" w14:textId="35FB6297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35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15.</w:t>
            </w:r>
            <w:r w:rsidR="0073739E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Տվյալ ոլորտի շրջանակներում ծառայություններ մատուցողի անձնակազմի մասնագիտական որակավորման բնագավառում կարգավորման լավագույն միջազգային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ազգային գործելակերպի բացահայտում՝ ներքին կարգավորման օպտիմալ մոդելը որոշելու նպատակով</w:t>
            </w:r>
          </w:p>
        </w:tc>
        <w:tc>
          <w:tcPr>
            <w:tcW w:w="2086" w:type="dxa"/>
            <w:shd w:val="clear" w:color="auto" w:fill="FFFFFF"/>
          </w:tcPr>
          <w:p w14:paraId="3D1AB313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46" w:type="dxa"/>
            <w:shd w:val="clear" w:color="auto" w:fill="FFFFFF"/>
          </w:tcPr>
          <w:p w14:paraId="4454AEF4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15" w:type="dxa"/>
            <w:shd w:val="clear" w:color="auto" w:fill="FFFFFF"/>
          </w:tcPr>
          <w:p w14:paraId="7FC89251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36BDDA95" w14:textId="77777777" w:rsidTr="0073739E">
        <w:trPr>
          <w:jc w:val="center"/>
        </w:trPr>
        <w:tc>
          <w:tcPr>
            <w:tcW w:w="6678" w:type="dxa"/>
            <w:shd w:val="clear" w:color="auto" w:fill="FFFFFF"/>
          </w:tcPr>
          <w:p w14:paraId="019E2F31" w14:textId="77777777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35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16.</w:t>
            </w:r>
            <w:r w:rsidR="0073739E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օրենսդրության ներդաշնակեցման, Միության շրջանակներում միջազգային պայմանագրերի կնքման կամ Միության մարմինների ակտերի ընդունման մասով առաջարկությունների մշակում՝ հաշվի առնելով սույն ծրագրի 15-րդ կետը</w:t>
            </w:r>
          </w:p>
        </w:tc>
        <w:tc>
          <w:tcPr>
            <w:tcW w:w="2086" w:type="dxa"/>
            <w:shd w:val="clear" w:color="auto" w:fill="FFFFFF"/>
          </w:tcPr>
          <w:p w14:paraId="2C851F8D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46" w:type="dxa"/>
            <w:shd w:val="clear" w:color="auto" w:fill="FFFFFF"/>
          </w:tcPr>
          <w:p w14:paraId="0A183945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15" w:type="dxa"/>
            <w:shd w:val="clear" w:color="auto" w:fill="FFFFFF"/>
          </w:tcPr>
          <w:p w14:paraId="5E59D143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4D6A9D08" w14:textId="77777777" w:rsidTr="0073739E">
        <w:trPr>
          <w:jc w:val="center"/>
        </w:trPr>
        <w:tc>
          <w:tcPr>
            <w:tcW w:w="6678" w:type="dxa"/>
            <w:shd w:val="clear" w:color="auto" w:fill="FFFFFF"/>
          </w:tcPr>
          <w:p w14:paraId="2C776331" w14:textId="77777777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35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17.</w:t>
            </w:r>
            <w:r w:rsidR="0073739E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ցանկերի սահմանում՝ փոփոխման, վերացման կամ ընդունման ենթակա կոնկրետ դրույթների մատնանշմամբ</w:t>
            </w:r>
          </w:p>
        </w:tc>
        <w:tc>
          <w:tcPr>
            <w:tcW w:w="2086" w:type="dxa"/>
            <w:shd w:val="clear" w:color="auto" w:fill="FFFFFF"/>
          </w:tcPr>
          <w:p w14:paraId="7B251934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46" w:type="dxa"/>
            <w:shd w:val="clear" w:color="auto" w:fill="FFFFFF"/>
          </w:tcPr>
          <w:p w14:paraId="5944C7E4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15" w:type="dxa"/>
            <w:shd w:val="clear" w:color="auto" w:fill="FFFFFF"/>
          </w:tcPr>
          <w:p w14:paraId="3EB5542A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1CF6C937" w14:textId="77777777" w:rsidTr="0073739E">
        <w:trPr>
          <w:jc w:val="center"/>
        </w:trPr>
        <w:tc>
          <w:tcPr>
            <w:tcW w:w="6678" w:type="dxa"/>
            <w:shd w:val="clear" w:color="auto" w:fill="FFFFFF"/>
          </w:tcPr>
          <w:p w14:paraId="0E172A94" w14:textId="77777777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35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18.</w:t>
            </w:r>
            <w:r w:rsidR="0073739E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Եվրասիական տնտեսական բարձրագույն խորհրդի կողմից անդամ պետությունների օրենսդրության ներդաշնակեցման մասին որոշման ընդունում (անդամ պետությունների՝ սույն ծրագրի 17-րդ կետին </w:t>
            </w: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համապատասխան փոփոխման, վերացման կամ ընդունման ենթակա նորմատիվ իրավական ակտերի ցանկերի հետ)</w:t>
            </w:r>
          </w:p>
        </w:tc>
        <w:tc>
          <w:tcPr>
            <w:tcW w:w="2086" w:type="dxa"/>
            <w:shd w:val="clear" w:color="auto" w:fill="FFFFFF"/>
          </w:tcPr>
          <w:p w14:paraId="29C92E1C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2019 թվական</w:t>
            </w:r>
          </w:p>
        </w:tc>
        <w:tc>
          <w:tcPr>
            <w:tcW w:w="3146" w:type="dxa"/>
            <w:shd w:val="clear" w:color="auto" w:fill="FFFFFF"/>
          </w:tcPr>
          <w:p w14:paraId="25FAA072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15" w:type="dxa"/>
            <w:shd w:val="clear" w:color="auto" w:fill="FFFFFF"/>
          </w:tcPr>
          <w:p w14:paraId="1AE9F8B4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Հանձնաժողով</w:t>
            </w:r>
          </w:p>
        </w:tc>
      </w:tr>
      <w:tr w:rsidR="00D13D1B" w:rsidRPr="001F246C" w14:paraId="768302D5" w14:textId="77777777" w:rsidTr="0073739E">
        <w:trPr>
          <w:jc w:val="center"/>
        </w:trPr>
        <w:tc>
          <w:tcPr>
            <w:tcW w:w="14425" w:type="dxa"/>
            <w:gridSpan w:val="4"/>
            <w:shd w:val="clear" w:color="auto" w:fill="FFFFFF"/>
          </w:tcPr>
          <w:p w14:paraId="429202D2" w14:textId="4F9C47F8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Փուլ III. Անդամ պետությունների օրենսդրության ներդաշնակեցում,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</w:tr>
      <w:tr w:rsidR="00D13D1B" w:rsidRPr="001F246C" w14:paraId="6614A3A3" w14:textId="77777777" w:rsidTr="0073739E">
        <w:trPr>
          <w:jc w:val="center"/>
        </w:trPr>
        <w:tc>
          <w:tcPr>
            <w:tcW w:w="6678" w:type="dxa"/>
            <w:shd w:val="clear" w:color="auto" w:fill="FFFFFF"/>
          </w:tcPr>
          <w:p w14:paraId="1B10AFB3" w14:textId="45598812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38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19.</w:t>
            </w:r>
            <w:r w:rsidR="0073739E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Փոփոխությունների կատարում անդամ պետությունների նորմատիվ իրավական ակտերում՝ տվյալ ոլորտի շրջանակներում ծառայություններ մատուցողի անձնակազմի մասնագիտական որակավորմանը ներկայացվող պահանջների ներդաշնակեցման մասով՝ սույն ծրագրի 18-րդ կետին համապատասխան,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  <w:tc>
          <w:tcPr>
            <w:tcW w:w="2086" w:type="dxa"/>
            <w:shd w:val="clear" w:color="auto" w:fill="FFFFFF"/>
          </w:tcPr>
          <w:p w14:paraId="6A31257D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2019 - 2021 թվականներ</w:t>
            </w:r>
          </w:p>
        </w:tc>
        <w:tc>
          <w:tcPr>
            <w:tcW w:w="3146" w:type="dxa"/>
            <w:shd w:val="clear" w:color="auto" w:fill="FFFFFF"/>
          </w:tcPr>
          <w:p w14:paraId="7A7826D7" w14:textId="4539C805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անդամ պետությունների նորմատիվ իրավական ակտեր, Միության շրջանակներում կնքվող միջազգային պայմանագրեր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</w:t>
            </w:r>
          </w:p>
        </w:tc>
        <w:tc>
          <w:tcPr>
            <w:tcW w:w="2515" w:type="dxa"/>
            <w:shd w:val="clear" w:color="auto" w:fill="FFFFFF"/>
          </w:tcPr>
          <w:p w14:paraId="6E76FEAA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006C683A" w14:textId="77777777" w:rsidTr="0073739E">
        <w:trPr>
          <w:jc w:val="center"/>
        </w:trPr>
        <w:tc>
          <w:tcPr>
            <w:tcW w:w="14425" w:type="dxa"/>
            <w:gridSpan w:val="4"/>
            <w:shd w:val="clear" w:color="auto" w:fill="FFFFFF"/>
          </w:tcPr>
          <w:p w14:paraId="40D68300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Փուլ IV. Կատարման դիտանցում</w:t>
            </w:r>
          </w:p>
        </w:tc>
      </w:tr>
      <w:tr w:rsidR="00D13D1B" w:rsidRPr="001F246C" w14:paraId="0FE58B15" w14:textId="77777777" w:rsidTr="0073739E">
        <w:trPr>
          <w:jc w:val="center"/>
        </w:trPr>
        <w:tc>
          <w:tcPr>
            <w:tcW w:w="6678" w:type="dxa"/>
            <w:shd w:val="clear" w:color="auto" w:fill="FFFFFF"/>
          </w:tcPr>
          <w:p w14:paraId="59E728A6" w14:textId="2EAD3D63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366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20.</w:t>
            </w:r>
            <w:r w:rsidR="0073739E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1F246C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12-19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086" w:type="dxa"/>
            <w:shd w:val="clear" w:color="auto" w:fill="FFFFFF"/>
          </w:tcPr>
          <w:p w14:paraId="140F4F43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146" w:type="dxa"/>
            <w:shd w:val="clear" w:color="auto" w:fill="FFFFFF"/>
          </w:tcPr>
          <w:p w14:paraId="2A606BF2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</w:tc>
        <w:tc>
          <w:tcPr>
            <w:tcW w:w="2515" w:type="dxa"/>
            <w:shd w:val="clear" w:color="auto" w:fill="FFFFFF"/>
          </w:tcPr>
          <w:p w14:paraId="5019FC01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723DD157" w14:textId="77777777" w:rsidTr="0073739E">
        <w:trPr>
          <w:jc w:val="center"/>
        </w:trPr>
        <w:tc>
          <w:tcPr>
            <w:tcW w:w="14425" w:type="dxa"/>
            <w:gridSpan w:val="4"/>
            <w:shd w:val="clear" w:color="auto" w:fill="FFFFFF"/>
          </w:tcPr>
          <w:p w14:paraId="74155A80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III. Վարչական համագործակցության կազմակերպում</w:t>
            </w:r>
          </w:p>
        </w:tc>
      </w:tr>
      <w:tr w:rsidR="00D13D1B" w:rsidRPr="001F246C" w14:paraId="16AB96C5" w14:textId="77777777" w:rsidTr="0073739E">
        <w:trPr>
          <w:jc w:val="center"/>
        </w:trPr>
        <w:tc>
          <w:tcPr>
            <w:tcW w:w="6678" w:type="dxa"/>
            <w:shd w:val="clear" w:color="auto" w:fill="FFFFFF"/>
          </w:tcPr>
          <w:p w14:paraId="4894E5B9" w14:textId="77777777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366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21.</w:t>
            </w:r>
            <w:r w:rsidR="0073739E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ժամանակ առաջացող ռիսկերի բնագավառների որոշում</w:t>
            </w:r>
          </w:p>
        </w:tc>
        <w:tc>
          <w:tcPr>
            <w:tcW w:w="2086" w:type="dxa"/>
            <w:shd w:val="clear" w:color="auto" w:fill="FFFFFF"/>
          </w:tcPr>
          <w:p w14:paraId="133DD26F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46" w:type="dxa"/>
            <w:shd w:val="clear" w:color="auto" w:fill="FFFFFF"/>
          </w:tcPr>
          <w:p w14:paraId="45BEB933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ժամանակ առաջացող ռիսկերի բնագավառների ցանկ</w:t>
            </w:r>
          </w:p>
        </w:tc>
        <w:tc>
          <w:tcPr>
            <w:tcW w:w="2515" w:type="dxa"/>
            <w:shd w:val="clear" w:color="auto" w:fill="FFFFFF"/>
          </w:tcPr>
          <w:p w14:paraId="40D3C14E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07258928" w14:textId="77777777" w:rsidTr="0073739E">
        <w:trPr>
          <w:jc w:val="center"/>
        </w:trPr>
        <w:tc>
          <w:tcPr>
            <w:tcW w:w="6678" w:type="dxa"/>
            <w:shd w:val="clear" w:color="auto" w:fill="FFFFFF"/>
          </w:tcPr>
          <w:p w14:paraId="4FC3B757" w14:textId="1BB8B13F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366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22.</w:t>
            </w:r>
            <w:r w:rsidR="0073739E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մշակում (այդ թվում՝ տեղեկատվության փոխանակման, խախտումների կանխարգելման մեխանիզմի ստեղծման, պատասխանատվության միջոցների կիրառման համար)՝ ծառայությունների միասնական շուկայի գործունեության ժամանակ առաջացող ռիսկեր</w:t>
            </w:r>
            <w:r w:rsidR="00A51B13" w:rsidRPr="001F246C">
              <w:rPr>
                <w:rFonts w:ascii="Sylfaen" w:hAnsi="Sylfaen"/>
                <w:sz w:val="20"/>
                <w:szCs w:val="20"/>
              </w:rPr>
              <w:t>ը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նվազեց</w:t>
            </w:r>
            <w:r w:rsidR="00A51B13" w:rsidRPr="001F246C">
              <w:rPr>
                <w:rFonts w:ascii="Sylfaen" w:hAnsi="Sylfaen"/>
                <w:sz w:val="20"/>
                <w:szCs w:val="20"/>
              </w:rPr>
              <w:t>նելու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նպատակով</w:t>
            </w:r>
          </w:p>
        </w:tc>
        <w:tc>
          <w:tcPr>
            <w:tcW w:w="2086" w:type="dxa"/>
            <w:shd w:val="clear" w:color="auto" w:fill="FFFFFF"/>
          </w:tcPr>
          <w:p w14:paraId="225D7227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46" w:type="dxa"/>
            <w:shd w:val="clear" w:color="auto" w:fill="FFFFFF"/>
          </w:tcPr>
          <w:p w14:paraId="75F10B12" w14:textId="6DEDB7C0" w:rsidR="00D13D1B" w:rsidRPr="001F246C" w:rsidRDefault="006414F4" w:rsidP="0073739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նախագծեր</w:t>
            </w:r>
          </w:p>
        </w:tc>
        <w:tc>
          <w:tcPr>
            <w:tcW w:w="2515" w:type="dxa"/>
            <w:shd w:val="clear" w:color="auto" w:fill="FFFFFF"/>
          </w:tcPr>
          <w:p w14:paraId="3B42A7A0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7D856EF2" w14:textId="77777777" w:rsidTr="0073739E">
        <w:trPr>
          <w:jc w:val="center"/>
        </w:trPr>
        <w:tc>
          <w:tcPr>
            <w:tcW w:w="6678" w:type="dxa"/>
            <w:shd w:val="clear" w:color="auto" w:fill="FFFFFF"/>
          </w:tcPr>
          <w:p w14:paraId="460B89D0" w14:textId="02C3A031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366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23.</w:t>
            </w:r>
            <w:r w:rsidR="0073739E" w:rsidRPr="00C330D0">
              <w:rPr>
                <w:rFonts w:ascii="Sylfaen" w:hAnsi="Sylfaen"/>
                <w:sz w:val="20"/>
                <w:szCs w:val="20"/>
              </w:rPr>
              <w:tab/>
            </w:r>
            <w:r w:rsidR="0021183D" w:rsidRPr="001F246C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="0021183D" w:rsidRPr="001F246C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կնքում՝ սույն ծրագրի 21-րդ կետին համապատասխան որոշված բնագավառներում</w:t>
            </w:r>
          </w:p>
        </w:tc>
        <w:tc>
          <w:tcPr>
            <w:tcW w:w="2086" w:type="dxa"/>
            <w:shd w:val="clear" w:color="auto" w:fill="FFFFFF"/>
          </w:tcPr>
          <w:p w14:paraId="43B2D8F0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46" w:type="dxa"/>
            <w:shd w:val="clear" w:color="auto" w:fill="FFFFFF"/>
          </w:tcPr>
          <w:p w14:paraId="3F394A00" w14:textId="6297C187" w:rsidR="00D13D1B" w:rsidRPr="001F246C" w:rsidRDefault="006414F4" w:rsidP="0073739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</w:t>
            </w:r>
          </w:p>
        </w:tc>
        <w:tc>
          <w:tcPr>
            <w:tcW w:w="2515" w:type="dxa"/>
            <w:shd w:val="clear" w:color="auto" w:fill="FFFFFF"/>
          </w:tcPr>
          <w:p w14:paraId="13D8C189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3039C45A" w14:textId="77777777" w:rsidTr="0073739E">
        <w:trPr>
          <w:jc w:val="center"/>
        </w:trPr>
        <w:tc>
          <w:tcPr>
            <w:tcW w:w="6678" w:type="dxa"/>
            <w:shd w:val="clear" w:color="auto" w:fill="FFFFFF"/>
          </w:tcPr>
          <w:p w14:paraId="02FE3360" w14:textId="13C0B22E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366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24.</w:t>
            </w:r>
            <w:r w:rsidR="0073739E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ազգային տեղեկատվական ռեսուրսներում պարունակվող տեղեկությունների փոխանակման կազմակերպում (դրանց բացակայության դեպքում՝ այդպիսի ռեսուրսների ձ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>ավորման ապահովում), այդ թվում՝ Միության ինտեգրված տեղեկատվական համակարգն օգտագործելու միջոցով</w:t>
            </w:r>
          </w:p>
        </w:tc>
        <w:tc>
          <w:tcPr>
            <w:tcW w:w="2086" w:type="dxa"/>
            <w:shd w:val="clear" w:color="auto" w:fill="FFFFFF"/>
          </w:tcPr>
          <w:p w14:paraId="6D05AE48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3146" w:type="dxa"/>
            <w:shd w:val="clear" w:color="auto" w:fill="FFFFFF"/>
          </w:tcPr>
          <w:p w14:paraId="0DFBFA25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տեղեկատվական ռեսուրսների հասանելիության ապահովում, փոխանակման ենթակա տեղեկությունների ցանկի համաձայնեցում (Հանձնաժողովի որոշում)</w:t>
            </w:r>
          </w:p>
        </w:tc>
        <w:tc>
          <w:tcPr>
            <w:tcW w:w="2515" w:type="dxa"/>
            <w:shd w:val="clear" w:color="auto" w:fill="FFFFFF"/>
          </w:tcPr>
          <w:p w14:paraId="16B81CE9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6C9AB80E" w14:textId="77777777" w:rsidTr="0073739E">
        <w:trPr>
          <w:jc w:val="center"/>
        </w:trPr>
        <w:tc>
          <w:tcPr>
            <w:tcW w:w="6678" w:type="dxa"/>
            <w:shd w:val="clear" w:color="auto" w:fill="FFFFFF"/>
          </w:tcPr>
          <w:p w14:paraId="332E82E5" w14:textId="6CA346AD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366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25.</w:t>
            </w:r>
            <w:r w:rsidR="0073739E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1F246C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21-24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086" w:type="dxa"/>
            <w:shd w:val="clear" w:color="auto" w:fill="FFFFFF"/>
          </w:tcPr>
          <w:p w14:paraId="1A6048A3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146" w:type="dxa"/>
            <w:shd w:val="clear" w:color="auto" w:fill="FFFFFF"/>
          </w:tcPr>
          <w:p w14:paraId="7ACF4697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</w:tc>
        <w:tc>
          <w:tcPr>
            <w:tcW w:w="2515" w:type="dxa"/>
            <w:shd w:val="clear" w:color="auto" w:fill="FFFFFF"/>
          </w:tcPr>
          <w:p w14:paraId="7CD40397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73660398" w14:textId="77777777" w:rsidTr="0073739E">
        <w:trPr>
          <w:jc w:val="center"/>
        </w:trPr>
        <w:tc>
          <w:tcPr>
            <w:tcW w:w="14425" w:type="dxa"/>
            <w:gridSpan w:val="4"/>
            <w:shd w:val="clear" w:color="auto" w:fill="FFFFFF"/>
          </w:tcPr>
          <w:p w14:paraId="0693E933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IV. Ծրագրի իրականացման եզրափակում</w:t>
            </w:r>
          </w:p>
        </w:tc>
      </w:tr>
      <w:tr w:rsidR="00D13D1B" w:rsidRPr="001F246C" w14:paraId="3A074AEB" w14:textId="77777777" w:rsidTr="0073739E">
        <w:trPr>
          <w:jc w:val="center"/>
        </w:trPr>
        <w:tc>
          <w:tcPr>
            <w:tcW w:w="6678" w:type="dxa"/>
            <w:shd w:val="clear" w:color="auto" w:fill="FFFFFF"/>
          </w:tcPr>
          <w:p w14:paraId="2BA4D5A8" w14:textId="77777777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35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26.</w:t>
            </w:r>
            <w:r w:rsidR="0073739E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կողմից որոշման ընդունում, որով սահմանվում են անդամ պետությունների՝ տվյալ ոլորտի շրջանակներում ծառայությունների միասնական շուկայի կանոնների կիրառմանն առնչվող պարտավորությունները</w:t>
            </w:r>
          </w:p>
        </w:tc>
        <w:tc>
          <w:tcPr>
            <w:tcW w:w="2086" w:type="dxa"/>
            <w:shd w:val="clear" w:color="auto" w:fill="FFFFFF"/>
          </w:tcPr>
          <w:p w14:paraId="6DA5562F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3146" w:type="dxa"/>
            <w:shd w:val="clear" w:color="auto" w:fill="FFFFFF"/>
          </w:tcPr>
          <w:p w14:paraId="7AE84634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15" w:type="dxa"/>
            <w:shd w:val="clear" w:color="auto" w:fill="FFFFFF"/>
          </w:tcPr>
          <w:p w14:paraId="3BDA1FEB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59282A99" w14:textId="77777777" w:rsidTr="0073739E">
        <w:trPr>
          <w:jc w:val="center"/>
        </w:trPr>
        <w:tc>
          <w:tcPr>
            <w:tcW w:w="6678" w:type="dxa"/>
            <w:shd w:val="clear" w:color="auto" w:fill="FFFFFF"/>
          </w:tcPr>
          <w:p w14:paraId="44D1FD53" w14:textId="77777777" w:rsidR="00D13D1B" w:rsidRPr="001F246C" w:rsidRDefault="006414F4" w:rsidP="0073739E">
            <w:pPr>
              <w:pStyle w:val="Bodytext20"/>
              <w:shd w:val="clear" w:color="auto" w:fill="auto"/>
              <w:tabs>
                <w:tab w:val="left" w:pos="35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27.</w:t>
            </w:r>
            <w:r w:rsidR="0073739E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մեկնարկ</w:t>
            </w:r>
          </w:p>
        </w:tc>
        <w:tc>
          <w:tcPr>
            <w:tcW w:w="2086" w:type="dxa"/>
            <w:shd w:val="clear" w:color="auto" w:fill="FFFFFF"/>
          </w:tcPr>
          <w:p w14:paraId="46F03ED4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2021 թվական (Ղազախստանի Հանրապետության համար՝ </w:t>
            </w:r>
            <w:r w:rsidR="0073739E" w:rsidRPr="0073739E">
              <w:rPr>
                <w:rFonts w:ascii="Sylfaen" w:hAnsi="Sylfaen"/>
                <w:sz w:val="20"/>
                <w:szCs w:val="20"/>
              </w:rPr>
              <w:br/>
            </w:r>
            <w:r w:rsidRPr="001F246C">
              <w:rPr>
                <w:rFonts w:ascii="Sylfaen" w:hAnsi="Sylfaen"/>
                <w:sz w:val="20"/>
                <w:szCs w:val="20"/>
              </w:rPr>
              <w:t>2025 թվականի հունվարի 1-ից ոչ ուշ)</w:t>
            </w:r>
          </w:p>
        </w:tc>
        <w:tc>
          <w:tcPr>
            <w:tcW w:w="3146" w:type="dxa"/>
            <w:shd w:val="clear" w:color="auto" w:fill="FFFFFF"/>
          </w:tcPr>
          <w:p w14:paraId="09A73784" w14:textId="77777777" w:rsidR="00D13D1B" w:rsidRPr="001F246C" w:rsidRDefault="00D13D1B" w:rsidP="0073739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FFFFFF"/>
          </w:tcPr>
          <w:p w14:paraId="6F097707" w14:textId="77777777" w:rsidR="00D13D1B" w:rsidRPr="001F246C" w:rsidRDefault="006414F4" w:rsidP="0073739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</w:p>
        </w:tc>
      </w:tr>
    </w:tbl>
    <w:p w14:paraId="74F70E83" w14:textId="77777777" w:rsidR="001F246C" w:rsidRDefault="001F246C" w:rsidP="005F60AE">
      <w:pPr>
        <w:spacing w:after="160" w:line="360" w:lineRule="auto"/>
        <w:jc w:val="both"/>
        <w:rPr>
          <w:rFonts w:ascii="Sylfaen" w:hAnsi="Sylfaen"/>
          <w:lang w:val="en-US"/>
        </w:rPr>
      </w:pPr>
    </w:p>
    <w:p w14:paraId="44F4BD1D" w14:textId="77777777" w:rsidR="0073739E" w:rsidRDefault="0073739E" w:rsidP="0073739E">
      <w:pPr>
        <w:spacing w:after="160" w:line="360" w:lineRule="auto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________________</w:t>
      </w:r>
    </w:p>
    <w:p w14:paraId="7C07CF62" w14:textId="77777777" w:rsidR="0073739E" w:rsidRDefault="0073739E" w:rsidP="005F60AE">
      <w:pPr>
        <w:spacing w:after="160" w:line="360" w:lineRule="auto"/>
        <w:jc w:val="both"/>
        <w:rPr>
          <w:rFonts w:ascii="Sylfaen" w:hAnsi="Sylfaen"/>
          <w:lang w:val="en-US"/>
        </w:rPr>
      </w:pPr>
    </w:p>
    <w:p w14:paraId="52ABD83D" w14:textId="77777777" w:rsidR="0073739E" w:rsidRPr="0073739E" w:rsidRDefault="0073739E" w:rsidP="005F60AE">
      <w:pPr>
        <w:spacing w:after="160" w:line="360" w:lineRule="auto"/>
        <w:jc w:val="both"/>
        <w:rPr>
          <w:rFonts w:ascii="Sylfaen" w:hAnsi="Sylfaen"/>
          <w:lang w:val="en-US"/>
        </w:rPr>
        <w:sectPr w:rsidR="0073739E" w:rsidRPr="0073739E" w:rsidSect="001A488E">
          <w:pgSz w:w="16839" w:h="11907" w:code="9"/>
          <w:pgMar w:top="1418" w:right="1418" w:bottom="1418" w:left="1418" w:header="0" w:footer="813" w:gutter="0"/>
          <w:pgNumType w:start="1"/>
          <w:cols w:space="720"/>
          <w:noEndnote/>
          <w:titlePg/>
          <w:docGrid w:linePitch="360"/>
        </w:sectPr>
      </w:pPr>
    </w:p>
    <w:p w14:paraId="25937CE5" w14:textId="77777777" w:rsidR="00F842B4" w:rsidRPr="005F60AE" w:rsidRDefault="006414F4" w:rsidP="00796222">
      <w:pPr>
        <w:spacing w:after="160" w:line="360" w:lineRule="auto"/>
        <w:ind w:left="9072"/>
        <w:jc w:val="center"/>
        <w:rPr>
          <w:rFonts w:ascii="Sylfaen" w:hAnsi="Sylfaen"/>
        </w:rPr>
      </w:pPr>
      <w:bookmarkStart w:id="4" w:name="bookmark5"/>
      <w:r w:rsidRPr="005F60AE">
        <w:rPr>
          <w:rFonts w:ascii="Sylfaen" w:hAnsi="Sylfaen"/>
        </w:rPr>
        <w:lastRenderedPageBreak/>
        <w:t>ՀԱՍՏԱՏՎԱԾ Է</w:t>
      </w:r>
      <w:bookmarkStart w:id="5" w:name="bookmark6"/>
      <w:bookmarkEnd w:id="4"/>
    </w:p>
    <w:p w14:paraId="262B23C7" w14:textId="77777777" w:rsidR="00D13D1B" w:rsidRPr="005F60AE" w:rsidRDefault="006414F4" w:rsidP="00796222">
      <w:pPr>
        <w:tabs>
          <w:tab w:val="left" w:pos="10206"/>
          <w:tab w:val="left" w:pos="11907"/>
        </w:tabs>
        <w:spacing w:after="160" w:line="360" w:lineRule="auto"/>
        <w:ind w:left="9072"/>
        <w:jc w:val="center"/>
        <w:rPr>
          <w:rFonts w:ascii="Sylfaen" w:hAnsi="Sylfaen"/>
        </w:rPr>
      </w:pPr>
      <w:r w:rsidRPr="005F60AE">
        <w:rPr>
          <w:rFonts w:ascii="Sylfaen" w:hAnsi="Sylfaen"/>
        </w:rPr>
        <w:t xml:space="preserve">Եվրասիական տնտեսական </w:t>
      </w:r>
      <w:r w:rsidR="00796222" w:rsidRPr="00796222">
        <w:rPr>
          <w:rFonts w:ascii="Sylfaen" w:hAnsi="Sylfaen"/>
        </w:rPr>
        <w:br/>
      </w:r>
      <w:r w:rsidRPr="005F60AE">
        <w:rPr>
          <w:rFonts w:ascii="Sylfaen" w:hAnsi="Sylfaen"/>
        </w:rPr>
        <w:t>բարձրագույն խորհրդի</w:t>
      </w:r>
      <w:r w:rsidR="00796222" w:rsidRPr="00796222">
        <w:rPr>
          <w:rFonts w:ascii="Sylfaen" w:hAnsi="Sylfaen"/>
        </w:rPr>
        <w:br/>
      </w:r>
      <w:r w:rsidRPr="005F60AE">
        <w:rPr>
          <w:rFonts w:ascii="Sylfaen" w:hAnsi="Sylfaen"/>
        </w:rPr>
        <w:t>2016 թվականի</w:t>
      </w:r>
      <w:r w:rsidR="00796222" w:rsidRPr="00796222">
        <w:rPr>
          <w:rFonts w:ascii="Sylfaen" w:hAnsi="Sylfaen"/>
        </w:rPr>
        <w:tab/>
      </w:r>
      <w:r w:rsidRPr="005F60AE">
        <w:rPr>
          <w:rFonts w:ascii="Sylfaen" w:hAnsi="Sylfaen"/>
        </w:rPr>
        <w:t xml:space="preserve">ի </w:t>
      </w:r>
      <w:r w:rsidR="00796222" w:rsidRPr="00796222">
        <w:rPr>
          <w:rFonts w:ascii="Sylfaen" w:hAnsi="Sylfaen"/>
        </w:rPr>
        <w:br/>
      </w:r>
      <w:r w:rsidRPr="005F60AE">
        <w:rPr>
          <w:rFonts w:ascii="Sylfaen" w:hAnsi="Sylfaen"/>
        </w:rPr>
        <w:t>թիվ</w:t>
      </w:r>
      <w:r w:rsidR="00796222" w:rsidRPr="00796222">
        <w:rPr>
          <w:rFonts w:ascii="Sylfaen" w:hAnsi="Sylfaen"/>
        </w:rPr>
        <w:tab/>
      </w:r>
      <w:r w:rsidRPr="005F60AE">
        <w:rPr>
          <w:rFonts w:ascii="Sylfaen" w:hAnsi="Sylfaen"/>
        </w:rPr>
        <w:t>որոշմամբ</w:t>
      </w:r>
      <w:bookmarkEnd w:id="5"/>
    </w:p>
    <w:p w14:paraId="600840D0" w14:textId="77777777" w:rsidR="00F842B4" w:rsidRPr="005F60AE" w:rsidRDefault="00F842B4" w:rsidP="00796222">
      <w:pPr>
        <w:pStyle w:val="Bodytext30"/>
        <w:shd w:val="clear" w:color="auto" w:fill="auto"/>
        <w:spacing w:after="160" w:line="360" w:lineRule="auto"/>
        <w:ind w:left="22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14:paraId="37AB5C41" w14:textId="77777777" w:rsidR="00D13D1B" w:rsidRPr="005F60AE" w:rsidRDefault="006414F4" w:rsidP="00796222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5F60AE">
        <w:rPr>
          <w:rStyle w:val="Bodytext3Spacing2pt"/>
          <w:rFonts w:ascii="Sylfaen" w:hAnsi="Sylfaen"/>
          <w:b/>
          <w:spacing w:val="0"/>
          <w:sz w:val="24"/>
          <w:szCs w:val="24"/>
        </w:rPr>
        <w:t>ԱԶԱՏԱԿԱՆԱՑՄԱՆ ԾՐԱԳԻՐ</w:t>
      </w:r>
    </w:p>
    <w:p w14:paraId="43FF0AA5" w14:textId="227BD89C" w:rsidR="00D13D1B" w:rsidRPr="005F60AE" w:rsidRDefault="006414F4" w:rsidP="00796222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5F60AE">
        <w:rPr>
          <w:rFonts w:ascii="Sylfaen" w:hAnsi="Sylfaen"/>
          <w:sz w:val="24"/>
          <w:szCs w:val="24"/>
        </w:rPr>
        <w:t>ինժեներական բնագավառներում ավտոմայրուղիների, փողոցների, ճանապարհների</w:t>
      </w:r>
      <w:r w:rsidR="00652CBA">
        <w:rPr>
          <w:rFonts w:ascii="Sylfaen" w:hAnsi="Sylfaen"/>
          <w:sz w:val="24"/>
          <w:szCs w:val="24"/>
        </w:rPr>
        <w:t xml:space="preserve">, երկաթուղիների, թռիչքի </w:t>
      </w:r>
      <w:r w:rsidR="002555FC">
        <w:rPr>
          <w:rFonts w:ascii="Sylfaen" w:hAnsi="Sylfaen"/>
          <w:sz w:val="24"/>
          <w:szCs w:val="24"/>
        </w:rPr>
        <w:t>և</w:t>
      </w:r>
      <w:r w:rsidR="00652CBA">
        <w:rPr>
          <w:rFonts w:ascii="Sylfaen" w:hAnsi="Sylfaen"/>
          <w:sz w:val="24"/>
          <w:szCs w:val="24"/>
        </w:rPr>
        <w:t xml:space="preserve"> վայրէ</w:t>
      </w:r>
      <w:r w:rsidRPr="005F60AE">
        <w:rPr>
          <w:rFonts w:ascii="Sylfaen" w:hAnsi="Sylfaen"/>
          <w:sz w:val="24"/>
          <w:szCs w:val="24"/>
        </w:rPr>
        <w:t xml:space="preserve">ջքի գոտիների, կամուրջների, վերգետնյա </w:t>
      </w:r>
      <w:r w:rsidR="002555FC">
        <w:rPr>
          <w:rFonts w:ascii="Sylfaen" w:hAnsi="Sylfaen"/>
          <w:sz w:val="24"/>
          <w:szCs w:val="24"/>
        </w:rPr>
        <w:t>և</w:t>
      </w:r>
      <w:r w:rsidRPr="005F60AE">
        <w:rPr>
          <w:rFonts w:ascii="Sylfaen" w:hAnsi="Sylfaen"/>
          <w:sz w:val="24"/>
          <w:szCs w:val="24"/>
        </w:rPr>
        <w:t xml:space="preserve"> ստորգետնյա ավտոմայրուղիների, թունելների </w:t>
      </w:r>
      <w:r w:rsidR="002555FC">
        <w:rPr>
          <w:rFonts w:ascii="Sylfaen" w:hAnsi="Sylfaen"/>
          <w:sz w:val="24"/>
          <w:szCs w:val="24"/>
        </w:rPr>
        <w:t>և</w:t>
      </w:r>
      <w:r w:rsidRPr="005F60AE">
        <w:rPr>
          <w:rFonts w:ascii="Sylfaen" w:hAnsi="Sylfaen"/>
          <w:sz w:val="24"/>
          <w:szCs w:val="24"/>
        </w:rPr>
        <w:t xml:space="preserve"> նավահանգիստների, </w:t>
      </w:r>
      <w:r w:rsidR="00796222" w:rsidRPr="00796222">
        <w:rPr>
          <w:rFonts w:ascii="Sylfaen" w:hAnsi="Sylfaen"/>
          <w:sz w:val="24"/>
          <w:szCs w:val="24"/>
        </w:rPr>
        <w:br/>
      </w:r>
      <w:r w:rsidRPr="005F60AE">
        <w:rPr>
          <w:rFonts w:ascii="Sylfaen" w:hAnsi="Sylfaen"/>
          <w:sz w:val="24"/>
          <w:szCs w:val="24"/>
        </w:rPr>
        <w:t xml:space="preserve">ջրային ուղիների, ջրային տնտեսության կառույցների, մայրուղային խողովակաշարերի, կապի </w:t>
      </w:r>
      <w:r w:rsidR="002555FC">
        <w:rPr>
          <w:rFonts w:ascii="Sylfaen" w:hAnsi="Sylfaen"/>
          <w:sz w:val="24"/>
          <w:szCs w:val="24"/>
        </w:rPr>
        <w:t>և</w:t>
      </w:r>
      <w:r w:rsidRPr="005F60AE">
        <w:rPr>
          <w:rFonts w:ascii="Sylfaen" w:hAnsi="Sylfaen"/>
          <w:sz w:val="24"/>
          <w:szCs w:val="24"/>
        </w:rPr>
        <w:t xml:space="preserve"> էներգետիկ գծերի, խողովակաշարերի </w:t>
      </w:r>
      <w:r w:rsidR="002555FC">
        <w:rPr>
          <w:rFonts w:ascii="Sylfaen" w:hAnsi="Sylfaen"/>
          <w:sz w:val="24"/>
          <w:szCs w:val="24"/>
        </w:rPr>
        <w:t>և</w:t>
      </w:r>
      <w:r w:rsidRPr="005F60AE">
        <w:rPr>
          <w:rFonts w:ascii="Sylfaen" w:hAnsi="Sylfaen"/>
          <w:sz w:val="24"/>
          <w:szCs w:val="24"/>
        </w:rPr>
        <w:t xml:space="preserve"> մալուխների ու դրանց հետ կապված կառույցներին առնչվող համալիր ծառայությունների ոլորտի</w:t>
      </w:r>
    </w:p>
    <w:tbl>
      <w:tblPr>
        <w:tblOverlap w:val="never"/>
        <w:tblW w:w="14441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644"/>
        <w:gridCol w:w="2128"/>
        <w:gridCol w:w="3139"/>
        <w:gridCol w:w="2530"/>
      </w:tblGrid>
      <w:tr w:rsidR="00D13D1B" w:rsidRPr="001F246C" w14:paraId="0A2C6E6B" w14:textId="77777777" w:rsidTr="00796222">
        <w:trPr>
          <w:tblHeader/>
          <w:jc w:val="center"/>
        </w:trPr>
        <w:tc>
          <w:tcPr>
            <w:tcW w:w="6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483E66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Միջոցառում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08E9C75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Կատարման ժամկետ</w:t>
            </w:r>
          </w:p>
        </w:tc>
        <w:tc>
          <w:tcPr>
            <w:tcW w:w="313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A150054" w14:textId="7FCB5214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Եզրափակման ձ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2BA8FD3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Կատարող</w:t>
            </w:r>
          </w:p>
        </w:tc>
      </w:tr>
      <w:tr w:rsidR="00D13D1B" w:rsidRPr="001F246C" w14:paraId="13CD1A8B" w14:textId="77777777" w:rsidTr="00796222">
        <w:trPr>
          <w:jc w:val="center"/>
        </w:trPr>
        <w:tc>
          <w:tcPr>
            <w:tcW w:w="14441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6594AD66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I. Գործունեություն իրականացնելու թույլտվության մեխանիզմների մոտարկում</w:t>
            </w:r>
          </w:p>
        </w:tc>
      </w:tr>
      <w:tr w:rsidR="00D13D1B" w:rsidRPr="001F246C" w14:paraId="4F1891F5" w14:textId="77777777" w:rsidTr="00796222">
        <w:trPr>
          <w:jc w:val="center"/>
        </w:trPr>
        <w:tc>
          <w:tcPr>
            <w:tcW w:w="14441" w:type="dxa"/>
            <w:gridSpan w:val="4"/>
            <w:shd w:val="clear" w:color="auto" w:fill="FFFFFF"/>
          </w:tcPr>
          <w:p w14:paraId="3E7FFCF8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Փուլ I. Եվրասիական տնտեսական միության անդամ պետությունների օրենսդրության վերլուծություն</w:t>
            </w:r>
          </w:p>
        </w:tc>
      </w:tr>
      <w:tr w:rsidR="00D13D1B" w:rsidRPr="001F246C" w14:paraId="10868AC2" w14:textId="77777777" w:rsidTr="00796222">
        <w:trPr>
          <w:jc w:val="center"/>
        </w:trPr>
        <w:tc>
          <w:tcPr>
            <w:tcW w:w="6644" w:type="dxa"/>
            <w:shd w:val="clear" w:color="auto" w:fill="FFFFFF"/>
          </w:tcPr>
          <w:p w14:paraId="7CA43200" w14:textId="77777777" w:rsidR="00D13D1B" w:rsidRPr="00C330D0" w:rsidRDefault="006414F4" w:rsidP="00796222">
            <w:pPr>
              <w:pStyle w:val="Bodytext20"/>
              <w:shd w:val="clear" w:color="auto" w:fill="auto"/>
              <w:tabs>
                <w:tab w:val="left" w:pos="359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1.</w:t>
            </w:r>
            <w:r w:rsidR="00796222" w:rsidRPr="00796222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միության անդամ պետությունների (այսուհետ համապատասխանաբար՝ Միություն, անդամ պետություններ)՝ ծառայությունների տվյալ ոլորտի շրջանակներում գործունեությունը կարգավորող նորմատիվ իրավական ակտերի ցանկի սահմանում</w:t>
            </w:r>
          </w:p>
          <w:p w14:paraId="421F2D93" w14:textId="77777777" w:rsidR="00796222" w:rsidRPr="00C330D0" w:rsidRDefault="00796222" w:rsidP="00796222">
            <w:pPr>
              <w:pStyle w:val="Bodytext20"/>
              <w:shd w:val="clear" w:color="auto" w:fill="auto"/>
              <w:tabs>
                <w:tab w:val="left" w:pos="359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FFFFFF"/>
          </w:tcPr>
          <w:p w14:paraId="412438BE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3139" w:type="dxa"/>
            <w:shd w:val="clear" w:color="auto" w:fill="FFFFFF"/>
          </w:tcPr>
          <w:p w14:paraId="25A1B0C9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հանձնաժողով (այսուհետ՝ Հանձնաժողով) ուղարկվող տեղեկատվություն</w:t>
            </w:r>
          </w:p>
        </w:tc>
        <w:tc>
          <w:tcPr>
            <w:tcW w:w="2530" w:type="dxa"/>
            <w:shd w:val="clear" w:color="auto" w:fill="FFFFFF"/>
          </w:tcPr>
          <w:p w14:paraId="4707C7BD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</w:p>
        </w:tc>
      </w:tr>
      <w:tr w:rsidR="00D13D1B" w:rsidRPr="001F246C" w14:paraId="5146A154" w14:textId="77777777" w:rsidTr="00796222">
        <w:trPr>
          <w:jc w:val="center"/>
        </w:trPr>
        <w:tc>
          <w:tcPr>
            <w:tcW w:w="6644" w:type="dxa"/>
            <w:shd w:val="clear" w:color="auto" w:fill="FFFFFF"/>
          </w:tcPr>
          <w:p w14:paraId="1485F9F0" w14:textId="71969F83" w:rsidR="00D13D1B" w:rsidRPr="001F246C" w:rsidRDefault="00796222" w:rsidP="00796222">
            <w:pPr>
              <w:pStyle w:val="Bodytext20"/>
              <w:shd w:val="clear" w:color="auto" w:fill="auto"/>
              <w:tabs>
                <w:tab w:val="left" w:pos="359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2.</w:t>
            </w:r>
            <w:r w:rsidRPr="00796222">
              <w:rPr>
                <w:rFonts w:ascii="Sylfaen" w:hAnsi="Sylfaen"/>
                <w:sz w:val="20"/>
                <w:szCs w:val="20"/>
              </w:rPr>
              <w:tab/>
            </w:r>
            <w:r w:rsidR="006414F4" w:rsidRPr="001F246C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դրույթների վերլուծություն հետ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="006414F4" w:rsidRPr="001F246C">
              <w:rPr>
                <w:rFonts w:ascii="Sylfaen" w:hAnsi="Sylfaen"/>
                <w:sz w:val="20"/>
                <w:szCs w:val="20"/>
              </w:rPr>
              <w:t>յալի վերաբերյալ՝</w:t>
            </w:r>
          </w:p>
        </w:tc>
        <w:tc>
          <w:tcPr>
            <w:tcW w:w="2128" w:type="dxa"/>
            <w:shd w:val="clear" w:color="auto" w:fill="FFFFFF"/>
          </w:tcPr>
          <w:p w14:paraId="72D22E45" w14:textId="77777777" w:rsidR="00D13D1B" w:rsidRPr="001F246C" w:rsidRDefault="00D13D1B" w:rsidP="0079622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39" w:type="dxa"/>
            <w:shd w:val="clear" w:color="auto" w:fill="FFFFFF"/>
          </w:tcPr>
          <w:p w14:paraId="04461537" w14:textId="77777777" w:rsidR="00D13D1B" w:rsidRPr="001F246C" w:rsidRDefault="00D13D1B" w:rsidP="0079622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FFFFFF"/>
          </w:tcPr>
          <w:p w14:paraId="0FA8941C" w14:textId="77777777" w:rsidR="00D13D1B" w:rsidRPr="001F246C" w:rsidRDefault="00D13D1B" w:rsidP="0079622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13D1B" w:rsidRPr="001F246C" w14:paraId="10D9E913" w14:textId="77777777" w:rsidTr="00796222">
        <w:trPr>
          <w:jc w:val="center"/>
        </w:trPr>
        <w:tc>
          <w:tcPr>
            <w:tcW w:w="6644" w:type="dxa"/>
            <w:shd w:val="clear" w:color="auto" w:fill="FFFFFF"/>
          </w:tcPr>
          <w:p w14:paraId="1DA80556" w14:textId="0FA845AB" w:rsidR="00D13D1B" w:rsidRPr="001F246C" w:rsidRDefault="006414F4" w:rsidP="00796222">
            <w:pPr>
              <w:pStyle w:val="Bodytext20"/>
              <w:shd w:val="clear" w:color="auto" w:fill="auto"/>
              <w:tabs>
                <w:tab w:val="left" w:pos="359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ա)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համապատասխանություն «Եվրասիական տնտեսական միության մասին» 2014 թվականի մայիսի 29-ի պայմանագրին (այսուհետ՝</w:t>
            </w:r>
            <w:r w:rsidR="00F34F10" w:rsidRPr="001F246C">
              <w:rPr>
                <w:rFonts w:ascii="Sylfaen" w:hAnsi="Sylfaen"/>
                <w:sz w:val="20"/>
                <w:szCs w:val="20"/>
              </w:rPr>
              <w:t xml:space="preserve"> Պայմանագիր)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="00F34F10" w:rsidRPr="001F246C">
              <w:rPr>
                <w:rFonts w:ascii="Sylfaen" w:hAnsi="Sylfaen"/>
                <w:sz w:val="20"/>
                <w:szCs w:val="20"/>
              </w:rPr>
              <w:t xml:space="preserve"> Միության շրջանակներում միջազգային պայմանագրերին, ինչպես նա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="00F34F10" w:rsidRPr="001F246C">
              <w:rPr>
                <w:rFonts w:ascii="Sylfaen" w:hAnsi="Sylfaen"/>
                <w:sz w:val="20"/>
                <w:szCs w:val="20"/>
              </w:rPr>
              <w:t xml:space="preserve"> անդամ պետությունների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="00F34F10" w:rsidRPr="001F246C">
              <w:rPr>
                <w:rFonts w:ascii="Sylfaen" w:hAnsi="Sylfaen"/>
                <w:sz w:val="20"/>
                <w:szCs w:val="20"/>
              </w:rPr>
              <w:t xml:space="preserve"> կնքված (այդ թվում՝ երկկողմ)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="00F34F10" w:rsidRPr="001F246C">
              <w:rPr>
                <w:rFonts w:ascii="Sylfaen" w:hAnsi="Sylfaen"/>
                <w:sz w:val="20"/>
                <w:szCs w:val="20"/>
              </w:rPr>
              <w:t xml:space="preserve"> Պայմանագրին չհակասող մասով կիրառվող այլ միջազգային պայմանագրերի</w:t>
            </w:r>
          </w:p>
        </w:tc>
        <w:tc>
          <w:tcPr>
            <w:tcW w:w="2128" w:type="dxa"/>
            <w:shd w:val="clear" w:color="auto" w:fill="FFFFFF"/>
          </w:tcPr>
          <w:p w14:paraId="51E16458" w14:textId="77777777" w:rsidR="00D13D1B" w:rsidRPr="001F246C" w:rsidRDefault="00F34F10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39" w:type="dxa"/>
            <w:shd w:val="clear" w:color="auto" w:fill="FFFFFF"/>
          </w:tcPr>
          <w:p w14:paraId="4ED37556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530" w:type="dxa"/>
            <w:shd w:val="clear" w:color="auto" w:fill="FFFFFF"/>
          </w:tcPr>
          <w:p w14:paraId="21493744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20C3D808" w14:textId="77777777" w:rsidTr="00796222">
        <w:trPr>
          <w:trHeight w:val="634"/>
          <w:jc w:val="center"/>
        </w:trPr>
        <w:tc>
          <w:tcPr>
            <w:tcW w:w="6644" w:type="dxa"/>
            <w:vMerge w:val="restart"/>
            <w:shd w:val="clear" w:color="auto" w:fill="FFFFFF"/>
          </w:tcPr>
          <w:p w14:paraId="12CF2851" w14:textId="77777777" w:rsidR="00D13D1B" w:rsidRPr="001F246C" w:rsidRDefault="006414F4" w:rsidP="00796222">
            <w:pPr>
              <w:pStyle w:val="Bodytext20"/>
              <w:shd w:val="clear" w:color="auto" w:fill="auto"/>
              <w:tabs>
                <w:tab w:val="left" w:pos="374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բ)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այն դրույթների բացահայտումը, որոնցով սահմանափակվում է մյուս անդամ պետությունների անձանց՝ տվյալ ոլորտի շրջանակներում ծառայություններ մատուցելու հնարավորությունը, այդ թվում՝</w:t>
            </w:r>
          </w:p>
          <w:p w14:paraId="304A578F" w14:textId="6B7C49F1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left="540"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սահմանափակումների, 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պայմանների բացահայտում՝ Եվրասիական տնտեսական բարձրագույն խորհրդի 2014 թվականի դեկտեմբերի 23-ի թիվ 112 որոշմամբ հաստատված՝ Եվրասիական տնտեսական միության շրջանակներում սահմանափակումների, 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պայմանների անհատական ազգային ցանկերին համապատասխան</w:t>
            </w:r>
          </w:p>
          <w:p w14:paraId="2F0DE244" w14:textId="60685EDC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left="540"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Պայմանագրի, Միության շրջանակներում կնքվող միջազգային պայմանագրերի ու անդամ պետությունների օրենսդրության կիրառման ընթացքում առաջացող պահանջների, պայմանների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խոչընդոտների կարգավորման այլ միջոցների</w:t>
            </w:r>
          </w:p>
        </w:tc>
        <w:tc>
          <w:tcPr>
            <w:tcW w:w="2128" w:type="dxa"/>
            <w:vMerge w:val="restart"/>
            <w:shd w:val="clear" w:color="auto" w:fill="FFFFFF"/>
          </w:tcPr>
          <w:p w14:paraId="42AE11F6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39" w:type="dxa"/>
            <w:vMerge w:val="restart"/>
            <w:shd w:val="clear" w:color="auto" w:fill="FFFFFF"/>
          </w:tcPr>
          <w:p w14:paraId="2AF3DA3E" w14:textId="2D1DB81F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շինարարության, ինժեներական բնագավառներում ծառայությունների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քաղաքաշինական նախագծման ոլորտի աշխատանքային խմբի (այսուհետ՝ աշխատանքային խումբ) որոշումներ</w:t>
            </w:r>
          </w:p>
        </w:tc>
        <w:tc>
          <w:tcPr>
            <w:tcW w:w="2530" w:type="dxa"/>
            <w:vMerge w:val="restart"/>
            <w:shd w:val="clear" w:color="auto" w:fill="FFFFFF"/>
          </w:tcPr>
          <w:p w14:paraId="68084820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3BBC49DA" w14:textId="77777777" w:rsidTr="00796222">
        <w:trPr>
          <w:trHeight w:val="634"/>
          <w:jc w:val="center"/>
        </w:trPr>
        <w:tc>
          <w:tcPr>
            <w:tcW w:w="6644" w:type="dxa"/>
            <w:vMerge/>
            <w:shd w:val="clear" w:color="auto" w:fill="FFFFFF"/>
          </w:tcPr>
          <w:p w14:paraId="14436DAC" w14:textId="77777777" w:rsidR="00D13D1B" w:rsidRPr="001F246C" w:rsidRDefault="00D13D1B" w:rsidP="0079622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8" w:type="dxa"/>
            <w:vMerge/>
            <w:shd w:val="clear" w:color="auto" w:fill="FFFFFF"/>
          </w:tcPr>
          <w:p w14:paraId="79D30CE3" w14:textId="77777777" w:rsidR="00D13D1B" w:rsidRPr="001F246C" w:rsidRDefault="00D13D1B" w:rsidP="0079622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39" w:type="dxa"/>
            <w:vMerge/>
            <w:shd w:val="clear" w:color="auto" w:fill="FFFFFF"/>
          </w:tcPr>
          <w:p w14:paraId="30A26384" w14:textId="77777777" w:rsidR="00D13D1B" w:rsidRPr="001F246C" w:rsidRDefault="00D13D1B" w:rsidP="0079622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0" w:type="dxa"/>
            <w:vMerge/>
            <w:shd w:val="clear" w:color="auto" w:fill="FFFFFF"/>
          </w:tcPr>
          <w:p w14:paraId="60D08CF4" w14:textId="77777777" w:rsidR="00D13D1B" w:rsidRPr="001F246C" w:rsidRDefault="00D13D1B" w:rsidP="0079622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13D1B" w:rsidRPr="001F246C" w14:paraId="4AFF4BAA" w14:textId="77777777" w:rsidTr="00796222">
        <w:trPr>
          <w:jc w:val="center"/>
        </w:trPr>
        <w:tc>
          <w:tcPr>
            <w:tcW w:w="6644" w:type="dxa"/>
            <w:shd w:val="clear" w:color="auto" w:fill="FFFFFF"/>
          </w:tcPr>
          <w:p w14:paraId="416A0889" w14:textId="2A546195" w:rsidR="00D13D1B" w:rsidRPr="001F246C" w:rsidRDefault="006414F4" w:rsidP="00796222">
            <w:pPr>
              <w:pStyle w:val="Bodytext20"/>
              <w:shd w:val="clear" w:color="auto" w:fill="auto"/>
              <w:tabs>
                <w:tab w:val="left" w:pos="329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գ)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ավելորդություն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անարդյունավետություն (ոչ միանշանակություն, հակասությունների առկայություն, պահանջված չլինելը, կարգավորման նպատակներին անհամապատասխանություն, կրկնօրինակում, ֆորմալ բնույթ)</w:t>
            </w:r>
          </w:p>
        </w:tc>
        <w:tc>
          <w:tcPr>
            <w:tcW w:w="2128" w:type="dxa"/>
            <w:shd w:val="clear" w:color="auto" w:fill="FFFFFF"/>
          </w:tcPr>
          <w:p w14:paraId="1BD64F88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39" w:type="dxa"/>
            <w:shd w:val="clear" w:color="auto" w:fill="FFFFFF"/>
          </w:tcPr>
          <w:p w14:paraId="07B5CD21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530" w:type="dxa"/>
            <w:shd w:val="clear" w:color="auto" w:fill="FFFFFF"/>
          </w:tcPr>
          <w:p w14:paraId="648B31B8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3DD19990" w14:textId="77777777" w:rsidTr="00796222">
        <w:trPr>
          <w:jc w:val="center"/>
        </w:trPr>
        <w:tc>
          <w:tcPr>
            <w:tcW w:w="6644" w:type="dxa"/>
            <w:shd w:val="clear" w:color="auto" w:fill="FFFFFF"/>
          </w:tcPr>
          <w:p w14:paraId="3F06A135" w14:textId="5E5F702D" w:rsidR="00D13D1B" w:rsidRPr="001F246C" w:rsidRDefault="006414F4" w:rsidP="00796222">
            <w:pPr>
              <w:pStyle w:val="Bodytext20"/>
              <w:shd w:val="clear" w:color="auto" w:fill="auto"/>
              <w:tabs>
                <w:tab w:val="left" w:pos="329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3.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Ծառայությունների տվյալ ոլորտում կարգավորման բովանդակային համարժեքության որոշում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տվյալ ոլորտի շրջանակներում ծառայությունների մատուցման թույլտվությունների փոխադարձ ճանաչման նպատակահարմարության մասին որոշումների ընդունում </w:t>
            </w: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(Ծառայությունների առ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տրի, հիմնադրման, գործունեության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ներդրումների իրականացման մասին արձանագրության (Պայմանագրի թիվ 16 հավելված) 54-րդ կետի հիման վրա՝ այդպիսի որոշումների ընդունման դեպքում անդամ պետությունների օրենսդրության ներդաշնակեցում չի պահանջվում,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սույն ծրագրի 4-9-րդ կետերը ենթակա չեն կատարման)</w:t>
            </w:r>
          </w:p>
        </w:tc>
        <w:tc>
          <w:tcPr>
            <w:tcW w:w="2128" w:type="dxa"/>
            <w:shd w:val="clear" w:color="auto" w:fill="FFFFFF"/>
          </w:tcPr>
          <w:p w14:paraId="7C635008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2018 թվական</w:t>
            </w:r>
          </w:p>
        </w:tc>
        <w:tc>
          <w:tcPr>
            <w:tcW w:w="3139" w:type="dxa"/>
            <w:shd w:val="clear" w:color="auto" w:fill="FFFFFF"/>
          </w:tcPr>
          <w:p w14:paraId="090244B0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Հանձնաժողով ուղարկվող տեղեկատվություն, աշխատանքային խմբի </w:t>
            </w: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որոշումներ</w:t>
            </w:r>
          </w:p>
        </w:tc>
        <w:tc>
          <w:tcPr>
            <w:tcW w:w="2530" w:type="dxa"/>
            <w:shd w:val="clear" w:color="auto" w:fill="FFFFFF"/>
          </w:tcPr>
          <w:p w14:paraId="3711B821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00DF074F" w14:textId="77777777" w:rsidTr="00796222">
        <w:trPr>
          <w:jc w:val="center"/>
        </w:trPr>
        <w:tc>
          <w:tcPr>
            <w:tcW w:w="14441" w:type="dxa"/>
            <w:gridSpan w:val="4"/>
            <w:shd w:val="clear" w:color="auto" w:fill="FFFFFF"/>
          </w:tcPr>
          <w:p w14:paraId="2CFCFF68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Փուլ II. Նախապատրաստում անդամ պետությունների օրենսդրության ներդաշնակեցմանը </w:t>
            </w:r>
            <w:r w:rsidR="00796222" w:rsidRPr="00796222">
              <w:rPr>
                <w:rFonts w:ascii="Sylfaen" w:hAnsi="Sylfaen"/>
                <w:sz w:val="20"/>
                <w:szCs w:val="20"/>
              </w:rPr>
              <w:br/>
            </w:r>
            <w:r w:rsidRPr="001F246C">
              <w:rPr>
                <w:rFonts w:ascii="Sylfaen" w:hAnsi="Sylfaen"/>
                <w:sz w:val="20"/>
                <w:szCs w:val="20"/>
              </w:rPr>
              <w:t>(կարգավորման բովանդակային համարժեքության բացակայության դեպքում)</w:t>
            </w:r>
          </w:p>
        </w:tc>
      </w:tr>
      <w:tr w:rsidR="00D13D1B" w:rsidRPr="001F246C" w14:paraId="6F85FD95" w14:textId="77777777" w:rsidTr="00796222">
        <w:trPr>
          <w:jc w:val="center"/>
        </w:trPr>
        <w:tc>
          <w:tcPr>
            <w:tcW w:w="6644" w:type="dxa"/>
            <w:shd w:val="clear" w:color="auto" w:fill="FFFFFF"/>
          </w:tcPr>
          <w:p w14:paraId="072822F7" w14:textId="190EE8B5" w:rsidR="00D13D1B" w:rsidRPr="001F246C" w:rsidRDefault="006414F4" w:rsidP="00796222">
            <w:pPr>
              <w:pStyle w:val="Bodytext20"/>
              <w:shd w:val="clear" w:color="auto" w:fill="auto"/>
              <w:tabs>
                <w:tab w:val="left" w:pos="359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4.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Անդամ պետությունների օրենսդրության ներդաշնակեցման, Միության շրջանակներում միջազգային պայմանագրերի կնքման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ընդունման անհրաժեշտության, մակարդակի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միջոցների որոշում</w:t>
            </w:r>
          </w:p>
        </w:tc>
        <w:tc>
          <w:tcPr>
            <w:tcW w:w="2128" w:type="dxa"/>
            <w:shd w:val="clear" w:color="auto" w:fill="FFFFFF"/>
          </w:tcPr>
          <w:p w14:paraId="29D2193A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39" w:type="dxa"/>
            <w:shd w:val="clear" w:color="auto" w:fill="FFFFFF"/>
          </w:tcPr>
          <w:p w14:paraId="7C1E8D96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30" w:type="dxa"/>
            <w:shd w:val="clear" w:color="auto" w:fill="FFFFFF"/>
          </w:tcPr>
          <w:p w14:paraId="3B2AAEF0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787C0470" w14:textId="77777777" w:rsidTr="00796222">
        <w:trPr>
          <w:jc w:val="center"/>
        </w:trPr>
        <w:tc>
          <w:tcPr>
            <w:tcW w:w="6644" w:type="dxa"/>
            <w:shd w:val="clear" w:color="auto" w:fill="FFFFFF"/>
          </w:tcPr>
          <w:p w14:paraId="025E3984" w14:textId="2A98D88D" w:rsidR="00D13D1B" w:rsidRPr="001F246C" w:rsidRDefault="006414F4" w:rsidP="00796222">
            <w:pPr>
              <w:pStyle w:val="Bodytext20"/>
              <w:shd w:val="clear" w:color="auto" w:fill="auto"/>
              <w:tabs>
                <w:tab w:val="left" w:pos="359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5.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Ծառայությունների տվյալ ոլորտում կարգավորման լավագույն միջազգային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ազգային գործելակերպի բացահայտում՝ ներքին կարգավորման օպտիմալ մոդելը որոշելու նպատակով</w:t>
            </w:r>
          </w:p>
        </w:tc>
        <w:tc>
          <w:tcPr>
            <w:tcW w:w="2128" w:type="dxa"/>
            <w:shd w:val="clear" w:color="auto" w:fill="FFFFFF"/>
          </w:tcPr>
          <w:p w14:paraId="73D11E25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39" w:type="dxa"/>
            <w:shd w:val="clear" w:color="auto" w:fill="FFFFFF"/>
          </w:tcPr>
          <w:p w14:paraId="387E5D31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30" w:type="dxa"/>
            <w:shd w:val="clear" w:color="auto" w:fill="FFFFFF"/>
          </w:tcPr>
          <w:p w14:paraId="62C9F2FF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4D6D82C9" w14:textId="77777777" w:rsidTr="00796222">
        <w:trPr>
          <w:jc w:val="center"/>
        </w:trPr>
        <w:tc>
          <w:tcPr>
            <w:tcW w:w="6644" w:type="dxa"/>
            <w:shd w:val="clear" w:color="auto" w:fill="FFFFFF"/>
          </w:tcPr>
          <w:p w14:paraId="48C33ACB" w14:textId="77777777" w:rsidR="00D13D1B" w:rsidRPr="001F246C" w:rsidRDefault="006414F4" w:rsidP="00796222">
            <w:pPr>
              <w:pStyle w:val="Bodytext20"/>
              <w:shd w:val="clear" w:color="auto" w:fill="auto"/>
              <w:tabs>
                <w:tab w:val="left" w:pos="359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6.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օրենսդրության ներդաշնակեցման, Միության շրջանակներում միջազգային պայմանագրերի կնքման կամ Միության մարմինների ակտերի ընդունման մասով առաջարկությունների մշակում՝ հաշվի առնելով սույն ծրագրի 5-րդ կետը</w:t>
            </w:r>
          </w:p>
        </w:tc>
        <w:tc>
          <w:tcPr>
            <w:tcW w:w="2128" w:type="dxa"/>
            <w:shd w:val="clear" w:color="auto" w:fill="FFFFFF"/>
          </w:tcPr>
          <w:p w14:paraId="04B34C33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39" w:type="dxa"/>
            <w:shd w:val="clear" w:color="auto" w:fill="FFFFFF"/>
          </w:tcPr>
          <w:p w14:paraId="6D7EFAD2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30" w:type="dxa"/>
            <w:shd w:val="clear" w:color="auto" w:fill="FFFFFF"/>
          </w:tcPr>
          <w:p w14:paraId="3B693044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11688529" w14:textId="77777777" w:rsidTr="00796222">
        <w:trPr>
          <w:jc w:val="center"/>
        </w:trPr>
        <w:tc>
          <w:tcPr>
            <w:tcW w:w="6644" w:type="dxa"/>
            <w:shd w:val="clear" w:color="auto" w:fill="FFFFFF"/>
          </w:tcPr>
          <w:p w14:paraId="7D3F29F0" w14:textId="77777777" w:rsidR="00D13D1B" w:rsidRPr="001F246C" w:rsidRDefault="006414F4" w:rsidP="00796222">
            <w:pPr>
              <w:pStyle w:val="Bodytext20"/>
              <w:shd w:val="clear" w:color="auto" w:fill="auto"/>
              <w:tabs>
                <w:tab w:val="left" w:pos="359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7.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ցանկերի սահմանում՝ փոփոխման, վերացման կամ ընդունման ենթակա կոնկրետ դրույթների մատնանշմամբ</w:t>
            </w:r>
          </w:p>
        </w:tc>
        <w:tc>
          <w:tcPr>
            <w:tcW w:w="2128" w:type="dxa"/>
            <w:shd w:val="clear" w:color="auto" w:fill="FFFFFF"/>
          </w:tcPr>
          <w:p w14:paraId="7B38E2FB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39" w:type="dxa"/>
            <w:shd w:val="clear" w:color="auto" w:fill="FFFFFF"/>
          </w:tcPr>
          <w:p w14:paraId="5068AEB2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30" w:type="dxa"/>
            <w:shd w:val="clear" w:color="auto" w:fill="FFFFFF"/>
          </w:tcPr>
          <w:p w14:paraId="5B02B1B6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5A042E0F" w14:textId="77777777" w:rsidTr="00796222">
        <w:trPr>
          <w:jc w:val="center"/>
        </w:trPr>
        <w:tc>
          <w:tcPr>
            <w:tcW w:w="6644" w:type="dxa"/>
            <w:shd w:val="clear" w:color="auto" w:fill="FFFFFF"/>
          </w:tcPr>
          <w:p w14:paraId="71C93AE7" w14:textId="77777777" w:rsidR="00D13D1B" w:rsidRPr="00C330D0" w:rsidRDefault="006414F4" w:rsidP="00796222">
            <w:pPr>
              <w:pStyle w:val="Bodytext20"/>
              <w:shd w:val="clear" w:color="auto" w:fill="auto"/>
              <w:tabs>
                <w:tab w:val="left" w:pos="359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8.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Անդամ պետությունների օրենսդրության ներդաշնակեցման մասին Եվրասիական տնտեսական բարձրագույն խորհրդի կողմից որոշման ընդունում (անդամ պետությունների՝ սույն </w:t>
            </w:r>
            <w:r w:rsidR="00F34F10" w:rsidRPr="001F246C">
              <w:rPr>
                <w:rFonts w:ascii="Sylfaen" w:hAnsi="Sylfaen"/>
                <w:sz w:val="20"/>
                <w:szCs w:val="20"/>
              </w:rPr>
              <w:t>ծրագրի 7-րդ կետին համապատասխան փոփոխման, վերացման կամ ընդունման ենթակա նորմատիվ իրավական ակտերի ցանկերի հետ)</w:t>
            </w:r>
          </w:p>
          <w:p w14:paraId="4FE594EC" w14:textId="77777777" w:rsidR="00796222" w:rsidRPr="00C330D0" w:rsidRDefault="00796222" w:rsidP="00796222">
            <w:pPr>
              <w:pStyle w:val="Bodytext20"/>
              <w:shd w:val="clear" w:color="auto" w:fill="auto"/>
              <w:tabs>
                <w:tab w:val="left" w:pos="359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28" w:type="dxa"/>
            <w:shd w:val="clear" w:color="auto" w:fill="FFFFFF"/>
          </w:tcPr>
          <w:p w14:paraId="358EF5E1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3139" w:type="dxa"/>
            <w:shd w:val="clear" w:color="auto" w:fill="FFFFFF"/>
          </w:tcPr>
          <w:p w14:paraId="487B91E7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30" w:type="dxa"/>
            <w:shd w:val="clear" w:color="auto" w:fill="FFFFFF"/>
          </w:tcPr>
          <w:p w14:paraId="47992A9A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4608F334" w14:textId="77777777" w:rsidTr="00796222">
        <w:trPr>
          <w:jc w:val="center"/>
        </w:trPr>
        <w:tc>
          <w:tcPr>
            <w:tcW w:w="14441" w:type="dxa"/>
            <w:gridSpan w:val="4"/>
            <w:shd w:val="clear" w:color="auto" w:fill="FFFFFF"/>
          </w:tcPr>
          <w:p w14:paraId="6D67E6AA" w14:textId="71E10CF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right="3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 xml:space="preserve">Փուլ III. Անդամ պետությունների օրենսդրության ներդաշնակեցում,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</w:tr>
      <w:tr w:rsidR="00D13D1B" w:rsidRPr="001F246C" w14:paraId="6B604566" w14:textId="77777777" w:rsidTr="00796222">
        <w:trPr>
          <w:jc w:val="center"/>
        </w:trPr>
        <w:tc>
          <w:tcPr>
            <w:tcW w:w="6644" w:type="dxa"/>
            <w:shd w:val="clear" w:color="auto" w:fill="FFFFFF"/>
          </w:tcPr>
          <w:p w14:paraId="6066FE03" w14:textId="6C78E446" w:rsidR="00D13D1B" w:rsidRPr="001F246C" w:rsidRDefault="006414F4" w:rsidP="00796222">
            <w:pPr>
              <w:pStyle w:val="Bodytext20"/>
              <w:shd w:val="clear" w:color="auto" w:fill="auto"/>
              <w:tabs>
                <w:tab w:val="left" w:pos="35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9.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Փոփոխությունների կատարում անդամ պետությունների նորմատիվ իրավական ակտերում՝ սույն ծրագրի 8-րդ կետին համապատասխան,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  <w:tc>
          <w:tcPr>
            <w:tcW w:w="2128" w:type="dxa"/>
            <w:shd w:val="clear" w:color="auto" w:fill="FFFFFF"/>
          </w:tcPr>
          <w:p w14:paraId="6A2B970C" w14:textId="77777777" w:rsidR="00D13D1B" w:rsidRPr="001F246C" w:rsidRDefault="00796222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2019-</w:t>
            </w:r>
            <w:r w:rsidR="006414F4" w:rsidRPr="001F246C">
              <w:rPr>
                <w:rFonts w:ascii="Sylfaen" w:hAnsi="Sylfaen"/>
                <w:sz w:val="20"/>
                <w:szCs w:val="20"/>
              </w:rPr>
              <w:t>2021 թվականներ</w:t>
            </w:r>
          </w:p>
        </w:tc>
        <w:tc>
          <w:tcPr>
            <w:tcW w:w="3139" w:type="dxa"/>
            <w:shd w:val="clear" w:color="auto" w:fill="FFFFFF"/>
          </w:tcPr>
          <w:p w14:paraId="254E9F06" w14:textId="77075F2F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անդամ պետությունների նորմատիվ իրավական ակտեր, Միության շրջանակներում կնքվող միջազգային պայմանագրեր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</w:t>
            </w:r>
          </w:p>
        </w:tc>
        <w:tc>
          <w:tcPr>
            <w:tcW w:w="2530" w:type="dxa"/>
            <w:shd w:val="clear" w:color="auto" w:fill="FFFFFF"/>
          </w:tcPr>
          <w:p w14:paraId="54375FBA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20B706DB" w14:textId="77777777" w:rsidTr="00796222">
        <w:trPr>
          <w:jc w:val="center"/>
        </w:trPr>
        <w:tc>
          <w:tcPr>
            <w:tcW w:w="6644" w:type="dxa"/>
            <w:shd w:val="clear" w:color="auto" w:fill="FFFFFF"/>
          </w:tcPr>
          <w:p w14:paraId="67534A4C" w14:textId="4AB0E85C" w:rsidR="00D13D1B" w:rsidRPr="001F246C" w:rsidRDefault="006414F4" w:rsidP="00796222">
            <w:pPr>
              <w:pStyle w:val="Bodytext20"/>
              <w:shd w:val="clear" w:color="auto" w:fill="auto"/>
              <w:tabs>
                <w:tab w:val="left" w:pos="35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10.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Եվրասիական տնտեսական բարձրագույն խորհրդի 2014 թվականի դեկտեմբերի 23-ի թիվ 112 որոշմամբ հաստատված՝ Եվրասիական տնտեսական միության շրջանակներում սահմանափակումների, 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պայմանների անհատական ազգային ցանկերում փոփոխությունների կատարում՝ ծառայությունների տվյալ ոլորտի շրջանակներում սահմանափակումները, բացառումները, լրացուցիչ պահանջները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պայմանները (դրանց առկայության դեպքում) հանելու մասով</w:t>
            </w:r>
          </w:p>
        </w:tc>
        <w:tc>
          <w:tcPr>
            <w:tcW w:w="2128" w:type="dxa"/>
            <w:shd w:val="clear" w:color="auto" w:fill="FFFFFF"/>
          </w:tcPr>
          <w:p w14:paraId="01562359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3139" w:type="dxa"/>
            <w:shd w:val="clear" w:color="auto" w:fill="FFFFFF"/>
          </w:tcPr>
          <w:p w14:paraId="6096C9B9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30" w:type="dxa"/>
            <w:shd w:val="clear" w:color="auto" w:fill="FFFFFF"/>
          </w:tcPr>
          <w:p w14:paraId="13C5A77C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093466E1" w14:textId="77777777" w:rsidTr="00796222">
        <w:trPr>
          <w:jc w:val="center"/>
        </w:trPr>
        <w:tc>
          <w:tcPr>
            <w:tcW w:w="14441" w:type="dxa"/>
            <w:gridSpan w:val="4"/>
            <w:shd w:val="clear" w:color="auto" w:fill="FFFFFF"/>
          </w:tcPr>
          <w:p w14:paraId="288ECBFD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Փուլ IV. Կատարման դիտանցում</w:t>
            </w:r>
          </w:p>
        </w:tc>
      </w:tr>
      <w:tr w:rsidR="00D13D1B" w:rsidRPr="001F246C" w14:paraId="5CE4C78F" w14:textId="77777777" w:rsidTr="00796222">
        <w:trPr>
          <w:jc w:val="center"/>
        </w:trPr>
        <w:tc>
          <w:tcPr>
            <w:tcW w:w="6644" w:type="dxa"/>
            <w:shd w:val="clear" w:color="auto" w:fill="FFFFFF"/>
          </w:tcPr>
          <w:p w14:paraId="3A5B8188" w14:textId="425D6168" w:rsidR="00D13D1B" w:rsidRPr="001F246C" w:rsidRDefault="006414F4" w:rsidP="00796222">
            <w:pPr>
              <w:pStyle w:val="Bodytext20"/>
              <w:shd w:val="clear" w:color="auto" w:fill="auto"/>
              <w:tabs>
                <w:tab w:val="left" w:pos="35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11.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1F246C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1-10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128" w:type="dxa"/>
            <w:shd w:val="clear" w:color="auto" w:fill="FFFFFF"/>
          </w:tcPr>
          <w:p w14:paraId="6385164C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139" w:type="dxa"/>
            <w:shd w:val="clear" w:color="auto" w:fill="FFFFFF"/>
          </w:tcPr>
          <w:p w14:paraId="03B53DED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</w:tc>
        <w:tc>
          <w:tcPr>
            <w:tcW w:w="2530" w:type="dxa"/>
            <w:shd w:val="clear" w:color="auto" w:fill="FFFFFF"/>
          </w:tcPr>
          <w:p w14:paraId="5B15582E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5CD0DFC3" w14:textId="77777777" w:rsidTr="00796222">
        <w:trPr>
          <w:jc w:val="center"/>
        </w:trPr>
        <w:tc>
          <w:tcPr>
            <w:tcW w:w="14441" w:type="dxa"/>
            <w:gridSpan w:val="4"/>
            <w:shd w:val="clear" w:color="auto" w:fill="FFFFFF"/>
          </w:tcPr>
          <w:p w14:paraId="4FC89389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II. Ծառայություններ մատուցողների անձնակազմի մասնագիտական որակավորման ճանաչման ապահովում</w:t>
            </w:r>
          </w:p>
        </w:tc>
      </w:tr>
      <w:tr w:rsidR="00D13D1B" w:rsidRPr="001F246C" w14:paraId="2D3F0B93" w14:textId="77777777" w:rsidTr="00796222">
        <w:trPr>
          <w:jc w:val="center"/>
        </w:trPr>
        <w:tc>
          <w:tcPr>
            <w:tcW w:w="14441" w:type="dxa"/>
            <w:gridSpan w:val="4"/>
            <w:shd w:val="clear" w:color="auto" w:fill="FFFFFF"/>
          </w:tcPr>
          <w:p w14:paraId="54251262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Փուլ I. Անդամ պետությունների օրենսդրության վերլուծություն</w:t>
            </w:r>
          </w:p>
        </w:tc>
      </w:tr>
      <w:tr w:rsidR="00D13D1B" w:rsidRPr="001F246C" w14:paraId="48E47F97" w14:textId="77777777" w:rsidTr="00796222">
        <w:trPr>
          <w:jc w:val="center"/>
        </w:trPr>
        <w:tc>
          <w:tcPr>
            <w:tcW w:w="6644" w:type="dxa"/>
            <w:shd w:val="clear" w:color="auto" w:fill="FFFFFF"/>
          </w:tcPr>
          <w:p w14:paraId="66ABD54D" w14:textId="0E52B583" w:rsidR="00D13D1B" w:rsidRPr="001F246C" w:rsidRDefault="006414F4" w:rsidP="00796222">
            <w:pPr>
              <w:pStyle w:val="Bodytext20"/>
              <w:shd w:val="clear" w:color="auto" w:fill="auto"/>
              <w:tabs>
                <w:tab w:val="left" w:pos="35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12.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Ծառայություններ մատուցողի անձնակազմի մասնագիտական որակավորմանը ներկայացվող այնպիսի պահանջների բացահայտում (աշխատանքային փորձ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ստաժ, վերապատրաստման, վերաուսուցման դասընթացներ անցած լինելու հանգամանք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այլն), որոնցով սահմանափակվում է այդ ծառայություններ մատուցողի՝ ծառայությունների տվյալ ոլորտի շրջանակներում գործունեություն իրականացնելու թույլտվությունը</w:t>
            </w:r>
          </w:p>
        </w:tc>
        <w:tc>
          <w:tcPr>
            <w:tcW w:w="2128" w:type="dxa"/>
            <w:shd w:val="clear" w:color="auto" w:fill="FFFFFF"/>
          </w:tcPr>
          <w:p w14:paraId="6922CF13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39" w:type="dxa"/>
            <w:shd w:val="clear" w:color="auto" w:fill="FFFFFF"/>
          </w:tcPr>
          <w:p w14:paraId="776EFF83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530" w:type="dxa"/>
            <w:shd w:val="clear" w:color="auto" w:fill="FFFFFF"/>
          </w:tcPr>
          <w:p w14:paraId="784D4F34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2229EEAE" w14:textId="77777777" w:rsidTr="00796222">
        <w:trPr>
          <w:jc w:val="center"/>
        </w:trPr>
        <w:tc>
          <w:tcPr>
            <w:tcW w:w="6644" w:type="dxa"/>
            <w:shd w:val="clear" w:color="auto" w:fill="FFFFFF"/>
          </w:tcPr>
          <w:p w14:paraId="00FFADE2" w14:textId="3E6BE5B8" w:rsidR="00D13D1B" w:rsidRPr="001F246C" w:rsidRDefault="006414F4" w:rsidP="00796222">
            <w:pPr>
              <w:pStyle w:val="Bodytext20"/>
              <w:shd w:val="clear" w:color="auto" w:fill="auto"/>
              <w:tabs>
                <w:tab w:val="left" w:pos="374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13.</w:t>
            </w:r>
            <w:r w:rsidR="00796222" w:rsidRPr="00796222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Տվյալ ոլորտի շրջանակներում ծառայություններ մատուցողի անձնակազմի մասնագիտական որակավորման բնագավառում կարգավորման բովանդակային համարժեքության որոշում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մասնագիտական որակավորումը հաստատող փաստաթղթերի ավտոմատ ճանաչման նպատակահարմարության մասին որոշումների ընդունում (Ծառայությունների առ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տրի, հիմնադրման, գործունեության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ներդրումների իրականացման մասին արձանագրության (Պայմանագրի թիվ 16 հավելված)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54-րդ կետի հիման վրա՝ այդպիսի որոշումների ընդունման դեպքում անդամ պետությունների օրենսդրության ներդաշնակեցում չի պահանջվում,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սույն ծրագրի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96222" w:rsidRPr="00796222">
              <w:rPr>
                <w:rFonts w:ascii="Sylfaen" w:hAnsi="Sylfaen"/>
                <w:sz w:val="20"/>
                <w:szCs w:val="20"/>
              </w:rPr>
              <w:br/>
            </w:r>
            <w:r w:rsidRPr="001F246C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14-19</w:t>
            </w:r>
            <w:r w:rsidRPr="001F246C">
              <w:rPr>
                <w:rFonts w:ascii="Sylfaen" w:hAnsi="Sylfaen"/>
                <w:sz w:val="20"/>
                <w:szCs w:val="20"/>
              </w:rPr>
              <w:t>-րդ կետերը ենթակա չեն կատարման)</w:t>
            </w:r>
          </w:p>
        </w:tc>
        <w:tc>
          <w:tcPr>
            <w:tcW w:w="2128" w:type="dxa"/>
            <w:shd w:val="clear" w:color="auto" w:fill="FFFFFF"/>
          </w:tcPr>
          <w:p w14:paraId="6BBE6B66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39" w:type="dxa"/>
            <w:shd w:val="clear" w:color="auto" w:fill="FFFFFF"/>
          </w:tcPr>
          <w:p w14:paraId="032B2005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 ուղարկվող տեղեկատվություն, աշխատանքային խմբի որոշումներ</w:t>
            </w:r>
          </w:p>
        </w:tc>
        <w:tc>
          <w:tcPr>
            <w:tcW w:w="2530" w:type="dxa"/>
            <w:shd w:val="clear" w:color="auto" w:fill="FFFFFF"/>
          </w:tcPr>
          <w:p w14:paraId="2878177D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168D37B8" w14:textId="77777777" w:rsidTr="00796222">
        <w:trPr>
          <w:jc w:val="center"/>
        </w:trPr>
        <w:tc>
          <w:tcPr>
            <w:tcW w:w="14441" w:type="dxa"/>
            <w:gridSpan w:val="4"/>
            <w:shd w:val="clear" w:color="auto" w:fill="FFFFFF"/>
          </w:tcPr>
          <w:p w14:paraId="3DB652A4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right="3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Փուլ II. Նախապատրաստում անդամ պետությունների օրենսդրության ներդաշնակեցմանը </w:t>
            </w:r>
            <w:r w:rsidR="00796222" w:rsidRPr="00796222">
              <w:rPr>
                <w:rFonts w:ascii="Sylfaen" w:hAnsi="Sylfaen"/>
                <w:sz w:val="20"/>
                <w:szCs w:val="20"/>
              </w:rPr>
              <w:br/>
            </w:r>
            <w:r w:rsidRPr="001F246C">
              <w:rPr>
                <w:rFonts w:ascii="Sylfaen" w:hAnsi="Sylfaen"/>
                <w:sz w:val="20"/>
                <w:szCs w:val="20"/>
              </w:rPr>
              <w:t>(կարգավորման բովանդակային համարժեքության բացակայության դեպքում)</w:t>
            </w:r>
          </w:p>
        </w:tc>
      </w:tr>
      <w:tr w:rsidR="00D13D1B" w:rsidRPr="001F246C" w14:paraId="6A1DE2B0" w14:textId="77777777" w:rsidTr="00796222">
        <w:trPr>
          <w:jc w:val="center"/>
        </w:trPr>
        <w:tc>
          <w:tcPr>
            <w:tcW w:w="6644" w:type="dxa"/>
            <w:shd w:val="clear" w:color="auto" w:fill="FFFFFF"/>
          </w:tcPr>
          <w:p w14:paraId="429F5507" w14:textId="632A3A57" w:rsidR="00D13D1B" w:rsidRPr="001F246C" w:rsidRDefault="006414F4" w:rsidP="00796222">
            <w:pPr>
              <w:pStyle w:val="Bodytext20"/>
              <w:shd w:val="clear" w:color="auto" w:fill="auto"/>
              <w:tabs>
                <w:tab w:val="left" w:pos="35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14.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Անդամ պետությունների օրենսդրության ներդաշնակեցման, Միության շրջանակներում միջազգային պայմանագրերի կնքման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ընդունման անհրաժեշտության, մակարդակի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միջոցների որոշում</w:t>
            </w:r>
          </w:p>
        </w:tc>
        <w:tc>
          <w:tcPr>
            <w:tcW w:w="2128" w:type="dxa"/>
            <w:shd w:val="clear" w:color="auto" w:fill="FFFFFF"/>
          </w:tcPr>
          <w:p w14:paraId="758DB672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39" w:type="dxa"/>
            <w:shd w:val="clear" w:color="auto" w:fill="FFFFFF"/>
          </w:tcPr>
          <w:p w14:paraId="589D2980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30" w:type="dxa"/>
            <w:shd w:val="clear" w:color="auto" w:fill="FFFFFF"/>
          </w:tcPr>
          <w:p w14:paraId="204DF788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297EFAC0" w14:textId="77777777" w:rsidTr="00796222">
        <w:trPr>
          <w:jc w:val="center"/>
        </w:trPr>
        <w:tc>
          <w:tcPr>
            <w:tcW w:w="6644" w:type="dxa"/>
            <w:shd w:val="clear" w:color="auto" w:fill="FFFFFF"/>
          </w:tcPr>
          <w:p w14:paraId="178E6251" w14:textId="1D5E637D" w:rsidR="00D13D1B" w:rsidRPr="001F246C" w:rsidRDefault="006414F4" w:rsidP="00796222">
            <w:pPr>
              <w:pStyle w:val="Bodytext20"/>
              <w:shd w:val="clear" w:color="auto" w:fill="auto"/>
              <w:tabs>
                <w:tab w:val="left" w:pos="35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15.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Տվյալ ոլորտի շրջանակներում ծառայություններ մատուցողի անձնակազմի մասնագիտական որակավորման բնագավառում կարգավորման լավագույն միջազգային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ազգային գործելակերպի բացահայտում՝ ներքին կարգավորման օպտիմալ մոդելը որոշելու նպատակով</w:t>
            </w:r>
          </w:p>
        </w:tc>
        <w:tc>
          <w:tcPr>
            <w:tcW w:w="2128" w:type="dxa"/>
            <w:shd w:val="clear" w:color="auto" w:fill="FFFFFF"/>
          </w:tcPr>
          <w:p w14:paraId="4C5E71E0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39" w:type="dxa"/>
            <w:shd w:val="clear" w:color="auto" w:fill="FFFFFF"/>
          </w:tcPr>
          <w:p w14:paraId="5E437DE8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30" w:type="dxa"/>
            <w:shd w:val="clear" w:color="auto" w:fill="FFFFFF"/>
          </w:tcPr>
          <w:p w14:paraId="5E421DD2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1ABF18D1" w14:textId="77777777" w:rsidTr="00796222">
        <w:trPr>
          <w:jc w:val="center"/>
        </w:trPr>
        <w:tc>
          <w:tcPr>
            <w:tcW w:w="6644" w:type="dxa"/>
            <w:shd w:val="clear" w:color="auto" w:fill="FFFFFF"/>
          </w:tcPr>
          <w:p w14:paraId="07665C17" w14:textId="77777777" w:rsidR="00D13D1B" w:rsidRPr="001F246C" w:rsidRDefault="006414F4" w:rsidP="00796222">
            <w:pPr>
              <w:pStyle w:val="Bodytext20"/>
              <w:shd w:val="clear" w:color="auto" w:fill="auto"/>
              <w:tabs>
                <w:tab w:val="left" w:pos="35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16.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օրենսդրության ներդաշնակեցման, Միության շրջանակներում միջազգային պայմանագրերի կնքման կամ Միության մարմինների ակտերի ընդունման մասով առաջարկությունների մշակում՝ հաշվի առնելով սույն ծրագրի 15-րդ կետը</w:t>
            </w:r>
          </w:p>
        </w:tc>
        <w:tc>
          <w:tcPr>
            <w:tcW w:w="2128" w:type="dxa"/>
            <w:shd w:val="clear" w:color="auto" w:fill="FFFFFF"/>
          </w:tcPr>
          <w:p w14:paraId="7CE784A4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39" w:type="dxa"/>
            <w:shd w:val="clear" w:color="auto" w:fill="FFFFFF"/>
          </w:tcPr>
          <w:p w14:paraId="58D880D0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30" w:type="dxa"/>
            <w:shd w:val="clear" w:color="auto" w:fill="FFFFFF"/>
          </w:tcPr>
          <w:p w14:paraId="04D28182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1311CE5A" w14:textId="77777777" w:rsidTr="00796222">
        <w:trPr>
          <w:jc w:val="center"/>
        </w:trPr>
        <w:tc>
          <w:tcPr>
            <w:tcW w:w="6644" w:type="dxa"/>
            <w:shd w:val="clear" w:color="auto" w:fill="FFFFFF"/>
          </w:tcPr>
          <w:p w14:paraId="3027D36F" w14:textId="77777777" w:rsidR="00D13D1B" w:rsidRPr="001F246C" w:rsidRDefault="006414F4" w:rsidP="00796222">
            <w:pPr>
              <w:pStyle w:val="Bodytext20"/>
              <w:shd w:val="clear" w:color="auto" w:fill="auto"/>
              <w:tabs>
                <w:tab w:val="left" w:pos="35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17.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ցանկերի սահմանում՝ փոփոխման, վերացման կամ ընդունման ենթակա կոնկրետ դրույթների մատնանշմամբ</w:t>
            </w:r>
          </w:p>
        </w:tc>
        <w:tc>
          <w:tcPr>
            <w:tcW w:w="2128" w:type="dxa"/>
            <w:shd w:val="clear" w:color="auto" w:fill="FFFFFF"/>
          </w:tcPr>
          <w:p w14:paraId="02E70412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39" w:type="dxa"/>
            <w:shd w:val="clear" w:color="auto" w:fill="FFFFFF"/>
          </w:tcPr>
          <w:p w14:paraId="7393E999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30" w:type="dxa"/>
            <w:shd w:val="clear" w:color="auto" w:fill="FFFFFF"/>
          </w:tcPr>
          <w:p w14:paraId="0C75823B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331D4B00" w14:textId="77777777" w:rsidTr="00796222">
        <w:trPr>
          <w:jc w:val="center"/>
        </w:trPr>
        <w:tc>
          <w:tcPr>
            <w:tcW w:w="6644" w:type="dxa"/>
            <w:shd w:val="clear" w:color="auto" w:fill="FFFFFF"/>
          </w:tcPr>
          <w:p w14:paraId="2D262006" w14:textId="77777777" w:rsidR="00D13D1B" w:rsidRPr="001F246C" w:rsidRDefault="006414F4" w:rsidP="00796222">
            <w:pPr>
              <w:pStyle w:val="Bodytext20"/>
              <w:shd w:val="clear" w:color="auto" w:fill="auto"/>
              <w:tabs>
                <w:tab w:val="left" w:pos="35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18.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կողմից անդամ պետությունների օրենսդրության ներդաշնակեցման մասին որոշման ընդունում (անդամ պետությունների՝ սույն ծրագրի 17-րդ կետին համապատասխան փոփոխման, վերացման կամ ընդունման ենթակա նորմատիվ իրավական ակտերի ցանկերի հետ)</w:t>
            </w:r>
          </w:p>
        </w:tc>
        <w:tc>
          <w:tcPr>
            <w:tcW w:w="2128" w:type="dxa"/>
            <w:shd w:val="clear" w:color="auto" w:fill="FFFFFF"/>
          </w:tcPr>
          <w:p w14:paraId="2AA74B0A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3139" w:type="dxa"/>
            <w:shd w:val="clear" w:color="auto" w:fill="FFFFFF"/>
          </w:tcPr>
          <w:p w14:paraId="6EF695B2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30" w:type="dxa"/>
            <w:shd w:val="clear" w:color="auto" w:fill="FFFFFF"/>
          </w:tcPr>
          <w:p w14:paraId="04D9D06B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0BA6C1B9" w14:textId="77777777" w:rsidTr="00796222">
        <w:trPr>
          <w:jc w:val="center"/>
        </w:trPr>
        <w:tc>
          <w:tcPr>
            <w:tcW w:w="14441" w:type="dxa"/>
            <w:gridSpan w:val="4"/>
            <w:shd w:val="clear" w:color="auto" w:fill="FFFFFF"/>
          </w:tcPr>
          <w:p w14:paraId="05D30656" w14:textId="3E81C036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Փուլ III. Անդամ պետությունների օրենսդրության ներդաշնակեցում,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</w:tr>
      <w:tr w:rsidR="00D13D1B" w:rsidRPr="001F246C" w14:paraId="3C4CBF17" w14:textId="77777777" w:rsidTr="00796222">
        <w:trPr>
          <w:jc w:val="center"/>
        </w:trPr>
        <w:tc>
          <w:tcPr>
            <w:tcW w:w="6644" w:type="dxa"/>
            <w:shd w:val="clear" w:color="auto" w:fill="FFFFFF"/>
          </w:tcPr>
          <w:p w14:paraId="17629DB1" w14:textId="2A22DE11" w:rsidR="00D13D1B" w:rsidRPr="001F246C" w:rsidRDefault="006414F4" w:rsidP="00796222">
            <w:pPr>
              <w:pStyle w:val="Bodytext20"/>
              <w:shd w:val="clear" w:color="auto" w:fill="auto"/>
              <w:tabs>
                <w:tab w:val="left" w:pos="344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19.</w:t>
            </w:r>
            <w:r w:rsidR="00796222" w:rsidRPr="00796222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Փոփոխությունների կատարում անդամ պետությունների նորմատիվ իրավական ակտերում՝ տվյալ ոլորտի շրջանակներում ծառայություններ մատուցողի անձնակազմի մասնագիտական որակավորմանը ներկայացվող պահանջների ներդաշնակեցման մասով՝ սույն ծրագրի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="00796222" w:rsidRPr="00796222">
              <w:rPr>
                <w:rFonts w:ascii="Sylfaen" w:hAnsi="Sylfaen"/>
                <w:sz w:val="20"/>
                <w:szCs w:val="20"/>
              </w:rPr>
              <w:br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18-րդ կետին համապատասխան,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  <w:tc>
          <w:tcPr>
            <w:tcW w:w="2128" w:type="dxa"/>
            <w:shd w:val="clear" w:color="auto" w:fill="FFFFFF"/>
          </w:tcPr>
          <w:p w14:paraId="3D484DB7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2019-2021 թվականներ</w:t>
            </w:r>
          </w:p>
        </w:tc>
        <w:tc>
          <w:tcPr>
            <w:tcW w:w="3139" w:type="dxa"/>
            <w:shd w:val="clear" w:color="auto" w:fill="FFFFFF"/>
          </w:tcPr>
          <w:p w14:paraId="19DA4B16" w14:textId="2E12A6FF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անդամ պետությունների նորմատիվ իրավական ակտեր, Միության շրջանակներում կնքվող միջազգային պայմանագրեր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</w:t>
            </w:r>
          </w:p>
        </w:tc>
        <w:tc>
          <w:tcPr>
            <w:tcW w:w="2530" w:type="dxa"/>
            <w:shd w:val="clear" w:color="auto" w:fill="FFFFFF"/>
          </w:tcPr>
          <w:p w14:paraId="667F4A28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5EE01393" w14:textId="77777777" w:rsidTr="00796222">
        <w:trPr>
          <w:jc w:val="center"/>
        </w:trPr>
        <w:tc>
          <w:tcPr>
            <w:tcW w:w="14441" w:type="dxa"/>
            <w:gridSpan w:val="4"/>
            <w:shd w:val="clear" w:color="auto" w:fill="FFFFFF"/>
          </w:tcPr>
          <w:p w14:paraId="674BB809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Փուլ IV. Կատարման դիտանցում</w:t>
            </w:r>
          </w:p>
        </w:tc>
      </w:tr>
      <w:tr w:rsidR="00D13D1B" w:rsidRPr="001F246C" w14:paraId="591A565A" w14:textId="77777777" w:rsidTr="00796222">
        <w:trPr>
          <w:jc w:val="center"/>
        </w:trPr>
        <w:tc>
          <w:tcPr>
            <w:tcW w:w="6644" w:type="dxa"/>
            <w:shd w:val="clear" w:color="auto" w:fill="FFFFFF"/>
          </w:tcPr>
          <w:p w14:paraId="555BD43B" w14:textId="5B8EE7E1" w:rsidR="00D13D1B" w:rsidRPr="001F246C" w:rsidRDefault="006414F4" w:rsidP="00796222">
            <w:pPr>
              <w:pStyle w:val="Bodytext20"/>
              <w:shd w:val="clear" w:color="auto" w:fill="auto"/>
              <w:tabs>
                <w:tab w:val="left" w:pos="359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20.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1F246C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12-19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128" w:type="dxa"/>
            <w:shd w:val="clear" w:color="auto" w:fill="FFFFFF"/>
          </w:tcPr>
          <w:p w14:paraId="3EE9AF81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139" w:type="dxa"/>
            <w:shd w:val="clear" w:color="auto" w:fill="FFFFFF"/>
          </w:tcPr>
          <w:p w14:paraId="25FEBA10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</w:tc>
        <w:tc>
          <w:tcPr>
            <w:tcW w:w="2530" w:type="dxa"/>
            <w:shd w:val="clear" w:color="auto" w:fill="FFFFFF"/>
          </w:tcPr>
          <w:p w14:paraId="3834B541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71AA0F03" w14:textId="77777777" w:rsidTr="00796222">
        <w:trPr>
          <w:jc w:val="center"/>
        </w:trPr>
        <w:tc>
          <w:tcPr>
            <w:tcW w:w="14441" w:type="dxa"/>
            <w:gridSpan w:val="4"/>
            <w:shd w:val="clear" w:color="auto" w:fill="FFFFFF"/>
          </w:tcPr>
          <w:p w14:paraId="626FAF6F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III. Վարչական համագործակցության կազմակերպում</w:t>
            </w:r>
          </w:p>
        </w:tc>
      </w:tr>
      <w:tr w:rsidR="00D13D1B" w:rsidRPr="001F246C" w14:paraId="62AE5113" w14:textId="77777777" w:rsidTr="00796222">
        <w:trPr>
          <w:jc w:val="center"/>
        </w:trPr>
        <w:tc>
          <w:tcPr>
            <w:tcW w:w="6644" w:type="dxa"/>
            <w:shd w:val="clear" w:color="auto" w:fill="FFFFFF"/>
          </w:tcPr>
          <w:p w14:paraId="240ED031" w14:textId="77777777" w:rsidR="00D13D1B" w:rsidRPr="001F246C" w:rsidRDefault="006414F4" w:rsidP="00796222">
            <w:pPr>
              <w:pStyle w:val="Bodytext20"/>
              <w:shd w:val="clear" w:color="auto" w:fill="auto"/>
              <w:tabs>
                <w:tab w:val="left" w:pos="359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21.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ժամանակ առաջացող ռիսկերի բնագավառների որոշում</w:t>
            </w:r>
          </w:p>
        </w:tc>
        <w:tc>
          <w:tcPr>
            <w:tcW w:w="2128" w:type="dxa"/>
            <w:shd w:val="clear" w:color="auto" w:fill="FFFFFF"/>
          </w:tcPr>
          <w:p w14:paraId="6755A311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39" w:type="dxa"/>
            <w:shd w:val="clear" w:color="auto" w:fill="FFFFFF"/>
          </w:tcPr>
          <w:p w14:paraId="5B5DB703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ժամանակ առաջացող ռիսկերի բնագավառների ցանկ</w:t>
            </w:r>
          </w:p>
        </w:tc>
        <w:tc>
          <w:tcPr>
            <w:tcW w:w="2530" w:type="dxa"/>
            <w:shd w:val="clear" w:color="auto" w:fill="FFFFFF"/>
          </w:tcPr>
          <w:p w14:paraId="3542E740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2051AF0E" w14:textId="77777777" w:rsidTr="00796222">
        <w:trPr>
          <w:jc w:val="center"/>
        </w:trPr>
        <w:tc>
          <w:tcPr>
            <w:tcW w:w="6644" w:type="dxa"/>
            <w:shd w:val="clear" w:color="auto" w:fill="FFFFFF"/>
          </w:tcPr>
          <w:p w14:paraId="5469230A" w14:textId="246E479E" w:rsidR="00D13D1B" w:rsidRPr="001F246C" w:rsidRDefault="006414F4" w:rsidP="00796222">
            <w:pPr>
              <w:pStyle w:val="Bodytext20"/>
              <w:shd w:val="clear" w:color="auto" w:fill="auto"/>
              <w:tabs>
                <w:tab w:val="left" w:pos="359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22.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մշակում (այդ թվում՝ տեղեկատվության փոխանակման, խախտումների կանխարգելման մեխանիզմի ստեղծման, պատասխանատվության միջոցների կիրառման համար)՝ ծառայությունների միասնական շուկայի գործունեության ժամանակ առաջացող ռիսկերը նվազեցնելու նպատակով</w:t>
            </w:r>
          </w:p>
        </w:tc>
        <w:tc>
          <w:tcPr>
            <w:tcW w:w="2128" w:type="dxa"/>
            <w:shd w:val="clear" w:color="auto" w:fill="FFFFFF"/>
          </w:tcPr>
          <w:p w14:paraId="60720801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39" w:type="dxa"/>
            <w:shd w:val="clear" w:color="auto" w:fill="FFFFFF"/>
          </w:tcPr>
          <w:p w14:paraId="11A9F23F" w14:textId="5CFC12A8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նախագծեր</w:t>
            </w:r>
          </w:p>
        </w:tc>
        <w:tc>
          <w:tcPr>
            <w:tcW w:w="2530" w:type="dxa"/>
            <w:shd w:val="clear" w:color="auto" w:fill="FFFFFF"/>
          </w:tcPr>
          <w:p w14:paraId="3FBF133C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62033342" w14:textId="77777777" w:rsidTr="00796222">
        <w:trPr>
          <w:jc w:val="center"/>
        </w:trPr>
        <w:tc>
          <w:tcPr>
            <w:tcW w:w="6644" w:type="dxa"/>
            <w:shd w:val="clear" w:color="auto" w:fill="FFFFFF"/>
          </w:tcPr>
          <w:p w14:paraId="78B55FC9" w14:textId="27445F1B" w:rsidR="00D13D1B" w:rsidRPr="001F246C" w:rsidRDefault="006414F4" w:rsidP="00796222">
            <w:pPr>
              <w:pStyle w:val="Bodytext20"/>
              <w:shd w:val="clear" w:color="auto" w:fill="auto"/>
              <w:tabs>
                <w:tab w:val="left" w:pos="359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23.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կնքում՝ սույն ծրագրի 21-րդ կետին համապատասխան որոշված բնագավառներում</w:t>
            </w:r>
          </w:p>
        </w:tc>
        <w:tc>
          <w:tcPr>
            <w:tcW w:w="2128" w:type="dxa"/>
            <w:shd w:val="clear" w:color="auto" w:fill="FFFFFF"/>
          </w:tcPr>
          <w:p w14:paraId="61288898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39" w:type="dxa"/>
            <w:shd w:val="clear" w:color="auto" w:fill="FFFFFF"/>
          </w:tcPr>
          <w:p w14:paraId="6B0D22AE" w14:textId="206C2D40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</w:t>
            </w:r>
          </w:p>
        </w:tc>
        <w:tc>
          <w:tcPr>
            <w:tcW w:w="2530" w:type="dxa"/>
            <w:shd w:val="clear" w:color="auto" w:fill="FFFFFF"/>
          </w:tcPr>
          <w:p w14:paraId="71F869E4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63DF67B4" w14:textId="77777777" w:rsidTr="00796222">
        <w:trPr>
          <w:jc w:val="center"/>
        </w:trPr>
        <w:tc>
          <w:tcPr>
            <w:tcW w:w="6644" w:type="dxa"/>
            <w:shd w:val="clear" w:color="auto" w:fill="FFFFFF"/>
          </w:tcPr>
          <w:p w14:paraId="2FD24651" w14:textId="2BD5AD7F" w:rsidR="00D13D1B" w:rsidRPr="001F246C" w:rsidRDefault="006414F4" w:rsidP="00796222">
            <w:pPr>
              <w:pStyle w:val="Bodytext20"/>
              <w:shd w:val="clear" w:color="auto" w:fill="auto"/>
              <w:tabs>
                <w:tab w:val="left" w:pos="359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24.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ազգային տեղեկատվական ռեսուրսներում պարունակվող տեղեկությունների փոխանակման կազմակերպում (դրանց բացակայության դեպքում՝ այդպիսի ռեսուրսների ձ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>ավորման ապահովում), այդ թվում՝ Միության ինտեգրված տեղեկատվական համակարգն օգտագործելու միջոցով</w:t>
            </w:r>
          </w:p>
        </w:tc>
        <w:tc>
          <w:tcPr>
            <w:tcW w:w="2128" w:type="dxa"/>
            <w:shd w:val="clear" w:color="auto" w:fill="FFFFFF"/>
          </w:tcPr>
          <w:p w14:paraId="30E05503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3139" w:type="dxa"/>
            <w:shd w:val="clear" w:color="auto" w:fill="FFFFFF"/>
          </w:tcPr>
          <w:p w14:paraId="292A27C9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տեղեկատվական ռեսուրսների հասանելիության ապահովում, փոխանակման ենթակա տեղեկությունների ցանկի համաձայնեցում (Հանձնաժողովի որոշում)</w:t>
            </w:r>
          </w:p>
        </w:tc>
        <w:tc>
          <w:tcPr>
            <w:tcW w:w="2530" w:type="dxa"/>
            <w:shd w:val="clear" w:color="auto" w:fill="FFFFFF"/>
          </w:tcPr>
          <w:p w14:paraId="51451FBD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488D003C" w14:textId="77777777" w:rsidTr="00796222">
        <w:trPr>
          <w:jc w:val="center"/>
        </w:trPr>
        <w:tc>
          <w:tcPr>
            <w:tcW w:w="6644" w:type="dxa"/>
            <w:shd w:val="clear" w:color="auto" w:fill="FFFFFF"/>
          </w:tcPr>
          <w:p w14:paraId="0C9A60A0" w14:textId="6E85A7AE" w:rsidR="00D13D1B" w:rsidRPr="001F246C" w:rsidRDefault="006414F4" w:rsidP="00796222">
            <w:pPr>
              <w:pStyle w:val="Bodytext20"/>
              <w:shd w:val="clear" w:color="auto" w:fill="auto"/>
              <w:tabs>
                <w:tab w:val="left" w:pos="359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25.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1F246C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21-24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128" w:type="dxa"/>
            <w:shd w:val="clear" w:color="auto" w:fill="FFFFFF"/>
          </w:tcPr>
          <w:p w14:paraId="197993BF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139" w:type="dxa"/>
            <w:shd w:val="clear" w:color="auto" w:fill="FFFFFF"/>
          </w:tcPr>
          <w:p w14:paraId="6825D403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</w:tc>
        <w:tc>
          <w:tcPr>
            <w:tcW w:w="2530" w:type="dxa"/>
            <w:shd w:val="clear" w:color="auto" w:fill="FFFFFF"/>
          </w:tcPr>
          <w:p w14:paraId="0E4357D3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404E92E7" w14:textId="77777777" w:rsidTr="00796222">
        <w:trPr>
          <w:jc w:val="center"/>
        </w:trPr>
        <w:tc>
          <w:tcPr>
            <w:tcW w:w="14441" w:type="dxa"/>
            <w:gridSpan w:val="4"/>
            <w:shd w:val="clear" w:color="auto" w:fill="FFFFFF"/>
          </w:tcPr>
          <w:p w14:paraId="644EDBAE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IV. Ծրագրի իրականացման եզրափակում</w:t>
            </w:r>
          </w:p>
        </w:tc>
      </w:tr>
      <w:tr w:rsidR="00D13D1B" w:rsidRPr="001F246C" w14:paraId="68CCEF5F" w14:textId="77777777" w:rsidTr="00796222">
        <w:trPr>
          <w:jc w:val="center"/>
        </w:trPr>
        <w:tc>
          <w:tcPr>
            <w:tcW w:w="6644" w:type="dxa"/>
            <w:shd w:val="clear" w:color="auto" w:fill="FFFFFF"/>
          </w:tcPr>
          <w:p w14:paraId="216688F4" w14:textId="77777777" w:rsidR="00D13D1B" w:rsidRPr="001F246C" w:rsidRDefault="006414F4" w:rsidP="00796222">
            <w:pPr>
              <w:pStyle w:val="Bodytext20"/>
              <w:shd w:val="clear" w:color="auto" w:fill="auto"/>
              <w:tabs>
                <w:tab w:val="left" w:pos="359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26.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կողմից որոշման ընդունում, որով սահմանվում են անդամ պետությունների՝ տվյալ ոլորտի շրջանակներում ծառայությունների միասնական շուկայի կանոնների կիրառմանն առնչվող պարտավորությունները</w:t>
            </w:r>
          </w:p>
        </w:tc>
        <w:tc>
          <w:tcPr>
            <w:tcW w:w="2128" w:type="dxa"/>
            <w:shd w:val="clear" w:color="auto" w:fill="FFFFFF"/>
          </w:tcPr>
          <w:p w14:paraId="75A0B4BB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3139" w:type="dxa"/>
            <w:shd w:val="clear" w:color="auto" w:fill="FFFFFF"/>
          </w:tcPr>
          <w:p w14:paraId="31425DB3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30" w:type="dxa"/>
            <w:shd w:val="clear" w:color="auto" w:fill="FFFFFF"/>
          </w:tcPr>
          <w:p w14:paraId="5A1167EE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5E8E4E32" w14:textId="77777777" w:rsidTr="00796222">
        <w:trPr>
          <w:jc w:val="center"/>
        </w:trPr>
        <w:tc>
          <w:tcPr>
            <w:tcW w:w="6644" w:type="dxa"/>
            <w:shd w:val="clear" w:color="auto" w:fill="FFFFFF"/>
          </w:tcPr>
          <w:p w14:paraId="19080E85" w14:textId="77777777" w:rsidR="00D13D1B" w:rsidRPr="001F246C" w:rsidRDefault="006414F4" w:rsidP="00796222">
            <w:pPr>
              <w:pStyle w:val="Bodytext20"/>
              <w:shd w:val="clear" w:color="auto" w:fill="auto"/>
              <w:tabs>
                <w:tab w:val="left" w:pos="359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27.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մեկնարկ</w:t>
            </w:r>
          </w:p>
        </w:tc>
        <w:tc>
          <w:tcPr>
            <w:tcW w:w="2128" w:type="dxa"/>
            <w:shd w:val="clear" w:color="auto" w:fill="FFFFFF"/>
          </w:tcPr>
          <w:p w14:paraId="6521B338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2021 թվական (Ղազախստանի Հանրապետության համար՝ </w:t>
            </w:r>
            <w:r w:rsidR="00796222" w:rsidRPr="00796222">
              <w:rPr>
                <w:rFonts w:ascii="Sylfaen" w:hAnsi="Sylfaen"/>
                <w:sz w:val="20"/>
                <w:szCs w:val="20"/>
              </w:rPr>
              <w:br/>
            </w:r>
            <w:r w:rsidRPr="001F246C">
              <w:rPr>
                <w:rFonts w:ascii="Sylfaen" w:hAnsi="Sylfaen"/>
                <w:sz w:val="20"/>
                <w:szCs w:val="20"/>
              </w:rPr>
              <w:t>2025 թվականի հունվարի 1-ից ոչ ուշ)</w:t>
            </w:r>
          </w:p>
        </w:tc>
        <w:tc>
          <w:tcPr>
            <w:tcW w:w="3139" w:type="dxa"/>
            <w:shd w:val="clear" w:color="auto" w:fill="FFFFFF"/>
          </w:tcPr>
          <w:p w14:paraId="58E5604E" w14:textId="77777777" w:rsidR="00D13D1B" w:rsidRPr="001F246C" w:rsidRDefault="00D13D1B" w:rsidP="0079622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FFFFFF"/>
          </w:tcPr>
          <w:p w14:paraId="72AC7EED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</w:p>
        </w:tc>
      </w:tr>
    </w:tbl>
    <w:p w14:paraId="145AB6FF" w14:textId="77777777" w:rsidR="001F246C" w:rsidRDefault="001F246C" w:rsidP="00796222">
      <w:pPr>
        <w:spacing w:after="160" w:line="360" w:lineRule="auto"/>
        <w:jc w:val="center"/>
        <w:rPr>
          <w:rFonts w:ascii="Sylfaen" w:hAnsi="Sylfaen"/>
          <w:lang w:val="en-US"/>
        </w:rPr>
      </w:pPr>
    </w:p>
    <w:p w14:paraId="772B1E83" w14:textId="77777777" w:rsidR="00796222" w:rsidRDefault="00796222" w:rsidP="00796222">
      <w:pPr>
        <w:spacing w:after="160" w:line="360" w:lineRule="auto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_______________</w:t>
      </w:r>
    </w:p>
    <w:p w14:paraId="4C3E8B8A" w14:textId="77777777" w:rsidR="00796222" w:rsidRPr="00796222" w:rsidRDefault="00796222" w:rsidP="005F60AE">
      <w:pPr>
        <w:spacing w:after="160" w:line="360" w:lineRule="auto"/>
        <w:jc w:val="both"/>
        <w:rPr>
          <w:rFonts w:ascii="Sylfaen" w:hAnsi="Sylfaen"/>
          <w:lang w:val="en-US"/>
        </w:rPr>
        <w:sectPr w:rsidR="00796222" w:rsidRPr="00796222" w:rsidSect="001A488E">
          <w:pgSz w:w="16839" w:h="11907" w:code="9"/>
          <w:pgMar w:top="1418" w:right="1418" w:bottom="1418" w:left="1418" w:header="0" w:footer="812" w:gutter="0"/>
          <w:pgNumType w:start="1"/>
          <w:cols w:space="720"/>
          <w:noEndnote/>
          <w:titlePg/>
          <w:docGrid w:linePitch="360"/>
        </w:sectPr>
      </w:pPr>
    </w:p>
    <w:p w14:paraId="167C0208" w14:textId="77777777" w:rsidR="00FC71A2" w:rsidRPr="005F60AE" w:rsidRDefault="006414F4" w:rsidP="00796222">
      <w:pPr>
        <w:spacing w:after="160" w:line="360" w:lineRule="auto"/>
        <w:ind w:left="9072"/>
        <w:jc w:val="center"/>
        <w:rPr>
          <w:rFonts w:ascii="Sylfaen" w:hAnsi="Sylfaen"/>
        </w:rPr>
      </w:pPr>
      <w:bookmarkStart w:id="6" w:name="bookmark7"/>
      <w:r w:rsidRPr="005F60AE">
        <w:rPr>
          <w:rFonts w:ascii="Sylfaen" w:hAnsi="Sylfaen"/>
        </w:rPr>
        <w:lastRenderedPageBreak/>
        <w:t>ՀԱՍՏԱՏՎԱԾ Է</w:t>
      </w:r>
      <w:bookmarkStart w:id="7" w:name="bookmark8"/>
      <w:bookmarkEnd w:id="6"/>
    </w:p>
    <w:p w14:paraId="2E6698AA" w14:textId="77777777" w:rsidR="00D13D1B" w:rsidRPr="005F60AE" w:rsidRDefault="006414F4" w:rsidP="00796222">
      <w:pPr>
        <w:tabs>
          <w:tab w:val="left" w:pos="10206"/>
          <w:tab w:val="left" w:pos="11907"/>
        </w:tabs>
        <w:spacing w:after="160" w:line="360" w:lineRule="auto"/>
        <w:ind w:left="9072"/>
        <w:jc w:val="center"/>
        <w:rPr>
          <w:rFonts w:ascii="Sylfaen" w:hAnsi="Sylfaen"/>
        </w:rPr>
      </w:pPr>
      <w:r w:rsidRPr="005F60AE">
        <w:rPr>
          <w:rFonts w:ascii="Sylfaen" w:hAnsi="Sylfaen"/>
        </w:rPr>
        <w:t xml:space="preserve">Եվրասիական տնտեսական </w:t>
      </w:r>
      <w:r w:rsidR="00796222" w:rsidRPr="00796222">
        <w:rPr>
          <w:rFonts w:ascii="Sylfaen" w:hAnsi="Sylfaen"/>
        </w:rPr>
        <w:br/>
      </w:r>
      <w:r w:rsidRPr="005F60AE">
        <w:rPr>
          <w:rFonts w:ascii="Sylfaen" w:hAnsi="Sylfaen"/>
        </w:rPr>
        <w:t>բարձրագույն խորհրդի</w:t>
      </w:r>
      <w:r w:rsidR="00796222" w:rsidRPr="00796222">
        <w:rPr>
          <w:rFonts w:ascii="Sylfaen" w:hAnsi="Sylfaen"/>
        </w:rPr>
        <w:br/>
      </w:r>
      <w:r w:rsidRPr="005F60AE">
        <w:rPr>
          <w:rFonts w:ascii="Sylfaen" w:hAnsi="Sylfaen"/>
        </w:rPr>
        <w:t>2016 թվականի</w:t>
      </w:r>
      <w:r w:rsidR="00796222" w:rsidRPr="00796222">
        <w:rPr>
          <w:rFonts w:ascii="Sylfaen" w:hAnsi="Sylfaen"/>
        </w:rPr>
        <w:tab/>
      </w:r>
      <w:r w:rsidRPr="005F60AE">
        <w:rPr>
          <w:rFonts w:ascii="Sylfaen" w:hAnsi="Sylfaen"/>
        </w:rPr>
        <w:t xml:space="preserve">ի </w:t>
      </w:r>
      <w:r w:rsidR="00796222" w:rsidRPr="00796222">
        <w:rPr>
          <w:rFonts w:ascii="Sylfaen" w:hAnsi="Sylfaen"/>
        </w:rPr>
        <w:br/>
      </w:r>
      <w:r w:rsidRPr="005F60AE">
        <w:rPr>
          <w:rFonts w:ascii="Sylfaen" w:hAnsi="Sylfaen"/>
        </w:rPr>
        <w:t>թիվ</w:t>
      </w:r>
      <w:r w:rsidR="00796222" w:rsidRPr="00796222">
        <w:rPr>
          <w:rFonts w:ascii="Sylfaen" w:hAnsi="Sylfaen"/>
        </w:rPr>
        <w:tab/>
      </w:r>
      <w:r w:rsidRPr="005F60AE">
        <w:rPr>
          <w:rFonts w:ascii="Sylfaen" w:hAnsi="Sylfaen"/>
        </w:rPr>
        <w:t>որոշմամբ</w:t>
      </w:r>
      <w:bookmarkEnd w:id="7"/>
    </w:p>
    <w:p w14:paraId="30FB8E98" w14:textId="77777777" w:rsidR="00FC71A2" w:rsidRPr="005F60AE" w:rsidRDefault="00FC71A2" w:rsidP="00796222">
      <w:pPr>
        <w:pStyle w:val="Bodytext30"/>
        <w:shd w:val="clear" w:color="auto" w:fill="auto"/>
        <w:spacing w:after="160" w:line="360" w:lineRule="auto"/>
        <w:ind w:right="-3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14:paraId="3D9A3915" w14:textId="77777777" w:rsidR="00D13D1B" w:rsidRPr="005F60AE" w:rsidRDefault="006414F4" w:rsidP="00796222">
      <w:pPr>
        <w:pStyle w:val="Bodytext30"/>
        <w:shd w:val="clear" w:color="auto" w:fill="auto"/>
        <w:spacing w:after="160" w:line="360" w:lineRule="auto"/>
        <w:ind w:right="-30"/>
        <w:rPr>
          <w:rFonts w:ascii="Sylfaen" w:hAnsi="Sylfaen"/>
          <w:sz w:val="24"/>
          <w:szCs w:val="24"/>
        </w:rPr>
      </w:pPr>
      <w:r w:rsidRPr="005F60AE">
        <w:rPr>
          <w:rStyle w:val="Bodytext3Spacing2pt"/>
          <w:rFonts w:ascii="Sylfaen" w:hAnsi="Sylfaen"/>
          <w:b/>
          <w:spacing w:val="0"/>
          <w:sz w:val="24"/>
          <w:szCs w:val="24"/>
        </w:rPr>
        <w:t>ԱԶԱՏԱԿԱՆԱՑՄԱՆ ԾՐԱԳԻՐ</w:t>
      </w:r>
    </w:p>
    <w:p w14:paraId="608CA8A1" w14:textId="10059B21" w:rsidR="00D13D1B" w:rsidRPr="005F60AE" w:rsidRDefault="006414F4" w:rsidP="00796222">
      <w:pPr>
        <w:pStyle w:val="Bodytext30"/>
        <w:shd w:val="clear" w:color="auto" w:fill="auto"/>
        <w:spacing w:after="160" w:line="360" w:lineRule="auto"/>
        <w:ind w:right="-30"/>
        <w:rPr>
          <w:rFonts w:ascii="Sylfaen" w:hAnsi="Sylfaen"/>
          <w:sz w:val="24"/>
          <w:szCs w:val="24"/>
        </w:rPr>
      </w:pPr>
      <w:r w:rsidRPr="005F60AE">
        <w:rPr>
          <w:rFonts w:ascii="Sylfaen" w:hAnsi="Sylfaen"/>
          <w:sz w:val="24"/>
          <w:szCs w:val="24"/>
        </w:rPr>
        <w:t xml:space="preserve">քաղաքաշինական նախագծման բնագավառում կապիտալ շինարարության հատկապես վտանգավոր </w:t>
      </w:r>
      <w:r w:rsidR="002555FC">
        <w:rPr>
          <w:rFonts w:ascii="Sylfaen" w:hAnsi="Sylfaen"/>
          <w:sz w:val="24"/>
          <w:szCs w:val="24"/>
        </w:rPr>
        <w:t>և</w:t>
      </w:r>
      <w:r w:rsidRPr="005F60AE">
        <w:rPr>
          <w:rFonts w:ascii="Sylfaen" w:hAnsi="Sylfaen"/>
          <w:sz w:val="24"/>
          <w:szCs w:val="24"/>
        </w:rPr>
        <w:t xml:space="preserve"> </w:t>
      </w:r>
      <w:r w:rsidR="00796222" w:rsidRPr="00796222">
        <w:rPr>
          <w:rFonts w:ascii="Sylfaen" w:hAnsi="Sylfaen"/>
          <w:sz w:val="24"/>
          <w:szCs w:val="24"/>
        </w:rPr>
        <w:br/>
      </w:r>
      <w:r w:rsidRPr="005F60AE">
        <w:rPr>
          <w:rFonts w:ascii="Sylfaen" w:hAnsi="Sylfaen"/>
          <w:sz w:val="24"/>
          <w:szCs w:val="24"/>
        </w:rPr>
        <w:t>տեխնիկապես բարդ օբյեկտների, ինչպես նա</w:t>
      </w:r>
      <w:r w:rsidR="002555FC">
        <w:rPr>
          <w:rFonts w:ascii="Sylfaen" w:hAnsi="Sylfaen"/>
          <w:sz w:val="24"/>
          <w:szCs w:val="24"/>
        </w:rPr>
        <w:t>և</w:t>
      </w:r>
      <w:r w:rsidRPr="005F60AE">
        <w:rPr>
          <w:rFonts w:ascii="Sylfaen" w:hAnsi="Sylfaen"/>
          <w:sz w:val="24"/>
          <w:szCs w:val="24"/>
        </w:rPr>
        <w:t xml:space="preserve"> մշակութային ժառանգության օբյեկտների </w:t>
      </w:r>
      <w:r w:rsidR="00796222" w:rsidRPr="00796222">
        <w:rPr>
          <w:rFonts w:ascii="Sylfaen" w:hAnsi="Sylfaen"/>
          <w:sz w:val="24"/>
          <w:szCs w:val="24"/>
        </w:rPr>
        <w:br/>
      </w:r>
      <w:r w:rsidRPr="005F60AE">
        <w:rPr>
          <w:rFonts w:ascii="Sylfaen" w:hAnsi="Sylfaen"/>
          <w:sz w:val="24"/>
          <w:szCs w:val="24"/>
        </w:rPr>
        <w:t xml:space="preserve">(պատմական </w:t>
      </w:r>
      <w:r w:rsidR="002555FC">
        <w:rPr>
          <w:rFonts w:ascii="Sylfaen" w:hAnsi="Sylfaen"/>
          <w:sz w:val="24"/>
          <w:szCs w:val="24"/>
        </w:rPr>
        <w:t>և</w:t>
      </w:r>
      <w:r w:rsidRPr="005F60AE">
        <w:rPr>
          <w:rFonts w:ascii="Sylfaen" w:hAnsi="Sylfaen"/>
          <w:sz w:val="24"/>
          <w:szCs w:val="24"/>
        </w:rPr>
        <w:t xml:space="preserve"> մշակութային հուշարձաններ) պահպանման հետ կապված ծառայությունների ոլորտի</w:t>
      </w:r>
    </w:p>
    <w:tbl>
      <w:tblPr>
        <w:tblOverlap w:val="never"/>
        <w:tblW w:w="14416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652"/>
        <w:gridCol w:w="2132"/>
        <w:gridCol w:w="3135"/>
        <w:gridCol w:w="2497"/>
      </w:tblGrid>
      <w:tr w:rsidR="007421A1" w:rsidRPr="001F246C" w14:paraId="069F9CB3" w14:textId="77777777" w:rsidTr="00796222">
        <w:trPr>
          <w:tblHeader/>
          <w:jc w:val="center"/>
        </w:trPr>
        <w:tc>
          <w:tcPr>
            <w:tcW w:w="6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2E05B4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Միջոցառում</w:t>
            </w:r>
          </w:p>
        </w:tc>
        <w:tc>
          <w:tcPr>
            <w:tcW w:w="21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39D7C5D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Կատարման ժամկետ</w:t>
            </w:r>
          </w:p>
        </w:tc>
        <w:tc>
          <w:tcPr>
            <w:tcW w:w="31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BB901E7" w14:textId="6D765868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Եզրափակման ձ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38B0085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Կատարող</w:t>
            </w:r>
          </w:p>
        </w:tc>
      </w:tr>
      <w:tr w:rsidR="00D13D1B" w:rsidRPr="001F246C" w14:paraId="465E53B2" w14:textId="77777777" w:rsidTr="00796222">
        <w:trPr>
          <w:jc w:val="center"/>
        </w:trPr>
        <w:tc>
          <w:tcPr>
            <w:tcW w:w="14416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44B4337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I. Գործունեություն իրականացնելու թույլտվության մեխանիզմների մոտարկում</w:t>
            </w:r>
          </w:p>
        </w:tc>
      </w:tr>
      <w:tr w:rsidR="00D13D1B" w:rsidRPr="001F246C" w14:paraId="26E6DD57" w14:textId="77777777" w:rsidTr="00796222">
        <w:trPr>
          <w:jc w:val="center"/>
        </w:trPr>
        <w:tc>
          <w:tcPr>
            <w:tcW w:w="14416" w:type="dxa"/>
            <w:gridSpan w:val="4"/>
            <w:shd w:val="clear" w:color="auto" w:fill="FFFFFF"/>
          </w:tcPr>
          <w:p w14:paraId="2BBDAEC7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Փուլ I. Եվրասիական տնտեսական միության անդամ պետությունների օրենսդրության վերլուծություն</w:t>
            </w:r>
          </w:p>
        </w:tc>
      </w:tr>
      <w:tr w:rsidR="007421A1" w:rsidRPr="001F246C" w14:paraId="2E2A04C4" w14:textId="77777777" w:rsidTr="00796222">
        <w:trPr>
          <w:jc w:val="center"/>
        </w:trPr>
        <w:tc>
          <w:tcPr>
            <w:tcW w:w="6652" w:type="dxa"/>
            <w:shd w:val="clear" w:color="auto" w:fill="FFFFFF"/>
          </w:tcPr>
          <w:p w14:paraId="01C60C4E" w14:textId="77777777" w:rsidR="00D13D1B" w:rsidRPr="001F246C" w:rsidRDefault="006414F4" w:rsidP="00796222">
            <w:pPr>
              <w:pStyle w:val="Bodytext20"/>
              <w:shd w:val="clear" w:color="auto" w:fill="auto"/>
              <w:tabs>
                <w:tab w:val="left" w:pos="362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1.</w:t>
            </w:r>
            <w:r w:rsidR="00796222" w:rsidRPr="00796222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միության անդամ պետությունների (այսուհետ համապատասխանաբար՝ Միություն, անդամ պետություններ)՝ ծառայությունների տվյալ ոլորտի շրջանակներում գործունեությունը կարգավորող նորմատիվ իրավական ակտերի ցանկի սահմանում</w:t>
            </w:r>
          </w:p>
        </w:tc>
        <w:tc>
          <w:tcPr>
            <w:tcW w:w="2132" w:type="dxa"/>
            <w:shd w:val="clear" w:color="auto" w:fill="FFFFFF"/>
          </w:tcPr>
          <w:p w14:paraId="25D2BA92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3135" w:type="dxa"/>
            <w:shd w:val="clear" w:color="auto" w:fill="FFFFFF"/>
          </w:tcPr>
          <w:p w14:paraId="204C294B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հանձնաժողով (այսուհետ՝ Հանձնաժողով) ուղարկվող տեղեկատվություն</w:t>
            </w:r>
          </w:p>
        </w:tc>
        <w:tc>
          <w:tcPr>
            <w:tcW w:w="2497" w:type="dxa"/>
            <w:shd w:val="clear" w:color="auto" w:fill="FFFFFF"/>
          </w:tcPr>
          <w:p w14:paraId="24D8D9D8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</w:p>
        </w:tc>
      </w:tr>
      <w:tr w:rsidR="007421A1" w:rsidRPr="001F246C" w14:paraId="593E3F8C" w14:textId="77777777" w:rsidTr="00796222">
        <w:trPr>
          <w:jc w:val="center"/>
        </w:trPr>
        <w:tc>
          <w:tcPr>
            <w:tcW w:w="6652" w:type="dxa"/>
            <w:shd w:val="clear" w:color="auto" w:fill="FFFFFF"/>
          </w:tcPr>
          <w:p w14:paraId="1D05B01E" w14:textId="2970C6EC" w:rsidR="00D13D1B" w:rsidRPr="001F246C" w:rsidRDefault="0021183D" w:rsidP="00796222">
            <w:pPr>
              <w:pStyle w:val="Bodytext20"/>
              <w:shd w:val="clear" w:color="auto" w:fill="auto"/>
              <w:tabs>
                <w:tab w:val="left" w:pos="362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2.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Անդամ պետությունների նորմատիվ իրավական ակտերի դրույթների </w:t>
            </w:r>
            <w:r w:rsidR="00075549" w:rsidRPr="001F246C">
              <w:rPr>
                <w:rFonts w:ascii="Sylfaen" w:hAnsi="Sylfaen"/>
                <w:sz w:val="20"/>
                <w:szCs w:val="20"/>
              </w:rPr>
              <w:t>վերլուծություն հետ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="00075549" w:rsidRPr="001F246C">
              <w:rPr>
                <w:rFonts w:ascii="Sylfaen" w:hAnsi="Sylfaen"/>
                <w:sz w:val="20"/>
                <w:szCs w:val="20"/>
              </w:rPr>
              <w:t>յալի վերաբերյալ՝</w:t>
            </w:r>
          </w:p>
        </w:tc>
        <w:tc>
          <w:tcPr>
            <w:tcW w:w="2132" w:type="dxa"/>
            <w:shd w:val="clear" w:color="auto" w:fill="FFFFFF"/>
          </w:tcPr>
          <w:p w14:paraId="7E422B5D" w14:textId="77777777" w:rsidR="00D13D1B" w:rsidRPr="001F246C" w:rsidRDefault="00D13D1B" w:rsidP="0079622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35" w:type="dxa"/>
            <w:shd w:val="clear" w:color="auto" w:fill="FFFFFF"/>
          </w:tcPr>
          <w:p w14:paraId="4B867F07" w14:textId="77777777" w:rsidR="00D13D1B" w:rsidRPr="001F246C" w:rsidRDefault="00D13D1B" w:rsidP="0079622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97" w:type="dxa"/>
            <w:shd w:val="clear" w:color="auto" w:fill="FFFFFF"/>
          </w:tcPr>
          <w:p w14:paraId="01C40D48" w14:textId="77777777" w:rsidR="00D13D1B" w:rsidRPr="001F246C" w:rsidRDefault="00D13D1B" w:rsidP="0079622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421A1" w:rsidRPr="001F246C" w14:paraId="0C3CC91A" w14:textId="77777777" w:rsidTr="00796222">
        <w:trPr>
          <w:jc w:val="center"/>
        </w:trPr>
        <w:tc>
          <w:tcPr>
            <w:tcW w:w="6652" w:type="dxa"/>
            <w:shd w:val="clear" w:color="auto" w:fill="FFFFFF"/>
          </w:tcPr>
          <w:p w14:paraId="4418C723" w14:textId="6262B09A" w:rsidR="00D13D1B" w:rsidRPr="001F246C" w:rsidRDefault="0021183D" w:rsidP="00796222">
            <w:pPr>
              <w:pStyle w:val="Bodytext20"/>
              <w:shd w:val="clear" w:color="auto" w:fill="auto"/>
              <w:tabs>
                <w:tab w:val="left" w:pos="362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ա)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համապատասխանություն «Եվրասիական տնտեսական միության մասին» 2014 թվականի մայիսի 29-ի պայմանագրին (այսուհետ՝ Պայմանագիր)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Միության շրջանակներում միջազգային պայմանագրերին, ինչպես նա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անդամ պետությունների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կնքված (այդ թվում՝ երկկողմ)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Պայմանագրին չհակասող մասով </w:t>
            </w:r>
            <w:r w:rsidR="00F42092" w:rsidRPr="001F246C">
              <w:rPr>
                <w:rFonts w:ascii="Sylfaen" w:hAnsi="Sylfaen"/>
                <w:sz w:val="20"/>
                <w:szCs w:val="20"/>
              </w:rPr>
              <w:t>կիրառվող այլ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միջազգային պայմանագրերի</w:t>
            </w:r>
          </w:p>
        </w:tc>
        <w:tc>
          <w:tcPr>
            <w:tcW w:w="2132" w:type="dxa"/>
            <w:shd w:val="clear" w:color="auto" w:fill="FFFFFF"/>
          </w:tcPr>
          <w:p w14:paraId="059C5C11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35" w:type="dxa"/>
            <w:shd w:val="clear" w:color="auto" w:fill="FFFFFF"/>
          </w:tcPr>
          <w:p w14:paraId="5A849D30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497" w:type="dxa"/>
            <w:shd w:val="clear" w:color="auto" w:fill="FFFFFF"/>
          </w:tcPr>
          <w:p w14:paraId="2C8F304D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7421A1" w:rsidRPr="001F246C" w14:paraId="54556178" w14:textId="77777777" w:rsidTr="00796222">
        <w:trPr>
          <w:trHeight w:val="634"/>
          <w:jc w:val="center"/>
        </w:trPr>
        <w:tc>
          <w:tcPr>
            <w:tcW w:w="6652" w:type="dxa"/>
            <w:vMerge w:val="restart"/>
            <w:shd w:val="clear" w:color="auto" w:fill="FFFFFF"/>
          </w:tcPr>
          <w:p w14:paraId="12FB96BB" w14:textId="77777777" w:rsidR="00D13D1B" w:rsidRPr="001F246C" w:rsidRDefault="006414F4" w:rsidP="00796222">
            <w:pPr>
              <w:pStyle w:val="Bodytext20"/>
              <w:shd w:val="clear" w:color="auto" w:fill="auto"/>
              <w:tabs>
                <w:tab w:val="left" w:pos="377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բ)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այն դրույթների բացահայտումը, որոնցով սահմանափակվում է մյուս անդամ պետությունների անձանց՝ տվյալ ոլորտի շրջանակներում ծառայություններ մատուցելու հնարավորությունը, այդ թվում՝</w:t>
            </w:r>
          </w:p>
          <w:p w14:paraId="58D244D2" w14:textId="032597B6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left="540"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սահմանափակումների, 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պայմանների բացահայտում՝ Եվրասիական տնտեսական բարձրագույն խորհրդի 2014 թվականի դեկտեմբերի 23-ի թիվ 112 որոշմամբ հաստատված՝ Եվրասիական տնտեսական միության շրջանակներում սահմանափակումների, 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պայմանների անհատական ազգային ցանկերին համապատասխան</w:t>
            </w:r>
            <w:r w:rsidR="00F34F10" w:rsidRPr="001F246C">
              <w:rPr>
                <w:rFonts w:ascii="Sylfaen" w:hAnsi="Sylfaen"/>
                <w:sz w:val="20"/>
                <w:szCs w:val="20"/>
              </w:rPr>
              <w:t xml:space="preserve"> Պայմանագրի, Միության շրջանակներում կնքվող միջազգային պայմանագրերի ու անդամ պետությունների օրենսդրության կիրառման ընթացքում առաջացող պահանջների, պայմանների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խոչընդոտների կարգավորման այլ միջոցների</w:t>
            </w:r>
          </w:p>
        </w:tc>
        <w:tc>
          <w:tcPr>
            <w:tcW w:w="2132" w:type="dxa"/>
            <w:vMerge w:val="restart"/>
            <w:shd w:val="clear" w:color="auto" w:fill="FFFFFF"/>
          </w:tcPr>
          <w:p w14:paraId="15A711AC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35" w:type="dxa"/>
            <w:vMerge w:val="restart"/>
            <w:shd w:val="clear" w:color="auto" w:fill="FFFFFF"/>
          </w:tcPr>
          <w:p w14:paraId="455D9DBE" w14:textId="470B5A82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շինարարության, ինժեներական բնագավառներում ծառայությունների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քաղաքաշինական նախագծման ոլորտի աշխատանքային խմբի (այսուհետ՝ աշխատանքային խումբ) որոշումներ</w:t>
            </w:r>
          </w:p>
        </w:tc>
        <w:tc>
          <w:tcPr>
            <w:tcW w:w="2497" w:type="dxa"/>
            <w:vMerge w:val="restart"/>
            <w:shd w:val="clear" w:color="auto" w:fill="FFFFFF"/>
          </w:tcPr>
          <w:p w14:paraId="33796CF2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7421A1" w:rsidRPr="001F246C" w14:paraId="419CB40B" w14:textId="77777777" w:rsidTr="00796222">
        <w:trPr>
          <w:trHeight w:val="634"/>
          <w:jc w:val="center"/>
        </w:trPr>
        <w:tc>
          <w:tcPr>
            <w:tcW w:w="6652" w:type="dxa"/>
            <w:vMerge/>
            <w:shd w:val="clear" w:color="auto" w:fill="FFFFFF"/>
          </w:tcPr>
          <w:p w14:paraId="6A892576" w14:textId="77777777" w:rsidR="00D13D1B" w:rsidRPr="001F246C" w:rsidRDefault="00D13D1B" w:rsidP="0079622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32" w:type="dxa"/>
            <w:vMerge/>
            <w:shd w:val="clear" w:color="auto" w:fill="FFFFFF"/>
          </w:tcPr>
          <w:p w14:paraId="2A6F1D26" w14:textId="77777777" w:rsidR="00D13D1B" w:rsidRPr="001F246C" w:rsidRDefault="00D13D1B" w:rsidP="00796222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35" w:type="dxa"/>
            <w:vMerge/>
            <w:shd w:val="clear" w:color="auto" w:fill="FFFFFF"/>
          </w:tcPr>
          <w:p w14:paraId="03BE0942" w14:textId="77777777" w:rsidR="00D13D1B" w:rsidRPr="001F246C" w:rsidRDefault="00D13D1B" w:rsidP="0079622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97" w:type="dxa"/>
            <w:vMerge/>
            <w:shd w:val="clear" w:color="auto" w:fill="FFFFFF"/>
          </w:tcPr>
          <w:p w14:paraId="2C75E346" w14:textId="77777777" w:rsidR="00D13D1B" w:rsidRPr="001F246C" w:rsidRDefault="00D13D1B" w:rsidP="0079622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7421A1" w:rsidRPr="001F246C" w14:paraId="7F181DA0" w14:textId="77777777" w:rsidTr="00796222">
        <w:trPr>
          <w:jc w:val="center"/>
        </w:trPr>
        <w:tc>
          <w:tcPr>
            <w:tcW w:w="6652" w:type="dxa"/>
            <w:shd w:val="clear" w:color="auto" w:fill="FFFFFF"/>
          </w:tcPr>
          <w:p w14:paraId="33B3EC01" w14:textId="12DBDC6F" w:rsidR="00D13D1B" w:rsidRPr="001F246C" w:rsidRDefault="006414F4" w:rsidP="00796222">
            <w:pPr>
              <w:pStyle w:val="Bodytext20"/>
              <w:shd w:val="clear" w:color="auto" w:fill="auto"/>
              <w:tabs>
                <w:tab w:val="left" w:pos="377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գ)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ավելորդություն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անարդյունավետություն (ոչ միանշանակություն, հակասությունների առկայություն, պահանջված չլինելը, կարգավորման նպատակներին անհամապատասխանություն, կրկնօրինակում, ֆորմալ բնույթ)</w:t>
            </w:r>
          </w:p>
        </w:tc>
        <w:tc>
          <w:tcPr>
            <w:tcW w:w="2132" w:type="dxa"/>
            <w:shd w:val="clear" w:color="auto" w:fill="FFFFFF"/>
          </w:tcPr>
          <w:p w14:paraId="1871AC52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35" w:type="dxa"/>
            <w:shd w:val="clear" w:color="auto" w:fill="FFFFFF"/>
          </w:tcPr>
          <w:p w14:paraId="5BEC83FA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497" w:type="dxa"/>
            <w:shd w:val="clear" w:color="auto" w:fill="FFFFFF"/>
          </w:tcPr>
          <w:p w14:paraId="1B9004E2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7421A1" w:rsidRPr="001F246C" w14:paraId="54D00431" w14:textId="77777777" w:rsidTr="00796222">
        <w:trPr>
          <w:jc w:val="center"/>
        </w:trPr>
        <w:tc>
          <w:tcPr>
            <w:tcW w:w="6652" w:type="dxa"/>
            <w:shd w:val="clear" w:color="auto" w:fill="FFFFFF"/>
          </w:tcPr>
          <w:p w14:paraId="5B3586EC" w14:textId="17ADF783" w:rsidR="00D13D1B" w:rsidRPr="001F246C" w:rsidRDefault="006414F4" w:rsidP="00796222">
            <w:pPr>
              <w:pStyle w:val="Bodytext20"/>
              <w:shd w:val="clear" w:color="auto" w:fill="auto"/>
              <w:tabs>
                <w:tab w:val="left" w:pos="377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3.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Ծառայությունների տվյալ ոլորտում կարգավորման բովանդակային համարժեքության որոշում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տվյալ ոլորտի շրջանակներում ծառայությունների մատուցման թույլտվությունների փոխադարձ ճանաչման նպատակահարմարության մասին որոշումների ընդունում (Ծառայությունների առ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տրի, հիմնադրման, գործունեության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ներդրումների իրականացման մասին արձանագրության (Պայմանագրի թիվ 16 հավելված) 54-րդ կետի հիման վրա՝ այդպիսի որոշումների </w:t>
            </w: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 xml:space="preserve">ընդունման դեպքում անդամ պետությունների օրենսդրության ներդաշնակեցում չի պահանջվում,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սույն ծրագրի 4-9-րդ կետերը ենթակա չեն կատարման)</w:t>
            </w:r>
          </w:p>
        </w:tc>
        <w:tc>
          <w:tcPr>
            <w:tcW w:w="2132" w:type="dxa"/>
            <w:shd w:val="clear" w:color="auto" w:fill="FFFFFF"/>
          </w:tcPr>
          <w:p w14:paraId="2F85F90E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2018 թվական</w:t>
            </w:r>
          </w:p>
        </w:tc>
        <w:tc>
          <w:tcPr>
            <w:tcW w:w="3135" w:type="dxa"/>
            <w:shd w:val="clear" w:color="auto" w:fill="FFFFFF"/>
          </w:tcPr>
          <w:p w14:paraId="41B06873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 ուղարկվող տեղեկատվություն, աշխատանքային խմբի որոշումներ</w:t>
            </w:r>
          </w:p>
        </w:tc>
        <w:tc>
          <w:tcPr>
            <w:tcW w:w="2497" w:type="dxa"/>
            <w:shd w:val="clear" w:color="auto" w:fill="FFFFFF"/>
          </w:tcPr>
          <w:p w14:paraId="27A3DFDE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15AF65C6" w14:textId="77777777" w:rsidTr="00796222">
        <w:trPr>
          <w:jc w:val="center"/>
        </w:trPr>
        <w:tc>
          <w:tcPr>
            <w:tcW w:w="14416" w:type="dxa"/>
            <w:gridSpan w:val="4"/>
            <w:shd w:val="clear" w:color="auto" w:fill="FFFFFF"/>
          </w:tcPr>
          <w:p w14:paraId="4B3D9CA6" w14:textId="77777777" w:rsidR="00D13D1B" w:rsidRPr="001F246C" w:rsidRDefault="006414F4" w:rsidP="009C69B7">
            <w:pPr>
              <w:pStyle w:val="Bodytext20"/>
              <w:shd w:val="clear" w:color="auto" w:fill="auto"/>
              <w:spacing w:before="0" w:after="120" w:line="240" w:lineRule="auto"/>
              <w:ind w:right="2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Փուլ II. Նախապատրաստում անդամ պետությունների օրենսդրության ներդաշնակեցմանը </w:t>
            </w:r>
            <w:r w:rsidR="009C69B7" w:rsidRPr="009C69B7">
              <w:rPr>
                <w:rFonts w:ascii="Sylfaen" w:hAnsi="Sylfaen"/>
                <w:sz w:val="20"/>
                <w:szCs w:val="20"/>
              </w:rPr>
              <w:br/>
            </w:r>
            <w:r w:rsidRPr="001F246C">
              <w:rPr>
                <w:rFonts w:ascii="Sylfaen" w:hAnsi="Sylfaen"/>
                <w:sz w:val="20"/>
                <w:szCs w:val="20"/>
              </w:rPr>
              <w:t>(կարգավորման բովանդակային համարժեքության բացակայության դեպքում)</w:t>
            </w:r>
          </w:p>
        </w:tc>
      </w:tr>
      <w:tr w:rsidR="007421A1" w:rsidRPr="001F246C" w14:paraId="27E762BA" w14:textId="77777777" w:rsidTr="00796222">
        <w:trPr>
          <w:jc w:val="center"/>
        </w:trPr>
        <w:tc>
          <w:tcPr>
            <w:tcW w:w="6652" w:type="dxa"/>
            <w:shd w:val="clear" w:color="auto" w:fill="FFFFFF"/>
          </w:tcPr>
          <w:p w14:paraId="04E00BC4" w14:textId="3CAED3EF" w:rsidR="00D13D1B" w:rsidRPr="001F246C" w:rsidRDefault="006414F4" w:rsidP="00796222">
            <w:pPr>
              <w:pStyle w:val="Bodytext20"/>
              <w:shd w:val="clear" w:color="auto" w:fill="auto"/>
              <w:tabs>
                <w:tab w:val="left" w:pos="347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4.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Անդամ պետությունների օրենսդրության ներդաշնակեցման, Միության շրջանակներում միջազգային պայմանագրերի կնքման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ընդունման անհրաժեշտության, մակարդակի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միջոցների որոշում</w:t>
            </w:r>
          </w:p>
        </w:tc>
        <w:tc>
          <w:tcPr>
            <w:tcW w:w="2132" w:type="dxa"/>
            <w:shd w:val="clear" w:color="auto" w:fill="FFFFFF"/>
          </w:tcPr>
          <w:p w14:paraId="222FFF79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35" w:type="dxa"/>
            <w:shd w:val="clear" w:color="auto" w:fill="FFFFFF"/>
          </w:tcPr>
          <w:p w14:paraId="26689150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497" w:type="dxa"/>
            <w:shd w:val="clear" w:color="auto" w:fill="FFFFFF"/>
          </w:tcPr>
          <w:p w14:paraId="149B6110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7421A1" w:rsidRPr="001F246C" w14:paraId="02C6FBE0" w14:textId="77777777" w:rsidTr="00796222">
        <w:trPr>
          <w:jc w:val="center"/>
        </w:trPr>
        <w:tc>
          <w:tcPr>
            <w:tcW w:w="6652" w:type="dxa"/>
            <w:shd w:val="clear" w:color="auto" w:fill="FFFFFF"/>
          </w:tcPr>
          <w:p w14:paraId="72C35115" w14:textId="56FE50BE" w:rsidR="00D13D1B" w:rsidRPr="001F246C" w:rsidRDefault="006414F4" w:rsidP="00796222">
            <w:pPr>
              <w:pStyle w:val="Bodytext20"/>
              <w:shd w:val="clear" w:color="auto" w:fill="auto"/>
              <w:tabs>
                <w:tab w:val="left" w:pos="347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5.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Ծառայությունների տվյալ ոլորտում կարգավորման լավագույն միջազգային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ազգային գործելակերպի բացահայտում՝ ներքին կարգավորման օպտիմալ մոդելը որոշելու նպատակով</w:t>
            </w:r>
          </w:p>
        </w:tc>
        <w:tc>
          <w:tcPr>
            <w:tcW w:w="2132" w:type="dxa"/>
            <w:shd w:val="clear" w:color="auto" w:fill="FFFFFF"/>
          </w:tcPr>
          <w:p w14:paraId="4A0A98D3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35" w:type="dxa"/>
            <w:shd w:val="clear" w:color="auto" w:fill="FFFFFF"/>
          </w:tcPr>
          <w:p w14:paraId="1395BCC8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497" w:type="dxa"/>
            <w:shd w:val="clear" w:color="auto" w:fill="FFFFFF"/>
          </w:tcPr>
          <w:p w14:paraId="72780E3C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7421A1" w:rsidRPr="001F246C" w14:paraId="6ECB24EE" w14:textId="77777777" w:rsidTr="00796222">
        <w:trPr>
          <w:jc w:val="center"/>
        </w:trPr>
        <w:tc>
          <w:tcPr>
            <w:tcW w:w="6652" w:type="dxa"/>
            <w:shd w:val="clear" w:color="auto" w:fill="FFFFFF"/>
          </w:tcPr>
          <w:p w14:paraId="26B97F64" w14:textId="77777777" w:rsidR="00D13D1B" w:rsidRPr="001F246C" w:rsidRDefault="006414F4" w:rsidP="00796222">
            <w:pPr>
              <w:pStyle w:val="Bodytext20"/>
              <w:shd w:val="clear" w:color="auto" w:fill="auto"/>
              <w:tabs>
                <w:tab w:val="left" w:pos="347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6.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օրենսդրության ներդաշնակեցման, Միության շրջանակներում միջազգային պայմանագրերի կնքման կամ Միության մարմինների ակտերի ընդունման մասով առաջարկությունների մշակում՝ հաշվի առնելով սույն ծրագրի 5-րդ կետը</w:t>
            </w:r>
          </w:p>
        </w:tc>
        <w:tc>
          <w:tcPr>
            <w:tcW w:w="2132" w:type="dxa"/>
            <w:shd w:val="clear" w:color="auto" w:fill="FFFFFF"/>
          </w:tcPr>
          <w:p w14:paraId="3558EFF4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35" w:type="dxa"/>
            <w:shd w:val="clear" w:color="auto" w:fill="FFFFFF"/>
          </w:tcPr>
          <w:p w14:paraId="2FFA3F34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497" w:type="dxa"/>
            <w:shd w:val="clear" w:color="auto" w:fill="FFFFFF"/>
          </w:tcPr>
          <w:p w14:paraId="2E578662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7421A1" w:rsidRPr="001F246C" w14:paraId="38172341" w14:textId="77777777" w:rsidTr="00796222">
        <w:trPr>
          <w:jc w:val="center"/>
        </w:trPr>
        <w:tc>
          <w:tcPr>
            <w:tcW w:w="6652" w:type="dxa"/>
            <w:shd w:val="clear" w:color="auto" w:fill="FFFFFF"/>
          </w:tcPr>
          <w:p w14:paraId="0254BBAC" w14:textId="77777777" w:rsidR="00D13D1B" w:rsidRPr="001F246C" w:rsidRDefault="006414F4" w:rsidP="00796222">
            <w:pPr>
              <w:pStyle w:val="Bodytext20"/>
              <w:shd w:val="clear" w:color="auto" w:fill="auto"/>
              <w:tabs>
                <w:tab w:val="left" w:pos="347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7.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ցանկերի սահմանում՝ փոփոխման, վերացման կամ ընդունման ենթակա կոնկրետ դրույթների մատնանշմամբ</w:t>
            </w:r>
          </w:p>
        </w:tc>
        <w:tc>
          <w:tcPr>
            <w:tcW w:w="2132" w:type="dxa"/>
            <w:shd w:val="clear" w:color="auto" w:fill="FFFFFF"/>
          </w:tcPr>
          <w:p w14:paraId="07B056AE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35" w:type="dxa"/>
            <w:shd w:val="clear" w:color="auto" w:fill="FFFFFF"/>
          </w:tcPr>
          <w:p w14:paraId="12FA169A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497" w:type="dxa"/>
            <w:shd w:val="clear" w:color="auto" w:fill="FFFFFF"/>
          </w:tcPr>
          <w:p w14:paraId="1F41BDB2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7421A1" w:rsidRPr="001F246C" w14:paraId="60BA1854" w14:textId="77777777" w:rsidTr="00796222">
        <w:trPr>
          <w:jc w:val="center"/>
        </w:trPr>
        <w:tc>
          <w:tcPr>
            <w:tcW w:w="6652" w:type="dxa"/>
            <w:shd w:val="clear" w:color="auto" w:fill="FFFFFF"/>
          </w:tcPr>
          <w:p w14:paraId="6AB03EAD" w14:textId="77777777" w:rsidR="00D13D1B" w:rsidRPr="001F246C" w:rsidRDefault="006414F4" w:rsidP="00796222">
            <w:pPr>
              <w:pStyle w:val="Bodytext20"/>
              <w:shd w:val="clear" w:color="auto" w:fill="auto"/>
              <w:tabs>
                <w:tab w:val="left" w:pos="347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8.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օրենսդրության ներդաշնակեցման մասին Եվրասիական տնտեսական բարձրագույն խորհրդի կողմից որոշման ընդունում (անդամ պետությունների՝ սույն ծրագրի 7-րդ կետին համապատասխան փոփոխման, վերացման կամ ընդունման ենթակա նորմատիվ իրավական ակտերի ցանկերի հետ)</w:t>
            </w:r>
          </w:p>
        </w:tc>
        <w:tc>
          <w:tcPr>
            <w:tcW w:w="2132" w:type="dxa"/>
            <w:shd w:val="clear" w:color="auto" w:fill="FFFFFF"/>
          </w:tcPr>
          <w:p w14:paraId="06617514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3135" w:type="dxa"/>
            <w:shd w:val="clear" w:color="auto" w:fill="FFFFFF"/>
          </w:tcPr>
          <w:p w14:paraId="63D527E7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497" w:type="dxa"/>
            <w:shd w:val="clear" w:color="auto" w:fill="FFFFFF"/>
          </w:tcPr>
          <w:p w14:paraId="0368A622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78B01283" w14:textId="77777777" w:rsidTr="00796222">
        <w:trPr>
          <w:jc w:val="center"/>
        </w:trPr>
        <w:tc>
          <w:tcPr>
            <w:tcW w:w="14416" w:type="dxa"/>
            <w:gridSpan w:val="4"/>
            <w:shd w:val="clear" w:color="auto" w:fill="FFFFFF"/>
          </w:tcPr>
          <w:p w14:paraId="5E442E46" w14:textId="5B27BDCD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left="2181" w:right="18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Փուլ III. Անդամ պետությունների օրենսդրության ներդաշնակեցում,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</w:tr>
      <w:tr w:rsidR="007421A1" w:rsidRPr="001F246C" w14:paraId="37F8F514" w14:textId="77777777" w:rsidTr="00796222">
        <w:trPr>
          <w:jc w:val="center"/>
        </w:trPr>
        <w:tc>
          <w:tcPr>
            <w:tcW w:w="6652" w:type="dxa"/>
            <w:shd w:val="clear" w:color="auto" w:fill="FFFFFF"/>
          </w:tcPr>
          <w:p w14:paraId="15C318B0" w14:textId="5CB444FA" w:rsidR="00D13D1B" w:rsidRPr="001F246C" w:rsidRDefault="006414F4" w:rsidP="00796222">
            <w:pPr>
              <w:pStyle w:val="Bodytext20"/>
              <w:shd w:val="clear" w:color="auto" w:fill="auto"/>
              <w:tabs>
                <w:tab w:val="left" w:pos="339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9.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Փոփոխությունների կատարում անդամ պետությունների նորմատիվ իրավական ակտերում՝ սույն ծրագրի 8-րդ կետին համապատասխան, </w:t>
            </w: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 xml:space="preserve">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  <w:tc>
          <w:tcPr>
            <w:tcW w:w="2132" w:type="dxa"/>
            <w:shd w:val="clear" w:color="auto" w:fill="FFFFFF"/>
          </w:tcPr>
          <w:p w14:paraId="7896DD65" w14:textId="77777777" w:rsidR="00D13D1B" w:rsidRPr="001F246C" w:rsidRDefault="001A488E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2019-</w:t>
            </w:r>
            <w:r w:rsidR="006414F4" w:rsidRPr="001F246C">
              <w:rPr>
                <w:rFonts w:ascii="Sylfaen" w:hAnsi="Sylfaen"/>
                <w:sz w:val="20"/>
                <w:szCs w:val="20"/>
              </w:rPr>
              <w:t>2021 թվականներ</w:t>
            </w:r>
          </w:p>
        </w:tc>
        <w:tc>
          <w:tcPr>
            <w:tcW w:w="3135" w:type="dxa"/>
            <w:shd w:val="clear" w:color="auto" w:fill="FFFFFF"/>
          </w:tcPr>
          <w:p w14:paraId="4EB85424" w14:textId="101058D0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անդամ պետությունների նորմատիվ իրավական ակտեր, </w:t>
            </w: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 xml:space="preserve">Միության շրջանակներում կնքվող միջազգային պայմանագրեր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</w:t>
            </w:r>
          </w:p>
        </w:tc>
        <w:tc>
          <w:tcPr>
            <w:tcW w:w="2497" w:type="dxa"/>
            <w:shd w:val="clear" w:color="auto" w:fill="FFFFFF"/>
          </w:tcPr>
          <w:p w14:paraId="1080CB03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Հանձնաժողով</w:t>
            </w:r>
          </w:p>
        </w:tc>
      </w:tr>
      <w:tr w:rsidR="00D13D1B" w:rsidRPr="001F246C" w14:paraId="5B9D11E0" w14:textId="77777777" w:rsidTr="00796222">
        <w:trPr>
          <w:jc w:val="center"/>
        </w:trPr>
        <w:tc>
          <w:tcPr>
            <w:tcW w:w="6652" w:type="dxa"/>
            <w:shd w:val="clear" w:color="auto" w:fill="FFFFFF"/>
          </w:tcPr>
          <w:p w14:paraId="64DEC293" w14:textId="23B1E747" w:rsidR="00D13D1B" w:rsidRPr="001F246C" w:rsidRDefault="006414F4" w:rsidP="00796222">
            <w:pPr>
              <w:pStyle w:val="Bodytext20"/>
              <w:shd w:val="clear" w:color="auto" w:fill="auto"/>
              <w:tabs>
                <w:tab w:val="left" w:pos="347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10.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Եվրասիական տնտեսական բարձրագույն խորհրդի 2014 թվականի դեկտեմբերի 23-ի թիվ 112 որոշմամբ հաստատված՝ Եվրասիական տնտեսական միության շրջանակներում սահմանափակումների, 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պայմանների անհատական ազգային ցանկերում փոփոխությունների կատարում՝ ծառայությունների տվյալ ոլորտի շրջանակներում սահմանափակումները, բացառումները, լրացուցիչ պահանջները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պայմանները (դրանց առկայության դեպքում) հանելու մասով</w:t>
            </w:r>
          </w:p>
        </w:tc>
        <w:tc>
          <w:tcPr>
            <w:tcW w:w="2132" w:type="dxa"/>
            <w:shd w:val="clear" w:color="auto" w:fill="FFFFFF"/>
          </w:tcPr>
          <w:p w14:paraId="50DB7817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3135" w:type="dxa"/>
            <w:shd w:val="clear" w:color="auto" w:fill="FFFFFF"/>
          </w:tcPr>
          <w:p w14:paraId="0E9AD968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497" w:type="dxa"/>
            <w:shd w:val="clear" w:color="auto" w:fill="FFFFFF"/>
          </w:tcPr>
          <w:p w14:paraId="65933675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735F9461" w14:textId="77777777" w:rsidTr="00796222">
        <w:trPr>
          <w:jc w:val="center"/>
        </w:trPr>
        <w:tc>
          <w:tcPr>
            <w:tcW w:w="14416" w:type="dxa"/>
            <w:gridSpan w:val="4"/>
            <w:shd w:val="clear" w:color="auto" w:fill="FFFFFF"/>
          </w:tcPr>
          <w:p w14:paraId="33C3A361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Փուլ IV. Կատարման դիտանցում</w:t>
            </w:r>
          </w:p>
        </w:tc>
      </w:tr>
      <w:tr w:rsidR="00D13D1B" w:rsidRPr="001F246C" w14:paraId="37D90D0A" w14:textId="77777777" w:rsidTr="00796222">
        <w:trPr>
          <w:jc w:val="center"/>
        </w:trPr>
        <w:tc>
          <w:tcPr>
            <w:tcW w:w="6652" w:type="dxa"/>
            <w:shd w:val="clear" w:color="auto" w:fill="FFFFFF"/>
          </w:tcPr>
          <w:p w14:paraId="34CC4CC4" w14:textId="2253101E" w:rsidR="00D13D1B" w:rsidRPr="001F246C" w:rsidRDefault="006414F4" w:rsidP="00796222">
            <w:pPr>
              <w:pStyle w:val="Bodytext20"/>
              <w:shd w:val="clear" w:color="auto" w:fill="auto"/>
              <w:tabs>
                <w:tab w:val="left" w:pos="339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11.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1F246C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1-10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132" w:type="dxa"/>
            <w:shd w:val="clear" w:color="auto" w:fill="FFFFFF"/>
          </w:tcPr>
          <w:p w14:paraId="1CA9DB0A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135" w:type="dxa"/>
            <w:shd w:val="clear" w:color="auto" w:fill="FFFFFF"/>
          </w:tcPr>
          <w:p w14:paraId="3B44CE53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</w:tc>
        <w:tc>
          <w:tcPr>
            <w:tcW w:w="2497" w:type="dxa"/>
            <w:shd w:val="clear" w:color="auto" w:fill="FFFFFF"/>
          </w:tcPr>
          <w:p w14:paraId="59AC08C3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57792CB4" w14:textId="77777777" w:rsidTr="00796222">
        <w:trPr>
          <w:jc w:val="center"/>
        </w:trPr>
        <w:tc>
          <w:tcPr>
            <w:tcW w:w="14416" w:type="dxa"/>
            <w:gridSpan w:val="4"/>
            <w:shd w:val="clear" w:color="auto" w:fill="FFFFFF"/>
          </w:tcPr>
          <w:p w14:paraId="1CD5F733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II. Ծառայություններ մատուցողների անձնակազմի մասնագիտական որակավորման ճանաչման ապահովում</w:t>
            </w:r>
          </w:p>
        </w:tc>
      </w:tr>
      <w:tr w:rsidR="00D13D1B" w:rsidRPr="001F246C" w14:paraId="5A031628" w14:textId="77777777" w:rsidTr="00796222">
        <w:trPr>
          <w:jc w:val="center"/>
        </w:trPr>
        <w:tc>
          <w:tcPr>
            <w:tcW w:w="14416" w:type="dxa"/>
            <w:gridSpan w:val="4"/>
            <w:shd w:val="clear" w:color="auto" w:fill="FFFFFF"/>
          </w:tcPr>
          <w:p w14:paraId="5EB4D2AD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Փուլ I. Անդամ պետությունների օրենսդրության վերլուծություն</w:t>
            </w:r>
          </w:p>
        </w:tc>
      </w:tr>
      <w:tr w:rsidR="00D13D1B" w:rsidRPr="001F246C" w14:paraId="1F3CBC1D" w14:textId="77777777" w:rsidTr="00796222">
        <w:trPr>
          <w:jc w:val="center"/>
        </w:trPr>
        <w:tc>
          <w:tcPr>
            <w:tcW w:w="6652" w:type="dxa"/>
            <w:shd w:val="clear" w:color="auto" w:fill="FFFFFF"/>
          </w:tcPr>
          <w:p w14:paraId="4375D82B" w14:textId="37223DD1" w:rsidR="00D13D1B" w:rsidRPr="001F246C" w:rsidRDefault="006414F4" w:rsidP="00796222">
            <w:pPr>
              <w:pStyle w:val="Bodytext20"/>
              <w:shd w:val="clear" w:color="auto" w:fill="auto"/>
              <w:tabs>
                <w:tab w:val="left" w:pos="339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12.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Ծառայություններ մատուցողի անձնակազմի մասնագիտական որակավորմանը ներկայացվող այնպիսի պահանջների բացահայտում (աշխատանքային փորձ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ստաժ, վերապատրաստման, վերաուսուցման դասընթացներ անցած լինելու հանգամանք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այլն), որոնցով սահմանափակվում է այդ ծառայություններ մատուցողի՝ ծառայությունների տվյալ ոլորտի շրջանակներում գործունեություն իրականացնելու թույլտվությունը</w:t>
            </w:r>
          </w:p>
        </w:tc>
        <w:tc>
          <w:tcPr>
            <w:tcW w:w="2132" w:type="dxa"/>
            <w:shd w:val="clear" w:color="auto" w:fill="FFFFFF"/>
          </w:tcPr>
          <w:p w14:paraId="1AF2C915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35" w:type="dxa"/>
            <w:shd w:val="clear" w:color="auto" w:fill="FFFFFF"/>
          </w:tcPr>
          <w:p w14:paraId="6F18EDD6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497" w:type="dxa"/>
            <w:shd w:val="clear" w:color="auto" w:fill="FFFFFF"/>
          </w:tcPr>
          <w:p w14:paraId="2A692853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0526FE5E" w14:textId="77777777" w:rsidTr="00796222">
        <w:trPr>
          <w:jc w:val="center"/>
        </w:trPr>
        <w:tc>
          <w:tcPr>
            <w:tcW w:w="6652" w:type="dxa"/>
            <w:shd w:val="clear" w:color="auto" w:fill="FFFFFF"/>
          </w:tcPr>
          <w:p w14:paraId="780974B5" w14:textId="720C6C40" w:rsidR="00D13D1B" w:rsidRPr="001F246C" w:rsidRDefault="006414F4" w:rsidP="00796222">
            <w:pPr>
              <w:pStyle w:val="Bodytext20"/>
              <w:shd w:val="clear" w:color="auto" w:fill="auto"/>
              <w:tabs>
                <w:tab w:val="left" w:pos="339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13.</w:t>
            </w:r>
            <w:r w:rsidR="00796222" w:rsidRPr="00796222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Տվյալ ոլորտի շրջանակներում ծառայություններ մատուցողի անձնակազմի մասնագիտական որակավորման բնագավառում կարգավորման բովանդակային համարժեքության որոշում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մասնագիտական որակավորումը հաստատող փաստաթղթերի </w:t>
            </w: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ավտոմատ ճանաչման նպատակահարմարության մասին որոշումների ընդունում (Ծառայությունների առ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տրի, հիմնադրման, գործունեության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ներդրումների իրականացման մասին արձանագրության (Պայմանագրի թիվ 16 հավելված)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54-րդ կետի հիման վրա՝ այդպիսի որոշումների ընդունման դեպքում անդամ պետությունների օրենսդրության ներդաշնակեցում չի պահանջվում,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սույն ծրագրի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br/>
            </w:r>
            <w:r w:rsidRPr="001F246C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14-19</w:t>
            </w:r>
            <w:r w:rsidRPr="001F246C">
              <w:rPr>
                <w:rFonts w:ascii="Sylfaen" w:hAnsi="Sylfaen"/>
                <w:sz w:val="20"/>
                <w:szCs w:val="20"/>
              </w:rPr>
              <w:t>-րդ կետերը ենթակա չեն կատարման)</w:t>
            </w:r>
          </w:p>
        </w:tc>
        <w:tc>
          <w:tcPr>
            <w:tcW w:w="2132" w:type="dxa"/>
            <w:shd w:val="clear" w:color="auto" w:fill="FFFFFF"/>
          </w:tcPr>
          <w:p w14:paraId="1DCF2B3B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2018 թվական</w:t>
            </w:r>
          </w:p>
        </w:tc>
        <w:tc>
          <w:tcPr>
            <w:tcW w:w="3135" w:type="dxa"/>
            <w:shd w:val="clear" w:color="auto" w:fill="FFFFFF"/>
          </w:tcPr>
          <w:p w14:paraId="2FBA4A6E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 ուղարկվող տեղեկատվություն, աշխատանքային խմբի որոշումներ</w:t>
            </w:r>
          </w:p>
        </w:tc>
        <w:tc>
          <w:tcPr>
            <w:tcW w:w="2497" w:type="dxa"/>
            <w:shd w:val="clear" w:color="auto" w:fill="FFFFFF"/>
          </w:tcPr>
          <w:p w14:paraId="18C62931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447A6311" w14:textId="77777777" w:rsidTr="00796222">
        <w:trPr>
          <w:jc w:val="center"/>
        </w:trPr>
        <w:tc>
          <w:tcPr>
            <w:tcW w:w="14416" w:type="dxa"/>
            <w:gridSpan w:val="4"/>
            <w:shd w:val="clear" w:color="auto" w:fill="FFFFFF"/>
          </w:tcPr>
          <w:p w14:paraId="43F90D27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left="55" w:right="165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Փուլ II. Նախապատրաստում անդամ պետությունների օրենսդրության ներդաշնակեցմանը </w:t>
            </w:r>
            <w:r w:rsidR="00796222" w:rsidRPr="00796222">
              <w:rPr>
                <w:rFonts w:ascii="Sylfaen" w:hAnsi="Sylfaen"/>
                <w:sz w:val="20"/>
                <w:szCs w:val="20"/>
              </w:rPr>
              <w:br/>
            </w:r>
            <w:r w:rsidRPr="001F246C">
              <w:rPr>
                <w:rFonts w:ascii="Sylfaen" w:hAnsi="Sylfaen"/>
                <w:sz w:val="20"/>
                <w:szCs w:val="20"/>
              </w:rPr>
              <w:t>(կարգավորման բովանդակային համարժեքության բացակայության դեպքում)</w:t>
            </w:r>
          </w:p>
        </w:tc>
      </w:tr>
      <w:tr w:rsidR="00D13D1B" w:rsidRPr="001F246C" w14:paraId="6C4AC9C5" w14:textId="77777777" w:rsidTr="00796222">
        <w:trPr>
          <w:jc w:val="center"/>
        </w:trPr>
        <w:tc>
          <w:tcPr>
            <w:tcW w:w="6652" w:type="dxa"/>
            <w:shd w:val="clear" w:color="auto" w:fill="FFFFFF"/>
          </w:tcPr>
          <w:p w14:paraId="26374B1C" w14:textId="4E7EDEA5" w:rsidR="00D13D1B" w:rsidRPr="001F246C" w:rsidRDefault="006414F4" w:rsidP="00796222">
            <w:pPr>
              <w:pStyle w:val="Bodytext20"/>
              <w:shd w:val="clear" w:color="auto" w:fill="auto"/>
              <w:tabs>
                <w:tab w:val="left" w:pos="362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14.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Անդամ պետությունների օրենսդրության ներդաշնակեցման, Միության շրջանակներում միջազգային պայմանագրերի կնքման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ընդունման անհրաժեշտության, մակարդակի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միջոցների որոշում</w:t>
            </w:r>
          </w:p>
        </w:tc>
        <w:tc>
          <w:tcPr>
            <w:tcW w:w="2132" w:type="dxa"/>
            <w:shd w:val="clear" w:color="auto" w:fill="FFFFFF"/>
          </w:tcPr>
          <w:p w14:paraId="32493309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35" w:type="dxa"/>
            <w:shd w:val="clear" w:color="auto" w:fill="FFFFFF"/>
          </w:tcPr>
          <w:p w14:paraId="3D37AD25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497" w:type="dxa"/>
            <w:shd w:val="clear" w:color="auto" w:fill="FFFFFF"/>
          </w:tcPr>
          <w:p w14:paraId="1BFA4C38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65AB49F3" w14:textId="77777777" w:rsidTr="00796222">
        <w:trPr>
          <w:jc w:val="center"/>
        </w:trPr>
        <w:tc>
          <w:tcPr>
            <w:tcW w:w="6652" w:type="dxa"/>
            <w:shd w:val="clear" w:color="auto" w:fill="FFFFFF"/>
          </w:tcPr>
          <w:p w14:paraId="0C2B8B12" w14:textId="7AF44A81" w:rsidR="00D13D1B" w:rsidRPr="001F246C" w:rsidRDefault="006414F4" w:rsidP="00796222">
            <w:pPr>
              <w:pStyle w:val="Bodytext20"/>
              <w:shd w:val="clear" w:color="auto" w:fill="auto"/>
              <w:tabs>
                <w:tab w:val="left" w:pos="362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15.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Տվյալ ոլորտի շրջանակներում ծառայություններ մատուցողի անձնակազմի մասնագիտական որակավորման բնագավառում կարգավորման լավագույն միջազգային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ազգային գործելակերպի բացահայտում՝ ներքին կարգավորման օպտիմալ մոդելը որոշելու նպատակով</w:t>
            </w:r>
          </w:p>
        </w:tc>
        <w:tc>
          <w:tcPr>
            <w:tcW w:w="2132" w:type="dxa"/>
            <w:shd w:val="clear" w:color="auto" w:fill="FFFFFF"/>
          </w:tcPr>
          <w:p w14:paraId="7D82F8CB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35" w:type="dxa"/>
            <w:shd w:val="clear" w:color="auto" w:fill="FFFFFF"/>
          </w:tcPr>
          <w:p w14:paraId="248F79FC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497" w:type="dxa"/>
            <w:shd w:val="clear" w:color="auto" w:fill="FFFFFF"/>
          </w:tcPr>
          <w:p w14:paraId="2F47844D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7EF2A706" w14:textId="77777777" w:rsidTr="00796222">
        <w:trPr>
          <w:jc w:val="center"/>
        </w:trPr>
        <w:tc>
          <w:tcPr>
            <w:tcW w:w="6652" w:type="dxa"/>
            <w:shd w:val="clear" w:color="auto" w:fill="FFFFFF"/>
          </w:tcPr>
          <w:p w14:paraId="7740D028" w14:textId="77777777" w:rsidR="00D13D1B" w:rsidRPr="001F246C" w:rsidRDefault="006414F4" w:rsidP="009C69B7">
            <w:pPr>
              <w:pStyle w:val="Bodytext20"/>
              <w:shd w:val="clear" w:color="auto" w:fill="auto"/>
              <w:tabs>
                <w:tab w:val="left" w:pos="362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16.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օրենսդրության ներդաշնակեցման, Միության շրջանակներում միջազգային պայմանագրերի կնքման կամ Միության մարմինների ակտերի ընդունման մասով առաջարկությունների մշակում՝ հաշվի առնելով սույն ծրագրի 15-րդ կետը</w:t>
            </w:r>
          </w:p>
        </w:tc>
        <w:tc>
          <w:tcPr>
            <w:tcW w:w="2132" w:type="dxa"/>
            <w:shd w:val="clear" w:color="auto" w:fill="FFFFFF"/>
          </w:tcPr>
          <w:p w14:paraId="0C7E896B" w14:textId="77777777" w:rsidR="00D13D1B" w:rsidRPr="001F246C" w:rsidRDefault="006414F4" w:rsidP="009C69B7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35" w:type="dxa"/>
            <w:shd w:val="clear" w:color="auto" w:fill="FFFFFF"/>
          </w:tcPr>
          <w:p w14:paraId="6D6A7D26" w14:textId="77777777" w:rsidR="00D13D1B" w:rsidRPr="001F246C" w:rsidRDefault="006414F4" w:rsidP="009C69B7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497" w:type="dxa"/>
            <w:shd w:val="clear" w:color="auto" w:fill="FFFFFF"/>
          </w:tcPr>
          <w:p w14:paraId="29500C3F" w14:textId="77777777" w:rsidR="00D13D1B" w:rsidRPr="001F246C" w:rsidRDefault="006414F4" w:rsidP="009C69B7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4B0E933B" w14:textId="77777777" w:rsidTr="0079622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52" w:type="dxa"/>
            <w:shd w:val="clear" w:color="auto" w:fill="FFFFFF"/>
          </w:tcPr>
          <w:p w14:paraId="3DFE7EBA" w14:textId="77777777" w:rsidR="00D13D1B" w:rsidRPr="001F246C" w:rsidRDefault="006414F4" w:rsidP="009C69B7">
            <w:pPr>
              <w:pStyle w:val="Bodytext20"/>
              <w:shd w:val="clear" w:color="auto" w:fill="auto"/>
              <w:tabs>
                <w:tab w:val="left" w:pos="362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17.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ցանկերի սահմանում՝ փոփոխման, վերացման կամ ընդունման ենթակա կոնկրետ դրույթների մատնանշմամբ</w:t>
            </w:r>
          </w:p>
        </w:tc>
        <w:tc>
          <w:tcPr>
            <w:tcW w:w="2132" w:type="dxa"/>
            <w:shd w:val="clear" w:color="auto" w:fill="FFFFFF"/>
          </w:tcPr>
          <w:p w14:paraId="67506EA0" w14:textId="77777777" w:rsidR="00D13D1B" w:rsidRPr="001F246C" w:rsidRDefault="006414F4" w:rsidP="009C69B7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35" w:type="dxa"/>
            <w:shd w:val="clear" w:color="auto" w:fill="FFFFFF"/>
          </w:tcPr>
          <w:p w14:paraId="13B0CDCA" w14:textId="77777777" w:rsidR="00D13D1B" w:rsidRPr="001F246C" w:rsidRDefault="006414F4" w:rsidP="009C69B7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497" w:type="dxa"/>
            <w:shd w:val="clear" w:color="auto" w:fill="FFFFFF"/>
          </w:tcPr>
          <w:p w14:paraId="00D373D0" w14:textId="77777777" w:rsidR="00D13D1B" w:rsidRPr="001F246C" w:rsidRDefault="006414F4" w:rsidP="009C69B7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7CFF59C4" w14:textId="77777777" w:rsidTr="0079622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52" w:type="dxa"/>
            <w:shd w:val="clear" w:color="auto" w:fill="FFFFFF"/>
          </w:tcPr>
          <w:p w14:paraId="09331FC5" w14:textId="77777777" w:rsidR="00D13D1B" w:rsidRPr="001F246C" w:rsidRDefault="006414F4" w:rsidP="009C69B7">
            <w:pPr>
              <w:pStyle w:val="Bodytext20"/>
              <w:shd w:val="clear" w:color="auto" w:fill="auto"/>
              <w:tabs>
                <w:tab w:val="left" w:pos="362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18.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կողմից անդամ պետությունների օրենսդրության ներդաշնակեցման մասին որոշման ընդունում (անդամ պետությունների՝ սույն ծրագրի 17-րդ կետին համապատասխան փոփոխման, վերացման կամ ընդունման ենթակա նորմատիվ իրավական ակտերի ցանկերի հետ)</w:t>
            </w:r>
          </w:p>
        </w:tc>
        <w:tc>
          <w:tcPr>
            <w:tcW w:w="2132" w:type="dxa"/>
            <w:shd w:val="clear" w:color="auto" w:fill="FFFFFF"/>
          </w:tcPr>
          <w:p w14:paraId="095685A3" w14:textId="77777777" w:rsidR="00D13D1B" w:rsidRPr="001F246C" w:rsidRDefault="006414F4" w:rsidP="009C69B7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3135" w:type="dxa"/>
            <w:shd w:val="clear" w:color="auto" w:fill="FFFFFF"/>
          </w:tcPr>
          <w:p w14:paraId="5751731D" w14:textId="77777777" w:rsidR="00D13D1B" w:rsidRPr="001F246C" w:rsidRDefault="006414F4" w:rsidP="009C69B7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497" w:type="dxa"/>
            <w:shd w:val="clear" w:color="auto" w:fill="FFFFFF"/>
          </w:tcPr>
          <w:p w14:paraId="6ABA0283" w14:textId="77777777" w:rsidR="00D13D1B" w:rsidRPr="001F246C" w:rsidRDefault="006414F4" w:rsidP="009C69B7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53205349" w14:textId="77777777" w:rsidTr="0079622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16" w:type="dxa"/>
            <w:gridSpan w:val="4"/>
            <w:shd w:val="clear" w:color="auto" w:fill="FFFFFF"/>
          </w:tcPr>
          <w:p w14:paraId="6B23AFE8" w14:textId="5B1BED19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left="2181" w:right="186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 xml:space="preserve">Փուլ III. Անդամ պետությունների օրենսդրության ներդաշնակեցում,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</w:tr>
      <w:tr w:rsidR="00D13D1B" w:rsidRPr="001F246C" w14:paraId="35163769" w14:textId="77777777" w:rsidTr="0079622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52" w:type="dxa"/>
            <w:shd w:val="clear" w:color="auto" w:fill="FFFFFF"/>
          </w:tcPr>
          <w:p w14:paraId="1A28090A" w14:textId="60432131" w:rsidR="00D13D1B" w:rsidRPr="001F246C" w:rsidRDefault="006414F4" w:rsidP="00796222">
            <w:pPr>
              <w:pStyle w:val="Bodytext20"/>
              <w:shd w:val="clear" w:color="auto" w:fill="auto"/>
              <w:tabs>
                <w:tab w:val="left" w:pos="347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19.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Փոփոխությունների կատարում անդամ պետությունների նորմատիվ իրավական ակտերում՝ տվյալ ոլորտի շրջանակներում ծառայություններ մատուցողի անձնակազմի մասնագիտական որակավորմանը ներկայացվող պահանջների ներդաշնակեցման մասով՝ սույն ծրագրի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18-րդ կետին համապատասխան,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  <w:tc>
          <w:tcPr>
            <w:tcW w:w="2132" w:type="dxa"/>
            <w:shd w:val="clear" w:color="auto" w:fill="FFFFFF"/>
          </w:tcPr>
          <w:p w14:paraId="0CEF7F3B" w14:textId="77777777" w:rsidR="00D13D1B" w:rsidRPr="001F246C" w:rsidRDefault="001A488E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2019-</w:t>
            </w:r>
            <w:r w:rsidR="006414F4" w:rsidRPr="001F246C">
              <w:rPr>
                <w:rFonts w:ascii="Sylfaen" w:hAnsi="Sylfaen"/>
                <w:sz w:val="20"/>
                <w:szCs w:val="20"/>
              </w:rPr>
              <w:t>2021 թվականներ</w:t>
            </w:r>
          </w:p>
        </w:tc>
        <w:tc>
          <w:tcPr>
            <w:tcW w:w="3135" w:type="dxa"/>
            <w:shd w:val="clear" w:color="auto" w:fill="FFFFFF"/>
          </w:tcPr>
          <w:p w14:paraId="5AF0AF8E" w14:textId="339C7DB5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անդամ պետությունների նորմատիվ իրավական ակտեր, Միության շրջանակներում կնքվող միջազգային պայմանագրեր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</w:t>
            </w:r>
          </w:p>
        </w:tc>
        <w:tc>
          <w:tcPr>
            <w:tcW w:w="2497" w:type="dxa"/>
            <w:shd w:val="clear" w:color="auto" w:fill="FFFFFF"/>
          </w:tcPr>
          <w:p w14:paraId="5E8BD278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503D8B0A" w14:textId="77777777" w:rsidTr="0079622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16" w:type="dxa"/>
            <w:gridSpan w:val="4"/>
            <w:shd w:val="clear" w:color="auto" w:fill="FFFFFF"/>
          </w:tcPr>
          <w:p w14:paraId="30588D9D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Փուլ IV. Կատարման դիտանցում</w:t>
            </w:r>
          </w:p>
        </w:tc>
      </w:tr>
      <w:tr w:rsidR="00D13D1B" w:rsidRPr="001F246C" w14:paraId="5A8C29E7" w14:textId="77777777" w:rsidTr="0079622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52" w:type="dxa"/>
            <w:shd w:val="clear" w:color="auto" w:fill="FFFFFF"/>
          </w:tcPr>
          <w:p w14:paraId="640BD1A7" w14:textId="38F150F4" w:rsidR="00D13D1B" w:rsidRPr="001F246C" w:rsidRDefault="006414F4" w:rsidP="00796222">
            <w:pPr>
              <w:pStyle w:val="Bodytext20"/>
              <w:shd w:val="clear" w:color="auto" w:fill="auto"/>
              <w:tabs>
                <w:tab w:val="left" w:pos="339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20.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1F246C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12-19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132" w:type="dxa"/>
            <w:shd w:val="clear" w:color="auto" w:fill="FFFFFF"/>
          </w:tcPr>
          <w:p w14:paraId="3476D766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135" w:type="dxa"/>
            <w:shd w:val="clear" w:color="auto" w:fill="FFFFFF"/>
          </w:tcPr>
          <w:p w14:paraId="4E3234D4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</w:tc>
        <w:tc>
          <w:tcPr>
            <w:tcW w:w="2497" w:type="dxa"/>
            <w:shd w:val="clear" w:color="auto" w:fill="FFFFFF"/>
          </w:tcPr>
          <w:p w14:paraId="77217B82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335A2E02" w14:textId="77777777" w:rsidTr="0079622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16" w:type="dxa"/>
            <w:gridSpan w:val="4"/>
            <w:shd w:val="clear" w:color="auto" w:fill="FFFFFF"/>
          </w:tcPr>
          <w:p w14:paraId="4E30708A" w14:textId="77777777" w:rsidR="00D13D1B" w:rsidRPr="001F246C" w:rsidRDefault="00075549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III. Վարչական համագործակցության կազմակերպում</w:t>
            </w:r>
          </w:p>
        </w:tc>
      </w:tr>
      <w:tr w:rsidR="00D13D1B" w:rsidRPr="001F246C" w14:paraId="5019DFF8" w14:textId="77777777" w:rsidTr="0079622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52" w:type="dxa"/>
            <w:shd w:val="clear" w:color="auto" w:fill="FFFFFF"/>
          </w:tcPr>
          <w:p w14:paraId="25A3CE55" w14:textId="77777777" w:rsidR="00D13D1B" w:rsidRPr="001F246C" w:rsidRDefault="00075549" w:rsidP="00796222">
            <w:pPr>
              <w:pStyle w:val="Bodytext20"/>
              <w:shd w:val="clear" w:color="auto" w:fill="auto"/>
              <w:tabs>
                <w:tab w:val="left" w:pos="377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21.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ժամանակ առաջացող ռիսկերի բնագավառների որոշում</w:t>
            </w:r>
          </w:p>
        </w:tc>
        <w:tc>
          <w:tcPr>
            <w:tcW w:w="2132" w:type="dxa"/>
            <w:shd w:val="clear" w:color="auto" w:fill="FFFFFF"/>
          </w:tcPr>
          <w:p w14:paraId="182F50EC" w14:textId="77777777" w:rsidR="00D13D1B" w:rsidRPr="001F246C" w:rsidRDefault="00075549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35" w:type="dxa"/>
            <w:shd w:val="clear" w:color="auto" w:fill="FFFFFF"/>
          </w:tcPr>
          <w:p w14:paraId="6A40307E" w14:textId="77777777" w:rsidR="00D13D1B" w:rsidRPr="001F246C" w:rsidRDefault="00075549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ժամանակ առաջացող ռիսկերի բնագավառների ցանկ</w:t>
            </w:r>
          </w:p>
        </w:tc>
        <w:tc>
          <w:tcPr>
            <w:tcW w:w="2497" w:type="dxa"/>
            <w:shd w:val="clear" w:color="auto" w:fill="FFFFFF"/>
          </w:tcPr>
          <w:p w14:paraId="3B914BE8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6CF05D25" w14:textId="77777777" w:rsidTr="0079622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52" w:type="dxa"/>
            <w:shd w:val="clear" w:color="auto" w:fill="FFFFFF"/>
          </w:tcPr>
          <w:p w14:paraId="0BB1FB06" w14:textId="5BC19B9C" w:rsidR="00D13D1B" w:rsidRPr="001F246C" w:rsidRDefault="006414F4" w:rsidP="00796222">
            <w:pPr>
              <w:pStyle w:val="Bodytext20"/>
              <w:shd w:val="clear" w:color="auto" w:fill="auto"/>
              <w:tabs>
                <w:tab w:val="left" w:pos="377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22.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մշակում (այդ թվում՝ տեղեկատվության փոխանակման, խախտումների կանխարգելման մեխանիզմի ստեղծման, պատասխանատվության միջոցների կիրառման համար)՝ ծառայությունների միասնական շուկայի գործունեության ժամանակ առաջացող ռիսկեր</w:t>
            </w:r>
            <w:r w:rsidR="00443D9D" w:rsidRPr="001F246C">
              <w:rPr>
                <w:rFonts w:ascii="Sylfaen" w:hAnsi="Sylfaen"/>
                <w:sz w:val="20"/>
                <w:szCs w:val="20"/>
              </w:rPr>
              <w:t>ը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նվազեց</w:t>
            </w:r>
            <w:r w:rsidR="00443D9D" w:rsidRPr="001F246C">
              <w:rPr>
                <w:rFonts w:ascii="Sylfaen" w:hAnsi="Sylfaen"/>
                <w:sz w:val="20"/>
                <w:szCs w:val="20"/>
              </w:rPr>
              <w:t>նելու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նպատակով</w:t>
            </w:r>
          </w:p>
        </w:tc>
        <w:tc>
          <w:tcPr>
            <w:tcW w:w="2132" w:type="dxa"/>
            <w:shd w:val="clear" w:color="auto" w:fill="FFFFFF"/>
          </w:tcPr>
          <w:p w14:paraId="45F7C50F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35" w:type="dxa"/>
            <w:shd w:val="clear" w:color="auto" w:fill="FFFFFF"/>
          </w:tcPr>
          <w:p w14:paraId="4D4FACE9" w14:textId="78CFC751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նախագծեր</w:t>
            </w:r>
          </w:p>
        </w:tc>
        <w:tc>
          <w:tcPr>
            <w:tcW w:w="2497" w:type="dxa"/>
            <w:shd w:val="clear" w:color="auto" w:fill="FFFFFF"/>
          </w:tcPr>
          <w:p w14:paraId="04A94608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0C76EFFE" w14:textId="77777777" w:rsidTr="0079622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52" w:type="dxa"/>
            <w:shd w:val="clear" w:color="auto" w:fill="FFFFFF"/>
          </w:tcPr>
          <w:p w14:paraId="5C325624" w14:textId="680B4DB8" w:rsidR="00D13D1B" w:rsidRPr="001F246C" w:rsidRDefault="006414F4" w:rsidP="00796222">
            <w:pPr>
              <w:pStyle w:val="Bodytext20"/>
              <w:shd w:val="clear" w:color="auto" w:fill="auto"/>
              <w:tabs>
                <w:tab w:val="left" w:pos="377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23.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կնքում՝ սույն ծրագրի 21-րդ կետին համապատասխան որոշված բնագավառներում</w:t>
            </w:r>
          </w:p>
        </w:tc>
        <w:tc>
          <w:tcPr>
            <w:tcW w:w="2132" w:type="dxa"/>
            <w:shd w:val="clear" w:color="auto" w:fill="FFFFFF"/>
          </w:tcPr>
          <w:p w14:paraId="121F8D1B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35" w:type="dxa"/>
            <w:shd w:val="clear" w:color="auto" w:fill="FFFFFF"/>
          </w:tcPr>
          <w:p w14:paraId="5F74F91B" w14:textId="7814B406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</w:t>
            </w:r>
          </w:p>
        </w:tc>
        <w:tc>
          <w:tcPr>
            <w:tcW w:w="2497" w:type="dxa"/>
            <w:shd w:val="clear" w:color="auto" w:fill="FFFFFF"/>
          </w:tcPr>
          <w:p w14:paraId="258578C5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5656606B" w14:textId="77777777" w:rsidTr="0079622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52" w:type="dxa"/>
            <w:shd w:val="clear" w:color="auto" w:fill="FFFFFF"/>
          </w:tcPr>
          <w:p w14:paraId="49E18F42" w14:textId="4C70E3EB" w:rsidR="00D13D1B" w:rsidRPr="001F246C" w:rsidRDefault="006414F4" w:rsidP="00796222">
            <w:pPr>
              <w:pStyle w:val="Bodytext20"/>
              <w:shd w:val="clear" w:color="auto" w:fill="auto"/>
              <w:tabs>
                <w:tab w:val="left" w:pos="377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24.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ազգային տեղեկատվական ռեսուրսներում պարունակվող տեղեկությունների փոխանակման կազմակերպում (դրանց բացակայության դեպքում՝ այդպիսի ռեսուրսների ձ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>ավորման ապահովում), այդ թվում՝ Միության ինտեգրված տեղեկատվական համակարգն օգտագործելու միջոցով</w:t>
            </w:r>
          </w:p>
        </w:tc>
        <w:tc>
          <w:tcPr>
            <w:tcW w:w="2132" w:type="dxa"/>
            <w:shd w:val="clear" w:color="auto" w:fill="FFFFFF"/>
          </w:tcPr>
          <w:p w14:paraId="6D41A25A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3135" w:type="dxa"/>
            <w:shd w:val="clear" w:color="auto" w:fill="FFFFFF"/>
          </w:tcPr>
          <w:p w14:paraId="09FE4C90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տեղեկատվական ռեսուրսների հասանելիության ապահովում, փոխանակման ենթակա տեղեկությունների ցանկի համաձայնեցում (Հանձնաժողովի որոշում)</w:t>
            </w:r>
          </w:p>
        </w:tc>
        <w:tc>
          <w:tcPr>
            <w:tcW w:w="2497" w:type="dxa"/>
            <w:shd w:val="clear" w:color="auto" w:fill="FFFFFF"/>
          </w:tcPr>
          <w:p w14:paraId="7BCBD925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7642B0E8" w14:textId="77777777" w:rsidTr="0079622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52" w:type="dxa"/>
            <w:shd w:val="clear" w:color="auto" w:fill="FFFFFF"/>
          </w:tcPr>
          <w:p w14:paraId="4ABDCC00" w14:textId="596998D8" w:rsidR="00D13D1B" w:rsidRPr="001F246C" w:rsidRDefault="006414F4" w:rsidP="00796222">
            <w:pPr>
              <w:pStyle w:val="Bodytext20"/>
              <w:shd w:val="clear" w:color="auto" w:fill="auto"/>
              <w:tabs>
                <w:tab w:val="left" w:pos="377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25.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1F246C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21-24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132" w:type="dxa"/>
            <w:shd w:val="clear" w:color="auto" w:fill="FFFFFF"/>
          </w:tcPr>
          <w:p w14:paraId="6E4801C0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135" w:type="dxa"/>
            <w:shd w:val="clear" w:color="auto" w:fill="FFFFFF"/>
          </w:tcPr>
          <w:p w14:paraId="5B781637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</w:tc>
        <w:tc>
          <w:tcPr>
            <w:tcW w:w="2497" w:type="dxa"/>
            <w:shd w:val="clear" w:color="auto" w:fill="FFFFFF"/>
          </w:tcPr>
          <w:p w14:paraId="28F91260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78764F72" w14:textId="77777777" w:rsidTr="0079622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16" w:type="dxa"/>
            <w:gridSpan w:val="4"/>
            <w:shd w:val="clear" w:color="auto" w:fill="FFFFFF"/>
          </w:tcPr>
          <w:p w14:paraId="7789B1C8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IV. Ծրագրի իրականացման եզրափակում</w:t>
            </w:r>
          </w:p>
        </w:tc>
      </w:tr>
      <w:tr w:rsidR="00D13D1B" w:rsidRPr="001F246C" w14:paraId="4105372A" w14:textId="77777777" w:rsidTr="0079622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52" w:type="dxa"/>
            <w:shd w:val="clear" w:color="auto" w:fill="FFFFFF"/>
          </w:tcPr>
          <w:p w14:paraId="6DD2CA1D" w14:textId="77777777" w:rsidR="00D13D1B" w:rsidRPr="001F246C" w:rsidRDefault="006414F4" w:rsidP="00796222">
            <w:pPr>
              <w:pStyle w:val="Bodytext20"/>
              <w:shd w:val="clear" w:color="auto" w:fill="auto"/>
              <w:tabs>
                <w:tab w:val="left" w:pos="362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26.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կողմից որոշման ընդունում, որով սահմանվում են անդամ պետությունների՝ տվյալ ոլորտի շրջանակներում ծառայությունների միասնական շուկայի կանոնների կիրառմանն առնչվող պարտավորությունները</w:t>
            </w:r>
          </w:p>
        </w:tc>
        <w:tc>
          <w:tcPr>
            <w:tcW w:w="2132" w:type="dxa"/>
            <w:shd w:val="clear" w:color="auto" w:fill="FFFFFF"/>
          </w:tcPr>
          <w:p w14:paraId="4AA0A48F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2021 թվական</w:t>
            </w:r>
          </w:p>
        </w:tc>
        <w:tc>
          <w:tcPr>
            <w:tcW w:w="3135" w:type="dxa"/>
            <w:shd w:val="clear" w:color="auto" w:fill="FFFFFF"/>
          </w:tcPr>
          <w:p w14:paraId="0FD5DCB1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497" w:type="dxa"/>
            <w:shd w:val="clear" w:color="auto" w:fill="FFFFFF"/>
          </w:tcPr>
          <w:p w14:paraId="1A802481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6B328D38" w14:textId="77777777" w:rsidTr="00796222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52" w:type="dxa"/>
            <w:shd w:val="clear" w:color="auto" w:fill="FFFFFF"/>
          </w:tcPr>
          <w:p w14:paraId="002218FC" w14:textId="77777777" w:rsidR="00D13D1B" w:rsidRPr="001F246C" w:rsidRDefault="006414F4" w:rsidP="00796222">
            <w:pPr>
              <w:pStyle w:val="Bodytext20"/>
              <w:shd w:val="clear" w:color="auto" w:fill="auto"/>
              <w:tabs>
                <w:tab w:val="left" w:pos="362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27.</w:t>
            </w:r>
            <w:r w:rsidR="00796222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մեկնարկ</w:t>
            </w:r>
          </w:p>
        </w:tc>
        <w:tc>
          <w:tcPr>
            <w:tcW w:w="2132" w:type="dxa"/>
            <w:shd w:val="clear" w:color="auto" w:fill="FFFFFF"/>
          </w:tcPr>
          <w:p w14:paraId="37251D0A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2021 թվական (Ղազախստանի Հանրապետության համար՝ </w:t>
            </w:r>
            <w:r w:rsidR="009C69B7" w:rsidRPr="009C69B7">
              <w:rPr>
                <w:rFonts w:ascii="Sylfaen" w:hAnsi="Sylfaen"/>
                <w:sz w:val="20"/>
                <w:szCs w:val="20"/>
              </w:rPr>
              <w:br/>
            </w:r>
            <w:r w:rsidRPr="001F246C">
              <w:rPr>
                <w:rFonts w:ascii="Sylfaen" w:hAnsi="Sylfaen"/>
                <w:sz w:val="20"/>
                <w:szCs w:val="20"/>
              </w:rPr>
              <w:t>2025 թվականի հունվարի 1-ից ոչ ուշ)</w:t>
            </w:r>
          </w:p>
        </w:tc>
        <w:tc>
          <w:tcPr>
            <w:tcW w:w="3135" w:type="dxa"/>
            <w:shd w:val="clear" w:color="auto" w:fill="FFFFFF"/>
          </w:tcPr>
          <w:p w14:paraId="25D7E9E5" w14:textId="77777777" w:rsidR="00D13D1B" w:rsidRPr="001F246C" w:rsidRDefault="00D13D1B" w:rsidP="00796222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497" w:type="dxa"/>
            <w:shd w:val="clear" w:color="auto" w:fill="FFFFFF"/>
          </w:tcPr>
          <w:p w14:paraId="6734AF36" w14:textId="77777777" w:rsidR="00D13D1B" w:rsidRPr="001F246C" w:rsidRDefault="006414F4" w:rsidP="00796222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</w:p>
        </w:tc>
      </w:tr>
    </w:tbl>
    <w:p w14:paraId="0D609F0C" w14:textId="77777777" w:rsidR="001F246C" w:rsidRDefault="001F246C" w:rsidP="005F60AE">
      <w:pPr>
        <w:spacing w:after="160" w:line="360" w:lineRule="auto"/>
        <w:jc w:val="both"/>
        <w:rPr>
          <w:rFonts w:ascii="Sylfaen" w:hAnsi="Sylfaen"/>
          <w:lang w:val="en-US"/>
        </w:rPr>
      </w:pPr>
    </w:p>
    <w:p w14:paraId="4EC25305" w14:textId="77777777" w:rsidR="00796222" w:rsidRDefault="00796222" w:rsidP="00796222">
      <w:pPr>
        <w:spacing w:after="160" w:line="360" w:lineRule="auto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________________</w:t>
      </w:r>
    </w:p>
    <w:p w14:paraId="0FF7C17C" w14:textId="77777777" w:rsidR="00796222" w:rsidRDefault="00796222" w:rsidP="005F60AE">
      <w:pPr>
        <w:spacing w:after="160" w:line="360" w:lineRule="auto"/>
        <w:jc w:val="both"/>
        <w:rPr>
          <w:rFonts w:ascii="Sylfaen" w:hAnsi="Sylfaen"/>
          <w:lang w:val="en-US"/>
        </w:rPr>
      </w:pPr>
    </w:p>
    <w:p w14:paraId="2EC65D48" w14:textId="77777777" w:rsidR="00796222" w:rsidRPr="00796222" w:rsidRDefault="00796222" w:rsidP="005F60AE">
      <w:pPr>
        <w:spacing w:after="160" w:line="360" w:lineRule="auto"/>
        <w:jc w:val="both"/>
        <w:rPr>
          <w:rFonts w:ascii="Sylfaen" w:hAnsi="Sylfaen"/>
          <w:lang w:val="en-US"/>
        </w:rPr>
        <w:sectPr w:rsidR="00796222" w:rsidRPr="00796222" w:rsidSect="001A488E">
          <w:pgSz w:w="16839" w:h="11907" w:code="9"/>
          <w:pgMar w:top="1418" w:right="1418" w:bottom="1418" w:left="1418" w:header="0" w:footer="813" w:gutter="0"/>
          <w:pgNumType w:start="1"/>
          <w:cols w:space="720"/>
          <w:noEndnote/>
          <w:titlePg/>
          <w:docGrid w:linePitch="360"/>
        </w:sectPr>
      </w:pPr>
    </w:p>
    <w:p w14:paraId="0AF56595" w14:textId="77777777" w:rsidR="001A7BF7" w:rsidRPr="005F60AE" w:rsidRDefault="001A7BF7" w:rsidP="009C69B7">
      <w:pPr>
        <w:spacing w:after="160" w:line="360" w:lineRule="auto"/>
        <w:ind w:left="9072"/>
        <w:jc w:val="center"/>
        <w:rPr>
          <w:rFonts w:ascii="Sylfaen" w:hAnsi="Sylfaen"/>
        </w:rPr>
      </w:pPr>
      <w:bookmarkStart w:id="8" w:name="bookmark10"/>
      <w:r w:rsidRPr="005F60AE">
        <w:rPr>
          <w:rFonts w:ascii="Sylfaen" w:hAnsi="Sylfaen"/>
        </w:rPr>
        <w:lastRenderedPageBreak/>
        <w:t>ՀԱՍՏԱՏՎԱԾ Է</w:t>
      </w:r>
    </w:p>
    <w:p w14:paraId="0346B11E" w14:textId="77777777" w:rsidR="00D13D1B" w:rsidRPr="005F60AE" w:rsidRDefault="006414F4" w:rsidP="009C69B7">
      <w:pPr>
        <w:tabs>
          <w:tab w:val="left" w:pos="10206"/>
          <w:tab w:val="left" w:pos="11907"/>
        </w:tabs>
        <w:spacing w:after="160" w:line="360" w:lineRule="auto"/>
        <w:ind w:left="9072"/>
        <w:jc w:val="center"/>
        <w:rPr>
          <w:rFonts w:ascii="Sylfaen" w:hAnsi="Sylfaen"/>
        </w:rPr>
      </w:pPr>
      <w:r w:rsidRPr="005F60AE">
        <w:rPr>
          <w:rFonts w:ascii="Sylfaen" w:hAnsi="Sylfaen"/>
        </w:rPr>
        <w:t xml:space="preserve">Եվրասիական տնտեսական </w:t>
      </w:r>
      <w:r w:rsidR="009C69B7" w:rsidRPr="009C69B7">
        <w:rPr>
          <w:rFonts w:ascii="Sylfaen" w:hAnsi="Sylfaen"/>
        </w:rPr>
        <w:br/>
      </w:r>
      <w:r w:rsidRPr="005F60AE">
        <w:rPr>
          <w:rFonts w:ascii="Sylfaen" w:hAnsi="Sylfaen"/>
        </w:rPr>
        <w:t>բարձրագույն խորհրդի</w:t>
      </w:r>
      <w:r w:rsidR="009C69B7" w:rsidRPr="009C69B7">
        <w:rPr>
          <w:rFonts w:ascii="Sylfaen" w:hAnsi="Sylfaen"/>
        </w:rPr>
        <w:br/>
      </w:r>
      <w:r w:rsidRPr="005F60AE">
        <w:rPr>
          <w:rFonts w:ascii="Sylfaen" w:hAnsi="Sylfaen"/>
        </w:rPr>
        <w:t>2016 թվականի</w:t>
      </w:r>
      <w:r w:rsidR="009C69B7" w:rsidRPr="009C69B7">
        <w:rPr>
          <w:rFonts w:ascii="Sylfaen" w:hAnsi="Sylfaen"/>
        </w:rPr>
        <w:tab/>
      </w:r>
      <w:r w:rsidRPr="005F60AE">
        <w:rPr>
          <w:rFonts w:ascii="Sylfaen" w:hAnsi="Sylfaen"/>
        </w:rPr>
        <w:t xml:space="preserve">ի </w:t>
      </w:r>
      <w:r w:rsidR="009C69B7" w:rsidRPr="009C69B7">
        <w:rPr>
          <w:rFonts w:ascii="Sylfaen" w:hAnsi="Sylfaen"/>
        </w:rPr>
        <w:br/>
      </w:r>
      <w:r w:rsidRPr="005F60AE">
        <w:rPr>
          <w:rFonts w:ascii="Sylfaen" w:hAnsi="Sylfaen"/>
        </w:rPr>
        <w:t>թիվ</w:t>
      </w:r>
      <w:r w:rsidR="009C69B7" w:rsidRPr="009C69B7">
        <w:rPr>
          <w:rFonts w:ascii="Sylfaen" w:hAnsi="Sylfaen"/>
        </w:rPr>
        <w:tab/>
      </w:r>
      <w:r w:rsidRPr="005F60AE">
        <w:rPr>
          <w:rFonts w:ascii="Sylfaen" w:hAnsi="Sylfaen"/>
        </w:rPr>
        <w:t>որոշմամբ</w:t>
      </w:r>
      <w:bookmarkEnd w:id="8"/>
    </w:p>
    <w:p w14:paraId="4A0570EA" w14:textId="77777777" w:rsidR="001A7BF7" w:rsidRPr="005F60AE" w:rsidRDefault="001A7BF7" w:rsidP="005F60AE">
      <w:pPr>
        <w:pStyle w:val="Bodytext60"/>
        <w:shd w:val="clear" w:color="auto" w:fill="auto"/>
        <w:spacing w:before="0" w:after="160" w:line="360" w:lineRule="auto"/>
        <w:ind w:left="40" w:firstLine="0"/>
        <w:jc w:val="both"/>
        <w:rPr>
          <w:rStyle w:val="Bodytext6Spacing2pt"/>
          <w:rFonts w:ascii="Sylfaen" w:hAnsi="Sylfaen"/>
          <w:b/>
          <w:bCs/>
          <w:spacing w:val="0"/>
          <w:sz w:val="24"/>
          <w:szCs w:val="24"/>
        </w:rPr>
      </w:pPr>
    </w:p>
    <w:p w14:paraId="4DC99082" w14:textId="77777777" w:rsidR="00D13D1B" w:rsidRPr="005F60AE" w:rsidRDefault="006414F4" w:rsidP="009C69B7">
      <w:pPr>
        <w:pStyle w:val="Bodytext60"/>
        <w:shd w:val="clear" w:color="auto" w:fill="auto"/>
        <w:spacing w:before="0" w:after="160" w:line="360" w:lineRule="auto"/>
        <w:ind w:left="40" w:firstLine="0"/>
        <w:rPr>
          <w:rFonts w:ascii="Sylfaen" w:hAnsi="Sylfaen"/>
          <w:sz w:val="24"/>
          <w:szCs w:val="24"/>
        </w:rPr>
      </w:pPr>
      <w:r w:rsidRPr="005F60AE">
        <w:rPr>
          <w:rStyle w:val="Bodytext6Spacing2pt"/>
          <w:rFonts w:ascii="Sylfaen" w:hAnsi="Sylfaen"/>
          <w:b/>
          <w:spacing w:val="0"/>
          <w:sz w:val="24"/>
          <w:szCs w:val="24"/>
        </w:rPr>
        <w:t>ԱԶԱՏԱԿԱՆԱՑՄԱՆ ԾՐԱԳԻՐ</w:t>
      </w:r>
    </w:p>
    <w:p w14:paraId="48B9B15B" w14:textId="45E74AFA" w:rsidR="00D13D1B" w:rsidRPr="005F60AE" w:rsidRDefault="006414F4" w:rsidP="009C69B7">
      <w:pPr>
        <w:pStyle w:val="Bodytext30"/>
        <w:shd w:val="clear" w:color="auto" w:fill="auto"/>
        <w:spacing w:after="160" w:line="360" w:lineRule="auto"/>
        <w:ind w:left="40"/>
        <w:rPr>
          <w:rFonts w:ascii="Sylfaen" w:hAnsi="Sylfaen"/>
          <w:sz w:val="24"/>
          <w:szCs w:val="24"/>
        </w:rPr>
      </w:pPr>
      <w:r w:rsidRPr="005F60AE">
        <w:rPr>
          <w:rFonts w:ascii="Sylfaen" w:hAnsi="Sylfaen"/>
          <w:sz w:val="24"/>
          <w:szCs w:val="24"/>
        </w:rPr>
        <w:t xml:space="preserve">առանց օպերատորի զբոսանավերի վարձակալության </w:t>
      </w:r>
      <w:r w:rsidR="002555FC">
        <w:rPr>
          <w:rFonts w:ascii="Sylfaen" w:hAnsi="Sylfaen"/>
          <w:sz w:val="24"/>
          <w:szCs w:val="24"/>
        </w:rPr>
        <w:t>և</w:t>
      </w:r>
      <w:r w:rsidRPr="005F60AE">
        <w:rPr>
          <w:rFonts w:ascii="Sylfaen" w:hAnsi="Sylfaen"/>
          <w:sz w:val="24"/>
          <w:szCs w:val="24"/>
        </w:rPr>
        <w:t xml:space="preserve"> լիզինգի հետ կապված ծառայությունների ոլորտի</w:t>
      </w:r>
    </w:p>
    <w:tbl>
      <w:tblPr>
        <w:tblOverlap w:val="never"/>
        <w:tblW w:w="14564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176"/>
        <w:gridCol w:w="2748"/>
        <w:gridCol w:w="3077"/>
        <w:gridCol w:w="16"/>
        <w:gridCol w:w="2547"/>
      </w:tblGrid>
      <w:tr w:rsidR="001A7BF7" w:rsidRPr="001F246C" w14:paraId="6A831E66" w14:textId="77777777" w:rsidTr="00D33481">
        <w:trPr>
          <w:tblHeader/>
          <w:jc w:val="center"/>
        </w:trPr>
        <w:tc>
          <w:tcPr>
            <w:tcW w:w="61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6D5B9A4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Միջոցառում</w:t>
            </w:r>
          </w:p>
        </w:tc>
        <w:tc>
          <w:tcPr>
            <w:tcW w:w="27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03F8A4B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Կատարման ժամկետ</w:t>
            </w:r>
          </w:p>
        </w:tc>
        <w:tc>
          <w:tcPr>
            <w:tcW w:w="30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0A91E30" w14:textId="50291C50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Եզրափակման ձ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</w:p>
        </w:tc>
        <w:tc>
          <w:tcPr>
            <w:tcW w:w="256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F7E118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Կատարող</w:t>
            </w:r>
          </w:p>
        </w:tc>
      </w:tr>
      <w:tr w:rsidR="00D13D1B" w:rsidRPr="001F246C" w14:paraId="72A5BE30" w14:textId="77777777" w:rsidTr="00D33481">
        <w:trPr>
          <w:jc w:val="center"/>
        </w:trPr>
        <w:tc>
          <w:tcPr>
            <w:tcW w:w="14564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4332103D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I. Գործունեություն իրականացնելու թույլտվության մեխանիզմների մոտարկում</w:t>
            </w:r>
          </w:p>
        </w:tc>
      </w:tr>
      <w:tr w:rsidR="00D13D1B" w:rsidRPr="001F246C" w14:paraId="11100406" w14:textId="77777777" w:rsidTr="00D33481">
        <w:trPr>
          <w:jc w:val="center"/>
        </w:trPr>
        <w:tc>
          <w:tcPr>
            <w:tcW w:w="14564" w:type="dxa"/>
            <w:gridSpan w:val="5"/>
            <w:shd w:val="clear" w:color="auto" w:fill="FFFFFF"/>
          </w:tcPr>
          <w:p w14:paraId="5B7E22F5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Փուլ I. Եվրասիական տնտեսական միության անդամ պետությունների օրենսդրության վերլուծություն</w:t>
            </w:r>
          </w:p>
        </w:tc>
      </w:tr>
      <w:tr w:rsidR="001A7BF7" w:rsidRPr="001F246C" w14:paraId="5696CF89" w14:textId="77777777" w:rsidTr="00D33481">
        <w:trPr>
          <w:jc w:val="center"/>
        </w:trPr>
        <w:tc>
          <w:tcPr>
            <w:tcW w:w="6177" w:type="dxa"/>
            <w:shd w:val="clear" w:color="auto" w:fill="FFFFFF"/>
          </w:tcPr>
          <w:p w14:paraId="2E7706B0" w14:textId="77777777" w:rsidR="00D13D1B" w:rsidRPr="001F246C" w:rsidRDefault="006414F4" w:rsidP="00C32700">
            <w:pPr>
              <w:pStyle w:val="Bodytext20"/>
              <w:shd w:val="clear" w:color="auto" w:fill="auto"/>
              <w:tabs>
                <w:tab w:val="left" w:pos="361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1.</w:t>
            </w:r>
            <w:r w:rsidR="00D07055" w:rsidRPr="00D07055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միության անդամ պետությունների (այսուհետ համապատասխանաբար՝ Միություն, անդամ պետություններ)՝ ծառայությունների տվյալ ոլորտի շրջանակներում գործունեությունը կարգավորող նորմատիվ իրավական ակտերի ցանկի սահմանում</w:t>
            </w:r>
          </w:p>
        </w:tc>
        <w:tc>
          <w:tcPr>
            <w:tcW w:w="2745" w:type="dxa"/>
            <w:shd w:val="clear" w:color="auto" w:fill="FFFFFF"/>
          </w:tcPr>
          <w:p w14:paraId="274863BB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3078" w:type="dxa"/>
            <w:shd w:val="clear" w:color="auto" w:fill="FFFFFF"/>
          </w:tcPr>
          <w:p w14:paraId="1F26D5F3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հանձնաժողով (այսուհետ՝ Հանձնաժողով) ուղարկվող տեղեկատվություն</w:t>
            </w:r>
          </w:p>
        </w:tc>
        <w:tc>
          <w:tcPr>
            <w:tcW w:w="2564" w:type="dxa"/>
            <w:gridSpan w:val="2"/>
            <w:shd w:val="clear" w:color="auto" w:fill="FFFFFF"/>
          </w:tcPr>
          <w:p w14:paraId="2FEA9D07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</w:p>
        </w:tc>
      </w:tr>
      <w:tr w:rsidR="001A7BF7" w:rsidRPr="001F246C" w14:paraId="43BA777E" w14:textId="77777777" w:rsidTr="00D33481">
        <w:trPr>
          <w:jc w:val="center"/>
        </w:trPr>
        <w:tc>
          <w:tcPr>
            <w:tcW w:w="6177" w:type="dxa"/>
            <w:shd w:val="clear" w:color="auto" w:fill="FFFFFF"/>
          </w:tcPr>
          <w:p w14:paraId="72A4AB3C" w14:textId="534AAE4D" w:rsidR="00D13D1B" w:rsidRPr="001F246C" w:rsidRDefault="006414F4" w:rsidP="00C32700">
            <w:pPr>
              <w:pStyle w:val="Bodytext20"/>
              <w:shd w:val="clear" w:color="auto" w:fill="auto"/>
              <w:tabs>
                <w:tab w:val="left" w:pos="361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2.</w:t>
            </w:r>
            <w:r w:rsidR="00D07055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դրույթների վերլուծություն հետ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>յալի վերաբերյալ՝</w:t>
            </w:r>
          </w:p>
        </w:tc>
        <w:tc>
          <w:tcPr>
            <w:tcW w:w="2745" w:type="dxa"/>
            <w:shd w:val="clear" w:color="auto" w:fill="FFFFFF"/>
          </w:tcPr>
          <w:p w14:paraId="324A0F4A" w14:textId="77777777" w:rsidR="00D13D1B" w:rsidRPr="001F246C" w:rsidRDefault="00D13D1B" w:rsidP="00C3270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78" w:type="dxa"/>
            <w:shd w:val="clear" w:color="auto" w:fill="FFFFFF"/>
          </w:tcPr>
          <w:p w14:paraId="5E395256" w14:textId="77777777" w:rsidR="00D13D1B" w:rsidRPr="001F246C" w:rsidRDefault="00D13D1B" w:rsidP="00C3270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4" w:type="dxa"/>
            <w:gridSpan w:val="2"/>
            <w:shd w:val="clear" w:color="auto" w:fill="FFFFFF"/>
          </w:tcPr>
          <w:p w14:paraId="58189FE2" w14:textId="77777777" w:rsidR="00D13D1B" w:rsidRPr="001F246C" w:rsidRDefault="00D13D1B" w:rsidP="00C32700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1A7BF7" w:rsidRPr="001F246C" w14:paraId="41B6BC6C" w14:textId="77777777" w:rsidTr="00D33481">
        <w:trPr>
          <w:jc w:val="center"/>
        </w:trPr>
        <w:tc>
          <w:tcPr>
            <w:tcW w:w="6177" w:type="dxa"/>
            <w:shd w:val="clear" w:color="auto" w:fill="FFFFFF"/>
          </w:tcPr>
          <w:p w14:paraId="6387072B" w14:textId="64A68A0E" w:rsidR="00D13D1B" w:rsidRPr="001F246C" w:rsidRDefault="006414F4" w:rsidP="00C32700">
            <w:pPr>
              <w:pStyle w:val="Bodytext20"/>
              <w:shd w:val="clear" w:color="auto" w:fill="auto"/>
              <w:tabs>
                <w:tab w:val="left" w:pos="361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ա)</w:t>
            </w:r>
            <w:r w:rsidR="00D07055" w:rsidRPr="00C330D0">
              <w:rPr>
                <w:rFonts w:ascii="Sylfaen" w:hAnsi="Sylfaen"/>
                <w:sz w:val="20"/>
                <w:szCs w:val="20"/>
              </w:rPr>
              <w:tab/>
            </w:r>
            <w:r w:rsidR="00F42092" w:rsidRPr="001F246C">
              <w:rPr>
                <w:rFonts w:ascii="Sylfaen" w:hAnsi="Sylfaen"/>
                <w:sz w:val="20"/>
                <w:szCs w:val="20"/>
              </w:rPr>
              <w:t>համապատասխանություն «Եվրասիական տնտեսական միության մասին» 2014 թվականի մայիսի 29-ի պայմանագրին (այսուհետ՝ Պայմանագիր</w:t>
            </w:r>
            <w:r w:rsidR="0091686A" w:rsidRPr="001F246C">
              <w:rPr>
                <w:rFonts w:ascii="Sylfaen" w:hAnsi="Sylfaen"/>
                <w:sz w:val="20"/>
                <w:szCs w:val="20"/>
              </w:rPr>
              <w:t xml:space="preserve">)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="0091686A" w:rsidRPr="001F246C">
              <w:rPr>
                <w:rFonts w:ascii="Sylfaen" w:hAnsi="Sylfaen"/>
                <w:sz w:val="20"/>
                <w:szCs w:val="20"/>
              </w:rPr>
              <w:t xml:space="preserve"> Միության շրջանակներում միջազգային պայմանագրերին, ինչպես նա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="0091686A" w:rsidRPr="001F246C">
              <w:rPr>
                <w:rFonts w:ascii="Sylfaen" w:hAnsi="Sylfaen"/>
                <w:sz w:val="20"/>
                <w:szCs w:val="20"/>
              </w:rPr>
              <w:t xml:space="preserve"> անդամ պետությունների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="0091686A" w:rsidRPr="001F246C">
              <w:rPr>
                <w:rFonts w:ascii="Sylfaen" w:hAnsi="Sylfaen"/>
                <w:sz w:val="20"/>
                <w:szCs w:val="20"/>
              </w:rPr>
              <w:t xml:space="preserve"> կնքված (այդ թվում՝ երկկողմ)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="0091686A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="0091686A" w:rsidRPr="001F246C">
              <w:rPr>
                <w:rFonts w:ascii="Sylfaen" w:hAnsi="Sylfaen"/>
                <w:sz w:val="20"/>
                <w:szCs w:val="20"/>
              </w:rPr>
              <w:lastRenderedPageBreak/>
              <w:t>Պայմանագրին չհակասող մասով կիրառվող այլ միջազգային պայմանագրերի</w:t>
            </w:r>
          </w:p>
        </w:tc>
        <w:tc>
          <w:tcPr>
            <w:tcW w:w="2745" w:type="dxa"/>
            <w:shd w:val="clear" w:color="auto" w:fill="FFFFFF"/>
          </w:tcPr>
          <w:p w14:paraId="4E2AFA20" w14:textId="77777777" w:rsidR="00D13D1B" w:rsidRPr="001F246C" w:rsidRDefault="0091686A" w:rsidP="00C32700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2017 թվական</w:t>
            </w:r>
          </w:p>
        </w:tc>
        <w:tc>
          <w:tcPr>
            <w:tcW w:w="3078" w:type="dxa"/>
            <w:shd w:val="clear" w:color="auto" w:fill="FFFFFF"/>
          </w:tcPr>
          <w:p w14:paraId="61CA80FA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564" w:type="dxa"/>
            <w:gridSpan w:val="2"/>
            <w:shd w:val="clear" w:color="auto" w:fill="FFFFFF"/>
          </w:tcPr>
          <w:p w14:paraId="30C2F17B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1A7BF7" w:rsidRPr="001F246C" w14:paraId="2950C229" w14:textId="77777777" w:rsidTr="00D33481">
        <w:trPr>
          <w:trHeight w:val="634"/>
          <w:jc w:val="center"/>
        </w:trPr>
        <w:tc>
          <w:tcPr>
            <w:tcW w:w="6177" w:type="dxa"/>
            <w:vMerge w:val="restart"/>
            <w:shd w:val="clear" w:color="auto" w:fill="FFFFFF"/>
          </w:tcPr>
          <w:p w14:paraId="1A6752AE" w14:textId="77777777" w:rsidR="00D13D1B" w:rsidRPr="001F246C" w:rsidRDefault="006414F4" w:rsidP="00D07055">
            <w:pPr>
              <w:pStyle w:val="Bodytext20"/>
              <w:shd w:val="clear" w:color="auto" w:fill="auto"/>
              <w:tabs>
                <w:tab w:val="left" w:pos="376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բ)</w:t>
            </w:r>
            <w:r w:rsidR="00D07055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այն դրույթների բացահայտումը, որոնցով սահմանափակվում է մյուս անդամ պետությունների անձանց՝ տվյալ ոլորտի շրջանակներում ծառայություններ մատուցելու հնարավորությունը, այդ թվում՝</w:t>
            </w:r>
          </w:p>
          <w:p w14:paraId="08DB8FB7" w14:textId="36332A3D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left="540"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սահմանափակումների, 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պայմանների բացահայտում՝ Եվրասիական տնտեսական բարձրագույն խորհրդի 2014 թվականի դեկտեմբերի 23-ի թիվ 112 որոշմամբ հաստատված՝ Եվրասիական տնտեսական միության շրջանակներում սահմանափակումների, 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պայմանների անհատական ազգային ցանկերին համապատասխան</w:t>
            </w:r>
          </w:p>
          <w:p w14:paraId="6A25234A" w14:textId="60310E91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left="540"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Պայմանագրի, Միության շրջանակներում կնքվող միջազգային պայմանագրերի ու անդամ պետությունների օրենսդրության կիրառման ընթացքում առաջացող պահանջների, պայմանների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խոչընդոտների կարգավորման այլ միջոցների</w:t>
            </w:r>
          </w:p>
        </w:tc>
        <w:tc>
          <w:tcPr>
            <w:tcW w:w="2745" w:type="dxa"/>
            <w:vMerge w:val="restart"/>
            <w:shd w:val="clear" w:color="auto" w:fill="FFFFFF"/>
          </w:tcPr>
          <w:p w14:paraId="2DC7B67C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078" w:type="dxa"/>
            <w:vMerge w:val="restart"/>
            <w:shd w:val="clear" w:color="auto" w:fill="FFFFFF"/>
          </w:tcPr>
          <w:p w14:paraId="61B07C66" w14:textId="4ADE00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առանց օպերատորի զբոսանավերի վարձակալության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լիզինգի բնագավառում աշխատանքային խմբի (այսուհետ՝ աշխատանքային խումբ) որոշումներ</w:t>
            </w:r>
          </w:p>
        </w:tc>
        <w:tc>
          <w:tcPr>
            <w:tcW w:w="2564" w:type="dxa"/>
            <w:gridSpan w:val="2"/>
            <w:vMerge w:val="restart"/>
            <w:shd w:val="clear" w:color="auto" w:fill="FFFFFF"/>
          </w:tcPr>
          <w:p w14:paraId="4AA14E97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1A7BF7" w:rsidRPr="001F246C" w14:paraId="23ED2DF2" w14:textId="77777777" w:rsidTr="00D33481">
        <w:trPr>
          <w:trHeight w:val="634"/>
          <w:jc w:val="center"/>
        </w:trPr>
        <w:tc>
          <w:tcPr>
            <w:tcW w:w="6177" w:type="dxa"/>
            <w:vMerge/>
            <w:shd w:val="clear" w:color="auto" w:fill="FFFFFF"/>
          </w:tcPr>
          <w:p w14:paraId="1A35676E" w14:textId="77777777" w:rsidR="00D13D1B" w:rsidRPr="001F246C" w:rsidRDefault="00D13D1B" w:rsidP="00D3348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45" w:type="dxa"/>
            <w:vMerge/>
            <w:shd w:val="clear" w:color="auto" w:fill="FFFFFF"/>
          </w:tcPr>
          <w:p w14:paraId="0DCD93D9" w14:textId="77777777" w:rsidR="00D13D1B" w:rsidRPr="001F246C" w:rsidRDefault="00D13D1B" w:rsidP="00D33481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78" w:type="dxa"/>
            <w:vMerge/>
            <w:shd w:val="clear" w:color="auto" w:fill="FFFFFF"/>
          </w:tcPr>
          <w:p w14:paraId="22AD97BE" w14:textId="77777777" w:rsidR="00D13D1B" w:rsidRPr="001F246C" w:rsidRDefault="00D13D1B" w:rsidP="00D3348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4" w:type="dxa"/>
            <w:gridSpan w:val="2"/>
            <w:vMerge/>
            <w:shd w:val="clear" w:color="auto" w:fill="FFFFFF"/>
          </w:tcPr>
          <w:p w14:paraId="78A3186E" w14:textId="77777777" w:rsidR="00D13D1B" w:rsidRPr="001F246C" w:rsidRDefault="00D13D1B" w:rsidP="00D3348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A7BF7" w:rsidRPr="001F246C" w14:paraId="77A866A6" w14:textId="77777777" w:rsidTr="00D33481">
        <w:trPr>
          <w:jc w:val="center"/>
        </w:trPr>
        <w:tc>
          <w:tcPr>
            <w:tcW w:w="6177" w:type="dxa"/>
            <w:shd w:val="clear" w:color="auto" w:fill="FFFFFF"/>
          </w:tcPr>
          <w:p w14:paraId="5D086BAA" w14:textId="33F57AC3" w:rsidR="00D13D1B" w:rsidRPr="001F246C" w:rsidRDefault="006414F4" w:rsidP="00C32700">
            <w:pPr>
              <w:pStyle w:val="Bodytext20"/>
              <w:shd w:val="clear" w:color="auto" w:fill="auto"/>
              <w:tabs>
                <w:tab w:val="left" w:pos="383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գ)</w:t>
            </w:r>
            <w:r w:rsidR="00D07055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ավելորդություն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անարդյունավետություն (ոչ միանշանակություն, հակասությունների առկայություն, պահանջված չլինելը, կարգավորման նպատակներին անհամապատասխանություն, կրկնօրինակում, ֆորմալ բնույթ)</w:t>
            </w:r>
          </w:p>
        </w:tc>
        <w:tc>
          <w:tcPr>
            <w:tcW w:w="2745" w:type="dxa"/>
            <w:shd w:val="clear" w:color="auto" w:fill="FFFFFF"/>
          </w:tcPr>
          <w:p w14:paraId="27172EED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078" w:type="dxa"/>
            <w:shd w:val="clear" w:color="auto" w:fill="FFFFFF"/>
          </w:tcPr>
          <w:p w14:paraId="3F700F97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564" w:type="dxa"/>
            <w:gridSpan w:val="2"/>
            <w:shd w:val="clear" w:color="auto" w:fill="FFFFFF"/>
          </w:tcPr>
          <w:p w14:paraId="4912F75C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1A7BF7" w:rsidRPr="001F246C" w14:paraId="115A12C7" w14:textId="77777777" w:rsidTr="00D33481">
        <w:trPr>
          <w:jc w:val="center"/>
        </w:trPr>
        <w:tc>
          <w:tcPr>
            <w:tcW w:w="6177" w:type="dxa"/>
            <w:vMerge w:val="restart"/>
            <w:shd w:val="clear" w:color="auto" w:fill="FFFFFF"/>
          </w:tcPr>
          <w:p w14:paraId="1276F388" w14:textId="278D82D1" w:rsidR="001A7BF7" w:rsidRPr="001F246C" w:rsidRDefault="001A7BF7" w:rsidP="00C32700">
            <w:pPr>
              <w:pStyle w:val="Bodytext20"/>
              <w:shd w:val="clear" w:color="auto" w:fill="auto"/>
              <w:tabs>
                <w:tab w:val="left" w:pos="383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3.</w:t>
            </w:r>
            <w:r w:rsidR="00D07055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Ծառայությունների տվյալ ոլորտում կարգավորման բովանդակային համարժեքության որոշում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տվյալ ոլորտի շրջանակներում ծառայությունների մատուցման թույլտվությունների փոխադարձ ճանաչման նպատակահարմարության մասին որոշումների ընդունում (Ծառայությունների առ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տրի, հիմնադրման, գործունեության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ներդրումների իրականացման մասին արձանագրության (Պայմանագրի թիվ 16 հավելված) 54-րդ կետի հիման վրա՝ այդպիսի </w:t>
            </w: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 xml:space="preserve">որոշումների ընդունման դեպքում անդամ պետությունների օրենսդրության ներդաշնակեցում չի պահանջվում,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սույն ծրագրի 4-9-րդ կետերը ենթակա չեն կատարման)</w:t>
            </w:r>
          </w:p>
        </w:tc>
        <w:tc>
          <w:tcPr>
            <w:tcW w:w="2745" w:type="dxa"/>
            <w:shd w:val="clear" w:color="auto" w:fill="FFFFFF"/>
          </w:tcPr>
          <w:p w14:paraId="78695A61" w14:textId="77777777" w:rsidR="001A7BF7" w:rsidRPr="001F246C" w:rsidRDefault="001A7BF7" w:rsidP="00C32700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2017 թվական</w:t>
            </w:r>
          </w:p>
        </w:tc>
        <w:tc>
          <w:tcPr>
            <w:tcW w:w="3078" w:type="dxa"/>
            <w:shd w:val="clear" w:color="auto" w:fill="FFFFFF"/>
          </w:tcPr>
          <w:p w14:paraId="7CBD415B" w14:textId="77777777" w:rsidR="001A7BF7" w:rsidRPr="001F246C" w:rsidRDefault="001A7BF7" w:rsidP="00C32700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 ուղարկվող տեղեկատվություն, աշխատանքային խմբի որոշումներ</w:t>
            </w:r>
          </w:p>
        </w:tc>
        <w:tc>
          <w:tcPr>
            <w:tcW w:w="2564" w:type="dxa"/>
            <w:gridSpan w:val="2"/>
            <w:shd w:val="clear" w:color="auto" w:fill="FFFFFF"/>
          </w:tcPr>
          <w:p w14:paraId="038145A9" w14:textId="77777777" w:rsidR="001A7BF7" w:rsidRPr="001F246C" w:rsidRDefault="001A7BF7" w:rsidP="00C32700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1A7BF7" w:rsidRPr="001F246C" w14:paraId="34B40CD1" w14:textId="77777777" w:rsidTr="00D33481">
        <w:trPr>
          <w:jc w:val="center"/>
        </w:trPr>
        <w:tc>
          <w:tcPr>
            <w:tcW w:w="6177" w:type="dxa"/>
            <w:vMerge/>
            <w:shd w:val="clear" w:color="auto" w:fill="FFFFFF"/>
          </w:tcPr>
          <w:p w14:paraId="478F207A" w14:textId="77777777" w:rsidR="001A7BF7" w:rsidRPr="001F246C" w:rsidRDefault="001A7BF7" w:rsidP="00C32700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45" w:type="dxa"/>
            <w:shd w:val="clear" w:color="auto" w:fill="FFFFFF"/>
          </w:tcPr>
          <w:p w14:paraId="58DDCD66" w14:textId="77777777" w:rsidR="001A7BF7" w:rsidRPr="001F246C" w:rsidRDefault="001A7BF7" w:rsidP="00C32700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078" w:type="dxa"/>
            <w:shd w:val="clear" w:color="auto" w:fill="FFFFFF"/>
          </w:tcPr>
          <w:p w14:paraId="501D9D2B" w14:textId="77777777" w:rsidR="001A7BF7" w:rsidRPr="001F246C" w:rsidRDefault="001A7BF7" w:rsidP="00C32700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4" w:type="dxa"/>
            <w:gridSpan w:val="2"/>
            <w:shd w:val="clear" w:color="auto" w:fill="FFFFFF"/>
          </w:tcPr>
          <w:p w14:paraId="1B234FAB" w14:textId="77777777" w:rsidR="001A7BF7" w:rsidRPr="001F246C" w:rsidRDefault="001A7BF7" w:rsidP="00C32700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D13D1B" w:rsidRPr="001F246C" w14:paraId="4A0804ED" w14:textId="77777777" w:rsidTr="00D33481">
        <w:trPr>
          <w:jc w:val="center"/>
        </w:trPr>
        <w:tc>
          <w:tcPr>
            <w:tcW w:w="14564" w:type="dxa"/>
            <w:gridSpan w:val="5"/>
            <w:shd w:val="clear" w:color="auto" w:fill="FFFFFF"/>
          </w:tcPr>
          <w:p w14:paraId="7A5C8284" w14:textId="77777777" w:rsidR="00D13D1B" w:rsidRPr="001F246C" w:rsidRDefault="006414F4" w:rsidP="00D07055">
            <w:pPr>
              <w:pStyle w:val="Bodytext20"/>
              <w:shd w:val="clear" w:color="auto" w:fill="auto"/>
              <w:spacing w:before="0" w:after="120" w:line="240" w:lineRule="auto"/>
              <w:ind w:left="-1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Փուլ II. Նախապատրաստում անդամ պետությունների օրենսդրության ներդաշնակեցմանը </w:t>
            </w:r>
            <w:r w:rsidR="00D07055" w:rsidRPr="00D07055">
              <w:rPr>
                <w:rFonts w:ascii="Sylfaen" w:hAnsi="Sylfaen"/>
                <w:sz w:val="20"/>
                <w:szCs w:val="20"/>
              </w:rPr>
              <w:br/>
            </w:r>
            <w:r w:rsidRPr="001F246C">
              <w:rPr>
                <w:rFonts w:ascii="Sylfaen" w:hAnsi="Sylfaen"/>
                <w:sz w:val="20"/>
                <w:szCs w:val="20"/>
              </w:rPr>
              <w:t>(կարգավորման բովանդակային համարժեքության բացակայության դեպքում)</w:t>
            </w:r>
          </w:p>
        </w:tc>
      </w:tr>
      <w:tr w:rsidR="001A7BF7" w:rsidRPr="001F246C" w14:paraId="5E52FF93" w14:textId="77777777" w:rsidTr="00D33481">
        <w:trPr>
          <w:jc w:val="center"/>
        </w:trPr>
        <w:tc>
          <w:tcPr>
            <w:tcW w:w="6177" w:type="dxa"/>
            <w:shd w:val="clear" w:color="auto" w:fill="FFFFFF"/>
          </w:tcPr>
          <w:p w14:paraId="30B1E56B" w14:textId="4435DA9A" w:rsidR="00D13D1B" w:rsidRPr="001F246C" w:rsidRDefault="006414F4" w:rsidP="00D07055">
            <w:pPr>
              <w:pStyle w:val="Bodytext20"/>
              <w:shd w:val="clear" w:color="auto" w:fill="auto"/>
              <w:tabs>
                <w:tab w:val="left" w:pos="346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4.</w:t>
            </w:r>
            <w:r w:rsidR="00D07055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Անդամ պետությունների օրենսդրության ներդաշնակեցման, Միության շրջանակներում միջազգային պայմանագրերի կնքման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ընդունման անհրաժեշտության, մակարդակի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միջոցների որոշում</w:t>
            </w:r>
          </w:p>
        </w:tc>
        <w:tc>
          <w:tcPr>
            <w:tcW w:w="2745" w:type="dxa"/>
            <w:shd w:val="clear" w:color="auto" w:fill="FFFFFF"/>
          </w:tcPr>
          <w:p w14:paraId="33BB143C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078" w:type="dxa"/>
            <w:shd w:val="clear" w:color="auto" w:fill="FFFFFF"/>
          </w:tcPr>
          <w:p w14:paraId="2B041DE3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64" w:type="dxa"/>
            <w:gridSpan w:val="2"/>
            <w:shd w:val="clear" w:color="auto" w:fill="FFFFFF"/>
          </w:tcPr>
          <w:p w14:paraId="57FB4A01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1A7BF7" w:rsidRPr="001F246C" w14:paraId="5E240278" w14:textId="77777777" w:rsidTr="00D33481">
        <w:trPr>
          <w:jc w:val="center"/>
        </w:trPr>
        <w:tc>
          <w:tcPr>
            <w:tcW w:w="6177" w:type="dxa"/>
            <w:shd w:val="clear" w:color="auto" w:fill="FFFFFF"/>
          </w:tcPr>
          <w:p w14:paraId="312383DE" w14:textId="4471DEBE" w:rsidR="00D13D1B" w:rsidRPr="001F246C" w:rsidRDefault="00D07055" w:rsidP="00C32700">
            <w:pPr>
              <w:pStyle w:val="Bodytext20"/>
              <w:shd w:val="clear" w:color="auto" w:fill="auto"/>
              <w:tabs>
                <w:tab w:val="left" w:pos="346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5.</w:t>
            </w:r>
            <w:r w:rsidRPr="00D07055">
              <w:rPr>
                <w:rFonts w:ascii="Sylfaen" w:hAnsi="Sylfaen"/>
                <w:sz w:val="20"/>
                <w:szCs w:val="20"/>
              </w:rPr>
              <w:tab/>
            </w:r>
            <w:r w:rsidR="006414F4" w:rsidRPr="001F246C">
              <w:rPr>
                <w:rFonts w:ascii="Sylfaen" w:hAnsi="Sylfaen"/>
                <w:sz w:val="20"/>
                <w:szCs w:val="20"/>
              </w:rPr>
              <w:t xml:space="preserve">Ծառայությունների տվյալ ոլորտում կարգավորման լավագույն միջազգային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="006414F4" w:rsidRPr="001F246C">
              <w:rPr>
                <w:rFonts w:ascii="Sylfaen" w:hAnsi="Sylfaen"/>
                <w:sz w:val="20"/>
                <w:szCs w:val="20"/>
              </w:rPr>
              <w:t xml:space="preserve"> ազգային գործելակերպի բացահայտում՝ ներքին կարգավորման օպտիմալ մոդելը որոշելու նպատակով</w:t>
            </w:r>
          </w:p>
        </w:tc>
        <w:tc>
          <w:tcPr>
            <w:tcW w:w="2745" w:type="dxa"/>
            <w:shd w:val="clear" w:color="auto" w:fill="FFFFFF"/>
          </w:tcPr>
          <w:p w14:paraId="3A86B0D8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078" w:type="dxa"/>
            <w:shd w:val="clear" w:color="auto" w:fill="FFFFFF"/>
          </w:tcPr>
          <w:p w14:paraId="5C3B1619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64" w:type="dxa"/>
            <w:gridSpan w:val="2"/>
            <w:shd w:val="clear" w:color="auto" w:fill="FFFFFF"/>
          </w:tcPr>
          <w:p w14:paraId="61CBAFCC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1A7BF7" w:rsidRPr="001F246C" w14:paraId="3AD9B8B9" w14:textId="77777777" w:rsidTr="00D33481">
        <w:trPr>
          <w:jc w:val="center"/>
        </w:trPr>
        <w:tc>
          <w:tcPr>
            <w:tcW w:w="6177" w:type="dxa"/>
            <w:shd w:val="clear" w:color="auto" w:fill="FFFFFF"/>
          </w:tcPr>
          <w:p w14:paraId="267F9BDF" w14:textId="77777777" w:rsidR="00D13D1B" w:rsidRPr="001F246C" w:rsidRDefault="006414F4" w:rsidP="00C32700">
            <w:pPr>
              <w:pStyle w:val="Bodytext20"/>
              <w:shd w:val="clear" w:color="auto" w:fill="auto"/>
              <w:tabs>
                <w:tab w:val="left" w:pos="346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6</w:t>
            </w:r>
            <w:r w:rsidRPr="00C32700">
              <w:rPr>
                <w:rFonts w:ascii="Sylfaen" w:hAnsi="Sylfaen"/>
                <w:spacing w:val="-4"/>
                <w:sz w:val="20"/>
                <w:szCs w:val="20"/>
              </w:rPr>
              <w:t>.</w:t>
            </w:r>
            <w:r w:rsidR="00D07055" w:rsidRPr="00C330D0">
              <w:rPr>
                <w:rFonts w:ascii="Sylfaen" w:hAnsi="Sylfaen"/>
                <w:spacing w:val="-6"/>
                <w:sz w:val="20"/>
                <w:szCs w:val="20"/>
              </w:rPr>
              <w:tab/>
            </w:r>
            <w:r w:rsidRPr="00C32700">
              <w:rPr>
                <w:rFonts w:ascii="Sylfaen" w:hAnsi="Sylfaen"/>
                <w:sz w:val="20"/>
                <w:szCs w:val="20"/>
              </w:rPr>
              <w:t>Անդամ պետությունների օրենսդրության ներդաշնակեցման, Միության շրջանակներում միջազգային պայմանագրերի կնքման կամ Միության մարմինների ակտերի ընդունման մասով առաջարկությունների մշակում՝ հաշվի առնելով սույն ծրագրի 5-րդ կետը</w:t>
            </w:r>
          </w:p>
        </w:tc>
        <w:tc>
          <w:tcPr>
            <w:tcW w:w="2745" w:type="dxa"/>
            <w:shd w:val="clear" w:color="auto" w:fill="FFFFFF"/>
          </w:tcPr>
          <w:p w14:paraId="088B9188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078" w:type="dxa"/>
            <w:shd w:val="clear" w:color="auto" w:fill="FFFFFF"/>
          </w:tcPr>
          <w:p w14:paraId="6D5AC7E0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64" w:type="dxa"/>
            <w:gridSpan w:val="2"/>
            <w:shd w:val="clear" w:color="auto" w:fill="FFFFFF"/>
          </w:tcPr>
          <w:p w14:paraId="4EB2C26D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1A7BF7" w:rsidRPr="001F246C" w14:paraId="7CE9629A" w14:textId="77777777" w:rsidTr="00D33481">
        <w:trPr>
          <w:jc w:val="center"/>
        </w:trPr>
        <w:tc>
          <w:tcPr>
            <w:tcW w:w="6177" w:type="dxa"/>
            <w:shd w:val="clear" w:color="auto" w:fill="FFFFFF"/>
          </w:tcPr>
          <w:p w14:paraId="4D9064FA" w14:textId="77777777" w:rsidR="00D13D1B" w:rsidRPr="001F246C" w:rsidRDefault="006414F4" w:rsidP="00C32700">
            <w:pPr>
              <w:pStyle w:val="Bodytext20"/>
              <w:shd w:val="clear" w:color="auto" w:fill="auto"/>
              <w:tabs>
                <w:tab w:val="left" w:pos="346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7.</w:t>
            </w:r>
            <w:r w:rsidR="00D07055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ցանկերի սահմանում՝ փոփոխման, վերացման կամ ընդունման ենթակա կոնկրետ դրույթների մատնանշմամբ</w:t>
            </w:r>
          </w:p>
        </w:tc>
        <w:tc>
          <w:tcPr>
            <w:tcW w:w="2745" w:type="dxa"/>
            <w:shd w:val="clear" w:color="auto" w:fill="FFFFFF"/>
          </w:tcPr>
          <w:p w14:paraId="377EA782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078" w:type="dxa"/>
            <w:shd w:val="clear" w:color="auto" w:fill="FFFFFF"/>
          </w:tcPr>
          <w:p w14:paraId="10ECF428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64" w:type="dxa"/>
            <w:gridSpan w:val="2"/>
            <w:shd w:val="clear" w:color="auto" w:fill="FFFFFF"/>
          </w:tcPr>
          <w:p w14:paraId="6D5F5268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1A7BF7" w:rsidRPr="001F246C" w14:paraId="13B805F9" w14:textId="77777777" w:rsidTr="00D33481">
        <w:trPr>
          <w:jc w:val="center"/>
        </w:trPr>
        <w:tc>
          <w:tcPr>
            <w:tcW w:w="6177" w:type="dxa"/>
            <w:shd w:val="clear" w:color="auto" w:fill="FFFFFF"/>
          </w:tcPr>
          <w:p w14:paraId="2078B3D8" w14:textId="77777777" w:rsidR="00D07055" w:rsidRPr="00C32700" w:rsidRDefault="006414F4" w:rsidP="00C32700">
            <w:pPr>
              <w:pStyle w:val="Bodytext20"/>
              <w:shd w:val="clear" w:color="auto" w:fill="auto"/>
              <w:tabs>
                <w:tab w:val="left" w:pos="346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8</w:t>
            </w:r>
            <w:r w:rsidRPr="00C32700">
              <w:rPr>
                <w:rFonts w:ascii="Sylfaen" w:hAnsi="Sylfaen"/>
                <w:spacing w:val="-4"/>
                <w:sz w:val="20"/>
                <w:szCs w:val="20"/>
              </w:rPr>
              <w:t>.</w:t>
            </w:r>
            <w:r w:rsidR="00D07055" w:rsidRPr="00C32700">
              <w:rPr>
                <w:rFonts w:ascii="Sylfaen" w:hAnsi="Sylfaen"/>
                <w:spacing w:val="-4"/>
                <w:sz w:val="20"/>
                <w:szCs w:val="20"/>
              </w:rPr>
              <w:tab/>
            </w:r>
            <w:r w:rsidRPr="00C32700">
              <w:rPr>
                <w:rFonts w:ascii="Sylfaen" w:hAnsi="Sylfaen"/>
                <w:spacing w:val="-4"/>
                <w:sz w:val="20"/>
                <w:szCs w:val="20"/>
              </w:rPr>
              <w:t>Եվրասիական տնտեսական բարձրագույն խորհրդի կողմից անդամ պետությունների օրենսդրության ներդաշնակեցման մասին որոշման ընդունում (անդամ պետությունների՝ սույն ծրագրի 7-րդ կետին համապատասխան փոփոխման, վերացման կամ ընդունման ենթակա նորմատիվ իրավական ակտերի ցանկերի հետ)</w:t>
            </w:r>
          </w:p>
        </w:tc>
        <w:tc>
          <w:tcPr>
            <w:tcW w:w="2745" w:type="dxa"/>
            <w:shd w:val="clear" w:color="auto" w:fill="FFFFFF"/>
          </w:tcPr>
          <w:p w14:paraId="51982FB9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078" w:type="dxa"/>
            <w:shd w:val="clear" w:color="auto" w:fill="FFFFFF"/>
          </w:tcPr>
          <w:p w14:paraId="566BA645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64" w:type="dxa"/>
            <w:gridSpan w:val="2"/>
            <w:shd w:val="clear" w:color="auto" w:fill="FFFFFF"/>
          </w:tcPr>
          <w:p w14:paraId="7AD68BA4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79683899" w14:textId="77777777" w:rsidTr="00D33481">
        <w:trPr>
          <w:jc w:val="center"/>
        </w:trPr>
        <w:tc>
          <w:tcPr>
            <w:tcW w:w="14564" w:type="dxa"/>
            <w:gridSpan w:val="5"/>
            <w:shd w:val="clear" w:color="auto" w:fill="FFFFFF"/>
          </w:tcPr>
          <w:p w14:paraId="15C9CA72" w14:textId="0948A361" w:rsidR="00D13D1B" w:rsidRPr="001F246C" w:rsidRDefault="006414F4" w:rsidP="00D07055">
            <w:pPr>
              <w:pStyle w:val="Bodytext20"/>
              <w:shd w:val="clear" w:color="auto" w:fill="auto"/>
              <w:spacing w:before="0" w:after="120" w:line="240" w:lineRule="auto"/>
              <w:ind w:left="-1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Փուլ III. Անդամ պետությունների օրենսդրության ներդաշնակեցում,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</w:tr>
      <w:tr w:rsidR="001A7BF7" w:rsidRPr="001F246C" w14:paraId="11A93E3E" w14:textId="77777777" w:rsidTr="00D33481">
        <w:trPr>
          <w:jc w:val="center"/>
        </w:trPr>
        <w:tc>
          <w:tcPr>
            <w:tcW w:w="6177" w:type="dxa"/>
            <w:shd w:val="clear" w:color="auto" w:fill="FFFFFF"/>
          </w:tcPr>
          <w:p w14:paraId="2E5046D6" w14:textId="04F554EF" w:rsidR="00D13D1B" w:rsidRPr="001F246C" w:rsidRDefault="006414F4" w:rsidP="00D07055">
            <w:pPr>
              <w:pStyle w:val="Bodytext20"/>
              <w:shd w:val="clear" w:color="auto" w:fill="auto"/>
              <w:tabs>
                <w:tab w:val="left" w:pos="346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9.</w:t>
            </w:r>
            <w:r w:rsidR="00D07055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Փոփոխությունների կատարում անդամ պետությունների նորմատիվ իրավական ակտերում՝ սույն ծրագրի 8-րդ կետին համապատասխան, Միության շրջանակներում միջազգային </w:t>
            </w: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 xml:space="preserve">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  <w:tc>
          <w:tcPr>
            <w:tcW w:w="2745" w:type="dxa"/>
            <w:shd w:val="clear" w:color="auto" w:fill="FFFFFF"/>
          </w:tcPr>
          <w:p w14:paraId="58BA3FF4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2018-2019 թվականներ</w:t>
            </w:r>
          </w:p>
        </w:tc>
        <w:tc>
          <w:tcPr>
            <w:tcW w:w="3078" w:type="dxa"/>
            <w:shd w:val="clear" w:color="auto" w:fill="FFFFFF"/>
          </w:tcPr>
          <w:p w14:paraId="7C346707" w14:textId="5F7D3D6F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անդամ պետությունների նորմատիվ իրավական ակտեր, Միության շրջանակներում </w:t>
            </w: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 xml:space="preserve">կնքվող միջազգային պայմանագրեր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</w:t>
            </w:r>
          </w:p>
        </w:tc>
        <w:tc>
          <w:tcPr>
            <w:tcW w:w="2564" w:type="dxa"/>
            <w:gridSpan w:val="2"/>
            <w:shd w:val="clear" w:color="auto" w:fill="FFFFFF"/>
          </w:tcPr>
          <w:p w14:paraId="01616D42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1A7BF7" w:rsidRPr="001F246C" w14:paraId="1D2BBE5F" w14:textId="77777777" w:rsidTr="00D33481">
        <w:trPr>
          <w:jc w:val="center"/>
        </w:trPr>
        <w:tc>
          <w:tcPr>
            <w:tcW w:w="6177" w:type="dxa"/>
            <w:shd w:val="clear" w:color="auto" w:fill="FFFFFF"/>
          </w:tcPr>
          <w:p w14:paraId="24C58C05" w14:textId="2B26BBCD" w:rsidR="00D13D1B" w:rsidRPr="001F246C" w:rsidRDefault="00D07055" w:rsidP="00D07055">
            <w:pPr>
              <w:pStyle w:val="Bodytext20"/>
              <w:shd w:val="clear" w:color="auto" w:fill="auto"/>
              <w:tabs>
                <w:tab w:val="left" w:pos="346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10.</w:t>
            </w:r>
            <w:r w:rsidRPr="00D07055">
              <w:rPr>
                <w:rFonts w:ascii="Sylfaen" w:hAnsi="Sylfaen"/>
                <w:sz w:val="20"/>
                <w:szCs w:val="20"/>
              </w:rPr>
              <w:tab/>
            </w:r>
            <w:r w:rsidR="006414F4" w:rsidRPr="001F246C">
              <w:rPr>
                <w:rFonts w:ascii="Sylfaen" w:hAnsi="Sylfaen"/>
                <w:sz w:val="20"/>
                <w:szCs w:val="20"/>
              </w:rPr>
              <w:t xml:space="preserve">Եվրասիական տնտեսական բարձրագույն խորհրդի </w:t>
            </w:r>
            <w:r w:rsidRPr="00D07055">
              <w:rPr>
                <w:rFonts w:ascii="Sylfaen" w:hAnsi="Sylfaen"/>
                <w:sz w:val="20"/>
                <w:szCs w:val="20"/>
              </w:rPr>
              <w:br/>
            </w:r>
            <w:r w:rsidR="006414F4" w:rsidRPr="001F246C">
              <w:rPr>
                <w:rFonts w:ascii="Sylfaen" w:hAnsi="Sylfaen"/>
                <w:sz w:val="20"/>
                <w:szCs w:val="20"/>
              </w:rPr>
              <w:t xml:space="preserve">2014 թվականի դեկտեմբերի 23-ի թիվ 112 որոշմամբ հաստատված՝ Եվրասիական տնտեսական միության շրջանակներում սահմանափակումների, 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="006414F4" w:rsidRPr="001F246C">
              <w:rPr>
                <w:rFonts w:ascii="Sylfaen" w:hAnsi="Sylfaen"/>
                <w:sz w:val="20"/>
                <w:szCs w:val="20"/>
              </w:rPr>
              <w:t xml:space="preserve"> պայմանների անհատական ազգային ցանկերում փոփոխությունների կատարում՝ ծառայությունների տվյալ ոլորտի շրջանակներում սահմանափակումները, բացառումները, լրացուցիչ պահանջները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="006414F4" w:rsidRPr="001F246C">
              <w:rPr>
                <w:rFonts w:ascii="Sylfaen" w:hAnsi="Sylfaen"/>
                <w:sz w:val="20"/>
                <w:szCs w:val="20"/>
              </w:rPr>
              <w:t xml:space="preserve"> պայմանները (դրանց առկայության դեպքում) հանելու մասով</w:t>
            </w:r>
          </w:p>
        </w:tc>
        <w:tc>
          <w:tcPr>
            <w:tcW w:w="2745" w:type="dxa"/>
            <w:shd w:val="clear" w:color="auto" w:fill="FFFFFF"/>
          </w:tcPr>
          <w:p w14:paraId="49996356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3078" w:type="dxa"/>
            <w:shd w:val="clear" w:color="auto" w:fill="FFFFFF"/>
          </w:tcPr>
          <w:p w14:paraId="1C84AF53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64" w:type="dxa"/>
            <w:gridSpan w:val="2"/>
            <w:shd w:val="clear" w:color="auto" w:fill="FFFFFF"/>
          </w:tcPr>
          <w:p w14:paraId="2946D37A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6BB432CF" w14:textId="77777777" w:rsidTr="00D33481">
        <w:trPr>
          <w:jc w:val="center"/>
        </w:trPr>
        <w:tc>
          <w:tcPr>
            <w:tcW w:w="14564" w:type="dxa"/>
            <w:gridSpan w:val="5"/>
            <w:shd w:val="clear" w:color="auto" w:fill="FFFFFF"/>
          </w:tcPr>
          <w:p w14:paraId="32330E31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Փուլ IV. Կատարման դիտանցում</w:t>
            </w:r>
          </w:p>
        </w:tc>
      </w:tr>
      <w:tr w:rsidR="001A7BF7" w:rsidRPr="001F246C" w14:paraId="1C9079E3" w14:textId="77777777" w:rsidTr="00D33481">
        <w:trPr>
          <w:jc w:val="center"/>
        </w:trPr>
        <w:tc>
          <w:tcPr>
            <w:tcW w:w="6177" w:type="dxa"/>
            <w:shd w:val="clear" w:color="auto" w:fill="FFFFFF"/>
          </w:tcPr>
          <w:p w14:paraId="7B0E1433" w14:textId="6D590B07" w:rsidR="00D13D1B" w:rsidRPr="001F246C" w:rsidRDefault="006414F4" w:rsidP="00C32700">
            <w:pPr>
              <w:pStyle w:val="Bodytext20"/>
              <w:shd w:val="clear" w:color="auto" w:fill="auto"/>
              <w:tabs>
                <w:tab w:val="left" w:pos="361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11.</w:t>
            </w:r>
            <w:r w:rsidR="00D07055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1F246C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1-10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745" w:type="dxa"/>
            <w:shd w:val="clear" w:color="auto" w:fill="FFFFFF"/>
          </w:tcPr>
          <w:p w14:paraId="6629E308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078" w:type="dxa"/>
            <w:shd w:val="clear" w:color="auto" w:fill="FFFFFF"/>
          </w:tcPr>
          <w:p w14:paraId="6FF7A982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</w:tc>
        <w:tc>
          <w:tcPr>
            <w:tcW w:w="2564" w:type="dxa"/>
            <w:gridSpan w:val="2"/>
            <w:shd w:val="clear" w:color="auto" w:fill="FFFFFF"/>
          </w:tcPr>
          <w:p w14:paraId="0B2EC6E2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47FD8C63" w14:textId="77777777" w:rsidTr="00D3348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64" w:type="dxa"/>
            <w:gridSpan w:val="5"/>
            <w:shd w:val="clear" w:color="auto" w:fill="FFFFFF"/>
          </w:tcPr>
          <w:p w14:paraId="6DA0AC44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II. Ծառայություններ մատուցողների անձնակազմի մասնագիտական որակավորման ճանաչման ապահովում</w:t>
            </w:r>
          </w:p>
        </w:tc>
      </w:tr>
      <w:tr w:rsidR="00D13D1B" w:rsidRPr="001F246C" w14:paraId="3A63F25B" w14:textId="77777777" w:rsidTr="00D3348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64" w:type="dxa"/>
            <w:gridSpan w:val="5"/>
            <w:shd w:val="clear" w:color="auto" w:fill="FFFFFF"/>
          </w:tcPr>
          <w:p w14:paraId="64FF8A27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Փուլ I. Անդամ պետությունների օրենսդրության վերլուծություն</w:t>
            </w:r>
          </w:p>
        </w:tc>
      </w:tr>
      <w:tr w:rsidR="00D13D1B" w:rsidRPr="001F246C" w14:paraId="609C8BF7" w14:textId="77777777" w:rsidTr="00D3348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177" w:type="dxa"/>
            <w:shd w:val="clear" w:color="auto" w:fill="FFFFFF"/>
          </w:tcPr>
          <w:p w14:paraId="27554E06" w14:textId="19D8969A" w:rsidR="00D13D1B" w:rsidRPr="001F246C" w:rsidRDefault="006414F4" w:rsidP="00C32700">
            <w:pPr>
              <w:pStyle w:val="Bodytext20"/>
              <w:shd w:val="clear" w:color="auto" w:fill="auto"/>
              <w:tabs>
                <w:tab w:val="left" w:pos="397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12.</w:t>
            </w:r>
            <w:r w:rsidR="00D07055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Ծառայություններ մատուցողի անձնակազմի մասնագիտական որակավորմանը ներկայացվող այնպիսի պահանջների բացահայտում (աշխատանքային փորձ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ստաժ, վերապատրաստման, վերաուսուցման դասընթացներ անցած լինելու հանգամանք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այլն), որոնցով սահմանափակվում է այդ ծառայություններ մատուցողի՝ ծառայությունների տվյալ ոլորտի շրջանակներում գործունեություն իրականացնելու թույլտվությունը</w:t>
            </w:r>
          </w:p>
        </w:tc>
        <w:tc>
          <w:tcPr>
            <w:tcW w:w="2745" w:type="dxa"/>
            <w:shd w:val="clear" w:color="auto" w:fill="FFFFFF"/>
          </w:tcPr>
          <w:p w14:paraId="0E9F022B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078" w:type="dxa"/>
            <w:shd w:val="clear" w:color="auto" w:fill="FFFFFF"/>
          </w:tcPr>
          <w:p w14:paraId="0522D1C3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564" w:type="dxa"/>
            <w:gridSpan w:val="2"/>
            <w:shd w:val="clear" w:color="auto" w:fill="FFFFFF"/>
          </w:tcPr>
          <w:p w14:paraId="23D5EAC7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53855F09" w14:textId="77777777" w:rsidTr="00D3348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177" w:type="dxa"/>
            <w:shd w:val="clear" w:color="auto" w:fill="FFFFFF"/>
          </w:tcPr>
          <w:p w14:paraId="70B25AFE" w14:textId="652A6ABB" w:rsidR="00D13D1B" w:rsidRPr="001F246C" w:rsidRDefault="006414F4" w:rsidP="00C32700">
            <w:pPr>
              <w:pStyle w:val="Bodytext20"/>
              <w:shd w:val="clear" w:color="auto" w:fill="auto"/>
              <w:tabs>
                <w:tab w:val="left" w:pos="376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13.</w:t>
            </w:r>
            <w:r w:rsidR="00D07055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Տվյալ ոլորտի շրջանակներում ծառայություններ մատուցողի անձնակազմի մասնագիտական որակավորման բնագավառում կարգավորման բովանդակային համարժեքության որոշում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մասնագիտական որակավորումը հաստատող փաստաթղթերի ավտոմատ ճանաչման նպատակահարմարության մասին </w:t>
            </w: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որոշումների ընդունում (Ծառայությունների առ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տրի, հիմնադրման, գործունեության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ներդրումների իրականացման մասին արձանագրության (Պայմանագրի թիվ 16 հավելված)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54-րդ կետի հիման վրա՝ այդպիսի որոշումների ընդունման դեպքում անդամ պետությունների օրենսդրության ներդաշնակեցում չի պահանջվում,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սույն ծրագրի </w:t>
            </w:r>
            <w:r w:rsidRPr="001F246C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14-19</w:t>
            </w:r>
            <w:r w:rsidRPr="001F246C">
              <w:rPr>
                <w:rFonts w:ascii="Sylfaen" w:hAnsi="Sylfaen"/>
                <w:sz w:val="20"/>
                <w:szCs w:val="20"/>
              </w:rPr>
              <w:t>-րդ կետերը ենթակա չեն կատարման)</w:t>
            </w:r>
          </w:p>
        </w:tc>
        <w:tc>
          <w:tcPr>
            <w:tcW w:w="2745" w:type="dxa"/>
            <w:shd w:val="clear" w:color="auto" w:fill="FFFFFF"/>
          </w:tcPr>
          <w:p w14:paraId="0559C16E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2017 թվական</w:t>
            </w:r>
          </w:p>
        </w:tc>
        <w:tc>
          <w:tcPr>
            <w:tcW w:w="3078" w:type="dxa"/>
            <w:shd w:val="clear" w:color="auto" w:fill="FFFFFF"/>
          </w:tcPr>
          <w:p w14:paraId="5F5E55E0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 ուղարկվող տեղեկատվություն, աշխատանքային խմբի որոշումներ</w:t>
            </w:r>
          </w:p>
        </w:tc>
        <w:tc>
          <w:tcPr>
            <w:tcW w:w="2564" w:type="dxa"/>
            <w:gridSpan w:val="2"/>
            <w:shd w:val="clear" w:color="auto" w:fill="FFFFFF"/>
          </w:tcPr>
          <w:p w14:paraId="41116611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763BC6A0" w14:textId="77777777" w:rsidTr="00D3348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64" w:type="dxa"/>
            <w:gridSpan w:val="5"/>
            <w:shd w:val="clear" w:color="auto" w:fill="FFFFFF"/>
          </w:tcPr>
          <w:p w14:paraId="3E9BB356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left="3391" w:right="3218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Փուլ II. Նախապատրաստում անդամ պետությունների օրենսդրության ներդաշնակեցմանը (կարգավորման բովանդակային համարժեքության բացակայության դեպքում)</w:t>
            </w:r>
          </w:p>
        </w:tc>
      </w:tr>
      <w:tr w:rsidR="001A7BF7" w:rsidRPr="001F246C" w14:paraId="5DD13527" w14:textId="77777777" w:rsidTr="00D3348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177" w:type="dxa"/>
            <w:shd w:val="clear" w:color="auto" w:fill="FFFFFF"/>
          </w:tcPr>
          <w:p w14:paraId="6E3FE6E7" w14:textId="6C4E2B3B" w:rsidR="00D13D1B" w:rsidRPr="001F246C" w:rsidRDefault="006414F4" w:rsidP="00C32700">
            <w:pPr>
              <w:pStyle w:val="Bodytext20"/>
              <w:shd w:val="clear" w:color="auto" w:fill="auto"/>
              <w:tabs>
                <w:tab w:val="left" w:pos="346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14.</w:t>
            </w:r>
            <w:r w:rsidR="00D07055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Անդամ պետությունների օրենսդրության ներդաշնակեցման, Միության շրջանակներում միջազգային պայմանագրերի կնքման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ընդունման անհրաժեշտության, մակարդակի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միջոցների որոշում</w:t>
            </w:r>
          </w:p>
        </w:tc>
        <w:tc>
          <w:tcPr>
            <w:tcW w:w="2745" w:type="dxa"/>
            <w:shd w:val="clear" w:color="auto" w:fill="FFFFFF"/>
          </w:tcPr>
          <w:p w14:paraId="248A12A6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078" w:type="dxa"/>
            <w:shd w:val="clear" w:color="auto" w:fill="FFFFFF"/>
          </w:tcPr>
          <w:p w14:paraId="5FFA1EFA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64" w:type="dxa"/>
            <w:gridSpan w:val="2"/>
            <w:shd w:val="clear" w:color="auto" w:fill="FFFFFF"/>
          </w:tcPr>
          <w:p w14:paraId="19835143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05A025A9" w14:textId="77777777" w:rsidTr="00D3348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177" w:type="dxa"/>
            <w:shd w:val="clear" w:color="auto" w:fill="FFFFFF"/>
          </w:tcPr>
          <w:p w14:paraId="3DF113C0" w14:textId="01CCF79B" w:rsidR="00D13D1B" w:rsidRPr="001F246C" w:rsidRDefault="006414F4" w:rsidP="00C32700">
            <w:pPr>
              <w:pStyle w:val="Bodytext20"/>
              <w:shd w:val="clear" w:color="auto" w:fill="auto"/>
              <w:tabs>
                <w:tab w:val="left" w:pos="346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15.</w:t>
            </w:r>
            <w:r w:rsidR="00D07055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Տվյալ ոլորտի շրջանակներում ծառայություններ մատուցողի անձնակազմի մասնագիտական որակավորման բնագավառում կարգավորման լավագույն միջազգային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ազգային գործելակերպի բացահայտում՝ ներքին կարգավորման օպտիմալ մոդելը որոշելու նպատակով</w:t>
            </w:r>
          </w:p>
        </w:tc>
        <w:tc>
          <w:tcPr>
            <w:tcW w:w="2745" w:type="dxa"/>
            <w:shd w:val="clear" w:color="auto" w:fill="FFFFFF"/>
          </w:tcPr>
          <w:p w14:paraId="648F8CE2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078" w:type="dxa"/>
            <w:shd w:val="clear" w:color="auto" w:fill="FFFFFF"/>
          </w:tcPr>
          <w:p w14:paraId="721C95A9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64" w:type="dxa"/>
            <w:gridSpan w:val="2"/>
            <w:shd w:val="clear" w:color="auto" w:fill="FFFFFF"/>
          </w:tcPr>
          <w:p w14:paraId="4DA6733F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0E84E535" w14:textId="77777777" w:rsidTr="00D3348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177" w:type="dxa"/>
            <w:shd w:val="clear" w:color="auto" w:fill="FFFFFF"/>
          </w:tcPr>
          <w:p w14:paraId="6BD17BD7" w14:textId="77777777" w:rsidR="00C32700" w:rsidRPr="00C32700" w:rsidRDefault="006414F4" w:rsidP="00C32700">
            <w:pPr>
              <w:pStyle w:val="Bodytext20"/>
              <w:shd w:val="clear" w:color="auto" w:fill="auto"/>
              <w:tabs>
                <w:tab w:val="left" w:pos="346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16.</w:t>
            </w:r>
            <w:r w:rsidR="00D07055" w:rsidRPr="00C3270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Անդամ պետությունների օրենսդրության ներդաշնակեցման, Միության շրջանակներում միջազգային պայմանագրերի կնքման կամ Միության մարմինների ակտերի ընդունման մասով առաջարկությունների մշակում՝ հաշվի առնելով սույն ծրագրի </w:t>
            </w:r>
            <w:r w:rsidR="00C32700" w:rsidRPr="00C32700">
              <w:rPr>
                <w:rFonts w:ascii="Sylfaen" w:hAnsi="Sylfaen"/>
                <w:sz w:val="20"/>
                <w:szCs w:val="20"/>
              </w:rPr>
              <w:br/>
            </w:r>
            <w:r w:rsidRPr="001F246C">
              <w:rPr>
                <w:rFonts w:ascii="Sylfaen" w:hAnsi="Sylfaen"/>
                <w:sz w:val="20"/>
                <w:szCs w:val="20"/>
              </w:rPr>
              <w:t>15-րդ կետը</w:t>
            </w:r>
          </w:p>
        </w:tc>
        <w:tc>
          <w:tcPr>
            <w:tcW w:w="2745" w:type="dxa"/>
            <w:shd w:val="clear" w:color="auto" w:fill="FFFFFF"/>
          </w:tcPr>
          <w:p w14:paraId="5E88D0D4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078" w:type="dxa"/>
            <w:shd w:val="clear" w:color="auto" w:fill="FFFFFF"/>
          </w:tcPr>
          <w:p w14:paraId="41C03A3E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64" w:type="dxa"/>
            <w:gridSpan w:val="2"/>
            <w:shd w:val="clear" w:color="auto" w:fill="FFFFFF"/>
          </w:tcPr>
          <w:p w14:paraId="06874594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1EF846AF" w14:textId="77777777" w:rsidTr="00D3348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177" w:type="dxa"/>
            <w:shd w:val="clear" w:color="auto" w:fill="FFFFFF"/>
          </w:tcPr>
          <w:p w14:paraId="1B59DCB3" w14:textId="77777777" w:rsidR="00D13D1B" w:rsidRPr="001F246C" w:rsidRDefault="00D07055" w:rsidP="00C32700">
            <w:pPr>
              <w:pStyle w:val="Bodytext20"/>
              <w:shd w:val="clear" w:color="auto" w:fill="auto"/>
              <w:tabs>
                <w:tab w:val="left" w:pos="376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17.</w:t>
            </w:r>
            <w:r w:rsidRPr="00D07055">
              <w:rPr>
                <w:rFonts w:ascii="Sylfaen" w:hAnsi="Sylfaen"/>
                <w:sz w:val="20"/>
                <w:szCs w:val="20"/>
              </w:rPr>
              <w:tab/>
            </w:r>
            <w:r w:rsidR="006414F4" w:rsidRPr="001F246C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ցանկերի սահմանում՝ փոփոխման, վերացման կամ ընդունման ենթակա կոնկրետ դրույթների մատնանշմամբ</w:t>
            </w:r>
          </w:p>
        </w:tc>
        <w:tc>
          <w:tcPr>
            <w:tcW w:w="2745" w:type="dxa"/>
            <w:shd w:val="clear" w:color="auto" w:fill="FFFFFF"/>
          </w:tcPr>
          <w:p w14:paraId="61748C94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078" w:type="dxa"/>
            <w:shd w:val="clear" w:color="auto" w:fill="FFFFFF"/>
          </w:tcPr>
          <w:p w14:paraId="4F41E387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64" w:type="dxa"/>
            <w:gridSpan w:val="2"/>
            <w:shd w:val="clear" w:color="auto" w:fill="FFFFFF"/>
          </w:tcPr>
          <w:p w14:paraId="2DC2A31C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05050134" w14:textId="77777777" w:rsidTr="00D3348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177" w:type="dxa"/>
            <w:shd w:val="clear" w:color="auto" w:fill="FFFFFF"/>
          </w:tcPr>
          <w:p w14:paraId="35BC756D" w14:textId="77777777" w:rsidR="00D13D1B" w:rsidRPr="001F246C" w:rsidRDefault="006414F4" w:rsidP="00C32700">
            <w:pPr>
              <w:pStyle w:val="Bodytext20"/>
              <w:shd w:val="clear" w:color="auto" w:fill="auto"/>
              <w:tabs>
                <w:tab w:val="left" w:pos="376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18.</w:t>
            </w:r>
            <w:r w:rsidR="00D07055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Եվրասիական տնտեսական բարձրագույն խորհրդի կողմից անդամ պետությունների օրենսդրության ներդաշնակեցման մասին որոշման ընդունում (անդամ պետությունների՝ սույն ծրագրի 17-րդ </w:t>
            </w: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կետին համապատասխան փոփոխման, վերացման կամ ընդունման ենթակա նորմատիվ իրավական ակտերի ցանկերի հետ)</w:t>
            </w:r>
          </w:p>
        </w:tc>
        <w:tc>
          <w:tcPr>
            <w:tcW w:w="2745" w:type="dxa"/>
            <w:shd w:val="clear" w:color="auto" w:fill="FFFFFF"/>
          </w:tcPr>
          <w:p w14:paraId="19F1A5E0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2018 թվական</w:t>
            </w:r>
          </w:p>
        </w:tc>
        <w:tc>
          <w:tcPr>
            <w:tcW w:w="3078" w:type="dxa"/>
            <w:shd w:val="clear" w:color="auto" w:fill="FFFFFF"/>
          </w:tcPr>
          <w:p w14:paraId="66753C98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64" w:type="dxa"/>
            <w:gridSpan w:val="2"/>
            <w:shd w:val="clear" w:color="auto" w:fill="FFFFFF"/>
          </w:tcPr>
          <w:p w14:paraId="3AA2723A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Հանձնաժողով</w:t>
            </w:r>
          </w:p>
        </w:tc>
      </w:tr>
      <w:tr w:rsidR="00D13D1B" w:rsidRPr="001F246C" w14:paraId="5B7BB2E2" w14:textId="77777777" w:rsidTr="00D3348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64" w:type="dxa"/>
            <w:gridSpan w:val="5"/>
            <w:shd w:val="clear" w:color="auto" w:fill="FFFFFF"/>
          </w:tcPr>
          <w:p w14:paraId="2C0BCB1C" w14:textId="5366C4E8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left="2255" w:right="208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Փուլ III. Անդամ պետությունների օրենսդրության ներդաշնակեցում,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</w:tr>
      <w:tr w:rsidR="001A7BF7" w:rsidRPr="001F246C" w14:paraId="2676F2E9" w14:textId="77777777" w:rsidTr="00D33481">
        <w:tblPrEx>
          <w:tblLook w:val="0000" w:firstRow="0" w:lastRow="0" w:firstColumn="0" w:lastColumn="0" w:noHBand="0" w:noVBand="0"/>
        </w:tblPrEx>
        <w:trPr>
          <w:trHeight w:val="2332"/>
          <w:jc w:val="center"/>
        </w:trPr>
        <w:tc>
          <w:tcPr>
            <w:tcW w:w="6177" w:type="dxa"/>
            <w:shd w:val="clear" w:color="auto" w:fill="FFFFFF"/>
          </w:tcPr>
          <w:p w14:paraId="338A6D68" w14:textId="2415F6D9" w:rsidR="001A7BF7" w:rsidRPr="001F246C" w:rsidRDefault="001A7BF7" w:rsidP="00C32700">
            <w:pPr>
              <w:pStyle w:val="Bodytext20"/>
              <w:shd w:val="clear" w:color="auto" w:fill="auto"/>
              <w:tabs>
                <w:tab w:val="left" w:pos="346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19.</w:t>
            </w:r>
            <w:r w:rsidR="00D07055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Փոփոխությունների կատարում անդամ պետությունների նորմատիվ իրավական ակտերում՝ տվյալ ոլորտի շրջանակներում ծառայություններ մատուցողի անձնակազմի մասնագիտական որակավորմանը ներկայացվող պահանջների ներդաշնակեցման մասով՝ սույն ծրագրի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18-րդ կետին համապատասխան,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  <w:tc>
          <w:tcPr>
            <w:tcW w:w="2745" w:type="dxa"/>
            <w:shd w:val="clear" w:color="auto" w:fill="FFFFFF"/>
          </w:tcPr>
          <w:p w14:paraId="6093F86F" w14:textId="77777777" w:rsidR="001A7BF7" w:rsidRPr="001F246C" w:rsidRDefault="001A7BF7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2018 - 2019 թվականներ</w:t>
            </w:r>
          </w:p>
        </w:tc>
        <w:tc>
          <w:tcPr>
            <w:tcW w:w="3078" w:type="dxa"/>
            <w:shd w:val="clear" w:color="auto" w:fill="FFFFFF"/>
          </w:tcPr>
          <w:p w14:paraId="27AEA95F" w14:textId="4A32FE05" w:rsidR="001A7BF7" w:rsidRPr="001F246C" w:rsidRDefault="001A7BF7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անդամ պետությունների նորմատիվ իրավական ակտեր, Միության շրջանակներում կնքվող միջազգային պայմանագրեր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</w:t>
            </w:r>
          </w:p>
        </w:tc>
        <w:tc>
          <w:tcPr>
            <w:tcW w:w="2564" w:type="dxa"/>
            <w:gridSpan w:val="2"/>
            <w:shd w:val="clear" w:color="auto" w:fill="FFFFFF"/>
          </w:tcPr>
          <w:p w14:paraId="72A45C54" w14:textId="77777777" w:rsidR="001A7BF7" w:rsidRPr="001F246C" w:rsidRDefault="001A7BF7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2186406A" w14:textId="77777777" w:rsidTr="00D3348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64" w:type="dxa"/>
            <w:gridSpan w:val="5"/>
            <w:shd w:val="clear" w:color="auto" w:fill="FFFFFF"/>
          </w:tcPr>
          <w:p w14:paraId="3C5199CE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Փուլ IV. Կատարման դիտանցում</w:t>
            </w:r>
          </w:p>
        </w:tc>
      </w:tr>
      <w:tr w:rsidR="00D13D1B" w:rsidRPr="001F246C" w14:paraId="319EA7BA" w14:textId="77777777" w:rsidTr="00D3348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177" w:type="dxa"/>
            <w:shd w:val="clear" w:color="auto" w:fill="FFFFFF"/>
          </w:tcPr>
          <w:p w14:paraId="3661EE69" w14:textId="60196225" w:rsidR="00D13D1B" w:rsidRPr="001F246C" w:rsidRDefault="006414F4" w:rsidP="00C32700">
            <w:pPr>
              <w:pStyle w:val="Bodytext20"/>
              <w:shd w:val="clear" w:color="auto" w:fill="auto"/>
              <w:tabs>
                <w:tab w:val="left" w:pos="376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20.</w:t>
            </w:r>
            <w:r w:rsidR="00D07055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1F246C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12-19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745" w:type="dxa"/>
            <w:shd w:val="clear" w:color="auto" w:fill="FFFFFF"/>
          </w:tcPr>
          <w:p w14:paraId="66040C0E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078" w:type="dxa"/>
            <w:shd w:val="clear" w:color="auto" w:fill="FFFFFF"/>
          </w:tcPr>
          <w:p w14:paraId="444F7417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</w:tc>
        <w:tc>
          <w:tcPr>
            <w:tcW w:w="2564" w:type="dxa"/>
            <w:gridSpan w:val="2"/>
            <w:shd w:val="clear" w:color="auto" w:fill="FFFFFF"/>
          </w:tcPr>
          <w:p w14:paraId="37256BA0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31966036" w14:textId="77777777" w:rsidTr="00D3348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64" w:type="dxa"/>
            <w:gridSpan w:val="5"/>
            <w:shd w:val="clear" w:color="auto" w:fill="FFFFFF"/>
          </w:tcPr>
          <w:p w14:paraId="2E9552CD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III. Վարչական համագործակցության կազմակերպում</w:t>
            </w:r>
          </w:p>
        </w:tc>
      </w:tr>
      <w:tr w:rsidR="00D13D1B" w:rsidRPr="001F246C" w14:paraId="62C62C17" w14:textId="77777777" w:rsidTr="00D3348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177" w:type="dxa"/>
            <w:shd w:val="clear" w:color="auto" w:fill="FFFFFF"/>
          </w:tcPr>
          <w:p w14:paraId="70F5B402" w14:textId="77777777" w:rsidR="00D13D1B" w:rsidRPr="001F246C" w:rsidRDefault="006414F4" w:rsidP="00C32700">
            <w:pPr>
              <w:pStyle w:val="Bodytext20"/>
              <w:shd w:val="clear" w:color="auto" w:fill="auto"/>
              <w:tabs>
                <w:tab w:val="left" w:pos="361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21.</w:t>
            </w:r>
            <w:r w:rsidR="00D07055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ժամանակ առաջացող ռիսկերի բնագավառների որոշում</w:t>
            </w:r>
          </w:p>
        </w:tc>
        <w:tc>
          <w:tcPr>
            <w:tcW w:w="2745" w:type="dxa"/>
            <w:shd w:val="clear" w:color="auto" w:fill="FFFFFF"/>
          </w:tcPr>
          <w:p w14:paraId="1D079A01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078" w:type="dxa"/>
            <w:shd w:val="clear" w:color="auto" w:fill="FFFFFF"/>
          </w:tcPr>
          <w:p w14:paraId="47ABD3C8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ժամանակ առաջացող ռիսկերի բնագավառների ցանկ</w:t>
            </w:r>
          </w:p>
        </w:tc>
        <w:tc>
          <w:tcPr>
            <w:tcW w:w="2564" w:type="dxa"/>
            <w:gridSpan w:val="2"/>
            <w:shd w:val="clear" w:color="auto" w:fill="FFFFFF"/>
          </w:tcPr>
          <w:p w14:paraId="25E87B12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2DECD8F8" w14:textId="77777777" w:rsidTr="00D3348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177" w:type="dxa"/>
            <w:shd w:val="clear" w:color="auto" w:fill="FFFFFF"/>
          </w:tcPr>
          <w:p w14:paraId="6796644A" w14:textId="7F844B5A" w:rsidR="00D13D1B" w:rsidRPr="001F246C" w:rsidRDefault="006414F4" w:rsidP="00C32700">
            <w:pPr>
              <w:pStyle w:val="Bodytext20"/>
              <w:shd w:val="clear" w:color="auto" w:fill="auto"/>
              <w:tabs>
                <w:tab w:val="left" w:pos="361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22.</w:t>
            </w:r>
            <w:r w:rsidR="00D07055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մշակում (այդ թվում՝ տեղեկատվության փոխանակման, խախտումների կանխարգելման մեխանիզմի ստեղծման, պատասխանատվության միջոցների կիրառման համար)՝ ծառայությունների միասնական շուկայի գործունեության ժամանակ առաջացող ռիսկերը նվազեցնելու նպատակով</w:t>
            </w:r>
          </w:p>
        </w:tc>
        <w:tc>
          <w:tcPr>
            <w:tcW w:w="2745" w:type="dxa"/>
            <w:shd w:val="clear" w:color="auto" w:fill="FFFFFF"/>
          </w:tcPr>
          <w:p w14:paraId="0F926758" w14:textId="77777777" w:rsidR="00D13D1B" w:rsidRPr="001F246C" w:rsidRDefault="00D33481" w:rsidP="00C32700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2017-</w:t>
            </w:r>
            <w:r w:rsidR="006414F4" w:rsidRPr="001F246C">
              <w:rPr>
                <w:rFonts w:ascii="Sylfaen" w:hAnsi="Sylfaen"/>
                <w:sz w:val="20"/>
                <w:szCs w:val="20"/>
              </w:rPr>
              <w:t>2018 թվականներ</w:t>
            </w:r>
          </w:p>
        </w:tc>
        <w:tc>
          <w:tcPr>
            <w:tcW w:w="3078" w:type="dxa"/>
            <w:shd w:val="clear" w:color="auto" w:fill="FFFFFF"/>
          </w:tcPr>
          <w:p w14:paraId="7E934320" w14:textId="22CD28C9" w:rsidR="00D13D1B" w:rsidRPr="001F246C" w:rsidRDefault="006414F4" w:rsidP="00C32700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նախագծեր</w:t>
            </w:r>
          </w:p>
        </w:tc>
        <w:tc>
          <w:tcPr>
            <w:tcW w:w="2564" w:type="dxa"/>
            <w:gridSpan w:val="2"/>
            <w:shd w:val="clear" w:color="auto" w:fill="FFFFFF"/>
          </w:tcPr>
          <w:p w14:paraId="7283309D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1192994D" w14:textId="77777777" w:rsidTr="00D3348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177" w:type="dxa"/>
            <w:shd w:val="clear" w:color="auto" w:fill="FFFFFF"/>
          </w:tcPr>
          <w:p w14:paraId="724C6527" w14:textId="78119950" w:rsidR="00D13D1B" w:rsidRPr="001F246C" w:rsidRDefault="006414F4" w:rsidP="00C32700">
            <w:pPr>
              <w:pStyle w:val="Bodytext20"/>
              <w:shd w:val="clear" w:color="auto" w:fill="auto"/>
              <w:tabs>
                <w:tab w:val="left" w:pos="36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23.</w:t>
            </w:r>
            <w:r w:rsidR="00D07055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կնքում՝ սույն ծրագրի 21-րդ կետին համապատասխան որոշված բնագավառներում</w:t>
            </w:r>
          </w:p>
        </w:tc>
        <w:tc>
          <w:tcPr>
            <w:tcW w:w="2745" w:type="dxa"/>
            <w:shd w:val="clear" w:color="auto" w:fill="FFFFFF"/>
          </w:tcPr>
          <w:p w14:paraId="77D178CF" w14:textId="77777777" w:rsidR="00D13D1B" w:rsidRPr="001F246C" w:rsidRDefault="00D33481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2017-</w:t>
            </w:r>
            <w:r w:rsidR="006414F4" w:rsidRPr="001F246C">
              <w:rPr>
                <w:rFonts w:ascii="Sylfaen" w:hAnsi="Sylfaen"/>
                <w:sz w:val="20"/>
                <w:szCs w:val="20"/>
              </w:rPr>
              <w:t>2018 թվականներ</w:t>
            </w:r>
          </w:p>
        </w:tc>
        <w:tc>
          <w:tcPr>
            <w:tcW w:w="3078" w:type="dxa"/>
            <w:shd w:val="clear" w:color="auto" w:fill="FFFFFF"/>
          </w:tcPr>
          <w:p w14:paraId="3A148FEA" w14:textId="115A0514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</w:t>
            </w:r>
          </w:p>
        </w:tc>
        <w:tc>
          <w:tcPr>
            <w:tcW w:w="2564" w:type="dxa"/>
            <w:gridSpan w:val="2"/>
            <w:shd w:val="clear" w:color="auto" w:fill="FFFFFF"/>
          </w:tcPr>
          <w:p w14:paraId="41E1E172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60C309D9" w14:textId="77777777" w:rsidTr="00D3348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173" w:type="dxa"/>
            <w:shd w:val="clear" w:color="auto" w:fill="FFFFFF"/>
          </w:tcPr>
          <w:p w14:paraId="400FCC01" w14:textId="347062D4" w:rsidR="00D13D1B" w:rsidRPr="001F246C" w:rsidRDefault="006414F4" w:rsidP="00C32700">
            <w:pPr>
              <w:pStyle w:val="Bodytext20"/>
              <w:shd w:val="clear" w:color="auto" w:fill="auto"/>
              <w:tabs>
                <w:tab w:val="left" w:pos="36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24.</w:t>
            </w:r>
            <w:r w:rsidR="00D07055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ազգային տեղեկատվական ռեսուրսներում պարունակվող տեղեկությունների փոխանակման կազմակերպում (դրանց բացակայության դեպքում՝ այդպիսի ռեսուրսների ձ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>ավորման ապահովում), այդ թվում՝ Միության ինտեգրված տեղեկատվական համակարգն օգտագործելու միջոցով</w:t>
            </w:r>
          </w:p>
        </w:tc>
        <w:tc>
          <w:tcPr>
            <w:tcW w:w="2749" w:type="dxa"/>
            <w:shd w:val="clear" w:color="auto" w:fill="FFFFFF"/>
          </w:tcPr>
          <w:p w14:paraId="39122292" w14:textId="77777777" w:rsidR="00D13D1B" w:rsidRPr="001F246C" w:rsidRDefault="00D33481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2017-</w:t>
            </w:r>
            <w:r w:rsidR="006414F4" w:rsidRPr="001F246C">
              <w:rPr>
                <w:rFonts w:ascii="Sylfaen" w:hAnsi="Sylfaen"/>
                <w:sz w:val="20"/>
                <w:szCs w:val="20"/>
              </w:rPr>
              <w:t>2018 թվականներ</w:t>
            </w:r>
          </w:p>
        </w:tc>
        <w:tc>
          <w:tcPr>
            <w:tcW w:w="3094" w:type="dxa"/>
            <w:gridSpan w:val="2"/>
            <w:shd w:val="clear" w:color="auto" w:fill="FFFFFF"/>
          </w:tcPr>
          <w:p w14:paraId="07C51D93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տեղեկատվական ռեսուրսների հասանելիության ապահովում, փոխանակման ենթակա տեղեկությունների ցանկի համաձայնեցում (Հանձնաժողովի որոշում)</w:t>
            </w:r>
          </w:p>
        </w:tc>
        <w:tc>
          <w:tcPr>
            <w:tcW w:w="2548" w:type="dxa"/>
            <w:shd w:val="clear" w:color="auto" w:fill="FFFFFF"/>
          </w:tcPr>
          <w:p w14:paraId="300C3E69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4B26ADF1" w14:textId="77777777" w:rsidTr="00D3348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173" w:type="dxa"/>
            <w:shd w:val="clear" w:color="auto" w:fill="FFFFFF"/>
          </w:tcPr>
          <w:p w14:paraId="355DC384" w14:textId="5B9C24AB" w:rsidR="00D13D1B" w:rsidRPr="001F246C" w:rsidRDefault="006414F4" w:rsidP="00C32700">
            <w:pPr>
              <w:pStyle w:val="Bodytext20"/>
              <w:shd w:val="clear" w:color="auto" w:fill="auto"/>
              <w:tabs>
                <w:tab w:val="left" w:pos="36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25.</w:t>
            </w:r>
            <w:r w:rsidR="00D07055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1F246C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21-24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749" w:type="dxa"/>
            <w:shd w:val="clear" w:color="auto" w:fill="FFFFFF"/>
          </w:tcPr>
          <w:p w14:paraId="69227831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094" w:type="dxa"/>
            <w:gridSpan w:val="2"/>
            <w:shd w:val="clear" w:color="auto" w:fill="FFFFFF"/>
          </w:tcPr>
          <w:p w14:paraId="6A69D673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</w:tc>
        <w:tc>
          <w:tcPr>
            <w:tcW w:w="2548" w:type="dxa"/>
            <w:shd w:val="clear" w:color="auto" w:fill="FFFFFF"/>
          </w:tcPr>
          <w:p w14:paraId="7954F422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64C2C5AF" w14:textId="77777777" w:rsidTr="00D3348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64" w:type="dxa"/>
            <w:gridSpan w:val="5"/>
            <w:shd w:val="clear" w:color="auto" w:fill="FFFFFF"/>
          </w:tcPr>
          <w:p w14:paraId="25EBDE7A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IV. Ծրագրի իրականացման եզրափակում</w:t>
            </w:r>
          </w:p>
        </w:tc>
      </w:tr>
      <w:tr w:rsidR="00D13D1B" w:rsidRPr="001F246C" w14:paraId="505CBF33" w14:textId="77777777" w:rsidTr="00D3348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173" w:type="dxa"/>
            <w:shd w:val="clear" w:color="auto" w:fill="FFFFFF"/>
          </w:tcPr>
          <w:p w14:paraId="1F26C2D6" w14:textId="77777777" w:rsidR="00D13D1B" w:rsidRPr="001F246C" w:rsidRDefault="006414F4" w:rsidP="00C32700">
            <w:pPr>
              <w:pStyle w:val="Bodytext20"/>
              <w:shd w:val="clear" w:color="auto" w:fill="auto"/>
              <w:tabs>
                <w:tab w:val="left" w:pos="36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26.</w:t>
            </w:r>
            <w:r w:rsidR="00D07055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կողմից որոշման ընդունում, որով սահմանվում են անդամ պետությունների՝ տվյալ ոլորտի շրջանակներում ծառայությունների միասնական շուկայի կանոնների կիրառմանն առնչվող պարտավորությունները</w:t>
            </w:r>
          </w:p>
        </w:tc>
        <w:tc>
          <w:tcPr>
            <w:tcW w:w="2749" w:type="dxa"/>
            <w:shd w:val="clear" w:color="auto" w:fill="FFFFFF"/>
          </w:tcPr>
          <w:p w14:paraId="2D0D53AD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3094" w:type="dxa"/>
            <w:gridSpan w:val="2"/>
            <w:shd w:val="clear" w:color="auto" w:fill="FFFFFF"/>
          </w:tcPr>
          <w:p w14:paraId="734FD5B5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48" w:type="dxa"/>
            <w:shd w:val="clear" w:color="auto" w:fill="FFFFFF"/>
          </w:tcPr>
          <w:p w14:paraId="58C673FE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3F0C5B43" w14:textId="77777777" w:rsidTr="00D33481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173" w:type="dxa"/>
            <w:shd w:val="clear" w:color="auto" w:fill="FFFFFF"/>
          </w:tcPr>
          <w:p w14:paraId="111FDEE6" w14:textId="77777777" w:rsidR="00D13D1B" w:rsidRPr="001F246C" w:rsidRDefault="006414F4" w:rsidP="00C32700">
            <w:pPr>
              <w:pStyle w:val="Bodytext20"/>
              <w:shd w:val="clear" w:color="auto" w:fill="auto"/>
              <w:tabs>
                <w:tab w:val="left" w:pos="36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27.</w:t>
            </w:r>
            <w:r w:rsidR="00D07055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մեկնարկ</w:t>
            </w:r>
          </w:p>
        </w:tc>
        <w:tc>
          <w:tcPr>
            <w:tcW w:w="2749" w:type="dxa"/>
            <w:shd w:val="clear" w:color="auto" w:fill="FFFFFF"/>
          </w:tcPr>
          <w:p w14:paraId="0EB6C917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3094" w:type="dxa"/>
            <w:gridSpan w:val="2"/>
            <w:shd w:val="clear" w:color="auto" w:fill="FFFFFF"/>
          </w:tcPr>
          <w:p w14:paraId="154D3F4A" w14:textId="77777777" w:rsidR="00D13D1B" w:rsidRPr="001F246C" w:rsidRDefault="00D13D1B" w:rsidP="00D33481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48" w:type="dxa"/>
            <w:shd w:val="clear" w:color="auto" w:fill="FFFFFF"/>
          </w:tcPr>
          <w:p w14:paraId="4F81BBBF" w14:textId="77777777" w:rsidR="00D13D1B" w:rsidRPr="001F246C" w:rsidRDefault="006414F4" w:rsidP="00D33481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</w:p>
        </w:tc>
      </w:tr>
    </w:tbl>
    <w:p w14:paraId="5816011D" w14:textId="77777777" w:rsidR="001F246C" w:rsidRDefault="001F246C" w:rsidP="005F60AE">
      <w:pPr>
        <w:spacing w:after="160" w:line="360" w:lineRule="auto"/>
        <w:jc w:val="both"/>
        <w:rPr>
          <w:rFonts w:ascii="Sylfaen" w:hAnsi="Sylfaen"/>
          <w:lang w:val="en-US"/>
        </w:rPr>
      </w:pPr>
    </w:p>
    <w:p w14:paraId="5F35A554" w14:textId="77777777" w:rsidR="00C32700" w:rsidRDefault="00C32700" w:rsidP="00C32700">
      <w:pPr>
        <w:spacing w:after="160" w:line="360" w:lineRule="auto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________________</w:t>
      </w:r>
    </w:p>
    <w:p w14:paraId="281461A8" w14:textId="77777777" w:rsidR="00D33481" w:rsidRDefault="00D33481" w:rsidP="005F60AE">
      <w:pPr>
        <w:spacing w:after="160" w:line="360" w:lineRule="auto"/>
        <w:jc w:val="both"/>
        <w:rPr>
          <w:rFonts w:ascii="Sylfaen" w:hAnsi="Sylfaen"/>
          <w:lang w:val="en-US"/>
        </w:rPr>
      </w:pPr>
    </w:p>
    <w:p w14:paraId="30F33137" w14:textId="77777777" w:rsidR="00D33481" w:rsidRPr="00D33481" w:rsidRDefault="00D33481" w:rsidP="005F60AE">
      <w:pPr>
        <w:spacing w:after="160" w:line="360" w:lineRule="auto"/>
        <w:jc w:val="both"/>
        <w:rPr>
          <w:rFonts w:ascii="Sylfaen" w:hAnsi="Sylfaen"/>
          <w:lang w:val="en-US"/>
        </w:rPr>
        <w:sectPr w:rsidR="00D33481" w:rsidRPr="00D33481" w:rsidSect="001A488E">
          <w:pgSz w:w="16839" w:h="11907" w:code="9"/>
          <w:pgMar w:top="1418" w:right="1418" w:bottom="1418" w:left="1418" w:header="0" w:footer="812" w:gutter="0"/>
          <w:pgNumType w:start="1"/>
          <w:cols w:space="720"/>
          <w:noEndnote/>
          <w:titlePg/>
          <w:docGrid w:linePitch="360"/>
        </w:sectPr>
      </w:pPr>
    </w:p>
    <w:p w14:paraId="7CB3D3E2" w14:textId="77777777" w:rsidR="00870105" w:rsidRPr="005F60AE" w:rsidRDefault="006414F4" w:rsidP="00C32700">
      <w:pPr>
        <w:spacing w:after="160" w:line="360" w:lineRule="auto"/>
        <w:ind w:left="9072" w:right="-28"/>
        <w:jc w:val="center"/>
        <w:rPr>
          <w:rFonts w:ascii="Sylfaen" w:hAnsi="Sylfaen"/>
        </w:rPr>
      </w:pPr>
      <w:bookmarkStart w:id="9" w:name="bookmark11"/>
      <w:r w:rsidRPr="005F60AE">
        <w:rPr>
          <w:rFonts w:ascii="Sylfaen" w:hAnsi="Sylfaen"/>
        </w:rPr>
        <w:lastRenderedPageBreak/>
        <w:t>ՀԱՍՏԱՏՎԱԾ Է</w:t>
      </w:r>
      <w:bookmarkStart w:id="10" w:name="bookmark12"/>
      <w:bookmarkEnd w:id="9"/>
    </w:p>
    <w:p w14:paraId="19D47B31" w14:textId="77777777" w:rsidR="00D13D1B" w:rsidRPr="005F60AE" w:rsidRDefault="006414F4" w:rsidP="00C32700">
      <w:pPr>
        <w:tabs>
          <w:tab w:val="left" w:pos="10206"/>
          <w:tab w:val="left" w:pos="11907"/>
        </w:tabs>
        <w:spacing w:after="160" w:line="360" w:lineRule="auto"/>
        <w:ind w:left="9072" w:right="-28"/>
        <w:jc w:val="center"/>
        <w:rPr>
          <w:rFonts w:ascii="Sylfaen" w:hAnsi="Sylfaen"/>
        </w:rPr>
      </w:pPr>
      <w:r w:rsidRPr="005F60AE">
        <w:rPr>
          <w:rFonts w:ascii="Sylfaen" w:hAnsi="Sylfaen"/>
        </w:rPr>
        <w:t xml:space="preserve">Եվրասիական տնտեսական </w:t>
      </w:r>
      <w:r w:rsidR="00C32700" w:rsidRPr="00C32700">
        <w:rPr>
          <w:rFonts w:ascii="Sylfaen" w:hAnsi="Sylfaen"/>
        </w:rPr>
        <w:br/>
      </w:r>
      <w:r w:rsidRPr="005F60AE">
        <w:rPr>
          <w:rFonts w:ascii="Sylfaen" w:hAnsi="Sylfaen"/>
        </w:rPr>
        <w:t>բարձրագույն խորհրդի</w:t>
      </w:r>
      <w:r w:rsidR="00C32700" w:rsidRPr="00C32700">
        <w:rPr>
          <w:rFonts w:ascii="Sylfaen" w:hAnsi="Sylfaen"/>
        </w:rPr>
        <w:br/>
      </w:r>
      <w:r w:rsidRPr="005F60AE">
        <w:rPr>
          <w:rFonts w:ascii="Sylfaen" w:hAnsi="Sylfaen"/>
        </w:rPr>
        <w:t>2016 թվականի</w:t>
      </w:r>
      <w:r w:rsidR="00C32700" w:rsidRPr="00C330D0">
        <w:rPr>
          <w:rFonts w:ascii="Sylfaen" w:hAnsi="Sylfaen"/>
        </w:rPr>
        <w:tab/>
      </w:r>
      <w:r w:rsidRPr="005F60AE">
        <w:rPr>
          <w:rFonts w:ascii="Sylfaen" w:hAnsi="Sylfaen"/>
        </w:rPr>
        <w:t xml:space="preserve">ի </w:t>
      </w:r>
      <w:r w:rsidR="00C32700" w:rsidRPr="00C32700">
        <w:rPr>
          <w:rFonts w:ascii="Sylfaen" w:hAnsi="Sylfaen"/>
        </w:rPr>
        <w:br/>
      </w:r>
      <w:r w:rsidRPr="005F60AE">
        <w:rPr>
          <w:rFonts w:ascii="Sylfaen" w:hAnsi="Sylfaen"/>
        </w:rPr>
        <w:t>թիվ</w:t>
      </w:r>
      <w:r w:rsidR="00C32700" w:rsidRPr="00C330D0">
        <w:rPr>
          <w:rFonts w:ascii="Sylfaen" w:hAnsi="Sylfaen"/>
        </w:rPr>
        <w:tab/>
      </w:r>
      <w:r w:rsidRPr="005F60AE">
        <w:rPr>
          <w:rFonts w:ascii="Sylfaen" w:hAnsi="Sylfaen"/>
        </w:rPr>
        <w:t>որոշմամբ</w:t>
      </w:r>
      <w:bookmarkEnd w:id="10"/>
    </w:p>
    <w:p w14:paraId="0786C478" w14:textId="77777777" w:rsidR="00870105" w:rsidRPr="005F60AE" w:rsidRDefault="00870105" w:rsidP="005F60AE">
      <w:pPr>
        <w:pStyle w:val="Bodytext30"/>
        <w:shd w:val="clear" w:color="auto" w:fill="auto"/>
        <w:spacing w:after="160" w:line="360" w:lineRule="auto"/>
        <w:ind w:left="100"/>
        <w:jc w:val="both"/>
        <w:rPr>
          <w:rStyle w:val="Bodytext313pt"/>
          <w:rFonts w:ascii="Sylfaen" w:hAnsi="Sylfaen"/>
          <w:b/>
          <w:bCs/>
          <w:spacing w:val="0"/>
          <w:sz w:val="24"/>
          <w:szCs w:val="24"/>
        </w:rPr>
      </w:pPr>
    </w:p>
    <w:p w14:paraId="582BF5E0" w14:textId="77777777" w:rsidR="00870105" w:rsidRPr="005F60AE" w:rsidRDefault="006414F4" w:rsidP="00C32700">
      <w:pPr>
        <w:pStyle w:val="Bodytext30"/>
        <w:shd w:val="clear" w:color="auto" w:fill="auto"/>
        <w:spacing w:after="160" w:line="360" w:lineRule="auto"/>
        <w:ind w:left="100"/>
        <w:rPr>
          <w:rStyle w:val="Bodytext313pt"/>
          <w:rFonts w:ascii="Sylfaen" w:hAnsi="Sylfaen"/>
          <w:b/>
          <w:bCs/>
          <w:spacing w:val="0"/>
          <w:sz w:val="24"/>
          <w:szCs w:val="24"/>
        </w:rPr>
      </w:pPr>
      <w:r w:rsidRPr="005F60AE">
        <w:rPr>
          <w:rStyle w:val="Bodytext313pt"/>
          <w:rFonts w:ascii="Sylfaen" w:hAnsi="Sylfaen"/>
          <w:b/>
          <w:spacing w:val="0"/>
          <w:sz w:val="24"/>
          <w:szCs w:val="24"/>
        </w:rPr>
        <w:t>ԱԶԱՏԱԿԱՆԱՑՄԱՆ ԾՐԱԳԻՐ</w:t>
      </w:r>
    </w:p>
    <w:p w14:paraId="29847AC0" w14:textId="77777777" w:rsidR="00D13D1B" w:rsidRPr="005F60AE" w:rsidRDefault="006414F4" w:rsidP="00C32700">
      <w:pPr>
        <w:pStyle w:val="Bodytext30"/>
        <w:shd w:val="clear" w:color="auto" w:fill="auto"/>
        <w:spacing w:after="160" w:line="360" w:lineRule="auto"/>
        <w:ind w:left="100"/>
        <w:rPr>
          <w:rFonts w:ascii="Sylfaen" w:hAnsi="Sylfaen"/>
          <w:sz w:val="24"/>
          <w:szCs w:val="24"/>
        </w:rPr>
      </w:pPr>
      <w:r w:rsidRPr="005F60AE">
        <w:rPr>
          <w:rFonts w:ascii="Sylfaen" w:hAnsi="Sylfaen"/>
          <w:sz w:val="24"/>
          <w:szCs w:val="24"/>
        </w:rPr>
        <w:t>գովազդի բնագավառում ծառայությունների ոլորտի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228"/>
        <w:gridCol w:w="2699"/>
        <w:gridCol w:w="3127"/>
        <w:gridCol w:w="2527"/>
      </w:tblGrid>
      <w:tr w:rsidR="00D13D1B" w:rsidRPr="001F246C" w14:paraId="6E4D3BC5" w14:textId="77777777" w:rsidTr="001A488E">
        <w:trPr>
          <w:tblHeader/>
          <w:jc w:val="center"/>
        </w:trPr>
        <w:tc>
          <w:tcPr>
            <w:tcW w:w="62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A65F290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Միջոցառում</w:t>
            </w:r>
          </w:p>
        </w:tc>
        <w:tc>
          <w:tcPr>
            <w:tcW w:w="26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4175DD9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Կատարման ժամկետ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F781802" w14:textId="43139113" w:rsidR="00D13D1B" w:rsidRPr="001F246C" w:rsidRDefault="006414F4" w:rsidP="00C3270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Եզրափակման ձ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D3DFE30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Կատարող</w:t>
            </w:r>
          </w:p>
        </w:tc>
      </w:tr>
      <w:tr w:rsidR="00D13D1B" w:rsidRPr="001F246C" w14:paraId="6B931212" w14:textId="77777777" w:rsidTr="001A488E">
        <w:trPr>
          <w:jc w:val="center"/>
        </w:trPr>
        <w:tc>
          <w:tcPr>
            <w:tcW w:w="14581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3FAE795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I. Գործունեություն իրականացնելու թույլտվության մեխանիզմների մոտարկում</w:t>
            </w:r>
          </w:p>
        </w:tc>
      </w:tr>
      <w:tr w:rsidR="00D13D1B" w:rsidRPr="001F246C" w14:paraId="3D7C31CD" w14:textId="77777777" w:rsidTr="001A488E">
        <w:trPr>
          <w:jc w:val="center"/>
        </w:trPr>
        <w:tc>
          <w:tcPr>
            <w:tcW w:w="14581" w:type="dxa"/>
            <w:gridSpan w:val="4"/>
            <w:shd w:val="clear" w:color="auto" w:fill="FFFFFF"/>
          </w:tcPr>
          <w:p w14:paraId="04293FAB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Փուլ I. Եվրասիական տնտեսական միության անդամ պետությունների օրենսդրության վերլուծություն</w:t>
            </w:r>
          </w:p>
        </w:tc>
      </w:tr>
      <w:tr w:rsidR="00D13D1B" w:rsidRPr="001F246C" w14:paraId="5CE022B6" w14:textId="77777777" w:rsidTr="001A488E">
        <w:trPr>
          <w:jc w:val="center"/>
        </w:trPr>
        <w:tc>
          <w:tcPr>
            <w:tcW w:w="6228" w:type="dxa"/>
            <w:shd w:val="clear" w:color="auto" w:fill="FFFFFF"/>
          </w:tcPr>
          <w:p w14:paraId="608F6587" w14:textId="77777777" w:rsidR="00D13D1B" w:rsidRPr="001F246C" w:rsidRDefault="006414F4" w:rsidP="00A61180">
            <w:pPr>
              <w:pStyle w:val="Bodytext20"/>
              <w:shd w:val="clear" w:color="auto" w:fill="auto"/>
              <w:tabs>
                <w:tab w:val="left" w:pos="354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1.</w:t>
            </w:r>
            <w:r w:rsidR="00A61180" w:rsidRPr="00A6118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միության անդամ պետությունների (այսուհետ համապատասխանաբար՝ Միություն, անդամ պետություններ)՝ ծառայությունների տվյալ ոլորտի շրջանակներում գործունեությունը կարգավորող նորմատիվ իրավական ակտերի ցանկի սահմանում</w:t>
            </w:r>
          </w:p>
        </w:tc>
        <w:tc>
          <w:tcPr>
            <w:tcW w:w="2699" w:type="dxa"/>
            <w:shd w:val="clear" w:color="auto" w:fill="FFFFFF"/>
          </w:tcPr>
          <w:p w14:paraId="7836E6FF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3127" w:type="dxa"/>
            <w:shd w:val="clear" w:color="auto" w:fill="FFFFFF"/>
          </w:tcPr>
          <w:p w14:paraId="6D48C79C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հանձնաժողով (այսուհետ՝ Հանձնաժողով) ուղարկվող տեղեկատվություն</w:t>
            </w:r>
          </w:p>
        </w:tc>
        <w:tc>
          <w:tcPr>
            <w:tcW w:w="2527" w:type="dxa"/>
            <w:shd w:val="clear" w:color="auto" w:fill="FFFFFF"/>
          </w:tcPr>
          <w:p w14:paraId="1C1E98FF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</w:p>
        </w:tc>
      </w:tr>
      <w:tr w:rsidR="00D13D1B" w:rsidRPr="001F246C" w14:paraId="41D0ED1B" w14:textId="77777777" w:rsidTr="001A488E">
        <w:trPr>
          <w:jc w:val="center"/>
        </w:trPr>
        <w:tc>
          <w:tcPr>
            <w:tcW w:w="6228" w:type="dxa"/>
            <w:shd w:val="clear" w:color="auto" w:fill="FFFFFF"/>
          </w:tcPr>
          <w:p w14:paraId="1DA0832D" w14:textId="119E5795" w:rsidR="00D13D1B" w:rsidRPr="001F246C" w:rsidRDefault="006414F4" w:rsidP="00A61180">
            <w:pPr>
              <w:pStyle w:val="Bodytext20"/>
              <w:shd w:val="clear" w:color="auto" w:fill="auto"/>
              <w:tabs>
                <w:tab w:val="left" w:pos="354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2.</w:t>
            </w:r>
            <w:r w:rsidR="00A61180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դրույթների վերլուծություն հետ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>յալի վերաբերյալ՝</w:t>
            </w:r>
          </w:p>
        </w:tc>
        <w:tc>
          <w:tcPr>
            <w:tcW w:w="2699" w:type="dxa"/>
            <w:shd w:val="clear" w:color="auto" w:fill="FFFFFF"/>
          </w:tcPr>
          <w:p w14:paraId="31D50DC5" w14:textId="77777777" w:rsidR="00D13D1B" w:rsidRPr="001F246C" w:rsidRDefault="00D13D1B" w:rsidP="00C3270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27" w:type="dxa"/>
            <w:shd w:val="clear" w:color="auto" w:fill="FFFFFF"/>
          </w:tcPr>
          <w:p w14:paraId="557E0FCA" w14:textId="77777777" w:rsidR="00D13D1B" w:rsidRPr="001F246C" w:rsidRDefault="00D13D1B" w:rsidP="00C3270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27" w:type="dxa"/>
            <w:shd w:val="clear" w:color="auto" w:fill="FFFFFF"/>
          </w:tcPr>
          <w:p w14:paraId="60308E53" w14:textId="77777777" w:rsidR="00D13D1B" w:rsidRPr="001F246C" w:rsidRDefault="00D13D1B" w:rsidP="00C3270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13D1B" w:rsidRPr="001F246C" w14:paraId="6AC597C7" w14:textId="77777777" w:rsidTr="001A488E">
        <w:trPr>
          <w:jc w:val="center"/>
        </w:trPr>
        <w:tc>
          <w:tcPr>
            <w:tcW w:w="6228" w:type="dxa"/>
            <w:shd w:val="clear" w:color="auto" w:fill="FFFFFF"/>
          </w:tcPr>
          <w:p w14:paraId="0724EE51" w14:textId="1461BC76" w:rsidR="00D13D1B" w:rsidRPr="001F246C" w:rsidRDefault="006414F4" w:rsidP="00A61180">
            <w:pPr>
              <w:pStyle w:val="Bodytext20"/>
              <w:shd w:val="clear" w:color="auto" w:fill="auto"/>
              <w:tabs>
                <w:tab w:val="left" w:pos="354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ա)</w:t>
            </w:r>
            <w:r w:rsidR="00A61180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համապատասխանություն «Եվրասիական տնտեսական միության մասին» 2014 թվականի մայիսի 29-ի </w:t>
            </w:r>
            <w:r w:rsidR="00F42092" w:rsidRPr="001F246C">
              <w:rPr>
                <w:rFonts w:ascii="Sylfaen" w:hAnsi="Sylfaen"/>
                <w:sz w:val="20"/>
                <w:szCs w:val="20"/>
              </w:rPr>
              <w:t xml:space="preserve">պայմանագրին (այսուհետ՝ Պայմանագիր)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="00F42092" w:rsidRPr="001F246C">
              <w:rPr>
                <w:rFonts w:ascii="Sylfaen" w:hAnsi="Sylfaen"/>
                <w:sz w:val="20"/>
                <w:szCs w:val="20"/>
              </w:rPr>
              <w:t xml:space="preserve"> Միության շրջանակներում միջազգային պայմանագրերին, ինչպես նա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="00F42092" w:rsidRPr="001F246C">
              <w:rPr>
                <w:rFonts w:ascii="Sylfaen" w:hAnsi="Sylfaen"/>
                <w:sz w:val="20"/>
                <w:szCs w:val="20"/>
              </w:rPr>
              <w:t xml:space="preserve"> անդամ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պետությունների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կնքված (այդ թվում՝ երկկողմ)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Պայմանագրին չհակասող մասով կիրառվող այլ միջազգային պայմանագրերի</w:t>
            </w:r>
          </w:p>
        </w:tc>
        <w:tc>
          <w:tcPr>
            <w:tcW w:w="2699" w:type="dxa"/>
            <w:shd w:val="clear" w:color="auto" w:fill="FFFFFF"/>
          </w:tcPr>
          <w:p w14:paraId="2ED7542C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2017 թվական</w:t>
            </w:r>
          </w:p>
        </w:tc>
        <w:tc>
          <w:tcPr>
            <w:tcW w:w="3127" w:type="dxa"/>
            <w:shd w:val="clear" w:color="auto" w:fill="FFFFFF"/>
          </w:tcPr>
          <w:p w14:paraId="15C4DF0C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527" w:type="dxa"/>
            <w:shd w:val="clear" w:color="auto" w:fill="FFFFFF"/>
          </w:tcPr>
          <w:p w14:paraId="3CAD98A4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158DD442" w14:textId="77777777" w:rsidTr="001A488E">
        <w:tblPrEx>
          <w:tblLook w:val="0000" w:firstRow="0" w:lastRow="0" w:firstColumn="0" w:lastColumn="0" w:noHBand="0" w:noVBand="0"/>
        </w:tblPrEx>
        <w:trPr>
          <w:trHeight w:val="383"/>
          <w:jc w:val="center"/>
        </w:trPr>
        <w:tc>
          <w:tcPr>
            <w:tcW w:w="6228" w:type="dxa"/>
            <w:vMerge w:val="restart"/>
            <w:shd w:val="clear" w:color="auto" w:fill="FFFFFF"/>
          </w:tcPr>
          <w:p w14:paraId="395CA315" w14:textId="77777777" w:rsidR="00D13D1B" w:rsidRPr="001F246C" w:rsidRDefault="006414F4" w:rsidP="00A61180">
            <w:pPr>
              <w:pStyle w:val="Bodytext20"/>
              <w:shd w:val="clear" w:color="auto" w:fill="auto"/>
              <w:tabs>
                <w:tab w:val="left" w:pos="354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բ)</w:t>
            </w:r>
            <w:r w:rsidR="00A61180" w:rsidRPr="00C330D0">
              <w:rPr>
                <w:rFonts w:ascii="Sylfaen" w:hAnsi="Sylfaen"/>
                <w:sz w:val="20"/>
                <w:szCs w:val="20"/>
              </w:rPr>
              <w:tab/>
            </w:r>
            <w:r w:rsidR="00DD780D" w:rsidRPr="001F246C">
              <w:rPr>
                <w:rFonts w:ascii="Sylfaen" w:hAnsi="Sylfaen"/>
                <w:sz w:val="20"/>
                <w:szCs w:val="20"/>
              </w:rPr>
              <w:t>այն դրույթների բացահայտումը, որոնցով սահմանափակվում է մյուս անդամ պետությունների անձանց՝ տվյալ ոլորտի շրջանակներում ծառայություններ մատուցելու հնարավորությունը, այդ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թվում՝</w:t>
            </w:r>
          </w:p>
          <w:p w14:paraId="31E924C9" w14:textId="3B4D69E2" w:rsidR="00D13D1B" w:rsidRPr="001F246C" w:rsidRDefault="006414F4" w:rsidP="00C32700">
            <w:pPr>
              <w:pStyle w:val="Bodytext20"/>
              <w:shd w:val="clear" w:color="auto" w:fill="auto"/>
              <w:spacing w:before="0" w:after="120" w:line="240" w:lineRule="auto"/>
              <w:ind w:left="540"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Style w:val="Bodytext2Sylfaen"/>
                <w:sz w:val="20"/>
                <w:szCs w:val="20"/>
              </w:rPr>
              <w:t xml:space="preserve">սահմանափակումների, բացառումների, լրացուցիչ պահանջների </w:t>
            </w:r>
            <w:r w:rsidR="002555FC">
              <w:rPr>
                <w:rStyle w:val="Bodytext2Sylfaen"/>
                <w:sz w:val="20"/>
                <w:szCs w:val="20"/>
              </w:rPr>
              <w:t>և</w:t>
            </w:r>
            <w:r w:rsidRPr="001F246C">
              <w:rPr>
                <w:rStyle w:val="Bodytext2Sylfaen"/>
                <w:sz w:val="20"/>
                <w:szCs w:val="20"/>
              </w:rPr>
              <w:t xml:space="preserve"> պայմանների բացահայտում՝ Եվրասիական տնտեսական բարձրագույն խորհրդի 2014 թվականի դեկտեմբերի 23-ի թիվ 112 որոշմամբ հաստատված՝ Եվրասիական տնտեսական միության շրջանակներում սահմանափակումների, բացառումների, լրացուցիչ պահանջների </w:t>
            </w:r>
            <w:r w:rsidR="002555FC">
              <w:rPr>
                <w:rStyle w:val="Bodytext2Sylfaen"/>
                <w:sz w:val="20"/>
                <w:szCs w:val="20"/>
              </w:rPr>
              <w:t>և</w:t>
            </w:r>
            <w:r w:rsidRPr="001F246C">
              <w:rPr>
                <w:rStyle w:val="Bodytext2Sylfaen"/>
                <w:sz w:val="20"/>
                <w:szCs w:val="20"/>
              </w:rPr>
              <w:t xml:space="preserve"> պայմանների անհատական ազգային ցանկերին համապատասխան</w:t>
            </w:r>
          </w:p>
          <w:p w14:paraId="583509C9" w14:textId="75D3EFE9" w:rsidR="00D13D1B" w:rsidRPr="001F246C" w:rsidRDefault="006414F4" w:rsidP="00C32700">
            <w:pPr>
              <w:pStyle w:val="Bodytext20"/>
              <w:shd w:val="clear" w:color="auto" w:fill="auto"/>
              <w:spacing w:before="0" w:after="120" w:line="240" w:lineRule="auto"/>
              <w:ind w:left="540"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Պայմանագրի, Միության շրջանակներում կնքվող միջազգային պայմանագրերի ու անդամ պետությունների օրենսդրության կիրառման ընթացքում առաջացող պահանջների, պայմանների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խոչընդոտների կարգավորման այլ միջոցների</w:t>
            </w:r>
          </w:p>
        </w:tc>
        <w:tc>
          <w:tcPr>
            <w:tcW w:w="2699" w:type="dxa"/>
            <w:vMerge w:val="restart"/>
            <w:shd w:val="clear" w:color="auto" w:fill="FFFFFF"/>
          </w:tcPr>
          <w:p w14:paraId="05C54AE6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7" w:type="dxa"/>
            <w:vMerge w:val="restart"/>
            <w:shd w:val="clear" w:color="auto" w:fill="FFFFFF"/>
          </w:tcPr>
          <w:p w14:paraId="7CD71C16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գովազդի բնագավառում աշխատանքային խմբի (այսուհետ՝ աշխատանքային խումբ) որոշումներ</w:t>
            </w:r>
          </w:p>
        </w:tc>
        <w:tc>
          <w:tcPr>
            <w:tcW w:w="2527" w:type="dxa"/>
            <w:vMerge w:val="restart"/>
            <w:shd w:val="clear" w:color="auto" w:fill="FFFFFF"/>
          </w:tcPr>
          <w:p w14:paraId="635D8395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66952967" w14:textId="77777777" w:rsidTr="001A488E">
        <w:tblPrEx>
          <w:tblLook w:val="0000" w:firstRow="0" w:lastRow="0" w:firstColumn="0" w:lastColumn="0" w:noHBand="0" w:noVBand="0"/>
        </w:tblPrEx>
        <w:trPr>
          <w:trHeight w:val="383"/>
          <w:jc w:val="center"/>
        </w:trPr>
        <w:tc>
          <w:tcPr>
            <w:tcW w:w="6228" w:type="dxa"/>
            <w:vMerge/>
            <w:shd w:val="clear" w:color="auto" w:fill="FFFFFF"/>
          </w:tcPr>
          <w:p w14:paraId="7D149561" w14:textId="77777777" w:rsidR="00D13D1B" w:rsidRPr="001F246C" w:rsidRDefault="00D13D1B" w:rsidP="00C3270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9" w:type="dxa"/>
            <w:vMerge/>
            <w:shd w:val="clear" w:color="auto" w:fill="FFFFFF"/>
          </w:tcPr>
          <w:p w14:paraId="19B3AD4A" w14:textId="77777777" w:rsidR="00D13D1B" w:rsidRPr="001F246C" w:rsidRDefault="00D13D1B" w:rsidP="00C3270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27" w:type="dxa"/>
            <w:vMerge/>
            <w:shd w:val="clear" w:color="auto" w:fill="FFFFFF"/>
          </w:tcPr>
          <w:p w14:paraId="1D0BBDE3" w14:textId="77777777" w:rsidR="00D13D1B" w:rsidRPr="001F246C" w:rsidRDefault="00D13D1B" w:rsidP="00C3270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27" w:type="dxa"/>
            <w:vMerge/>
            <w:shd w:val="clear" w:color="auto" w:fill="FFFFFF"/>
          </w:tcPr>
          <w:p w14:paraId="6680644F" w14:textId="77777777" w:rsidR="00D13D1B" w:rsidRPr="001F246C" w:rsidRDefault="00D13D1B" w:rsidP="00C3270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13D1B" w:rsidRPr="001F246C" w14:paraId="08FB16BC" w14:textId="77777777" w:rsidTr="001A488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28" w:type="dxa"/>
            <w:shd w:val="clear" w:color="auto" w:fill="FFFFFF"/>
          </w:tcPr>
          <w:p w14:paraId="0362342E" w14:textId="652DB3F0" w:rsidR="00D13D1B" w:rsidRPr="001F246C" w:rsidRDefault="006414F4" w:rsidP="00A61180">
            <w:pPr>
              <w:pStyle w:val="Bodytext20"/>
              <w:shd w:val="clear" w:color="auto" w:fill="auto"/>
              <w:tabs>
                <w:tab w:val="left" w:pos="339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գ)</w:t>
            </w:r>
            <w:r w:rsidR="00A61180" w:rsidRPr="00A6118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ավելորդություն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անարդյունավետություն (ոչ միանշանակություն, հակասությունների առկայություն, պահանջված չլինելը, կարգավորման նպատակներին անհամապատասխանություն, կրկնօրինակում, ֆորմալ բնույթ)</w:t>
            </w:r>
          </w:p>
        </w:tc>
        <w:tc>
          <w:tcPr>
            <w:tcW w:w="2699" w:type="dxa"/>
            <w:shd w:val="clear" w:color="auto" w:fill="FFFFFF"/>
          </w:tcPr>
          <w:p w14:paraId="6978816E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7" w:type="dxa"/>
            <w:shd w:val="clear" w:color="auto" w:fill="FFFFFF"/>
          </w:tcPr>
          <w:p w14:paraId="4F0A460E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527" w:type="dxa"/>
            <w:shd w:val="clear" w:color="auto" w:fill="FFFFFF"/>
          </w:tcPr>
          <w:p w14:paraId="582E72E8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9F37C8" w:rsidRPr="001F246C" w14:paraId="11B03477" w14:textId="77777777" w:rsidTr="001A488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28" w:type="dxa"/>
            <w:shd w:val="clear" w:color="auto" w:fill="FFFFFF"/>
          </w:tcPr>
          <w:p w14:paraId="23A3E5B8" w14:textId="1BB656F5" w:rsidR="009F37C8" w:rsidRPr="001F246C" w:rsidRDefault="009F37C8" w:rsidP="00A61180">
            <w:pPr>
              <w:pStyle w:val="Bodytext20"/>
              <w:shd w:val="clear" w:color="auto" w:fill="auto"/>
              <w:tabs>
                <w:tab w:val="left" w:pos="354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3.</w:t>
            </w:r>
            <w:r w:rsidR="00A61180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Ծառայությունների տվյալ ոլորտում կարգավորման բովանդակային համարժեքության որոշում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տվյալ ոլորտի շրջանակներում ծառայությունների մատուցման թույլտվությունների փոխադարձ ճանաչման նպատակահարմարության մասին որոշումների ընդունում (Ծառայությունների առ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տրի, հիմնադրման, գործունեության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 xml:space="preserve">ներդրումների իրականացման մասին արձանագրության (Պայմանագրի թիվ 16 հավելված) 54-րդ կետի հիման վրա՝ այդպիսի որոշումների ընդունման դեպքում անդամ պետությունների օրենսդրության ներդաշնակեցում չի պահանջվում,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սույն ծրագրի 4-9-րդ կետերը ենթակա չեն կատարման)</w:t>
            </w:r>
          </w:p>
        </w:tc>
        <w:tc>
          <w:tcPr>
            <w:tcW w:w="2699" w:type="dxa"/>
            <w:shd w:val="clear" w:color="auto" w:fill="FFFFFF"/>
          </w:tcPr>
          <w:p w14:paraId="61B078E4" w14:textId="77777777" w:rsidR="009F37C8" w:rsidRPr="001F246C" w:rsidRDefault="009F37C8" w:rsidP="00C3270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2017 թվական</w:t>
            </w:r>
          </w:p>
        </w:tc>
        <w:tc>
          <w:tcPr>
            <w:tcW w:w="3127" w:type="dxa"/>
            <w:shd w:val="clear" w:color="auto" w:fill="FFFFFF"/>
          </w:tcPr>
          <w:p w14:paraId="4A1AB3BF" w14:textId="77777777" w:rsidR="009F37C8" w:rsidRPr="001F246C" w:rsidRDefault="009F37C8" w:rsidP="00C327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 ուղարկվող տեղեկատվություն, աշխատանքային խմբի որոշումներ</w:t>
            </w:r>
          </w:p>
        </w:tc>
        <w:tc>
          <w:tcPr>
            <w:tcW w:w="2527" w:type="dxa"/>
            <w:shd w:val="clear" w:color="auto" w:fill="FFFFFF"/>
          </w:tcPr>
          <w:p w14:paraId="7D6E75F5" w14:textId="77777777" w:rsidR="009F37C8" w:rsidRPr="001F246C" w:rsidRDefault="009F37C8" w:rsidP="00C327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417D00D3" w14:textId="77777777" w:rsidTr="001A488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81" w:type="dxa"/>
            <w:gridSpan w:val="4"/>
            <w:shd w:val="clear" w:color="auto" w:fill="FFFFFF"/>
          </w:tcPr>
          <w:p w14:paraId="2FD96178" w14:textId="77777777" w:rsidR="00D13D1B" w:rsidRPr="001F246C" w:rsidRDefault="006414F4" w:rsidP="00A61180">
            <w:pPr>
              <w:pStyle w:val="Bodytext20"/>
              <w:shd w:val="clear" w:color="auto" w:fill="auto"/>
              <w:spacing w:before="0" w:after="120" w:line="240" w:lineRule="auto"/>
              <w:ind w:left="-5" w:right="10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Փուլ II. Նախապատրաստում անդամ պետությունների օրենսդրության ներդաշնակեցմանը </w:t>
            </w:r>
            <w:r w:rsidR="00A61180" w:rsidRPr="00A61180">
              <w:rPr>
                <w:rFonts w:ascii="Sylfaen" w:hAnsi="Sylfaen"/>
                <w:sz w:val="20"/>
                <w:szCs w:val="20"/>
              </w:rPr>
              <w:br/>
            </w:r>
            <w:r w:rsidRPr="001F246C">
              <w:rPr>
                <w:rFonts w:ascii="Sylfaen" w:hAnsi="Sylfaen"/>
                <w:sz w:val="20"/>
                <w:szCs w:val="20"/>
              </w:rPr>
              <w:t>(կարգավորման բովանդակային համարժեքության բացակայության դեպքում)</w:t>
            </w:r>
          </w:p>
        </w:tc>
      </w:tr>
      <w:tr w:rsidR="00D13D1B" w:rsidRPr="001F246C" w14:paraId="74CEF288" w14:textId="77777777" w:rsidTr="001A488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28" w:type="dxa"/>
            <w:shd w:val="clear" w:color="auto" w:fill="FFFFFF"/>
          </w:tcPr>
          <w:p w14:paraId="73957C63" w14:textId="6674CF7E" w:rsidR="00D13D1B" w:rsidRPr="001F246C" w:rsidRDefault="006414F4" w:rsidP="00A61180">
            <w:pPr>
              <w:pStyle w:val="Bodytext20"/>
              <w:shd w:val="clear" w:color="auto" w:fill="auto"/>
              <w:tabs>
                <w:tab w:val="left" w:pos="354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4.</w:t>
            </w:r>
            <w:r w:rsidR="00A61180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Անդամ պետությունների օրենսդրության ներդաշնակեցման, Միության շրջանակներում միջազգային պայմանագրերի կնքման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ընդունման անհրաժեշտության, մակարդակի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միջոցների որոշում</w:t>
            </w:r>
          </w:p>
        </w:tc>
        <w:tc>
          <w:tcPr>
            <w:tcW w:w="2699" w:type="dxa"/>
            <w:shd w:val="clear" w:color="auto" w:fill="FFFFFF"/>
          </w:tcPr>
          <w:p w14:paraId="48D1C4B8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7" w:type="dxa"/>
            <w:shd w:val="clear" w:color="auto" w:fill="FFFFFF"/>
          </w:tcPr>
          <w:p w14:paraId="3274B045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27" w:type="dxa"/>
            <w:shd w:val="clear" w:color="auto" w:fill="FFFFFF"/>
          </w:tcPr>
          <w:p w14:paraId="419B1059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56599C82" w14:textId="77777777" w:rsidTr="001A488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28" w:type="dxa"/>
            <w:shd w:val="clear" w:color="auto" w:fill="FFFFFF"/>
          </w:tcPr>
          <w:p w14:paraId="423B4132" w14:textId="509CADA8" w:rsidR="00D13D1B" w:rsidRPr="001F246C" w:rsidRDefault="006414F4" w:rsidP="00A61180">
            <w:pPr>
              <w:pStyle w:val="Bodytext20"/>
              <w:shd w:val="clear" w:color="auto" w:fill="auto"/>
              <w:tabs>
                <w:tab w:val="left" w:pos="354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5.</w:t>
            </w:r>
            <w:r w:rsidR="00A61180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Ծառայությունների տվյալ ոլորտում կարգավորման լավագույն միջազգային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ազգային գործելակերպի բացահայտում՝ ներքին կարգավորման օպտիմալ մոդելը որոշելու նպատակով</w:t>
            </w:r>
          </w:p>
        </w:tc>
        <w:tc>
          <w:tcPr>
            <w:tcW w:w="2699" w:type="dxa"/>
            <w:shd w:val="clear" w:color="auto" w:fill="FFFFFF"/>
          </w:tcPr>
          <w:p w14:paraId="7640E351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7" w:type="dxa"/>
            <w:shd w:val="clear" w:color="auto" w:fill="FFFFFF"/>
          </w:tcPr>
          <w:p w14:paraId="325D978F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27" w:type="dxa"/>
            <w:shd w:val="clear" w:color="auto" w:fill="FFFFFF"/>
          </w:tcPr>
          <w:p w14:paraId="4B8C099D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687C5A13" w14:textId="77777777" w:rsidTr="001A488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28" w:type="dxa"/>
            <w:shd w:val="clear" w:color="auto" w:fill="FFFFFF"/>
          </w:tcPr>
          <w:p w14:paraId="46D60436" w14:textId="77777777" w:rsidR="00D13D1B" w:rsidRPr="001F246C" w:rsidRDefault="006414F4" w:rsidP="00A61180">
            <w:pPr>
              <w:pStyle w:val="Bodytext20"/>
              <w:shd w:val="clear" w:color="auto" w:fill="auto"/>
              <w:tabs>
                <w:tab w:val="left" w:pos="354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6.</w:t>
            </w:r>
            <w:r w:rsidR="00A61180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օրենսդրության ներդաշնակեցման, Միության շրջանակներում միջազգային պայմանագրերի կնքման կամ Միության մարմինների ակտերի ընդունման մասով առաջարկությունների մշակում՝ հաշվի առնելով սույն ծրագրի 5-րդ կետը</w:t>
            </w:r>
          </w:p>
        </w:tc>
        <w:tc>
          <w:tcPr>
            <w:tcW w:w="2699" w:type="dxa"/>
            <w:shd w:val="clear" w:color="auto" w:fill="FFFFFF"/>
          </w:tcPr>
          <w:p w14:paraId="1B6C756B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7" w:type="dxa"/>
            <w:shd w:val="clear" w:color="auto" w:fill="FFFFFF"/>
          </w:tcPr>
          <w:p w14:paraId="2AE14FA2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27" w:type="dxa"/>
            <w:shd w:val="clear" w:color="auto" w:fill="FFFFFF"/>
          </w:tcPr>
          <w:p w14:paraId="20B8B173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58C97DF1" w14:textId="77777777" w:rsidTr="001A488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28" w:type="dxa"/>
            <w:shd w:val="clear" w:color="auto" w:fill="FFFFFF"/>
          </w:tcPr>
          <w:p w14:paraId="059867D1" w14:textId="77777777" w:rsidR="00D13D1B" w:rsidRPr="001F246C" w:rsidRDefault="006414F4" w:rsidP="00A61180">
            <w:pPr>
              <w:pStyle w:val="Bodytext20"/>
              <w:shd w:val="clear" w:color="auto" w:fill="auto"/>
              <w:tabs>
                <w:tab w:val="left" w:pos="354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7.</w:t>
            </w:r>
            <w:r w:rsidR="00A61180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ցանկերի սահմանում՝ փոփոխման, վերացման կամ ընդունման ենթակա կոնկրետ դրույթների մատնանշմամբ</w:t>
            </w:r>
          </w:p>
        </w:tc>
        <w:tc>
          <w:tcPr>
            <w:tcW w:w="2699" w:type="dxa"/>
            <w:shd w:val="clear" w:color="auto" w:fill="FFFFFF"/>
          </w:tcPr>
          <w:p w14:paraId="42D37965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7" w:type="dxa"/>
            <w:shd w:val="clear" w:color="auto" w:fill="FFFFFF"/>
          </w:tcPr>
          <w:p w14:paraId="45E4E192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27" w:type="dxa"/>
            <w:shd w:val="clear" w:color="auto" w:fill="FFFFFF"/>
          </w:tcPr>
          <w:p w14:paraId="78AE7B9F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870105" w:rsidRPr="001F246C" w14:paraId="3A943306" w14:textId="77777777" w:rsidTr="001A488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28" w:type="dxa"/>
            <w:shd w:val="clear" w:color="auto" w:fill="FFFFFF"/>
          </w:tcPr>
          <w:p w14:paraId="44F17811" w14:textId="77777777" w:rsidR="00870105" w:rsidRDefault="00870105" w:rsidP="00A61180">
            <w:pPr>
              <w:pStyle w:val="Bodytext20"/>
              <w:shd w:val="clear" w:color="auto" w:fill="auto"/>
              <w:tabs>
                <w:tab w:val="left" w:pos="354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8.</w:t>
            </w:r>
            <w:r w:rsidR="00A61180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կողմից անդամ պետությունների օրենսդրության ներդաշնակեցման մասին որոշման ընդունում (անդամ պետությունների՝ սույն ծրագրի 7-րդ կետին համապատասխան փոփոխման, վերացման կամ ընդունման ենթակա նորմատիվ իրավական ակտերի ցանկերի հետ)</w:t>
            </w:r>
          </w:p>
          <w:p w14:paraId="7E980521" w14:textId="77777777" w:rsidR="001A488E" w:rsidRDefault="001A488E" w:rsidP="00A61180">
            <w:pPr>
              <w:pStyle w:val="Bodytext20"/>
              <w:shd w:val="clear" w:color="auto" w:fill="auto"/>
              <w:tabs>
                <w:tab w:val="left" w:pos="354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</w:p>
          <w:p w14:paraId="2909C4D7" w14:textId="77777777" w:rsidR="001A488E" w:rsidRPr="001F246C" w:rsidRDefault="001A488E" w:rsidP="001A488E">
            <w:pPr>
              <w:pStyle w:val="Bodytext20"/>
              <w:shd w:val="clear" w:color="auto" w:fill="auto"/>
              <w:tabs>
                <w:tab w:val="left" w:pos="354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99" w:type="dxa"/>
            <w:shd w:val="clear" w:color="auto" w:fill="FFFFFF"/>
          </w:tcPr>
          <w:p w14:paraId="76D13DB3" w14:textId="77777777" w:rsidR="00870105" w:rsidRPr="001F246C" w:rsidRDefault="00870105" w:rsidP="00C3270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7" w:type="dxa"/>
            <w:shd w:val="clear" w:color="auto" w:fill="FFFFFF"/>
          </w:tcPr>
          <w:p w14:paraId="5438F4D0" w14:textId="77777777" w:rsidR="00870105" w:rsidRPr="001F246C" w:rsidRDefault="00870105" w:rsidP="00C327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27" w:type="dxa"/>
            <w:shd w:val="clear" w:color="auto" w:fill="FFFFFF"/>
          </w:tcPr>
          <w:p w14:paraId="2814A1E9" w14:textId="77777777" w:rsidR="00870105" w:rsidRPr="001F246C" w:rsidRDefault="00870105" w:rsidP="00C327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6D02AE55" w14:textId="77777777" w:rsidTr="001A488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81" w:type="dxa"/>
            <w:gridSpan w:val="4"/>
            <w:shd w:val="clear" w:color="auto" w:fill="FFFFFF"/>
          </w:tcPr>
          <w:p w14:paraId="62763CAD" w14:textId="265D22A9" w:rsidR="00D13D1B" w:rsidRPr="001F246C" w:rsidRDefault="006414F4" w:rsidP="00C32700">
            <w:pPr>
              <w:pStyle w:val="Bodytext20"/>
              <w:shd w:val="clear" w:color="auto" w:fill="auto"/>
              <w:spacing w:before="0" w:after="120" w:line="240" w:lineRule="auto"/>
              <w:ind w:left="2264" w:right="2091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 xml:space="preserve">Փուլ III. Անդամ պետությունների օրենսդրության ներդաշնակեցում,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</w:tr>
      <w:tr w:rsidR="00D13D1B" w:rsidRPr="001F246C" w14:paraId="6EC9C29E" w14:textId="77777777" w:rsidTr="001A488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28" w:type="dxa"/>
            <w:shd w:val="clear" w:color="auto" w:fill="FFFFFF"/>
          </w:tcPr>
          <w:p w14:paraId="1AE6EBE4" w14:textId="5EBF9E4A" w:rsidR="00D13D1B" w:rsidRPr="001F246C" w:rsidRDefault="006414F4" w:rsidP="00A61180">
            <w:pPr>
              <w:pStyle w:val="Bodytext20"/>
              <w:shd w:val="clear" w:color="auto" w:fill="auto"/>
              <w:tabs>
                <w:tab w:val="left" w:pos="339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9.</w:t>
            </w:r>
            <w:r w:rsidR="00A61180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Փոփոխությունների կատարում անդամ պետությունների նորմատիվ իրավական ակտերում՝ սույն ծրագրի 8-րդ կետին համապատասխան,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  <w:tc>
          <w:tcPr>
            <w:tcW w:w="2699" w:type="dxa"/>
            <w:shd w:val="clear" w:color="auto" w:fill="FFFFFF"/>
          </w:tcPr>
          <w:p w14:paraId="27F44ACB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7" w:type="dxa"/>
            <w:shd w:val="clear" w:color="auto" w:fill="FFFFFF"/>
          </w:tcPr>
          <w:p w14:paraId="61E613BA" w14:textId="42DAF79B" w:rsidR="00D13D1B" w:rsidRPr="001F246C" w:rsidRDefault="006414F4" w:rsidP="00C327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անդամ պետությունների նորմատիվ իրավական ակտեր, Միության շրջանակներում կնքվող միջազգային պայմանագրեր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</w:t>
            </w:r>
          </w:p>
        </w:tc>
        <w:tc>
          <w:tcPr>
            <w:tcW w:w="2527" w:type="dxa"/>
            <w:shd w:val="clear" w:color="auto" w:fill="FFFFFF"/>
          </w:tcPr>
          <w:p w14:paraId="528FB96F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091B064B" w14:textId="77777777" w:rsidTr="001A488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28" w:type="dxa"/>
            <w:shd w:val="clear" w:color="auto" w:fill="FFFFFF"/>
          </w:tcPr>
          <w:p w14:paraId="4D3C2BCC" w14:textId="689FFDD4" w:rsidR="00D13D1B" w:rsidRPr="001F246C" w:rsidRDefault="006414F4" w:rsidP="0021722F">
            <w:pPr>
              <w:pStyle w:val="Bodytext20"/>
              <w:shd w:val="clear" w:color="auto" w:fill="auto"/>
              <w:tabs>
                <w:tab w:val="left" w:pos="339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10.</w:t>
            </w:r>
            <w:r w:rsidR="00A61180" w:rsidRPr="00A6118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Եվրասիական տնտեսական բարձրագույն խորհրդի </w:t>
            </w:r>
            <w:r w:rsidR="00A61180" w:rsidRPr="00A61180">
              <w:rPr>
                <w:rFonts w:ascii="Sylfaen" w:hAnsi="Sylfaen"/>
                <w:sz w:val="20"/>
                <w:szCs w:val="20"/>
              </w:rPr>
              <w:br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2014 թվականի դեկտեմբերի 23-ի թիվ 112 որոշմամբ հաստատված՝ Եվրասիական տնտեսական միության շրջանակներում սահմանափակումների, 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պայմանների անհատական ազգային ցանկերում փոփոխությունների կատարում՝ ծառայությունների տվյալ ոլորտի շրջանակներում սահմանափակումները, բացառումները, լրացուցիչ պահանջները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պայմանները (դրանց առկայության դեպքում) հանելու մասով</w:t>
            </w:r>
          </w:p>
        </w:tc>
        <w:tc>
          <w:tcPr>
            <w:tcW w:w="2699" w:type="dxa"/>
            <w:shd w:val="clear" w:color="auto" w:fill="FFFFFF"/>
          </w:tcPr>
          <w:p w14:paraId="18690974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7" w:type="dxa"/>
            <w:shd w:val="clear" w:color="auto" w:fill="FFFFFF"/>
          </w:tcPr>
          <w:p w14:paraId="109C608A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27" w:type="dxa"/>
            <w:shd w:val="clear" w:color="auto" w:fill="FFFFFF"/>
          </w:tcPr>
          <w:p w14:paraId="5A3046DA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16D251D8" w14:textId="77777777" w:rsidTr="001A488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81" w:type="dxa"/>
            <w:gridSpan w:val="4"/>
            <w:shd w:val="clear" w:color="auto" w:fill="FFFFFF"/>
          </w:tcPr>
          <w:p w14:paraId="6CCD30B4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Փուլ IV. Կատարման դիտանցում</w:t>
            </w:r>
          </w:p>
        </w:tc>
      </w:tr>
      <w:tr w:rsidR="00D13D1B" w:rsidRPr="001F246C" w14:paraId="003D6D05" w14:textId="77777777" w:rsidTr="001A488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28" w:type="dxa"/>
            <w:shd w:val="clear" w:color="auto" w:fill="FFFFFF"/>
          </w:tcPr>
          <w:p w14:paraId="1D9A870A" w14:textId="243D0031" w:rsidR="00D13D1B" w:rsidRPr="001F246C" w:rsidRDefault="006414F4" w:rsidP="0021722F">
            <w:pPr>
              <w:pStyle w:val="Bodytext20"/>
              <w:shd w:val="clear" w:color="auto" w:fill="auto"/>
              <w:tabs>
                <w:tab w:val="left" w:pos="354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11.</w:t>
            </w:r>
            <w:r w:rsidR="00A61180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1F246C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1-10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699" w:type="dxa"/>
            <w:shd w:val="clear" w:color="auto" w:fill="FFFFFF"/>
          </w:tcPr>
          <w:p w14:paraId="4C3B4D9E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127" w:type="dxa"/>
            <w:shd w:val="clear" w:color="auto" w:fill="FFFFFF"/>
          </w:tcPr>
          <w:p w14:paraId="1A1D8F13" w14:textId="77777777" w:rsidR="00D13D1B" w:rsidRPr="00C330D0" w:rsidRDefault="006414F4" w:rsidP="0021722F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  <w:p w14:paraId="7B069C39" w14:textId="77777777" w:rsidR="00A61180" w:rsidRPr="00C330D0" w:rsidRDefault="00A61180" w:rsidP="0021722F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27" w:type="dxa"/>
            <w:shd w:val="clear" w:color="auto" w:fill="FFFFFF"/>
          </w:tcPr>
          <w:p w14:paraId="47A42C1F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48ACA2D8" w14:textId="77777777" w:rsidTr="001A488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81" w:type="dxa"/>
            <w:gridSpan w:val="4"/>
            <w:shd w:val="clear" w:color="auto" w:fill="FFFFFF"/>
          </w:tcPr>
          <w:p w14:paraId="4F8BFE6E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II. Ծառայություններ մատուցողների անձնակազմի մասնագիտական որակավորման ճանաչման ապահովում</w:t>
            </w:r>
          </w:p>
        </w:tc>
      </w:tr>
      <w:tr w:rsidR="00D13D1B" w:rsidRPr="001F246C" w14:paraId="135702BA" w14:textId="77777777" w:rsidTr="001A488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81" w:type="dxa"/>
            <w:gridSpan w:val="4"/>
            <w:shd w:val="clear" w:color="auto" w:fill="FFFFFF"/>
          </w:tcPr>
          <w:p w14:paraId="21F01B60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Փուլ I. Անդամ պետությունների օրենսդրության վերլուծություն</w:t>
            </w:r>
          </w:p>
        </w:tc>
      </w:tr>
      <w:tr w:rsidR="00D13D1B" w:rsidRPr="001F246C" w14:paraId="2EFED4A7" w14:textId="77777777" w:rsidTr="001A488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28" w:type="dxa"/>
            <w:shd w:val="clear" w:color="auto" w:fill="FFFFFF"/>
          </w:tcPr>
          <w:p w14:paraId="0C104CAD" w14:textId="32929985" w:rsidR="00D13D1B" w:rsidRPr="001F246C" w:rsidRDefault="006414F4" w:rsidP="0021722F">
            <w:pPr>
              <w:pStyle w:val="Bodytext20"/>
              <w:shd w:val="clear" w:color="auto" w:fill="auto"/>
              <w:tabs>
                <w:tab w:val="left" w:pos="339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12.</w:t>
            </w:r>
            <w:r w:rsidR="00A61180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Ծառայություններ մատուցողի անձնակազմի մասնագիտական որակավորմանը ներկայացվող այնպիսի պահանջների բացահայտում (աշխատանքային փորձ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ստաժ, վերապատրաստման, վերաուսուցման դասընթացներ անցած լինելու հանգամանք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այլն), որոնցով սահմանափակվում է այդ ծառայություններ մատուցողի՝ ծառայությունների տվյալ ոլորտի շրջանակներում գործունեություն իրականացնելու թույլտվությունը</w:t>
            </w:r>
          </w:p>
        </w:tc>
        <w:tc>
          <w:tcPr>
            <w:tcW w:w="2699" w:type="dxa"/>
            <w:shd w:val="clear" w:color="auto" w:fill="FFFFFF"/>
          </w:tcPr>
          <w:p w14:paraId="685A37AD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7" w:type="dxa"/>
            <w:shd w:val="clear" w:color="auto" w:fill="FFFFFF"/>
          </w:tcPr>
          <w:p w14:paraId="6816D5D7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527" w:type="dxa"/>
            <w:shd w:val="clear" w:color="auto" w:fill="FFFFFF"/>
          </w:tcPr>
          <w:p w14:paraId="4F168BD2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52C3E15F" w14:textId="77777777" w:rsidTr="001A488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28" w:type="dxa"/>
            <w:shd w:val="clear" w:color="auto" w:fill="FFFFFF"/>
          </w:tcPr>
          <w:p w14:paraId="0130CA96" w14:textId="493A030A" w:rsidR="00D13D1B" w:rsidRPr="001F246C" w:rsidRDefault="006414F4" w:rsidP="00A61180">
            <w:pPr>
              <w:pStyle w:val="Bodytext20"/>
              <w:shd w:val="clear" w:color="auto" w:fill="auto"/>
              <w:tabs>
                <w:tab w:val="left" w:pos="339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13.</w:t>
            </w:r>
            <w:r w:rsidR="00A61180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Տվյալ ոլորտի շրջանակներում ծառայություններ մատուցողի անձնակազմի մասնագիտական որակավորման բնագավառում կարգավորման բովանդակային համարժեքության որոշում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մասնագիտական որակավորումը հաստատող փաստաթղթերի ավտոմատ ճանաչման նպատակահարմարության մասին որոշումների ընդունում (Ծառայությունների առ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տրի, հիմնադրման, գործունեության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ներդրումների իրականացման մասին արձանագրության (Պայմանագրի թիվ 16 հավելված)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54-րդ կետի հիման վրա՝ այդպիսի որոշումների ընդունման դեպքում անդամ պետությունների օրենսդրության ներդաշնակեցում չի պահանջվում,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սույն ծրագրի </w:t>
            </w:r>
            <w:r w:rsidRPr="001F246C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14-19</w:t>
            </w:r>
            <w:r w:rsidRPr="001F246C">
              <w:rPr>
                <w:rFonts w:ascii="Sylfaen" w:hAnsi="Sylfaen"/>
                <w:sz w:val="20"/>
                <w:szCs w:val="20"/>
              </w:rPr>
              <w:t>-րդ կետերը ենթակա չեն կատարման)</w:t>
            </w:r>
          </w:p>
        </w:tc>
        <w:tc>
          <w:tcPr>
            <w:tcW w:w="2699" w:type="dxa"/>
            <w:shd w:val="clear" w:color="auto" w:fill="FFFFFF"/>
          </w:tcPr>
          <w:p w14:paraId="47D88DA5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7" w:type="dxa"/>
            <w:shd w:val="clear" w:color="auto" w:fill="FFFFFF"/>
          </w:tcPr>
          <w:p w14:paraId="59BED2C6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 ուղարկվող տեղեկատվություն, աշխատանքային խմբի որոշումներ</w:t>
            </w:r>
          </w:p>
        </w:tc>
        <w:tc>
          <w:tcPr>
            <w:tcW w:w="2527" w:type="dxa"/>
            <w:shd w:val="clear" w:color="auto" w:fill="FFFFFF"/>
          </w:tcPr>
          <w:p w14:paraId="08A8E773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715D3285" w14:textId="77777777" w:rsidTr="001A488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81" w:type="dxa"/>
            <w:gridSpan w:val="4"/>
            <w:shd w:val="clear" w:color="auto" w:fill="FFFFFF"/>
          </w:tcPr>
          <w:p w14:paraId="3FA9D500" w14:textId="77777777" w:rsidR="00D13D1B" w:rsidRPr="001F246C" w:rsidRDefault="006414F4" w:rsidP="00A61180">
            <w:pPr>
              <w:pStyle w:val="Bodytext20"/>
              <w:shd w:val="clear" w:color="auto" w:fill="auto"/>
              <w:spacing w:before="0" w:after="120" w:line="240" w:lineRule="auto"/>
              <w:ind w:left="137" w:right="-35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Փուլ II. Նախապատրաստում անդամ պետությունների օրենսդրության ներդաշնակեցմանը </w:t>
            </w:r>
            <w:r w:rsidR="00A61180" w:rsidRPr="00A61180">
              <w:rPr>
                <w:rFonts w:ascii="Sylfaen" w:hAnsi="Sylfaen"/>
                <w:sz w:val="20"/>
                <w:szCs w:val="20"/>
              </w:rPr>
              <w:br/>
            </w:r>
            <w:r w:rsidRPr="001F246C">
              <w:rPr>
                <w:rFonts w:ascii="Sylfaen" w:hAnsi="Sylfaen"/>
                <w:sz w:val="20"/>
                <w:szCs w:val="20"/>
              </w:rPr>
              <w:t>(կարգավորման բովանդակային համարժեքության բացակայության դեպքում)</w:t>
            </w:r>
          </w:p>
        </w:tc>
      </w:tr>
      <w:tr w:rsidR="00D13D1B" w:rsidRPr="001F246C" w14:paraId="7BFE5F60" w14:textId="77777777" w:rsidTr="001A488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28" w:type="dxa"/>
            <w:shd w:val="clear" w:color="auto" w:fill="FFFFFF"/>
          </w:tcPr>
          <w:p w14:paraId="1F680A23" w14:textId="2123F7A0" w:rsidR="00D13D1B" w:rsidRPr="001F246C" w:rsidRDefault="006414F4" w:rsidP="00A61180">
            <w:pPr>
              <w:pStyle w:val="Bodytext20"/>
              <w:shd w:val="clear" w:color="auto" w:fill="auto"/>
              <w:tabs>
                <w:tab w:val="left" w:pos="354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14.</w:t>
            </w:r>
            <w:r w:rsidR="00A61180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Անդամ պետությունների օրենսդրության ներդաշնակեցման, Միության շրջանակներում միջազգային պայմանագրերի կնքման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ընդունման անհրաժեշտության, մակարդակի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միջոցների որոշում</w:t>
            </w:r>
          </w:p>
        </w:tc>
        <w:tc>
          <w:tcPr>
            <w:tcW w:w="2699" w:type="dxa"/>
            <w:shd w:val="clear" w:color="auto" w:fill="FFFFFF"/>
          </w:tcPr>
          <w:p w14:paraId="755990E4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7" w:type="dxa"/>
            <w:shd w:val="clear" w:color="auto" w:fill="FFFFFF"/>
          </w:tcPr>
          <w:p w14:paraId="0818732B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27" w:type="dxa"/>
            <w:shd w:val="clear" w:color="auto" w:fill="FFFFFF"/>
          </w:tcPr>
          <w:p w14:paraId="2D06E14F" w14:textId="77777777" w:rsidR="00D13D1B" w:rsidRPr="001F246C" w:rsidRDefault="006414F4" w:rsidP="00C327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0DF1A0A7" w14:textId="77777777" w:rsidTr="001A488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28" w:type="dxa"/>
            <w:shd w:val="clear" w:color="auto" w:fill="FFFFFF"/>
          </w:tcPr>
          <w:p w14:paraId="689DD13F" w14:textId="4701537E" w:rsidR="00D13D1B" w:rsidRPr="001F246C" w:rsidRDefault="006414F4" w:rsidP="0021722F">
            <w:pPr>
              <w:pStyle w:val="Bodytext20"/>
              <w:shd w:val="clear" w:color="auto" w:fill="auto"/>
              <w:tabs>
                <w:tab w:val="left" w:pos="354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15.</w:t>
            </w:r>
            <w:r w:rsidR="00A61180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Տվյալ ոլորտի շրջանակներում ծառայություններ մատուցողի անձնակազմի մասնագիտական որակավորման բնագավառում կարգավորման լավագույն միջազգային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ազգային գործելակերպի բացահայտում՝ ներքին կարգավորման օպտիմալ մոդելը որոշելու նպատակով</w:t>
            </w:r>
          </w:p>
        </w:tc>
        <w:tc>
          <w:tcPr>
            <w:tcW w:w="2699" w:type="dxa"/>
            <w:shd w:val="clear" w:color="auto" w:fill="FFFFFF"/>
          </w:tcPr>
          <w:p w14:paraId="097142F8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7" w:type="dxa"/>
            <w:shd w:val="clear" w:color="auto" w:fill="FFFFFF"/>
          </w:tcPr>
          <w:p w14:paraId="5922D8D8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27" w:type="dxa"/>
            <w:shd w:val="clear" w:color="auto" w:fill="FFFFFF"/>
          </w:tcPr>
          <w:p w14:paraId="28E5AB84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115C6614" w14:textId="77777777" w:rsidTr="001A488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28" w:type="dxa"/>
            <w:shd w:val="clear" w:color="auto" w:fill="FFFFFF"/>
          </w:tcPr>
          <w:p w14:paraId="09ACD4E7" w14:textId="77777777" w:rsidR="00D13D1B" w:rsidRPr="001F246C" w:rsidRDefault="006414F4" w:rsidP="0021722F">
            <w:pPr>
              <w:pStyle w:val="Bodytext20"/>
              <w:shd w:val="clear" w:color="auto" w:fill="auto"/>
              <w:tabs>
                <w:tab w:val="left" w:pos="354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16.</w:t>
            </w:r>
            <w:r w:rsidR="00A61180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Անդամ պետությունների օրենսդրության ներդաշնակեցման, Միության շրջանակներում միջազգային պայմանագրերի կնքման կամ Միության մարմինների ակտերի ընդունման մասով առաջարկությունների մշակում՝ հաշվի առնելով սույն ծրագրի </w:t>
            </w:r>
            <w:r w:rsidR="0021722F">
              <w:rPr>
                <w:rFonts w:ascii="Sylfaen" w:hAnsi="Sylfaen"/>
                <w:sz w:val="20"/>
                <w:szCs w:val="20"/>
              </w:rPr>
              <w:br/>
            </w:r>
            <w:r w:rsidRPr="001F246C">
              <w:rPr>
                <w:rFonts w:ascii="Sylfaen" w:hAnsi="Sylfaen"/>
                <w:sz w:val="20"/>
                <w:szCs w:val="20"/>
              </w:rPr>
              <w:t>15-րդ կետը</w:t>
            </w:r>
          </w:p>
        </w:tc>
        <w:tc>
          <w:tcPr>
            <w:tcW w:w="2699" w:type="dxa"/>
            <w:shd w:val="clear" w:color="auto" w:fill="FFFFFF"/>
          </w:tcPr>
          <w:p w14:paraId="4670582A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7" w:type="dxa"/>
            <w:shd w:val="clear" w:color="auto" w:fill="FFFFFF"/>
          </w:tcPr>
          <w:p w14:paraId="5EF33094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27" w:type="dxa"/>
            <w:shd w:val="clear" w:color="auto" w:fill="FFFFFF"/>
          </w:tcPr>
          <w:p w14:paraId="329B7821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7347E789" w14:textId="77777777" w:rsidTr="001A488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28" w:type="dxa"/>
            <w:shd w:val="clear" w:color="auto" w:fill="FFFFFF"/>
          </w:tcPr>
          <w:p w14:paraId="20C4C9CF" w14:textId="77777777" w:rsidR="00D13D1B" w:rsidRPr="001F246C" w:rsidRDefault="006414F4" w:rsidP="0021722F">
            <w:pPr>
              <w:pStyle w:val="Bodytext20"/>
              <w:shd w:val="clear" w:color="auto" w:fill="auto"/>
              <w:tabs>
                <w:tab w:val="left" w:pos="354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17.</w:t>
            </w:r>
            <w:r w:rsidR="00A61180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ցանկերի սահմանում՝ փոփոխման, վերացման կամ ընդունման ենթակա կոնկրետ դրույթների մատնանշմամբ</w:t>
            </w:r>
          </w:p>
        </w:tc>
        <w:tc>
          <w:tcPr>
            <w:tcW w:w="2699" w:type="dxa"/>
            <w:shd w:val="clear" w:color="auto" w:fill="FFFFFF"/>
          </w:tcPr>
          <w:p w14:paraId="387EDB0C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7" w:type="dxa"/>
            <w:shd w:val="clear" w:color="auto" w:fill="FFFFFF"/>
          </w:tcPr>
          <w:p w14:paraId="75A634D2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27" w:type="dxa"/>
            <w:shd w:val="clear" w:color="auto" w:fill="FFFFFF"/>
          </w:tcPr>
          <w:p w14:paraId="044557DA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609529E1" w14:textId="77777777" w:rsidTr="001A488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28" w:type="dxa"/>
            <w:shd w:val="clear" w:color="auto" w:fill="FFFFFF"/>
          </w:tcPr>
          <w:p w14:paraId="288A6C74" w14:textId="77777777" w:rsidR="00D13D1B" w:rsidRPr="001F246C" w:rsidRDefault="006414F4" w:rsidP="0021722F">
            <w:pPr>
              <w:pStyle w:val="Bodytext20"/>
              <w:shd w:val="clear" w:color="auto" w:fill="auto"/>
              <w:tabs>
                <w:tab w:val="left" w:pos="354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18.</w:t>
            </w:r>
            <w:r w:rsidR="00A61180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կողմից անդամ պետությունների օրենսդրության ներդաշնակեցման մասին որոշման ընդունում (անդամ պետությունների՝ սույն ծրագրի 17-րդ կետին համապատասխան փոփոխման, վերացման կամ ընդունման ենթակա նորմատիվ իրավական ակտերի ցանկերի հետ)</w:t>
            </w:r>
          </w:p>
        </w:tc>
        <w:tc>
          <w:tcPr>
            <w:tcW w:w="2699" w:type="dxa"/>
            <w:shd w:val="clear" w:color="auto" w:fill="FFFFFF"/>
          </w:tcPr>
          <w:p w14:paraId="616F7761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7" w:type="dxa"/>
            <w:shd w:val="clear" w:color="auto" w:fill="FFFFFF"/>
          </w:tcPr>
          <w:p w14:paraId="0C43AAE5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27" w:type="dxa"/>
            <w:shd w:val="clear" w:color="auto" w:fill="FFFFFF"/>
          </w:tcPr>
          <w:p w14:paraId="1AFFC0D3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7212451F" w14:textId="77777777" w:rsidTr="001A488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81" w:type="dxa"/>
            <w:gridSpan w:val="4"/>
            <w:shd w:val="clear" w:color="auto" w:fill="FFFFFF"/>
          </w:tcPr>
          <w:p w14:paraId="557484AA" w14:textId="5467DF91" w:rsidR="00D13D1B" w:rsidRPr="001F246C" w:rsidRDefault="006414F4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Փուլ III. Անդամ պետությունների օրենսդրության ներդաշնակեցում,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</w:tr>
      <w:tr w:rsidR="00870105" w:rsidRPr="001F246C" w14:paraId="15F849F1" w14:textId="77777777" w:rsidTr="001A488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28" w:type="dxa"/>
            <w:shd w:val="clear" w:color="auto" w:fill="FFFFFF"/>
          </w:tcPr>
          <w:p w14:paraId="41F2AE86" w14:textId="6F5DAEAC" w:rsidR="00870105" w:rsidRPr="001F246C" w:rsidRDefault="00870105" w:rsidP="0021722F">
            <w:pPr>
              <w:pStyle w:val="Bodytext20"/>
              <w:shd w:val="clear" w:color="auto" w:fill="auto"/>
              <w:tabs>
                <w:tab w:val="left" w:pos="339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19. </w:t>
            </w:r>
            <w:r w:rsidR="00A61180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Փոփոխությունների կատարում անդամ պետությունների նորմատիվ իրավական ակտերում՝ տվյալ ոլորտի շրջանակներում ծառայություններ մատուցողի անձնակազմի մասնագիտական որակավորմանը ներկայացվող պահանջների ներդաշնակեցման մասով՝ սույն ծրագրի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18-րդ կետին համապատասխան,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  <w:tc>
          <w:tcPr>
            <w:tcW w:w="2699" w:type="dxa"/>
            <w:shd w:val="clear" w:color="auto" w:fill="FFFFFF"/>
          </w:tcPr>
          <w:p w14:paraId="161E12B0" w14:textId="77777777" w:rsidR="00870105" w:rsidRPr="001F246C" w:rsidRDefault="00870105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7" w:type="dxa"/>
            <w:shd w:val="clear" w:color="auto" w:fill="FFFFFF"/>
          </w:tcPr>
          <w:p w14:paraId="1ABFB2C5" w14:textId="25E9BA95" w:rsidR="00870105" w:rsidRPr="001F246C" w:rsidRDefault="00870105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անդամ պետությունների նորմատիվ իրավական ակտեր, Միության շրջանակներում կնքվող միջազգային պայմանագրեր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</w:t>
            </w:r>
          </w:p>
        </w:tc>
        <w:tc>
          <w:tcPr>
            <w:tcW w:w="2527" w:type="dxa"/>
            <w:shd w:val="clear" w:color="auto" w:fill="FFFFFF"/>
          </w:tcPr>
          <w:p w14:paraId="4739F852" w14:textId="77777777" w:rsidR="00870105" w:rsidRPr="001F246C" w:rsidRDefault="00870105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42693C67" w14:textId="77777777" w:rsidTr="001A488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81" w:type="dxa"/>
            <w:gridSpan w:val="4"/>
            <w:shd w:val="clear" w:color="auto" w:fill="FFFFFF"/>
          </w:tcPr>
          <w:p w14:paraId="71396875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Փուլ IV. Կատարման դիտանցում</w:t>
            </w:r>
          </w:p>
        </w:tc>
      </w:tr>
      <w:tr w:rsidR="00D13D1B" w:rsidRPr="001F246C" w14:paraId="5BE5C4ED" w14:textId="77777777" w:rsidTr="001A488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28" w:type="dxa"/>
            <w:shd w:val="clear" w:color="auto" w:fill="FFFFFF"/>
          </w:tcPr>
          <w:p w14:paraId="5A3F0479" w14:textId="462679AA" w:rsidR="00D13D1B" w:rsidRPr="001F246C" w:rsidRDefault="006414F4" w:rsidP="0021722F">
            <w:pPr>
              <w:pStyle w:val="Bodytext20"/>
              <w:shd w:val="clear" w:color="auto" w:fill="auto"/>
              <w:tabs>
                <w:tab w:val="left" w:pos="349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20.</w:t>
            </w:r>
            <w:r w:rsidR="00A61180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1F246C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12-19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699" w:type="dxa"/>
            <w:shd w:val="clear" w:color="auto" w:fill="FFFFFF"/>
          </w:tcPr>
          <w:p w14:paraId="3E9B739E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127" w:type="dxa"/>
            <w:shd w:val="clear" w:color="auto" w:fill="FFFFFF"/>
          </w:tcPr>
          <w:p w14:paraId="6CAF502F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</w:tc>
        <w:tc>
          <w:tcPr>
            <w:tcW w:w="2527" w:type="dxa"/>
            <w:shd w:val="clear" w:color="auto" w:fill="FFFFFF"/>
          </w:tcPr>
          <w:p w14:paraId="1CA40879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2E639918" w14:textId="77777777" w:rsidTr="001A488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81" w:type="dxa"/>
            <w:gridSpan w:val="4"/>
            <w:shd w:val="clear" w:color="auto" w:fill="FFFFFF"/>
          </w:tcPr>
          <w:p w14:paraId="18C09011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III. Վարչական համագործակցության կազմակերպում</w:t>
            </w:r>
          </w:p>
        </w:tc>
      </w:tr>
      <w:tr w:rsidR="00D13D1B" w:rsidRPr="001F246C" w14:paraId="19E34491" w14:textId="77777777" w:rsidTr="001A488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28" w:type="dxa"/>
            <w:shd w:val="clear" w:color="auto" w:fill="FFFFFF"/>
          </w:tcPr>
          <w:p w14:paraId="3DF4FB0C" w14:textId="77777777" w:rsidR="00D13D1B" w:rsidRPr="001F246C" w:rsidRDefault="006414F4" w:rsidP="0021722F">
            <w:pPr>
              <w:pStyle w:val="Bodytext20"/>
              <w:shd w:val="clear" w:color="auto" w:fill="auto"/>
              <w:tabs>
                <w:tab w:val="left" w:pos="349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21.</w:t>
            </w:r>
            <w:r w:rsidR="00A61180" w:rsidRPr="00A6118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ժամանակ առաջացող ռիսկերի բնագավառների որոշում</w:t>
            </w:r>
          </w:p>
        </w:tc>
        <w:tc>
          <w:tcPr>
            <w:tcW w:w="2699" w:type="dxa"/>
            <w:shd w:val="clear" w:color="auto" w:fill="FFFFFF"/>
          </w:tcPr>
          <w:p w14:paraId="7A4FC037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7" w:type="dxa"/>
            <w:shd w:val="clear" w:color="auto" w:fill="FFFFFF"/>
          </w:tcPr>
          <w:p w14:paraId="608DFB69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ժամանակ առաջացող ռիսկերի բնագավառների ցանկ</w:t>
            </w:r>
          </w:p>
        </w:tc>
        <w:tc>
          <w:tcPr>
            <w:tcW w:w="2527" w:type="dxa"/>
            <w:shd w:val="clear" w:color="auto" w:fill="FFFFFF"/>
          </w:tcPr>
          <w:p w14:paraId="41F2C7AE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526EEA49" w14:textId="77777777" w:rsidTr="001A488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28" w:type="dxa"/>
            <w:shd w:val="clear" w:color="auto" w:fill="FFFFFF"/>
          </w:tcPr>
          <w:p w14:paraId="3ECA26CC" w14:textId="6CD49144" w:rsidR="00D13D1B" w:rsidRPr="001F246C" w:rsidRDefault="006414F4" w:rsidP="0021722F">
            <w:pPr>
              <w:pStyle w:val="Bodytext20"/>
              <w:shd w:val="clear" w:color="auto" w:fill="auto"/>
              <w:tabs>
                <w:tab w:val="left" w:pos="349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22.</w:t>
            </w:r>
            <w:r w:rsidR="00A61180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մշակում (այդ թվում՝ տեղեկատվության փոխանակման, խախտումների կանխարգելման մեխանիզմի ստեղծման, պատասխանատվության միջոցների կիրառման համար)՝ ծառայությունների միասնական շուկայի գործունեության ժամանակ առաջացող ռիսկերը նվազեցնելու նպատակով</w:t>
            </w:r>
          </w:p>
        </w:tc>
        <w:tc>
          <w:tcPr>
            <w:tcW w:w="2699" w:type="dxa"/>
            <w:shd w:val="clear" w:color="auto" w:fill="FFFFFF"/>
          </w:tcPr>
          <w:p w14:paraId="6C3F3BD2" w14:textId="77777777" w:rsidR="00D13D1B" w:rsidRPr="001F246C" w:rsidRDefault="00A61180" w:rsidP="0021722F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2017-</w:t>
            </w:r>
            <w:r w:rsidR="006414F4" w:rsidRPr="001F246C">
              <w:rPr>
                <w:rFonts w:ascii="Sylfaen" w:hAnsi="Sylfaen"/>
                <w:sz w:val="20"/>
                <w:szCs w:val="20"/>
              </w:rPr>
              <w:t>2018 թվականներ</w:t>
            </w:r>
          </w:p>
        </w:tc>
        <w:tc>
          <w:tcPr>
            <w:tcW w:w="3127" w:type="dxa"/>
            <w:shd w:val="clear" w:color="auto" w:fill="FFFFFF"/>
          </w:tcPr>
          <w:p w14:paraId="50E6CDB7" w14:textId="731C7121" w:rsidR="00D13D1B" w:rsidRPr="001F246C" w:rsidRDefault="006414F4" w:rsidP="0021722F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նախագծեր</w:t>
            </w:r>
          </w:p>
        </w:tc>
        <w:tc>
          <w:tcPr>
            <w:tcW w:w="2527" w:type="dxa"/>
            <w:shd w:val="clear" w:color="auto" w:fill="FFFFFF"/>
          </w:tcPr>
          <w:p w14:paraId="416ECB02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49556F59" w14:textId="77777777" w:rsidTr="001A488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28" w:type="dxa"/>
            <w:shd w:val="clear" w:color="auto" w:fill="FFFFFF"/>
          </w:tcPr>
          <w:p w14:paraId="041ED534" w14:textId="4B7A5EC9" w:rsidR="00D13D1B" w:rsidRPr="001F246C" w:rsidRDefault="006414F4" w:rsidP="0021722F">
            <w:pPr>
              <w:pStyle w:val="Bodytext20"/>
              <w:shd w:val="clear" w:color="auto" w:fill="auto"/>
              <w:tabs>
                <w:tab w:val="left" w:pos="349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23.</w:t>
            </w:r>
            <w:r w:rsidR="00A61180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կնքում՝ սույն ծրագրի 21-րդ կետին համապատասխան որոշված բնագավառներում</w:t>
            </w:r>
          </w:p>
        </w:tc>
        <w:tc>
          <w:tcPr>
            <w:tcW w:w="2699" w:type="dxa"/>
            <w:shd w:val="clear" w:color="auto" w:fill="FFFFFF"/>
          </w:tcPr>
          <w:p w14:paraId="2DE5E7D6" w14:textId="77777777" w:rsidR="00D13D1B" w:rsidRPr="001F246C" w:rsidRDefault="00A61180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2017-</w:t>
            </w:r>
            <w:r w:rsidR="006414F4" w:rsidRPr="001F246C">
              <w:rPr>
                <w:rFonts w:ascii="Sylfaen" w:hAnsi="Sylfaen"/>
                <w:sz w:val="20"/>
                <w:szCs w:val="20"/>
              </w:rPr>
              <w:t>2018 թվականներ</w:t>
            </w:r>
          </w:p>
        </w:tc>
        <w:tc>
          <w:tcPr>
            <w:tcW w:w="3127" w:type="dxa"/>
            <w:shd w:val="clear" w:color="auto" w:fill="FFFFFF"/>
          </w:tcPr>
          <w:p w14:paraId="67FBBC34" w14:textId="1641D90A" w:rsidR="00D13D1B" w:rsidRPr="001F246C" w:rsidRDefault="006414F4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</w:t>
            </w:r>
          </w:p>
        </w:tc>
        <w:tc>
          <w:tcPr>
            <w:tcW w:w="2527" w:type="dxa"/>
            <w:shd w:val="clear" w:color="auto" w:fill="FFFFFF"/>
          </w:tcPr>
          <w:p w14:paraId="3F701153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79096795" w14:textId="77777777" w:rsidTr="001A488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28" w:type="dxa"/>
            <w:shd w:val="clear" w:color="auto" w:fill="FFFFFF"/>
          </w:tcPr>
          <w:p w14:paraId="6D9D8D22" w14:textId="109AE261" w:rsidR="00D13D1B" w:rsidRPr="001F246C" w:rsidRDefault="006414F4" w:rsidP="0021722F">
            <w:pPr>
              <w:pStyle w:val="Bodytext20"/>
              <w:shd w:val="clear" w:color="auto" w:fill="auto"/>
              <w:tabs>
                <w:tab w:val="left" w:pos="349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24.</w:t>
            </w:r>
            <w:r w:rsidR="00A61180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ազգային տեղեկատվական ռեսուրսներում պարունակվող տեղեկությունների փոխանակման կազմակերպում (դրանց բացակայության դեպքում՝ այդպիսի ռեսուրսների ձ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>ավորման ապահովում), այդ թվում՝ Միության ինտեգրված տեղեկատվական համակարգն օգտագործելու միջոցով</w:t>
            </w:r>
          </w:p>
        </w:tc>
        <w:tc>
          <w:tcPr>
            <w:tcW w:w="2699" w:type="dxa"/>
            <w:shd w:val="clear" w:color="auto" w:fill="FFFFFF"/>
          </w:tcPr>
          <w:p w14:paraId="503C4F75" w14:textId="77777777" w:rsidR="00D13D1B" w:rsidRPr="001F246C" w:rsidRDefault="00A61180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2017-</w:t>
            </w:r>
            <w:r w:rsidR="006414F4" w:rsidRPr="001F246C">
              <w:rPr>
                <w:rFonts w:ascii="Sylfaen" w:hAnsi="Sylfaen"/>
                <w:sz w:val="20"/>
                <w:szCs w:val="20"/>
              </w:rPr>
              <w:t>2018 թվականներ</w:t>
            </w:r>
          </w:p>
        </w:tc>
        <w:tc>
          <w:tcPr>
            <w:tcW w:w="3127" w:type="dxa"/>
            <w:shd w:val="clear" w:color="auto" w:fill="FFFFFF"/>
          </w:tcPr>
          <w:p w14:paraId="34C109F4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անդամ պետությունների տեղեկատվական ռեսուրսների հասանելիության ապահովում, </w:t>
            </w:r>
            <w:r w:rsidRPr="001F246C">
              <w:rPr>
                <w:rFonts w:ascii="Sylfaen" w:hAnsi="Sylfaen"/>
                <w:sz w:val="20"/>
                <w:szCs w:val="20"/>
              </w:rPr>
              <w:br/>
              <w:t>փոխանակման ենթակա տեղեկությունների ցանկի համաձայնեցում (Հանձնաժողովի որոշում)</w:t>
            </w:r>
          </w:p>
        </w:tc>
        <w:tc>
          <w:tcPr>
            <w:tcW w:w="2527" w:type="dxa"/>
            <w:shd w:val="clear" w:color="auto" w:fill="FFFFFF"/>
          </w:tcPr>
          <w:p w14:paraId="6CA7B64C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6E41FAC6" w14:textId="77777777" w:rsidTr="001A488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28" w:type="dxa"/>
            <w:shd w:val="clear" w:color="auto" w:fill="FFFFFF"/>
          </w:tcPr>
          <w:p w14:paraId="78D7C792" w14:textId="02615A04" w:rsidR="00D13D1B" w:rsidRPr="001F246C" w:rsidRDefault="006414F4" w:rsidP="0021722F">
            <w:pPr>
              <w:pStyle w:val="Bodytext20"/>
              <w:shd w:val="clear" w:color="auto" w:fill="auto"/>
              <w:tabs>
                <w:tab w:val="left" w:pos="349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25.</w:t>
            </w:r>
            <w:r w:rsidR="00A61180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1F246C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21-24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699" w:type="dxa"/>
            <w:shd w:val="clear" w:color="auto" w:fill="FFFFFF"/>
          </w:tcPr>
          <w:p w14:paraId="09102367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127" w:type="dxa"/>
            <w:shd w:val="clear" w:color="auto" w:fill="FFFFFF"/>
          </w:tcPr>
          <w:p w14:paraId="4B2AE788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</w:tc>
        <w:tc>
          <w:tcPr>
            <w:tcW w:w="2527" w:type="dxa"/>
            <w:shd w:val="clear" w:color="auto" w:fill="FFFFFF"/>
          </w:tcPr>
          <w:p w14:paraId="48012053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197472F7" w14:textId="77777777" w:rsidTr="001A488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81" w:type="dxa"/>
            <w:gridSpan w:val="4"/>
            <w:shd w:val="clear" w:color="auto" w:fill="FFFFFF"/>
          </w:tcPr>
          <w:p w14:paraId="743E69F9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IV. Ծրագրի իրականացման եզրափակում</w:t>
            </w:r>
          </w:p>
        </w:tc>
      </w:tr>
      <w:tr w:rsidR="00D13D1B" w:rsidRPr="001F246C" w14:paraId="2EB26D33" w14:textId="77777777" w:rsidTr="001A488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28" w:type="dxa"/>
            <w:shd w:val="clear" w:color="auto" w:fill="FFFFFF"/>
          </w:tcPr>
          <w:p w14:paraId="236B2ACD" w14:textId="77777777" w:rsidR="00D13D1B" w:rsidRPr="001F246C" w:rsidRDefault="006414F4" w:rsidP="0021722F">
            <w:pPr>
              <w:pStyle w:val="Bodytext20"/>
              <w:shd w:val="clear" w:color="auto" w:fill="auto"/>
              <w:tabs>
                <w:tab w:val="left" w:pos="369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26.</w:t>
            </w:r>
            <w:r w:rsidR="00A61180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կողմից որոշման ընդունում, որով սահմանվում են անդամ պետությունների՝ տվյալ ոլորտի շրջանակներում ծառայությունների միասնական շուկայի կանոնների կիրառմանն առնչվող պարտավորությունները</w:t>
            </w:r>
          </w:p>
        </w:tc>
        <w:tc>
          <w:tcPr>
            <w:tcW w:w="2699" w:type="dxa"/>
            <w:shd w:val="clear" w:color="auto" w:fill="FFFFFF"/>
          </w:tcPr>
          <w:p w14:paraId="6155AF5F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7" w:type="dxa"/>
            <w:shd w:val="clear" w:color="auto" w:fill="FFFFFF"/>
          </w:tcPr>
          <w:p w14:paraId="2F35B27E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27" w:type="dxa"/>
            <w:shd w:val="clear" w:color="auto" w:fill="FFFFFF"/>
          </w:tcPr>
          <w:p w14:paraId="3A0D6397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2512407C" w14:textId="77777777" w:rsidTr="001A488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28" w:type="dxa"/>
            <w:shd w:val="clear" w:color="auto" w:fill="FFFFFF"/>
          </w:tcPr>
          <w:p w14:paraId="0E141319" w14:textId="77777777" w:rsidR="00D13D1B" w:rsidRPr="001F246C" w:rsidRDefault="006414F4" w:rsidP="001A488E">
            <w:pPr>
              <w:pStyle w:val="Bodytext20"/>
              <w:shd w:val="clear" w:color="auto" w:fill="auto"/>
              <w:tabs>
                <w:tab w:val="left" w:pos="354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27.</w:t>
            </w:r>
            <w:r w:rsidR="00A61180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մեկնարկ</w:t>
            </w:r>
          </w:p>
        </w:tc>
        <w:tc>
          <w:tcPr>
            <w:tcW w:w="2699" w:type="dxa"/>
            <w:shd w:val="clear" w:color="auto" w:fill="FFFFFF"/>
          </w:tcPr>
          <w:p w14:paraId="332D6A31" w14:textId="77777777" w:rsidR="00D13D1B" w:rsidRPr="001F246C" w:rsidRDefault="006414F4" w:rsidP="001A488E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2018 թվական </w:t>
            </w:r>
            <w:r w:rsidR="00A61180" w:rsidRPr="00A61180">
              <w:rPr>
                <w:rFonts w:ascii="Sylfaen" w:hAnsi="Sylfaen"/>
                <w:sz w:val="20"/>
                <w:szCs w:val="20"/>
              </w:rPr>
              <w:br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(Բելառուսի Հանրապետության համար՝ </w:t>
            </w:r>
            <w:r w:rsidRPr="00A61180">
              <w:rPr>
                <w:rFonts w:ascii="Sylfaen" w:hAnsi="Sylfaen"/>
                <w:spacing w:val="-4"/>
                <w:sz w:val="20"/>
                <w:szCs w:val="20"/>
              </w:rPr>
              <w:t>2025 թվականի հունվարի 1-ից ոչ ուշ, Ղրղզստանի Հանրապետության համար՝ 2025 թվականի հունվարի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1-ից ոչ ուշ)</w:t>
            </w:r>
          </w:p>
        </w:tc>
        <w:tc>
          <w:tcPr>
            <w:tcW w:w="3127" w:type="dxa"/>
            <w:shd w:val="clear" w:color="auto" w:fill="FFFFFF"/>
          </w:tcPr>
          <w:p w14:paraId="704FB7E8" w14:textId="77777777" w:rsidR="00D13D1B" w:rsidRPr="001F246C" w:rsidRDefault="00D13D1B" w:rsidP="001A488E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27" w:type="dxa"/>
            <w:shd w:val="clear" w:color="auto" w:fill="FFFFFF"/>
          </w:tcPr>
          <w:p w14:paraId="3D4F44E1" w14:textId="77777777" w:rsidR="00D13D1B" w:rsidRPr="001F246C" w:rsidRDefault="006414F4" w:rsidP="001A488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</w:p>
        </w:tc>
      </w:tr>
    </w:tbl>
    <w:p w14:paraId="4840993B" w14:textId="77777777" w:rsidR="001F246C" w:rsidRDefault="001F246C" w:rsidP="0021722F">
      <w:pPr>
        <w:jc w:val="both"/>
        <w:rPr>
          <w:rFonts w:ascii="Sylfaen" w:hAnsi="Sylfaen"/>
          <w:lang w:val="en-US"/>
        </w:rPr>
      </w:pPr>
    </w:p>
    <w:p w14:paraId="71435182" w14:textId="77777777" w:rsidR="00C32700" w:rsidRPr="0021722F" w:rsidRDefault="00A61180" w:rsidP="0021722F">
      <w:pPr>
        <w:spacing w:after="160" w:line="360" w:lineRule="auto"/>
        <w:jc w:val="center"/>
        <w:rPr>
          <w:rFonts w:ascii="Sylfaen" w:hAnsi="Sylfaen"/>
        </w:rPr>
      </w:pPr>
      <w:r>
        <w:rPr>
          <w:rFonts w:ascii="Sylfaen" w:hAnsi="Sylfaen"/>
          <w:lang w:val="en-US"/>
        </w:rPr>
        <w:t>_________________</w:t>
      </w:r>
    </w:p>
    <w:p w14:paraId="3E9AE9B4" w14:textId="77777777" w:rsidR="00C32700" w:rsidRPr="00C32700" w:rsidRDefault="00C32700" w:rsidP="005F60AE">
      <w:pPr>
        <w:spacing w:after="160" w:line="360" w:lineRule="auto"/>
        <w:jc w:val="both"/>
        <w:rPr>
          <w:rFonts w:ascii="Sylfaen" w:hAnsi="Sylfaen"/>
          <w:lang w:val="en-US"/>
        </w:rPr>
        <w:sectPr w:rsidR="00C32700" w:rsidRPr="00C32700" w:rsidSect="001A488E">
          <w:pgSz w:w="16839" w:h="11907" w:code="9"/>
          <w:pgMar w:top="1418" w:right="1418" w:bottom="1418" w:left="1418" w:header="0" w:footer="818" w:gutter="0"/>
          <w:pgNumType w:start="1"/>
          <w:cols w:space="720"/>
          <w:noEndnote/>
          <w:titlePg/>
          <w:docGrid w:linePitch="360"/>
        </w:sectPr>
      </w:pPr>
    </w:p>
    <w:p w14:paraId="5804736F" w14:textId="77777777" w:rsidR="004C6060" w:rsidRPr="005F60AE" w:rsidRDefault="006414F4" w:rsidP="007A6F17">
      <w:pPr>
        <w:spacing w:after="160" w:line="360" w:lineRule="auto"/>
        <w:ind w:left="9072"/>
        <w:jc w:val="center"/>
        <w:rPr>
          <w:rFonts w:ascii="Sylfaen" w:hAnsi="Sylfaen"/>
        </w:rPr>
      </w:pPr>
      <w:bookmarkStart w:id="11" w:name="bookmark13"/>
      <w:r w:rsidRPr="005F60AE">
        <w:rPr>
          <w:rFonts w:ascii="Sylfaen" w:hAnsi="Sylfaen"/>
        </w:rPr>
        <w:lastRenderedPageBreak/>
        <w:t>ՀԱՍՏԱՏՎԱԾ Է</w:t>
      </w:r>
      <w:bookmarkStart w:id="12" w:name="bookmark14"/>
      <w:bookmarkEnd w:id="11"/>
    </w:p>
    <w:p w14:paraId="3DCD4962" w14:textId="77777777" w:rsidR="00D13D1B" w:rsidRPr="005F60AE" w:rsidRDefault="006414F4" w:rsidP="007A6F17">
      <w:pPr>
        <w:tabs>
          <w:tab w:val="left" w:pos="10206"/>
          <w:tab w:val="left" w:pos="11907"/>
        </w:tabs>
        <w:spacing w:after="160" w:line="360" w:lineRule="auto"/>
        <w:ind w:left="9072"/>
        <w:jc w:val="center"/>
        <w:rPr>
          <w:rFonts w:ascii="Sylfaen" w:hAnsi="Sylfaen"/>
        </w:rPr>
      </w:pPr>
      <w:r w:rsidRPr="005F60AE">
        <w:rPr>
          <w:rFonts w:ascii="Sylfaen" w:hAnsi="Sylfaen"/>
        </w:rPr>
        <w:t xml:space="preserve">Եվրասիական տնտեսական </w:t>
      </w:r>
      <w:r w:rsidR="007A6F17" w:rsidRPr="007A6F17">
        <w:rPr>
          <w:rFonts w:ascii="Sylfaen" w:hAnsi="Sylfaen"/>
        </w:rPr>
        <w:br/>
      </w:r>
      <w:r w:rsidRPr="005F60AE">
        <w:rPr>
          <w:rFonts w:ascii="Sylfaen" w:hAnsi="Sylfaen"/>
        </w:rPr>
        <w:t>բարձրագույն խորհրդի</w:t>
      </w:r>
      <w:r w:rsidR="007A6F17" w:rsidRPr="007A6F17">
        <w:rPr>
          <w:rFonts w:ascii="Sylfaen" w:hAnsi="Sylfaen"/>
        </w:rPr>
        <w:br/>
      </w:r>
      <w:r w:rsidRPr="005F60AE">
        <w:rPr>
          <w:rFonts w:ascii="Sylfaen" w:hAnsi="Sylfaen"/>
        </w:rPr>
        <w:t>2016 թվականի</w:t>
      </w:r>
      <w:r w:rsidR="007A6F17" w:rsidRPr="007A6F17">
        <w:rPr>
          <w:rFonts w:ascii="Sylfaen" w:hAnsi="Sylfaen"/>
        </w:rPr>
        <w:tab/>
      </w:r>
      <w:r w:rsidRPr="005F60AE">
        <w:rPr>
          <w:rFonts w:ascii="Sylfaen" w:hAnsi="Sylfaen"/>
        </w:rPr>
        <w:t xml:space="preserve">ի </w:t>
      </w:r>
      <w:r w:rsidR="007A6F17" w:rsidRPr="007A6F17">
        <w:rPr>
          <w:rFonts w:ascii="Sylfaen" w:hAnsi="Sylfaen"/>
        </w:rPr>
        <w:br/>
      </w:r>
      <w:r w:rsidRPr="005F60AE">
        <w:rPr>
          <w:rFonts w:ascii="Sylfaen" w:hAnsi="Sylfaen"/>
        </w:rPr>
        <w:t>թիվ</w:t>
      </w:r>
      <w:r w:rsidR="007A6F17" w:rsidRPr="007A6F17">
        <w:rPr>
          <w:rFonts w:ascii="Sylfaen" w:hAnsi="Sylfaen"/>
        </w:rPr>
        <w:tab/>
      </w:r>
      <w:r w:rsidRPr="005F60AE">
        <w:rPr>
          <w:rFonts w:ascii="Sylfaen" w:hAnsi="Sylfaen"/>
        </w:rPr>
        <w:t>որոշմամբ</w:t>
      </w:r>
      <w:bookmarkEnd w:id="12"/>
    </w:p>
    <w:p w14:paraId="07850933" w14:textId="77777777" w:rsidR="004C6060" w:rsidRPr="005F60AE" w:rsidRDefault="004C6060" w:rsidP="005F60AE">
      <w:pPr>
        <w:pStyle w:val="Bodytext60"/>
        <w:shd w:val="clear" w:color="auto" w:fill="auto"/>
        <w:spacing w:before="0" w:after="160" w:line="360" w:lineRule="auto"/>
        <w:ind w:left="1985" w:right="2380" w:firstLine="0"/>
        <w:jc w:val="both"/>
        <w:rPr>
          <w:rStyle w:val="Bodytext6Spacing2pt"/>
          <w:rFonts w:ascii="Sylfaen" w:hAnsi="Sylfaen"/>
          <w:b/>
          <w:bCs/>
          <w:spacing w:val="0"/>
          <w:sz w:val="24"/>
          <w:szCs w:val="24"/>
        </w:rPr>
      </w:pPr>
    </w:p>
    <w:p w14:paraId="15BE9FC7" w14:textId="77777777" w:rsidR="00D13D1B" w:rsidRPr="005F60AE" w:rsidRDefault="006414F4" w:rsidP="007A6F17">
      <w:pPr>
        <w:pStyle w:val="Bodytext60"/>
        <w:shd w:val="clear" w:color="auto" w:fill="auto"/>
        <w:spacing w:before="0" w:after="160" w:line="360" w:lineRule="auto"/>
        <w:ind w:right="-31" w:firstLine="0"/>
        <w:rPr>
          <w:rFonts w:ascii="Sylfaen" w:hAnsi="Sylfaen"/>
          <w:sz w:val="24"/>
          <w:szCs w:val="24"/>
        </w:rPr>
      </w:pPr>
      <w:r w:rsidRPr="005F60AE">
        <w:rPr>
          <w:rStyle w:val="Bodytext6Spacing2pt"/>
          <w:rFonts w:ascii="Sylfaen" w:hAnsi="Sylfaen"/>
          <w:b/>
          <w:spacing w:val="0"/>
          <w:sz w:val="24"/>
          <w:szCs w:val="24"/>
        </w:rPr>
        <w:t>ԱԶԱՏԱԿԱՆԱՑՄԱՆ ԾՐԱԳԻՐ</w:t>
      </w:r>
    </w:p>
    <w:p w14:paraId="4D045C40" w14:textId="77777777" w:rsidR="00D13D1B" w:rsidRPr="005F60AE" w:rsidRDefault="006414F4" w:rsidP="007A6F17">
      <w:pPr>
        <w:pStyle w:val="Bodytext30"/>
        <w:shd w:val="clear" w:color="auto" w:fill="auto"/>
        <w:spacing w:after="160" w:line="360" w:lineRule="auto"/>
        <w:ind w:right="-31"/>
        <w:rPr>
          <w:rFonts w:ascii="Sylfaen" w:hAnsi="Sylfaen"/>
          <w:sz w:val="24"/>
          <w:szCs w:val="24"/>
        </w:rPr>
      </w:pPr>
      <w:r w:rsidRPr="005F60AE">
        <w:rPr>
          <w:rFonts w:ascii="Sylfaen" w:hAnsi="Sylfaen"/>
          <w:sz w:val="24"/>
          <w:szCs w:val="24"/>
        </w:rPr>
        <w:t xml:space="preserve">սեփական կամ վարձակալվող անշարժ գույքի հետ կապված ծառայությունների </w:t>
      </w:r>
      <w:r w:rsidR="007A6F17" w:rsidRPr="007A6F17">
        <w:rPr>
          <w:rFonts w:ascii="Sylfaen" w:hAnsi="Sylfaen"/>
          <w:sz w:val="24"/>
          <w:szCs w:val="24"/>
        </w:rPr>
        <w:br/>
      </w:r>
      <w:r w:rsidRPr="005F60AE">
        <w:rPr>
          <w:rFonts w:ascii="Sylfaen" w:hAnsi="Sylfaen"/>
          <w:sz w:val="24"/>
          <w:szCs w:val="24"/>
        </w:rPr>
        <w:t>(բացառությամբ միջնորդների ռիելթորական ծառայությունների)</w:t>
      </w:r>
    </w:p>
    <w:tbl>
      <w:tblPr>
        <w:tblOverlap w:val="never"/>
        <w:tblW w:w="14472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645"/>
        <w:gridCol w:w="2136"/>
        <w:gridCol w:w="3106"/>
        <w:gridCol w:w="21"/>
        <w:gridCol w:w="2556"/>
        <w:gridCol w:w="8"/>
      </w:tblGrid>
      <w:tr w:rsidR="00D13D1B" w:rsidRPr="001F246C" w14:paraId="5285F30F" w14:textId="77777777" w:rsidTr="007A6F17">
        <w:trPr>
          <w:gridAfter w:val="1"/>
          <w:wAfter w:w="8" w:type="dxa"/>
          <w:tblHeader/>
          <w:jc w:val="center"/>
        </w:trPr>
        <w:tc>
          <w:tcPr>
            <w:tcW w:w="66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53DD9D" w14:textId="77777777" w:rsidR="00D13D1B" w:rsidRPr="001F246C" w:rsidRDefault="006414F4" w:rsidP="007A6F1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Միջոցառում</w:t>
            </w:r>
          </w:p>
        </w:tc>
        <w:tc>
          <w:tcPr>
            <w:tcW w:w="21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B69AC20" w14:textId="77777777" w:rsidR="00D13D1B" w:rsidRPr="001F246C" w:rsidRDefault="006414F4" w:rsidP="007A6F1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Կատարման ժամկետ</w:t>
            </w:r>
          </w:p>
        </w:tc>
        <w:tc>
          <w:tcPr>
            <w:tcW w:w="312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FD042B" w14:textId="4A0C9AB5" w:rsidR="00D13D1B" w:rsidRPr="001F246C" w:rsidRDefault="006414F4" w:rsidP="007A6F1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Եզրափակման ձ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895B677" w14:textId="77777777" w:rsidR="00D13D1B" w:rsidRPr="001F246C" w:rsidRDefault="006414F4" w:rsidP="007A6F1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Կատարող</w:t>
            </w:r>
          </w:p>
        </w:tc>
      </w:tr>
      <w:tr w:rsidR="00D13D1B" w:rsidRPr="001F246C" w14:paraId="292A9093" w14:textId="77777777" w:rsidTr="00C330D0">
        <w:trPr>
          <w:gridAfter w:val="1"/>
          <w:wAfter w:w="8" w:type="dxa"/>
          <w:jc w:val="center"/>
        </w:trPr>
        <w:tc>
          <w:tcPr>
            <w:tcW w:w="14464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77CA5BA4" w14:textId="77777777" w:rsidR="00D13D1B" w:rsidRPr="001F246C" w:rsidRDefault="006414F4" w:rsidP="00C330D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I. Գործունեություն իրականացնելու թույլտվության մեխանիզմների մոտարկում</w:t>
            </w:r>
          </w:p>
        </w:tc>
      </w:tr>
      <w:tr w:rsidR="00D13D1B" w:rsidRPr="001F246C" w14:paraId="50DD8079" w14:textId="77777777" w:rsidTr="00C330D0">
        <w:trPr>
          <w:gridAfter w:val="1"/>
          <w:wAfter w:w="8" w:type="dxa"/>
          <w:jc w:val="center"/>
        </w:trPr>
        <w:tc>
          <w:tcPr>
            <w:tcW w:w="14464" w:type="dxa"/>
            <w:gridSpan w:val="5"/>
            <w:shd w:val="clear" w:color="auto" w:fill="FFFFFF"/>
          </w:tcPr>
          <w:p w14:paraId="60F923C1" w14:textId="77777777" w:rsidR="00D13D1B" w:rsidRPr="001F246C" w:rsidRDefault="006414F4" w:rsidP="00C330D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Փուլ I. Եվրասիական տնտեսական միության անդամ պետությունների օրենսդրության վերլուծություն</w:t>
            </w:r>
          </w:p>
        </w:tc>
      </w:tr>
      <w:tr w:rsidR="00D13D1B" w:rsidRPr="001F246C" w14:paraId="0ECA1BA7" w14:textId="77777777" w:rsidTr="00C330D0">
        <w:trPr>
          <w:gridAfter w:val="1"/>
          <w:wAfter w:w="8" w:type="dxa"/>
          <w:jc w:val="center"/>
        </w:trPr>
        <w:tc>
          <w:tcPr>
            <w:tcW w:w="6645" w:type="dxa"/>
            <w:shd w:val="clear" w:color="auto" w:fill="FFFFFF"/>
          </w:tcPr>
          <w:p w14:paraId="5C96883C" w14:textId="77777777" w:rsidR="00D13D1B" w:rsidRPr="001F246C" w:rsidRDefault="006414F4" w:rsidP="00C330D0">
            <w:pPr>
              <w:pStyle w:val="Bodytext20"/>
              <w:shd w:val="clear" w:color="auto" w:fill="auto"/>
              <w:tabs>
                <w:tab w:val="left" w:pos="34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1.</w:t>
            </w:r>
            <w:r w:rsidR="00C330D0" w:rsidRPr="00C330D0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միության անդամ պետությունների (այսուհետ համապատասխանաբար՝ Միություն, անդամ պետություններ)՝ ծառայությունների տվյալ ոլորտի շրջանակներում գործունեությունը կարգավորող նորմատիվ իրավական ակտերի ցանկի սահմանում</w:t>
            </w:r>
          </w:p>
        </w:tc>
        <w:tc>
          <w:tcPr>
            <w:tcW w:w="2136" w:type="dxa"/>
            <w:shd w:val="clear" w:color="auto" w:fill="FFFFFF"/>
          </w:tcPr>
          <w:p w14:paraId="15F53D51" w14:textId="77777777" w:rsidR="00D13D1B" w:rsidRPr="001F246C" w:rsidRDefault="006414F4" w:rsidP="00C330D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3127" w:type="dxa"/>
            <w:gridSpan w:val="2"/>
            <w:shd w:val="clear" w:color="auto" w:fill="FFFFFF"/>
          </w:tcPr>
          <w:p w14:paraId="7C3E05E4" w14:textId="77777777" w:rsidR="00D13D1B" w:rsidRPr="001F246C" w:rsidRDefault="006414F4" w:rsidP="007A6F17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հանձնաժողով (այսուհետ՝ Հանձնաժողով) ուղարկվող տեղեկատվություն</w:t>
            </w:r>
          </w:p>
        </w:tc>
        <w:tc>
          <w:tcPr>
            <w:tcW w:w="2556" w:type="dxa"/>
            <w:shd w:val="clear" w:color="auto" w:fill="FFFFFF"/>
          </w:tcPr>
          <w:p w14:paraId="7275083E" w14:textId="77777777" w:rsidR="00D13D1B" w:rsidRPr="001F246C" w:rsidRDefault="006414F4" w:rsidP="007A6F17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</w:p>
        </w:tc>
      </w:tr>
      <w:tr w:rsidR="00D13D1B" w:rsidRPr="001F246C" w14:paraId="085EAF2C" w14:textId="77777777" w:rsidTr="00C330D0">
        <w:trPr>
          <w:gridAfter w:val="1"/>
          <w:wAfter w:w="8" w:type="dxa"/>
          <w:jc w:val="center"/>
        </w:trPr>
        <w:tc>
          <w:tcPr>
            <w:tcW w:w="6645" w:type="dxa"/>
            <w:shd w:val="clear" w:color="auto" w:fill="FFFFFF"/>
          </w:tcPr>
          <w:p w14:paraId="7A938325" w14:textId="3F35F7E4" w:rsidR="00D13D1B" w:rsidRPr="001F246C" w:rsidRDefault="006414F4" w:rsidP="00C330D0">
            <w:pPr>
              <w:pStyle w:val="Bodytext20"/>
              <w:shd w:val="clear" w:color="auto" w:fill="auto"/>
              <w:tabs>
                <w:tab w:val="left" w:pos="34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2.</w:t>
            </w:r>
            <w:r w:rsidR="00C330D0" w:rsidRPr="002555FC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դրույթների վերլուծություն հետ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>յալի վերաբերյալ՝</w:t>
            </w:r>
          </w:p>
        </w:tc>
        <w:tc>
          <w:tcPr>
            <w:tcW w:w="2136" w:type="dxa"/>
            <w:shd w:val="clear" w:color="auto" w:fill="FFFFFF"/>
          </w:tcPr>
          <w:p w14:paraId="081B2C77" w14:textId="77777777" w:rsidR="00D13D1B" w:rsidRPr="001F246C" w:rsidRDefault="00D13D1B" w:rsidP="00C330D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shd w:val="clear" w:color="auto" w:fill="FFFFFF"/>
          </w:tcPr>
          <w:p w14:paraId="158574D3" w14:textId="77777777" w:rsidR="00D13D1B" w:rsidRPr="001F246C" w:rsidRDefault="00D13D1B" w:rsidP="007A6F17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FFFFFF"/>
          </w:tcPr>
          <w:p w14:paraId="3BDF80D8" w14:textId="77777777" w:rsidR="00D13D1B" w:rsidRPr="001F246C" w:rsidRDefault="00D13D1B" w:rsidP="007A6F17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13D1B" w:rsidRPr="001F246C" w14:paraId="005CB78F" w14:textId="77777777" w:rsidTr="00C330D0">
        <w:trPr>
          <w:gridAfter w:val="1"/>
          <w:wAfter w:w="8" w:type="dxa"/>
          <w:jc w:val="center"/>
        </w:trPr>
        <w:tc>
          <w:tcPr>
            <w:tcW w:w="6645" w:type="dxa"/>
            <w:shd w:val="clear" w:color="auto" w:fill="FFFFFF"/>
          </w:tcPr>
          <w:p w14:paraId="3372D026" w14:textId="35B69DE5" w:rsidR="00D13D1B" w:rsidRPr="001F246C" w:rsidRDefault="006414F4" w:rsidP="00C330D0">
            <w:pPr>
              <w:pStyle w:val="Bodytext20"/>
              <w:shd w:val="clear" w:color="auto" w:fill="auto"/>
              <w:tabs>
                <w:tab w:val="left" w:pos="34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ա)</w:t>
            </w:r>
            <w:r w:rsidR="00C330D0" w:rsidRPr="002555FC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համապատասխանություն «Եվրասիական տնտեսական միության մասին» 2014 թվականի մայիսի 29-ի պայմանագրին (այսուհետ՝ </w:t>
            </w: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 xml:space="preserve">Պայմանագիր)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Միության շրջանակներում միջազգային պայմանագրերին, ինչպես նա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անդամ պետությունների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կնքված (այդ թվում՝ երկկողմ)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Պայմանագրին </w:t>
            </w:r>
            <w:r w:rsidR="00F42092" w:rsidRPr="001F246C">
              <w:rPr>
                <w:rFonts w:ascii="Sylfaen" w:hAnsi="Sylfaen"/>
                <w:sz w:val="20"/>
                <w:szCs w:val="20"/>
              </w:rPr>
              <w:t>չհակասող մասով կիրառվող այլ միջազգային պայմանագրերի</w:t>
            </w:r>
          </w:p>
        </w:tc>
        <w:tc>
          <w:tcPr>
            <w:tcW w:w="2136" w:type="dxa"/>
            <w:shd w:val="clear" w:color="auto" w:fill="FFFFFF"/>
          </w:tcPr>
          <w:p w14:paraId="56A81F3D" w14:textId="77777777" w:rsidR="00D13D1B" w:rsidRPr="001F246C" w:rsidRDefault="006414F4" w:rsidP="00C330D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2017 թվական</w:t>
            </w:r>
          </w:p>
        </w:tc>
        <w:tc>
          <w:tcPr>
            <w:tcW w:w="3127" w:type="dxa"/>
            <w:gridSpan w:val="2"/>
            <w:shd w:val="clear" w:color="auto" w:fill="FFFFFF"/>
          </w:tcPr>
          <w:p w14:paraId="0AC35469" w14:textId="77777777" w:rsidR="00D13D1B" w:rsidRPr="001F246C" w:rsidRDefault="006414F4" w:rsidP="007A6F17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556" w:type="dxa"/>
            <w:shd w:val="clear" w:color="auto" w:fill="FFFFFF"/>
          </w:tcPr>
          <w:p w14:paraId="0289ED2E" w14:textId="77777777" w:rsidR="00D13D1B" w:rsidRPr="001F246C" w:rsidRDefault="006414F4" w:rsidP="007A6F17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Հանձնաժողով</w:t>
            </w:r>
          </w:p>
        </w:tc>
      </w:tr>
      <w:tr w:rsidR="00D13D1B" w:rsidRPr="001F246C" w14:paraId="45D5A5EF" w14:textId="77777777" w:rsidTr="00C330D0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634"/>
          <w:jc w:val="center"/>
        </w:trPr>
        <w:tc>
          <w:tcPr>
            <w:tcW w:w="6645" w:type="dxa"/>
            <w:vMerge w:val="restart"/>
            <w:shd w:val="clear" w:color="auto" w:fill="FFFFFF"/>
          </w:tcPr>
          <w:p w14:paraId="7FFAA51E" w14:textId="77777777" w:rsidR="00D13D1B" w:rsidRPr="001F246C" w:rsidRDefault="006414F4" w:rsidP="0021722F">
            <w:pPr>
              <w:pStyle w:val="Bodytext20"/>
              <w:shd w:val="clear" w:color="auto" w:fill="auto"/>
              <w:tabs>
                <w:tab w:val="left" w:pos="345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բ)</w:t>
            </w:r>
            <w:r w:rsidR="00C330D0" w:rsidRPr="002555FC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այն դրույթների բացահայտումը, որոնցով սահմանափակվում է մյուս անդամ պետությունների անձանց՝ տվյալ ոլորտի շրջանակներում ծառայությո</w:t>
            </w:r>
            <w:r w:rsidR="00F34F10" w:rsidRPr="001F246C">
              <w:rPr>
                <w:rFonts w:ascii="Sylfaen" w:hAnsi="Sylfaen"/>
                <w:sz w:val="20"/>
                <w:szCs w:val="20"/>
              </w:rPr>
              <w:t>ւններ մատուցելու հնարավորությունը, այդ թվում՝</w:t>
            </w:r>
          </w:p>
          <w:p w14:paraId="4D9D5B44" w14:textId="3342863A" w:rsidR="00D13D1B" w:rsidRPr="001F246C" w:rsidRDefault="00F34F10" w:rsidP="0021722F">
            <w:pPr>
              <w:pStyle w:val="Bodytext20"/>
              <w:shd w:val="clear" w:color="auto" w:fill="auto"/>
              <w:spacing w:before="0" w:line="240" w:lineRule="auto"/>
              <w:ind w:left="540"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սահմանափակումների, 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պայմանների բացահայտում՝ Եվրասիական տնտեսական բարձրագույն խորհրդի 2014 թվականի դեկտեմբերի 23-ի թիվ 112 որոշմամբ հաստատված՝ Եվրասիական տնտեսական միության շրջանակներում սահմանափակումների, 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պայմանների անհատական ազգային ցանկերին համապատասխան Պայմանագրի, Միության շրջանակներում կնքվող միջազգային պայմանագրերի ու անդամ պետությունների օրենսդրության կիրառման ընթացքում առաջացող պահանջների, պայմանների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խոչընդոտների կարգավորման այլ միջոցների</w:t>
            </w:r>
          </w:p>
        </w:tc>
        <w:tc>
          <w:tcPr>
            <w:tcW w:w="2136" w:type="dxa"/>
            <w:vMerge w:val="restart"/>
            <w:shd w:val="clear" w:color="auto" w:fill="FFFFFF"/>
          </w:tcPr>
          <w:p w14:paraId="28C31499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06" w:type="dxa"/>
            <w:vMerge w:val="restart"/>
            <w:shd w:val="clear" w:color="auto" w:fill="FFFFFF"/>
          </w:tcPr>
          <w:p w14:paraId="5EFA03B4" w14:textId="768643E8" w:rsidR="00D13D1B" w:rsidRPr="001F246C" w:rsidRDefault="006414F4" w:rsidP="0021722F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անշարժ գույքի հետ կապված ծառայությունների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գույքի գնահատման բնագավառում աշխատանքային խմբի որոշումները (այսուհետ՝ աշխատանքային խումբ)</w:t>
            </w:r>
          </w:p>
        </w:tc>
        <w:tc>
          <w:tcPr>
            <w:tcW w:w="2577" w:type="dxa"/>
            <w:gridSpan w:val="2"/>
            <w:vMerge w:val="restart"/>
            <w:shd w:val="clear" w:color="auto" w:fill="FFFFFF"/>
          </w:tcPr>
          <w:p w14:paraId="386CED3A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1CAADE57" w14:textId="77777777" w:rsidTr="00C330D0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634"/>
          <w:jc w:val="center"/>
        </w:trPr>
        <w:tc>
          <w:tcPr>
            <w:tcW w:w="6645" w:type="dxa"/>
            <w:vMerge/>
            <w:shd w:val="clear" w:color="auto" w:fill="FFFFFF"/>
          </w:tcPr>
          <w:p w14:paraId="304B8FD3" w14:textId="77777777" w:rsidR="00D13D1B" w:rsidRPr="001F246C" w:rsidRDefault="00D13D1B" w:rsidP="0021722F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36" w:type="dxa"/>
            <w:vMerge/>
            <w:shd w:val="clear" w:color="auto" w:fill="FFFFFF"/>
          </w:tcPr>
          <w:p w14:paraId="5DD96EDD" w14:textId="77777777" w:rsidR="00D13D1B" w:rsidRPr="001F246C" w:rsidRDefault="00D13D1B" w:rsidP="0021722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06" w:type="dxa"/>
            <w:vMerge/>
            <w:shd w:val="clear" w:color="auto" w:fill="FFFFFF"/>
          </w:tcPr>
          <w:p w14:paraId="797EEC9F" w14:textId="77777777" w:rsidR="00D13D1B" w:rsidRPr="001F246C" w:rsidRDefault="00D13D1B" w:rsidP="0021722F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77" w:type="dxa"/>
            <w:gridSpan w:val="2"/>
            <w:vMerge/>
            <w:shd w:val="clear" w:color="auto" w:fill="FFFFFF"/>
          </w:tcPr>
          <w:p w14:paraId="154895E3" w14:textId="77777777" w:rsidR="00D13D1B" w:rsidRPr="001F246C" w:rsidRDefault="00D13D1B" w:rsidP="0021722F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D13D1B" w:rsidRPr="001F246C" w14:paraId="60689961" w14:textId="77777777" w:rsidTr="00C330D0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jc w:val="center"/>
        </w:trPr>
        <w:tc>
          <w:tcPr>
            <w:tcW w:w="6645" w:type="dxa"/>
            <w:shd w:val="clear" w:color="auto" w:fill="FFFFFF"/>
          </w:tcPr>
          <w:p w14:paraId="62205DE9" w14:textId="3BB0159C" w:rsidR="00D13D1B" w:rsidRPr="001F246C" w:rsidRDefault="00F34F10" w:rsidP="0021722F">
            <w:pPr>
              <w:pStyle w:val="Bodytext20"/>
              <w:shd w:val="clear" w:color="auto" w:fill="auto"/>
              <w:tabs>
                <w:tab w:val="left" w:pos="351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գ)</w:t>
            </w:r>
            <w:r w:rsidR="00C330D0" w:rsidRPr="002555FC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ավելորդություն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անարդյունավետություն (ոչ միանշանակություն, հակասությունների առկայություն, պահանջված չլինելը, կարգավորման նպատակներին անհամապատասխանություն, կրկնօրինակում, ֆորմալ բնույթ)</w:t>
            </w:r>
          </w:p>
        </w:tc>
        <w:tc>
          <w:tcPr>
            <w:tcW w:w="2136" w:type="dxa"/>
            <w:shd w:val="clear" w:color="auto" w:fill="FFFFFF"/>
          </w:tcPr>
          <w:p w14:paraId="0EBF973A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06" w:type="dxa"/>
            <w:shd w:val="clear" w:color="auto" w:fill="FFFFFF"/>
          </w:tcPr>
          <w:p w14:paraId="67194EE7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577" w:type="dxa"/>
            <w:gridSpan w:val="2"/>
            <w:shd w:val="clear" w:color="auto" w:fill="FFFFFF"/>
          </w:tcPr>
          <w:p w14:paraId="50F4F505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672C1120" w14:textId="77777777" w:rsidTr="00C330D0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jc w:val="center"/>
        </w:trPr>
        <w:tc>
          <w:tcPr>
            <w:tcW w:w="6645" w:type="dxa"/>
            <w:shd w:val="clear" w:color="auto" w:fill="FFFFFF"/>
          </w:tcPr>
          <w:p w14:paraId="27D112E7" w14:textId="043EAC63" w:rsidR="00D13D1B" w:rsidRPr="001F246C" w:rsidRDefault="006414F4" w:rsidP="0021722F">
            <w:pPr>
              <w:pStyle w:val="Bodytext20"/>
              <w:shd w:val="clear" w:color="auto" w:fill="auto"/>
              <w:tabs>
                <w:tab w:val="left" w:pos="351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3.</w:t>
            </w:r>
            <w:r w:rsidR="00C330D0" w:rsidRPr="002555FC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Ծառայությունների տվյալ ոլորտում կարգավորման բովանդակային համարժեքության որոշում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տվյալ ոլորտի շրջանակներում ծառայությունների մատուցման թույլտվությունների փոխադարձ ճանաչման նպատակահարմարության մասին որոշումների ընդունում (Ծառայությունների առ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տրի, հիմնադրման, գործունեության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ներդրումների իրականացման մասին արձանագրության (Պայմանագրի թիվ 16 հավելված) 54-րդ կետի հիման վրա՝ այդպիսի որոշումների ընդունման դեպքում անդամ պետությունների օրենսդրության ներդաշնակեցում չի պահանջվում,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սույն ծրագրի 4-9-րդ կետերը ենթակա չեն կատարման)</w:t>
            </w:r>
          </w:p>
        </w:tc>
        <w:tc>
          <w:tcPr>
            <w:tcW w:w="2136" w:type="dxa"/>
            <w:shd w:val="clear" w:color="auto" w:fill="FFFFFF"/>
          </w:tcPr>
          <w:p w14:paraId="1ACEFAA4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06" w:type="dxa"/>
            <w:shd w:val="clear" w:color="auto" w:fill="FFFFFF"/>
          </w:tcPr>
          <w:p w14:paraId="11722D70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 ուղարկվող տեղեկատվություն, աշխատանքային խմբի որոշումներ</w:t>
            </w:r>
          </w:p>
        </w:tc>
        <w:tc>
          <w:tcPr>
            <w:tcW w:w="2577" w:type="dxa"/>
            <w:gridSpan w:val="2"/>
            <w:shd w:val="clear" w:color="auto" w:fill="FFFFFF"/>
          </w:tcPr>
          <w:p w14:paraId="6445DC94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4A34397E" w14:textId="77777777" w:rsidTr="00C330D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72" w:type="dxa"/>
            <w:gridSpan w:val="6"/>
            <w:shd w:val="clear" w:color="auto" w:fill="FFFFFF"/>
          </w:tcPr>
          <w:p w14:paraId="2099E007" w14:textId="77777777" w:rsidR="00D13D1B" w:rsidRPr="001F246C" w:rsidRDefault="006414F4" w:rsidP="00C330D0">
            <w:pPr>
              <w:pStyle w:val="Bodytext20"/>
              <w:shd w:val="clear" w:color="auto" w:fill="auto"/>
              <w:spacing w:before="0" w:after="120" w:line="240" w:lineRule="auto"/>
              <w:ind w:left="83" w:right="52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 xml:space="preserve">Փուլ II. Նախապատրաստում անդամ պետությունների օրենսդրության ներդաշնակեցմանը </w:t>
            </w:r>
            <w:r w:rsidR="00C330D0" w:rsidRPr="00C330D0">
              <w:rPr>
                <w:rFonts w:ascii="Sylfaen" w:hAnsi="Sylfaen"/>
                <w:sz w:val="20"/>
                <w:szCs w:val="20"/>
              </w:rPr>
              <w:br/>
            </w:r>
            <w:r w:rsidRPr="001F246C">
              <w:rPr>
                <w:rFonts w:ascii="Sylfaen" w:hAnsi="Sylfaen"/>
                <w:sz w:val="20"/>
                <w:szCs w:val="20"/>
              </w:rPr>
              <w:t>(կարգավորման բովանդակային համարժեքության բացակայության դեպքում)</w:t>
            </w:r>
          </w:p>
        </w:tc>
      </w:tr>
      <w:tr w:rsidR="00D13D1B" w:rsidRPr="001F246C" w14:paraId="075821D4" w14:textId="77777777" w:rsidTr="00C330D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5" w:type="dxa"/>
            <w:shd w:val="clear" w:color="auto" w:fill="FFFFFF"/>
          </w:tcPr>
          <w:p w14:paraId="508E8584" w14:textId="6C587BBF" w:rsidR="00D13D1B" w:rsidRPr="001F246C" w:rsidRDefault="00C330D0" w:rsidP="00C330D0">
            <w:pPr>
              <w:pStyle w:val="Bodytext20"/>
              <w:shd w:val="clear" w:color="auto" w:fill="auto"/>
              <w:tabs>
                <w:tab w:val="left" w:pos="360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4.</w:t>
            </w:r>
            <w:r w:rsidRPr="00C330D0">
              <w:rPr>
                <w:rFonts w:ascii="Sylfaen" w:hAnsi="Sylfaen"/>
                <w:sz w:val="20"/>
                <w:szCs w:val="20"/>
              </w:rPr>
              <w:tab/>
            </w:r>
            <w:r w:rsidR="006414F4" w:rsidRPr="001F246C">
              <w:rPr>
                <w:rFonts w:ascii="Sylfaen" w:hAnsi="Sylfaen"/>
                <w:sz w:val="20"/>
                <w:szCs w:val="20"/>
              </w:rPr>
              <w:t xml:space="preserve">Անդամ պետությունների օրենսդրության ներդաշնակեցման, Միության շրջանակներում միջազգային պայմանագրերի կնքման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="006414F4"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ընդունման անհրաժեշտության, մակարդակի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="006414F4" w:rsidRPr="001F246C">
              <w:rPr>
                <w:rFonts w:ascii="Sylfaen" w:hAnsi="Sylfaen"/>
                <w:sz w:val="20"/>
                <w:szCs w:val="20"/>
              </w:rPr>
              <w:t xml:space="preserve"> միջոցների որոշում</w:t>
            </w:r>
          </w:p>
        </w:tc>
        <w:tc>
          <w:tcPr>
            <w:tcW w:w="2136" w:type="dxa"/>
            <w:shd w:val="clear" w:color="auto" w:fill="FFFFFF"/>
          </w:tcPr>
          <w:p w14:paraId="06A504A1" w14:textId="77777777" w:rsidR="00D13D1B" w:rsidRPr="001F246C" w:rsidRDefault="006414F4" w:rsidP="00C330D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7" w:type="dxa"/>
            <w:gridSpan w:val="2"/>
            <w:shd w:val="clear" w:color="auto" w:fill="FFFFFF"/>
          </w:tcPr>
          <w:p w14:paraId="03AF48A4" w14:textId="77777777" w:rsidR="00D13D1B" w:rsidRPr="001F246C" w:rsidRDefault="006414F4" w:rsidP="007A6F17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64" w:type="dxa"/>
            <w:gridSpan w:val="2"/>
            <w:shd w:val="clear" w:color="auto" w:fill="FFFFFF"/>
          </w:tcPr>
          <w:p w14:paraId="76827F3C" w14:textId="77777777" w:rsidR="00D13D1B" w:rsidRPr="001F246C" w:rsidRDefault="006414F4" w:rsidP="007A6F17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79D510B6" w14:textId="77777777" w:rsidTr="00C330D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5" w:type="dxa"/>
            <w:shd w:val="clear" w:color="auto" w:fill="FFFFFF"/>
          </w:tcPr>
          <w:p w14:paraId="5B166D66" w14:textId="4CA2F0F4" w:rsidR="00D13D1B" w:rsidRPr="001F246C" w:rsidRDefault="006414F4" w:rsidP="00C330D0">
            <w:pPr>
              <w:pStyle w:val="Bodytext20"/>
              <w:shd w:val="clear" w:color="auto" w:fill="auto"/>
              <w:tabs>
                <w:tab w:val="left" w:pos="360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5.</w:t>
            </w:r>
            <w:r w:rsidR="00C330D0" w:rsidRPr="002555FC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Ծառայությունների տվյալ ոլորտում կարգավորման լավագույն միջազգային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ազգային գործելակերպի բացահայտում՝ ներքին կարգավորման օպտիմալ մոդելը որոշելու նպատակով</w:t>
            </w:r>
          </w:p>
        </w:tc>
        <w:tc>
          <w:tcPr>
            <w:tcW w:w="2136" w:type="dxa"/>
            <w:shd w:val="clear" w:color="auto" w:fill="FFFFFF"/>
          </w:tcPr>
          <w:p w14:paraId="066FC26B" w14:textId="77777777" w:rsidR="00D13D1B" w:rsidRPr="001F246C" w:rsidRDefault="006414F4" w:rsidP="00C330D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7" w:type="dxa"/>
            <w:gridSpan w:val="2"/>
            <w:shd w:val="clear" w:color="auto" w:fill="FFFFFF"/>
          </w:tcPr>
          <w:p w14:paraId="0882269E" w14:textId="77777777" w:rsidR="00D13D1B" w:rsidRPr="001F246C" w:rsidRDefault="006414F4" w:rsidP="007A6F17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64" w:type="dxa"/>
            <w:gridSpan w:val="2"/>
            <w:shd w:val="clear" w:color="auto" w:fill="FFFFFF"/>
          </w:tcPr>
          <w:p w14:paraId="0410212B" w14:textId="77777777" w:rsidR="00D13D1B" w:rsidRPr="001F246C" w:rsidRDefault="006414F4" w:rsidP="007A6F17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0AE74A28" w14:textId="77777777" w:rsidTr="00C330D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5" w:type="dxa"/>
            <w:shd w:val="clear" w:color="auto" w:fill="FFFFFF"/>
          </w:tcPr>
          <w:p w14:paraId="7DEF08C1" w14:textId="77777777" w:rsidR="00D13D1B" w:rsidRPr="001F246C" w:rsidRDefault="006414F4" w:rsidP="00B248ED">
            <w:pPr>
              <w:pStyle w:val="Bodytext20"/>
              <w:shd w:val="clear" w:color="auto" w:fill="auto"/>
              <w:tabs>
                <w:tab w:val="left" w:pos="360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6.</w:t>
            </w:r>
            <w:r w:rsidR="00C330D0" w:rsidRPr="002555FC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օրենսդրության ներդաշնակեցման, Միության շրջանակներում միջազգային պայմանագրերի կնքման կամ Միության մարմինների ակտերի ընդունման մասով առաջարկությունների մշակում՝ հաշվի առնելով սույն ծրագրի 5-րդ կետը</w:t>
            </w:r>
          </w:p>
        </w:tc>
        <w:tc>
          <w:tcPr>
            <w:tcW w:w="2136" w:type="dxa"/>
            <w:shd w:val="clear" w:color="auto" w:fill="FFFFFF"/>
          </w:tcPr>
          <w:p w14:paraId="562FD105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7" w:type="dxa"/>
            <w:gridSpan w:val="2"/>
            <w:shd w:val="clear" w:color="auto" w:fill="FFFFFF"/>
          </w:tcPr>
          <w:p w14:paraId="03727EDE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64" w:type="dxa"/>
            <w:gridSpan w:val="2"/>
            <w:shd w:val="clear" w:color="auto" w:fill="FFFFFF"/>
          </w:tcPr>
          <w:p w14:paraId="5A79BA27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3784D143" w14:textId="77777777" w:rsidTr="00C330D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5" w:type="dxa"/>
            <w:shd w:val="clear" w:color="auto" w:fill="FFFFFF"/>
          </w:tcPr>
          <w:p w14:paraId="661487CB" w14:textId="77777777" w:rsidR="00D13D1B" w:rsidRPr="001F246C" w:rsidRDefault="006414F4" w:rsidP="00B248ED">
            <w:pPr>
              <w:pStyle w:val="Bodytext20"/>
              <w:shd w:val="clear" w:color="auto" w:fill="auto"/>
              <w:tabs>
                <w:tab w:val="left" w:pos="360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7.</w:t>
            </w:r>
            <w:r w:rsidR="00C330D0" w:rsidRPr="002555FC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ցանկերի սահմանում՝ փոփոխման, վերացման կամ ընդունման ենթակա կոնկրետ դրույթների մատնանշմամբ</w:t>
            </w:r>
          </w:p>
        </w:tc>
        <w:tc>
          <w:tcPr>
            <w:tcW w:w="2136" w:type="dxa"/>
            <w:shd w:val="clear" w:color="auto" w:fill="FFFFFF"/>
          </w:tcPr>
          <w:p w14:paraId="3CAA577B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7" w:type="dxa"/>
            <w:gridSpan w:val="2"/>
            <w:shd w:val="clear" w:color="auto" w:fill="FFFFFF"/>
          </w:tcPr>
          <w:p w14:paraId="6DEAD043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64" w:type="dxa"/>
            <w:gridSpan w:val="2"/>
            <w:shd w:val="clear" w:color="auto" w:fill="FFFFFF"/>
          </w:tcPr>
          <w:p w14:paraId="64449E96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6F5B44F4" w14:textId="77777777" w:rsidTr="00C330D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5" w:type="dxa"/>
            <w:shd w:val="clear" w:color="auto" w:fill="FFFFFF"/>
          </w:tcPr>
          <w:p w14:paraId="7D5CB8F9" w14:textId="77777777" w:rsidR="00D13D1B" w:rsidRPr="001F246C" w:rsidRDefault="006414F4" w:rsidP="00B248ED">
            <w:pPr>
              <w:pStyle w:val="Bodytext20"/>
              <w:shd w:val="clear" w:color="auto" w:fill="auto"/>
              <w:tabs>
                <w:tab w:val="left" w:pos="360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8.</w:t>
            </w:r>
            <w:r w:rsidR="00C330D0" w:rsidRPr="002555FC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օրենսդրության ներդաշնակեցման մասին Եվրասիական տնտեսական բարձրագույն խորհրդի կողմից որոշման ընդունում (անդամ պետությունների՝ սույն ծրագրի 7-րդ կետին համապատասխան փոփոխման, վերացման կամ ընդունման ենթակա նորմատիվ իրավական ակտերի ցանկերի հետ)</w:t>
            </w:r>
          </w:p>
        </w:tc>
        <w:tc>
          <w:tcPr>
            <w:tcW w:w="2136" w:type="dxa"/>
            <w:shd w:val="clear" w:color="auto" w:fill="FFFFFF"/>
          </w:tcPr>
          <w:p w14:paraId="69312D27" w14:textId="77777777" w:rsidR="00D13D1B" w:rsidRPr="001F246C" w:rsidRDefault="00B248ED" w:rsidP="00B248ED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2018-</w:t>
            </w:r>
            <w:r w:rsidR="006414F4" w:rsidRPr="001F246C">
              <w:rPr>
                <w:rFonts w:ascii="Sylfaen" w:hAnsi="Sylfaen"/>
                <w:sz w:val="20"/>
                <w:szCs w:val="20"/>
              </w:rPr>
              <w:t>2019 թվականներ</w:t>
            </w:r>
          </w:p>
        </w:tc>
        <w:tc>
          <w:tcPr>
            <w:tcW w:w="3127" w:type="dxa"/>
            <w:gridSpan w:val="2"/>
            <w:shd w:val="clear" w:color="auto" w:fill="FFFFFF"/>
          </w:tcPr>
          <w:p w14:paraId="1E9E2562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64" w:type="dxa"/>
            <w:gridSpan w:val="2"/>
            <w:shd w:val="clear" w:color="auto" w:fill="FFFFFF"/>
          </w:tcPr>
          <w:p w14:paraId="340CEFE0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64313B37" w14:textId="77777777" w:rsidTr="00C330D0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jc w:val="center"/>
        </w:trPr>
        <w:tc>
          <w:tcPr>
            <w:tcW w:w="14464" w:type="dxa"/>
            <w:gridSpan w:val="5"/>
            <w:shd w:val="clear" w:color="auto" w:fill="FFFFFF"/>
          </w:tcPr>
          <w:p w14:paraId="1B714A04" w14:textId="571E672D" w:rsidR="00D13D1B" w:rsidRPr="001F246C" w:rsidRDefault="006414F4" w:rsidP="00B248ED">
            <w:pPr>
              <w:pStyle w:val="Bodytext20"/>
              <w:shd w:val="clear" w:color="auto" w:fill="auto"/>
              <w:spacing w:before="0" w:line="240" w:lineRule="auto"/>
              <w:ind w:right="4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Փուլ III. Անդամ պետությունների օրենսդրության ներդաշնակեցում,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</w:tr>
      <w:tr w:rsidR="00D13D1B" w:rsidRPr="001F246C" w14:paraId="4DB316D1" w14:textId="77777777" w:rsidTr="00C330D0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jc w:val="center"/>
        </w:trPr>
        <w:tc>
          <w:tcPr>
            <w:tcW w:w="6645" w:type="dxa"/>
            <w:shd w:val="clear" w:color="auto" w:fill="FFFFFF"/>
          </w:tcPr>
          <w:p w14:paraId="4FB99CEC" w14:textId="0D4CE75C" w:rsidR="00D13D1B" w:rsidRPr="001F246C" w:rsidRDefault="006414F4" w:rsidP="00B248ED">
            <w:pPr>
              <w:pStyle w:val="Bodytext20"/>
              <w:shd w:val="clear" w:color="auto" w:fill="auto"/>
              <w:tabs>
                <w:tab w:val="left" w:pos="360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9.</w:t>
            </w:r>
            <w:r w:rsidR="00C330D0" w:rsidRPr="002555FC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Փոփոխությունների կատարում անդամ պետությունների նորմատիվ իրավական ակտերում՝ սույն ծրագրի 8-րդ կետին համապատասխան,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  <w:tc>
          <w:tcPr>
            <w:tcW w:w="2136" w:type="dxa"/>
            <w:shd w:val="clear" w:color="auto" w:fill="FFFFFF"/>
          </w:tcPr>
          <w:p w14:paraId="1EC5F1D0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3127" w:type="dxa"/>
            <w:gridSpan w:val="2"/>
            <w:shd w:val="clear" w:color="auto" w:fill="FFFFFF"/>
          </w:tcPr>
          <w:p w14:paraId="2ADA7781" w14:textId="758138F0" w:rsidR="00D13D1B" w:rsidRDefault="006414F4" w:rsidP="00B248ED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անդամ պետությունների նորմատիվ իրավական ակտեր, Միության շրջանակներում կնքվող միջազգային պայմանագրեր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</w:t>
            </w:r>
          </w:p>
          <w:p w14:paraId="1A275985" w14:textId="77777777" w:rsidR="0021722F" w:rsidRPr="001F246C" w:rsidRDefault="0021722F" w:rsidP="00B248ED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FFFFFF"/>
          </w:tcPr>
          <w:p w14:paraId="72A20BFE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08315527" w14:textId="77777777" w:rsidTr="00C330D0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jc w:val="center"/>
        </w:trPr>
        <w:tc>
          <w:tcPr>
            <w:tcW w:w="6645" w:type="dxa"/>
            <w:shd w:val="clear" w:color="auto" w:fill="FFFFFF"/>
          </w:tcPr>
          <w:p w14:paraId="6A7F4064" w14:textId="2A6D1211" w:rsidR="00D13D1B" w:rsidRPr="001F246C" w:rsidRDefault="006414F4" w:rsidP="00C330D0">
            <w:pPr>
              <w:pStyle w:val="Bodytext20"/>
              <w:shd w:val="clear" w:color="auto" w:fill="auto"/>
              <w:tabs>
                <w:tab w:val="left" w:pos="360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10.</w:t>
            </w:r>
            <w:r w:rsidR="00C330D0" w:rsidRPr="002555FC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Եվրասիական տնտեսական բարձրագույն խորհրդի 2014 թվականի դեկտեմբերի 23-ի թիվ 112 որոշմամբ հաստատված՝ Եվրասիական տնտեսական միության շրջանակներում սահմանափակումների, 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պայմանների անհատական ազգային ցանկերում փոփոխությունների կատարում՝ ծառայությունների տվյալ ոլորտի շրջանակներում սահմանափակումները, բացառումները, լրացուցիչ պահանջները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պայմանները (դրանց առկայության դեպքում) հանելու մասով</w:t>
            </w:r>
          </w:p>
        </w:tc>
        <w:tc>
          <w:tcPr>
            <w:tcW w:w="2136" w:type="dxa"/>
            <w:shd w:val="clear" w:color="auto" w:fill="FFFFFF"/>
          </w:tcPr>
          <w:p w14:paraId="2ED62ED2" w14:textId="77777777" w:rsidR="00D13D1B" w:rsidRPr="001F246C" w:rsidRDefault="006414F4" w:rsidP="00C330D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3127" w:type="dxa"/>
            <w:gridSpan w:val="2"/>
            <w:shd w:val="clear" w:color="auto" w:fill="FFFFFF"/>
          </w:tcPr>
          <w:p w14:paraId="69CEF6BE" w14:textId="77777777" w:rsidR="00D13D1B" w:rsidRPr="001F246C" w:rsidRDefault="006414F4" w:rsidP="007A6F17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56" w:type="dxa"/>
            <w:shd w:val="clear" w:color="auto" w:fill="FFFFFF"/>
          </w:tcPr>
          <w:p w14:paraId="43DCC9AA" w14:textId="77777777" w:rsidR="00D13D1B" w:rsidRPr="001F246C" w:rsidRDefault="006414F4" w:rsidP="007A6F17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797C0B07" w14:textId="77777777" w:rsidTr="00C330D0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jc w:val="center"/>
        </w:trPr>
        <w:tc>
          <w:tcPr>
            <w:tcW w:w="14464" w:type="dxa"/>
            <w:gridSpan w:val="5"/>
            <w:shd w:val="clear" w:color="auto" w:fill="FFFFFF"/>
          </w:tcPr>
          <w:p w14:paraId="679C7D33" w14:textId="77777777" w:rsidR="00D13D1B" w:rsidRPr="001F246C" w:rsidRDefault="006414F4" w:rsidP="00C330D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Փուլ IV. Կատարման դիտանցում</w:t>
            </w:r>
          </w:p>
        </w:tc>
      </w:tr>
      <w:tr w:rsidR="00D13D1B" w:rsidRPr="001F246C" w14:paraId="179B36E7" w14:textId="77777777" w:rsidTr="00C330D0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jc w:val="center"/>
        </w:trPr>
        <w:tc>
          <w:tcPr>
            <w:tcW w:w="6645" w:type="dxa"/>
            <w:shd w:val="clear" w:color="auto" w:fill="FFFFFF"/>
          </w:tcPr>
          <w:p w14:paraId="26C01543" w14:textId="7924843F" w:rsidR="00D13D1B" w:rsidRPr="001F246C" w:rsidRDefault="006414F4" w:rsidP="00C330D0">
            <w:pPr>
              <w:pStyle w:val="Bodytext20"/>
              <w:shd w:val="clear" w:color="auto" w:fill="auto"/>
              <w:tabs>
                <w:tab w:val="left" w:pos="360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11.</w:t>
            </w:r>
            <w:r w:rsidR="00C330D0" w:rsidRPr="002555FC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1F246C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1-10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136" w:type="dxa"/>
            <w:shd w:val="clear" w:color="auto" w:fill="FFFFFF"/>
          </w:tcPr>
          <w:p w14:paraId="31FC7FC9" w14:textId="77777777" w:rsidR="00D13D1B" w:rsidRPr="001F246C" w:rsidRDefault="006414F4" w:rsidP="00C330D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127" w:type="dxa"/>
            <w:gridSpan w:val="2"/>
            <w:shd w:val="clear" w:color="auto" w:fill="FFFFFF"/>
          </w:tcPr>
          <w:p w14:paraId="3EBF10B2" w14:textId="77777777" w:rsidR="00D13D1B" w:rsidRPr="001F246C" w:rsidRDefault="006414F4" w:rsidP="007A6F17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</w:tc>
        <w:tc>
          <w:tcPr>
            <w:tcW w:w="2556" w:type="dxa"/>
            <w:shd w:val="clear" w:color="auto" w:fill="FFFFFF"/>
          </w:tcPr>
          <w:p w14:paraId="42F04BDD" w14:textId="77777777" w:rsidR="00D13D1B" w:rsidRPr="001F246C" w:rsidRDefault="006414F4" w:rsidP="007A6F17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6C723753" w14:textId="77777777" w:rsidTr="00C330D0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jc w:val="center"/>
        </w:trPr>
        <w:tc>
          <w:tcPr>
            <w:tcW w:w="14464" w:type="dxa"/>
            <w:gridSpan w:val="5"/>
            <w:shd w:val="clear" w:color="auto" w:fill="FFFFFF"/>
          </w:tcPr>
          <w:p w14:paraId="3895F8B0" w14:textId="77777777" w:rsidR="00D13D1B" w:rsidRPr="001F246C" w:rsidRDefault="006414F4" w:rsidP="00C330D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II. Ծառայություններ մատուցողների անձնակազմի մասնագիտական որակավորման ճանաչման ապահովում</w:t>
            </w:r>
          </w:p>
        </w:tc>
      </w:tr>
      <w:tr w:rsidR="00D13D1B" w:rsidRPr="001F246C" w14:paraId="3957A9CB" w14:textId="77777777" w:rsidTr="00C330D0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jc w:val="center"/>
        </w:trPr>
        <w:tc>
          <w:tcPr>
            <w:tcW w:w="14464" w:type="dxa"/>
            <w:gridSpan w:val="5"/>
            <w:shd w:val="clear" w:color="auto" w:fill="FFFFFF"/>
          </w:tcPr>
          <w:p w14:paraId="74C15E9D" w14:textId="77777777" w:rsidR="00D13D1B" w:rsidRPr="001F246C" w:rsidRDefault="006414F4" w:rsidP="00C330D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Փուլ I. Անդամ պետությունների օրենսդրության վերլուծություն</w:t>
            </w:r>
          </w:p>
        </w:tc>
      </w:tr>
      <w:tr w:rsidR="00D13D1B" w:rsidRPr="001F246C" w14:paraId="1776F44D" w14:textId="77777777" w:rsidTr="00C330D0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jc w:val="center"/>
        </w:trPr>
        <w:tc>
          <w:tcPr>
            <w:tcW w:w="6645" w:type="dxa"/>
            <w:shd w:val="clear" w:color="auto" w:fill="FFFFFF"/>
          </w:tcPr>
          <w:p w14:paraId="731994DA" w14:textId="30C6665A" w:rsidR="00D13D1B" w:rsidRPr="001F246C" w:rsidRDefault="006414F4" w:rsidP="00C330D0">
            <w:pPr>
              <w:pStyle w:val="Bodytext20"/>
              <w:shd w:val="clear" w:color="auto" w:fill="auto"/>
              <w:tabs>
                <w:tab w:val="left" w:pos="34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12.</w:t>
            </w:r>
            <w:r w:rsidR="00C330D0" w:rsidRPr="002555FC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Ծառայություններ մատուցողի անձնակազմի մասնագիտական որակավորմանը ներկայացվող այնպիսի պահանջների բացահայտում (աշխատանքային փորձ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ստաժ, վերապատրաստման, վերաուսուցման դասընթացներ անցած լինելու հանգամանք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այլն), որոնցով սահմանափակվում է այդ ծառայություններ մատուցողի՝ ծառայությունների տվյալ ոլորտի շրջանակներում գործունեություն իրականացնելու թույլտվությունը</w:t>
            </w:r>
          </w:p>
        </w:tc>
        <w:tc>
          <w:tcPr>
            <w:tcW w:w="2136" w:type="dxa"/>
            <w:shd w:val="clear" w:color="auto" w:fill="FFFFFF"/>
          </w:tcPr>
          <w:p w14:paraId="377073AB" w14:textId="77777777" w:rsidR="00D13D1B" w:rsidRPr="001F246C" w:rsidRDefault="006414F4" w:rsidP="00C330D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3127" w:type="dxa"/>
            <w:gridSpan w:val="2"/>
            <w:shd w:val="clear" w:color="auto" w:fill="FFFFFF"/>
          </w:tcPr>
          <w:p w14:paraId="7012465A" w14:textId="77777777" w:rsidR="00D13D1B" w:rsidRPr="001F246C" w:rsidRDefault="006414F4" w:rsidP="007A6F17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556" w:type="dxa"/>
            <w:shd w:val="clear" w:color="auto" w:fill="FFFFFF"/>
          </w:tcPr>
          <w:p w14:paraId="0821E5BB" w14:textId="77777777" w:rsidR="00D13D1B" w:rsidRPr="001F246C" w:rsidRDefault="006414F4" w:rsidP="007A6F17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3BB093DD" w14:textId="77777777" w:rsidTr="00C330D0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jc w:val="center"/>
        </w:trPr>
        <w:tc>
          <w:tcPr>
            <w:tcW w:w="6645" w:type="dxa"/>
            <w:shd w:val="clear" w:color="auto" w:fill="FFFFFF"/>
          </w:tcPr>
          <w:p w14:paraId="4986FEBF" w14:textId="19BADEB8" w:rsidR="00D13D1B" w:rsidRPr="001F246C" w:rsidRDefault="006414F4" w:rsidP="0021722F">
            <w:pPr>
              <w:pStyle w:val="Bodytext20"/>
              <w:shd w:val="clear" w:color="auto" w:fill="auto"/>
              <w:tabs>
                <w:tab w:val="left" w:pos="34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13.</w:t>
            </w:r>
            <w:r w:rsidR="00C330D0" w:rsidRPr="0021722F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Տվյալ ոլորտի շրջանակներում ծառայություններ մատուցողի անձնակազմի մասնագիտական որակավորման բնագավառում կարգավորման բովանդակային համարժեքության որոշում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մասնագիտական որակավորումը հաստատող փաստաթղթերի ավտոմատ ճանաչման նպատակահարմարության մասին որոշումների ընդունում (Ծառայությունների առ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տրի, հիմնադրման, գործունեության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ներդրումների իրականացման մասին արձանագրության (Պայմանագրի թիվ 16 հավելված)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54-րդ կետի հիման վրա՝ այդպիսի որոշումների ընդունման դեպքում անդամ պետությունների </w:t>
            </w: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 xml:space="preserve">օրենսդրության ներդաշնակեցում չի պահանջվում,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սույն ծրագրի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br/>
            </w:r>
            <w:r w:rsidRPr="001F246C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14-19</w:t>
            </w:r>
            <w:r w:rsidRPr="001F246C">
              <w:rPr>
                <w:rFonts w:ascii="Sylfaen" w:hAnsi="Sylfaen"/>
                <w:sz w:val="20"/>
                <w:szCs w:val="20"/>
              </w:rPr>
              <w:t>-րդ կետերը ենթակա չեն կատարման)</w:t>
            </w:r>
          </w:p>
        </w:tc>
        <w:tc>
          <w:tcPr>
            <w:tcW w:w="2136" w:type="dxa"/>
            <w:shd w:val="clear" w:color="auto" w:fill="FFFFFF"/>
          </w:tcPr>
          <w:p w14:paraId="5AE7B7E2" w14:textId="77777777" w:rsidR="00D13D1B" w:rsidRPr="001F246C" w:rsidRDefault="006414F4" w:rsidP="00C330D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2017 թվական</w:t>
            </w:r>
          </w:p>
        </w:tc>
        <w:tc>
          <w:tcPr>
            <w:tcW w:w="3127" w:type="dxa"/>
            <w:gridSpan w:val="2"/>
            <w:shd w:val="clear" w:color="auto" w:fill="FFFFFF"/>
          </w:tcPr>
          <w:p w14:paraId="0686326B" w14:textId="77777777" w:rsidR="00D13D1B" w:rsidRPr="001F246C" w:rsidRDefault="006414F4" w:rsidP="007A6F17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 ուղարկվող տեղեկատվություն, աշխատանքային խմբի որոշումներ</w:t>
            </w:r>
          </w:p>
        </w:tc>
        <w:tc>
          <w:tcPr>
            <w:tcW w:w="2556" w:type="dxa"/>
            <w:shd w:val="clear" w:color="auto" w:fill="FFFFFF"/>
          </w:tcPr>
          <w:p w14:paraId="6548FA20" w14:textId="77777777" w:rsidR="00D13D1B" w:rsidRPr="001F246C" w:rsidRDefault="006414F4" w:rsidP="007A6F17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329CF8DF" w14:textId="77777777" w:rsidTr="00C330D0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jc w:val="center"/>
        </w:trPr>
        <w:tc>
          <w:tcPr>
            <w:tcW w:w="14464" w:type="dxa"/>
            <w:gridSpan w:val="5"/>
            <w:shd w:val="clear" w:color="auto" w:fill="FFFFFF"/>
          </w:tcPr>
          <w:p w14:paraId="002550E4" w14:textId="77777777" w:rsidR="00D13D1B" w:rsidRPr="001F246C" w:rsidRDefault="006414F4" w:rsidP="00C330D0">
            <w:pPr>
              <w:pStyle w:val="Bodytext20"/>
              <w:shd w:val="clear" w:color="auto" w:fill="auto"/>
              <w:spacing w:before="0" w:after="120" w:line="240" w:lineRule="auto"/>
              <w:ind w:left="83" w:right="4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Փուլ II. Նախապատրաստում անդամ պետությունների օրենսդրության ներդաշնակեցմանը </w:t>
            </w:r>
            <w:r w:rsidR="00C330D0" w:rsidRPr="00C330D0">
              <w:rPr>
                <w:rFonts w:ascii="Sylfaen" w:hAnsi="Sylfaen"/>
                <w:sz w:val="20"/>
                <w:szCs w:val="20"/>
              </w:rPr>
              <w:br/>
            </w:r>
            <w:r w:rsidRPr="001F246C">
              <w:rPr>
                <w:rFonts w:ascii="Sylfaen" w:hAnsi="Sylfaen"/>
                <w:sz w:val="20"/>
                <w:szCs w:val="20"/>
              </w:rPr>
              <w:t>(կարգավորման բովանդակային համարժեքության բացակայության դեպքում)</w:t>
            </w:r>
          </w:p>
        </w:tc>
      </w:tr>
      <w:tr w:rsidR="00D13D1B" w:rsidRPr="001F246C" w14:paraId="183BBBD4" w14:textId="77777777" w:rsidTr="00C330D0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jc w:val="center"/>
        </w:trPr>
        <w:tc>
          <w:tcPr>
            <w:tcW w:w="6645" w:type="dxa"/>
            <w:shd w:val="clear" w:color="auto" w:fill="FFFFFF"/>
          </w:tcPr>
          <w:p w14:paraId="4B0445C6" w14:textId="6F8B7637" w:rsidR="00D13D1B" w:rsidRPr="001F246C" w:rsidRDefault="006414F4" w:rsidP="00C330D0">
            <w:pPr>
              <w:pStyle w:val="Bodytext20"/>
              <w:shd w:val="clear" w:color="auto" w:fill="auto"/>
              <w:tabs>
                <w:tab w:val="left" w:pos="367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14.</w:t>
            </w:r>
            <w:r w:rsidR="00C330D0" w:rsidRPr="002555FC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Անդամ պետությունների օրենսդրության ներդաշնակեցման, Միության շրջանակներում միջազգային պայմանագրերի կնքման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ընդունման անհրաժեշտության, մակարդակի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միջոցների որոշում</w:t>
            </w:r>
          </w:p>
        </w:tc>
        <w:tc>
          <w:tcPr>
            <w:tcW w:w="2136" w:type="dxa"/>
            <w:shd w:val="clear" w:color="auto" w:fill="FFFFFF"/>
          </w:tcPr>
          <w:p w14:paraId="7DF59F15" w14:textId="77777777" w:rsidR="00D13D1B" w:rsidRPr="001F246C" w:rsidRDefault="006414F4" w:rsidP="00C330D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7" w:type="dxa"/>
            <w:gridSpan w:val="2"/>
            <w:shd w:val="clear" w:color="auto" w:fill="FFFFFF"/>
          </w:tcPr>
          <w:p w14:paraId="52E4E6E2" w14:textId="77777777" w:rsidR="00D13D1B" w:rsidRPr="001F246C" w:rsidRDefault="006414F4" w:rsidP="007A6F17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56" w:type="dxa"/>
            <w:shd w:val="clear" w:color="auto" w:fill="FFFFFF"/>
          </w:tcPr>
          <w:p w14:paraId="327A487D" w14:textId="77777777" w:rsidR="00D13D1B" w:rsidRPr="001F246C" w:rsidRDefault="006414F4" w:rsidP="007A6F17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2D8E3209" w14:textId="77777777" w:rsidTr="00C330D0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jc w:val="center"/>
        </w:trPr>
        <w:tc>
          <w:tcPr>
            <w:tcW w:w="6645" w:type="dxa"/>
            <w:shd w:val="clear" w:color="auto" w:fill="FFFFFF"/>
          </w:tcPr>
          <w:p w14:paraId="46A17461" w14:textId="2952FA3A" w:rsidR="00D13D1B" w:rsidRPr="001F246C" w:rsidRDefault="006414F4" w:rsidP="00C330D0">
            <w:pPr>
              <w:pStyle w:val="Bodytext20"/>
              <w:shd w:val="clear" w:color="auto" w:fill="auto"/>
              <w:tabs>
                <w:tab w:val="left" w:pos="367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15.</w:t>
            </w:r>
            <w:r w:rsidR="00C330D0" w:rsidRPr="002555FC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Տվյալ ոլորտի շրջանակներում ծառայություններ մատուցողի անձնակազմի մասնագիտական որակավորման բնագավառում կարգավորման լավագույն միջազգային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ազգային գործելակերպի բացահայտում՝ ներքին կարգավորման օպտիմալ մոդելը որոշելու նպատակով</w:t>
            </w:r>
          </w:p>
        </w:tc>
        <w:tc>
          <w:tcPr>
            <w:tcW w:w="2136" w:type="dxa"/>
            <w:shd w:val="clear" w:color="auto" w:fill="FFFFFF"/>
          </w:tcPr>
          <w:p w14:paraId="3AFA8834" w14:textId="77777777" w:rsidR="00D13D1B" w:rsidRPr="001F246C" w:rsidRDefault="006414F4" w:rsidP="00C330D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7" w:type="dxa"/>
            <w:gridSpan w:val="2"/>
            <w:shd w:val="clear" w:color="auto" w:fill="FFFFFF"/>
          </w:tcPr>
          <w:p w14:paraId="3847FA00" w14:textId="77777777" w:rsidR="00D13D1B" w:rsidRPr="001F246C" w:rsidRDefault="006414F4" w:rsidP="007A6F17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56" w:type="dxa"/>
            <w:shd w:val="clear" w:color="auto" w:fill="FFFFFF"/>
          </w:tcPr>
          <w:p w14:paraId="3C4E93F0" w14:textId="77777777" w:rsidR="00D13D1B" w:rsidRPr="001F246C" w:rsidRDefault="006414F4" w:rsidP="007A6F17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36F80EF9" w14:textId="77777777" w:rsidTr="00C330D0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jc w:val="center"/>
        </w:trPr>
        <w:tc>
          <w:tcPr>
            <w:tcW w:w="6645" w:type="dxa"/>
            <w:shd w:val="clear" w:color="auto" w:fill="FFFFFF"/>
          </w:tcPr>
          <w:p w14:paraId="43224090" w14:textId="77777777" w:rsidR="00D13D1B" w:rsidRPr="001F246C" w:rsidRDefault="006414F4" w:rsidP="00C330D0">
            <w:pPr>
              <w:pStyle w:val="Bodytext20"/>
              <w:shd w:val="clear" w:color="auto" w:fill="auto"/>
              <w:tabs>
                <w:tab w:val="left" w:pos="367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16.</w:t>
            </w:r>
            <w:r w:rsidR="00C330D0" w:rsidRPr="002555FC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օրենսդրության ներդաշնակեցման, Միության շրջանակներում միջազգային պայմանագրերի կնքման կամ Միության մարմինների ակտերի ընդունման մասով առաջարկությունների մշակում՝ հաշվի առնելով սույն ծրագրի 15-րդ կետը</w:t>
            </w:r>
          </w:p>
        </w:tc>
        <w:tc>
          <w:tcPr>
            <w:tcW w:w="2136" w:type="dxa"/>
            <w:shd w:val="clear" w:color="auto" w:fill="FFFFFF"/>
          </w:tcPr>
          <w:p w14:paraId="14139E1F" w14:textId="77777777" w:rsidR="00D13D1B" w:rsidRPr="001F246C" w:rsidRDefault="006414F4" w:rsidP="00C330D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7" w:type="dxa"/>
            <w:gridSpan w:val="2"/>
            <w:shd w:val="clear" w:color="auto" w:fill="FFFFFF"/>
          </w:tcPr>
          <w:p w14:paraId="4FA5BB84" w14:textId="77777777" w:rsidR="00D13D1B" w:rsidRPr="001F246C" w:rsidRDefault="006414F4" w:rsidP="007A6F17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56" w:type="dxa"/>
            <w:shd w:val="clear" w:color="auto" w:fill="FFFFFF"/>
          </w:tcPr>
          <w:p w14:paraId="24178FE5" w14:textId="77777777" w:rsidR="00D13D1B" w:rsidRPr="001F246C" w:rsidRDefault="006414F4" w:rsidP="007A6F17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10431A38" w14:textId="77777777" w:rsidTr="00C330D0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jc w:val="center"/>
        </w:trPr>
        <w:tc>
          <w:tcPr>
            <w:tcW w:w="6645" w:type="dxa"/>
            <w:shd w:val="clear" w:color="auto" w:fill="FFFFFF"/>
          </w:tcPr>
          <w:p w14:paraId="65632492" w14:textId="77777777" w:rsidR="00D13D1B" w:rsidRPr="001F246C" w:rsidRDefault="006414F4" w:rsidP="00C330D0">
            <w:pPr>
              <w:pStyle w:val="Bodytext20"/>
              <w:shd w:val="clear" w:color="auto" w:fill="auto"/>
              <w:tabs>
                <w:tab w:val="left" w:pos="367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17.</w:t>
            </w:r>
            <w:r w:rsidR="00C330D0" w:rsidRPr="002555FC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ցանկերի սահմանում՝ փոփոխման, վերացման կամ ընդունման ենթակա կոնկրետ դրույթների մատնանշմամբ</w:t>
            </w:r>
          </w:p>
        </w:tc>
        <w:tc>
          <w:tcPr>
            <w:tcW w:w="2136" w:type="dxa"/>
            <w:shd w:val="clear" w:color="auto" w:fill="FFFFFF"/>
          </w:tcPr>
          <w:p w14:paraId="277EE522" w14:textId="77777777" w:rsidR="00D13D1B" w:rsidRPr="001F246C" w:rsidRDefault="006414F4" w:rsidP="00C330D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7" w:type="dxa"/>
            <w:gridSpan w:val="2"/>
            <w:shd w:val="clear" w:color="auto" w:fill="FFFFFF"/>
          </w:tcPr>
          <w:p w14:paraId="4A291900" w14:textId="77777777" w:rsidR="00D13D1B" w:rsidRPr="001F246C" w:rsidRDefault="006414F4" w:rsidP="007A6F17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56" w:type="dxa"/>
            <w:shd w:val="clear" w:color="auto" w:fill="FFFFFF"/>
          </w:tcPr>
          <w:p w14:paraId="25B0F210" w14:textId="77777777" w:rsidR="00D13D1B" w:rsidRPr="001F246C" w:rsidRDefault="006414F4" w:rsidP="007A6F17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1BD0D251" w14:textId="77777777" w:rsidTr="00C330D0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jc w:val="center"/>
        </w:trPr>
        <w:tc>
          <w:tcPr>
            <w:tcW w:w="6645" w:type="dxa"/>
            <w:shd w:val="clear" w:color="auto" w:fill="FFFFFF"/>
          </w:tcPr>
          <w:p w14:paraId="795197FA" w14:textId="77777777" w:rsidR="00B248ED" w:rsidRDefault="006414F4" w:rsidP="0021722F">
            <w:pPr>
              <w:pStyle w:val="Bodytext20"/>
              <w:shd w:val="clear" w:color="auto" w:fill="auto"/>
              <w:tabs>
                <w:tab w:val="left" w:pos="34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18.</w:t>
            </w:r>
            <w:r w:rsidR="00C330D0" w:rsidRPr="002555FC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կողմից անդամ պետությունների օրենսդրության ներդաշնակեցման մասին որոշման ընդունում (անդամ պետությունների՝ սույն ծրագրի 17-րդ կետին համապատասխան փոփոխման, վերացման կամ ընդունման ենթակա նորմատիվ իրավական ակտերի ցանկերի հետ)</w:t>
            </w:r>
          </w:p>
          <w:p w14:paraId="4A405685" w14:textId="77777777" w:rsidR="0021722F" w:rsidRDefault="0021722F" w:rsidP="0021722F">
            <w:pPr>
              <w:pStyle w:val="Bodytext20"/>
              <w:shd w:val="clear" w:color="auto" w:fill="auto"/>
              <w:tabs>
                <w:tab w:val="left" w:pos="34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</w:p>
          <w:p w14:paraId="2143FA2B" w14:textId="77777777" w:rsidR="0021722F" w:rsidRPr="0021722F" w:rsidRDefault="0021722F" w:rsidP="0021722F">
            <w:pPr>
              <w:pStyle w:val="Bodytext20"/>
              <w:shd w:val="clear" w:color="auto" w:fill="auto"/>
              <w:tabs>
                <w:tab w:val="left" w:pos="34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36" w:type="dxa"/>
            <w:shd w:val="clear" w:color="auto" w:fill="FFFFFF"/>
          </w:tcPr>
          <w:p w14:paraId="47E112E5" w14:textId="77777777" w:rsidR="00D13D1B" w:rsidRPr="001F246C" w:rsidRDefault="006414F4" w:rsidP="00C330D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7" w:type="dxa"/>
            <w:gridSpan w:val="2"/>
            <w:shd w:val="clear" w:color="auto" w:fill="FFFFFF"/>
          </w:tcPr>
          <w:p w14:paraId="209EBBC7" w14:textId="77777777" w:rsidR="00D13D1B" w:rsidRPr="001F246C" w:rsidRDefault="006414F4" w:rsidP="007A6F17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56" w:type="dxa"/>
            <w:shd w:val="clear" w:color="auto" w:fill="FFFFFF"/>
          </w:tcPr>
          <w:p w14:paraId="049679F1" w14:textId="77777777" w:rsidR="00D13D1B" w:rsidRPr="001F246C" w:rsidRDefault="006414F4" w:rsidP="007A6F17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56480970" w14:textId="77777777" w:rsidTr="00C330D0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jc w:val="center"/>
        </w:trPr>
        <w:tc>
          <w:tcPr>
            <w:tcW w:w="14464" w:type="dxa"/>
            <w:gridSpan w:val="5"/>
            <w:shd w:val="clear" w:color="auto" w:fill="FFFFFF"/>
          </w:tcPr>
          <w:p w14:paraId="35213702" w14:textId="5AA53CF3" w:rsidR="00D13D1B" w:rsidRPr="001F246C" w:rsidRDefault="006414F4" w:rsidP="00C330D0">
            <w:pPr>
              <w:pStyle w:val="Bodytext20"/>
              <w:shd w:val="clear" w:color="auto" w:fill="auto"/>
              <w:spacing w:before="0" w:after="120" w:line="240" w:lineRule="auto"/>
              <w:ind w:left="2209" w:right="188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 xml:space="preserve">Փուլ III. Անդամ պետությունների օրենսդրության ներդաշնակեցում,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</w:tr>
      <w:tr w:rsidR="00D13D1B" w:rsidRPr="001F246C" w14:paraId="47B767DF" w14:textId="77777777" w:rsidTr="00C330D0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jc w:val="center"/>
        </w:trPr>
        <w:tc>
          <w:tcPr>
            <w:tcW w:w="6645" w:type="dxa"/>
            <w:shd w:val="clear" w:color="auto" w:fill="FFFFFF"/>
          </w:tcPr>
          <w:p w14:paraId="249EF2FE" w14:textId="3D2D717F" w:rsidR="00D13D1B" w:rsidRPr="001F246C" w:rsidRDefault="00C330D0" w:rsidP="00C330D0">
            <w:pPr>
              <w:pStyle w:val="Bodytext20"/>
              <w:shd w:val="clear" w:color="auto" w:fill="auto"/>
              <w:tabs>
                <w:tab w:val="left" w:pos="34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19.</w:t>
            </w:r>
            <w:r w:rsidRPr="00C330D0">
              <w:rPr>
                <w:rFonts w:ascii="Sylfaen" w:hAnsi="Sylfaen"/>
                <w:sz w:val="20"/>
                <w:szCs w:val="20"/>
              </w:rPr>
              <w:tab/>
            </w:r>
            <w:r w:rsidR="006414F4" w:rsidRPr="001F246C">
              <w:rPr>
                <w:rFonts w:ascii="Sylfaen" w:hAnsi="Sylfaen"/>
                <w:sz w:val="20"/>
                <w:szCs w:val="20"/>
              </w:rPr>
              <w:t>Փոփոխությունների կատարում անդամ պետությունների նորմատիվ իրավական ակտերում՝ տվյալ ոլորտի շրջանակներում ծառայություններ մատուցողի անձնակազմի մասնագիտական որակավորմանը ներկայացվող պահանջների ներդաշնակեցման մասով՝ սույն ծրագրի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414F4" w:rsidRPr="001F246C">
              <w:rPr>
                <w:rFonts w:ascii="Sylfaen" w:hAnsi="Sylfaen"/>
                <w:sz w:val="20"/>
                <w:szCs w:val="20"/>
              </w:rPr>
              <w:t xml:space="preserve">18-րդ կետին համապատասխան,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="006414F4"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  <w:tc>
          <w:tcPr>
            <w:tcW w:w="2136" w:type="dxa"/>
            <w:shd w:val="clear" w:color="auto" w:fill="FFFFFF"/>
          </w:tcPr>
          <w:p w14:paraId="00DCC3EF" w14:textId="77777777" w:rsidR="00D13D1B" w:rsidRPr="001F246C" w:rsidRDefault="006414F4" w:rsidP="00C330D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3127" w:type="dxa"/>
            <w:gridSpan w:val="2"/>
            <w:shd w:val="clear" w:color="auto" w:fill="FFFFFF"/>
          </w:tcPr>
          <w:p w14:paraId="30554A25" w14:textId="14A105FF" w:rsidR="00D13D1B" w:rsidRPr="001F246C" w:rsidRDefault="006414F4" w:rsidP="007A6F17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անդամ պետությունների նորմատիվ իրավական ակտեր, Միության շրջանակներում կնքվող միջազգային պայմանագրեր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</w:t>
            </w:r>
          </w:p>
        </w:tc>
        <w:tc>
          <w:tcPr>
            <w:tcW w:w="2556" w:type="dxa"/>
            <w:shd w:val="clear" w:color="auto" w:fill="FFFFFF"/>
          </w:tcPr>
          <w:p w14:paraId="530A2843" w14:textId="77777777" w:rsidR="00D13D1B" w:rsidRPr="001F246C" w:rsidRDefault="006414F4" w:rsidP="007A6F17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67363A57" w14:textId="77777777" w:rsidTr="00C330D0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jc w:val="center"/>
        </w:trPr>
        <w:tc>
          <w:tcPr>
            <w:tcW w:w="14464" w:type="dxa"/>
            <w:gridSpan w:val="5"/>
            <w:shd w:val="clear" w:color="auto" w:fill="FFFFFF"/>
          </w:tcPr>
          <w:p w14:paraId="6218A9C8" w14:textId="77777777" w:rsidR="00D13D1B" w:rsidRPr="001F246C" w:rsidRDefault="006414F4" w:rsidP="00C330D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Փուլ IV. Կատարման դիտանցում</w:t>
            </w:r>
          </w:p>
        </w:tc>
      </w:tr>
      <w:tr w:rsidR="00D13D1B" w:rsidRPr="001F246C" w14:paraId="71CE8805" w14:textId="77777777" w:rsidTr="00C330D0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jc w:val="center"/>
        </w:trPr>
        <w:tc>
          <w:tcPr>
            <w:tcW w:w="6645" w:type="dxa"/>
            <w:shd w:val="clear" w:color="auto" w:fill="FFFFFF"/>
          </w:tcPr>
          <w:p w14:paraId="26690FE5" w14:textId="5AAC0AB9" w:rsidR="00D13D1B" w:rsidRPr="001F246C" w:rsidRDefault="006414F4" w:rsidP="00C330D0">
            <w:pPr>
              <w:pStyle w:val="Bodytext20"/>
              <w:shd w:val="clear" w:color="auto" w:fill="auto"/>
              <w:tabs>
                <w:tab w:val="left" w:pos="367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20.</w:t>
            </w:r>
            <w:r w:rsidR="00C330D0" w:rsidRPr="002555FC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1F246C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12-19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136" w:type="dxa"/>
            <w:shd w:val="clear" w:color="auto" w:fill="FFFFFF"/>
          </w:tcPr>
          <w:p w14:paraId="27939A70" w14:textId="77777777" w:rsidR="00D13D1B" w:rsidRPr="001F246C" w:rsidRDefault="006414F4" w:rsidP="00C330D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127" w:type="dxa"/>
            <w:gridSpan w:val="2"/>
            <w:shd w:val="clear" w:color="auto" w:fill="FFFFFF"/>
          </w:tcPr>
          <w:p w14:paraId="649870C9" w14:textId="77777777" w:rsidR="00D13D1B" w:rsidRPr="001F246C" w:rsidRDefault="006414F4" w:rsidP="007A6F17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</w:tc>
        <w:tc>
          <w:tcPr>
            <w:tcW w:w="2556" w:type="dxa"/>
            <w:shd w:val="clear" w:color="auto" w:fill="FFFFFF"/>
          </w:tcPr>
          <w:p w14:paraId="472BAE67" w14:textId="77777777" w:rsidR="00D13D1B" w:rsidRPr="001F246C" w:rsidRDefault="006414F4" w:rsidP="007A6F17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475696FA" w14:textId="77777777" w:rsidTr="00C330D0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jc w:val="center"/>
        </w:trPr>
        <w:tc>
          <w:tcPr>
            <w:tcW w:w="14464" w:type="dxa"/>
            <w:gridSpan w:val="5"/>
            <w:shd w:val="clear" w:color="auto" w:fill="FFFFFF"/>
          </w:tcPr>
          <w:p w14:paraId="1B452985" w14:textId="77777777" w:rsidR="00D13D1B" w:rsidRPr="001F246C" w:rsidRDefault="006414F4" w:rsidP="00C330D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III. Վարչական համագործակցության կազմակերպում</w:t>
            </w:r>
          </w:p>
        </w:tc>
      </w:tr>
      <w:tr w:rsidR="00D13D1B" w:rsidRPr="001F246C" w14:paraId="32B646BB" w14:textId="77777777" w:rsidTr="00C330D0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jc w:val="center"/>
        </w:trPr>
        <w:tc>
          <w:tcPr>
            <w:tcW w:w="6645" w:type="dxa"/>
            <w:shd w:val="clear" w:color="auto" w:fill="FFFFFF"/>
          </w:tcPr>
          <w:p w14:paraId="5FEACF7B" w14:textId="77777777" w:rsidR="00D13D1B" w:rsidRPr="001F246C" w:rsidRDefault="006414F4" w:rsidP="00C330D0">
            <w:pPr>
              <w:pStyle w:val="Bodytext20"/>
              <w:shd w:val="clear" w:color="auto" w:fill="auto"/>
              <w:tabs>
                <w:tab w:val="left" w:pos="36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21.</w:t>
            </w:r>
            <w:r w:rsidR="00C330D0" w:rsidRPr="002555FC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ժամանակ առաջացող ռիսկերի բնագավառների որոշում</w:t>
            </w:r>
          </w:p>
        </w:tc>
        <w:tc>
          <w:tcPr>
            <w:tcW w:w="2136" w:type="dxa"/>
            <w:shd w:val="clear" w:color="auto" w:fill="FFFFFF"/>
          </w:tcPr>
          <w:p w14:paraId="4E2699A5" w14:textId="77777777" w:rsidR="00D13D1B" w:rsidRPr="001F246C" w:rsidRDefault="006414F4" w:rsidP="00C330D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7" w:type="dxa"/>
            <w:gridSpan w:val="2"/>
            <w:shd w:val="clear" w:color="auto" w:fill="FFFFFF"/>
          </w:tcPr>
          <w:p w14:paraId="39E1215D" w14:textId="77777777" w:rsidR="00D13D1B" w:rsidRPr="001F246C" w:rsidRDefault="006414F4" w:rsidP="007A6F17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ժամանակ առաջացող ռիսկերի բնագավառների ցանկ</w:t>
            </w:r>
          </w:p>
        </w:tc>
        <w:tc>
          <w:tcPr>
            <w:tcW w:w="2556" w:type="dxa"/>
            <w:shd w:val="clear" w:color="auto" w:fill="FFFFFF"/>
          </w:tcPr>
          <w:p w14:paraId="0CC9BF23" w14:textId="77777777" w:rsidR="00D13D1B" w:rsidRPr="001F246C" w:rsidRDefault="006414F4" w:rsidP="007A6F17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79EE5E6C" w14:textId="77777777" w:rsidTr="00C330D0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jc w:val="center"/>
        </w:trPr>
        <w:tc>
          <w:tcPr>
            <w:tcW w:w="6645" w:type="dxa"/>
            <w:shd w:val="clear" w:color="auto" w:fill="FFFFFF"/>
          </w:tcPr>
          <w:p w14:paraId="15C4436F" w14:textId="28D4AD58" w:rsidR="00D13D1B" w:rsidRPr="001F246C" w:rsidRDefault="006414F4" w:rsidP="00C330D0">
            <w:pPr>
              <w:pStyle w:val="Bodytext20"/>
              <w:shd w:val="clear" w:color="auto" w:fill="auto"/>
              <w:tabs>
                <w:tab w:val="left" w:pos="36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22.</w:t>
            </w:r>
            <w:r w:rsidR="00C330D0" w:rsidRPr="002555FC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մշակում (այդ թվում՝ տեղեկատվության փոխանակման, խախտումների կանխարգելման մեխանիզմի ստեղծման, պատասխանատվության միջոցների կիրառման համար)՝ ծառայությունների միասնական շուկայի գործունեության ժամանակ առաջացող ռիսկեր</w:t>
            </w:r>
            <w:r w:rsidR="00443D9D" w:rsidRPr="001F246C">
              <w:rPr>
                <w:rFonts w:ascii="Sylfaen" w:hAnsi="Sylfaen"/>
                <w:sz w:val="20"/>
                <w:szCs w:val="20"/>
              </w:rPr>
              <w:t>ը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նվազեց</w:t>
            </w:r>
            <w:r w:rsidR="00443D9D" w:rsidRPr="001F246C">
              <w:rPr>
                <w:rFonts w:ascii="Sylfaen" w:hAnsi="Sylfaen"/>
                <w:sz w:val="20"/>
                <w:szCs w:val="20"/>
              </w:rPr>
              <w:t>նելու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նպատակով</w:t>
            </w:r>
          </w:p>
        </w:tc>
        <w:tc>
          <w:tcPr>
            <w:tcW w:w="2136" w:type="dxa"/>
            <w:shd w:val="clear" w:color="auto" w:fill="FFFFFF"/>
          </w:tcPr>
          <w:p w14:paraId="255BC873" w14:textId="77777777" w:rsidR="00D13D1B" w:rsidRPr="001F246C" w:rsidRDefault="006414F4" w:rsidP="00C330D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7" w:type="dxa"/>
            <w:gridSpan w:val="2"/>
            <w:shd w:val="clear" w:color="auto" w:fill="FFFFFF"/>
          </w:tcPr>
          <w:p w14:paraId="4D25B66C" w14:textId="71BE09A4" w:rsidR="00D13D1B" w:rsidRPr="001F246C" w:rsidRDefault="006414F4" w:rsidP="007A6F17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նախագծեր</w:t>
            </w:r>
          </w:p>
        </w:tc>
        <w:tc>
          <w:tcPr>
            <w:tcW w:w="2556" w:type="dxa"/>
            <w:shd w:val="clear" w:color="auto" w:fill="FFFFFF"/>
          </w:tcPr>
          <w:p w14:paraId="3AD4347C" w14:textId="77777777" w:rsidR="00D13D1B" w:rsidRPr="001F246C" w:rsidRDefault="006414F4" w:rsidP="007A6F17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4AABA4C0" w14:textId="77777777" w:rsidTr="00C330D0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jc w:val="center"/>
        </w:trPr>
        <w:tc>
          <w:tcPr>
            <w:tcW w:w="6645" w:type="dxa"/>
            <w:shd w:val="clear" w:color="auto" w:fill="FFFFFF"/>
          </w:tcPr>
          <w:p w14:paraId="48A94C38" w14:textId="5E54EFB4" w:rsidR="00D13D1B" w:rsidRPr="001F246C" w:rsidRDefault="00F42092" w:rsidP="00C330D0">
            <w:pPr>
              <w:pStyle w:val="Bodytext20"/>
              <w:shd w:val="clear" w:color="auto" w:fill="auto"/>
              <w:tabs>
                <w:tab w:val="left" w:pos="36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23.</w:t>
            </w:r>
            <w:r w:rsidR="00C330D0" w:rsidRPr="002555FC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կնքում՝ սույն ծրագրի 21-րդ կետին համապատասխան որոշված բնագավառներում</w:t>
            </w:r>
          </w:p>
        </w:tc>
        <w:tc>
          <w:tcPr>
            <w:tcW w:w="2136" w:type="dxa"/>
            <w:shd w:val="clear" w:color="auto" w:fill="FFFFFF"/>
          </w:tcPr>
          <w:p w14:paraId="21DDEB45" w14:textId="77777777" w:rsidR="00D13D1B" w:rsidRPr="001F246C" w:rsidRDefault="00F42092" w:rsidP="00C330D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7" w:type="dxa"/>
            <w:gridSpan w:val="2"/>
            <w:shd w:val="clear" w:color="auto" w:fill="FFFFFF"/>
          </w:tcPr>
          <w:p w14:paraId="59977142" w14:textId="7D0C9D09" w:rsidR="00D13D1B" w:rsidRPr="001F246C" w:rsidRDefault="00F42092" w:rsidP="007A6F17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</w:t>
            </w:r>
          </w:p>
        </w:tc>
        <w:tc>
          <w:tcPr>
            <w:tcW w:w="2556" w:type="dxa"/>
            <w:shd w:val="clear" w:color="auto" w:fill="FFFFFF"/>
          </w:tcPr>
          <w:p w14:paraId="21E0DDD9" w14:textId="77777777" w:rsidR="00D13D1B" w:rsidRPr="001F246C" w:rsidRDefault="00F42092" w:rsidP="007A6F17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28BC4DE4" w14:textId="77777777" w:rsidTr="00C330D0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jc w:val="center"/>
        </w:trPr>
        <w:tc>
          <w:tcPr>
            <w:tcW w:w="6645" w:type="dxa"/>
            <w:shd w:val="clear" w:color="auto" w:fill="FFFFFF"/>
          </w:tcPr>
          <w:p w14:paraId="35DC2833" w14:textId="1DDD40B7" w:rsidR="00D13D1B" w:rsidRPr="001F246C" w:rsidRDefault="006414F4" w:rsidP="00C330D0">
            <w:pPr>
              <w:pStyle w:val="Bodytext20"/>
              <w:shd w:val="clear" w:color="auto" w:fill="auto"/>
              <w:tabs>
                <w:tab w:val="left" w:pos="37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24.</w:t>
            </w:r>
            <w:r w:rsidR="00C330D0" w:rsidRPr="002555FC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ազգային տեղեկատվական ռեսուրսներում պարունակվող տեղեկությունների փոխանակման կազմակերպում (դրանց բացակայության դեպքում՝ այդպիսի ռեսուրսների ձ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>ավորման ապահովում), այդ թվում՝ Միության ինտեգրված տեղեկատվական համակարգն օգտագործելու միջոցով</w:t>
            </w:r>
          </w:p>
        </w:tc>
        <w:tc>
          <w:tcPr>
            <w:tcW w:w="2136" w:type="dxa"/>
            <w:shd w:val="clear" w:color="auto" w:fill="FFFFFF"/>
          </w:tcPr>
          <w:p w14:paraId="59FF0D2F" w14:textId="77777777" w:rsidR="00D13D1B" w:rsidRPr="001F246C" w:rsidRDefault="006414F4" w:rsidP="00C330D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7" w:type="dxa"/>
            <w:gridSpan w:val="2"/>
            <w:shd w:val="clear" w:color="auto" w:fill="FFFFFF"/>
          </w:tcPr>
          <w:p w14:paraId="28A9AA0E" w14:textId="77777777" w:rsidR="00D13D1B" w:rsidRPr="001F246C" w:rsidRDefault="00F42092" w:rsidP="007A6F17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տեղեկատվական</w:t>
            </w:r>
            <w:r w:rsidR="006414F4" w:rsidRPr="001F246C">
              <w:rPr>
                <w:rFonts w:ascii="Sylfaen" w:hAnsi="Sylfaen"/>
                <w:sz w:val="20"/>
                <w:szCs w:val="20"/>
              </w:rPr>
              <w:t xml:space="preserve"> ռեսուրսների հասանելիության ապահովում, փոխանակման ենթակա տեղեկությունների ցանկի համաձայնեցում (Հանձնաժողովի որոշում)</w:t>
            </w:r>
          </w:p>
        </w:tc>
        <w:tc>
          <w:tcPr>
            <w:tcW w:w="2556" w:type="dxa"/>
            <w:shd w:val="clear" w:color="auto" w:fill="FFFFFF"/>
          </w:tcPr>
          <w:p w14:paraId="0FED96BB" w14:textId="77777777" w:rsidR="00D13D1B" w:rsidRPr="001F246C" w:rsidRDefault="006414F4" w:rsidP="007A6F17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7680C524" w14:textId="77777777" w:rsidTr="00C330D0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jc w:val="center"/>
        </w:trPr>
        <w:tc>
          <w:tcPr>
            <w:tcW w:w="6645" w:type="dxa"/>
            <w:shd w:val="clear" w:color="auto" w:fill="FFFFFF"/>
          </w:tcPr>
          <w:p w14:paraId="5B04E204" w14:textId="787B69FE" w:rsidR="00D13D1B" w:rsidRPr="001F246C" w:rsidRDefault="006414F4" w:rsidP="00C330D0">
            <w:pPr>
              <w:pStyle w:val="Bodytext20"/>
              <w:shd w:val="clear" w:color="auto" w:fill="auto"/>
              <w:tabs>
                <w:tab w:val="left" w:pos="37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25.</w:t>
            </w:r>
            <w:r w:rsidR="00C330D0" w:rsidRPr="002555FC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1F246C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21-24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136" w:type="dxa"/>
            <w:shd w:val="clear" w:color="auto" w:fill="FFFFFF"/>
          </w:tcPr>
          <w:p w14:paraId="655FAA83" w14:textId="77777777" w:rsidR="00D13D1B" w:rsidRPr="001F246C" w:rsidRDefault="006414F4" w:rsidP="00C330D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127" w:type="dxa"/>
            <w:gridSpan w:val="2"/>
            <w:shd w:val="clear" w:color="auto" w:fill="FFFFFF"/>
          </w:tcPr>
          <w:p w14:paraId="221D557C" w14:textId="77777777" w:rsidR="00D13D1B" w:rsidRPr="001F246C" w:rsidRDefault="006414F4" w:rsidP="007A6F17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</w:tc>
        <w:tc>
          <w:tcPr>
            <w:tcW w:w="2556" w:type="dxa"/>
            <w:shd w:val="clear" w:color="auto" w:fill="FFFFFF"/>
          </w:tcPr>
          <w:p w14:paraId="5A652D1E" w14:textId="77777777" w:rsidR="00D13D1B" w:rsidRPr="001F246C" w:rsidRDefault="006414F4" w:rsidP="007A6F17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4258C506" w14:textId="77777777" w:rsidTr="00C330D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72" w:type="dxa"/>
            <w:gridSpan w:val="6"/>
            <w:shd w:val="clear" w:color="auto" w:fill="FFFFFF"/>
          </w:tcPr>
          <w:p w14:paraId="4517EFD6" w14:textId="77777777" w:rsidR="00D13D1B" w:rsidRPr="001F246C" w:rsidRDefault="006414F4" w:rsidP="00C330D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IV. Ծրագրի իրականացման եզրափակում</w:t>
            </w:r>
          </w:p>
        </w:tc>
      </w:tr>
      <w:tr w:rsidR="00D13D1B" w:rsidRPr="001F246C" w14:paraId="261A4AE7" w14:textId="77777777" w:rsidTr="00C330D0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6645" w:type="dxa"/>
            <w:vMerge w:val="restart"/>
            <w:shd w:val="clear" w:color="auto" w:fill="FFFFFF"/>
          </w:tcPr>
          <w:p w14:paraId="628B60AD" w14:textId="77777777" w:rsidR="00D13D1B" w:rsidRPr="001F246C" w:rsidRDefault="006414F4" w:rsidP="00C330D0">
            <w:pPr>
              <w:pStyle w:val="Bodytext20"/>
              <w:shd w:val="clear" w:color="auto" w:fill="auto"/>
              <w:tabs>
                <w:tab w:val="left" w:pos="37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26.</w:t>
            </w:r>
            <w:r w:rsidR="00C330D0" w:rsidRPr="002555FC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կողմից որոշման ընդունում, որով սահմանվում են անդամ պետությունների՝ տվյալ ոլորտի շրջանակներում ծառայությունների միասնական շուկայի կանոնների կիրառմանն առնչվող պարտավորությունները</w:t>
            </w:r>
          </w:p>
        </w:tc>
        <w:tc>
          <w:tcPr>
            <w:tcW w:w="2136" w:type="dxa"/>
            <w:vMerge w:val="restart"/>
            <w:shd w:val="clear" w:color="auto" w:fill="FFFFFF"/>
          </w:tcPr>
          <w:p w14:paraId="1808C376" w14:textId="77777777" w:rsidR="00D13D1B" w:rsidRPr="001F246C" w:rsidRDefault="006414F4" w:rsidP="00C330D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2020 թվական</w:t>
            </w:r>
          </w:p>
        </w:tc>
        <w:tc>
          <w:tcPr>
            <w:tcW w:w="3127" w:type="dxa"/>
            <w:gridSpan w:val="2"/>
            <w:vMerge w:val="restart"/>
            <w:shd w:val="clear" w:color="auto" w:fill="FFFFFF"/>
          </w:tcPr>
          <w:p w14:paraId="233F4DF3" w14:textId="77777777" w:rsidR="00D13D1B" w:rsidRPr="001F246C" w:rsidRDefault="006414F4" w:rsidP="007A6F17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64" w:type="dxa"/>
            <w:gridSpan w:val="2"/>
            <w:vMerge w:val="restart"/>
            <w:shd w:val="clear" w:color="auto" w:fill="FFFFFF"/>
          </w:tcPr>
          <w:p w14:paraId="4E9E3313" w14:textId="77777777" w:rsidR="00D13D1B" w:rsidRPr="001F246C" w:rsidRDefault="006414F4" w:rsidP="007A6F17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26A8CB7B" w14:textId="77777777" w:rsidTr="00C330D0">
        <w:tblPrEx>
          <w:tblLook w:val="0000" w:firstRow="0" w:lastRow="0" w:firstColumn="0" w:lastColumn="0" w:noHBand="0" w:noVBand="0"/>
        </w:tblPrEx>
        <w:trPr>
          <w:trHeight w:val="634"/>
          <w:jc w:val="center"/>
        </w:trPr>
        <w:tc>
          <w:tcPr>
            <w:tcW w:w="6645" w:type="dxa"/>
            <w:vMerge/>
            <w:shd w:val="clear" w:color="auto" w:fill="FFFFFF"/>
          </w:tcPr>
          <w:p w14:paraId="59B84214" w14:textId="77777777" w:rsidR="00D13D1B" w:rsidRPr="001F246C" w:rsidRDefault="00D13D1B" w:rsidP="00C330D0">
            <w:pPr>
              <w:tabs>
                <w:tab w:val="left" w:pos="375"/>
              </w:tabs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36" w:type="dxa"/>
            <w:vMerge/>
            <w:shd w:val="clear" w:color="auto" w:fill="FFFFFF"/>
          </w:tcPr>
          <w:p w14:paraId="0CCBE205" w14:textId="77777777" w:rsidR="00D13D1B" w:rsidRPr="001F246C" w:rsidRDefault="00D13D1B" w:rsidP="00C330D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27" w:type="dxa"/>
            <w:gridSpan w:val="2"/>
            <w:vMerge/>
            <w:shd w:val="clear" w:color="auto" w:fill="FFFFFF"/>
          </w:tcPr>
          <w:p w14:paraId="04AA8AC0" w14:textId="77777777" w:rsidR="00D13D1B" w:rsidRPr="001F246C" w:rsidRDefault="00D13D1B" w:rsidP="007A6F17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4" w:type="dxa"/>
            <w:gridSpan w:val="2"/>
            <w:vMerge/>
            <w:shd w:val="clear" w:color="auto" w:fill="FFFFFF"/>
          </w:tcPr>
          <w:p w14:paraId="1D998C51" w14:textId="77777777" w:rsidR="00D13D1B" w:rsidRPr="001F246C" w:rsidRDefault="00D13D1B" w:rsidP="007A6F17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13D1B" w:rsidRPr="001F246C" w14:paraId="0DF2F22D" w14:textId="77777777" w:rsidTr="00C330D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5" w:type="dxa"/>
            <w:shd w:val="clear" w:color="auto" w:fill="FFFFFF"/>
          </w:tcPr>
          <w:p w14:paraId="3492EF2C" w14:textId="77777777" w:rsidR="00D13D1B" w:rsidRPr="001F246C" w:rsidRDefault="006414F4" w:rsidP="00C330D0">
            <w:pPr>
              <w:pStyle w:val="Bodytext20"/>
              <w:shd w:val="clear" w:color="auto" w:fill="auto"/>
              <w:tabs>
                <w:tab w:val="left" w:pos="37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27.</w:t>
            </w:r>
            <w:r w:rsidR="00C330D0" w:rsidRPr="002555FC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մեկնարկ</w:t>
            </w:r>
          </w:p>
        </w:tc>
        <w:tc>
          <w:tcPr>
            <w:tcW w:w="2136" w:type="dxa"/>
            <w:shd w:val="clear" w:color="auto" w:fill="FFFFFF"/>
          </w:tcPr>
          <w:p w14:paraId="03EE3B63" w14:textId="77777777" w:rsidR="00D13D1B" w:rsidRPr="001F246C" w:rsidRDefault="006414F4" w:rsidP="00C330D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2020 թվական (Ղրղզստանի Հանրապետության համար՝ </w:t>
            </w:r>
            <w:r w:rsidR="00B248ED" w:rsidRPr="00B248ED">
              <w:rPr>
                <w:rFonts w:ascii="Sylfaen" w:hAnsi="Sylfaen"/>
                <w:sz w:val="20"/>
                <w:szCs w:val="20"/>
              </w:rPr>
              <w:br/>
            </w:r>
            <w:r w:rsidRPr="001F246C">
              <w:rPr>
                <w:rFonts w:ascii="Sylfaen" w:hAnsi="Sylfaen"/>
                <w:sz w:val="20"/>
                <w:szCs w:val="20"/>
              </w:rPr>
              <w:t>2024 թվականի հունվարի 1-ից ոչ ուշ)</w:t>
            </w:r>
          </w:p>
        </w:tc>
        <w:tc>
          <w:tcPr>
            <w:tcW w:w="3127" w:type="dxa"/>
            <w:gridSpan w:val="2"/>
            <w:shd w:val="clear" w:color="auto" w:fill="FFFFFF"/>
          </w:tcPr>
          <w:p w14:paraId="6568F49E" w14:textId="77777777" w:rsidR="00D13D1B" w:rsidRPr="001F246C" w:rsidRDefault="00D13D1B" w:rsidP="007A6F17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4" w:type="dxa"/>
            <w:gridSpan w:val="2"/>
            <w:shd w:val="clear" w:color="auto" w:fill="FFFFFF"/>
          </w:tcPr>
          <w:p w14:paraId="067D3F52" w14:textId="77777777" w:rsidR="00D13D1B" w:rsidRPr="001F246C" w:rsidRDefault="006414F4" w:rsidP="007A6F17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</w:p>
        </w:tc>
      </w:tr>
    </w:tbl>
    <w:p w14:paraId="3C416377" w14:textId="77777777" w:rsidR="001F246C" w:rsidRDefault="001F246C" w:rsidP="005F60AE">
      <w:pPr>
        <w:spacing w:after="160" w:line="360" w:lineRule="auto"/>
        <w:jc w:val="both"/>
        <w:rPr>
          <w:rFonts w:ascii="Sylfaen" w:hAnsi="Sylfaen"/>
          <w:lang w:val="en-US"/>
        </w:rPr>
      </w:pPr>
    </w:p>
    <w:p w14:paraId="3391B222" w14:textId="77777777" w:rsidR="00B248ED" w:rsidRDefault="00B248ED" w:rsidP="00B248ED">
      <w:pPr>
        <w:spacing w:after="160" w:line="360" w:lineRule="auto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_________________</w:t>
      </w:r>
    </w:p>
    <w:p w14:paraId="776B9D63" w14:textId="77777777" w:rsidR="007A6F17" w:rsidRDefault="007A6F17" w:rsidP="005F60AE">
      <w:pPr>
        <w:spacing w:after="160" w:line="360" w:lineRule="auto"/>
        <w:jc w:val="both"/>
        <w:rPr>
          <w:rFonts w:ascii="Sylfaen" w:hAnsi="Sylfaen"/>
          <w:lang w:val="en-US"/>
        </w:rPr>
      </w:pPr>
    </w:p>
    <w:p w14:paraId="7681D367" w14:textId="77777777" w:rsidR="007A6F17" w:rsidRPr="007A6F17" w:rsidRDefault="007A6F17" w:rsidP="005F60AE">
      <w:pPr>
        <w:spacing w:after="160" w:line="360" w:lineRule="auto"/>
        <w:jc w:val="both"/>
        <w:rPr>
          <w:rFonts w:ascii="Sylfaen" w:hAnsi="Sylfaen"/>
          <w:lang w:val="en-US"/>
        </w:rPr>
        <w:sectPr w:rsidR="007A6F17" w:rsidRPr="007A6F17" w:rsidSect="001A488E">
          <w:pgSz w:w="16839" w:h="11907" w:code="9"/>
          <w:pgMar w:top="1418" w:right="1418" w:bottom="1418" w:left="1418" w:header="0" w:footer="813" w:gutter="0"/>
          <w:pgNumType w:start="1"/>
          <w:cols w:space="720"/>
          <w:noEndnote/>
          <w:titlePg/>
          <w:docGrid w:linePitch="360"/>
        </w:sectPr>
      </w:pPr>
    </w:p>
    <w:p w14:paraId="6D97FABF" w14:textId="77777777" w:rsidR="004C6060" w:rsidRPr="005F60AE" w:rsidRDefault="004C6060" w:rsidP="00B248ED">
      <w:pPr>
        <w:pStyle w:val="Bodytext40"/>
        <w:shd w:val="clear" w:color="auto" w:fill="auto"/>
        <w:spacing w:before="0" w:after="160" w:line="360" w:lineRule="auto"/>
        <w:ind w:left="9072"/>
        <w:jc w:val="center"/>
        <w:rPr>
          <w:rFonts w:ascii="Sylfaen" w:hAnsi="Sylfaen"/>
          <w:sz w:val="24"/>
          <w:szCs w:val="24"/>
        </w:rPr>
      </w:pPr>
      <w:r w:rsidRPr="005F60AE">
        <w:rPr>
          <w:rFonts w:ascii="Sylfaen" w:hAnsi="Sylfaen"/>
          <w:sz w:val="24"/>
          <w:szCs w:val="24"/>
        </w:rPr>
        <w:lastRenderedPageBreak/>
        <w:t>ՀԱՍՏԱՏՎԱԾ Է</w:t>
      </w:r>
    </w:p>
    <w:p w14:paraId="7A7B539D" w14:textId="77777777" w:rsidR="00D13D1B" w:rsidRPr="005F60AE" w:rsidRDefault="006414F4" w:rsidP="00B248ED">
      <w:pPr>
        <w:pStyle w:val="Bodytext40"/>
        <w:shd w:val="clear" w:color="auto" w:fill="auto"/>
        <w:tabs>
          <w:tab w:val="left" w:pos="10206"/>
          <w:tab w:val="left" w:pos="11907"/>
        </w:tabs>
        <w:spacing w:before="0" w:after="160" w:line="360" w:lineRule="auto"/>
        <w:ind w:left="9072"/>
        <w:jc w:val="center"/>
        <w:rPr>
          <w:rFonts w:ascii="Sylfaen" w:hAnsi="Sylfaen"/>
          <w:sz w:val="24"/>
          <w:szCs w:val="24"/>
        </w:rPr>
      </w:pPr>
      <w:r w:rsidRPr="005F60AE">
        <w:rPr>
          <w:rFonts w:ascii="Sylfaen" w:hAnsi="Sylfaen"/>
          <w:sz w:val="24"/>
          <w:szCs w:val="24"/>
        </w:rPr>
        <w:t xml:space="preserve">Եվրասիական տնտեսական </w:t>
      </w:r>
      <w:r w:rsidR="00B248ED" w:rsidRPr="00B248ED">
        <w:rPr>
          <w:rFonts w:ascii="Sylfaen" w:hAnsi="Sylfaen"/>
          <w:sz w:val="24"/>
          <w:szCs w:val="24"/>
        </w:rPr>
        <w:br/>
      </w:r>
      <w:r w:rsidRPr="005F60AE">
        <w:rPr>
          <w:rFonts w:ascii="Sylfaen" w:hAnsi="Sylfaen"/>
          <w:sz w:val="24"/>
          <w:szCs w:val="24"/>
        </w:rPr>
        <w:t>բարձրագույն խորհրդի</w:t>
      </w:r>
      <w:r w:rsidR="00B248ED" w:rsidRPr="00B248ED">
        <w:rPr>
          <w:rFonts w:ascii="Sylfaen" w:hAnsi="Sylfaen"/>
          <w:sz w:val="24"/>
          <w:szCs w:val="24"/>
        </w:rPr>
        <w:br/>
      </w:r>
      <w:r w:rsidRPr="005F60AE">
        <w:rPr>
          <w:rFonts w:ascii="Sylfaen" w:hAnsi="Sylfaen"/>
          <w:sz w:val="24"/>
          <w:szCs w:val="24"/>
        </w:rPr>
        <w:t>2016 թվականի</w:t>
      </w:r>
      <w:r w:rsidR="00B248ED" w:rsidRPr="002555FC">
        <w:rPr>
          <w:rFonts w:ascii="Sylfaen" w:hAnsi="Sylfaen"/>
          <w:sz w:val="24"/>
          <w:szCs w:val="24"/>
        </w:rPr>
        <w:tab/>
      </w:r>
      <w:r w:rsidRPr="005F60AE">
        <w:rPr>
          <w:rFonts w:ascii="Sylfaen" w:hAnsi="Sylfaen"/>
          <w:sz w:val="24"/>
          <w:szCs w:val="24"/>
        </w:rPr>
        <w:t xml:space="preserve">ի </w:t>
      </w:r>
      <w:r w:rsidR="00B248ED" w:rsidRPr="00B248ED">
        <w:rPr>
          <w:rFonts w:ascii="Sylfaen" w:hAnsi="Sylfaen"/>
          <w:sz w:val="24"/>
          <w:szCs w:val="24"/>
        </w:rPr>
        <w:br/>
      </w:r>
      <w:r w:rsidRPr="005F60AE">
        <w:rPr>
          <w:rFonts w:ascii="Sylfaen" w:hAnsi="Sylfaen"/>
          <w:sz w:val="24"/>
          <w:szCs w:val="24"/>
        </w:rPr>
        <w:t>թիվ</w:t>
      </w:r>
      <w:r w:rsidR="00B248ED" w:rsidRPr="002555FC">
        <w:rPr>
          <w:rFonts w:ascii="Sylfaen" w:hAnsi="Sylfaen"/>
          <w:sz w:val="24"/>
          <w:szCs w:val="24"/>
        </w:rPr>
        <w:tab/>
      </w:r>
      <w:r w:rsidRPr="005F60AE">
        <w:rPr>
          <w:rFonts w:ascii="Sylfaen" w:hAnsi="Sylfaen"/>
          <w:sz w:val="24"/>
          <w:szCs w:val="24"/>
        </w:rPr>
        <w:t>որոշմամբ</w:t>
      </w:r>
    </w:p>
    <w:p w14:paraId="6843B355" w14:textId="77777777" w:rsidR="004C6060" w:rsidRPr="005F60AE" w:rsidRDefault="004C6060" w:rsidP="0039075F">
      <w:pPr>
        <w:pStyle w:val="Bodytext30"/>
        <w:shd w:val="clear" w:color="auto" w:fill="auto"/>
        <w:spacing w:line="240" w:lineRule="auto"/>
        <w:jc w:val="both"/>
        <w:rPr>
          <w:rStyle w:val="Bodytext313pt"/>
          <w:rFonts w:ascii="Sylfaen" w:hAnsi="Sylfaen"/>
          <w:b/>
          <w:bCs/>
          <w:spacing w:val="0"/>
          <w:sz w:val="24"/>
          <w:szCs w:val="24"/>
        </w:rPr>
      </w:pPr>
    </w:p>
    <w:p w14:paraId="0843A31E" w14:textId="77777777" w:rsidR="004C6060" w:rsidRPr="005F60AE" w:rsidRDefault="006414F4" w:rsidP="00B248ED">
      <w:pPr>
        <w:pStyle w:val="Bodytext30"/>
        <w:shd w:val="clear" w:color="auto" w:fill="auto"/>
        <w:spacing w:after="160" w:line="360" w:lineRule="auto"/>
        <w:rPr>
          <w:rStyle w:val="Bodytext313pt"/>
          <w:rFonts w:ascii="Sylfaen" w:hAnsi="Sylfaen"/>
          <w:b/>
          <w:bCs/>
          <w:spacing w:val="0"/>
          <w:sz w:val="24"/>
          <w:szCs w:val="24"/>
        </w:rPr>
      </w:pPr>
      <w:r w:rsidRPr="005F60AE">
        <w:rPr>
          <w:rStyle w:val="Bodytext313pt"/>
          <w:rFonts w:ascii="Sylfaen" w:hAnsi="Sylfaen"/>
          <w:b/>
          <w:spacing w:val="0"/>
          <w:sz w:val="24"/>
          <w:szCs w:val="24"/>
        </w:rPr>
        <w:t>ԱԶԱՏԱԿԱՆԱՑՄԱՆ ԾՐԱԳԻՐ</w:t>
      </w:r>
    </w:p>
    <w:p w14:paraId="25D56435" w14:textId="77777777" w:rsidR="00D13D1B" w:rsidRPr="005F60AE" w:rsidRDefault="006414F4" w:rsidP="00B248ED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5F60AE">
        <w:rPr>
          <w:rFonts w:ascii="Sylfaen" w:hAnsi="Sylfaen"/>
          <w:sz w:val="24"/>
          <w:szCs w:val="24"/>
        </w:rPr>
        <w:t>գույքի գնահատման ծառայությունների ոլորտի</w:t>
      </w:r>
    </w:p>
    <w:tbl>
      <w:tblPr>
        <w:tblOverlap w:val="never"/>
        <w:tblW w:w="1446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644"/>
        <w:gridCol w:w="2156"/>
        <w:gridCol w:w="3107"/>
        <w:gridCol w:w="2562"/>
      </w:tblGrid>
      <w:tr w:rsidR="00D13D1B" w:rsidRPr="001F246C" w14:paraId="1900FA57" w14:textId="77777777" w:rsidTr="00B248ED">
        <w:trPr>
          <w:tblHeader/>
          <w:jc w:val="center"/>
        </w:trPr>
        <w:tc>
          <w:tcPr>
            <w:tcW w:w="6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6720279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Միջոցառում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ED59ECB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Կատարման ժամկետ</w:t>
            </w:r>
          </w:p>
        </w:tc>
        <w:tc>
          <w:tcPr>
            <w:tcW w:w="31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439AC7C" w14:textId="1B1D962C" w:rsidR="00D13D1B" w:rsidRPr="001F246C" w:rsidRDefault="006414F4" w:rsidP="00B248E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Եզրափակման ձ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39AE99C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Կատարող</w:t>
            </w:r>
          </w:p>
        </w:tc>
      </w:tr>
      <w:tr w:rsidR="00D13D1B" w:rsidRPr="001F246C" w14:paraId="24BFB676" w14:textId="77777777" w:rsidTr="00321643">
        <w:trPr>
          <w:jc w:val="center"/>
        </w:trPr>
        <w:tc>
          <w:tcPr>
            <w:tcW w:w="1446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55908809" w14:textId="77777777" w:rsidR="00D13D1B" w:rsidRPr="001F246C" w:rsidRDefault="006414F4" w:rsidP="003216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I. Գործունեություն իրականացնելու թույլտվության մեխանիզմների մոտարկում</w:t>
            </w:r>
          </w:p>
        </w:tc>
      </w:tr>
      <w:tr w:rsidR="00D13D1B" w:rsidRPr="001F246C" w14:paraId="2611FBF4" w14:textId="77777777" w:rsidTr="00321643">
        <w:trPr>
          <w:jc w:val="center"/>
        </w:trPr>
        <w:tc>
          <w:tcPr>
            <w:tcW w:w="14469" w:type="dxa"/>
            <w:gridSpan w:val="4"/>
            <w:shd w:val="clear" w:color="auto" w:fill="FFFFFF"/>
          </w:tcPr>
          <w:p w14:paraId="69C783A3" w14:textId="77777777" w:rsidR="00D13D1B" w:rsidRPr="001F246C" w:rsidRDefault="006414F4" w:rsidP="003216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Փուլ I. Եվրասիական տնտեսական միության անդամ պետությունների օրենսդրության վերլուծություն</w:t>
            </w:r>
          </w:p>
        </w:tc>
      </w:tr>
      <w:tr w:rsidR="00D13D1B" w:rsidRPr="001F246C" w14:paraId="0DDF17A4" w14:textId="77777777" w:rsidTr="00321643">
        <w:trPr>
          <w:jc w:val="center"/>
        </w:trPr>
        <w:tc>
          <w:tcPr>
            <w:tcW w:w="6644" w:type="dxa"/>
            <w:shd w:val="clear" w:color="auto" w:fill="FFFFFF"/>
          </w:tcPr>
          <w:p w14:paraId="1AFB7D29" w14:textId="77777777" w:rsidR="00D13D1B" w:rsidRPr="001F246C" w:rsidRDefault="006414F4" w:rsidP="0039075F">
            <w:pPr>
              <w:pStyle w:val="Bodytext2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1.</w:t>
            </w:r>
            <w:r w:rsidR="00E95BDC" w:rsidRPr="00E95BDC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միության անդամ պետությունների (այսուհետ համապատասխանաբար՝ Միություն, անդամ պետություններ)՝ ծառայությունների տվյալ ոլորտի շրջանակներում գործունեությունը կարգավորող նորմատիվ իրավական ակտերի ցանկի սահմանում</w:t>
            </w:r>
          </w:p>
        </w:tc>
        <w:tc>
          <w:tcPr>
            <w:tcW w:w="2156" w:type="dxa"/>
            <w:shd w:val="clear" w:color="auto" w:fill="FFFFFF"/>
          </w:tcPr>
          <w:p w14:paraId="3CFD463E" w14:textId="77777777" w:rsidR="00D13D1B" w:rsidRPr="001F246C" w:rsidRDefault="006414F4" w:rsidP="0039075F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3107" w:type="dxa"/>
            <w:shd w:val="clear" w:color="auto" w:fill="FFFFFF"/>
          </w:tcPr>
          <w:p w14:paraId="5B7C82C7" w14:textId="77777777" w:rsidR="00D13D1B" w:rsidRPr="001F246C" w:rsidRDefault="006414F4" w:rsidP="0039075F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հանձնաժողով (այսուհետ՝ Հանձնաժողով) ուղարկվող տեղեկատվություն</w:t>
            </w:r>
          </w:p>
        </w:tc>
        <w:tc>
          <w:tcPr>
            <w:tcW w:w="2562" w:type="dxa"/>
            <w:shd w:val="clear" w:color="auto" w:fill="FFFFFF"/>
          </w:tcPr>
          <w:p w14:paraId="52B1E65B" w14:textId="77777777" w:rsidR="00D13D1B" w:rsidRPr="001F246C" w:rsidRDefault="006414F4" w:rsidP="0039075F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</w:p>
        </w:tc>
      </w:tr>
      <w:tr w:rsidR="00D13D1B" w:rsidRPr="001F246C" w14:paraId="63166207" w14:textId="77777777" w:rsidTr="00321643">
        <w:trPr>
          <w:jc w:val="center"/>
        </w:trPr>
        <w:tc>
          <w:tcPr>
            <w:tcW w:w="6644" w:type="dxa"/>
            <w:shd w:val="clear" w:color="auto" w:fill="FFFFFF"/>
          </w:tcPr>
          <w:p w14:paraId="429A953E" w14:textId="5ED8F062" w:rsidR="00D13D1B" w:rsidRPr="001F246C" w:rsidRDefault="006414F4" w:rsidP="0039075F">
            <w:pPr>
              <w:pStyle w:val="Bodytext2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2.</w:t>
            </w:r>
            <w:r w:rsidR="00E95BDC" w:rsidRPr="002555FC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դրույթների վերլուծություն հետ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>յալի վերաբերյալ՝</w:t>
            </w:r>
          </w:p>
        </w:tc>
        <w:tc>
          <w:tcPr>
            <w:tcW w:w="2156" w:type="dxa"/>
            <w:shd w:val="clear" w:color="auto" w:fill="FFFFFF"/>
          </w:tcPr>
          <w:p w14:paraId="3F5C3ADF" w14:textId="77777777" w:rsidR="00D13D1B" w:rsidRPr="001F246C" w:rsidRDefault="00D13D1B" w:rsidP="0039075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07" w:type="dxa"/>
            <w:shd w:val="clear" w:color="auto" w:fill="FFFFFF"/>
          </w:tcPr>
          <w:p w14:paraId="504B6490" w14:textId="77777777" w:rsidR="00D13D1B" w:rsidRPr="001F246C" w:rsidRDefault="00D13D1B" w:rsidP="0039075F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FFFFFF"/>
          </w:tcPr>
          <w:p w14:paraId="775DC333" w14:textId="77777777" w:rsidR="00D13D1B" w:rsidRPr="001F246C" w:rsidRDefault="00D13D1B" w:rsidP="0039075F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D13D1B" w:rsidRPr="001F246C" w14:paraId="0BAFE3DF" w14:textId="77777777" w:rsidTr="00321643">
        <w:trPr>
          <w:jc w:val="center"/>
        </w:trPr>
        <w:tc>
          <w:tcPr>
            <w:tcW w:w="6644" w:type="dxa"/>
            <w:shd w:val="clear" w:color="auto" w:fill="FFFFFF"/>
          </w:tcPr>
          <w:p w14:paraId="6CBB92F6" w14:textId="4E500AB0" w:rsidR="00D13D1B" w:rsidRPr="001F246C" w:rsidRDefault="006414F4" w:rsidP="0039075F">
            <w:pPr>
              <w:pStyle w:val="Bodytext2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ա)</w:t>
            </w:r>
            <w:r w:rsidR="00E95BDC" w:rsidRPr="002555FC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համապատասխանություն «Եվրասիական տնտեսական միության մասին» 2014 թվականի մայիսի 29-ի պայմանագրին (այսուհետ՝ Պայմանագիր)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Միության շրջանակներում միջազգային պայմանագրերին, ինչպես նա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անդամ պետությունների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կնքված (այդ թվում՝ երկկողմ)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Պայմանագրին չհակասող մասով կիրառվող այլ միջազգային պայմանագրերի</w:t>
            </w:r>
          </w:p>
        </w:tc>
        <w:tc>
          <w:tcPr>
            <w:tcW w:w="2156" w:type="dxa"/>
            <w:shd w:val="clear" w:color="auto" w:fill="FFFFFF"/>
          </w:tcPr>
          <w:p w14:paraId="7301E133" w14:textId="77777777" w:rsidR="00D13D1B" w:rsidRPr="001F246C" w:rsidRDefault="006414F4" w:rsidP="0039075F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07" w:type="dxa"/>
            <w:shd w:val="clear" w:color="auto" w:fill="FFFFFF"/>
          </w:tcPr>
          <w:p w14:paraId="2A2948DB" w14:textId="77777777" w:rsidR="00D13D1B" w:rsidRPr="001F246C" w:rsidRDefault="006414F4" w:rsidP="0039075F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562" w:type="dxa"/>
            <w:shd w:val="clear" w:color="auto" w:fill="FFFFFF"/>
          </w:tcPr>
          <w:p w14:paraId="0CDCBF9F" w14:textId="77777777" w:rsidR="00D13D1B" w:rsidRPr="001F246C" w:rsidRDefault="006414F4" w:rsidP="0039075F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70AD3FF8" w14:textId="77777777" w:rsidTr="00321643">
        <w:trPr>
          <w:trHeight w:val="634"/>
          <w:jc w:val="center"/>
        </w:trPr>
        <w:tc>
          <w:tcPr>
            <w:tcW w:w="6644" w:type="dxa"/>
            <w:vMerge w:val="restart"/>
            <w:shd w:val="clear" w:color="auto" w:fill="FFFFFF"/>
          </w:tcPr>
          <w:p w14:paraId="75C5A2D2" w14:textId="77777777" w:rsidR="00D13D1B" w:rsidRPr="001F246C" w:rsidRDefault="006414F4" w:rsidP="0039075F">
            <w:pPr>
              <w:pStyle w:val="Bodytext20"/>
              <w:shd w:val="clear" w:color="auto" w:fill="auto"/>
              <w:tabs>
                <w:tab w:val="left" w:pos="373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բ)</w:t>
            </w:r>
            <w:r w:rsidR="00E95BDC" w:rsidRPr="002555FC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այն դրույթների բացահայտումը, որոնցով սահմանափակվում է մյուս անդամ պետությունների անձանց՝ տվյալ ոլորտի շրջանակներում ծառայություններ մատուցելու հնարավորությունը, այդ թվում՝</w:t>
            </w:r>
          </w:p>
          <w:p w14:paraId="3A045710" w14:textId="3BDBE986" w:rsidR="00D13D1B" w:rsidRPr="001F246C" w:rsidRDefault="006414F4" w:rsidP="0039075F">
            <w:pPr>
              <w:pStyle w:val="Bodytext20"/>
              <w:shd w:val="clear" w:color="auto" w:fill="auto"/>
              <w:spacing w:before="0" w:line="240" w:lineRule="auto"/>
              <w:ind w:left="540"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սահմանափակումների, 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պայմանների բացահայտում՝ Եվրասիական տնտեսական բարձրագույն խորհրդի 2014 թվականի դեկտեմբերի 23-ի թիվ 112 որոշմամբ հաստատված՝ Եվրասիական տնտեսական միության շրջանակներում սահմանափակումների, 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պայմանների անհատական ազգային ցանկերին համապատասխան</w:t>
            </w:r>
            <w:r w:rsidR="00A07051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Պայմանագրի, Միության շրջանակներում կնքվող միջազգային պայմանագրերի ու անդամ պետությունների օրենսդրության կիրառման ընթացքում </w:t>
            </w:r>
            <w:r w:rsidR="00F34F10" w:rsidRPr="001F246C">
              <w:rPr>
                <w:rFonts w:ascii="Sylfaen" w:hAnsi="Sylfaen"/>
                <w:sz w:val="20"/>
                <w:szCs w:val="20"/>
              </w:rPr>
              <w:t xml:space="preserve">առաջացող պահանջների, պայմանների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="00F34F10" w:rsidRPr="001F246C">
              <w:rPr>
                <w:rFonts w:ascii="Sylfaen" w:hAnsi="Sylfaen"/>
                <w:sz w:val="20"/>
                <w:szCs w:val="20"/>
              </w:rPr>
              <w:t xml:space="preserve"> խոչընդոտների կարգավորման այլ միջոցների</w:t>
            </w:r>
          </w:p>
        </w:tc>
        <w:tc>
          <w:tcPr>
            <w:tcW w:w="2156" w:type="dxa"/>
            <w:vMerge w:val="restart"/>
            <w:shd w:val="clear" w:color="auto" w:fill="FFFFFF"/>
          </w:tcPr>
          <w:p w14:paraId="538CD58E" w14:textId="77777777" w:rsidR="00D13D1B" w:rsidRPr="001F246C" w:rsidRDefault="006414F4" w:rsidP="0039075F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07" w:type="dxa"/>
            <w:vMerge w:val="restart"/>
            <w:shd w:val="clear" w:color="auto" w:fill="FFFFFF"/>
          </w:tcPr>
          <w:p w14:paraId="5CE99322" w14:textId="0B6203C2" w:rsidR="00D13D1B" w:rsidRPr="001F246C" w:rsidRDefault="006414F4" w:rsidP="0039075F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անշարժ գույքի հետ կապված ծառայությունների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գույքի գնահատման բնագավառում աշխատանքային խմբի որոշումները (այսուհետ՝ աշխատանքային խումբ)</w:t>
            </w:r>
          </w:p>
        </w:tc>
        <w:tc>
          <w:tcPr>
            <w:tcW w:w="2562" w:type="dxa"/>
            <w:vMerge w:val="restart"/>
            <w:shd w:val="clear" w:color="auto" w:fill="FFFFFF"/>
          </w:tcPr>
          <w:p w14:paraId="07BE646F" w14:textId="77777777" w:rsidR="00D13D1B" w:rsidRPr="001F246C" w:rsidRDefault="006414F4" w:rsidP="0039075F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</w:t>
            </w:r>
          </w:p>
          <w:p w14:paraId="2E1FAB13" w14:textId="77777777" w:rsidR="00D13D1B" w:rsidRPr="001F246C" w:rsidRDefault="006414F4" w:rsidP="0039075F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կառավարություններ</w:t>
            </w:r>
          </w:p>
          <w:p w14:paraId="0FF2CCF3" w14:textId="77777777" w:rsidR="00D13D1B" w:rsidRPr="001F246C" w:rsidRDefault="006414F4" w:rsidP="0039075F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22C62A1F" w14:textId="77777777" w:rsidTr="00321643">
        <w:trPr>
          <w:trHeight w:val="634"/>
          <w:jc w:val="center"/>
        </w:trPr>
        <w:tc>
          <w:tcPr>
            <w:tcW w:w="6644" w:type="dxa"/>
            <w:vMerge/>
            <w:shd w:val="clear" w:color="auto" w:fill="FFFFFF"/>
          </w:tcPr>
          <w:p w14:paraId="417C080D" w14:textId="77777777" w:rsidR="00D13D1B" w:rsidRPr="001F246C" w:rsidRDefault="00D13D1B" w:rsidP="0039075F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56" w:type="dxa"/>
            <w:vMerge/>
            <w:shd w:val="clear" w:color="auto" w:fill="FFFFFF"/>
          </w:tcPr>
          <w:p w14:paraId="4E4DB769" w14:textId="77777777" w:rsidR="00D13D1B" w:rsidRPr="001F246C" w:rsidRDefault="00D13D1B" w:rsidP="0039075F">
            <w:pPr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07" w:type="dxa"/>
            <w:vMerge/>
            <w:shd w:val="clear" w:color="auto" w:fill="FFFFFF"/>
          </w:tcPr>
          <w:p w14:paraId="16820513" w14:textId="77777777" w:rsidR="00D13D1B" w:rsidRPr="001F246C" w:rsidRDefault="00D13D1B" w:rsidP="0039075F">
            <w:pPr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2" w:type="dxa"/>
            <w:vMerge/>
            <w:shd w:val="clear" w:color="auto" w:fill="FFFFFF"/>
          </w:tcPr>
          <w:p w14:paraId="150959C9" w14:textId="77777777" w:rsidR="00D13D1B" w:rsidRPr="001F246C" w:rsidRDefault="00D13D1B" w:rsidP="0039075F">
            <w:pPr>
              <w:rPr>
                <w:rFonts w:ascii="Sylfaen" w:hAnsi="Sylfaen"/>
                <w:sz w:val="20"/>
                <w:szCs w:val="20"/>
              </w:rPr>
            </w:pPr>
          </w:p>
        </w:tc>
      </w:tr>
      <w:tr w:rsidR="00D13D1B" w:rsidRPr="001F246C" w14:paraId="111FCF2E" w14:textId="77777777" w:rsidTr="00321643">
        <w:trPr>
          <w:jc w:val="center"/>
        </w:trPr>
        <w:tc>
          <w:tcPr>
            <w:tcW w:w="6644" w:type="dxa"/>
            <w:shd w:val="clear" w:color="auto" w:fill="FFFFFF"/>
          </w:tcPr>
          <w:p w14:paraId="274AA049" w14:textId="3787BA23" w:rsidR="00D13D1B" w:rsidRPr="001F246C" w:rsidRDefault="006414F4" w:rsidP="0039075F">
            <w:pPr>
              <w:pStyle w:val="Bodytext20"/>
              <w:shd w:val="clear" w:color="auto" w:fill="auto"/>
              <w:tabs>
                <w:tab w:val="left" w:pos="373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գ)</w:t>
            </w:r>
            <w:r w:rsidR="00E95BDC" w:rsidRPr="002555FC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ավելորդություն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անարդյունավետություն (ոչ միանշանակություն, հակասությունների առկայություն, պահանջված չլինելը, կարգավորման նպատակներին անհամապատասխանություն, կրկնօրինակում, ֆորմալ բնույթ)</w:t>
            </w:r>
          </w:p>
        </w:tc>
        <w:tc>
          <w:tcPr>
            <w:tcW w:w="2156" w:type="dxa"/>
            <w:shd w:val="clear" w:color="auto" w:fill="FFFFFF"/>
          </w:tcPr>
          <w:p w14:paraId="74F3CCC2" w14:textId="77777777" w:rsidR="00D13D1B" w:rsidRPr="001F246C" w:rsidRDefault="006414F4" w:rsidP="0039075F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07" w:type="dxa"/>
            <w:shd w:val="clear" w:color="auto" w:fill="FFFFFF"/>
          </w:tcPr>
          <w:p w14:paraId="4803302D" w14:textId="77777777" w:rsidR="00D13D1B" w:rsidRPr="001F246C" w:rsidRDefault="006414F4" w:rsidP="0039075F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562" w:type="dxa"/>
            <w:shd w:val="clear" w:color="auto" w:fill="FFFFFF"/>
          </w:tcPr>
          <w:p w14:paraId="3D5C185F" w14:textId="77777777" w:rsidR="00D13D1B" w:rsidRPr="001F246C" w:rsidRDefault="006414F4" w:rsidP="0039075F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4AE8F672" w14:textId="77777777" w:rsidTr="00321643">
        <w:trPr>
          <w:jc w:val="center"/>
        </w:trPr>
        <w:tc>
          <w:tcPr>
            <w:tcW w:w="6644" w:type="dxa"/>
            <w:shd w:val="clear" w:color="auto" w:fill="FFFFFF"/>
          </w:tcPr>
          <w:p w14:paraId="0C5BC2F3" w14:textId="6185B1FB" w:rsidR="00D13D1B" w:rsidRPr="001F246C" w:rsidRDefault="006414F4" w:rsidP="0039075F">
            <w:pPr>
              <w:pStyle w:val="Bodytext20"/>
              <w:shd w:val="clear" w:color="auto" w:fill="auto"/>
              <w:tabs>
                <w:tab w:val="left" w:pos="373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3.</w:t>
            </w:r>
            <w:r w:rsidR="00E95BDC" w:rsidRPr="002555FC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Ծառայությունների տվյալ ոլորտում կարգավորման բովանդակային համարժեքության որոշում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տվյալ ոլորտի շրջանակներում ծառայությունների մատուցման թույլտվությունների փոխադարձ ճանաչման նպատակահարմարության մասին որոշումների ընդունում (Ծառայությունների առ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տրի, հիմնադրման, գործունեության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ներդրումների իրականացման մասին արձանագրության (Պայմանագրի թիվ 16 հավելված) 54-րդ կետի հիման վրա՝ այդպիսի որոշումների ընդունման դեպքում անդամ պետությունների օրենսդրության ներդաշնակեցում չի պահանջվում,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սույն ծրագրի 4-9-րդ կետերը ենթակա չեն կատարման)</w:t>
            </w:r>
          </w:p>
        </w:tc>
        <w:tc>
          <w:tcPr>
            <w:tcW w:w="2156" w:type="dxa"/>
            <w:shd w:val="clear" w:color="auto" w:fill="FFFFFF"/>
          </w:tcPr>
          <w:p w14:paraId="37529056" w14:textId="77777777" w:rsidR="00D13D1B" w:rsidRPr="001F246C" w:rsidRDefault="006414F4" w:rsidP="0039075F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07" w:type="dxa"/>
            <w:shd w:val="clear" w:color="auto" w:fill="FFFFFF"/>
          </w:tcPr>
          <w:p w14:paraId="75780596" w14:textId="77777777" w:rsidR="00D13D1B" w:rsidRPr="001F246C" w:rsidRDefault="006414F4" w:rsidP="0039075F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 ուղարկվող տեղեկատվություն, աշխատանքային խմբի որոշումներ</w:t>
            </w:r>
          </w:p>
        </w:tc>
        <w:tc>
          <w:tcPr>
            <w:tcW w:w="2562" w:type="dxa"/>
            <w:shd w:val="clear" w:color="auto" w:fill="FFFFFF"/>
          </w:tcPr>
          <w:p w14:paraId="187B3D3C" w14:textId="77777777" w:rsidR="00D13D1B" w:rsidRPr="001F246C" w:rsidRDefault="006414F4" w:rsidP="0039075F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3F7322B9" w14:textId="77777777" w:rsidTr="0032164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69" w:type="dxa"/>
            <w:gridSpan w:val="4"/>
            <w:shd w:val="clear" w:color="auto" w:fill="FFFFFF"/>
          </w:tcPr>
          <w:p w14:paraId="66435079" w14:textId="77777777" w:rsidR="00D13D1B" w:rsidRPr="001F246C" w:rsidRDefault="006414F4" w:rsidP="0039075F">
            <w:pPr>
              <w:pStyle w:val="Bodytext20"/>
              <w:shd w:val="clear" w:color="auto" w:fill="auto"/>
              <w:spacing w:before="0" w:after="120" w:line="240" w:lineRule="auto"/>
              <w:ind w:right="51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Փուլ II. Նախապատրաստում անդամ պետությունների օրենսդրության ներդաշնակեցմանը </w:t>
            </w:r>
            <w:r w:rsidR="0039075F" w:rsidRPr="0039075F">
              <w:rPr>
                <w:rFonts w:ascii="Sylfaen" w:hAnsi="Sylfaen"/>
                <w:sz w:val="20"/>
                <w:szCs w:val="20"/>
              </w:rPr>
              <w:br/>
            </w:r>
            <w:r w:rsidRPr="001F246C">
              <w:rPr>
                <w:rFonts w:ascii="Sylfaen" w:hAnsi="Sylfaen"/>
                <w:sz w:val="20"/>
                <w:szCs w:val="20"/>
              </w:rPr>
              <w:t>(կարգավորման բովանդակային համարժեքության բացակայության դեպքում)</w:t>
            </w:r>
          </w:p>
        </w:tc>
      </w:tr>
      <w:tr w:rsidR="00D13D1B" w:rsidRPr="001F246C" w14:paraId="726BAA3B" w14:textId="77777777" w:rsidTr="0032164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4" w:type="dxa"/>
            <w:shd w:val="clear" w:color="auto" w:fill="FFFFFF"/>
          </w:tcPr>
          <w:p w14:paraId="3F07FB35" w14:textId="2EDC1F50" w:rsidR="00D13D1B" w:rsidRPr="001F246C" w:rsidRDefault="006414F4" w:rsidP="0039075F">
            <w:pPr>
              <w:pStyle w:val="Bodytext20"/>
              <w:shd w:val="clear" w:color="auto" w:fill="auto"/>
              <w:tabs>
                <w:tab w:val="left" w:pos="34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4.</w:t>
            </w:r>
            <w:r w:rsidR="00E95BDC" w:rsidRPr="002555FC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Անդամ պետությունների օրենսդրության ներդաշնակեցման, Միության շրջանակներում միջազգային պայմանագրերի կնքման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 xml:space="preserve">(կամ) Միության մարմինների ակտերի ընդունման անհրաժեշտության, մակարդակի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միջոցների որոշում</w:t>
            </w:r>
          </w:p>
        </w:tc>
        <w:tc>
          <w:tcPr>
            <w:tcW w:w="2156" w:type="dxa"/>
            <w:shd w:val="clear" w:color="auto" w:fill="FFFFFF"/>
          </w:tcPr>
          <w:p w14:paraId="303CFE97" w14:textId="77777777" w:rsidR="00D13D1B" w:rsidRPr="001F246C" w:rsidRDefault="006414F4" w:rsidP="003216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2017 թվական</w:t>
            </w:r>
          </w:p>
        </w:tc>
        <w:tc>
          <w:tcPr>
            <w:tcW w:w="3107" w:type="dxa"/>
            <w:shd w:val="clear" w:color="auto" w:fill="FFFFFF"/>
          </w:tcPr>
          <w:p w14:paraId="2EFFB4A2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62" w:type="dxa"/>
            <w:shd w:val="clear" w:color="auto" w:fill="FFFFFF"/>
          </w:tcPr>
          <w:p w14:paraId="22C17329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Հանձնաժողով</w:t>
            </w:r>
          </w:p>
        </w:tc>
      </w:tr>
      <w:tr w:rsidR="00D13D1B" w:rsidRPr="001F246C" w14:paraId="4AD27997" w14:textId="77777777" w:rsidTr="0032164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4" w:type="dxa"/>
            <w:shd w:val="clear" w:color="auto" w:fill="FFFFFF"/>
          </w:tcPr>
          <w:p w14:paraId="276E9E6F" w14:textId="10A250C0" w:rsidR="00D13D1B" w:rsidRPr="001F246C" w:rsidRDefault="00E95BDC" w:rsidP="0039075F">
            <w:pPr>
              <w:pStyle w:val="Bodytext20"/>
              <w:shd w:val="clear" w:color="auto" w:fill="auto"/>
              <w:tabs>
                <w:tab w:val="left" w:pos="34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5.</w:t>
            </w:r>
            <w:r w:rsidRPr="00E95BDC">
              <w:rPr>
                <w:rFonts w:ascii="Sylfaen" w:hAnsi="Sylfaen"/>
                <w:sz w:val="20"/>
                <w:szCs w:val="20"/>
              </w:rPr>
              <w:tab/>
            </w:r>
            <w:r w:rsidR="006414F4" w:rsidRPr="001F246C">
              <w:rPr>
                <w:rFonts w:ascii="Sylfaen" w:hAnsi="Sylfaen"/>
                <w:sz w:val="20"/>
                <w:szCs w:val="20"/>
              </w:rPr>
              <w:t xml:space="preserve">Ծառայությունների տվյալ ոլորտում կարգավորման լավագույն միջազգային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="006414F4" w:rsidRPr="001F246C">
              <w:rPr>
                <w:rFonts w:ascii="Sylfaen" w:hAnsi="Sylfaen"/>
                <w:sz w:val="20"/>
                <w:szCs w:val="20"/>
              </w:rPr>
              <w:t xml:space="preserve"> ազգային գործելակերպի բացահայտում՝ ներքին կարգավորման օպտիմալ մոդելը որոշելու նպատակով</w:t>
            </w:r>
          </w:p>
        </w:tc>
        <w:tc>
          <w:tcPr>
            <w:tcW w:w="2156" w:type="dxa"/>
            <w:shd w:val="clear" w:color="auto" w:fill="FFFFFF"/>
          </w:tcPr>
          <w:p w14:paraId="59C0CBAF" w14:textId="77777777" w:rsidR="00D13D1B" w:rsidRPr="001F246C" w:rsidRDefault="006414F4" w:rsidP="003216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07" w:type="dxa"/>
            <w:shd w:val="clear" w:color="auto" w:fill="FFFFFF"/>
          </w:tcPr>
          <w:p w14:paraId="5452DDBA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62" w:type="dxa"/>
            <w:shd w:val="clear" w:color="auto" w:fill="FFFFFF"/>
          </w:tcPr>
          <w:p w14:paraId="0A110AA8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48E9257D" w14:textId="77777777" w:rsidTr="0032164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4" w:type="dxa"/>
            <w:shd w:val="clear" w:color="auto" w:fill="FFFFFF"/>
          </w:tcPr>
          <w:p w14:paraId="078F764B" w14:textId="77777777" w:rsidR="00D13D1B" w:rsidRPr="001F246C" w:rsidRDefault="006414F4" w:rsidP="0039075F">
            <w:pPr>
              <w:pStyle w:val="Bodytext20"/>
              <w:shd w:val="clear" w:color="auto" w:fill="auto"/>
              <w:tabs>
                <w:tab w:val="left" w:pos="34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6.</w:t>
            </w:r>
            <w:r w:rsidR="00E95BDC" w:rsidRPr="002555FC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օրենսդրության ներդաշնակեցման, Միության շրջանակներում միջազգային պայմանագրերի կնքման կամ Միության մարմինների ակտերի ընդունման մասով առաջարկությունների մշակում՝ հաշվի առնելով սույն ծրագրի 5-րդ կետը</w:t>
            </w:r>
          </w:p>
        </w:tc>
        <w:tc>
          <w:tcPr>
            <w:tcW w:w="2156" w:type="dxa"/>
            <w:shd w:val="clear" w:color="auto" w:fill="FFFFFF"/>
          </w:tcPr>
          <w:p w14:paraId="25B9C5F5" w14:textId="77777777" w:rsidR="00D13D1B" w:rsidRPr="001F246C" w:rsidRDefault="006414F4" w:rsidP="003216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07" w:type="dxa"/>
            <w:shd w:val="clear" w:color="auto" w:fill="FFFFFF"/>
          </w:tcPr>
          <w:p w14:paraId="62EC1002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62" w:type="dxa"/>
            <w:shd w:val="clear" w:color="auto" w:fill="FFFFFF"/>
          </w:tcPr>
          <w:p w14:paraId="152F0BEC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112DD86E" w14:textId="77777777" w:rsidTr="0032164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4" w:type="dxa"/>
            <w:shd w:val="clear" w:color="auto" w:fill="FFFFFF"/>
          </w:tcPr>
          <w:p w14:paraId="33501490" w14:textId="77777777" w:rsidR="00D13D1B" w:rsidRPr="001F246C" w:rsidRDefault="006414F4" w:rsidP="0039075F">
            <w:pPr>
              <w:pStyle w:val="Bodytext20"/>
              <w:shd w:val="clear" w:color="auto" w:fill="auto"/>
              <w:tabs>
                <w:tab w:val="left" w:pos="34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7.</w:t>
            </w:r>
            <w:r w:rsidR="00E95BDC" w:rsidRPr="002555FC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ցանկերի սահմանում՝ փոփոխման, վերացման կամ ընդունման ենթակա կոնկրետ դրույթների մատնանշմամբ</w:t>
            </w:r>
          </w:p>
        </w:tc>
        <w:tc>
          <w:tcPr>
            <w:tcW w:w="2156" w:type="dxa"/>
            <w:shd w:val="clear" w:color="auto" w:fill="FFFFFF"/>
          </w:tcPr>
          <w:p w14:paraId="22319E39" w14:textId="77777777" w:rsidR="00D13D1B" w:rsidRPr="001F246C" w:rsidRDefault="006414F4" w:rsidP="003216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07" w:type="dxa"/>
            <w:shd w:val="clear" w:color="auto" w:fill="FFFFFF"/>
          </w:tcPr>
          <w:p w14:paraId="648FB63D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62" w:type="dxa"/>
            <w:shd w:val="clear" w:color="auto" w:fill="FFFFFF"/>
          </w:tcPr>
          <w:p w14:paraId="784F3193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42E69F78" w14:textId="77777777" w:rsidTr="0032164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4" w:type="dxa"/>
            <w:shd w:val="clear" w:color="auto" w:fill="FFFFFF"/>
          </w:tcPr>
          <w:p w14:paraId="26D4A989" w14:textId="77777777" w:rsidR="00D13D1B" w:rsidRPr="001F246C" w:rsidRDefault="006414F4" w:rsidP="0039075F">
            <w:pPr>
              <w:pStyle w:val="Bodytext20"/>
              <w:shd w:val="clear" w:color="auto" w:fill="auto"/>
              <w:tabs>
                <w:tab w:val="left" w:pos="34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8.</w:t>
            </w:r>
            <w:r w:rsidR="00E95BDC" w:rsidRPr="002555FC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օրենսդրության ներդաշնակեցման մասին Եվրասիական տնտեսական բարձրագույն խորհրդի կողմից որոշման ընդունում (անդամ պետությունների՝ սույն ծրագրի 7-րդ կետին համապատասխան փոփոխման, վերացման կամ ընդունման ենթակա նորմատիվ իրավական ակտերի ցանկերի հետ)</w:t>
            </w:r>
          </w:p>
        </w:tc>
        <w:tc>
          <w:tcPr>
            <w:tcW w:w="2156" w:type="dxa"/>
            <w:shd w:val="clear" w:color="auto" w:fill="FFFFFF"/>
          </w:tcPr>
          <w:p w14:paraId="4778C1BD" w14:textId="77777777" w:rsidR="00D13D1B" w:rsidRPr="001F246C" w:rsidRDefault="0039075F" w:rsidP="003216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2018-</w:t>
            </w:r>
            <w:r w:rsidR="006414F4" w:rsidRPr="001F246C">
              <w:rPr>
                <w:rFonts w:ascii="Sylfaen" w:hAnsi="Sylfaen"/>
                <w:sz w:val="20"/>
                <w:szCs w:val="20"/>
              </w:rPr>
              <w:t>2019 թվականներ</w:t>
            </w:r>
          </w:p>
        </w:tc>
        <w:tc>
          <w:tcPr>
            <w:tcW w:w="3107" w:type="dxa"/>
            <w:shd w:val="clear" w:color="auto" w:fill="FFFFFF"/>
          </w:tcPr>
          <w:p w14:paraId="7EAD48BF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62" w:type="dxa"/>
            <w:shd w:val="clear" w:color="auto" w:fill="FFFFFF"/>
          </w:tcPr>
          <w:p w14:paraId="58CCC677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72176681" w14:textId="77777777" w:rsidTr="0032164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69" w:type="dxa"/>
            <w:gridSpan w:val="4"/>
            <w:shd w:val="clear" w:color="auto" w:fill="FFFFFF"/>
          </w:tcPr>
          <w:p w14:paraId="24808913" w14:textId="361BC20E" w:rsidR="00D13D1B" w:rsidRPr="001F246C" w:rsidRDefault="006414F4" w:rsidP="00321643">
            <w:pPr>
              <w:pStyle w:val="Bodytext20"/>
              <w:shd w:val="clear" w:color="auto" w:fill="auto"/>
              <w:spacing w:before="0" w:after="120" w:line="240" w:lineRule="auto"/>
              <w:ind w:left="2208" w:right="189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Փուլ III. Անդամ պետությունների օրենսդրության ներդաշնակեցում,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</w:tr>
      <w:tr w:rsidR="00D13D1B" w:rsidRPr="001F246C" w14:paraId="4E493B6C" w14:textId="77777777" w:rsidTr="0032164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4" w:type="dxa"/>
            <w:shd w:val="clear" w:color="auto" w:fill="FFFFFF"/>
          </w:tcPr>
          <w:p w14:paraId="06C46372" w14:textId="5B5102A7" w:rsidR="00D13D1B" w:rsidRPr="001F246C" w:rsidRDefault="006414F4" w:rsidP="0039075F">
            <w:pPr>
              <w:pStyle w:val="Bodytext20"/>
              <w:shd w:val="clear" w:color="auto" w:fill="auto"/>
              <w:tabs>
                <w:tab w:val="left" w:pos="37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9.</w:t>
            </w:r>
            <w:r w:rsidR="00E95BD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Փոփոխությունների կատարում անդամ պետությունների նորմատիվ իրավական ակտերում՝ սույն ծրագրի 8-րդ կետին համապատասխան,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  <w:tc>
          <w:tcPr>
            <w:tcW w:w="2156" w:type="dxa"/>
            <w:shd w:val="clear" w:color="auto" w:fill="FFFFFF"/>
          </w:tcPr>
          <w:p w14:paraId="3727B434" w14:textId="77777777" w:rsidR="00D13D1B" w:rsidRPr="001F246C" w:rsidRDefault="0039075F" w:rsidP="003216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2019-</w:t>
            </w:r>
            <w:r w:rsidR="006414F4" w:rsidRPr="001F246C">
              <w:rPr>
                <w:rFonts w:ascii="Sylfaen" w:hAnsi="Sylfaen"/>
                <w:sz w:val="20"/>
                <w:szCs w:val="20"/>
              </w:rPr>
              <w:t>2020 թվականներ</w:t>
            </w:r>
          </w:p>
        </w:tc>
        <w:tc>
          <w:tcPr>
            <w:tcW w:w="3107" w:type="dxa"/>
            <w:shd w:val="clear" w:color="auto" w:fill="FFFFFF"/>
          </w:tcPr>
          <w:p w14:paraId="0938F3AE" w14:textId="19A11796" w:rsidR="00D13D1B" w:rsidRPr="001F246C" w:rsidRDefault="006414F4" w:rsidP="00B248E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անդամ պետությունների նորմատիվ իրավական ակտեր, Միության շրջանակներում կնքվող միջազգային պայմանագրեր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</w:t>
            </w:r>
          </w:p>
        </w:tc>
        <w:tc>
          <w:tcPr>
            <w:tcW w:w="2562" w:type="dxa"/>
            <w:shd w:val="clear" w:color="auto" w:fill="FFFFFF"/>
          </w:tcPr>
          <w:p w14:paraId="68E903F2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219ACA5B" w14:textId="77777777" w:rsidTr="0032164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4" w:type="dxa"/>
            <w:shd w:val="clear" w:color="auto" w:fill="FFFFFF"/>
          </w:tcPr>
          <w:p w14:paraId="6A797646" w14:textId="2AA0EAEA" w:rsidR="00D13D1B" w:rsidRPr="001F246C" w:rsidRDefault="006414F4" w:rsidP="0039075F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10.</w:t>
            </w:r>
            <w:r w:rsidR="00E95BD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Եվրասիական տնտեսական բարձրագույն խորհրդի 2014 թվականի դեկտեմբերի 23-ի թիվ 112 որոշմամբ հաստատված՝ Եվրասիական տնտեսական միության շրջանակներում սահմանափակումների, </w:t>
            </w: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 xml:space="preserve">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պայմանների անհատական ազգային ցանկերում փոփոխությունների կատարում՝ ծառայությունների տվյալ ոլորտի շրջանակներում սահմանափակումները, բացառումները, լրացուցիչ պահանջները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պայմանները (դրանց առկայության դեպքում) հանելու մասով</w:t>
            </w:r>
          </w:p>
        </w:tc>
        <w:tc>
          <w:tcPr>
            <w:tcW w:w="2156" w:type="dxa"/>
            <w:shd w:val="clear" w:color="auto" w:fill="FFFFFF"/>
          </w:tcPr>
          <w:p w14:paraId="50BB45AD" w14:textId="77777777" w:rsidR="00D13D1B" w:rsidRPr="001F246C" w:rsidRDefault="006414F4" w:rsidP="003216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2019 թվական</w:t>
            </w:r>
          </w:p>
        </w:tc>
        <w:tc>
          <w:tcPr>
            <w:tcW w:w="3107" w:type="dxa"/>
            <w:shd w:val="clear" w:color="auto" w:fill="FFFFFF"/>
          </w:tcPr>
          <w:p w14:paraId="3B6CED6B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62" w:type="dxa"/>
            <w:shd w:val="clear" w:color="auto" w:fill="FFFFFF"/>
          </w:tcPr>
          <w:p w14:paraId="5CDCE71A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3F2C2E65" w14:textId="77777777" w:rsidTr="0032164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69" w:type="dxa"/>
            <w:gridSpan w:val="4"/>
            <w:shd w:val="clear" w:color="auto" w:fill="FFFFFF"/>
          </w:tcPr>
          <w:p w14:paraId="4A51CCD7" w14:textId="77777777" w:rsidR="00D13D1B" w:rsidRPr="001F246C" w:rsidRDefault="006414F4" w:rsidP="003216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Փուլ IV. Կատարման դիտանցում</w:t>
            </w:r>
          </w:p>
        </w:tc>
      </w:tr>
      <w:tr w:rsidR="00D13D1B" w:rsidRPr="001F246C" w14:paraId="29E1C77C" w14:textId="77777777" w:rsidTr="0032164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4" w:type="dxa"/>
            <w:shd w:val="clear" w:color="auto" w:fill="FFFFFF"/>
          </w:tcPr>
          <w:p w14:paraId="1CFCADD0" w14:textId="739350B1" w:rsidR="00D13D1B" w:rsidRPr="001F246C" w:rsidRDefault="006414F4" w:rsidP="0039075F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11.</w:t>
            </w:r>
            <w:r w:rsidR="00E95BD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1F246C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1-10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156" w:type="dxa"/>
            <w:shd w:val="clear" w:color="auto" w:fill="FFFFFF"/>
          </w:tcPr>
          <w:p w14:paraId="24A4C53A" w14:textId="77777777" w:rsidR="00D13D1B" w:rsidRPr="001F246C" w:rsidRDefault="006414F4" w:rsidP="003216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107" w:type="dxa"/>
            <w:shd w:val="clear" w:color="auto" w:fill="FFFFFF"/>
          </w:tcPr>
          <w:p w14:paraId="602F128B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</w:tc>
        <w:tc>
          <w:tcPr>
            <w:tcW w:w="2562" w:type="dxa"/>
            <w:shd w:val="clear" w:color="auto" w:fill="FFFFFF"/>
          </w:tcPr>
          <w:p w14:paraId="08E73B7C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281BADCC" w14:textId="77777777" w:rsidTr="0032164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69" w:type="dxa"/>
            <w:gridSpan w:val="4"/>
            <w:shd w:val="clear" w:color="auto" w:fill="FFFFFF"/>
          </w:tcPr>
          <w:p w14:paraId="55AEA5CE" w14:textId="77777777" w:rsidR="00D13D1B" w:rsidRPr="001F246C" w:rsidRDefault="006414F4" w:rsidP="003216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II. Ծառայություններ մատուցողների անձնակազմի մասնագիտական որակավորման ճանաչման ապահովում</w:t>
            </w:r>
          </w:p>
        </w:tc>
      </w:tr>
      <w:tr w:rsidR="00D13D1B" w:rsidRPr="001F246C" w14:paraId="6A053EB1" w14:textId="77777777" w:rsidTr="0032164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69" w:type="dxa"/>
            <w:gridSpan w:val="4"/>
            <w:shd w:val="clear" w:color="auto" w:fill="FFFFFF"/>
          </w:tcPr>
          <w:p w14:paraId="48E73C68" w14:textId="77777777" w:rsidR="00D13D1B" w:rsidRPr="001F246C" w:rsidRDefault="006414F4" w:rsidP="003216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Փուլ I. Անդամ պետությունների օրենսդրության վերլուծություն</w:t>
            </w:r>
          </w:p>
        </w:tc>
      </w:tr>
      <w:tr w:rsidR="00D13D1B" w:rsidRPr="001F246C" w14:paraId="596FA25E" w14:textId="77777777" w:rsidTr="0032164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4" w:type="dxa"/>
            <w:shd w:val="clear" w:color="auto" w:fill="FFFFFF"/>
          </w:tcPr>
          <w:p w14:paraId="6642EF21" w14:textId="4F65885A" w:rsidR="00D13D1B" w:rsidRPr="001F246C" w:rsidRDefault="006414F4" w:rsidP="0039075F">
            <w:pPr>
              <w:pStyle w:val="Bodytext20"/>
              <w:shd w:val="clear" w:color="auto" w:fill="auto"/>
              <w:tabs>
                <w:tab w:val="left" w:pos="36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12.</w:t>
            </w:r>
            <w:r w:rsidR="00E95BD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Ծառայություններ մատուցողի անձնակազմի մասնագիտական որակավորմանը ներկայացվող այնպիսի պահանջների բացահայտում (աշխատանքային փորձ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ստաժ, վերապատրաստման, վերաուսուցման դասընթացներ անցած լինելու հանգամանք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այլն), որոնցով սահմանափակվում է այդ ծառայություններ մատուցողի՝ ծառայությունների տվյալ ոլորտի շրջանակներում գործունեություն իրականացնելու թույլտվությունը</w:t>
            </w:r>
          </w:p>
        </w:tc>
        <w:tc>
          <w:tcPr>
            <w:tcW w:w="2156" w:type="dxa"/>
            <w:shd w:val="clear" w:color="auto" w:fill="FFFFFF"/>
          </w:tcPr>
          <w:p w14:paraId="30DCB53B" w14:textId="77777777" w:rsidR="00D13D1B" w:rsidRPr="001F246C" w:rsidRDefault="006414F4" w:rsidP="003216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3107" w:type="dxa"/>
            <w:shd w:val="clear" w:color="auto" w:fill="FFFFFF"/>
          </w:tcPr>
          <w:p w14:paraId="1E217605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562" w:type="dxa"/>
            <w:shd w:val="clear" w:color="auto" w:fill="FFFFFF"/>
          </w:tcPr>
          <w:p w14:paraId="04B972A4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2701ED4E" w14:textId="77777777" w:rsidTr="0032164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4" w:type="dxa"/>
            <w:shd w:val="clear" w:color="auto" w:fill="FFFFFF"/>
          </w:tcPr>
          <w:p w14:paraId="2AB4D11B" w14:textId="38470133" w:rsidR="00D13D1B" w:rsidRPr="001F246C" w:rsidRDefault="006414F4" w:rsidP="0039075F">
            <w:pPr>
              <w:pStyle w:val="Bodytext2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13.</w:t>
            </w:r>
            <w:r w:rsidR="00E95BD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Տվյալ ոլորտի շրջանակներում ծառայություններ մատուցողի անձնակազմի մասնագիտական որակավորման բնագավառում կարգավորման բովանդակային համարժեքության որոշում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մասնագիտական որակավորումը հաստատող փաստաթղթերի ավտոմատ ճանաչման նպատակահարմարության մասին որոշումների ընդունում (Ծառայությունների առ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տրի, հիմնադրման, գործունեության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ներդրումների իրականացման մասին արձանագրության (Պայմանագրի թիվ 16 հավելված)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br/>
              <w:t xml:space="preserve">54-րդ կետի հիման վրա՝ այդպիսի որոշումների ընդունման դեպքում անդամ պետությունների օրենսդրության ներդաշնակեցում չի պահանջվում,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սույն ծրագրի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br/>
            </w:r>
            <w:r w:rsidRPr="001F246C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14-19</w:t>
            </w:r>
            <w:r w:rsidRPr="001F246C">
              <w:rPr>
                <w:rFonts w:ascii="Sylfaen" w:hAnsi="Sylfaen"/>
                <w:sz w:val="20"/>
                <w:szCs w:val="20"/>
              </w:rPr>
              <w:t>-րդ կետերը ենթակա չեն կատարման)</w:t>
            </w:r>
          </w:p>
        </w:tc>
        <w:tc>
          <w:tcPr>
            <w:tcW w:w="2156" w:type="dxa"/>
            <w:shd w:val="clear" w:color="auto" w:fill="FFFFFF"/>
          </w:tcPr>
          <w:p w14:paraId="75C6D44B" w14:textId="77777777" w:rsidR="00D13D1B" w:rsidRPr="001F246C" w:rsidRDefault="006414F4" w:rsidP="003216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07" w:type="dxa"/>
            <w:shd w:val="clear" w:color="auto" w:fill="FFFFFF"/>
          </w:tcPr>
          <w:p w14:paraId="67CB3921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 ուղարկվող տեղեկատվություն, աշխատանքային խմբի որոշումներ</w:t>
            </w:r>
          </w:p>
        </w:tc>
        <w:tc>
          <w:tcPr>
            <w:tcW w:w="2562" w:type="dxa"/>
            <w:shd w:val="clear" w:color="auto" w:fill="FFFFFF"/>
          </w:tcPr>
          <w:p w14:paraId="7A5B98CD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74C2605D" w14:textId="77777777" w:rsidTr="0032164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69" w:type="dxa"/>
            <w:gridSpan w:val="4"/>
            <w:shd w:val="clear" w:color="auto" w:fill="FFFFFF"/>
          </w:tcPr>
          <w:p w14:paraId="0FF9947E" w14:textId="77777777" w:rsidR="00D13D1B" w:rsidRPr="001F246C" w:rsidRDefault="006414F4" w:rsidP="00E95BDC">
            <w:pPr>
              <w:pStyle w:val="Bodytext20"/>
              <w:shd w:val="clear" w:color="auto" w:fill="auto"/>
              <w:spacing w:before="0" w:after="120" w:line="240" w:lineRule="auto"/>
              <w:ind w:right="51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 xml:space="preserve">Փուլ II. Նախապատրաստում անդամ պետությունների օրենսդրության ներդաշնակեցմանը </w:t>
            </w:r>
            <w:r w:rsidR="00E95BDC" w:rsidRPr="00E95BDC">
              <w:rPr>
                <w:rFonts w:ascii="Sylfaen" w:hAnsi="Sylfaen"/>
                <w:sz w:val="20"/>
                <w:szCs w:val="20"/>
              </w:rPr>
              <w:br/>
            </w:r>
            <w:r w:rsidRPr="001F246C">
              <w:rPr>
                <w:rFonts w:ascii="Sylfaen" w:hAnsi="Sylfaen"/>
                <w:sz w:val="20"/>
                <w:szCs w:val="20"/>
              </w:rPr>
              <w:t>(կարգավորման բովանդակային համարժեքության բացակայության դեպքում)</w:t>
            </w:r>
          </w:p>
        </w:tc>
      </w:tr>
      <w:tr w:rsidR="00D13D1B" w:rsidRPr="001F246C" w14:paraId="7992B991" w14:textId="77777777" w:rsidTr="0032164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4" w:type="dxa"/>
            <w:shd w:val="clear" w:color="auto" w:fill="FFFFFF"/>
          </w:tcPr>
          <w:p w14:paraId="5FF7D1A2" w14:textId="250F2DEE" w:rsidR="00D13D1B" w:rsidRPr="001F246C" w:rsidRDefault="006414F4" w:rsidP="0039075F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14.</w:t>
            </w:r>
            <w:r w:rsidR="00E95BD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Անդամ պետությունների օրենսդրության ներդաշնակեցման, Միության շրջանակներում միջազգային պայմանագրերի կնքման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ընդունման անհրաժեշտության, մակարդակի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միջոցների որոշում</w:t>
            </w:r>
          </w:p>
        </w:tc>
        <w:tc>
          <w:tcPr>
            <w:tcW w:w="2156" w:type="dxa"/>
            <w:shd w:val="clear" w:color="auto" w:fill="FFFFFF"/>
          </w:tcPr>
          <w:p w14:paraId="41322BD0" w14:textId="77777777" w:rsidR="00D13D1B" w:rsidRPr="001F246C" w:rsidRDefault="006414F4" w:rsidP="003216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07" w:type="dxa"/>
            <w:shd w:val="clear" w:color="auto" w:fill="FFFFFF"/>
          </w:tcPr>
          <w:p w14:paraId="3CC79CFC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62" w:type="dxa"/>
            <w:shd w:val="clear" w:color="auto" w:fill="FFFFFF"/>
          </w:tcPr>
          <w:p w14:paraId="50DE41E4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20C8E3AC" w14:textId="77777777" w:rsidTr="0032164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4" w:type="dxa"/>
            <w:shd w:val="clear" w:color="auto" w:fill="FFFFFF"/>
          </w:tcPr>
          <w:p w14:paraId="0CE5E58B" w14:textId="0E70F04A" w:rsidR="00D13D1B" w:rsidRPr="001F246C" w:rsidRDefault="006414F4" w:rsidP="0039075F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15.</w:t>
            </w:r>
            <w:r w:rsidR="00E95BD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Տվյալ </w:t>
            </w:r>
            <w:r w:rsidR="004C3937" w:rsidRPr="001F246C">
              <w:rPr>
                <w:rFonts w:ascii="Sylfaen" w:hAnsi="Sylfaen"/>
                <w:sz w:val="20"/>
                <w:szCs w:val="20"/>
              </w:rPr>
              <w:t xml:space="preserve">ոլորտի շրջանակներում ծառայություններ մատուցողի անձնակազմի մասնագիտական որակավորման բնագավառում կարգավորման լավագույն միջազգային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="004C3937" w:rsidRPr="001F246C">
              <w:rPr>
                <w:rFonts w:ascii="Sylfaen" w:hAnsi="Sylfaen"/>
                <w:sz w:val="20"/>
                <w:szCs w:val="20"/>
              </w:rPr>
              <w:t xml:space="preserve"> ազգային գործելակերպի բացահայտում՝ ներքին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կարգավորման օպտիմալ մոդելը որոշելու նպատակով</w:t>
            </w:r>
          </w:p>
        </w:tc>
        <w:tc>
          <w:tcPr>
            <w:tcW w:w="2156" w:type="dxa"/>
            <w:shd w:val="clear" w:color="auto" w:fill="FFFFFF"/>
          </w:tcPr>
          <w:p w14:paraId="6AA3AE54" w14:textId="77777777" w:rsidR="00D13D1B" w:rsidRPr="001F246C" w:rsidRDefault="006414F4" w:rsidP="003216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07" w:type="dxa"/>
            <w:shd w:val="clear" w:color="auto" w:fill="FFFFFF"/>
          </w:tcPr>
          <w:p w14:paraId="2463CC7F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62" w:type="dxa"/>
            <w:shd w:val="clear" w:color="auto" w:fill="FFFFFF"/>
          </w:tcPr>
          <w:p w14:paraId="23A8E0E8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151DB9BC" w14:textId="77777777" w:rsidTr="0032164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4" w:type="dxa"/>
            <w:shd w:val="clear" w:color="auto" w:fill="FFFFFF"/>
          </w:tcPr>
          <w:p w14:paraId="55D30A96" w14:textId="77777777" w:rsidR="00D13D1B" w:rsidRPr="001F246C" w:rsidRDefault="006414F4" w:rsidP="0039075F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16.</w:t>
            </w:r>
            <w:r w:rsidR="00E95BD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="0091686A" w:rsidRPr="001F246C">
              <w:rPr>
                <w:rFonts w:ascii="Sylfaen" w:hAnsi="Sylfaen"/>
                <w:sz w:val="20"/>
                <w:szCs w:val="20"/>
              </w:rPr>
              <w:t>Անդամ պետությունների օրենսդրության ներդաշնակեցման, Միության շրջանակներում միջազգային պայմանագրերի կնքման կամ Միության մարմինների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ակտերի ընդունման մասով առաջարկությունների մշակում՝ հաշվի առնելով սույն ծրագրի 15-րդ կետը</w:t>
            </w:r>
          </w:p>
        </w:tc>
        <w:tc>
          <w:tcPr>
            <w:tcW w:w="2156" w:type="dxa"/>
            <w:shd w:val="clear" w:color="auto" w:fill="FFFFFF"/>
          </w:tcPr>
          <w:p w14:paraId="1C49F2D0" w14:textId="77777777" w:rsidR="00D13D1B" w:rsidRPr="001F246C" w:rsidRDefault="006414F4" w:rsidP="003216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07" w:type="dxa"/>
            <w:shd w:val="clear" w:color="auto" w:fill="FFFFFF"/>
          </w:tcPr>
          <w:p w14:paraId="5BF4D2A1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62" w:type="dxa"/>
            <w:shd w:val="clear" w:color="auto" w:fill="FFFFFF"/>
          </w:tcPr>
          <w:p w14:paraId="5A4145C0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15E53763" w14:textId="77777777" w:rsidTr="0032164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4" w:type="dxa"/>
            <w:shd w:val="clear" w:color="auto" w:fill="FFFFFF"/>
          </w:tcPr>
          <w:p w14:paraId="306B12C0" w14:textId="77777777" w:rsidR="00D13D1B" w:rsidRPr="001F246C" w:rsidRDefault="006414F4" w:rsidP="0039075F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17.</w:t>
            </w:r>
            <w:r w:rsidR="00E95BD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ցանկերի սահմանում՝ փոփոխման, վերացման կամ ընդունման ենթակա կոնկրետ դրույթների մատնանշմամբ</w:t>
            </w:r>
          </w:p>
        </w:tc>
        <w:tc>
          <w:tcPr>
            <w:tcW w:w="2156" w:type="dxa"/>
            <w:shd w:val="clear" w:color="auto" w:fill="FFFFFF"/>
          </w:tcPr>
          <w:p w14:paraId="16BB2519" w14:textId="77777777" w:rsidR="00D13D1B" w:rsidRPr="001F246C" w:rsidRDefault="006414F4" w:rsidP="003216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07" w:type="dxa"/>
            <w:shd w:val="clear" w:color="auto" w:fill="FFFFFF"/>
          </w:tcPr>
          <w:p w14:paraId="248ADF4A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62" w:type="dxa"/>
            <w:shd w:val="clear" w:color="auto" w:fill="FFFFFF"/>
          </w:tcPr>
          <w:p w14:paraId="7EA4DDFD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2D935864" w14:textId="77777777" w:rsidTr="0032164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4" w:type="dxa"/>
            <w:shd w:val="clear" w:color="auto" w:fill="FFFFFF"/>
          </w:tcPr>
          <w:p w14:paraId="158A89D7" w14:textId="77777777" w:rsidR="00D13D1B" w:rsidRPr="001F246C" w:rsidRDefault="006414F4" w:rsidP="0039075F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18.</w:t>
            </w:r>
            <w:r w:rsidR="00E95BD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կողմից անդամ պետությունների օրենսդրության ներդաշնակեցման մասին որոշման ընդունում (անդամ պետությունների՝ սույն ծրագրի 17-րդ կետին համապատասխան փոփոխման, վերացման կամ ընդունման ենթակա նորմատիվ իրավական ակտերի ցանկերի հետ)</w:t>
            </w:r>
          </w:p>
        </w:tc>
        <w:tc>
          <w:tcPr>
            <w:tcW w:w="2156" w:type="dxa"/>
            <w:shd w:val="clear" w:color="auto" w:fill="FFFFFF"/>
          </w:tcPr>
          <w:p w14:paraId="7ED6AB68" w14:textId="77777777" w:rsidR="00D13D1B" w:rsidRPr="001F246C" w:rsidRDefault="006414F4" w:rsidP="003216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07" w:type="dxa"/>
            <w:shd w:val="clear" w:color="auto" w:fill="FFFFFF"/>
          </w:tcPr>
          <w:p w14:paraId="0C7ABEBA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62" w:type="dxa"/>
            <w:shd w:val="clear" w:color="auto" w:fill="FFFFFF"/>
          </w:tcPr>
          <w:p w14:paraId="5BF3A87B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4DCD229B" w14:textId="77777777" w:rsidTr="0032164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69" w:type="dxa"/>
            <w:gridSpan w:val="4"/>
            <w:shd w:val="clear" w:color="auto" w:fill="FFFFFF"/>
          </w:tcPr>
          <w:p w14:paraId="08B2C8C7" w14:textId="409D83DB" w:rsidR="00D13D1B" w:rsidRPr="001F246C" w:rsidRDefault="006414F4" w:rsidP="0039075F">
            <w:pPr>
              <w:pStyle w:val="Bodytext20"/>
              <w:shd w:val="clear" w:color="auto" w:fill="auto"/>
              <w:spacing w:before="0" w:after="120" w:line="240" w:lineRule="auto"/>
              <w:ind w:right="51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Փուլ III. Անդամ պետությունների օրենսդրության ներդաշնակեցում,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</w:tr>
      <w:tr w:rsidR="00D13D1B" w:rsidRPr="001F246C" w14:paraId="0F4D0F54" w14:textId="77777777" w:rsidTr="0032164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4" w:type="dxa"/>
            <w:shd w:val="clear" w:color="auto" w:fill="FFFFFF"/>
          </w:tcPr>
          <w:p w14:paraId="51B56382" w14:textId="03DCDBB7" w:rsidR="00D13D1B" w:rsidRPr="001F246C" w:rsidRDefault="006414F4" w:rsidP="0039075F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19.</w:t>
            </w:r>
            <w:r w:rsidR="00E95BDC" w:rsidRPr="0039075F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Փոփոխությունների կատարում անդամ պետությունների նորմատիվ իրավական ակտերում՝ տվյալ ոլորտի շրջանակներում ծառայություններ մատուցողի անձնակազմի մասնագիտական որակավորմանը </w:t>
            </w: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ներկայացվող պահանջների ներդաշնակեցման մասով՝ սույն ծրագրի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="0039075F" w:rsidRPr="0039075F">
              <w:rPr>
                <w:rFonts w:ascii="Sylfaen" w:hAnsi="Sylfaen"/>
                <w:sz w:val="20"/>
                <w:szCs w:val="20"/>
              </w:rPr>
              <w:br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18-րդ կետին համապատասխան,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  <w:tc>
          <w:tcPr>
            <w:tcW w:w="2156" w:type="dxa"/>
            <w:shd w:val="clear" w:color="auto" w:fill="FFFFFF"/>
          </w:tcPr>
          <w:p w14:paraId="36B74BD7" w14:textId="77777777" w:rsidR="00D13D1B" w:rsidRPr="001F246C" w:rsidRDefault="0039075F" w:rsidP="003216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lastRenderedPageBreak/>
              <w:t>2019-</w:t>
            </w:r>
            <w:r w:rsidR="006414F4" w:rsidRPr="001F246C">
              <w:rPr>
                <w:rFonts w:ascii="Sylfaen" w:hAnsi="Sylfaen"/>
                <w:sz w:val="20"/>
                <w:szCs w:val="20"/>
              </w:rPr>
              <w:t>2020 թվականներ</w:t>
            </w:r>
          </w:p>
        </w:tc>
        <w:tc>
          <w:tcPr>
            <w:tcW w:w="3107" w:type="dxa"/>
            <w:shd w:val="clear" w:color="auto" w:fill="FFFFFF"/>
          </w:tcPr>
          <w:p w14:paraId="30E55A3D" w14:textId="673F4CA4" w:rsidR="00D13D1B" w:rsidRPr="001F246C" w:rsidRDefault="006414F4" w:rsidP="00B248E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անդամ պետությունների նորմատիվ իրավական ակտեր, Միության շրջանակներում </w:t>
            </w: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 xml:space="preserve">կնքվող միջազգային պայմանագրեր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</w:t>
            </w:r>
          </w:p>
        </w:tc>
        <w:tc>
          <w:tcPr>
            <w:tcW w:w="2562" w:type="dxa"/>
            <w:shd w:val="clear" w:color="auto" w:fill="FFFFFF"/>
          </w:tcPr>
          <w:p w14:paraId="69C3958C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4C451406" w14:textId="77777777" w:rsidTr="0032164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69" w:type="dxa"/>
            <w:gridSpan w:val="4"/>
            <w:shd w:val="clear" w:color="auto" w:fill="FFFFFF"/>
          </w:tcPr>
          <w:p w14:paraId="1A51B979" w14:textId="77777777" w:rsidR="00D13D1B" w:rsidRPr="001F246C" w:rsidRDefault="006414F4" w:rsidP="003216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Փուլ IV. Կատարման դիտանցում</w:t>
            </w:r>
          </w:p>
        </w:tc>
      </w:tr>
      <w:tr w:rsidR="00D13D1B" w:rsidRPr="001F246C" w14:paraId="268395CB" w14:textId="77777777" w:rsidTr="0032164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4" w:type="dxa"/>
            <w:shd w:val="clear" w:color="auto" w:fill="FFFFFF"/>
          </w:tcPr>
          <w:p w14:paraId="111E0572" w14:textId="0916387D" w:rsidR="00D13D1B" w:rsidRPr="001F246C" w:rsidRDefault="006414F4" w:rsidP="0039075F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20.</w:t>
            </w:r>
            <w:r w:rsidR="00E95BD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1F246C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12-19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156" w:type="dxa"/>
            <w:shd w:val="clear" w:color="auto" w:fill="FFFFFF"/>
          </w:tcPr>
          <w:p w14:paraId="47C3A308" w14:textId="77777777" w:rsidR="00D13D1B" w:rsidRPr="001F246C" w:rsidRDefault="006414F4" w:rsidP="003216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107" w:type="dxa"/>
            <w:shd w:val="clear" w:color="auto" w:fill="FFFFFF"/>
          </w:tcPr>
          <w:p w14:paraId="375241B9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</w:tc>
        <w:tc>
          <w:tcPr>
            <w:tcW w:w="2562" w:type="dxa"/>
            <w:shd w:val="clear" w:color="auto" w:fill="FFFFFF"/>
          </w:tcPr>
          <w:p w14:paraId="69B02B8C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7028BFAA" w14:textId="77777777" w:rsidTr="0032164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69" w:type="dxa"/>
            <w:gridSpan w:val="4"/>
            <w:shd w:val="clear" w:color="auto" w:fill="FFFFFF"/>
          </w:tcPr>
          <w:p w14:paraId="211650DC" w14:textId="77777777" w:rsidR="00D13D1B" w:rsidRPr="001F246C" w:rsidRDefault="006414F4" w:rsidP="003216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III. Վարչական համագործակցության կազմակերպում</w:t>
            </w:r>
          </w:p>
        </w:tc>
      </w:tr>
      <w:tr w:rsidR="00D13D1B" w:rsidRPr="001F246C" w14:paraId="0415904F" w14:textId="77777777" w:rsidTr="0032164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4" w:type="dxa"/>
            <w:shd w:val="clear" w:color="auto" w:fill="FFFFFF"/>
          </w:tcPr>
          <w:p w14:paraId="664DE25A" w14:textId="77777777" w:rsidR="00D13D1B" w:rsidRPr="001F246C" w:rsidRDefault="006414F4" w:rsidP="0039075F">
            <w:pPr>
              <w:pStyle w:val="Bodytext20"/>
              <w:shd w:val="clear" w:color="auto" w:fill="auto"/>
              <w:tabs>
                <w:tab w:val="left" w:pos="36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21.</w:t>
            </w:r>
            <w:r w:rsidR="00E95BD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ժամանակ առաջացող ռիսկերի բնագավառների որոշում</w:t>
            </w:r>
          </w:p>
        </w:tc>
        <w:tc>
          <w:tcPr>
            <w:tcW w:w="2156" w:type="dxa"/>
            <w:shd w:val="clear" w:color="auto" w:fill="FFFFFF"/>
          </w:tcPr>
          <w:p w14:paraId="54F191CD" w14:textId="77777777" w:rsidR="00D13D1B" w:rsidRPr="001F246C" w:rsidRDefault="006414F4" w:rsidP="003216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07" w:type="dxa"/>
            <w:shd w:val="clear" w:color="auto" w:fill="FFFFFF"/>
          </w:tcPr>
          <w:p w14:paraId="52735005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ժամանակ առաջացող ռիսկերի բնագավառների ցանկ</w:t>
            </w:r>
          </w:p>
        </w:tc>
        <w:tc>
          <w:tcPr>
            <w:tcW w:w="2562" w:type="dxa"/>
            <w:shd w:val="clear" w:color="auto" w:fill="FFFFFF"/>
          </w:tcPr>
          <w:p w14:paraId="2CD1B4E5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0895B0D3" w14:textId="77777777" w:rsidTr="0032164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4" w:type="dxa"/>
            <w:shd w:val="clear" w:color="auto" w:fill="FFFFFF"/>
          </w:tcPr>
          <w:p w14:paraId="4A4DD561" w14:textId="74DCB6EB" w:rsidR="00D13D1B" w:rsidRPr="001F246C" w:rsidRDefault="006414F4" w:rsidP="0039075F">
            <w:pPr>
              <w:pStyle w:val="Bodytext2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22.</w:t>
            </w:r>
            <w:r w:rsidR="00E95BD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մշակում (այդ թվում՝ տեղեկատվության փոխանակման, խախտումների կանխարգելման մեխանիզմի ստեղծման, պատասխանատվության միջոցների կիրառման համար)՝ ծառայությունների միասնական շուկայի գործունեության ժամանակ առաջացող ռիսկեր</w:t>
            </w:r>
            <w:r w:rsidR="00443D9D" w:rsidRPr="001F246C">
              <w:rPr>
                <w:rFonts w:ascii="Sylfaen" w:hAnsi="Sylfaen"/>
                <w:sz w:val="20"/>
                <w:szCs w:val="20"/>
              </w:rPr>
              <w:t>ը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նվազեց</w:t>
            </w:r>
            <w:r w:rsidR="00443D9D" w:rsidRPr="001F246C">
              <w:rPr>
                <w:rFonts w:ascii="Sylfaen" w:hAnsi="Sylfaen"/>
                <w:sz w:val="20"/>
                <w:szCs w:val="20"/>
              </w:rPr>
              <w:t>նելու</w:t>
            </w:r>
            <w:r w:rsidR="00A07051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նպատակով</w:t>
            </w:r>
          </w:p>
        </w:tc>
        <w:tc>
          <w:tcPr>
            <w:tcW w:w="2156" w:type="dxa"/>
            <w:shd w:val="clear" w:color="auto" w:fill="FFFFFF"/>
          </w:tcPr>
          <w:p w14:paraId="26FFCA4C" w14:textId="77777777" w:rsidR="00D13D1B" w:rsidRPr="001F246C" w:rsidRDefault="006414F4" w:rsidP="0039075F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07" w:type="dxa"/>
            <w:shd w:val="clear" w:color="auto" w:fill="FFFFFF"/>
          </w:tcPr>
          <w:p w14:paraId="3E009A34" w14:textId="1D50BA1B" w:rsidR="00D13D1B" w:rsidRPr="001F246C" w:rsidRDefault="006414F4" w:rsidP="0039075F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նախագծեր</w:t>
            </w:r>
          </w:p>
        </w:tc>
        <w:tc>
          <w:tcPr>
            <w:tcW w:w="2562" w:type="dxa"/>
            <w:shd w:val="clear" w:color="auto" w:fill="FFFFFF"/>
          </w:tcPr>
          <w:p w14:paraId="38289981" w14:textId="77777777" w:rsidR="00D13D1B" w:rsidRPr="001F246C" w:rsidRDefault="006414F4" w:rsidP="0039075F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2DAEE01E" w14:textId="77777777" w:rsidTr="0032164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4" w:type="dxa"/>
            <w:shd w:val="clear" w:color="auto" w:fill="FFFFFF"/>
          </w:tcPr>
          <w:p w14:paraId="71AD42A6" w14:textId="50944B2E" w:rsidR="00D13D1B" w:rsidRPr="001F246C" w:rsidRDefault="006414F4" w:rsidP="0039075F">
            <w:pPr>
              <w:pStyle w:val="Bodytext20"/>
              <w:shd w:val="clear" w:color="auto" w:fill="auto"/>
              <w:tabs>
                <w:tab w:val="left" w:pos="365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23.</w:t>
            </w:r>
            <w:r w:rsidR="00E95BD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կնքում՝ սույն ծրագրի 21-րդ կետին համապատասխան որոշված բնագավառներում</w:t>
            </w:r>
          </w:p>
        </w:tc>
        <w:tc>
          <w:tcPr>
            <w:tcW w:w="2156" w:type="dxa"/>
            <w:shd w:val="clear" w:color="auto" w:fill="FFFFFF"/>
          </w:tcPr>
          <w:p w14:paraId="1EE2DCC2" w14:textId="77777777" w:rsidR="00D13D1B" w:rsidRPr="001F246C" w:rsidRDefault="006414F4" w:rsidP="0039075F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07" w:type="dxa"/>
            <w:shd w:val="clear" w:color="auto" w:fill="FFFFFF"/>
          </w:tcPr>
          <w:p w14:paraId="003BBB19" w14:textId="18189050" w:rsidR="00D13D1B" w:rsidRPr="001F246C" w:rsidRDefault="006414F4" w:rsidP="0039075F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</w:t>
            </w:r>
          </w:p>
        </w:tc>
        <w:tc>
          <w:tcPr>
            <w:tcW w:w="2562" w:type="dxa"/>
            <w:shd w:val="clear" w:color="auto" w:fill="FFFFFF"/>
          </w:tcPr>
          <w:p w14:paraId="0E855F8A" w14:textId="77777777" w:rsidR="00D13D1B" w:rsidRPr="001F246C" w:rsidRDefault="006414F4" w:rsidP="0039075F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7604E018" w14:textId="77777777" w:rsidTr="0032164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4" w:type="dxa"/>
            <w:shd w:val="clear" w:color="auto" w:fill="FFFFFF"/>
          </w:tcPr>
          <w:p w14:paraId="28D89C79" w14:textId="60725B83" w:rsidR="00D13D1B" w:rsidRPr="001F246C" w:rsidRDefault="006414F4" w:rsidP="0039075F">
            <w:pPr>
              <w:pStyle w:val="Bodytext20"/>
              <w:shd w:val="clear" w:color="auto" w:fill="auto"/>
              <w:tabs>
                <w:tab w:val="left" w:pos="373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24.</w:t>
            </w:r>
            <w:r w:rsidR="00E95BD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ազգային տեղեկատվական ռեսուրսներում պարունակվող տեղեկությունների փոխանակման կազմակերպում (դրանց բացակայության դեպքում՝ այդպիսի ռեսուրսների ձ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>ավորման ապահովում), այդ թվում՝ Միության ինտեգրված տեղեկատվական համակարգն օգտագործելու միջոցով</w:t>
            </w:r>
          </w:p>
        </w:tc>
        <w:tc>
          <w:tcPr>
            <w:tcW w:w="2156" w:type="dxa"/>
            <w:shd w:val="clear" w:color="auto" w:fill="FFFFFF"/>
          </w:tcPr>
          <w:p w14:paraId="18F79524" w14:textId="77777777" w:rsidR="00D13D1B" w:rsidRPr="001F246C" w:rsidRDefault="006414F4" w:rsidP="0039075F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07" w:type="dxa"/>
            <w:shd w:val="clear" w:color="auto" w:fill="FFFFFF"/>
          </w:tcPr>
          <w:p w14:paraId="6D214EFB" w14:textId="77777777" w:rsidR="00D13D1B" w:rsidRPr="001F246C" w:rsidRDefault="006414F4" w:rsidP="0039075F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տեղեկատվական ռեսուրսների հասանելիության ապահովում, փոխանակման ենթակա տեղեկությունների ցանկի համաձայնեցում (Հանձնաժողովի որոշում)</w:t>
            </w:r>
          </w:p>
        </w:tc>
        <w:tc>
          <w:tcPr>
            <w:tcW w:w="2562" w:type="dxa"/>
            <w:shd w:val="clear" w:color="auto" w:fill="FFFFFF"/>
          </w:tcPr>
          <w:p w14:paraId="31DFE946" w14:textId="77777777" w:rsidR="00D13D1B" w:rsidRPr="001F246C" w:rsidRDefault="006414F4" w:rsidP="0039075F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75888877" w14:textId="77777777" w:rsidTr="0032164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4" w:type="dxa"/>
            <w:shd w:val="clear" w:color="auto" w:fill="FFFFFF"/>
          </w:tcPr>
          <w:p w14:paraId="3415E55E" w14:textId="54429E3D" w:rsidR="00D13D1B" w:rsidRPr="001F246C" w:rsidRDefault="006414F4" w:rsidP="0039075F">
            <w:pPr>
              <w:pStyle w:val="Bodytext20"/>
              <w:shd w:val="clear" w:color="auto" w:fill="auto"/>
              <w:tabs>
                <w:tab w:val="left" w:pos="37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25.</w:t>
            </w:r>
            <w:r w:rsidR="00E95BD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1F246C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21-24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156" w:type="dxa"/>
            <w:shd w:val="clear" w:color="auto" w:fill="FFFFFF"/>
          </w:tcPr>
          <w:p w14:paraId="470D094F" w14:textId="77777777" w:rsidR="00D13D1B" w:rsidRPr="001F246C" w:rsidRDefault="006414F4" w:rsidP="003216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107" w:type="dxa"/>
            <w:shd w:val="clear" w:color="auto" w:fill="FFFFFF"/>
          </w:tcPr>
          <w:p w14:paraId="5A2B0473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</w:tc>
        <w:tc>
          <w:tcPr>
            <w:tcW w:w="2562" w:type="dxa"/>
            <w:shd w:val="clear" w:color="auto" w:fill="FFFFFF"/>
          </w:tcPr>
          <w:p w14:paraId="3F568712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1378B4DF" w14:textId="77777777" w:rsidTr="0032164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69" w:type="dxa"/>
            <w:gridSpan w:val="4"/>
            <w:shd w:val="clear" w:color="auto" w:fill="FFFFFF"/>
          </w:tcPr>
          <w:p w14:paraId="11E82FA6" w14:textId="77777777" w:rsidR="00D13D1B" w:rsidRPr="001F246C" w:rsidRDefault="006414F4" w:rsidP="003216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IV. Ծրագրի իրականացման եզրափակում</w:t>
            </w:r>
          </w:p>
        </w:tc>
      </w:tr>
      <w:tr w:rsidR="00D13D1B" w:rsidRPr="001F246C" w14:paraId="4D925E92" w14:textId="77777777" w:rsidTr="0032164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4" w:type="dxa"/>
            <w:shd w:val="clear" w:color="auto" w:fill="FFFFFF"/>
          </w:tcPr>
          <w:p w14:paraId="18BF8004" w14:textId="77777777" w:rsidR="00D13D1B" w:rsidRPr="001F246C" w:rsidRDefault="006414F4" w:rsidP="0039075F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26.</w:t>
            </w:r>
            <w:r w:rsidR="00E95BD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կողմից որոշման ընդունում, որով սահմանվում են անդամ պետությունների՝ տվյալ ոլորտի շրջանակներում ծառայությունների միասնական շուկայի կանոնների կիրառմանն առնչվող պարտավորությունները</w:t>
            </w:r>
          </w:p>
        </w:tc>
        <w:tc>
          <w:tcPr>
            <w:tcW w:w="2156" w:type="dxa"/>
            <w:shd w:val="clear" w:color="auto" w:fill="FFFFFF"/>
          </w:tcPr>
          <w:p w14:paraId="059EEB5B" w14:textId="77777777" w:rsidR="00D13D1B" w:rsidRPr="001F246C" w:rsidRDefault="006414F4" w:rsidP="0032164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2020 թվական</w:t>
            </w:r>
          </w:p>
        </w:tc>
        <w:tc>
          <w:tcPr>
            <w:tcW w:w="3107" w:type="dxa"/>
            <w:shd w:val="clear" w:color="auto" w:fill="FFFFFF"/>
          </w:tcPr>
          <w:p w14:paraId="3CB7A3A1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62" w:type="dxa"/>
            <w:shd w:val="clear" w:color="auto" w:fill="FFFFFF"/>
          </w:tcPr>
          <w:p w14:paraId="6C0D1959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3B016344" w14:textId="77777777" w:rsidTr="0032164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4" w:type="dxa"/>
            <w:shd w:val="clear" w:color="auto" w:fill="FFFFFF"/>
          </w:tcPr>
          <w:p w14:paraId="0342EEF8" w14:textId="77777777" w:rsidR="00D13D1B" w:rsidRPr="001F246C" w:rsidRDefault="00E95BDC" w:rsidP="0039075F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</w:t>
            </w:r>
            <w:r w:rsidRPr="00E95BDC">
              <w:rPr>
                <w:rFonts w:ascii="Sylfaen" w:hAnsi="Sylfaen"/>
                <w:sz w:val="20"/>
                <w:szCs w:val="20"/>
              </w:rPr>
              <w:tab/>
            </w:r>
            <w:r w:rsidR="006414F4" w:rsidRPr="001F246C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մեկնարկ</w:t>
            </w:r>
          </w:p>
        </w:tc>
        <w:tc>
          <w:tcPr>
            <w:tcW w:w="2156" w:type="dxa"/>
            <w:shd w:val="clear" w:color="auto" w:fill="FFFFFF"/>
          </w:tcPr>
          <w:p w14:paraId="39D65119" w14:textId="77777777" w:rsidR="00D13D1B" w:rsidRPr="001F246C" w:rsidRDefault="00F56213" w:rsidP="00321643">
            <w:pPr>
              <w:pStyle w:val="Bodytext20"/>
              <w:shd w:val="clear" w:color="auto" w:fill="auto"/>
              <w:spacing w:before="0" w:after="120" w:line="240" w:lineRule="auto"/>
              <w:ind w:left="-2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2020 թվական (Բելառուսի Հանրապետության համար՝ 2024 թվականի հունվարի 1-ից ոչ ուշ,</w:t>
            </w:r>
          </w:p>
          <w:p w14:paraId="6DF1FDFB" w14:textId="77777777" w:rsidR="00D13D1B" w:rsidRPr="001F246C" w:rsidRDefault="006414F4" w:rsidP="00321643">
            <w:pPr>
              <w:pStyle w:val="Bodytext20"/>
              <w:shd w:val="clear" w:color="auto" w:fill="auto"/>
              <w:spacing w:before="0" w:after="120" w:line="240" w:lineRule="auto"/>
              <w:ind w:left="-2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Ղրղզստանի Հանրապետության համար՝ 2021 թվականի հունվարի 1-ից ոչ ուշ,</w:t>
            </w:r>
          </w:p>
          <w:p w14:paraId="77A9651D" w14:textId="77777777" w:rsidR="00D13D1B" w:rsidRPr="001F246C" w:rsidRDefault="006414F4" w:rsidP="00321643">
            <w:pPr>
              <w:pStyle w:val="Bodytext20"/>
              <w:shd w:val="clear" w:color="auto" w:fill="auto"/>
              <w:spacing w:before="0" w:after="120" w:line="240" w:lineRule="auto"/>
              <w:ind w:left="-2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Ղազախստանի Հանրապետության համար՝ 2021 թվականի հունվարի 1-ից ոչ ուշ)</w:t>
            </w:r>
          </w:p>
        </w:tc>
        <w:tc>
          <w:tcPr>
            <w:tcW w:w="3107" w:type="dxa"/>
            <w:shd w:val="clear" w:color="auto" w:fill="FFFFFF"/>
          </w:tcPr>
          <w:p w14:paraId="38990F22" w14:textId="77777777" w:rsidR="00D13D1B" w:rsidRPr="001F246C" w:rsidRDefault="00D13D1B" w:rsidP="00B248E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2" w:type="dxa"/>
            <w:shd w:val="clear" w:color="auto" w:fill="FFFFFF"/>
          </w:tcPr>
          <w:p w14:paraId="62E66018" w14:textId="77777777" w:rsidR="00D13D1B" w:rsidRPr="001F246C" w:rsidRDefault="006414F4" w:rsidP="00B248E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</w:p>
        </w:tc>
      </w:tr>
    </w:tbl>
    <w:p w14:paraId="3F4A0CC8" w14:textId="77777777" w:rsidR="001F246C" w:rsidRDefault="001F246C" w:rsidP="0039075F">
      <w:pPr>
        <w:spacing w:after="160" w:line="360" w:lineRule="auto"/>
        <w:jc w:val="center"/>
        <w:rPr>
          <w:rFonts w:ascii="Sylfaen" w:hAnsi="Sylfaen"/>
          <w:lang w:val="en-US"/>
        </w:rPr>
      </w:pPr>
      <w:bookmarkStart w:id="13" w:name="bookmark15"/>
    </w:p>
    <w:p w14:paraId="16D92FC6" w14:textId="77777777" w:rsidR="0039075F" w:rsidRDefault="0039075F" w:rsidP="0039075F">
      <w:pPr>
        <w:spacing w:after="160" w:line="360" w:lineRule="auto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_________________</w:t>
      </w:r>
    </w:p>
    <w:p w14:paraId="250A6D9D" w14:textId="77777777" w:rsidR="0039075F" w:rsidRDefault="0039075F" w:rsidP="005F60AE">
      <w:pPr>
        <w:spacing w:after="160" w:line="360" w:lineRule="auto"/>
        <w:ind w:left="10206"/>
        <w:jc w:val="both"/>
        <w:rPr>
          <w:rFonts w:ascii="Sylfaen" w:hAnsi="Sylfaen"/>
          <w:lang w:val="en-US"/>
        </w:rPr>
      </w:pPr>
    </w:p>
    <w:p w14:paraId="1C1BD9BC" w14:textId="77777777" w:rsidR="0039075F" w:rsidRPr="0039075F" w:rsidRDefault="0039075F" w:rsidP="005F60AE">
      <w:pPr>
        <w:spacing w:after="160" w:line="360" w:lineRule="auto"/>
        <w:ind w:left="10206"/>
        <w:jc w:val="both"/>
        <w:rPr>
          <w:rFonts w:ascii="Sylfaen" w:hAnsi="Sylfaen"/>
          <w:lang w:val="en-US"/>
        </w:rPr>
        <w:sectPr w:rsidR="0039075F" w:rsidRPr="0039075F" w:rsidSect="001A488E">
          <w:pgSz w:w="16839" w:h="11907" w:code="9"/>
          <w:pgMar w:top="1418" w:right="1418" w:bottom="1418" w:left="1418" w:header="0" w:footer="812" w:gutter="0"/>
          <w:pgNumType w:start="1"/>
          <w:cols w:space="720"/>
          <w:noEndnote/>
          <w:titlePg/>
          <w:docGrid w:linePitch="360"/>
        </w:sectPr>
      </w:pPr>
    </w:p>
    <w:p w14:paraId="737CAF86" w14:textId="77777777" w:rsidR="009452E9" w:rsidRPr="005F60AE" w:rsidRDefault="006414F4" w:rsidP="00310AA3">
      <w:pPr>
        <w:spacing w:after="160" w:line="360" w:lineRule="auto"/>
        <w:ind w:left="9072"/>
        <w:jc w:val="center"/>
        <w:rPr>
          <w:rFonts w:ascii="Sylfaen" w:hAnsi="Sylfaen"/>
        </w:rPr>
      </w:pPr>
      <w:r w:rsidRPr="005F60AE">
        <w:rPr>
          <w:rFonts w:ascii="Sylfaen" w:hAnsi="Sylfaen"/>
        </w:rPr>
        <w:lastRenderedPageBreak/>
        <w:t>ՀԱՍՏԱՏՎԱԾ Է</w:t>
      </w:r>
      <w:bookmarkStart w:id="14" w:name="bookmark16"/>
      <w:bookmarkEnd w:id="13"/>
    </w:p>
    <w:p w14:paraId="1166AAA8" w14:textId="77777777" w:rsidR="00D13D1B" w:rsidRPr="005F60AE" w:rsidRDefault="006414F4" w:rsidP="00310AA3">
      <w:pPr>
        <w:tabs>
          <w:tab w:val="left" w:pos="10206"/>
          <w:tab w:val="left" w:pos="11907"/>
        </w:tabs>
        <w:spacing w:after="160" w:line="360" w:lineRule="auto"/>
        <w:ind w:left="9072"/>
        <w:jc w:val="center"/>
        <w:rPr>
          <w:rFonts w:ascii="Sylfaen" w:hAnsi="Sylfaen"/>
        </w:rPr>
      </w:pPr>
      <w:r w:rsidRPr="005F60AE">
        <w:rPr>
          <w:rFonts w:ascii="Sylfaen" w:hAnsi="Sylfaen"/>
        </w:rPr>
        <w:t xml:space="preserve">Եվրասիական տնտեսական </w:t>
      </w:r>
      <w:r w:rsidR="00310AA3" w:rsidRPr="00310AA3">
        <w:rPr>
          <w:rFonts w:ascii="Sylfaen" w:hAnsi="Sylfaen"/>
        </w:rPr>
        <w:br/>
      </w:r>
      <w:r w:rsidRPr="005F60AE">
        <w:rPr>
          <w:rFonts w:ascii="Sylfaen" w:hAnsi="Sylfaen"/>
        </w:rPr>
        <w:t>բարձրագույն խորհրդի</w:t>
      </w:r>
      <w:r w:rsidR="00310AA3" w:rsidRPr="00310AA3">
        <w:rPr>
          <w:rFonts w:ascii="Sylfaen" w:hAnsi="Sylfaen"/>
        </w:rPr>
        <w:br/>
      </w:r>
      <w:r w:rsidRPr="005F60AE">
        <w:rPr>
          <w:rFonts w:ascii="Sylfaen" w:hAnsi="Sylfaen"/>
        </w:rPr>
        <w:t>2016 թվականի</w:t>
      </w:r>
      <w:r w:rsidR="00310AA3" w:rsidRPr="00310AA3">
        <w:rPr>
          <w:rFonts w:ascii="Sylfaen" w:hAnsi="Sylfaen"/>
        </w:rPr>
        <w:tab/>
      </w:r>
      <w:r w:rsidRPr="005F60AE">
        <w:rPr>
          <w:rFonts w:ascii="Sylfaen" w:hAnsi="Sylfaen"/>
        </w:rPr>
        <w:t xml:space="preserve">ի </w:t>
      </w:r>
      <w:r w:rsidR="00310AA3" w:rsidRPr="00310AA3">
        <w:rPr>
          <w:rFonts w:ascii="Sylfaen" w:hAnsi="Sylfaen"/>
        </w:rPr>
        <w:br/>
      </w:r>
      <w:r w:rsidRPr="005F60AE">
        <w:rPr>
          <w:rFonts w:ascii="Sylfaen" w:hAnsi="Sylfaen"/>
        </w:rPr>
        <w:t>թիվ</w:t>
      </w:r>
      <w:r w:rsidR="00310AA3" w:rsidRPr="00310AA3">
        <w:rPr>
          <w:rFonts w:ascii="Sylfaen" w:hAnsi="Sylfaen"/>
        </w:rPr>
        <w:tab/>
      </w:r>
      <w:r w:rsidRPr="005F60AE">
        <w:rPr>
          <w:rFonts w:ascii="Sylfaen" w:hAnsi="Sylfaen"/>
        </w:rPr>
        <w:t>որոշմամբ</w:t>
      </w:r>
      <w:bookmarkEnd w:id="14"/>
    </w:p>
    <w:p w14:paraId="2AADB5FD" w14:textId="77777777" w:rsidR="009452E9" w:rsidRPr="005F60AE" w:rsidRDefault="009452E9" w:rsidP="00310AA3">
      <w:pPr>
        <w:pStyle w:val="Bodytext30"/>
        <w:shd w:val="clear" w:color="auto" w:fill="auto"/>
        <w:spacing w:after="160" w:line="360" w:lineRule="auto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14:paraId="652B8546" w14:textId="77777777" w:rsidR="009452E9" w:rsidRPr="005F60AE" w:rsidRDefault="006414F4" w:rsidP="00310AA3">
      <w:pPr>
        <w:pStyle w:val="Bodytext30"/>
        <w:shd w:val="clear" w:color="auto" w:fill="auto"/>
        <w:spacing w:after="160" w:line="360" w:lineRule="auto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  <w:r w:rsidRPr="005F60AE">
        <w:rPr>
          <w:rStyle w:val="Bodytext3Spacing2pt"/>
          <w:rFonts w:ascii="Sylfaen" w:hAnsi="Sylfaen"/>
          <w:b/>
          <w:spacing w:val="0"/>
          <w:sz w:val="24"/>
          <w:szCs w:val="24"/>
        </w:rPr>
        <w:t>ԱԶԱՏԱԿԱՆԱՑՄԱՆ ԾՐԱԳԻՐ</w:t>
      </w:r>
    </w:p>
    <w:p w14:paraId="51A4AA84" w14:textId="38D337C0" w:rsidR="00D13D1B" w:rsidRPr="005F60AE" w:rsidRDefault="006414F4" w:rsidP="00310AA3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5F60AE">
        <w:rPr>
          <w:rStyle w:val="Bodytext3Spacing2pt"/>
          <w:rFonts w:ascii="Sylfaen" w:hAnsi="Sylfaen"/>
          <w:b/>
          <w:spacing w:val="0"/>
          <w:sz w:val="24"/>
          <w:szCs w:val="24"/>
        </w:rPr>
        <w:t xml:space="preserve">ճանապարհորդական բյուրոների </w:t>
      </w:r>
      <w:r w:rsidR="002555FC">
        <w:rPr>
          <w:rStyle w:val="Bodytext3Spacing2pt"/>
          <w:rFonts w:ascii="Sylfaen" w:hAnsi="Sylfaen"/>
          <w:b/>
          <w:spacing w:val="0"/>
          <w:sz w:val="24"/>
          <w:szCs w:val="24"/>
        </w:rPr>
        <w:t>և</w:t>
      </w:r>
      <w:r w:rsidRPr="005F60AE">
        <w:rPr>
          <w:rStyle w:val="Bodytext3Spacing2pt"/>
          <w:rFonts w:ascii="Sylfaen" w:hAnsi="Sylfaen"/>
          <w:b/>
          <w:spacing w:val="0"/>
          <w:sz w:val="24"/>
          <w:szCs w:val="24"/>
        </w:rPr>
        <w:t xml:space="preserve"> տուրիստական գործակալությունների ծառայությունների</w:t>
      </w:r>
      <w:r w:rsidR="005F60AE">
        <w:rPr>
          <w:rStyle w:val="Bodytext3Spacing2pt"/>
          <w:rFonts w:ascii="Sylfaen" w:hAnsi="Sylfaen"/>
          <w:b/>
          <w:spacing w:val="0"/>
          <w:sz w:val="24"/>
          <w:szCs w:val="24"/>
        </w:rPr>
        <w:t xml:space="preserve"> </w:t>
      </w:r>
      <w:r w:rsidRPr="005F60AE">
        <w:rPr>
          <w:rStyle w:val="Bodytext3Spacing2pt"/>
          <w:rFonts w:ascii="Sylfaen" w:hAnsi="Sylfaen"/>
          <w:b/>
          <w:bCs/>
          <w:spacing w:val="0"/>
          <w:sz w:val="24"/>
          <w:szCs w:val="24"/>
        </w:rPr>
        <w:br/>
      </w:r>
      <w:r w:rsidRPr="005F60AE">
        <w:rPr>
          <w:rStyle w:val="Bodytext3Spacing2pt"/>
          <w:rFonts w:ascii="Sylfaen" w:hAnsi="Sylfaen"/>
          <w:b/>
          <w:spacing w:val="0"/>
          <w:sz w:val="24"/>
          <w:szCs w:val="24"/>
        </w:rPr>
        <w:t xml:space="preserve">(տուրօպերատորների </w:t>
      </w:r>
      <w:r w:rsidR="002555FC">
        <w:rPr>
          <w:rStyle w:val="Bodytext3Spacing2pt"/>
          <w:rFonts w:ascii="Sylfaen" w:hAnsi="Sylfaen"/>
          <w:b/>
          <w:spacing w:val="0"/>
          <w:sz w:val="24"/>
          <w:szCs w:val="24"/>
        </w:rPr>
        <w:t>և</w:t>
      </w:r>
      <w:r w:rsidRPr="005F60AE">
        <w:rPr>
          <w:rStyle w:val="Bodytext3Spacing2pt"/>
          <w:rFonts w:ascii="Sylfaen" w:hAnsi="Sylfaen"/>
          <w:b/>
          <w:spacing w:val="0"/>
          <w:sz w:val="24"/>
          <w:szCs w:val="24"/>
        </w:rPr>
        <w:t xml:space="preserve"> տուրիստական գործակալների ծառայություններ) ոլորտի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209"/>
        <w:gridCol w:w="2716"/>
        <w:gridCol w:w="3125"/>
        <w:gridCol w:w="2529"/>
      </w:tblGrid>
      <w:tr w:rsidR="00D13D1B" w:rsidRPr="001F246C" w14:paraId="3E404014" w14:textId="77777777" w:rsidTr="0021722F">
        <w:trPr>
          <w:tblHeader/>
          <w:jc w:val="center"/>
        </w:trPr>
        <w:tc>
          <w:tcPr>
            <w:tcW w:w="62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52E6CDC" w14:textId="77777777" w:rsidR="00D13D1B" w:rsidRPr="001F246C" w:rsidRDefault="006414F4" w:rsidP="00310AA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Միջոցառում</w:t>
            </w:r>
          </w:p>
        </w:tc>
        <w:tc>
          <w:tcPr>
            <w:tcW w:w="27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1304C5" w14:textId="77777777" w:rsidR="00D13D1B" w:rsidRPr="001F246C" w:rsidRDefault="006414F4" w:rsidP="00310AA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Կատարման ժամկետ</w:t>
            </w:r>
          </w:p>
        </w:tc>
        <w:tc>
          <w:tcPr>
            <w:tcW w:w="31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1AAD307" w14:textId="3B47FBCE" w:rsidR="00D13D1B" w:rsidRPr="001F246C" w:rsidRDefault="006414F4" w:rsidP="00310AA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Եզրափակման ձ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16EAF19" w14:textId="77777777" w:rsidR="00D13D1B" w:rsidRPr="001F246C" w:rsidRDefault="006414F4" w:rsidP="00310AA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Կատարող</w:t>
            </w:r>
          </w:p>
        </w:tc>
      </w:tr>
      <w:tr w:rsidR="00D13D1B" w:rsidRPr="001F246C" w14:paraId="57B589C2" w14:textId="77777777" w:rsidTr="0021722F">
        <w:trPr>
          <w:jc w:val="center"/>
        </w:trPr>
        <w:tc>
          <w:tcPr>
            <w:tcW w:w="1457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41E70B9E" w14:textId="77777777" w:rsidR="00D13D1B" w:rsidRPr="001F246C" w:rsidRDefault="006414F4" w:rsidP="00733D0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I. Գործունեություն իրականացնելու թույլտվության մեխանիզմների մոտարկում</w:t>
            </w:r>
          </w:p>
        </w:tc>
      </w:tr>
      <w:tr w:rsidR="00D13D1B" w:rsidRPr="001F246C" w14:paraId="4EE66CA1" w14:textId="77777777" w:rsidTr="0021722F">
        <w:trPr>
          <w:jc w:val="center"/>
        </w:trPr>
        <w:tc>
          <w:tcPr>
            <w:tcW w:w="14579" w:type="dxa"/>
            <w:gridSpan w:val="4"/>
            <w:shd w:val="clear" w:color="auto" w:fill="FFFFFF"/>
          </w:tcPr>
          <w:p w14:paraId="6A72BDC0" w14:textId="77777777" w:rsidR="00D13D1B" w:rsidRPr="001F246C" w:rsidRDefault="006414F4" w:rsidP="00733D0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Փուլ I. Եվրասիական տնտեսական միության անդամ պետությունների օրենսդրության վերլուծություն</w:t>
            </w:r>
          </w:p>
        </w:tc>
      </w:tr>
      <w:tr w:rsidR="00D13D1B" w:rsidRPr="001F246C" w14:paraId="182E9694" w14:textId="77777777" w:rsidTr="0021722F">
        <w:trPr>
          <w:jc w:val="center"/>
        </w:trPr>
        <w:tc>
          <w:tcPr>
            <w:tcW w:w="6209" w:type="dxa"/>
            <w:shd w:val="clear" w:color="auto" w:fill="FFFFFF"/>
          </w:tcPr>
          <w:p w14:paraId="78E23C52" w14:textId="77777777" w:rsidR="00D13D1B" w:rsidRPr="001F246C" w:rsidRDefault="006414F4" w:rsidP="00B812AC">
            <w:pPr>
              <w:pStyle w:val="Bodytext20"/>
              <w:shd w:val="clear" w:color="auto" w:fill="auto"/>
              <w:tabs>
                <w:tab w:val="left" w:pos="33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1.</w:t>
            </w:r>
            <w:r w:rsidR="00B812AC" w:rsidRPr="00B812AC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միության անդամ պետությունների (այսուհետ համապատասխանաբար՝ Միություն, անդամ պետություններ)՝ ծառայությունների տվյալ ոլորտի շրջանակներում գործունեությունը կարգավորող նորմատիվ իրավական ակտերի ցանկի սահմանում</w:t>
            </w:r>
          </w:p>
        </w:tc>
        <w:tc>
          <w:tcPr>
            <w:tcW w:w="2716" w:type="dxa"/>
            <w:shd w:val="clear" w:color="auto" w:fill="FFFFFF"/>
          </w:tcPr>
          <w:p w14:paraId="1A30FBD8" w14:textId="77777777" w:rsidR="00D13D1B" w:rsidRPr="001F246C" w:rsidRDefault="006414F4" w:rsidP="00733D0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3125" w:type="dxa"/>
            <w:shd w:val="clear" w:color="auto" w:fill="FFFFFF"/>
          </w:tcPr>
          <w:p w14:paraId="643A503A" w14:textId="77777777" w:rsidR="00D13D1B" w:rsidRPr="001F246C" w:rsidRDefault="006414F4" w:rsidP="00733D0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հանձնաժողով (այսուհետ՝ Հանձնաժողով) ուղարկվող տեղեկատվություն</w:t>
            </w:r>
          </w:p>
        </w:tc>
        <w:tc>
          <w:tcPr>
            <w:tcW w:w="2529" w:type="dxa"/>
            <w:shd w:val="clear" w:color="auto" w:fill="FFFFFF"/>
          </w:tcPr>
          <w:p w14:paraId="2C24BB34" w14:textId="77777777" w:rsidR="00D13D1B" w:rsidRPr="001F246C" w:rsidRDefault="006414F4" w:rsidP="00733D0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</w:p>
        </w:tc>
      </w:tr>
      <w:tr w:rsidR="00D13D1B" w:rsidRPr="001F246C" w14:paraId="1845BB51" w14:textId="77777777" w:rsidTr="0021722F">
        <w:trPr>
          <w:jc w:val="center"/>
        </w:trPr>
        <w:tc>
          <w:tcPr>
            <w:tcW w:w="6209" w:type="dxa"/>
            <w:shd w:val="clear" w:color="auto" w:fill="FFFFFF"/>
          </w:tcPr>
          <w:p w14:paraId="4E5379B1" w14:textId="6E08D40D" w:rsidR="00D13D1B" w:rsidRPr="001F246C" w:rsidRDefault="006414F4" w:rsidP="00B812AC">
            <w:pPr>
              <w:pStyle w:val="Bodytext20"/>
              <w:shd w:val="clear" w:color="auto" w:fill="auto"/>
              <w:tabs>
                <w:tab w:val="left" w:pos="33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2.</w:t>
            </w:r>
            <w:r w:rsidR="00B812A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դրույթների վերլուծություն հետ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>յալի վերաբերյալ՝</w:t>
            </w:r>
          </w:p>
        </w:tc>
        <w:tc>
          <w:tcPr>
            <w:tcW w:w="2716" w:type="dxa"/>
            <w:shd w:val="clear" w:color="auto" w:fill="FFFFFF"/>
          </w:tcPr>
          <w:p w14:paraId="7370518A" w14:textId="77777777" w:rsidR="00D13D1B" w:rsidRPr="001F246C" w:rsidRDefault="00D13D1B" w:rsidP="00733D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25" w:type="dxa"/>
            <w:shd w:val="clear" w:color="auto" w:fill="FFFFFF"/>
          </w:tcPr>
          <w:p w14:paraId="36F51DF5" w14:textId="77777777" w:rsidR="00D13D1B" w:rsidRPr="001F246C" w:rsidRDefault="00D13D1B" w:rsidP="00733D0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29" w:type="dxa"/>
            <w:shd w:val="clear" w:color="auto" w:fill="FFFFFF"/>
          </w:tcPr>
          <w:p w14:paraId="748B1F89" w14:textId="77777777" w:rsidR="00D13D1B" w:rsidRPr="001F246C" w:rsidRDefault="00D13D1B" w:rsidP="00733D0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13D1B" w:rsidRPr="001F246C" w14:paraId="370AC8D1" w14:textId="77777777" w:rsidTr="0021722F">
        <w:trPr>
          <w:jc w:val="center"/>
        </w:trPr>
        <w:tc>
          <w:tcPr>
            <w:tcW w:w="6209" w:type="dxa"/>
            <w:shd w:val="clear" w:color="auto" w:fill="FFFFFF"/>
          </w:tcPr>
          <w:p w14:paraId="462FBF4F" w14:textId="45AF8339" w:rsidR="00D13D1B" w:rsidRPr="001F246C" w:rsidRDefault="006414F4" w:rsidP="00B812AC">
            <w:pPr>
              <w:pStyle w:val="Bodytext20"/>
              <w:shd w:val="clear" w:color="auto" w:fill="auto"/>
              <w:tabs>
                <w:tab w:val="left" w:pos="33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ա)</w:t>
            </w:r>
            <w:r w:rsidR="00B812A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համապատասխանություն «Եվրասիական տնտեսական միության մասին» 2014 թվականի մայիսի 29-ի պայմանագրին </w:t>
            </w: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 xml:space="preserve">(այսուհետ՝ Պայմանագիր)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Միության շրջանակներում միջազգային պայմանագրերին, ինչպես նա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անդամ պետությունների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կնքված (այդ թվում՝ երկկողմ)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Պայմանագրին չհակասող մասով կիրառվող այլ միջազգային պայմանագրերի</w:t>
            </w:r>
          </w:p>
        </w:tc>
        <w:tc>
          <w:tcPr>
            <w:tcW w:w="2716" w:type="dxa"/>
            <w:shd w:val="clear" w:color="auto" w:fill="FFFFFF"/>
          </w:tcPr>
          <w:p w14:paraId="30CB0BF9" w14:textId="77777777" w:rsidR="00D13D1B" w:rsidRPr="001F246C" w:rsidRDefault="006414F4" w:rsidP="00733D0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2017 թվական</w:t>
            </w:r>
          </w:p>
        </w:tc>
        <w:tc>
          <w:tcPr>
            <w:tcW w:w="3125" w:type="dxa"/>
            <w:shd w:val="clear" w:color="auto" w:fill="FFFFFF"/>
          </w:tcPr>
          <w:p w14:paraId="789713DD" w14:textId="77777777" w:rsidR="00D13D1B" w:rsidRPr="001F246C" w:rsidRDefault="006414F4" w:rsidP="00733D0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529" w:type="dxa"/>
            <w:shd w:val="clear" w:color="auto" w:fill="FFFFFF"/>
          </w:tcPr>
          <w:p w14:paraId="56E1FF44" w14:textId="77777777" w:rsidR="00D13D1B" w:rsidRPr="001F246C" w:rsidRDefault="006414F4" w:rsidP="00733D0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Հանձնաժողով</w:t>
            </w:r>
          </w:p>
        </w:tc>
      </w:tr>
      <w:tr w:rsidR="00D13D1B" w:rsidRPr="001F246C" w14:paraId="279A02EA" w14:textId="77777777" w:rsidTr="0021722F">
        <w:tblPrEx>
          <w:tblLook w:val="0000" w:firstRow="0" w:lastRow="0" w:firstColumn="0" w:lastColumn="0" w:noHBand="0" w:noVBand="0"/>
        </w:tblPrEx>
        <w:trPr>
          <w:trHeight w:val="383"/>
          <w:jc w:val="center"/>
        </w:trPr>
        <w:tc>
          <w:tcPr>
            <w:tcW w:w="6209" w:type="dxa"/>
            <w:vMerge w:val="restart"/>
            <w:shd w:val="clear" w:color="auto" w:fill="FFFFFF"/>
          </w:tcPr>
          <w:p w14:paraId="33C6D018" w14:textId="77777777" w:rsidR="00D13D1B" w:rsidRPr="001F246C" w:rsidRDefault="006414F4" w:rsidP="00B812AC">
            <w:pPr>
              <w:pStyle w:val="Bodytext20"/>
              <w:shd w:val="clear" w:color="auto" w:fill="auto"/>
              <w:tabs>
                <w:tab w:val="left" w:pos="36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բ)</w:t>
            </w:r>
            <w:r w:rsidR="00B812A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այն դրույթների բացահայտումը, որոնցով սահմանափակվում է մյուս անդամ պետությունների անձանց՝ տվյալ ոլորտի շրջանակներում ծառայություններ մատուցելու հնարավորությունը, այդ թվում՝</w:t>
            </w:r>
          </w:p>
          <w:p w14:paraId="6D29FE36" w14:textId="57BFD08F" w:rsidR="00D13D1B" w:rsidRPr="001F246C" w:rsidRDefault="006414F4" w:rsidP="00733D05">
            <w:pPr>
              <w:pStyle w:val="Bodytext20"/>
              <w:shd w:val="clear" w:color="auto" w:fill="auto"/>
              <w:spacing w:before="0" w:after="120" w:line="240" w:lineRule="auto"/>
              <w:ind w:left="540"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սահմանափակումների, 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պայմանների բացահայտում՝ Եվրասիական տնտեսական բարձրագույն խորհրդի 2014 թվականի դեկտեմբերի 23-ի թիվ 112 որոշմամբ հաստատված՝ Եվրասիական տնտեսական միության շրջանակներում սահմանափակումների, 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պայմանների անհատական ազգային ցանկերին համապատասխան</w:t>
            </w:r>
            <w:r w:rsidR="00F34F10" w:rsidRPr="001F246C">
              <w:rPr>
                <w:rFonts w:ascii="Sylfaen" w:hAnsi="Sylfaen"/>
                <w:sz w:val="20"/>
                <w:szCs w:val="20"/>
              </w:rPr>
              <w:t xml:space="preserve"> Պայմանագրի, Միության շրջանակներում կնքվող միջազգային պայմանագրերի ու անդամ պետությունների օրենսդրության կիրառման ընթացքում առաջացող պահանջների, պայմանների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="00F34F10" w:rsidRPr="001F246C">
              <w:rPr>
                <w:rFonts w:ascii="Sylfaen" w:hAnsi="Sylfaen"/>
                <w:sz w:val="20"/>
                <w:szCs w:val="20"/>
              </w:rPr>
              <w:t xml:space="preserve"> խոչընդոտների կարգավորման այլ միջոցների</w:t>
            </w:r>
          </w:p>
        </w:tc>
        <w:tc>
          <w:tcPr>
            <w:tcW w:w="2716" w:type="dxa"/>
            <w:vMerge w:val="restart"/>
            <w:shd w:val="clear" w:color="auto" w:fill="FFFFFF"/>
          </w:tcPr>
          <w:p w14:paraId="7F0A411E" w14:textId="77777777" w:rsidR="00D13D1B" w:rsidRPr="001F246C" w:rsidRDefault="006414F4" w:rsidP="00733D0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5" w:type="dxa"/>
            <w:vMerge w:val="restart"/>
            <w:shd w:val="clear" w:color="auto" w:fill="FFFFFF"/>
          </w:tcPr>
          <w:p w14:paraId="4771247E" w14:textId="77777777" w:rsidR="00D13D1B" w:rsidRPr="001F246C" w:rsidRDefault="006414F4" w:rsidP="00733D0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տուրիստական ծառայությունների ոլորտում աշխատանքային խմբի (այսուհետ՝ աշխատանքային խումբ) որոշումներ</w:t>
            </w:r>
          </w:p>
        </w:tc>
        <w:tc>
          <w:tcPr>
            <w:tcW w:w="2529" w:type="dxa"/>
            <w:vMerge w:val="restart"/>
            <w:shd w:val="clear" w:color="auto" w:fill="FFFFFF"/>
          </w:tcPr>
          <w:p w14:paraId="5A91D4B5" w14:textId="77777777" w:rsidR="00D13D1B" w:rsidRPr="001F246C" w:rsidRDefault="006414F4" w:rsidP="00733D0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26D3E93B" w14:textId="77777777" w:rsidTr="0021722F">
        <w:tblPrEx>
          <w:tblLook w:val="0000" w:firstRow="0" w:lastRow="0" w:firstColumn="0" w:lastColumn="0" w:noHBand="0" w:noVBand="0"/>
        </w:tblPrEx>
        <w:trPr>
          <w:trHeight w:val="383"/>
          <w:jc w:val="center"/>
        </w:trPr>
        <w:tc>
          <w:tcPr>
            <w:tcW w:w="6209" w:type="dxa"/>
            <w:vMerge/>
            <w:shd w:val="clear" w:color="auto" w:fill="FFFFFF"/>
          </w:tcPr>
          <w:p w14:paraId="5A6E98B5" w14:textId="77777777" w:rsidR="00D13D1B" w:rsidRPr="001F246C" w:rsidRDefault="00D13D1B" w:rsidP="00733D0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16" w:type="dxa"/>
            <w:vMerge/>
            <w:shd w:val="clear" w:color="auto" w:fill="FFFFFF"/>
          </w:tcPr>
          <w:p w14:paraId="5FE53F74" w14:textId="77777777" w:rsidR="00D13D1B" w:rsidRPr="001F246C" w:rsidRDefault="00D13D1B" w:rsidP="00733D0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25" w:type="dxa"/>
            <w:vMerge/>
            <w:shd w:val="clear" w:color="auto" w:fill="FFFFFF"/>
          </w:tcPr>
          <w:p w14:paraId="78C02DF6" w14:textId="77777777" w:rsidR="00D13D1B" w:rsidRPr="001F246C" w:rsidRDefault="00D13D1B" w:rsidP="00733D0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29" w:type="dxa"/>
            <w:vMerge/>
            <w:shd w:val="clear" w:color="auto" w:fill="FFFFFF"/>
          </w:tcPr>
          <w:p w14:paraId="7FB03AFD" w14:textId="77777777" w:rsidR="00D13D1B" w:rsidRPr="001F246C" w:rsidRDefault="00D13D1B" w:rsidP="00733D0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13D1B" w:rsidRPr="001F246C" w14:paraId="777182AA" w14:textId="77777777" w:rsidTr="00217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9" w:type="dxa"/>
            <w:shd w:val="clear" w:color="auto" w:fill="FFFFFF"/>
          </w:tcPr>
          <w:p w14:paraId="2AA756E0" w14:textId="3E1CC006" w:rsidR="00D13D1B" w:rsidRPr="001F246C" w:rsidRDefault="006414F4" w:rsidP="00B812AC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գ)</w:t>
            </w:r>
            <w:r w:rsidR="00B812A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ավելորդություն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անարդյունավետություն (ոչ միանշանակություն, հակասությունների առկայություն, պահանջված չլինելը, կարգավորման նպատակներին անհամապատասխանություն, կրկնօրինակում, ֆորմալ բնույթ)</w:t>
            </w:r>
          </w:p>
        </w:tc>
        <w:tc>
          <w:tcPr>
            <w:tcW w:w="2716" w:type="dxa"/>
            <w:shd w:val="clear" w:color="auto" w:fill="FFFFFF"/>
          </w:tcPr>
          <w:p w14:paraId="70BC8C10" w14:textId="77777777" w:rsidR="00D13D1B" w:rsidRPr="001F246C" w:rsidRDefault="006414F4" w:rsidP="00733D0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5" w:type="dxa"/>
            <w:shd w:val="clear" w:color="auto" w:fill="FFFFFF"/>
          </w:tcPr>
          <w:p w14:paraId="0C5646F7" w14:textId="77777777" w:rsidR="00D13D1B" w:rsidRPr="001F246C" w:rsidRDefault="006414F4" w:rsidP="00733D0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529" w:type="dxa"/>
            <w:shd w:val="clear" w:color="auto" w:fill="FFFFFF"/>
          </w:tcPr>
          <w:p w14:paraId="64ED1CAA" w14:textId="77777777" w:rsidR="00D13D1B" w:rsidRPr="001F246C" w:rsidRDefault="006414F4" w:rsidP="00733D0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4433FC" w:rsidRPr="001F246C" w14:paraId="79CE7903" w14:textId="77777777" w:rsidTr="00217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9" w:type="dxa"/>
            <w:shd w:val="clear" w:color="auto" w:fill="FFFFFF"/>
          </w:tcPr>
          <w:p w14:paraId="58AEBCF3" w14:textId="45F73EA0" w:rsidR="004433FC" w:rsidRPr="001F246C" w:rsidRDefault="004433FC" w:rsidP="00B812AC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3.</w:t>
            </w:r>
            <w:r w:rsidR="00B812A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Ծառայությունների տվյալ ոլորտում կարգավորման բովանդակային համարժեքության որոշում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տվյալ ոլորտի շրջանակներում ծառայությունների մատուցման թույլտվությունների փոխադարձ ճանաչման նպատակահարմարության մասին որոշումների ընդունում (Ծառայությունների առ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տրի, հիմնադրման, գործունեության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 xml:space="preserve">ներդրումների իրականացման մասին արձանագրության (Պայմանագրի թիվ 16 հավելված) 54-րդ կետի հիման վրա՝ այդպիսի որոշումների ընդունման դեպքում անդամ պետությունների օրենսդրության ներդաշնակեցում չի պահանջվում,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սույն ծրագրի 4-9-րդ կետերը ենթակա չեն կատարման)</w:t>
            </w:r>
          </w:p>
        </w:tc>
        <w:tc>
          <w:tcPr>
            <w:tcW w:w="2716" w:type="dxa"/>
            <w:shd w:val="clear" w:color="auto" w:fill="FFFFFF"/>
          </w:tcPr>
          <w:p w14:paraId="4293A698" w14:textId="77777777" w:rsidR="004433FC" w:rsidRPr="001F246C" w:rsidRDefault="004433FC" w:rsidP="00733D0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2017 թվական</w:t>
            </w:r>
          </w:p>
        </w:tc>
        <w:tc>
          <w:tcPr>
            <w:tcW w:w="3125" w:type="dxa"/>
            <w:shd w:val="clear" w:color="auto" w:fill="FFFFFF"/>
          </w:tcPr>
          <w:p w14:paraId="356AF9C6" w14:textId="77777777" w:rsidR="004433FC" w:rsidRPr="001F246C" w:rsidRDefault="004433FC" w:rsidP="00733D0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 ուղարկվող տեղեկատվություն, աշխատանքային խմբի որոշումներ</w:t>
            </w:r>
          </w:p>
        </w:tc>
        <w:tc>
          <w:tcPr>
            <w:tcW w:w="2529" w:type="dxa"/>
            <w:shd w:val="clear" w:color="auto" w:fill="FFFFFF"/>
          </w:tcPr>
          <w:p w14:paraId="63FCF1A0" w14:textId="77777777" w:rsidR="004433FC" w:rsidRPr="001F246C" w:rsidRDefault="004433FC" w:rsidP="00733D0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4808D0C9" w14:textId="77777777" w:rsidTr="00217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79" w:type="dxa"/>
            <w:gridSpan w:val="4"/>
            <w:shd w:val="clear" w:color="auto" w:fill="FFFFFF"/>
          </w:tcPr>
          <w:p w14:paraId="01056BE5" w14:textId="77777777" w:rsidR="00D13D1B" w:rsidRPr="001F246C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left="-6" w:right="10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Փուլ II. Նախապատրաստում անդամ պետությունների օրենսդրության ներդաշնակեցմանը </w:t>
            </w:r>
            <w:r w:rsidR="00414183" w:rsidRPr="00414183">
              <w:rPr>
                <w:rFonts w:ascii="Sylfaen" w:hAnsi="Sylfaen"/>
                <w:sz w:val="20"/>
                <w:szCs w:val="20"/>
              </w:rPr>
              <w:br/>
            </w:r>
            <w:r w:rsidRPr="001F246C">
              <w:rPr>
                <w:rFonts w:ascii="Sylfaen" w:hAnsi="Sylfaen"/>
                <w:sz w:val="20"/>
                <w:szCs w:val="20"/>
              </w:rPr>
              <w:t>(կարգավորման բովանդակային համարժեքության բացակայության դեպքում)</w:t>
            </w:r>
          </w:p>
        </w:tc>
      </w:tr>
      <w:tr w:rsidR="00D13D1B" w:rsidRPr="001F246C" w14:paraId="71F460E9" w14:textId="77777777" w:rsidTr="00217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9" w:type="dxa"/>
            <w:shd w:val="clear" w:color="auto" w:fill="FFFFFF"/>
          </w:tcPr>
          <w:p w14:paraId="153E8963" w14:textId="0313EA09" w:rsidR="00D13D1B" w:rsidRPr="001F246C" w:rsidRDefault="006414F4" w:rsidP="00B812AC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4.</w:t>
            </w:r>
            <w:r w:rsidR="00B812A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Անդամ պետությունների օրենսդրության ներդաշնակեցման, Միության շրջանակներում միջազգային պայմանագրերի կնքման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ընդունման անհրաժեշտության, մակարդակի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միջոցների որոշում</w:t>
            </w:r>
          </w:p>
        </w:tc>
        <w:tc>
          <w:tcPr>
            <w:tcW w:w="2716" w:type="dxa"/>
            <w:shd w:val="clear" w:color="auto" w:fill="FFFFFF"/>
          </w:tcPr>
          <w:p w14:paraId="1B295C28" w14:textId="77777777" w:rsidR="00D13D1B" w:rsidRPr="001F246C" w:rsidRDefault="006414F4" w:rsidP="00733D0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5" w:type="dxa"/>
            <w:shd w:val="clear" w:color="auto" w:fill="FFFFFF"/>
          </w:tcPr>
          <w:p w14:paraId="1CC11F0F" w14:textId="77777777" w:rsidR="00D13D1B" w:rsidRPr="001F246C" w:rsidRDefault="006414F4" w:rsidP="00733D0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29" w:type="dxa"/>
            <w:shd w:val="clear" w:color="auto" w:fill="FFFFFF"/>
          </w:tcPr>
          <w:p w14:paraId="37D14297" w14:textId="77777777" w:rsidR="00D13D1B" w:rsidRPr="001F246C" w:rsidRDefault="006414F4" w:rsidP="00733D0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427E56E6" w14:textId="77777777" w:rsidTr="00217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9" w:type="dxa"/>
            <w:shd w:val="clear" w:color="auto" w:fill="FFFFFF"/>
          </w:tcPr>
          <w:p w14:paraId="4736C47A" w14:textId="3B08B4B2" w:rsidR="00D13D1B" w:rsidRPr="001F246C" w:rsidRDefault="006414F4" w:rsidP="00B812AC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5.</w:t>
            </w:r>
            <w:r w:rsidR="00B812A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Ծառայությունների տվյալ ոլորտում կարգավորման լավագույն միջազգային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ազգային գործելակերպի բացահայտում՝ ներքին կարգավորման օպտիմալ մոդելը որոշելու նպատակով</w:t>
            </w:r>
          </w:p>
        </w:tc>
        <w:tc>
          <w:tcPr>
            <w:tcW w:w="2716" w:type="dxa"/>
            <w:shd w:val="clear" w:color="auto" w:fill="FFFFFF"/>
          </w:tcPr>
          <w:p w14:paraId="1B1C63A6" w14:textId="77777777" w:rsidR="00D13D1B" w:rsidRPr="001F246C" w:rsidRDefault="006414F4" w:rsidP="00733D0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5" w:type="dxa"/>
            <w:shd w:val="clear" w:color="auto" w:fill="FFFFFF"/>
          </w:tcPr>
          <w:p w14:paraId="2B279D4A" w14:textId="77777777" w:rsidR="00D13D1B" w:rsidRPr="001F246C" w:rsidRDefault="006414F4" w:rsidP="00733D0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29" w:type="dxa"/>
            <w:shd w:val="clear" w:color="auto" w:fill="FFFFFF"/>
          </w:tcPr>
          <w:p w14:paraId="29C9EC63" w14:textId="77777777" w:rsidR="00D13D1B" w:rsidRPr="001F246C" w:rsidRDefault="006414F4" w:rsidP="00733D0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70221FD1" w14:textId="77777777" w:rsidTr="00217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9" w:type="dxa"/>
            <w:shd w:val="clear" w:color="auto" w:fill="FFFFFF"/>
          </w:tcPr>
          <w:p w14:paraId="03D89398" w14:textId="77777777" w:rsidR="00D13D1B" w:rsidRPr="001F246C" w:rsidRDefault="006414F4" w:rsidP="00B812AC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6.</w:t>
            </w:r>
            <w:r w:rsidR="00B812A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օրենսդրության ներդաշնակեցման, Միության շրջանակներում միջազգային պայմանագրերի կնքման կամ Միության մարմինների ակտերի ընդունման մասով առաջարկությունների մշակում՝ հաշվի առնելով սույն ծրագրի 5-րդ կետը</w:t>
            </w:r>
          </w:p>
        </w:tc>
        <w:tc>
          <w:tcPr>
            <w:tcW w:w="2716" w:type="dxa"/>
            <w:shd w:val="clear" w:color="auto" w:fill="FFFFFF"/>
          </w:tcPr>
          <w:p w14:paraId="26A2E01F" w14:textId="77777777" w:rsidR="00D13D1B" w:rsidRPr="001F246C" w:rsidRDefault="006414F4" w:rsidP="00733D0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5" w:type="dxa"/>
            <w:shd w:val="clear" w:color="auto" w:fill="FFFFFF"/>
          </w:tcPr>
          <w:p w14:paraId="517CDE0D" w14:textId="77777777" w:rsidR="00D13D1B" w:rsidRPr="001F246C" w:rsidRDefault="006414F4" w:rsidP="00733D0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29" w:type="dxa"/>
            <w:shd w:val="clear" w:color="auto" w:fill="FFFFFF"/>
          </w:tcPr>
          <w:p w14:paraId="3E5F7BEE" w14:textId="77777777" w:rsidR="00D13D1B" w:rsidRPr="001F246C" w:rsidRDefault="006414F4" w:rsidP="00733D0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34C4AC06" w14:textId="77777777" w:rsidTr="00217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9" w:type="dxa"/>
            <w:shd w:val="clear" w:color="auto" w:fill="FFFFFF"/>
          </w:tcPr>
          <w:p w14:paraId="682B8444" w14:textId="77777777" w:rsidR="00D13D1B" w:rsidRPr="001F246C" w:rsidRDefault="006414F4" w:rsidP="00B812AC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7.</w:t>
            </w:r>
            <w:r w:rsidR="00B812A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ցանկերի սահմանում՝ փոփոխման, վերացման կամ ընդունման ենթակա կոնկրետ դրույթների մատնանշմամբ</w:t>
            </w:r>
          </w:p>
        </w:tc>
        <w:tc>
          <w:tcPr>
            <w:tcW w:w="2716" w:type="dxa"/>
            <w:shd w:val="clear" w:color="auto" w:fill="FFFFFF"/>
          </w:tcPr>
          <w:p w14:paraId="687E21E8" w14:textId="77777777" w:rsidR="00D13D1B" w:rsidRPr="001F246C" w:rsidRDefault="006414F4" w:rsidP="00733D0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5" w:type="dxa"/>
            <w:shd w:val="clear" w:color="auto" w:fill="FFFFFF"/>
          </w:tcPr>
          <w:p w14:paraId="49E7AF20" w14:textId="77777777" w:rsidR="00D13D1B" w:rsidRPr="001F246C" w:rsidRDefault="006414F4" w:rsidP="00733D0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29" w:type="dxa"/>
            <w:shd w:val="clear" w:color="auto" w:fill="FFFFFF"/>
          </w:tcPr>
          <w:p w14:paraId="58364367" w14:textId="77777777" w:rsidR="00D13D1B" w:rsidRPr="001F246C" w:rsidRDefault="006414F4" w:rsidP="00733D0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27B0BCB1" w14:textId="77777777" w:rsidTr="00217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9" w:type="dxa"/>
            <w:shd w:val="clear" w:color="auto" w:fill="FFFFFF"/>
          </w:tcPr>
          <w:p w14:paraId="78082157" w14:textId="77777777" w:rsidR="00D13D1B" w:rsidRDefault="006414F4" w:rsidP="00B812AC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8.</w:t>
            </w:r>
            <w:r w:rsidR="00B812A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կողմից անդամ պետությունների օրենսդրության ներդաշնակեցման մասին որոշման ընդունում (անդամ պետությունների՝ սույն ծրագրի 7-րդ կետին համապատասխան փոփոխման, վերացման կամ ընդունման ենթակա նորմատիվ իրավական ակտերի ցանկերի հետ)</w:t>
            </w:r>
          </w:p>
          <w:p w14:paraId="6AF40B87" w14:textId="77777777" w:rsidR="0021722F" w:rsidRDefault="0021722F" w:rsidP="00B812AC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</w:p>
          <w:p w14:paraId="2F6B1CE0" w14:textId="77777777" w:rsidR="0021722F" w:rsidRPr="001F246C" w:rsidRDefault="0021722F" w:rsidP="0021722F">
            <w:pPr>
              <w:pStyle w:val="Bodytext20"/>
              <w:shd w:val="clear" w:color="auto" w:fill="auto"/>
              <w:tabs>
                <w:tab w:val="left" w:pos="353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16" w:type="dxa"/>
            <w:shd w:val="clear" w:color="auto" w:fill="FFFFFF"/>
          </w:tcPr>
          <w:p w14:paraId="3B3F8754" w14:textId="77777777" w:rsidR="00D13D1B" w:rsidRPr="001F246C" w:rsidRDefault="006414F4" w:rsidP="00733D0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5" w:type="dxa"/>
            <w:shd w:val="clear" w:color="auto" w:fill="FFFFFF"/>
          </w:tcPr>
          <w:p w14:paraId="0F378613" w14:textId="77777777" w:rsidR="00D13D1B" w:rsidRPr="001F246C" w:rsidRDefault="006414F4" w:rsidP="00733D0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29" w:type="dxa"/>
            <w:shd w:val="clear" w:color="auto" w:fill="FFFFFF"/>
          </w:tcPr>
          <w:p w14:paraId="601F313C" w14:textId="77777777" w:rsidR="00D13D1B" w:rsidRPr="001F246C" w:rsidRDefault="006414F4" w:rsidP="00733D0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33F9EEC2" w14:textId="77777777" w:rsidTr="00217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79" w:type="dxa"/>
            <w:gridSpan w:val="4"/>
            <w:shd w:val="clear" w:color="auto" w:fill="FFFFFF"/>
          </w:tcPr>
          <w:p w14:paraId="42438960" w14:textId="6B04B26B" w:rsidR="00D13D1B" w:rsidRPr="001F246C" w:rsidRDefault="006414F4" w:rsidP="00733D05">
            <w:pPr>
              <w:pStyle w:val="Bodytext20"/>
              <w:shd w:val="clear" w:color="auto" w:fill="auto"/>
              <w:spacing w:before="0" w:after="120" w:line="240" w:lineRule="auto"/>
              <w:ind w:left="2263" w:right="209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 xml:space="preserve">Փուլ III. Անդամ պետությունների օրենսդրության ներդաշնակեցում,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</w:tr>
      <w:tr w:rsidR="00D13D1B" w:rsidRPr="001F246C" w14:paraId="2963D018" w14:textId="77777777" w:rsidTr="00217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9" w:type="dxa"/>
            <w:shd w:val="clear" w:color="auto" w:fill="FFFFFF"/>
          </w:tcPr>
          <w:p w14:paraId="16495BE0" w14:textId="0DDB2ACC" w:rsidR="00D13D1B" w:rsidRPr="001F246C" w:rsidRDefault="006414F4" w:rsidP="00B812AC">
            <w:pPr>
              <w:pStyle w:val="Bodytext20"/>
              <w:shd w:val="clear" w:color="auto" w:fill="auto"/>
              <w:tabs>
                <w:tab w:val="left" w:pos="33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9.</w:t>
            </w:r>
            <w:r w:rsidR="00B812A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Փոփոխությունների կատարում անդամ պետությունների նորմատիվ իրավական ակտերում՝ սույն ծրագրի 8-րդ կետին համապատասխան,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  <w:tc>
          <w:tcPr>
            <w:tcW w:w="2716" w:type="dxa"/>
            <w:shd w:val="clear" w:color="auto" w:fill="FFFFFF"/>
          </w:tcPr>
          <w:p w14:paraId="17565A39" w14:textId="77777777" w:rsidR="00D13D1B" w:rsidRPr="001F246C" w:rsidRDefault="006414F4" w:rsidP="00733D0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5" w:type="dxa"/>
            <w:shd w:val="clear" w:color="auto" w:fill="FFFFFF"/>
          </w:tcPr>
          <w:p w14:paraId="66CFF8DF" w14:textId="6AD07B6E" w:rsidR="00D13D1B" w:rsidRPr="001F246C" w:rsidRDefault="006414F4" w:rsidP="00733D0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անդամ պետությունների նորմատիվ իրավական ակտեր, Միության շրջանակներում կնքվող միջազգային պայմանագրեր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</w:t>
            </w:r>
          </w:p>
        </w:tc>
        <w:tc>
          <w:tcPr>
            <w:tcW w:w="2529" w:type="dxa"/>
            <w:shd w:val="clear" w:color="auto" w:fill="FFFFFF"/>
          </w:tcPr>
          <w:p w14:paraId="538B7DBE" w14:textId="77777777" w:rsidR="00D13D1B" w:rsidRPr="001F246C" w:rsidRDefault="006414F4" w:rsidP="00733D0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03FE273C" w14:textId="77777777" w:rsidTr="00217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9" w:type="dxa"/>
            <w:shd w:val="clear" w:color="auto" w:fill="FFFFFF"/>
          </w:tcPr>
          <w:p w14:paraId="7532FC09" w14:textId="16D202F6" w:rsidR="00D13D1B" w:rsidRPr="001F246C" w:rsidRDefault="006414F4" w:rsidP="0021722F">
            <w:pPr>
              <w:pStyle w:val="Bodytext20"/>
              <w:shd w:val="clear" w:color="auto" w:fill="auto"/>
              <w:tabs>
                <w:tab w:val="left" w:pos="338"/>
              </w:tabs>
              <w:spacing w:before="0"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10.</w:t>
            </w:r>
            <w:r w:rsidR="00B812A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Եվրասիական տնտեսական բարձրագույն խորհրդի </w:t>
            </w:r>
            <w:r w:rsidR="0021722F">
              <w:rPr>
                <w:rFonts w:ascii="Sylfaen" w:hAnsi="Sylfaen"/>
                <w:sz w:val="20"/>
                <w:szCs w:val="20"/>
              </w:rPr>
              <w:br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2014 թվականի դեկտեմբերի 23-ի թիվ 112 որոշմամբ հաստատված՝ Եվրասիական տնտեսական միության շրջանակներում սահմանափակումների, 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պայմանների անհատական ազգային ցանկերում փոփոխությունների կատարում՝ ծառայությունների տվյալ ոլորտի շրջանակներում սահմանափակումները, բացառումները, լրացուցիչ պահանջները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պայմանները (դրանց առկայության դեպքում) հանելու </w:t>
            </w:r>
            <w:r w:rsidR="00856690" w:rsidRPr="001F246C">
              <w:rPr>
                <w:rFonts w:ascii="Sylfaen" w:hAnsi="Sylfaen"/>
                <w:sz w:val="20"/>
                <w:szCs w:val="20"/>
              </w:rPr>
              <w:t>մասով</w:t>
            </w:r>
          </w:p>
        </w:tc>
        <w:tc>
          <w:tcPr>
            <w:tcW w:w="2716" w:type="dxa"/>
            <w:shd w:val="clear" w:color="auto" w:fill="FFFFFF"/>
          </w:tcPr>
          <w:p w14:paraId="3FFBE4DF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3125" w:type="dxa"/>
            <w:shd w:val="clear" w:color="auto" w:fill="FFFFFF"/>
          </w:tcPr>
          <w:p w14:paraId="3D8825BD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29" w:type="dxa"/>
            <w:shd w:val="clear" w:color="auto" w:fill="FFFFFF"/>
          </w:tcPr>
          <w:p w14:paraId="2B1C9EA0" w14:textId="77777777" w:rsidR="00D13D1B" w:rsidRPr="001F246C" w:rsidRDefault="006414F4" w:rsidP="00733D0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0AC10225" w14:textId="77777777" w:rsidTr="00217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79" w:type="dxa"/>
            <w:gridSpan w:val="4"/>
            <w:shd w:val="clear" w:color="auto" w:fill="FFFFFF"/>
          </w:tcPr>
          <w:p w14:paraId="4833EABC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Փուլ IV. Կատարման դիտանցում</w:t>
            </w:r>
          </w:p>
        </w:tc>
      </w:tr>
      <w:tr w:rsidR="00D13D1B" w:rsidRPr="001F246C" w14:paraId="5EDF48E4" w14:textId="77777777" w:rsidTr="00217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9" w:type="dxa"/>
            <w:shd w:val="clear" w:color="auto" w:fill="FFFFFF"/>
          </w:tcPr>
          <w:p w14:paraId="297C02BC" w14:textId="4F364C3F" w:rsidR="00D13D1B" w:rsidRPr="001F246C" w:rsidRDefault="006414F4" w:rsidP="0021722F">
            <w:pPr>
              <w:pStyle w:val="Bodytext20"/>
              <w:shd w:val="clear" w:color="auto" w:fill="auto"/>
              <w:tabs>
                <w:tab w:val="left" w:pos="353"/>
              </w:tabs>
              <w:spacing w:before="0"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11.</w:t>
            </w:r>
            <w:r w:rsidR="00B812A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Սույն ծրագրի 1-10-րդ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716" w:type="dxa"/>
            <w:shd w:val="clear" w:color="auto" w:fill="FFFFFF"/>
          </w:tcPr>
          <w:p w14:paraId="1581B01B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125" w:type="dxa"/>
            <w:shd w:val="clear" w:color="auto" w:fill="FFFFFF"/>
          </w:tcPr>
          <w:p w14:paraId="2B4DAC10" w14:textId="77777777" w:rsidR="00414183" w:rsidRPr="0021722F" w:rsidRDefault="006414F4" w:rsidP="0021722F">
            <w:pPr>
              <w:pStyle w:val="Bodytext20"/>
              <w:shd w:val="clear" w:color="auto" w:fill="auto"/>
              <w:spacing w:before="0"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</w:tc>
        <w:tc>
          <w:tcPr>
            <w:tcW w:w="2529" w:type="dxa"/>
            <w:shd w:val="clear" w:color="auto" w:fill="FFFFFF"/>
          </w:tcPr>
          <w:p w14:paraId="5DCEBAC0" w14:textId="77777777" w:rsidR="00D13D1B" w:rsidRPr="001F246C" w:rsidRDefault="006414F4" w:rsidP="00733D0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04E29B6F" w14:textId="77777777" w:rsidTr="00217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79" w:type="dxa"/>
            <w:gridSpan w:val="4"/>
            <w:shd w:val="clear" w:color="auto" w:fill="FFFFFF"/>
          </w:tcPr>
          <w:p w14:paraId="36FC374F" w14:textId="77777777" w:rsidR="00D13D1B" w:rsidRPr="001F246C" w:rsidRDefault="006414F4" w:rsidP="00733D0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II. Ծառայություններ մատուցողների անձնակազմի մասնագիտական որակավորման ճանաչման ապահովում</w:t>
            </w:r>
          </w:p>
        </w:tc>
      </w:tr>
      <w:tr w:rsidR="00D13D1B" w:rsidRPr="001F246C" w14:paraId="15452FBC" w14:textId="77777777" w:rsidTr="00217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79" w:type="dxa"/>
            <w:gridSpan w:val="4"/>
            <w:shd w:val="clear" w:color="auto" w:fill="FFFFFF"/>
          </w:tcPr>
          <w:p w14:paraId="04719A9D" w14:textId="77777777" w:rsidR="00D13D1B" w:rsidRPr="001F246C" w:rsidRDefault="006414F4" w:rsidP="00733D0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Փուլ I. Անդամ պետությունների օրենսդրության վերլուծություն</w:t>
            </w:r>
          </w:p>
        </w:tc>
      </w:tr>
      <w:tr w:rsidR="00D13D1B" w:rsidRPr="001F246C" w14:paraId="084D9B43" w14:textId="77777777" w:rsidTr="00217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9" w:type="dxa"/>
            <w:shd w:val="clear" w:color="auto" w:fill="FFFFFF"/>
          </w:tcPr>
          <w:p w14:paraId="1A4509B4" w14:textId="7E9D526D" w:rsidR="00D13D1B" w:rsidRPr="001F246C" w:rsidRDefault="006414F4" w:rsidP="00414183">
            <w:pPr>
              <w:pStyle w:val="Bodytext20"/>
              <w:shd w:val="clear" w:color="auto" w:fill="auto"/>
              <w:tabs>
                <w:tab w:val="left" w:pos="338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12.</w:t>
            </w:r>
            <w:r w:rsidR="00B812A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Ծառայություններ մատուցողի անձնակազմի մասնագիտական որակավորմանը ներկայացվող այնպիսի պահանջների բացահայտում (աշխատանքային փորձ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ստաժ, վերապատրաստման, վերաուսուցման դասընթացներ անցած լինելու հանգամանք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այլն), որոնցով սահմանափակվում է այդ ծառայություններ մատուցողի՝ ծառայությունների տվյալ ոլորտի շրջանակներում գործունեություն իրականացնելու թույլտվությունը</w:t>
            </w:r>
          </w:p>
        </w:tc>
        <w:tc>
          <w:tcPr>
            <w:tcW w:w="2716" w:type="dxa"/>
            <w:shd w:val="clear" w:color="auto" w:fill="FFFFFF"/>
          </w:tcPr>
          <w:p w14:paraId="65920007" w14:textId="77777777" w:rsidR="00D13D1B" w:rsidRPr="001F246C" w:rsidRDefault="006414F4" w:rsidP="00414183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5" w:type="dxa"/>
            <w:shd w:val="clear" w:color="auto" w:fill="FFFFFF"/>
          </w:tcPr>
          <w:p w14:paraId="2D17EAE1" w14:textId="77777777" w:rsidR="00D13D1B" w:rsidRPr="001F246C" w:rsidRDefault="006414F4" w:rsidP="00414183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529" w:type="dxa"/>
            <w:shd w:val="clear" w:color="auto" w:fill="FFFFFF"/>
          </w:tcPr>
          <w:p w14:paraId="099A8784" w14:textId="77777777" w:rsidR="00D13D1B" w:rsidRPr="001F246C" w:rsidRDefault="006414F4" w:rsidP="00414183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67AAD8D4" w14:textId="77777777" w:rsidTr="00217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9" w:type="dxa"/>
            <w:shd w:val="clear" w:color="auto" w:fill="FFFFFF"/>
          </w:tcPr>
          <w:p w14:paraId="244A17AF" w14:textId="6634DE1A" w:rsidR="00D13D1B" w:rsidRPr="001F246C" w:rsidRDefault="006414F4" w:rsidP="00414183">
            <w:pPr>
              <w:pStyle w:val="Bodytext20"/>
              <w:shd w:val="clear" w:color="auto" w:fill="auto"/>
              <w:tabs>
                <w:tab w:val="left" w:pos="338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13.</w:t>
            </w:r>
            <w:r w:rsidR="00B812A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Տվյալ ոլորտի շրջանակներում ծառայություններ մատուցողի անձնակազմի մասնագիտական որակավորման բնագավառում կարգավորման բովանդակային համարժեքության որոշում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մասնագիտական որակավորումը հաստատող փաստաթղթերի ավտոմատ ճանաչման նպատակահարմարության մասին որոշումների ընդունում (Ծառայությունների առ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տրի, հիմնադրման, գործունեության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ներդրումների իրականացման մասին արձանագրության (Պայմանագրի թիվ 16 հավելված)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54-րդ կետի հիման վրա՝ այդպիսի որոշումների ընդունման դեպքում անդամ պետությունների օրենսդրության ներդաշնակեցում չի պահանջվում,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սույն ծրագրի </w:t>
            </w:r>
            <w:r w:rsidRPr="001F246C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14-19</w:t>
            </w:r>
            <w:r w:rsidRPr="001F246C">
              <w:rPr>
                <w:rFonts w:ascii="Sylfaen" w:hAnsi="Sylfaen"/>
                <w:sz w:val="20"/>
                <w:szCs w:val="20"/>
              </w:rPr>
              <w:t>-րդ կետերը ենթակա չեն կատարման)</w:t>
            </w:r>
          </w:p>
        </w:tc>
        <w:tc>
          <w:tcPr>
            <w:tcW w:w="2716" w:type="dxa"/>
            <w:shd w:val="clear" w:color="auto" w:fill="FFFFFF"/>
          </w:tcPr>
          <w:p w14:paraId="497B4CD8" w14:textId="77777777" w:rsidR="00D13D1B" w:rsidRPr="001F246C" w:rsidRDefault="006414F4" w:rsidP="00414183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5" w:type="dxa"/>
            <w:shd w:val="clear" w:color="auto" w:fill="FFFFFF"/>
          </w:tcPr>
          <w:p w14:paraId="1A3FE41F" w14:textId="77777777" w:rsidR="00D13D1B" w:rsidRPr="001F246C" w:rsidRDefault="006414F4" w:rsidP="00414183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 ուղարկվող տեղեկատվություն, աշխատանքային խմբի որոշումներ</w:t>
            </w:r>
          </w:p>
        </w:tc>
        <w:tc>
          <w:tcPr>
            <w:tcW w:w="2529" w:type="dxa"/>
            <w:shd w:val="clear" w:color="auto" w:fill="FFFFFF"/>
          </w:tcPr>
          <w:p w14:paraId="201F3116" w14:textId="77777777" w:rsidR="00D13D1B" w:rsidRPr="001F246C" w:rsidRDefault="006414F4" w:rsidP="00414183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4CCDEF0D" w14:textId="77777777" w:rsidTr="00217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79" w:type="dxa"/>
            <w:gridSpan w:val="4"/>
            <w:shd w:val="clear" w:color="auto" w:fill="FFFFFF"/>
          </w:tcPr>
          <w:p w14:paraId="204D33EE" w14:textId="77777777" w:rsidR="00D13D1B" w:rsidRPr="001F246C" w:rsidRDefault="006414F4" w:rsidP="00414183">
            <w:pPr>
              <w:pStyle w:val="Bodytext20"/>
              <w:shd w:val="clear" w:color="auto" w:fill="auto"/>
              <w:spacing w:before="0" w:line="240" w:lineRule="auto"/>
              <w:ind w:left="136" w:right="-3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Փուլ II. Նախապատրաստում անդամ պետությունների օրենսդրության ներդաշնակեցմանը </w:t>
            </w:r>
            <w:r w:rsidR="00414183" w:rsidRPr="00414183">
              <w:rPr>
                <w:rFonts w:ascii="Sylfaen" w:hAnsi="Sylfaen"/>
                <w:sz w:val="20"/>
                <w:szCs w:val="20"/>
              </w:rPr>
              <w:br/>
            </w:r>
            <w:r w:rsidRPr="001F246C">
              <w:rPr>
                <w:rFonts w:ascii="Sylfaen" w:hAnsi="Sylfaen"/>
                <w:sz w:val="20"/>
                <w:szCs w:val="20"/>
              </w:rPr>
              <w:t>(կարգավորման բովանդակային համարժեքության բացակայության դեպքում)</w:t>
            </w:r>
          </w:p>
        </w:tc>
      </w:tr>
      <w:tr w:rsidR="00D13D1B" w:rsidRPr="001F246C" w14:paraId="65266F8F" w14:textId="77777777" w:rsidTr="00217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9" w:type="dxa"/>
            <w:shd w:val="clear" w:color="auto" w:fill="FFFFFF"/>
          </w:tcPr>
          <w:p w14:paraId="1358AB67" w14:textId="4E5FFACD" w:rsidR="00D13D1B" w:rsidRPr="001F246C" w:rsidRDefault="006414F4" w:rsidP="00414183">
            <w:pPr>
              <w:pStyle w:val="Bodytext20"/>
              <w:shd w:val="clear" w:color="auto" w:fill="auto"/>
              <w:tabs>
                <w:tab w:val="left" w:pos="338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14.</w:t>
            </w:r>
            <w:r w:rsidR="00B812A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Անդամ պետությունների օրենսդրության ներդաշնակեցման, Միության շրջանակներում միջազգային պայմանագրերի կնքման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ընդունման անհրաժեշտության, մակարդակի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միջոցների որոշում</w:t>
            </w:r>
          </w:p>
        </w:tc>
        <w:tc>
          <w:tcPr>
            <w:tcW w:w="2716" w:type="dxa"/>
            <w:shd w:val="clear" w:color="auto" w:fill="FFFFFF"/>
          </w:tcPr>
          <w:p w14:paraId="4BB4548D" w14:textId="77777777" w:rsidR="00D13D1B" w:rsidRPr="001F246C" w:rsidRDefault="006414F4" w:rsidP="00414183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5" w:type="dxa"/>
            <w:shd w:val="clear" w:color="auto" w:fill="FFFFFF"/>
          </w:tcPr>
          <w:p w14:paraId="601C7FA9" w14:textId="77777777" w:rsidR="00D13D1B" w:rsidRPr="001F246C" w:rsidRDefault="006414F4" w:rsidP="00414183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29" w:type="dxa"/>
            <w:shd w:val="clear" w:color="auto" w:fill="FFFFFF"/>
          </w:tcPr>
          <w:p w14:paraId="405A5973" w14:textId="77777777" w:rsidR="00D13D1B" w:rsidRPr="001F246C" w:rsidRDefault="006414F4" w:rsidP="00414183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77F9F12D" w14:textId="77777777" w:rsidTr="00217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9" w:type="dxa"/>
            <w:shd w:val="clear" w:color="auto" w:fill="FFFFFF"/>
          </w:tcPr>
          <w:p w14:paraId="0E92B88A" w14:textId="5BA8D828" w:rsidR="00D13D1B" w:rsidRPr="001F246C" w:rsidRDefault="006414F4" w:rsidP="0021722F">
            <w:pPr>
              <w:pStyle w:val="Bodytext20"/>
              <w:shd w:val="clear" w:color="auto" w:fill="auto"/>
              <w:tabs>
                <w:tab w:val="left" w:pos="33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15.</w:t>
            </w:r>
            <w:r w:rsidR="00B812A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Տվյալ ոլորտի շրջանակներում ծառայություններ մատուցողի անձնակազմի մասնագիտական որակավորման բնագավառում կարգավորման լավագույն միջազգային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ազգային գործելակերպի բացահայտում՝ ներքին կարգավորման օպտիմալ մոդելը որոշելու նպատակով</w:t>
            </w:r>
          </w:p>
        </w:tc>
        <w:tc>
          <w:tcPr>
            <w:tcW w:w="2716" w:type="dxa"/>
            <w:shd w:val="clear" w:color="auto" w:fill="FFFFFF"/>
          </w:tcPr>
          <w:p w14:paraId="2DBE35B7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5" w:type="dxa"/>
            <w:shd w:val="clear" w:color="auto" w:fill="FFFFFF"/>
          </w:tcPr>
          <w:p w14:paraId="751F6E11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29" w:type="dxa"/>
            <w:shd w:val="clear" w:color="auto" w:fill="FFFFFF"/>
          </w:tcPr>
          <w:p w14:paraId="51CE720B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740C3506" w14:textId="77777777" w:rsidTr="00217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9" w:type="dxa"/>
            <w:shd w:val="clear" w:color="auto" w:fill="FFFFFF"/>
          </w:tcPr>
          <w:p w14:paraId="4AA63BBD" w14:textId="77777777" w:rsidR="00D13D1B" w:rsidRPr="001F246C" w:rsidRDefault="006414F4" w:rsidP="0021722F">
            <w:pPr>
              <w:pStyle w:val="Bodytext20"/>
              <w:shd w:val="clear" w:color="auto" w:fill="auto"/>
              <w:tabs>
                <w:tab w:val="left" w:pos="33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16.</w:t>
            </w:r>
            <w:r w:rsidR="00B812AC" w:rsidRPr="00414183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Անդամ պետությունների օրենսդրության ներդաշնակեցման, Միության շրջանակներում միջազգային պայմանագրերի կնքման կամ Միության մարմինների ակտերի ընդունման մասով առաջարկությունների մշակում՝ հաշվի առնելով սույն ծրագրի </w:t>
            </w:r>
            <w:r w:rsidR="00414183" w:rsidRPr="00414183">
              <w:rPr>
                <w:rFonts w:ascii="Sylfaen" w:hAnsi="Sylfaen"/>
                <w:sz w:val="20"/>
                <w:szCs w:val="20"/>
              </w:rPr>
              <w:br/>
            </w:r>
            <w:r w:rsidRPr="001F246C">
              <w:rPr>
                <w:rFonts w:ascii="Sylfaen" w:hAnsi="Sylfaen"/>
                <w:sz w:val="20"/>
                <w:szCs w:val="20"/>
              </w:rPr>
              <w:t>15-րդ կետը</w:t>
            </w:r>
          </w:p>
        </w:tc>
        <w:tc>
          <w:tcPr>
            <w:tcW w:w="2716" w:type="dxa"/>
            <w:shd w:val="clear" w:color="auto" w:fill="FFFFFF"/>
          </w:tcPr>
          <w:p w14:paraId="664EAD2E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5" w:type="dxa"/>
            <w:shd w:val="clear" w:color="auto" w:fill="FFFFFF"/>
          </w:tcPr>
          <w:p w14:paraId="7356B0A6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29" w:type="dxa"/>
            <w:shd w:val="clear" w:color="auto" w:fill="FFFFFF"/>
          </w:tcPr>
          <w:p w14:paraId="5FC3C292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6638AB1E" w14:textId="77777777" w:rsidTr="00217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9" w:type="dxa"/>
            <w:shd w:val="clear" w:color="auto" w:fill="FFFFFF"/>
          </w:tcPr>
          <w:p w14:paraId="135B2D28" w14:textId="77777777" w:rsidR="0021722F" w:rsidRPr="001F246C" w:rsidRDefault="006414F4" w:rsidP="0021722F">
            <w:pPr>
              <w:pStyle w:val="Bodytext20"/>
              <w:shd w:val="clear" w:color="auto" w:fill="auto"/>
              <w:tabs>
                <w:tab w:val="left" w:pos="33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17.</w:t>
            </w:r>
            <w:r w:rsidR="00B812AC" w:rsidRPr="00414183">
              <w:rPr>
                <w:rFonts w:ascii="Sylfaen" w:hAnsi="Sylfaen"/>
                <w:sz w:val="20"/>
                <w:szCs w:val="20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ցանկերի սահմանում՝ փոփոխման, վերացման կամ ընդունման ենթակա կոնկրետ դրույթների մատնանշմամբ</w:t>
            </w:r>
          </w:p>
        </w:tc>
        <w:tc>
          <w:tcPr>
            <w:tcW w:w="2716" w:type="dxa"/>
            <w:shd w:val="clear" w:color="auto" w:fill="FFFFFF"/>
          </w:tcPr>
          <w:p w14:paraId="2BE00251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5" w:type="dxa"/>
            <w:shd w:val="clear" w:color="auto" w:fill="FFFFFF"/>
          </w:tcPr>
          <w:p w14:paraId="4BC5AC66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29" w:type="dxa"/>
            <w:shd w:val="clear" w:color="auto" w:fill="FFFFFF"/>
          </w:tcPr>
          <w:p w14:paraId="7973B020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16D54023" w14:textId="77777777" w:rsidTr="00217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9" w:type="dxa"/>
            <w:shd w:val="clear" w:color="auto" w:fill="FFFFFF"/>
          </w:tcPr>
          <w:p w14:paraId="27098287" w14:textId="77777777" w:rsidR="00D13D1B" w:rsidRPr="001F246C" w:rsidRDefault="006414F4" w:rsidP="00414183">
            <w:pPr>
              <w:pStyle w:val="Bodytext20"/>
              <w:shd w:val="clear" w:color="auto" w:fill="auto"/>
              <w:tabs>
                <w:tab w:val="left" w:pos="338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18.</w:t>
            </w:r>
            <w:r w:rsidR="00B812A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կողմից անդամ պետությունների օրենսդրության ներդաշնակեցման մասին որոշման ընդունում (անդամ պետությունների՝ սույն ծրագրի 17-րդ կետին համապատասխան փոփոխման, վերացման կամ ընդունման ենթակա նորմատիվ իրավական ակտերի ցանկերի հետ)</w:t>
            </w:r>
          </w:p>
        </w:tc>
        <w:tc>
          <w:tcPr>
            <w:tcW w:w="2716" w:type="dxa"/>
            <w:shd w:val="clear" w:color="auto" w:fill="FFFFFF"/>
          </w:tcPr>
          <w:p w14:paraId="32E14CB6" w14:textId="77777777" w:rsidR="00D13D1B" w:rsidRPr="001F246C" w:rsidRDefault="006414F4" w:rsidP="00414183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5" w:type="dxa"/>
            <w:shd w:val="clear" w:color="auto" w:fill="FFFFFF"/>
          </w:tcPr>
          <w:p w14:paraId="0848A987" w14:textId="77777777" w:rsidR="00D13D1B" w:rsidRPr="001F246C" w:rsidRDefault="006414F4" w:rsidP="00414183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29" w:type="dxa"/>
            <w:shd w:val="clear" w:color="auto" w:fill="FFFFFF"/>
          </w:tcPr>
          <w:p w14:paraId="669C577D" w14:textId="77777777" w:rsidR="00D13D1B" w:rsidRPr="001F246C" w:rsidRDefault="006414F4" w:rsidP="00414183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39E65FF2" w14:textId="77777777" w:rsidTr="00217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79" w:type="dxa"/>
            <w:gridSpan w:val="4"/>
            <w:shd w:val="clear" w:color="auto" w:fill="FFFFFF"/>
          </w:tcPr>
          <w:p w14:paraId="0E0A3D82" w14:textId="0457DAD3" w:rsidR="00D13D1B" w:rsidRPr="001F246C" w:rsidRDefault="006414F4" w:rsidP="0021722F">
            <w:pPr>
              <w:pStyle w:val="Bodytext20"/>
              <w:shd w:val="clear" w:color="auto" w:fill="auto"/>
              <w:spacing w:before="0" w:after="120" w:line="240" w:lineRule="auto"/>
              <w:ind w:lef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Փուլ III. Անդամ պետությունների օրենսդրության ներդաշնակեցում,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</w:tr>
      <w:tr w:rsidR="00733D05" w:rsidRPr="001F246C" w14:paraId="0C4C165B" w14:textId="77777777" w:rsidTr="00217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9" w:type="dxa"/>
            <w:vMerge w:val="restart"/>
            <w:shd w:val="clear" w:color="auto" w:fill="FFFFFF"/>
          </w:tcPr>
          <w:p w14:paraId="55FB97D6" w14:textId="7A632AB9" w:rsidR="00733D05" w:rsidRPr="001F246C" w:rsidRDefault="00733D05" w:rsidP="0021722F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19.</w:t>
            </w:r>
            <w:r w:rsidR="00B812A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Փոփոխությունների կատարում անդամ պետությունների նորմատիվ իրավական ակտերում՝ տվյալ ոլորտի շրջանակներում ծառայություններ մատուցողի անձնակազմի մասնագիտական որակավորմանը ներկայացվող պահանջների ներդաշնակեցման մասով</w:t>
            </w:r>
            <w:r w:rsidRPr="00733D0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սույն ծրագրի 18-րդ կետին համապատասխան,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  <w:tc>
          <w:tcPr>
            <w:tcW w:w="2716" w:type="dxa"/>
            <w:shd w:val="clear" w:color="auto" w:fill="FFFFFF"/>
          </w:tcPr>
          <w:p w14:paraId="2FFCCD2D" w14:textId="77777777" w:rsidR="00733D05" w:rsidRPr="001F246C" w:rsidRDefault="00733D05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5" w:type="dxa"/>
            <w:shd w:val="clear" w:color="auto" w:fill="FFFFFF"/>
          </w:tcPr>
          <w:p w14:paraId="1058086C" w14:textId="29A5EC99" w:rsidR="00733D05" w:rsidRPr="001F246C" w:rsidRDefault="00733D05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անդամ պետությունների նորմատիվ իրավական ակտեր, Միության շրջանակներում կնքվող միջազգային պայմանագրեր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</w:t>
            </w:r>
          </w:p>
        </w:tc>
        <w:tc>
          <w:tcPr>
            <w:tcW w:w="2529" w:type="dxa"/>
            <w:shd w:val="clear" w:color="auto" w:fill="FFFFFF"/>
          </w:tcPr>
          <w:p w14:paraId="1C47DF3E" w14:textId="77777777" w:rsidR="00733D05" w:rsidRPr="001F246C" w:rsidRDefault="00733D05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 Հանձնաժողով</w:t>
            </w:r>
          </w:p>
        </w:tc>
      </w:tr>
      <w:tr w:rsidR="00733D05" w:rsidRPr="001F246C" w14:paraId="584D5E57" w14:textId="77777777" w:rsidTr="00217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9" w:type="dxa"/>
            <w:vMerge/>
            <w:shd w:val="clear" w:color="auto" w:fill="FFFFFF"/>
          </w:tcPr>
          <w:p w14:paraId="5E0269D0" w14:textId="77777777" w:rsidR="00733D05" w:rsidRPr="001F246C" w:rsidRDefault="00733D05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16" w:type="dxa"/>
            <w:shd w:val="clear" w:color="auto" w:fill="FFFFFF"/>
          </w:tcPr>
          <w:p w14:paraId="1DA238B7" w14:textId="77777777" w:rsidR="00733D05" w:rsidRPr="001F246C" w:rsidRDefault="00733D05" w:rsidP="0021722F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25" w:type="dxa"/>
            <w:shd w:val="clear" w:color="auto" w:fill="FFFFFF"/>
          </w:tcPr>
          <w:p w14:paraId="73668A63" w14:textId="77777777" w:rsidR="00733D05" w:rsidRPr="001F246C" w:rsidRDefault="00733D05" w:rsidP="0021722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29" w:type="dxa"/>
            <w:shd w:val="clear" w:color="auto" w:fill="FFFFFF"/>
          </w:tcPr>
          <w:p w14:paraId="3FD7E3DD" w14:textId="77777777" w:rsidR="00733D05" w:rsidRPr="001F246C" w:rsidRDefault="00733D05" w:rsidP="0021722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13D1B" w:rsidRPr="001F246C" w14:paraId="60EEC57D" w14:textId="77777777" w:rsidTr="00217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79" w:type="dxa"/>
            <w:gridSpan w:val="4"/>
            <w:shd w:val="clear" w:color="auto" w:fill="FFFFFF"/>
          </w:tcPr>
          <w:p w14:paraId="2B290D44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Փուլ IV. Կատարման դիտանցում</w:t>
            </w:r>
          </w:p>
        </w:tc>
      </w:tr>
      <w:tr w:rsidR="00D13D1B" w:rsidRPr="001F246C" w14:paraId="7FDDDC41" w14:textId="77777777" w:rsidTr="00217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9" w:type="dxa"/>
            <w:shd w:val="clear" w:color="auto" w:fill="FFFFFF"/>
          </w:tcPr>
          <w:p w14:paraId="431B39CE" w14:textId="0B0F1018" w:rsidR="00D13D1B" w:rsidRPr="001F246C" w:rsidRDefault="006414F4" w:rsidP="0021722F">
            <w:pPr>
              <w:pStyle w:val="Bodytext20"/>
              <w:shd w:val="clear" w:color="auto" w:fill="auto"/>
              <w:tabs>
                <w:tab w:val="left" w:pos="334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20.</w:t>
            </w:r>
            <w:r w:rsidR="00B812A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1F246C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12-19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716" w:type="dxa"/>
            <w:shd w:val="clear" w:color="auto" w:fill="FFFFFF"/>
          </w:tcPr>
          <w:p w14:paraId="0685752C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125" w:type="dxa"/>
            <w:shd w:val="clear" w:color="auto" w:fill="FFFFFF"/>
          </w:tcPr>
          <w:p w14:paraId="48ECCA96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</w:tc>
        <w:tc>
          <w:tcPr>
            <w:tcW w:w="2529" w:type="dxa"/>
            <w:shd w:val="clear" w:color="auto" w:fill="FFFFFF"/>
          </w:tcPr>
          <w:p w14:paraId="3F24BFC6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23F5ACE3" w14:textId="77777777" w:rsidTr="00217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79" w:type="dxa"/>
            <w:gridSpan w:val="4"/>
            <w:shd w:val="clear" w:color="auto" w:fill="FFFFFF"/>
          </w:tcPr>
          <w:p w14:paraId="7D5794D5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III. Վարչական համագործակցության կազմակերպում</w:t>
            </w:r>
          </w:p>
        </w:tc>
      </w:tr>
      <w:tr w:rsidR="00D13D1B" w:rsidRPr="001F246C" w14:paraId="19465CB0" w14:textId="77777777" w:rsidTr="00217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9" w:type="dxa"/>
            <w:shd w:val="clear" w:color="auto" w:fill="FFFFFF"/>
          </w:tcPr>
          <w:p w14:paraId="22F63D89" w14:textId="77777777" w:rsidR="00D13D1B" w:rsidRPr="001F246C" w:rsidRDefault="006414F4" w:rsidP="0021722F">
            <w:pPr>
              <w:pStyle w:val="Bodytext20"/>
              <w:shd w:val="clear" w:color="auto" w:fill="auto"/>
              <w:tabs>
                <w:tab w:val="left" w:pos="338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21.</w:t>
            </w:r>
            <w:r w:rsidR="00B812A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ժամանակ առաջացող ռիսկերի բնագավառների որոշում</w:t>
            </w:r>
          </w:p>
        </w:tc>
        <w:tc>
          <w:tcPr>
            <w:tcW w:w="2716" w:type="dxa"/>
            <w:shd w:val="clear" w:color="auto" w:fill="FFFFFF"/>
          </w:tcPr>
          <w:p w14:paraId="5BA365AB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5" w:type="dxa"/>
            <w:shd w:val="clear" w:color="auto" w:fill="FFFFFF"/>
          </w:tcPr>
          <w:p w14:paraId="2680341A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ժամանակ առաջացող ռիսկերի բնագավառների ցանկ</w:t>
            </w:r>
          </w:p>
        </w:tc>
        <w:tc>
          <w:tcPr>
            <w:tcW w:w="2529" w:type="dxa"/>
            <w:shd w:val="clear" w:color="auto" w:fill="FFFFFF"/>
          </w:tcPr>
          <w:p w14:paraId="1F5BA143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362E0634" w14:textId="77777777" w:rsidTr="00217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9" w:type="dxa"/>
            <w:shd w:val="clear" w:color="auto" w:fill="FFFFFF"/>
          </w:tcPr>
          <w:p w14:paraId="3B5E7B25" w14:textId="195B96CB" w:rsidR="00D13D1B" w:rsidRPr="001F246C" w:rsidRDefault="006414F4" w:rsidP="0021722F">
            <w:pPr>
              <w:pStyle w:val="Bodytext20"/>
              <w:shd w:val="clear" w:color="auto" w:fill="auto"/>
              <w:tabs>
                <w:tab w:val="left" w:pos="338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22.</w:t>
            </w:r>
            <w:r w:rsidR="00B812A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մշակում (այդ թվում՝ տեղեկատվության փոխանակման, խախտումների կանխարգելման մեխանիզմի ստեղծման, պատասխանատվության միջոցների կիրառման համար)՝ ծառայությունների միասնական շուկայի գործունեության ժամանակ առաջացող ռիսկերը նվազեցնելու նպատակով</w:t>
            </w:r>
          </w:p>
        </w:tc>
        <w:tc>
          <w:tcPr>
            <w:tcW w:w="2716" w:type="dxa"/>
            <w:shd w:val="clear" w:color="auto" w:fill="FFFFFF"/>
          </w:tcPr>
          <w:p w14:paraId="32A6FE8D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5" w:type="dxa"/>
            <w:shd w:val="clear" w:color="auto" w:fill="FFFFFF"/>
          </w:tcPr>
          <w:p w14:paraId="4B804555" w14:textId="5598107C" w:rsidR="00D13D1B" w:rsidRPr="001F246C" w:rsidRDefault="006414F4" w:rsidP="0021722F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նախագծեր</w:t>
            </w:r>
          </w:p>
        </w:tc>
        <w:tc>
          <w:tcPr>
            <w:tcW w:w="2529" w:type="dxa"/>
            <w:shd w:val="clear" w:color="auto" w:fill="FFFFFF"/>
          </w:tcPr>
          <w:p w14:paraId="12F0AD1E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6E070B56" w14:textId="77777777" w:rsidTr="00217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9" w:type="dxa"/>
            <w:shd w:val="clear" w:color="auto" w:fill="FFFFFF"/>
          </w:tcPr>
          <w:p w14:paraId="1EB0DC79" w14:textId="086FF8A6" w:rsidR="00D13D1B" w:rsidRPr="001F246C" w:rsidRDefault="006414F4" w:rsidP="00414183">
            <w:pPr>
              <w:pStyle w:val="Bodytext20"/>
              <w:shd w:val="clear" w:color="auto" w:fill="auto"/>
              <w:tabs>
                <w:tab w:val="left" w:pos="338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lastRenderedPageBreak/>
              <w:t>23.</w:t>
            </w:r>
            <w:r w:rsidR="00B812A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կնքում՝ սույն ծրագրի 21-րդ կետին համապատասխան որոշված բնագավառներում</w:t>
            </w:r>
          </w:p>
        </w:tc>
        <w:tc>
          <w:tcPr>
            <w:tcW w:w="2716" w:type="dxa"/>
            <w:shd w:val="clear" w:color="auto" w:fill="FFFFFF"/>
          </w:tcPr>
          <w:p w14:paraId="0206D0CC" w14:textId="77777777" w:rsidR="00D13D1B" w:rsidRPr="001F246C" w:rsidRDefault="006414F4" w:rsidP="00414183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5" w:type="dxa"/>
            <w:shd w:val="clear" w:color="auto" w:fill="FFFFFF"/>
          </w:tcPr>
          <w:p w14:paraId="5A84D67C" w14:textId="5E264382" w:rsidR="00D13D1B" w:rsidRPr="001F246C" w:rsidRDefault="006414F4" w:rsidP="00414183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</w:t>
            </w:r>
          </w:p>
        </w:tc>
        <w:tc>
          <w:tcPr>
            <w:tcW w:w="2529" w:type="dxa"/>
            <w:shd w:val="clear" w:color="auto" w:fill="FFFFFF"/>
          </w:tcPr>
          <w:p w14:paraId="35252B9E" w14:textId="77777777" w:rsidR="00D13D1B" w:rsidRPr="001F246C" w:rsidRDefault="006414F4" w:rsidP="00414183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7069A444" w14:textId="77777777" w:rsidTr="00217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9" w:type="dxa"/>
            <w:shd w:val="clear" w:color="auto" w:fill="FFFFFF"/>
          </w:tcPr>
          <w:p w14:paraId="1F4AD243" w14:textId="30087FE6" w:rsidR="00D13D1B" w:rsidRPr="001F246C" w:rsidRDefault="006414F4" w:rsidP="0021722F">
            <w:pPr>
              <w:pStyle w:val="Bodytext20"/>
              <w:shd w:val="clear" w:color="auto" w:fill="auto"/>
              <w:tabs>
                <w:tab w:val="left" w:pos="33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24.</w:t>
            </w:r>
            <w:r w:rsidR="00B812A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ազգային տեղեկատվական ռեսուրսներում պարունակվող տեղեկությունների փոխանակման կազմակերպում (դրանց բացակայության դեպքում՝ այդպիսի ռեսուրսների ձ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>ավորման ապահովում), այդ թվում՝ Միության ինտեգրված տեղեկատվական համակարգն օգտագործելու միջոցով</w:t>
            </w:r>
          </w:p>
        </w:tc>
        <w:tc>
          <w:tcPr>
            <w:tcW w:w="2716" w:type="dxa"/>
            <w:shd w:val="clear" w:color="auto" w:fill="FFFFFF"/>
          </w:tcPr>
          <w:p w14:paraId="14711D19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5" w:type="dxa"/>
            <w:shd w:val="clear" w:color="auto" w:fill="FFFFFF"/>
          </w:tcPr>
          <w:p w14:paraId="527609DE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 xml:space="preserve">անդամ պետությունների տեղեկատվական ռեսուրսների հասանելիության ապահովում, </w:t>
            </w:r>
            <w:r w:rsidRPr="001F246C">
              <w:rPr>
                <w:rFonts w:ascii="Sylfaen" w:hAnsi="Sylfaen"/>
                <w:sz w:val="20"/>
                <w:szCs w:val="20"/>
              </w:rPr>
              <w:br/>
              <w:t>փոխանակման ենթակա տեղեկությունների ցանկի համաձայնեցում (Հանձնաժողովի որոշում)</w:t>
            </w:r>
          </w:p>
        </w:tc>
        <w:tc>
          <w:tcPr>
            <w:tcW w:w="2529" w:type="dxa"/>
            <w:shd w:val="clear" w:color="auto" w:fill="FFFFFF"/>
          </w:tcPr>
          <w:p w14:paraId="156575EC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38C30565" w14:textId="77777777" w:rsidTr="00217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9" w:type="dxa"/>
            <w:shd w:val="clear" w:color="auto" w:fill="FFFFFF"/>
          </w:tcPr>
          <w:p w14:paraId="1FCFB420" w14:textId="3B9F1C72" w:rsidR="00D13D1B" w:rsidRPr="001F246C" w:rsidRDefault="006414F4" w:rsidP="0021722F">
            <w:pPr>
              <w:pStyle w:val="Bodytext20"/>
              <w:shd w:val="clear" w:color="auto" w:fill="auto"/>
              <w:tabs>
                <w:tab w:val="left" w:pos="33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25.</w:t>
            </w:r>
            <w:r w:rsidR="00B812A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1F246C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21-24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1F246C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716" w:type="dxa"/>
            <w:shd w:val="clear" w:color="auto" w:fill="FFFFFF"/>
          </w:tcPr>
          <w:p w14:paraId="7E3DE6FE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125" w:type="dxa"/>
            <w:shd w:val="clear" w:color="auto" w:fill="FFFFFF"/>
          </w:tcPr>
          <w:p w14:paraId="27D3A765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</w:tc>
        <w:tc>
          <w:tcPr>
            <w:tcW w:w="2529" w:type="dxa"/>
            <w:shd w:val="clear" w:color="auto" w:fill="FFFFFF"/>
          </w:tcPr>
          <w:p w14:paraId="7DC990C0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607E435B" w14:textId="77777777" w:rsidTr="00217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79" w:type="dxa"/>
            <w:gridSpan w:val="4"/>
            <w:shd w:val="clear" w:color="auto" w:fill="FFFFFF"/>
          </w:tcPr>
          <w:p w14:paraId="2CB2C00B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IV. Ծրագրի իրականացման եզրափակում</w:t>
            </w:r>
          </w:p>
        </w:tc>
      </w:tr>
      <w:tr w:rsidR="00D13D1B" w:rsidRPr="001F246C" w14:paraId="6D587EB9" w14:textId="77777777" w:rsidTr="00217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9" w:type="dxa"/>
            <w:shd w:val="clear" w:color="auto" w:fill="FFFFFF"/>
          </w:tcPr>
          <w:p w14:paraId="66EAE055" w14:textId="77777777" w:rsidR="00D13D1B" w:rsidRPr="001F246C" w:rsidRDefault="006414F4" w:rsidP="0021722F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26.</w:t>
            </w:r>
            <w:r w:rsidR="00B812A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կողմից որոշման ընդունում, որով սահմանվում են անդամ պետությունների՝ տվյալ ոլորտի շրջանակներում ծառայությունների միասնական շուկայի կանոնների կիրառմանն առնչվող պարտավորությունները</w:t>
            </w:r>
          </w:p>
        </w:tc>
        <w:tc>
          <w:tcPr>
            <w:tcW w:w="2716" w:type="dxa"/>
            <w:shd w:val="clear" w:color="auto" w:fill="FFFFFF"/>
          </w:tcPr>
          <w:p w14:paraId="5BAD1AC2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3125" w:type="dxa"/>
            <w:shd w:val="clear" w:color="auto" w:fill="FFFFFF"/>
          </w:tcPr>
          <w:p w14:paraId="1AE86450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29" w:type="dxa"/>
            <w:shd w:val="clear" w:color="auto" w:fill="FFFFFF"/>
          </w:tcPr>
          <w:p w14:paraId="605D10C0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1F246C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1F246C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1F246C" w14:paraId="48C75CCA" w14:textId="77777777" w:rsidTr="0021722F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9" w:type="dxa"/>
            <w:shd w:val="clear" w:color="auto" w:fill="FFFFFF"/>
          </w:tcPr>
          <w:p w14:paraId="77026B67" w14:textId="77777777" w:rsidR="00D13D1B" w:rsidRPr="001F246C" w:rsidRDefault="006414F4" w:rsidP="0021722F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27.</w:t>
            </w:r>
            <w:r w:rsidR="00B812A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1F246C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մեկնարկ</w:t>
            </w:r>
          </w:p>
        </w:tc>
        <w:tc>
          <w:tcPr>
            <w:tcW w:w="2716" w:type="dxa"/>
            <w:shd w:val="clear" w:color="auto" w:fill="FFFFFF"/>
          </w:tcPr>
          <w:p w14:paraId="32DF3359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3125" w:type="dxa"/>
            <w:shd w:val="clear" w:color="auto" w:fill="FFFFFF"/>
          </w:tcPr>
          <w:p w14:paraId="37C1AA95" w14:textId="77777777" w:rsidR="00D13D1B" w:rsidRPr="001F246C" w:rsidRDefault="00D13D1B" w:rsidP="0021722F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29" w:type="dxa"/>
            <w:shd w:val="clear" w:color="auto" w:fill="FFFFFF"/>
          </w:tcPr>
          <w:p w14:paraId="1BB9FA63" w14:textId="77777777" w:rsidR="00D13D1B" w:rsidRPr="001F246C" w:rsidRDefault="006414F4" w:rsidP="0021722F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1F246C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</w:p>
        </w:tc>
      </w:tr>
    </w:tbl>
    <w:p w14:paraId="233F8D66" w14:textId="77777777" w:rsidR="00414183" w:rsidRDefault="00414183" w:rsidP="00414183">
      <w:pPr>
        <w:jc w:val="center"/>
        <w:rPr>
          <w:rFonts w:ascii="Sylfaen" w:hAnsi="Sylfaen"/>
          <w:lang w:val="en-US"/>
        </w:rPr>
      </w:pPr>
      <w:bookmarkStart w:id="15" w:name="bookmark17"/>
    </w:p>
    <w:p w14:paraId="582037A1" w14:textId="77777777" w:rsidR="00733D05" w:rsidRDefault="00B812AC" w:rsidP="00414183">
      <w:pPr>
        <w:spacing w:after="160" w:line="360" w:lineRule="auto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_________________</w:t>
      </w:r>
    </w:p>
    <w:p w14:paraId="6702F074" w14:textId="77777777" w:rsidR="00733D05" w:rsidRPr="00733D05" w:rsidRDefault="00733D05" w:rsidP="005F60AE">
      <w:pPr>
        <w:spacing w:after="160" w:line="360" w:lineRule="auto"/>
        <w:ind w:left="10206"/>
        <w:jc w:val="both"/>
        <w:rPr>
          <w:rFonts w:ascii="Sylfaen" w:hAnsi="Sylfaen"/>
          <w:lang w:val="en-US"/>
        </w:rPr>
        <w:sectPr w:rsidR="00733D05" w:rsidRPr="00733D05" w:rsidSect="001A488E">
          <w:pgSz w:w="16839" w:h="11907" w:code="9"/>
          <w:pgMar w:top="1418" w:right="1418" w:bottom="1418" w:left="1418" w:header="0" w:footer="818" w:gutter="0"/>
          <w:pgNumType w:start="1"/>
          <w:cols w:space="720"/>
          <w:noEndnote/>
          <w:titlePg/>
          <w:docGrid w:linePitch="360"/>
        </w:sectPr>
      </w:pPr>
    </w:p>
    <w:p w14:paraId="76CF9197" w14:textId="77777777" w:rsidR="00C04083" w:rsidRPr="005F60AE" w:rsidRDefault="006414F4" w:rsidP="00414183">
      <w:pPr>
        <w:spacing w:after="160" w:line="360" w:lineRule="auto"/>
        <w:ind w:left="9072"/>
        <w:jc w:val="center"/>
        <w:rPr>
          <w:rFonts w:ascii="Sylfaen" w:hAnsi="Sylfaen"/>
        </w:rPr>
      </w:pPr>
      <w:r w:rsidRPr="005F60AE">
        <w:rPr>
          <w:rFonts w:ascii="Sylfaen" w:hAnsi="Sylfaen"/>
        </w:rPr>
        <w:lastRenderedPageBreak/>
        <w:t>ՀԱՍՏԱՏՎԱԾ Է</w:t>
      </w:r>
      <w:bookmarkStart w:id="16" w:name="bookmark18"/>
      <w:bookmarkEnd w:id="15"/>
    </w:p>
    <w:p w14:paraId="14114CF0" w14:textId="77777777" w:rsidR="00D13D1B" w:rsidRPr="005F60AE" w:rsidRDefault="006414F4" w:rsidP="00414183">
      <w:pPr>
        <w:tabs>
          <w:tab w:val="left" w:pos="10206"/>
          <w:tab w:val="left" w:pos="11907"/>
        </w:tabs>
        <w:spacing w:after="160" w:line="360" w:lineRule="auto"/>
        <w:ind w:left="9072"/>
        <w:jc w:val="center"/>
        <w:rPr>
          <w:rFonts w:ascii="Sylfaen" w:hAnsi="Sylfaen"/>
        </w:rPr>
      </w:pPr>
      <w:r w:rsidRPr="005F60AE">
        <w:rPr>
          <w:rFonts w:ascii="Sylfaen" w:hAnsi="Sylfaen"/>
        </w:rPr>
        <w:t xml:space="preserve">Եվրասիական տնտեսական </w:t>
      </w:r>
      <w:r w:rsidR="00414183" w:rsidRPr="00414183">
        <w:rPr>
          <w:rFonts w:ascii="Sylfaen" w:hAnsi="Sylfaen"/>
        </w:rPr>
        <w:br/>
      </w:r>
      <w:r w:rsidRPr="005F60AE">
        <w:rPr>
          <w:rFonts w:ascii="Sylfaen" w:hAnsi="Sylfaen"/>
        </w:rPr>
        <w:t>բարձրագույն խորհրդի</w:t>
      </w:r>
      <w:r w:rsidR="00414183" w:rsidRPr="00414183">
        <w:rPr>
          <w:rFonts w:ascii="Sylfaen" w:hAnsi="Sylfaen"/>
        </w:rPr>
        <w:br/>
      </w:r>
      <w:r w:rsidRPr="005F60AE">
        <w:rPr>
          <w:rFonts w:ascii="Sylfaen" w:hAnsi="Sylfaen"/>
        </w:rPr>
        <w:t>2016 թվականի</w:t>
      </w:r>
      <w:r w:rsidR="00414183" w:rsidRPr="00414183">
        <w:rPr>
          <w:rFonts w:ascii="Sylfaen" w:hAnsi="Sylfaen"/>
        </w:rPr>
        <w:tab/>
      </w:r>
      <w:r w:rsidRPr="005F60AE">
        <w:rPr>
          <w:rFonts w:ascii="Sylfaen" w:hAnsi="Sylfaen"/>
        </w:rPr>
        <w:t xml:space="preserve">ի </w:t>
      </w:r>
      <w:r w:rsidR="00414183" w:rsidRPr="00414183">
        <w:rPr>
          <w:rFonts w:ascii="Sylfaen" w:hAnsi="Sylfaen"/>
        </w:rPr>
        <w:br/>
      </w:r>
      <w:r w:rsidRPr="005F60AE">
        <w:rPr>
          <w:rFonts w:ascii="Sylfaen" w:hAnsi="Sylfaen"/>
        </w:rPr>
        <w:t>թիվ</w:t>
      </w:r>
      <w:r w:rsidR="00414183">
        <w:rPr>
          <w:rFonts w:ascii="Sylfaen" w:hAnsi="Sylfaen"/>
          <w:lang w:val="en-US"/>
        </w:rPr>
        <w:tab/>
      </w:r>
      <w:r w:rsidRPr="005F60AE">
        <w:rPr>
          <w:rFonts w:ascii="Sylfaen" w:hAnsi="Sylfaen"/>
        </w:rPr>
        <w:t>որոշմամբ</w:t>
      </w:r>
      <w:bookmarkEnd w:id="16"/>
    </w:p>
    <w:p w14:paraId="76C1490F" w14:textId="77777777" w:rsidR="00C04083" w:rsidRPr="005F60AE" w:rsidRDefault="00C04083" w:rsidP="005F60AE">
      <w:pPr>
        <w:pStyle w:val="Bodytext30"/>
        <w:shd w:val="clear" w:color="auto" w:fill="auto"/>
        <w:spacing w:after="160" w:line="360" w:lineRule="auto"/>
        <w:ind w:right="100"/>
        <w:jc w:val="both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14:paraId="701CB54A" w14:textId="77777777" w:rsidR="00D13D1B" w:rsidRPr="005F60AE" w:rsidRDefault="006414F4" w:rsidP="00414183">
      <w:pPr>
        <w:pStyle w:val="Bodytext30"/>
        <w:shd w:val="clear" w:color="auto" w:fill="auto"/>
        <w:spacing w:after="160" w:line="360" w:lineRule="auto"/>
        <w:ind w:right="-30"/>
        <w:rPr>
          <w:rFonts w:ascii="Sylfaen" w:hAnsi="Sylfaen"/>
          <w:sz w:val="24"/>
          <w:szCs w:val="24"/>
        </w:rPr>
      </w:pPr>
      <w:r w:rsidRPr="005F60AE">
        <w:rPr>
          <w:rStyle w:val="Bodytext3Spacing2pt"/>
          <w:rFonts w:ascii="Sylfaen" w:hAnsi="Sylfaen"/>
          <w:b/>
          <w:spacing w:val="0"/>
          <w:sz w:val="24"/>
          <w:szCs w:val="24"/>
        </w:rPr>
        <w:t>ԱԶԱՏԱԿԱՆԱՑՄԱՆ ԾՐԱԳԻՐ</w:t>
      </w:r>
    </w:p>
    <w:p w14:paraId="1863C701" w14:textId="47DA7AAF" w:rsidR="00D13D1B" w:rsidRPr="005F60AE" w:rsidRDefault="006414F4" w:rsidP="00414183">
      <w:pPr>
        <w:pStyle w:val="Bodytext30"/>
        <w:shd w:val="clear" w:color="auto" w:fill="auto"/>
        <w:spacing w:after="160" w:line="360" w:lineRule="auto"/>
        <w:ind w:right="-30"/>
        <w:rPr>
          <w:rFonts w:ascii="Sylfaen" w:hAnsi="Sylfaen"/>
          <w:sz w:val="24"/>
          <w:szCs w:val="24"/>
        </w:rPr>
      </w:pPr>
      <w:r w:rsidRPr="005F60AE">
        <w:rPr>
          <w:rFonts w:ascii="Sylfaen" w:hAnsi="Sylfaen"/>
          <w:sz w:val="24"/>
          <w:szCs w:val="24"/>
        </w:rPr>
        <w:t xml:space="preserve">պինդ օգտակար հանածոների, նավթի, գազի </w:t>
      </w:r>
      <w:r w:rsidR="002555FC">
        <w:rPr>
          <w:rFonts w:ascii="Sylfaen" w:hAnsi="Sylfaen"/>
          <w:sz w:val="24"/>
          <w:szCs w:val="24"/>
        </w:rPr>
        <w:t>և</w:t>
      </w:r>
      <w:r w:rsidRPr="005F60AE">
        <w:rPr>
          <w:rFonts w:ascii="Sylfaen" w:hAnsi="Sylfaen"/>
          <w:sz w:val="24"/>
          <w:szCs w:val="24"/>
        </w:rPr>
        <w:t xml:space="preserve"> ստորգետնյա ջրերի հանքավայրերի որոնման՝</w:t>
      </w:r>
      <w:r w:rsidR="005F60AE">
        <w:rPr>
          <w:rFonts w:ascii="Sylfaen" w:hAnsi="Sylfaen"/>
          <w:sz w:val="24"/>
          <w:szCs w:val="24"/>
        </w:rPr>
        <w:t xml:space="preserve"> </w:t>
      </w:r>
      <w:r w:rsidRPr="005F60AE">
        <w:rPr>
          <w:rFonts w:ascii="Sylfaen" w:hAnsi="Sylfaen"/>
          <w:sz w:val="24"/>
          <w:szCs w:val="24"/>
        </w:rPr>
        <w:br/>
        <w:t xml:space="preserve">բացառությամբ դաշտային աշխատանքների, երկրաբանության, երկրաֆիզիկայի, երկրաքիմիայի </w:t>
      </w:r>
      <w:r w:rsidR="002555FC">
        <w:rPr>
          <w:rFonts w:ascii="Sylfaen" w:hAnsi="Sylfaen"/>
          <w:sz w:val="24"/>
          <w:szCs w:val="24"/>
        </w:rPr>
        <w:t>և</w:t>
      </w:r>
      <w:r w:rsidRPr="005F60AE">
        <w:rPr>
          <w:rFonts w:ascii="Sylfaen" w:hAnsi="Sylfaen"/>
          <w:sz w:val="24"/>
          <w:szCs w:val="24"/>
        </w:rPr>
        <w:t xml:space="preserve"> այլ գիտությունների ոլորտում գիտական խորհրդատվական ծառայությունների մասով երկրաբանական, երկրաֆիզիկական </w:t>
      </w:r>
      <w:r w:rsidR="002555FC">
        <w:rPr>
          <w:rFonts w:ascii="Sylfaen" w:hAnsi="Sylfaen"/>
          <w:sz w:val="24"/>
          <w:szCs w:val="24"/>
        </w:rPr>
        <w:t>և</w:t>
      </w:r>
      <w:r w:rsidRPr="005F60AE">
        <w:rPr>
          <w:rFonts w:ascii="Sylfaen" w:hAnsi="Sylfaen"/>
          <w:sz w:val="24"/>
          <w:szCs w:val="24"/>
        </w:rPr>
        <w:t xml:space="preserve"> այլ տեսակի հետազոտական աշխատանքների հետ կապված ծառայությունների ոլորտի</w:t>
      </w:r>
    </w:p>
    <w:tbl>
      <w:tblPr>
        <w:tblOverlap w:val="never"/>
        <w:tblW w:w="1457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5942"/>
        <w:gridCol w:w="2980"/>
        <w:gridCol w:w="3127"/>
        <w:gridCol w:w="2530"/>
      </w:tblGrid>
      <w:tr w:rsidR="00D13D1B" w:rsidRPr="00933CC5" w14:paraId="44FC6A13" w14:textId="77777777" w:rsidTr="00414183">
        <w:trPr>
          <w:tblHeader/>
          <w:jc w:val="center"/>
        </w:trPr>
        <w:tc>
          <w:tcPr>
            <w:tcW w:w="59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D6333A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Միջոցառում</w:t>
            </w:r>
          </w:p>
        </w:tc>
        <w:tc>
          <w:tcPr>
            <w:tcW w:w="29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27804F3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Կատարման ժամկետ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1629FB0" w14:textId="027FDC64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Եզրափակման ձ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9512BA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Կատարող</w:t>
            </w:r>
          </w:p>
        </w:tc>
      </w:tr>
      <w:tr w:rsidR="00D13D1B" w:rsidRPr="00933CC5" w14:paraId="5BF14EC4" w14:textId="77777777" w:rsidTr="00414183">
        <w:trPr>
          <w:jc w:val="center"/>
        </w:trPr>
        <w:tc>
          <w:tcPr>
            <w:tcW w:w="14579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227E2229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I. Գործունեություն իրականացնելու թույլտվության մեխանիզմների մոտարկում</w:t>
            </w:r>
          </w:p>
        </w:tc>
      </w:tr>
      <w:tr w:rsidR="00D13D1B" w:rsidRPr="00933CC5" w14:paraId="4A850106" w14:textId="77777777" w:rsidTr="00414183">
        <w:trPr>
          <w:jc w:val="center"/>
        </w:trPr>
        <w:tc>
          <w:tcPr>
            <w:tcW w:w="14579" w:type="dxa"/>
            <w:gridSpan w:val="4"/>
            <w:shd w:val="clear" w:color="auto" w:fill="FFFFFF"/>
          </w:tcPr>
          <w:p w14:paraId="5367A72B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Փուլ I. Եվրասիական տնտեսական միության անդամ պետությունների օրենսդրության վերլուծություն</w:t>
            </w:r>
          </w:p>
        </w:tc>
      </w:tr>
      <w:tr w:rsidR="00D13D1B" w:rsidRPr="00933CC5" w14:paraId="4DA9D9D8" w14:textId="77777777" w:rsidTr="00414183">
        <w:trPr>
          <w:jc w:val="center"/>
        </w:trPr>
        <w:tc>
          <w:tcPr>
            <w:tcW w:w="5942" w:type="dxa"/>
            <w:shd w:val="clear" w:color="auto" w:fill="FFFFFF"/>
          </w:tcPr>
          <w:p w14:paraId="6B852C4D" w14:textId="77777777" w:rsidR="00D13D1B" w:rsidRDefault="006414F4" w:rsidP="00414183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  <w:lang w:val="en-US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1.</w:t>
            </w:r>
            <w:r w:rsidR="00414183" w:rsidRPr="00414183">
              <w:rPr>
                <w:rFonts w:ascii="Sylfaen" w:hAnsi="Sylfaen"/>
                <w:sz w:val="20"/>
                <w:szCs w:val="20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միության անդամ պետությունների (այսուհետ համապատասխանաբար՝ Միություն, անդամ պետություններ)՝ ծառայությունների տվյալ ոլորտի շրջանակներում գործունեությունը կարգավորող նորմատիվ իրավական ակտերի ցանկի սահմանում</w:t>
            </w:r>
          </w:p>
          <w:p w14:paraId="6F01801A" w14:textId="77777777" w:rsidR="00414183" w:rsidRPr="00414183" w:rsidRDefault="00414183" w:rsidP="00414183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980" w:type="dxa"/>
            <w:shd w:val="clear" w:color="auto" w:fill="FFFFFF"/>
          </w:tcPr>
          <w:p w14:paraId="279C68A6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3127" w:type="dxa"/>
            <w:shd w:val="clear" w:color="auto" w:fill="FFFFFF"/>
          </w:tcPr>
          <w:p w14:paraId="36675DE1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հանձնաժողով (այսուհետ՝ Հանձնաժողով) ուղարկվող տեղեկատվություն</w:t>
            </w:r>
          </w:p>
        </w:tc>
        <w:tc>
          <w:tcPr>
            <w:tcW w:w="2530" w:type="dxa"/>
            <w:shd w:val="clear" w:color="auto" w:fill="FFFFFF"/>
          </w:tcPr>
          <w:p w14:paraId="368955B5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</w:p>
        </w:tc>
      </w:tr>
      <w:tr w:rsidR="00D13D1B" w:rsidRPr="00933CC5" w14:paraId="577A1666" w14:textId="77777777" w:rsidTr="00414183">
        <w:trPr>
          <w:jc w:val="center"/>
        </w:trPr>
        <w:tc>
          <w:tcPr>
            <w:tcW w:w="5942" w:type="dxa"/>
            <w:shd w:val="clear" w:color="auto" w:fill="FFFFFF"/>
          </w:tcPr>
          <w:p w14:paraId="08170C30" w14:textId="0E325477" w:rsidR="00D13D1B" w:rsidRPr="00933CC5" w:rsidRDefault="006414F4" w:rsidP="00414183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lastRenderedPageBreak/>
              <w:t>2.</w:t>
            </w:r>
            <w:r w:rsidR="0041418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դրույթների վերլուծություն հետ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>յալի վերաբերյալ՝</w:t>
            </w:r>
          </w:p>
        </w:tc>
        <w:tc>
          <w:tcPr>
            <w:tcW w:w="2980" w:type="dxa"/>
            <w:shd w:val="clear" w:color="auto" w:fill="FFFFFF"/>
          </w:tcPr>
          <w:p w14:paraId="773B434F" w14:textId="77777777" w:rsidR="00D13D1B" w:rsidRPr="00933CC5" w:rsidRDefault="00D13D1B" w:rsidP="0041418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27" w:type="dxa"/>
            <w:shd w:val="clear" w:color="auto" w:fill="FFFFFF"/>
          </w:tcPr>
          <w:p w14:paraId="37921E8B" w14:textId="77777777" w:rsidR="00D13D1B" w:rsidRPr="00933CC5" w:rsidRDefault="00D13D1B" w:rsidP="0041418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FFFFFF"/>
          </w:tcPr>
          <w:p w14:paraId="7BAA8340" w14:textId="77777777" w:rsidR="00D13D1B" w:rsidRPr="00933CC5" w:rsidRDefault="00D13D1B" w:rsidP="0041418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13D1B" w:rsidRPr="00933CC5" w14:paraId="43980D0E" w14:textId="77777777" w:rsidTr="00414183">
        <w:trPr>
          <w:jc w:val="center"/>
        </w:trPr>
        <w:tc>
          <w:tcPr>
            <w:tcW w:w="5942" w:type="dxa"/>
            <w:shd w:val="clear" w:color="auto" w:fill="FFFFFF"/>
          </w:tcPr>
          <w:p w14:paraId="01BA337B" w14:textId="4A0A3714" w:rsidR="00D13D1B" w:rsidRPr="00933CC5" w:rsidRDefault="006414F4" w:rsidP="00414183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ա)</w:t>
            </w:r>
            <w:r w:rsidR="0041418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համապատասխանություն «Եվրասիական տնտեսական միության մասին» 2014 թվականի մայիսի 29-ի պայմանագրին (այսուհետ՝ Պայմանագիր)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Միության շրջանակներում միջազգային պայմանագրերին, ինչպես նա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անդամ պետությունների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կնքված (այդ թվում՝ երկկողմ)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Պայմանագրին չհակասող մասով կիրառվող այլ միջազգային պայմանագրերի</w:t>
            </w:r>
          </w:p>
        </w:tc>
        <w:tc>
          <w:tcPr>
            <w:tcW w:w="2980" w:type="dxa"/>
            <w:shd w:val="clear" w:color="auto" w:fill="FFFFFF"/>
          </w:tcPr>
          <w:p w14:paraId="5F55A2CA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3127" w:type="dxa"/>
            <w:shd w:val="clear" w:color="auto" w:fill="FFFFFF"/>
          </w:tcPr>
          <w:p w14:paraId="7353068F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530" w:type="dxa"/>
            <w:shd w:val="clear" w:color="auto" w:fill="FFFFFF"/>
          </w:tcPr>
          <w:p w14:paraId="532F915C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անդամ պետությունների </w:t>
            </w:r>
          </w:p>
          <w:p w14:paraId="62E86889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կառավարություններ</w:t>
            </w:r>
          </w:p>
          <w:p w14:paraId="08FF421D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5B85176C" w14:textId="77777777" w:rsidTr="00414183">
        <w:trPr>
          <w:trHeight w:val="634"/>
          <w:jc w:val="center"/>
        </w:trPr>
        <w:tc>
          <w:tcPr>
            <w:tcW w:w="5942" w:type="dxa"/>
            <w:vMerge w:val="restart"/>
            <w:shd w:val="clear" w:color="auto" w:fill="FFFFFF"/>
          </w:tcPr>
          <w:p w14:paraId="3B39A69B" w14:textId="77777777" w:rsidR="00D13D1B" w:rsidRPr="00933CC5" w:rsidRDefault="006414F4" w:rsidP="00414183">
            <w:pPr>
              <w:pStyle w:val="Bodytext20"/>
              <w:shd w:val="clear" w:color="auto" w:fill="auto"/>
              <w:tabs>
                <w:tab w:val="left" w:pos="36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բ)</w:t>
            </w:r>
            <w:r w:rsidR="0041418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այն դրույթների բացահայտումը, որոնցով սահմանափակվում է մյուս անդամ պետությունների անձանց՝ տվյալ ոլորտի շրջանակներում ծառայություններ մատուցելու հնարավորությունը, այդ թվում՝</w:t>
            </w:r>
          </w:p>
          <w:p w14:paraId="2DB95DF4" w14:textId="69E017C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left="540"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սահմանափ</w:t>
            </w:r>
            <w:r w:rsidR="002B42B1" w:rsidRPr="00933CC5">
              <w:rPr>
                <w:rFonts w:ascii="Sylfaen" w:hAnsi="Sylfaen"/>
                <w:sz w:val="20"/>
                <w:szCs w:val="20"/>
              </w:rPr>
              <w:t xml:space="preserve">ակումների, 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="002B42B1" w:rsidRPr="00933CC5">
              <w:rPr>
                <w:rFonts w:ascii="Sylfaen" w:hAnsi="Sylfaen"/>
                <w:sz w:val="20"/>
                <w:szCs w:val="20"/>
              </w:rPr>
              <w:t xml:space="preserve"> պայմանների բացահայտում՝ Եվրասիական տնտեսական բարձրագույն խորհրդի 2014 թվականի դեկտեմբերի 23-ի թիվ 112 որոշմամբ հաստատված՝ Եվրասիական տնտեսական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միության շրջանակներում սահմանափակումների, 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պայմանների անհատական ազգային ցանկերին համապատասխան</w:t>
            </w:r>
          </w:p>
          <w:p w14:paraId="3B5624B8" w14:textId="0DD30951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left="540"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Պայմանագրի, Միության շրջանակներում կնքվող միջազգային պայմանագրերի ու անդամ պետությունների օրենսդրության կիրառման ընթացքում առաջացող պահանջների, պայմանների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խոչընդոտների կարգավորման այլ միջոցների</w:t>
            </w:r>
          </w:p>
        </w:tc>
        <w:tc>
          <w:tcPr>
            <w:tcW w:w="2980" w:type="dxa"/>
            <w:vMerge w:val="restart"/>
            <w:shd w:val="clear" w:color="auto" w:fill="FFFFFF"/>
          </w:tcPr>
          <w:p w14:paraId="72CB80D4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3127" w:type="dxa"/>
            <w:vMerge w:val="restart"/>
            <w:shd w:val="clear" w:color="auto" w:fill="FFFFFF"/>
          </w:tcPr>
          <w:p w14:paraId="041A4AFE" w14:textId="0DE7FDFA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երկրաբանական, երկրաֆիզիկական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այլ տեսակի հետազոտական աշխատանքների, մարկշեյդերական գծահանման, քարտեզագրության, եղանակի կանխատեսման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օդեր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>ութաբանության հետ կապված ծառայությունների ոլորտում աշխատանքային խմբի (այսուհետ՝ աշխատանքային խումբ) որոշումներ</w:t>
            </w:r>
          </w:p>
        </w:tc>
        <w:tc>
          <w:tcPr>
            <w:tcW w:w="2530" w:type="dxa"/>
            <w:vMerge w:val="restart"/>
            <w:shd w:val="clear" w:color="auto" w:fill="FFFFFF"/>
          </w:tcPr>
          <w:p w14:paraId="7FBB9D0E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006CD4D2" w14:textId="77777777" w:rsidTr="00414183">
        <w:trPr>
          <w:trHeight w:val="634"/>
          <w:jc w:val="center"/>
        </w:trPr>
        <w:tc>
          <w:tcPr>
            <w:tcW w:w="5942" w:type="dxa"/>
            <w:vMerge/>
            <w:shd w:val="clear" w:color="auto" w:fill="FFFFFF"/>
          </w:tcPr>
          <w:p w14:paraId="1BE07576" w14:textId="77777777" w:rsidR="00D13D1B" w:rsidRPr="00933CC5" w:rsidRDefault="00D13D1B" w:rsidP="0041418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980" w:type="dxa"/>
            <w:vMerge/>
            <w:shd w:val="clear" w:color="auto" w:fill="FFFFFF"/>
          </w:tcPr>
          <w:p w14:paraId="0D06E093" w14:textId="77777777" w:rsidR="00D13D1B" w:rsidRPr="00933CC5" w:rsidRDefault="00D13D1B" w:rsidP="0041418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27" w:type="dxa"/>
            <w:vMerge/>
            <w:shd w:val="clear" w:color="auto" w:fill="FFFFFF"/>
          </w:tcPr>
          <w:p w14:paraId="5BE21D6D" w14:textId="77777777" w:rsidR="00D13D1B" w:rsidRPr="00933CC5" w:rsidRDefault="00D13D1B" w:rsidP="0041418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0" w:type="dxa"/>
            <w:vMerge/>
            <w:shd w:val="clear" w:color="auto" w:fill="FFFFFF"/>
          </w:tcPr>
          <w:p w14:paraId="0C8FB704" w14:textId="77777777" w:rsidR="00D13D1B" w:rsidRPr="00933CC5" w:rsidRDefault="00D13D1B" w:rsidP="0041418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13D1B" w:rsidRPr="00933CC5" w14:paraId="03721186" w14:textId="77777777" w:rsidTr="00414183">
        <w:trPr>
          <w:jc w:val="center"/>
        </w:trPr>
        <w:tc>
          <w:tcPr>
            <w:tcW w:w="5942" w:type="dxa"/>
            <w:shd w:val="clear" w:color="auto" w:fill="FFFFFF"/>
          </w:tcPr>
          <w:p w14:paraId="6A2D30E3" w14:textId="62064195" w:rsidR="00D13D1B" w:rsidRPr="00933CC5" w:rsidRDefault="006414F4" w:rsidP="00414183">
            <w:pPr>
              <w:pStyle w:val="Bodytext20"/>
              <w:shd w:val="clear" w:color="auto" w:fill="auto"/>
              <w:tabs>
                <w:tab w:val="left" w:pos="33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գ)</w:t>
            </w:r>
            <w:r w:rsidR="0041418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ավելորդություն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անարդյունավետություն (ոչ միանշանակություն, հակասությունների առկայություն, պահանջված չլինելը, կարգավորման նպատակներին անհամապատասխանություն, կրկնօրինակում, ֆորմալ բնույթ)</w:t>
            </w:r>
          </w:p>
        </w:tc>
        <w:tc>
          <w:tcPr>
            <w:tcW w:w="2980" w:type="dxa"/>
            <w:shd w:val="clear" w:color="auto" w:fill="FFFFFF"/>
          </w:tcPr>
          <w:p w14:paraId="62B961EF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3127" w:type="dxa"/>
            <w:shd w:val="clear" w:color="auto" w:fill="FFFFFF"/>
          </w:tcPr>
          <w:p w14:paraId="7CEF0196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530" w:type="dxa"/>
            <w:shd w:val="clear" w:color="auto" w:fill="FFFFFF"/>
          </w:tcPr>
          <w:p w14:paraId="781CC9AE" w14:textId="77777777" w:rsidR="00D13D1B" w:rsidRPr="00933CC5" w:rsidRDefault="00C04083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5BDA12FC" w14:textId="77777777" w:rsidTr="0041418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42" w:type="dxa"/>
            <w:shd w:val="clear" w:color="auto" w:fill="FFFFFF"/>
          </w:tcPr>
          <w:p w14:paraId="4A16F827" w14:textId="1818214C" w:rsidR="00D13D1B" w:rsidRPr="00933CC5" w:rsidRDefault="006414F4" w:rsidP="00414183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lastRenderedPageBreak/>
              <w:t>3.</w:t>
            </w:r>
            <w:r w:rsidR="0041418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Ծառայությունների տվյալ ոլորտում կարգավորման բովանդակային համարժեքության որոշում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տվյալ ոլորտի շրջանակներում ծառայությունների մատուցման թույլտվությունների փոխադարձ ճանաչման նպատակահարմարության մասին որոշումների ընդունում (Ծառայությունների առ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տրի, հիմնադրման, գործունեության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ներդրումների իրականացման մասին արձանագրության (Պայմանագրի թիվ 16 հավելված) 54-րդ կետի հիման վրա՝ այդպիսի որոշումների ընդունման դեպքում անդամ պետությունների օրենսդրության ներդաշնակեցում չի պահանջվում,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սույն ծրագրի 4-9-րդ կետերը ենթակա չեն կատարման)</w:t>
            </w:r>
          </w:p>
        </w:tc>
        <w:tc>
          <w:tcPr>
            <w:tcW w:w="2980" w:type="dxa"/>
            <w:shd w:val="clear" w:color="auto" w:fill="FFFFFF"/>
          </w:tcPr>
          <w:p w14:paraId="6E3ACC07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7" w:type="dxa"/>
            <w:shd w:val="clear" w:color="auto" w:fill="FFFFFF"/>
          </w:tcPr>
          <w:p w14:paraId="60B21CE8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Հանձնաժողով ուղարկվող տեղեկատվություն, աշխատանքային խմբի որոշումներ</w:t>
            </w:r>
          </w:p>
        </w:tc>
        <w:tc>
          <w:tcPr>
            <w:tcW w:w="2530" w:type="dxa"/>
            <w:shd w:val="clear" w:color="auto" w:fill="FFFFFF"/>
          </w:tcPr>
          <w:p w14:paraId="2C0BCD92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0B93CF89" w14:textId="77777777" w:rsidTr="0041418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79" w:type="dxa"/>
            <w:gridSpan w:val="4"/>
            <w:shd w:val="clear" w:color="auto" w:fill="FFFFFF"/>
          </w:tcPr>
          <w:p w14:paraId="5817292F" w14:textId="77777777" w:rsidR="00D13D1B" w:rsidRPr="00933CC5" w:rsidRDefault="006414F4" w:rsidP="0021722F">
            <w:pPr>
              <w:pStyle w:val="Bodytext20"/>
              <w:shd w:val="clear" w:color="auto" w:fill="auto"/>
              <w:spacing w:before="0" w:after="120" w:line="240" w:lineRule="auto"/>
              <w:ind w:left="-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Փուլ II. Նախապատրաստում անդամ պետությունների օրենսդրության ներդաշնակեցմանը </w:t>
            </w:r>
            <w:r w:rsidR="0021722F">
              <w:rPr>
                <w:rFonts w:ascii="Sylfaen" w:hAnsi="Sylfaen"/>
                <w:sz w:val="20"/>
                <w:szCs w:val="20"/>
              </w:rPr>
              <w:br/>
            </w:r>
            <w:r w:rsidRPr="00933CC5">
              <w:rPr>
                <w:rFonts w:ascii="Sylfaen" w:hAnsi="Sylfaen"/>
                <w:sz w:val="20"/>
                <w:szCs w:val="20"/>
              </w:rPr>
              <w:t>(կարգավորման բովանդակային համարժեքության բացակայության դեպքում)</w:t>
            </w:r>
          </w:p>
        </w:tc>
      </w:tr>
      <w:tr w:rsidR="00D13D1B" w:rsidRPr="00933CC5" w14:paraId="7A77549E" w14:textId="77777777" w:rsidTr="0041418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42" w:type="dxa"/>
            <w:shd w:val="clear" w:color="auto" w:fill="FFFFFF"/>
          </w:tcPr>
          <w:p w14:paraId="408D7DFB" w14:textId="616909D6" w:rsidR="00D13D1B" w:rsidRPr="00933CC5" w:rsidRDefault="006414F4" w:rsidP="00414183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4.</w:t>
            </w:r>
            <w:r w:rsidR="0041418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Անդամ պետությունների օրենսդրության ներդաշնակեցման, Միության շրջանակներում միջազգային պայմանագրերի կնքման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ընդունման անհրաժեշտության, մակարդակի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միջոցների որոշում</w:t>
            </w:r>
          </w:p>
        </w:tc>
        <w:tc>
          <w:tcPr>
            <w:tcW w:w="2980" w:type="dxa"/>
            <w:shd w:val="clear" w:color="auto" w:fill="FFFFFF"/>
          </w:tcPr>
          <w:p w14:paraId="0F26DD67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7" w:type="dxa"/>
            <w:shd w:val="clear" w:color="auto" w:fill="FFFFFF"/>
          </w:tcPr>
          <w:p w14:paraId="61087C60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30" w:type="dxa"/>
            <w:shd w:val="clear" w:color="auto" w:fill="FFFFFF"/>
          </w:tcPr>
          <w:p w14:paraId="1D98656A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09E54D47" w14:textId="77777777" w:rsidTr="0041418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42" w:type="dxa"/>
            <w:shd w:val="clear" w:color="auto" w:fill="FFFFFF"/>
          </w:tcPr>
          <w:p w14:paraId="4EF62BAE" w14:textId="639BD3FD" w:rsidR="00D13D1B" w:rsidRPr="00933CC5" w:rsidRDefault="006414F4" w:rsidP="00414183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5.</w:t>
            </w:r>
            <w:r w:rsidR="0041418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Ծառայությունների տվյալ ոլորտում կարգավորման լավագույն միջազգային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ազգային գործելակերպի բացահայտում՝ ներքին կարգավորման օպտիմալ մոդելը որոշելու նպատակով</w:t>
            </w:r>
          </w:p>
        </w:tc>
        <w:tc>
          <w:tcPr>
            <w:tcW w:w="2980" w:type="dxa"/>
            <w:shd w:val="clear" w:color="auto" w:fill="FFFFFF"/>
          </w:tcPr>
          <w:p w14:paraId="54F69CD5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7" w:type="dxa"/>
            <w:shd w:val="clear" w:color="auto" w:fill="FFFFFF"/>
          </w:tcPr>
          <w:p w14:paraId="13EB836E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30" w:type="dxa"/>
            <w:shd w:val="clear" w:color="auto" w:fill="FFFFFF"/>
          </w:tcPr>
          <w:p w14:paraId="4D1DC397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7814C32E" w14:textId="77777777" w:rsidTr="0041418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42" w:type="dxa"/>
            <w:shd w:val="clear" w:color="auto" w:fill="FFFFFF"/>
          </w:tcPr>
          <w:p w14:paraId="3CD252F7" w14:textId="77777777" w:rsidR="00D13D1B" w:rsidRPr="00933CC5" w:rsidRDefault="006414F4" w:rsidP="00414183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6.</w:t>
            </w:r>
            <w:r w:rsidR="0041418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օրենսդրության ներդաշնակեցման, Միության շրջանակներում միջազգային պայմանագրերի կնքման կամ Միության մարմինների ակտերի ընդունման մասով առաջարկությունների մշակում՝ հաշվի առնելով սույն ծրագրի 5-րդ կետը</w:t>
            </w:r>
          </w:p>
        </w:tc>
        <w:tc>
          <w:tcPr>
            <w:tcW w:w="2980" w:type="dxa"/>
            <w:shd w:val="clear" w:color="auto" w:fill="FFFFFF"/>
          </w:tcPr>
          <w:p w14:paraId="6BC5B415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7" w:type="dxa"/>
            <w:shd w:val="clear" w:color="auto" w:fill="FFFFFF"/>
          </w:tcPr>
          <w:p w14:paraId="1A9A681E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30" w:type="dxa"/>
            <w:shd w:val="clear" w:color="auto" w:fill="FFFFFF"/>
          </w:tcPr>
          <w:p w14:paraId="3098FC53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4D7F0F95" w14:textId="77777777" w:rsidTr="0041418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42" w:type="dxa"/>
            <w:shd w:val="clear" w:color="auto" w:fill="FFFFFF"/>
          </w:tcPr>
          <w:p w14:paraId="4F90C368" w14:textId="77777777" w:rsidR="00D13D1B" w:rsidRPr="00933CC5" w:rsidRDefault="006414F4" w:rsidP="00414183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7.</w:t>
            </w:r>
            <w:r w:rsidR="0041418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ցանկերի սահմանում՝ փոփոխման, վերացման կամ ընդունման ենթակա կոնկրետ դրույթների մատնանշմամբ</w:t>
            </w:r>
          </w:p>
        </w:tc>
        <w:tc>
          <w:tcPr>
            <w:tcW w:w="2980" w:type="dxa"/>
            <w:shd w:val="clear" w:color="auto" w:fill="FFFFFF"/>
          </w:tcPr>
          <w:p w14:paraId="7FA544D2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7" w:type="dxa"/>
            <w:shd w:val="clear" w:color="auto" w:fill="FFFFFF"/>
          </w:tcPr>
          <w:p w14:paraId="024E168B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30" w:type="dxa"/>
            <w:shd w:val="clear" w:color="auto" w:fill="FFFFFF"/>
          </w:tcPr>
          <w:p w14:paraId="08C3757E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451ED8DE" w14:textId="77777777" w:rsidTr="0041418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42" w:type="dxa"/>
            <w:shd w:val="clear" w:color="auto" w:fill="FFFFFF"/>
          </w:tcPr>
          <w:p w14:paraId="1E85A96E" w14:textId="77777777" w:rsidR="00D13D1B" w:rsidRPr="00933CC5" w:rsidRDefault="006414F4" w:rsidP="00414183">
            <w:pPr>
              <w:pStyle w:val="Bodytext20"/>
              <w:shd w:val="clear" w:color="auto" w:fill="auto"/>
              <w:tabs>
                <w:tab w:val="left" w:pos="27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lastRenderedPageBreak/>
              <w:t>8.</w:t>
            </w:r>
            <w:r w:rsidR="0041418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կողմից անդամ պետությունների օրենսդրության ներդաշնակեցման մասին որոշման ընդունում (անդամ պետությունների՝ սույն ծրագրի 7-րդ կետին համապատասխան փոփոխման, վերացման կամ ընդունման ենթակա նորմատիվ իրավական ակտերի ցանկերի հետ)</w:t>
            </w:r>
          </w:p>
        </w:tc>
        <w:tc>
          <w:tcPr>
            <w:tcW w:w="2980" w:type="dxa"/>
            <w:shd w:val="clear" w:color="auto" w:fill="FFFFFF"/>
          </w:tcPr>
          <w:p w14:paraId="08C19125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7" w:type="dxa"/>
            <w:shd w:val="clear" w:color="auto" w:fill="FFFFFF"/>
          </w:tcPr>
          <w:p w14:paraId="04E9E40E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30" w:type="dxa"/>
            <w:shd w:val="clear" w:color="auto" w:fill="FFFFFF"/>
          </w:tcPr>
          <w:p w14:paraId="1BDE95A0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042120D0" w14:textId="77777777" w:rsidTr="0041418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79" w:type="dxa"/>
            <w:gridSpan w:val="4"/>
            <w:shd w:val="clear" w:color="auto" w:fill="FFFFFF"/>
          </w:tcPr>
          <w:p w14:paraId="4B7289E6" w14:textId="3574F95A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left="2256" w:right="208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Փուլ III. Անդամ պետությունների օրենսդրության ներդաշնակեցում,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</w:tr>
      <w:tr w:rsidR="00D13D1B" w:rsidRPr="00933CC5" w14:paraId="299C3081" w14:textId="77777777" w:rsidTr="0041418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42" w:type="dxa"/>
            <w:shd w:val="clear" w:color="auto" w:fill="FFFFFF"/>
          </w:tcPr>
          <w:p w14:paraId="05F48064" w14:textId="7468C360" w:rsidR="00D13D1B" w:rsidRPr="00933CC5" w:rsidRDefault="006414F4" w:rsidP="00414183">
            <w:pPr>
              <w:pStyle w:val="Bodytext20"/>
              <w:shd w:val="clear" w:color="auto" w:fill="auto"/>
              <w:tabs>
                <w:tab w:val="left" w:pos="33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9.</w:t>
            </w:r>
            <w:r w:rsidR="0041418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Փոփոխությունների կատարում անդամ պետությունների նորմատիվ իրավական ակտերում՝ սույն ծրագրի 8-րդ կետին համապատասխան,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  <w:tc>
          <w:tcPr>
            <w:tcW w:w="2980" w:type="dxa"/>
            <w:shd w:val="clear" w:color="auto" w:fill="FFFFFF"/>
          </w:tcPr>
          <w:p w14:paraId="0FEE31FB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7" w:type="dxa"/>
            <w:shd w:val="clear" w:color="auto" w:fill="FFFFFF"/>
          </w:tcPr>
          <w:p w14:paraId="40001FC2" w14:textId="3DED3A08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անդամ պետությունների նորմատիվ իրավական ակտեր, Միության շրջանակներում կնքվող միջազգային պայմանագրեր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</w:t>
            </w:r>
          </w:p>
        </w:tc>
        <w:tc>
          <w:tcPr>
            <w:tcW w:w="2530" w:type="dxa"/>
            <w:shd w:val="clear" w:color="auto" w:fill="FFFFFF"/>
          </w:tcPr>
          <w:p w14:paraId="5FCF2A72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3E50AD1E" w14:textId="77777777" w:rsidTr="0041418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42" w:type="dxa"/>
            <w:shd w:val="clear" w:color="auto" w:fill="FFFFFF"/>
          </w:tcPr>
          <w:p w14:paraId="67FD9D94" w14:textId="7C8F0BBE" w:rsidR="00D13D1B" w:rsidRPr="00933CC5" w:rsidRDefault="006414F4" w:rsidP="00414183">
            <w:pPr>
              <w:pStyle w:val="Bodytext20"/>
              <w:shd w:val="clear" w:color="auto" w:fill="auto"/>
              <w:tabs>
                <w:tab w:val="left" w:pos="33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10.</w:t>
            </w:r>
            <w:r w:rsidR="0041418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Եվրասիական տնտեսական բարձրագույն խորհրդի 2014 թվականի դեկտեմբերի 23-ի թիվ 112 որոշմամբ հաստատված՝ Եվրասիական տնտեսական միության շրջանակներում սահմանափակումների, 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պայմանների անհատական ազգային ցանկերում փոփոխությունների կատարում՝ ծառայությունների տվյալ ոլորտի շրջանակներում սահմանափակումները, բացառումները, լրացուցիչ պահանջները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պայմանները (դրանց առկայության դեպքում) հանելու </w:t>
            </w:r>
            <w:r w:rsidR="00856690" w:rsidRPr="00933CC5">
              <w:rPr>
                <w:rFonts w:ascii="Sylfaen" w:hAnsi="Sylfaen"/>
                <w:sz w:val="20"/>
                <w:szCs w:val="20"/>
              </w:rPr>
              <w:t>մասով</w:t>
            </w:r>
          </w:p>
        </w:tc>
        <w:tc>
          <w:tcPr>
            <w:tcW w:w="2980" w:type="dxa"/>
            <w:shd w:val="clear" w:color="auto" w:fill="FFFFFF"/>
          </w:tcPr>
          <w:p w14:paraId="07931302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7" w:type="dxa"/>
            <w:shd w:val="clear" w:color="auto" w:fill="FFFFFF"/>
          </w:tcPr>
          <w:p w14:paraId="304CD7D8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30" w:type="dxa"/>
            <w:shd w:val="clear" w:color="auto" w:fill="FFFFFF"/>
          </w:tcPr>
          <w:p w14:paraId="0F014214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11D68583" w14:textId="77777777" w:rsidTr="0041418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79" w:type="dxa"/>
            <w:gridSpan w:val="4"/>
            <w:shd w:val="clear" w:color="auto" w:fill="FFFFFF"/>
          </w:tcPr>
          <w:p w14:paraId="380E260D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Փուլ IV. Կատարման դիտանցում</w:t>
            </w:r>
          </w:p>
        </w:tc>
      </w:tr>
      <w:tr w:rsidR="00D13D1B" w:rsidRPr="00933CC5" w14:paraId="202B5B9C" w14:textId="77777777" w:rsidTr="0041418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42" w:type="dxa"/>
            <w:shd w:val="clear" w:color="auto" w:fill="FFFFFF"/>
          </w:tcPr>
          <w:p w14:paraId="6DCC9C53" w14:textId="3CC1E3DF" w:rsidR="00D13D1B" w:rsidRPr="00933CC5" w:rsidRDefault="006414F4" w:rsidP="00414183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11.</w:t>
            </w:r>
            <w:r w:rsidR="0041418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933CC5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1-10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980" w:type="dxa"/>
            <w:shd w:val="clear" w:color="auto" w:fill="FFFFFF"/>
          </w:tcPr>
          <w:p w14:paraId="5D95FCA9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127" w:type="dxa"/>
            <w:shd w:val="clear" w:color="auto" w:fill="FFFFFF"/>
          </w:tcPr>
          <w:p w14:paraId="5E0AB76F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</w:tc>
        <w:tc>
          <w:tcPr>
            <w:tcW w:w="2530" w:type="dxa"/>
            <w:shd w:val="clear" w:color="auto" w:fill="FFFFFF"/>
          </w:tcPr>
          <w:p w14:paraId="5C2C0792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1399DB8D" w14:textId="77777777" w:rsidTr="0041418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79" w:type="dxa"/>
            <w:gridSpan w:val="4"/>
            <w:shd w:val="clear" w:color="auto" w:fill="FFFFFF"/>
          </w:tcPr>
          <w:p w14:paraId="3A6634E8" w14:textId="77777777" w:rsidR="00414183" w:rsidRDefault="00414183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</w:p>
          <w:p w14:paraId="7E087BD3" w14:textId="77777777" w:rsidR="0021722F" w:rsidRPr="0021722F" w:rsidRDefault="0021722F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</w:p>
          <w:p w14:paraId="26833BCC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lastRenderedPageBreak/>
              <w:t>II. Ծառայություններ մատուցողների անձնակազմի մասնագիտական որակավորման ճանաչման ապահովում</w:t>
            </w:r>
          </w:p>
        </w:tc>
      </w:tr>
      <w:tr w:rsidR="00D13D1B" w:rsidRPr="00933CC5" w14:paraId="5CC72BCA" w14:textId="77777777" w:rsidTr="0041418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79" w:type="dxa"/>
            <w:gridSpan w:val="4"/>
            <w:shd w:val="clear" w:color="auto" w:fill="FFFFFF"/>
          </w:tcPr>
          <w:p w14:paraId="10886CEB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Փուլ I. Անդամ պետությունների օրենսդրության վերլուծություն</w:t>
            </w:r>
          </w:p>
        </w:tc>
      </w:tr>
      <w:tr w:rsidR="00D13D1B" w:rsidRPr="00933CC5" w14:paraId="2D1D87BA" w14:textId="77777777" w:rsidTr="0041418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42" w:type="dxa"/>
            <w:shd w:val="clear" w:color="auto" w:fill="FFFFFF"/>
          </w:tcPr>
          <w:p w14:paraId="5FE7DBF7" w14:textId="6BC9467D" w:rsidR="00D13D1B" w:rsidRPr="00933CC5" w:rsidRDefault="006414F4" w:rsidP="00414183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12.</w:t>
            </w:r>
            <w:r w:rsidR="0041418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Ծառայություններ մատուցողի անձնակազմի մասնագիտական որակավորմանը ներկայացվող այնպիսի պահանջների բացահայտում (աշխատանքային փորձ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ստաժ, վերապատրաստման, վերաուսուցման դասընթացներ անցած լինելու հանգամանք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այլն), որոնցով սահմանափակվում է այդ ծառայություններ մատուցողի՝ ծառայությունների տվյալ ոլորտի շրջանակներում գործունեություն իրականացնելու թույլտվությունը</w:t>
            </w:r>
          </w:p>
        </w:tc>
        <w:tc>
          <w:tcPr>
            <w:tcW w:w="2980" w:type="dxa"/>
            <w:shd w:val="clear" w:color="auto" w:fill="FFFFFF"/>
          </w:tcPr>
          <w:p w14:paraId="5CEE8F09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3127" w:type="dxa"/>
            <w:shd w:val="clear" w:color="auto" w:fill="FFFFFF"/>
          </w:tcPr>
          <w:p w14:paraId="46F23339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530" w:type="dxa"/>
            <w:shd w:val="clear" w:color="auto" w:fill="FFFFFF"/>
          </w:tcPr>
          <w:p w14:paraId="54A3DB36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3F4A071E" w14:textId="77777777" w:rsidTr="0041418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42" w:type="dxa"/>
            <w:shd w:val="clear" w:color="auto" w:fill="FFFFFF"/>
          </w:tcPr>
          <w:p w14:paraId="60ECADA1" w14:textId="4E1BD30B" w:rsidR="00D13D1B" w:rsidRPr="00933CC5" w:rsidRDefault="006414F4" w:rsidP="00414183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13.</w:t>
            </w:r>
            <w:r w:rsidR="0041418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Տվյալ ոլորտի շրջանակներում ծառայություններ մատուցողի անձնակազմի մասնագիտական որակավորման բնագավառում կարգավորման բովանդակային համարժեքության որոշում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մասնագիտական որակավորումը հաստատող փաստաթղթերի ավտոմատ ճանաչման նպատակահարմարության մասին որոշումների ընդունում (Ծառայությունների առ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տրի, հիմնադրման, գործունեության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ներդրումների իրականացման մասին արձանագրության (</w:t>
            </w:r>
            <w:r w:rsidR="00856690" w:rsidRPr="00933CC5">
              <w:rPr>
                <w:rFonts w:ascii="Sylfaen" w:hAnsi="Sylfaen"/>
                <w:sz w:val="20"/>
                <w:szCs w:val="20"/>
              </w:rPr>
              <w:t>Պայմա</w:t>
            </w:r>
            <w:r w:rsidRPr="00933CC5">
              <w:rPr>
                <w:rFonts w:ascii="Sylfaen" w:hAnsi="Sylfaen"/>
                <w:sz w:val="20"/>
                <w:szCs w:val="20"/>
              </w:rPr>
              <w:t>նագրի թիվ 16 հավելված)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br/>
              <w:t xml:space="preserve">54-րդ կետի հիման վրա՝ այդպիսի որոշումների ընդունման դեպքում անդամ պետությունների օրենսդրության ներդաշնակեցում չի պահանջվում,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սույն ծրագրի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14-19</w:t>
            </w:r>
            <w:r w:rsidRPr="00933CC5">
              <w:rPr>
                <w:rFonts w:ascii="Sylfaen" w:hAnsi="Sylfaen"/>
                <w:sz w:val="20"/>
                <w:szCs w:val="20"/>
              </w:rPr>
              <w:t>-րդ կետերը ենթակա չեն կատարման)</w:t>
            </w:r>
          </w:p>
        </w:tc>
        <w:tc>
          <w:tcPr>
            <w:tcW w:w="2980" w:type="dxa"/>
            <w:shd w:val="clear" w:color="auto" w:fill="FFFFFF"/>
          </w:tcPr>
          <w:p w14:paraId="72CDE921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7" w:type="dxa"/>
            <w:shd w:val="clear" w:color="auto" w:fill="FFFFFF"/>
          </w:tcPr>
          <w:p w14:paraId="6075898D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Հանձնաժողով ուղարկվող տեղեկատվություն, աշխատանքային խմբի որոշումներ</w:t>
            </w:r>
          </w:p>
        </w:tc>
        <w:tc>
          <w:tcPr>
            <w:tcW w:w="2530" w:type="dxa"/>
            <w:shd w:val="clear" w:color="auto" w:fill="FFFFFF"/>
          </w:tcPr>
          <w:p w14:paraId="182ADC16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13BCA7C0" w14:textId="77777777" w:rsidTr="0041418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79" w:type="dxa"/>
            <w:gridSpan w:val="4"/>
            <w:shd w:val="clear" w:color="auto" w:fill="FFFFFF"/>
          </w:tcPr>
          <w:p w14:paraId="15FFDC8C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right="106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Փուլ II. Նախապատրաստում անդամ պետությունների օրենսդրության ներդաշնակեցմանը </w:t>
            </w:r>
            <w:r w:rsidR="00414183" w:rsidRPr="00414183">
              <w:rPr>
                <w:rFonts w:ascii="Sylfaen" w:hAnsi="Sylfaen"/>
                <w:sz w:val="20"/>
                <w:szCs w:val="20"/>
              </w:rPr>
              <w:br/>
            </w:r>
            <w:r w:rsidRPr="00933CC5">
              <w:rPr>
                <w:rFonts w:ascii="Sylfaen" w:hAnsi="Sylfaen"/>
                <w:sz w:val="20"/>
                <w:szCs w:val="20"/>
              </w:rPr>
              <w:t>(կարգավորման բովանդակային համարժեքության բացակայության դեպքում)</w:t>
            </w:r>
          </w:p>
        </w:tc>
      </w:tr>
      <w:tr w:rsidR="00D13D1B" w:rsidRPr="00933CC5" w14:paraId="0042DDE2" w14:textId="77777777" w:rsidTr="0041418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42" w:type="dxa"/>
            <w:shd w:val="clear" w:color="auto" w:fill="FFFFFF"/>
          </w:tcPr>
          <w:p w14:paraId="477C2FC4" w14:textId="734B9646" w:rsidR="00D13D1B" w:rsidRPr="00933CC5" w:rsidRDefault="006414F4" w:rsidP="00414183">
            <w:pPr>
              <w:pStyle w:val="Bodytext20"/>
              <w:shd w:val="clear" w:color="auto" w:fill="auto"/>
              <w:tabs>
                <w:tab w:val="left" w:pos="33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14.</w:t>
            </w:r>
            <w:r w:rsidR="0041418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Անդամ պետությունների օրենսդրության ներդաշնակեցման, Միության շրջանակներում միջազգային պայմանագրերի կնքման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ընդունման անհրաժեշտության, մակարդակի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միջոցների որոշում</w:t>
            </w:r>
          </w:p>
        </w:tc>
        <w:tc>
          <w:tcPr>
            <w:tcW w:w="2980" w:type="dxa"/>
            <w:shd w:val="clear" w:color="auto" w:fill="FFFFFF"/>
          </w:tcPr>
          <w:p w14:paraId="024142D4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7" w:type="dxa"/>
            <w:shd w:val="clear" w:color="auto" w:fill="FFFFFF"/>
          </w:tcPr>
          <w:p w14:paraId="1CAD8394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30" w:type="dxa"/>
            <w:shd w:val="clear" w:color="auto" w:fill="FFFFFF"/>
          </w:tcPr>
          <w:p w14:paraId="479D7FF6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08E71D7F" w14:textId="77777777" w:rsidTr="0041418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42" w:type="dxa"/>
            <w:shd w:val="clear" w:color="auto" w:fill="FFFFFF"/>
          </w:tcPr>
          <w:p w14:paraId="2046CE97" w14:textId="2D7D65BC" w:rsidR="00D13D1B" w:rsidRPr="00933CC5" w:rsidRDefault="006414F4" w:rsidP="00414183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15.</w:t>
            </w:r>
            <w:r w:rsidR="0041418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Տվյալ ոլորտի շրջանակներում ծառայություններ մատուցողի անձնակազմի մասնագիտական որակավորման բնագավառում </w:t>
            </w:r>
            <w:r w:rsidRPr="00933CC5">
              <w:rPr>
                <w:rFonts w:ascii="Sylfaen" w:hAnsi="Sylfaen"/>
                <w:sz w:val="20"/>
                <w:szCs w:val="20"/>
              </w:rPr>
              <w:lastRenderedPageBreak/>
              <w:t xml:space="preserve">կարգավորման լավագույն միջազգային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ազգային գործելակերպի բացահայտում՝ ներքին կարգավորման օպտիմալ մոդելը որոշելու նպատակով</w:t>
            </w:r>
          </w:p>
        </w:tc>
        <w:tc>
          <w:tcPr>
            <w:tcW w:w="2980" w:type="dxa"/>
            <w:shd w:val="clear" w:color="auto" w:fill="FFFFFF"/>
          </w:tcPr>
          <w:p w14:paraId="57704621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lastRenderedPageBreak/>
              <w:t>2017 թվական</w:t>
            </w:r>
          </w:p>
        </w:tc>
        <w:tc>
          <w:tcPr>
            <w:tcW w:w="3127" w:type="dxa"/>
            <w:shd w:val="clear" w:color="auto" w:fill="FFFFFF"/>
          </w:tcPr>
          <w:p w14:paraId="093F4EF6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աշխատանքային խմբի </w:t>
            </w:r>
            <w:r w:rsidRPr="00933CC5">
              <w:rPr>
                <w:rFonts w:ascii="Sylfaen" w:hAnsi="Sylfaen"/>
                <w:sz w:val="20"/>
                <w:szCs w:val="20"/>
              </w:rPr>
              <w:lastRenderedPageBreak/>
              <w:t>որոշումներ</w:t>
            </w:r>
          </w:p>
        </w:tc>
        <w:tc>
          <w:tcPr>
            <w:tcW w:w="2530" w:type="dxa"/>
            <w:shd w:val="clear" w:color="auto" w:fill="FFFFFF"/>
          </w:tcPr>
          <w:p w14:paraId="5CC4E737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lastRenderedPageBreak/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lastRenderedPageBreak/>
              <w:t>Հանձնաժողով</w:t>
            </w:r>
          </w:p>
        </w:tc>
      </w:tr>
      <w:tr w:rsidR="00D13D1B" w:rsidRPr="00933CC5" w14:paraId="2C3CD41D" w14:textId="77777777" w:rsidTr="0041418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42" w:type="dxa"/>
            <w:shd w:val="clear" w:color="auto" w:fill="FFFFFF"/>
          </w:tcPr>
          <w:p w14:paraId="256355EC" w14:textId="77777777" w:rsidR="00D13D1B" w:rsidRPr="00933CC5" w:rsidRDefault="006414F4" w:rsidP="00414183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16.</w:t>
            </w:r>
            <w:r w:rsidR="0041418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օրենսդրության ներդաշնակեցման, Միության շրջանակներում միջազգային պայմանագրերի կնքման կամ Միության մարմինների ակտերի ընդունման մասով առաջարկությունների մշակում՝ հաշվի առնելով սույն ծրագրի 15-րդ կետը</w:t>
            </w:r>
          </w:p>
        </w:tc>
        <w:tc>
          <w:tcPr>
            <w:tcW w:w="2980" w:type="dxa"/>
            <w:shd w:val="clear" w:color="auto" w:fill="FFFFFF"/>
          </w:tcPr>
          <w:p w14:paraId="6EE40ED5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7" w:type="dxa"/>
            <w:shd w:val="clear" w:color="auto" w:fill="FFFFFF"/>
          </w:tcPr>
          <w:p w14:paraId="3E19E1E3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30" w:type="dxa"/>
            <w:shd w:val="clear" w:color="auto" w:fill="FFFFFF"/>
          </w:tcPr>
          <w:p w14:paraId="01FB9982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0DACBD69" w14:textId="77777777" w:rsidTr="0041418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42" w:type="dxa"/>
            <w:shd w:val="clear" w:color="auto" w:fill="FFFFFF"/>
          </w:tcPr>
          <w:p w14:paraId="34A225BE" w14:textId="77777777" w:rsidR="00D13D1B" w:rsidRPr="00933CC5" w:rsidRDefault="006414F4" w:rsidP="00414183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17.</w:t>
            </w:r>
            <w:r w:rsidR="0041418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ցանկերի սահմանում՝ փոփոխման, վերացման կամ ընդունման ենթակա կոնկրետ դրույթների մատնանշմամբ</w:t>
            </w:r>
          </w:p>
        </w:tc>
        <w:tc>
          <w:tcPr>
            <w:tcW w:w="2980" w:type="dxa"/>
            <w:shd w:val="clear" w:color="auto" w:fill="FFFFFF"/>
          </w:tcPr>
          <w:p w14:paraId="4B8EC643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7" w:type="dxa"/>
            <w:shd w:val="clear" w:color="auto" w:fill="FFFFFF"/>
          </w:tcPr>
          <w:p w14:paraId="3F58C2D2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30" w:type="dxa"/>
            <w:shd w:val="clear" w:color="auto" w:fill="FFFFFF"/>
          </w:tcPr>
          <w:p w14:paraId="4B36BAE5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4E8B03D0" w14:textId="77777777" w:rsidTr="0041418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42" w:type="dxa"/>
            <w:shd w:val="clear" w:color="auto" w:fill="FFFFFF"/>
          </w:tcPr>
          <w:p w14:paraId="36EB0CEF" w14:textId="77777777" w:rsidR="00D13D1B" w:rsidRPr="00933CC5" w:rsidRDefault="006414F4" w:rsidP="00414183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18.</w:t>
            </w:r>
            <w:r w:rsidR="0041418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կողմից անդամ պետությունների օրենսդրության ներդաշնակեցման մասին որոշման ընդունում (անդամ պետությունների՝ սույն ծրագրի 17-րդ կետին համապատասխան փոփոխման, վերացման կամ ընդունման ենթակա նորմատիվ իրավական ակտերի ցանկերի հետ)</w:t>
            </w:r>
          </w:p>
        </w:tc>
        <w:tc>
          <w:tcPr>
            <w:tcW w:w="2980" w:type="dxa"/>
            <w:shd w:val="clear" w:color="auto" w:fill="FFFFFF"/>
          </w:tcPr>
          <w:p w14:paraId="725BF19B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7" w:type="dxa"/>
            <w:shd w:val="clear" w:color="auto" w:fill="FFFFFF"/>
          </w:tcPr>
          <w:p w14:paraId="4C50BDC5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30" w:type="dxa"/>
            <w:shd w:val="clear" w:color="auto" w:fill="FFFFFF"/>
          </w:tcPr>
          <w:p w14:paraId="508D0F26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0E0BD7E2" w14:textId="77777777" w:rsidTr="0041418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79" w:type="dxa"/>
            <w:gridSpan w:val="4"/>
            <w:shd w:val="clear" w:color="auto" w:fill="FFFFFF"/>
          </w:tcPr>
          <w:p w14:paraId="461E28B1" w14:textId="34643C9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left="2255" w:right="2082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Փուլ III. Անդամ պետությունների օրենսդրության ներդաշնակեցում,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</w:tr>
      <w:tr w:rsidR="00D13D1B" w:rsidRPr="00933CC5" w14:paraId="6343C00B" w14:textId="77777777" w:rsidTr="0041418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42" w:type="dxa"/>
            <w:shd w:val="clear" w:color="auto" w:fill="FFFFFF"/>
          </w:tcPr>
          <w:p w14:paraId="7765BAD0" w14:textId="1DFB7C51" w:rsidR="00D13D1B" w:rsidRDefault="006414F4" w:rsidP="00414183">
            <w:pPr>
              <w:pStyle w:val="Bodytext20"/>
              <w:shd w:val="clear" w:color="auto" w:fill="auto"/>
              <w:tabs>
                <w:tab w:val="left" w:pos="36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  <w:lang w:val="en-US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19.</w:t>
            </w:r>
            <w:r w:rsidR="0041418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Փոփոխությունների կատարում անդամ պետությունների նորմատիվ իրավական ակտերում՝ տվյալ ոլորտի շրջանակներում ծառայություններ մատուցողի անձնակազմի մասնագիտական որակավորմանը ներկայացվող պահանջների ներդաշնակեցման մասով՝ սույն ծրագրի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br/>
              <w:t xml:space="preserve">18-րդ կետին համապատասխան,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  <w:p w14:paraId="14BCA2DE" w14:textId="77777777" w:rsidR="00414183" w:rsidRDefault="00414183" w:rsidP="00414183">
            <w:pPr>
              <w:pStyle w:val="Bodytext20"/>
              <w:shd w:val="clear" w:color="auto" w:fill="auto"/>
              <w:tabs>
                <w:tab w:val="left" w:pos="36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  <w:lang w:val="en-US"/>
              </w:rPr>
            </w:pPr>
          </w:p>
          <w:p w14:paraId="23C0E84E" w14:textId="77777777" w:rsidR="00414183" w:rsidRPr="00414183" w:rsidRDefault="00414183" w:rsidP="00414183">
            <w:pPr>
              <w:pStyle w:val="Bodytext20"/>
              <w:shd w:val="clear" w:color="auto" w:fill="auto"/>
              <w:tabs>
                <w:tab w:val="left" w:pos="36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980" w:type="dxa"/>
            <w:shd w:val="clear" w:color="auto" w:fill="FFFFFF"/>
          </w:tcPr>
          <w:p w14:paraId="3A9CC104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7" w:type="dxa"/>
            <w:shd w:val="clear" w:color="auto" w:fill="FFFFFF"/>
          </w:tcPr>
          <w:p w14:paraId="2AA597A3" w14:textId="60D071D9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անդամ պետությունների նորմատիվ իրավական ակտեր, Միության շրջանակներում կնքվող միջազգային պայմանագրեր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</w:t>
            </w:r>
          </w:p>
        </w:tc>
        <w:tc>
          <w:tcPr>
            <w:tcW w:w="2530" w:type="dxa"/>
            <w:shd w:val="clear" w:color="auto" w:fill="FFFFFF"/>
          </w:tcPr>
          <w:p w14:paraId="2DB7123F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4EFFBB17" w14:textId="77777777" w:rsidTr="0041418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79" w:type="dxa"/>
            <w:gridSpan w:val="4"/>
            <w:shd w:val="clear" w:color="auto" w:fill="FFFFFF"/>
          </w:tcPr>
          <w:p w14:paraId="392B58F0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lastRenderedPageBreak/>
              <w:t>Փուլ IV. Կատարման դիտանցում</w:t>
            </w:r>
          </w:p>
        </w:tc>
      </w:tr>
      <w:tr w:rsidR="00D13D1B" w:rsidRPr="00933CC5" w14:paraId="273F97E4" w14:textId="77777777" w:rsidTr="0041418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42" w:type="dxa"/>
            <w:shd w:val="clear" w:color="auto" w:fill="FFFFFF"/>
          </w:tcPr>
          <w:p w14:paraId="43B93B45" w14:textId="70A22980" w:rsidR="00D13D1B" w:rsidRPr="00933CC5" w:rsidRDefault="006414F4" w:rsidP="00414183">
            <w:pPr>
              <w:pStyle w:val="Bodytext20"/>
              <w:shd w:val="clear" w:color="auto" w:fill="auto"/>
              <w:tabs>
                <w:tab w:val="left" w:pos="33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20.</w:t>
            </w:r>
            <w:r w:rsidR="00414183" w:rsidRPr="00414183">
              <w:rPr>
                <w:rFonts w:ascii="Sylfaen" w:hAnsi="Sylfaen"/>
                <w:sz w:val="20"/>
                <w:szCs w:val="20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933CC5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12-19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980" w:type="dxa"/>
            <w:shd w:val="clear" w:color="auto" w:fill="FFFFFF"/>
          </w:tcPr>
          <w:p w14:paraId="34239EB5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127" w:type="dxa"/>
            <w:shd w:val="clear" w:color="auto" w:fill="FFFFFF"/>
          </w:tcPr>
          <w:p w14:paraId="558C5B05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</w:tc>
        <w:tc>
          <w:tcPr>
            <w:tcW w:w="2530" w:type="dxa"/>
            <w:shd w:val="clear" w:color="auto" w:fill="FFFFFF"/>
          </w:tcPr>
          <w:p w14:paraId="048CC3C9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5D113048" w14:textId="77777777" w:rsidTr="0041418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79" w:type="dxa"/>
            <w:gridSpan w:val="4"/>
            <w:shd w:val="clear" w:color="auto" w:fill="FFFFFF"/>
          </w:tcPr>
          <w:p w14:paraId="4DB2BD33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III. Վարչական համագործակցության կազմակերպում</w:t>
            </w:r>
          </w:p>
        </w:tc>
      </w:tr>
      <w:tr w:rsidR="00D13D1B" w:rsidRPr="00933CC5" w14:paraId="6693890B" w14:textId="77777777" w:rsidTr="0041418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42" w:type="dxa"/>
            <w:shd w:val="clear" w:color="auto" w:fill="FFFFFF"/>
          </w:tcPr>
          <w:p w14:paraId="7776236D" w14:textId="77777777" w:rsidR="00D13D1B" w:rsidRPr="00933CC5" w:rsidRDefault="006414F4" w:rsidP="00414183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21.</w:t>
            </w:r>
            <w:r w:rsidR="0041418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ժամանակ առաջացող ռիսկերի բնագավառների որոշում</w:t>
            </w:r>
          </w:p>
        </w:tc>
        <w:tc>
          <w:tcPr>
            <w:tcW w:w="2980" w:type="dxa"/>
            <w:shd w:val="clear" w:color="auto" w:fill="FFFFFF"/>
          </w:tcPr>
          <w:p w14:paraId="0A3A14AC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7" w:type="dxa"/>
            <w:shd w:val="clear" w:color="auto" w:fill="FFFFFF"/>
          </w:tcPr>
          <w:p w14:paraId="7137B890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ժամանակ առաջացող ռիսկերի բնագավառների ցանկ</w:t>
            </w:r>
          </w:p>
        </w:tc>
        <w:tc>
          <w:tcPr>
            <w:tcW w:w="2530" w:type="dxa"/>
            <w:shd w:val="clear" w:color="auto" w:fill="FFFFFF"/>
          </w:tcPr>
          <w:p w14:paraId="01B0615B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2109BE30" w14:textId="77777777" w:rsidTr="0041418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42" w:type="dxa"/>
            <w:shd w:val="clear" w:color="auto" w:fill="FFFFFF"/>
          </w:tcPr>
          <w:p w14:paraId="44FD528D" w14:textId="7BA84DAF" w:rsidR="00D13D1B" w:rsidRPr="00933CC5" w:rsidRDefault="006414F4" w:rsidP="00414183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22.</w:t>
            </w:r>
            <w:r w:rsidR="0041418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մշակում (այդ թվում՝ տեղեկատվության փոխանակման, խախտումների կանխարգելման մեխանիզմի ստեղծման, պատասխանատվության միջոցների կիրառման համար)՝ ծառայությունների միասնական շուկայի գործունեության ժամանակ առաջացող ռիսկերը նվազեցնելու նպատակով</w:t>
            </w:r>
          </w:p>
        </w:tc>
        <w:tc>
          <w:tcPr>
            <w:tcW w:w="2980" w:type="dxa"/>
            <w:shd w:val="clear" w:color="auto" w:fill="FFFFFF"/>
          </w:tcPr>
          <w:p w14:paraId="4554B6C0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7" w:type="dxa"/>
            <w:shd w:val="clear" w:color="auto" w:fill="FFFFFF"/>
          </w:tcPr>
          <w:p w14:paraId="5DF3C12F" w14:textId="13850926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նախագծեր</w:t>
            </w:r>
          </w:p>
        </w:tc>
        <w:tc>
          <w:tcPr>
            <w:tcW w:w="2530" w:type="dxa"/>
            <w:shd w:val="clear" w:color="auto" w:fill="FFFFFF"/>
          </w:tcPr>
          <w:p w14:paraId="6B471551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5A819778" w14:textId="77777777" w:rsidTr="0041418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42" w:type="dxa"/>
            <w:shd w:val="clear" w:color="auto" w:fill="FFFFFF"/>
          </w:tcPr>
          <w:p w14:paraId="0DD1F15C" w14:textId="6CBB21E4" w:rsidR="00D13D1B" w:rsidRPr="00933CC5" w:rsidRDefault="006414F4" w:rsidP="00414183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23.</w:t>
            </w:r>
            <w:r w:rsidR="0041418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կնքում՝ սույն ծրագրի 21-րդ կետին համապատասխան որոշված բնագավառներում</w:t>
            </w:r>
          </w:p>
        </w:tc>
        <w:tc>
          <w:tcPr>
            <w:tcW w:w="2980" w:type="dxa"/>
            <w:shd w:val="clear" w:color="auto" w:fill="FFFFFF"/>
          </w:tcPr>
          <w:p w14:paraId="4A25198F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7" w:type="dxa"/>
            <w:shd w:val="clear" w:color="auto" w:fill="FFFFFF"/>
          </w:tcPr>
          <w:p w14:paraId="0C525333" w14:textId="1E92270A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</w:t>
            </w:r>
          </w:p>
        </w:tc>
        <w:tc>
          <w:tcPr>
            <w:tcW w:w="2530" w:type="dxa"/>
            <w:shd w:val="clear" w:color="auto" w:fill="FFFFFF"/>
          </w:tcPr>
          <w:p w14:paraId="4D4E939C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7E83698F" w14:textId="77777777" w:rsidTr="0041418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42" w:type="dxa"/>
            <w:shd w:val="clear" w:color="auto" w:fill="FFFFFF"/>
          </w:tcPr>
          <w:p w14:paraId="389CC198" w14:textId="164A6ADE" w:rsidR="00D13D1B" w:rsidRPr="00933CC5" w:rsidRDefault="006414F4" w:rsidP="00414183">
            <w:pPr>
              <w:pStyle w:val="Bodytext20"/>
              <w:shd w:val="clear" w:color="auto" w:fill="auto"/>
              <w:tabs>
                <w:tab w:val="left" w:pos="353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24.</w:t>
            </w:r>
            <w:r w:rsidR="0041418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ազգային տեղեկատվական ռեսուրսներում պարունակվող տեղեկությունների փոխանակման կազմակերպում (դրանց բացակայության դեպքում՝ այդպիսի ռեսուրսների ձ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>ավորման ապահովում), այդ թվում՝ Միության ինտեգրված տեղեկատվական համակարգն օգտագործելու միջոցով</w:t>
            </w:r>
          </w:p>
        </w:tc>
        <w:tc>
          <w:tcPr>
            <w:tcW w:w="2980" w:type="dxa"/>
            <w:shd w:val="clear" w:color="auto" w:fill="FFFFFF"/>
          </w:tcPr>
          <w:p w14:paraId="70BBA661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7" w:type="dxa"/>
            <w:shd w:val="clear" w:color="auto" w:fill="FFFFFF"/>
          </w:tcPr>
          <w:p w14:paraId="69EABFFC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անդամ պետությունների տեղեկատվական ռեսուրսների հասանելիության ապահովում, </w:t>
            </w:r>
            <w:r w:rsidRPr="00933CC5">
              <w:rPr>
                <w:rFonts w:ascii="Sylfaen" w:hAnsi="Sylfaen"/>
                <w:sz w:val="20"/>
                <w:szCs w:val="20"/>
              </w:rPr>
              <w:br/>
              <w:t>փոխանակման ենթակա տեղեկությունների ցանկի համաձայնեցում (Հանձնաժողովի որոշում)</w:t>
            </w:r>
          </w:p>
        </w:tc>
        <w:tc>
          <w:tcPr>
            <w:tcW w:w="2530" w:type="dxa"/>
            <w:shd w:val="clear" w:color="auto" w:fill="FFFFFF"/>
          </w:tcPr>
          <w:p w14:paraId="6DD42459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14BCCAFF" w14:textId="77777777" w:rsidTr="0041418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42" w:type="dxa"/>
            <w:shd w:val="clear" w:color="auto" w:fill="FFFFFF"/>
          </w:tcPr>
          <w:p w14:paraId="12757D47" w14:textId="5834E1E7" w:rsidR="00D13D1B" w:rsidRPr="00933CC5" w:rsidRDefault="006414F4" w:rsidP="00414183">
            <w:pPr>
              <w:pStyle w:val="Bodytext20"/>
              <w:shd w:val="clear" w:color="auto" w:fill="auto"/>
              <w:tabs>
                <w:tab w:val="left" w:pos="353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25.</w:t>
            </w:r>
            <w:r w:rsidR="0041418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933CC5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21-24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980" w:type="dxa"/>
            <w:shd w:val="clear" w:color="auto" w:fill="FFFFFF"/>
          </w:tcPr>
          <w:p w14:paraId="4053B6AE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127" w:type="dxa"/>
            <w:shd w:val="clear" w:color="auto" w:fill="FFFFFF"/>
          </w:tcPr>
          <w:p w14:paraId="6693F94A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</w:tc>
        <w:tc>
          <w:tcPr>
            <w:tcW w:w="2530" w:type="dxa"/>
            <w:shd w:val="clear" w:color="auto" w:fill="FFFFFF"/>
          </w:tcPr>
          <w:p w14:paraId="55CF820B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6CDC2CDB" w14:textId="77777777" w:rsidTr="0041418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79" w:type="dxa"/>
            <w:gridSpan w:val="4"/>
            <w:shd w:val="clear" w:color="auto" w:fill="FFFFFF"/>
          </w:tcPr>
          <w:p w14:paraId="29C45ACD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lastRenderedPageBreak/>
              <w:t>IV. Ծրագրի իրականացման եզրափակում</w:t>
            </w:r>
          </w:p>
        </w:tc>
      </w:tr>
      <w:tr w:rsidR="00D13D1B" w:rsidRPr="00933CC5" w14:paraId="2416758E" w14:textId="77777777" w:rsidTr="0041418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42" w:type="dxa"/>
            <w:shd w:val="clear" w:color="auto" w:fill="FFFFFF"/>
          </w:tcPr>
          <w:p w14:paraId="55B1CB36" w14:textId="77777777" w:rsidR="00D13D1B" w:rsidRPr="00933CC5" w:rsidRDefault="006414F4" w:rsidP="00414183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26.</w:t>
            </w:r>
            <w:r w:rsidR="0041418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կողմից որոշման ընդունում, որով սահմանվում են անդամ պետությունների՝ տվյալ ոլորտի շրջանակներում ծառայությունների միասնական շուկայի կանոնների կիրառմանն առնչվող պարտավորությունները</w:t>
            </w:r>
          </w:p>
        </w:tc>
        <w:tc>
          <w:tcPr>
            <w:tcW w:w="2980" w:type="dxa"/>
            <w:shd w:val="clear" w:color="auto" w:fill="FFFFFF"/>
          </w:tcPr>
          <w:p w14:paraId="20CDC7FC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3127" w:type="dxa"/>
            <w:shd w:val="clear" w:color="auto" w:fill="FFFFFF"/>
          </w:tcPr>
          <w:p w14:paraId="117DE192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30" w:type="dxa"/>
            <w:shd w:val="clear" w:color="auto" w:fill="FFFFFF"/>
          </w:tcPr>
          <w:p w14:paraId="25435B68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48B2C315" w14:textId="77777777" w:rsidTr="0041418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5942" w:type="dxa"/>
            <w:shd w:val="clear" w:color="auto" w:fill="FFFFFF"/>
          </w:tcPr>
          <w:p w14:paraId="0CA89B16" w14:textId="77777777" w:rsidR="00D13D1B" w:rsidRPr="00933CC5" w:rsidRDefault="006414F4" w:rsidP="00414183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27.</w:t>
            </w:r>
            <w:r w:rsidR="0041418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մեկնարկ</w:t>
            </w:r>
          </w:p>
        </w:tc>
        <w:tc>
          <w:tcPr>
            <w:tcW w:w="2980" w:type="dxa"/>
            <w:shd w:val="clear" w:color="auto" w:fill="FFFFFF"/>
          </w:tcPr>
          <w:p w14:paraId="3B524DF2" w14:textId="77777777" w:rsidR="00892A05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2019 թվական (Ղազախստանի Հանրապետության համար՝ </w:t>
            </w:r>
            <w:r w:rsidR="00414183" w:rsidRPr="00414183">
              <w:rPr>
                <w:rFonts w:ascii="Sylfaen" w:hAnsi="Sylfaen"/>
                <w:sz w:val="20"/>
                <w:szCs w:val="20"/>
              </w:rPr>
              <w:br/>
            </w:r>
            <w:r w:rsidRPr="00933CC5">
              <w:rPr>
                <w:rFonts w:ascii="Sylfaen" w:hAnsi="Sylfaen"/>
                <w:sz w:val="20"/>
                <w:szCs w:val="20"/>
              </w:rPr>
              <w:t>2025 թվականի հունվարի 1-ից ոչ ուշ,</w:t>
            </w:r>
          </w:p>
          <w:p w14:paraId="5F85042B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Ղրղզստանի Հանրապետության համար՝ 2020 թվականի հունվարի 1-ից ոչ ուշ)</w:t>
            </w:r>
          </w:p>
        </w:tc>
        <w:tc>
          <w:tcPr>
            <w:tcW w:w="3127" w:type="dxa"/>
            <w:shd w:val="clear" w:color="auto" w:fill="FFFFFF"/>
          </w:tcPr>
          <w:p w14:paraId="0CFDDBDD" w14:textId="77777777" w:rsidR="00D13D1B" w:rsidRPr="00933CC5" w:rsidRDefault="00D13D1B" w:rsidP="0041418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0" w:type="dxa"/>
            <w:shd w:val="clear" w:color="auto" w:fill="FFFFFF"/>
          </w:tcPr>
          <w:p w14:paraId="01E85287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</w:p>
        </w:tc>
      </w:tr>
    </w:tbl>
    <w:p w14:paraId="0CF2E5C2" w14:textId="77777777" w:rsidR="00933CC5" w:rsidRDefault="00933CC5" w:rsidP="00414183">
      <w:pPr>
        <w:spacing w:after="160" w:line="360" w:lineRule="auto"/>
        <w:jc w:val="center"/>
        <w:rPr>
          <w:rFonts w:ascii="Sylfaen" w:hAnsi="Sylfaen"/>
          <w:lang w:val="en-US"/>
        </w:rPr>
      </w:pPr>
    </w:p>
    <w:p w14:paraId="5D6507E2" w14:textId="77777777" w:rsidR="00414183" w:rsidRDefault="00414183" w:rsidP="00414183">
      <w:pPr>
        <w:spacing w:after="160" w:line="360" w:lineRule="auto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________________</w:t>
      </w:r>
    </w:p>
    <w:p w14:paraId="07EC6317" w14:textId="77777777" w:rsidR="00414183" w:rsidRDefault="00414183" w:rsidP="005F60AE">
      <w:pPr>
        <w:spacing w:after="160" w:line="360" w:lineRule="auto"/>
        <w:jc w:val="both"/>
        <w:rPr>
          <w:rFonts w:ascii="Sylfaen" w:hAnsi="Sylfaen"/>
          <w:lang w:val="en-US"/>
        </w:rPr>
      </w:pPr>
    </w:p>
    <w:p w14:paraId="12A211BF" w14:textId="77777777" w:rsidR="00414183" w:rsidRPr="00414183" w:rsidRDefault="00414183" w:rsidP="005F60AE">
      <w:pPr>
        <w:spacing w:after="160" w:line="360" w:lineRule="auto"/>
        <w:jc w:val="both"/>
        <w:rPr>
          <w:rFonts w:ascii="Sylfaen" w:hAnsi="Sylfaen"/>
          <w:lang w:val="en-US"/>
        </w:rPr>
        <w:sectPr w:rsidR="00414183" w:rsidRPr="00414183" w:rsidSect="001A488E">
          <w:pgSz w:w="16839" w:h="11907" w:code="9"/>
          <w:pgMar w:top="1418" w:right="1418" w:bottom="1418" w:left="1418" w:header="0" w:footer="813" w:gutter="0"/>
          <w:pgNumType w:start="1"/>
          <w:cols w:space="720"/>
          <w:noEndnote/>
          <w:titlePg/>
          <w:docGrid w:linePitch="360"/>
        </w:sectPr>
      </w:pPr>
    </w:p>
    <w:p w14:paraId="6E8F7C30" w14:textId="77777777" w:rsidR="00892A05" w:rsidRPr="005F60AE" w:rsidRDefault="004C3937" w:rsidP="00414183">
      <w:pPr>
        <w:spacing w:after="160" w:line="360" w:lineRule="auto"/>
        <w:ind w:left="9072"/>
        <w:jc w:val="center"/>
        <w:rPr>
          <w:rFonts w:ascii="Sylfaen" w:hAnsi="Sylfaen"/>
        </w:rPr>
      </w:pPr>
      <w:bookmarkStart w:id="17" w:name="bookmark19"/>
      <w:r w:rsidRPr="005F60AE">
        <w:rPr>
          <w:rFonts w:ascii="Sylfaen" w:hAnsi="Sylfaen"/>
        </w:rPr>
        <w:lastRenderedPageBreak/>
        <w:t>ՀԱՍՏԱՏՎԱԾ</w:t>
      </w:r>
      <w:r w:rsidR="002B42B1" w:rsidRPr="005F60AE">
        <w:rPr>
          <w:rFonts w:ascii="Sylfaen" w:hAnsi="Sylfaen"/>
        </w:rPr>
        <w:t xml:space="preserve"> Է</w:t>
      </w:r>
      <w:bookmarkStart w:id="18" w:name="bookmark20"/>
      <w:bookmarkEnd w:id="17"/>
    </w:p>
    <w:p w14:paraId="119C394C" w14:textId="77777777" w:rsidR="00D13D1B" w:rsidRPr="005F60AE" w:rsidRDefault="002B42B1" w:rsidP="00414183">
      <w:pPr>
        <w:tabs>
          <w:tab w:val="left" w:pos="10206"/>
          <w:tab w:val="left" w:pos="11907"/>
        </w:tabs>
        <w:spacing w:after="160" w:line="360" w:lineRule="auto"/>
        <w:ind w:left="9072"/>
        <w:jc w:val="center"/>
        <w:rPr>
          <w:rFonts w:ascii="Sylfaen" w:hAnsi="Sylfaen"/>
        </w:rPr>
      </w:pPr>
      <w:r w:rsidRPr="005F60AE">
        <w:rPr>
          <w:rFonts w:ascii="Sylfaen" w:hAnsi="Sylfaen"/>
        </w:rPr>
        <w:t xml:space="preserve">Եվրասիական տնտեսական </w:t>
      </w:r>
      <w:r w:rsidR="00414183" w:rsidRPr="00414183">
        <w:rPr>
          <w:rFonts w:ascii="Sylfaen" w:hAnsi="Sylfaen"/>
        </w:rPr>
        <w:br/>
      </w:r>
      <w:r w:rsidRPr="005F60AE">
        <w:rPr>
          <w:rFonts w:ascii="Sylfaen" w:hAnsi="Sylfaen"/>
        </w:rPr>
        <w:t>բարձրագույն խորհրդի</w:t>
      </w:r>
      <w:r w:rsidR="00414183" w:rsidRPr="00414183">
        <w:rPr>
          <w:rFonts w:ascii="Sylfaen" w:hAnsi="Sylfaen"/>
        </w:rPr>
        <w:br/>
      </w:r>
      <w:r w:rsidRPr="005F60AE">
        <w:rPr>
          <w:rFonts w:ascii="Sylfaen" w:hAnsi="Sylfaen"/>
        </w:rPr>
        <w:t>2016 թվականի</w:t>
      </w:r>
      <w:r w:rsidR="00414183">
        <w:rPr>
          <w:rFonts w:ascii="Sylfaen" w:hAnsi="Sylfaen"/>
          <w:lang w:val="en-US"/>
        </w:rPr>
        <w:tab/>
      </w:r>
      <w:r w:rsidRPr="005F60AE">
        <w:rPr>
          <w:rFonts w:ascii="Sylfaen" w:hAnsi="Sylfaen"/>
        </w:rPr>
        <w:t xml:space="preserve">ի </w:t>
      </w:r>
      <w:r w:rsidR="00414183" w:rsidRPr="00414183">
        <w:rPr>
          <w:rFonts w:ascii="Sylfaen" w:hAnsi="Sylfaen"/>
        </w:rPr>
        <w:br/>
      </w:r>
      <w:r w:rsidRPr="005F60AE">
        <w:rPr>
          <w:rFonts w:ascii="Sylfaen" w:hAnsi="Sylfaen"/>
        </w:rPr>
        <w:t>թիվ</w:t>
      </w:r>
      <w:r w:rsidR="00414183">
        <w:rPr>
          <w:rFonts w:ascii="Sylfaen" w:hAnsi="Sylfaen"/>
          <w:lang w:val="en-US"/>
        </w:rPr>
        <w:tab/>
      </w:r>
      <w:r w:rsidRPr="005F60AE">
        <w:rPr>
          <w:rFonts w:ascii="Sylfaen" w:hAnsi="Sylfaen"/>
        </w:rPr>
        <w:t>որոշմամբ</w:t>
      </w:r>
      <w:bookmarkEnd w:id="18"/>
    </w:p>
    <w:p w14:paraId="314ED5D4" w14:textId="77777777" w:rsidR="00892A05" w:rsidRPr="005F60AE" w:rsidRDefault="00892A05" w:rsidP="005F60AE">
      <w:pPr>
        <w:pStyle w:val="Bodytext30"/>
        <w:shd w:val="clear" w:color="auto" w:fill="auto"/>
        <w:spacing w:after="160" w:line="360" w:lineRule="auto"/>
        <w:ind w:left="40"/>
        <w:jc w:val="both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14:paraId="386DE8DA" w14:textId="77777777" w:rsidR="00892A05" w:rsidRPr="005F60AE" w:rsidRDefault="006414F4" w:rsidP="00414183">
      <w:pPr>
        <w:pStyle w:val="Bodytext30"/>
        <w:shd w:val="clear" w:color="auto" w:fill="auto"/>
        <w:spacing w:after="160" w:line="360" w:lineRule="auto"/>
        <w:ind w:left="4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  <w:r w:rsidRPr="005F60AE">
        <w:rPr>
          <w:rStyle w:val="Bodytext3Spacing2pt"/>
          <w:rFonts w:ascii="Sylfaen" w:hAnsi="Sylfaen"/>
          <w:b/>
          <w:spacing w:val="0"/>
          <w:sz w:val="24"/>
          <w:szCs w:val="24"/>
        </w:rPr>
        <w:t>ԱԶԱՏԱԿԱՆԱՑՄԱՆ ԾՐԱԳԻՐ</w:t>
      </w:r>
    </w:p>
    <w:p w14:paraId="6B8ACDEE" w14:textId="77777777" w:rsidR="00D13D1B" w:rsidRPr="005F60AE" w:rsidRDefault="006414F4" w:rsidP="00414183">
      <w:pPr>
        <w:pStyle w:val="Bodytext30"/>
        <w:shd w:val="clear" w:color="auto" w:fill="auto"/>
        <w:spacing w:after="160" w:line="360" w:lineRule="auto"/>
        <w:ind w:left="40"/>
        <w:rPr>
          <w:rFonts w:ascii="Sylfaen" w:hAnsi="Sylfaen"/>
          <w:sz w:val="24"/>
          <w:szCs w:val="24"/>
        </w:rPr>
      </w:pPr>
      <w:r w:rsidRPr="005F60AE">
        <w:rPr>
          <w:rFonts w:ascii="Sylfaen" w:hAnsi="Sylfaen"/>
          <w:sz w:val="24"/>
          <w:szCs w:val="24"/>
        </w:rPr>
        <w:t>ստորգետնյա մարկշեյդերական գծահանման ծառայությունների ոլորտի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226"/>
        <w:gridCol w:w="2644"/>
        <w:gridCol w:w="3205"/>
        <w:gridCol w:w="2522"/>
        <w:gridCol w:w="12"/>
      </w:tblGrid>
      <w:tr w:rsidR="001B4170" w:rsidRPr="00933CC5" w14:paraId="6BF025B1" w14:textId="77777777" w:rsidTr="00F545AE">
        <w:trPr>
          <w:gridAfter w:val="1"/>
          <w:wAfter w:w="12" w:type="dxa"/>
          <w:tblHeader/>
          <w:jc w:val="center"/>
        </w:trPr>
        <w:tc>
          <w:tcPr>
            <w:tcW w:w="62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70B2264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Միջոցառում</w:t>
            </w:r>
          </w:p>
        </w:tc>
        <w:tc>
          <w:tcPr>
            <w:tcW w:w="26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3324C8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Կատարման ժամկետ</w:t>
            </w:r>
          </w:p>
        </w:tc>
        <w:tc>
          <w:tcPr>
            <w:tcW w:w="3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216C6F3" w14:textId="33549566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Եզրափակման ձ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</w:p>
        </w:tc>
        <w:tc>
          <w:tcPr>
            <w:tcW w:w="25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EDB3E41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Կատարող</w:t>
            </w:r>
          </w:p>
        </w:tc>
      </w:tr>
      <w:tr w:rsidR="00D13D1B" w:rsidRPr="00933CC5" w14:paraId="7AEAB0DE" w14:textId="77777777" w:rsidTr="00F545AE">
        <w:trPr>
          <w:gridAfter w:val="1"/>
          <w:wAfter w:w="12" w:type="dxa"/>
          <w:jc w:val="center"/>
        </w:trPr>
        <w:tc>
          <w:tcPr>
            <w:tcW w:w="14597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76E2EEA9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I. Գործունեություն իրականացնելու թույլտվության մեխանիզմների մոտարկում</w:t>
            </w:r>
          </w:p>
        </w:tc>
      </w:tr>
      <w:tr w:rsidR="00D13D1B" w:rsidRPr="00933CC5" w14:paraId="6E682B07" w14:textId="77777777" w:rsidTr="00F545AE">
        <w:trPr>
          <w:gridAfter w:val="1"/>
          <w:wAfter w:w="12" w:type="dxa"/>
          <w:jc w:val="center"/>
        </w:trPr>
        <w:tc>
          <w:tcPr>
            <w:tcW w:w="14597" w:type="dxa"/>
            <w:gridSpan w:val="4"/>
            <w:shd w:val="clear" w:color="auto" w:fill="FFFFFF"/>
          </w:tcPr>
          <w:p w14:paraId="18902F02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Փուլ I. Եվրասիական տնտեսական միության անդամ պետությունների օրենսդրության վերլուծություն</w:t>
            </w:r>
          </w:p>
        </w:tc>
      </w:tr>
      <w:tr w:rsidR="001B4170" w:rsidRPr="00933CC5" w14:paraId="322F0865" w14:textId="77777777" w:rsidTr="00F545AE">
        <w:trPr>
          <w:gridAfter w:val="1"/>
          <w:wAfter w:w="12" w:type="dxa"/>
          <w:jc w:val="center"/>
        </w:trPr>
        <w:tc>
          <w:tcPr>
            <w:tcW w:w="6226" w:type="dxa"/>
            <w:shd w:val="clear" w:color="auto" w:fill="FFFFFF"/>
          </w:tcPr>
          <w:p w14:paraId="2D479A70" w14:textId="77777777" w:rsidR="00D13D1B" w:rsidRPr="00933CC5" w:rsidRDefault="006414F4" w:rsidP="005D0095">
            <w:pPr>
              <w:pStyle w:val="Bodytext20"/>
              <w:shd w:val="clear" w:color="auto" w:fill="auto"/>
              <w:tabs>
                <w:tab w:val="left" w:pos="33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1.</w:t>
            </w:r>
            <w:r w:rsidR="00BF2E63" w:rsidRPr="00BF2E63">
              <w:rPr>
                <w:rFonts w:ascii="Sylfaen" w:hAnsi="Sylfaen"/>
                <w:sz w:val="20"/>
                <w:szCs w:val="20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միության անդամ պետությունների (այսուհետ համապատասխանաբար՝ Միություն, անդամ պետություններ)՝ ծառայությունների տվյալ ոլորտի շրջանակներում գործունեությունը կարգավորող նորմատիվ իրավական ակտերի ցանկի սահմանում</w:t>
            </w:r>
          </w:p>
        </w:tc>
        <w:tc>
          <w:tcPr>
            <w:tcW w:w="2644" w:type="dxa"/>
            <w:shd w:val="clear" w:color="auto" w:fill="FFFFFF"/>
          </w:tcPr>
          <w:p w14:paraId="2EFC8DEF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3205" w:type="dxa"/>
            <w:shd w:val="clear" w:color="auto" w:fill="FFFFFF"/>
          </w:tcPr>
          <w:p w14:paraId="29DDDC19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հանձնաժողով (այսուհետ՝ Հանձնաժողով) ուղարկվող տեղեկատվություն</w:t>
            </w:r>
          </w:p>
        </w:tc>
        <w:tc>
          <w:tcPr>
            <w:tcW w:w="2522" w:type="dxa"/>
            <w:shd w:val="clear" w:color="auto" w:fill="FFFFFF"/>
          </w:tcPr>
          <w:p w14:paraId="3F516F7E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</w:p>
        </w:tc>
      </w:tr>
      <w:tr w:rsidR="001B4170" w:rsidRPr="00933CC5" w14:paraId="3436171E" w14:textId="77777777" w:rsidTr="00F545AE">
        <w:trPr>
          <w:gridAfter w:val="1"/>
          <w:wAfter w:w="12" w:type="dxa"/>
          <w:jc w:val="center"/>
        </w:trPr>
        <w:tc>
          <w:tcPr>
            <w:tcW w:w="6226" w:type="dxa"/>
            <w:shd w:val="clear" w:color="auto" w:fill="FFFFFF"/>
          </w:tcPr>
          <w:p w14:paraId="5161D971" w14:textId="087F20AA" w:rsidR="00D13D1B" w:rsidRPr="00933CC5" w:rsidRDefault="006414F4" w:rsidP="005D0095">
            <w:pPr>
              <w:pStyle w:val="Bodytext20"/>
              <w:shd w:val="clear" w:color="auto" w:fill="auto"/>
              <w:tabs>
                <w:tab w:val="left" w:pos="33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2.</w:t>
            </w:r>
            <w:r w:rsidR="00BF2E6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դրույթների վերլուծություն հետ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>յալի վերաբերյալ՝</w:t>
            </w:r>
          </w:p>
        </w:tc>
        <w:tc>
          <w:tcPr>
            <w:tcW w:w="2644" w:type="dxa"/>
            <w:shd w:val="clear" w:color="auto" w:fill="FFFFFF"/>
          </w:tcPr>
          <w:p w14:paraId="31DF9A38" w14:textId="77777777" w:rsidR="00D13D1B" w:rsidRPr="00933CC5" w:rsidRDefault="00D13D1B" w:rsidP="005D009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205" w:type="dxa"/>
            <w:shd w:val="clear" w:color="auto" w:fill="FFFFFF"/>
          </w:tcPr>
          <w:p w14:paraId="6A2C2BD6" w14:textId="77777777" w:rsidR="00D13D1B" w:rsidRPr="00933CC5" w:rsidRDefault="00D13D1B" w:rsidP="0041418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22" w:type="dxa"/>
            <w:shd w:val="clear" w:color="auto" w:fill="FFFFFF"/>
          </w:tcPr>
          <w:p w14:paraId="3B9A943F" w14:textId="77777777" w:rsidR="00D13D1B" w:rsidRPr="00933CC5" w:rsidRDefault="00D13D1B" w:rsidP="0041418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1B4170" w:rsidRPr="00933CC5" w14:paraId="4F6174B8" w14:textId="77777777" w:rsidTr="00F545AE">
        <w:trPr>
          <w:gridAfter w:val="1"/>
          <w:wAfter w:w="12" w:type="dxa"/>
          <w:jc w:val="center"/>
        </w:trPr>
        <w:tc>
          <w:tcPr>
            <w:tcW w:w="6226" w:type="dxa"/>
            <w:shd w:val="clear" w:color="auto" w:fill="FFFFFF"/>
          </w:tcPr>
          <w:p w14:paraId="1A21B8C3" w14:textId="184F7547" w:rsidR="00D13D1B" w:rsidRPr="00933CC5" w:rsidRDefault="006414F4" w:rsidP="005D0095">
            <w:pPr>
              <w:pStyle w:val="Bodytext20"/>
              <w:shd w:val="clear" w:color="auto" w:fill="auto"/>
              <w:tabs>
                <w:tab w:val="left" w:pos="33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ա)</w:t>
            </w:r>
            <w:r w:rsidR="00BF2E6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համապատասխանություն «Եվրասիական տնտեսական միության մասին» 2014 թվականի մայիսի 29-ի պայմանագրին (այսուհետ՝ Պայմանագիր)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Միության շրջանակներում միջազգային պայմանագրերին, ինչպես նա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անդամ </w:t>
            </w:r>
            <w:r w:rsidRPr="00933CC5">
              <w:rPr>
                <w:rFonts w:ascii="Sylfaen" w:hAnsi="Sylfaen"/>
                <w:sz w:val="20"/>
                <w:szCs w:val="20"/>
              </w:rPr>
              <w:lastRenderedPageBreak/>
              <w:t>պետությունների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կնքված (այդ թվում՝ երկկողմ)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Պայմանագրին չհակասող մասով կիրառվող այլ միջազգային պայմանագրերի</w:t>
            </w:r>
          </w:p>
        </w:tc>
        <w:tc>
          <w:tcPr>
            <w:tcW w:w="2644" w:type="dxa"/>
            <w:shd w:val="clear" w:color="auto" w:fill="FFFFFF"/>
          </w:tcPr>
          <w:p w14:paraId="1AB9C2AB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lastRenderedPageBreak/>
              <w:t>2016 թվական</w:t>
            </w:r>
          </w:p>
        </w:tc>
        <w:tc>
          <w:tcPr>
            <w:tcW w:w="3205" w:type="dxa"/>
            <w:shd w:val="clear" w:color="auto" w:fill="FFFFFF"/>
          </w:tcPr>
          <w:p w14:paraId="636DEBF1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522" w:type="dxa"/>
            <w:shd w:val="clear" w:color="auto" w:fill="FFFFFF"/>
          </w:tcPr>
          <w:p w14:paraId="0B0163E1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1B4170" w:rsidRPr="00933CC5" w14:paraId="40DC0CED" w14:textId="77777777" w:rsidTr="00F545AE">
        <w:tblPrEx>
          <w:tblLook w:val="0000" w:firstRow="0" w:lastRow="0" w:firstColumn="0" w:lastColumn="0" w:noHBand="0" w:noVBand="0"/>
        </w:tblPrEx>
        <w:trPr>
          <w:gridAfter w:val="1"/>
          <w:wAfter w:w="12" w:type="dxa"/>
          <w:jc w:val="center"/>
        </w:trPr>
        <w:tc>
          <w:tcPr>
            <w:tcW w:w="6226" w:type="dxa"/>
            <w:shd w:val="clear" w:color="auto" w:fill="FFFFFF"/>
          </w:tcPr>
          <w:p w14:paraId="68C7A9B5" w14:textId="77777777" w:rsidR="00D13D1B" w:rsidRPr="00933CC5" w:rsidRDefault="006414F4" w:rsidP="005D0095">
            <w:pPr>
              <w:pStyle w:val="Bodytext20"/>
              <w:shd w:val="clear" w:color="auto" w:fill="auto"/>
              <w:tabs>
                <w:tab w:val="left" w:pos="349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բ)</w:t>
            </w:r>
            <w:r w:rsidR="00BF2E6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այն դրույթների բացահայտումը, որոնցով սահմանափակվում է մյուս անդամ պետությունների անձանց՝ տվյալ ոլորտի շրջանակներում ծառայություններ մատուցելու հնարավորությունը, այդ թվում՝</w:t>
            </w:r>
          </w:p>
          <w:p w14:paraId="4EC6700D" w14:textId="29EFFBD8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left="520"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սահմանափակումների, 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պայմանների բացահայտում՝ Եվրասիական տնտեսական բարձրագույն խորհրդի 2014 թվականի դեկտեմբերի 23-ի թիվ 112 որոշմամբ հաստատված՝ Եվրասիական տնտեսական միության շրջանակներում սահմանափակումների, 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պայմանների անհատական ազգային ցանկերին համապատասխան</w:t>
            </w:r>
          </w:p>
          <w:p w14:paraId="2DC580C2" w14:textId="0EC4FC8E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left="520"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Պայմանագրի, Միության շրջանակներում կնքվող միջազգային պայմանագրերի ու անդամ պետությունների օրենսդրության կիրառման ընթացքում առաջացող պահանջների, պայմանների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խոչընդոտների կարգավորման այլ միջոցների</w:t>
            </w:r>
          </w:p>
        </w:tc>
        <w:tc>
          <w:tcPr>
            <w:tcW w:w="2644" w:type="dxa"/>
            <w:shd w:val="clear" w:color="auto" w:fill="FFFFFF"/>
          </w:tcPr>
          <w:p w14:paraId="0CE96ABF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3205" w:type="dxa"/>
            <w:shd w:val="clear" w:color="auto" w:fill="FFFFFF"/>
          </w:tcPr>
          <w:p w14:paraId="71B0D3D0" w14:textId="6D485553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երկրաբանական, երկրաֆիզիկական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այլ տեսակի հետազոտական աշխատանքների, մարկշեյդերական գծահանման, քարտեզագրության, եղանակի կանխատեսման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օդեր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>ութաբանության հետ կապված ծառայությունների ոլորտում աշխատանքային խմբի (այսուհետ՝ աշխատանքային խումբ) որոշումներ</w:t>
            </w:r>
          </w:p>
        </w:tc>
        <w:tc>
          <w:tcPr>
            <w:tcW w:w="2522" w:type="dxa"/>
            <w:shd w:val="clear" w:color="auto" w:fill="FFFFFF"/>
          </w:tcPr>
          <w:p w14:paraId="27BAB5C5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1B4170" w:rsidRPr="00933CC5" w14:paraId="77C6619C" w14:textId="77777777" w:rsidTr="00F545AE">
        <w:tblPrEx>
          <w:tblLook w:val="0000" w:firstRow="0" w:lastRow="0" w:firstColumn="0" w:lastColumn="0" w:noHBand="0" w:noVBand="0"/>
        </w:tblPrEx>
        <w:trPr>
          <w:gridAfter w:val="1"/>
          <w:wAfter w:w="12" w:type="dxa"/>
          <w:jc w:val="center"/>
        </w:trPr>
        <w:tc>
          <w:tcPr>
            <w:tcW w:w="6226" w:type="dxa"/>
            <w:shd w:val="clear" w:color="auto" w:fill="FFFFFF"/>
          </w:tcPr>
          <w:p w14:paraId="54E8A914" w14:textId="58560F75" w:rsidR="00D13D1B" w:rsidRPr="00933CC5" w:rsidRDefault="006414F4" w:rsidP="005D0095">
            <w:pPr>
              <w:pStyle w:val="Bodytext20"/>
              <w:shd w:val="clear" w:color="auto" w:fill="auto"/>
              <w:tabs>
                <w:tab w:val="left" w:pos="29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գ)</w:t>
            </w:r>
            <w:r w:rsidR="00BF2E6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ավելորդություն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անարդյունավետություն (ոչ միանշանակություն, հակասությունների առկայություն, պահանջված չլինելը, կարգավորման նպատակներին անհամապատասխանություն, կրկնօրինակում, ֆորմալ բնույթ)</w:t>
            </w:r>
          </w:p>
        </w:tc>
        <w:tc>
          <w:tcPr>
            <w:tcW w:w="2644" w:type="dxa"/>
            <w:shd w:val="clear" w:color="auto" w:fill="FFFFFF"/>
          </w:tcPr>
          <w:p w14:paraId="7CAB3AF4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3205" w:type="dxa"/>
            <w:shd w:val="clear" w:color="auto" w:fill="FFFFFF"/>
          </w:tcPr>
          <w:p w14:paraId="5001A8E9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522" w:type="dxa"/>
            <w:shd w:val="clear" w:color="auto" w:fill="FFFFFF"/>
          </w:tcPr>
          <w:p w14:paraId="6AB9DFAA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4433FC" w:rsidRPr="00933CC5" w14:paraId="3295381A" w14:textId="77777777" w:rsidTr="00F545AE">
        <w:tblPrEx>
          <w:tblLook w:val="0000" w:firstRow="0" w:lastRow="0" w:firstColumn="0" w:lastColumn="0" w:noHBand="0" w:noVBand="0"/>
        </w:tblPrEx>
        <w:trPr>
          <w:gridAfter w:val="1"/>
          <w:wAfter w:w="12" w:type="dxa"/>
          <w:jc w:val="center"/>
        </w:trPr>
        <w:tc>
          <w:tcPr>
            <w:tcW w:w="6226" w:type="dxa"/>
            <w:shd w:val="clear" w:color="auto" w:fill="FFFFFF"/>
          </w:tcPr>
          <w:p w14:paraId="109B8A3F" w14:textId="16BC46B2" w:rsidR="004433FC" w:rsidRPr="00933CC5" w:rsidRDefault="004433FC" w:rsidP="005D0095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3.</w:t>
            </w:r>
            <w:r w:rsidR="00BF2E6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Ծառայությունների տվյալ ոլորտում կարգավորման բովանդակային համարժեքության որոշում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տվյալ ոլորտի շրջանակներում ծառայությունների մատուցման թույլտվությունների փոխադարձ ճանաչման նպատակահարմարության մասին որոշումների ընդունում (Ծառայությունների առ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տրի, հիմնադրման, գործունեության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lastRenderedPageBreak/>
              <w:t xml:space="preserve">ներդրումների իրականացման մասին արձանագրության (Պայմանագրի թիվ 16 հավելված) 54-րդ կետի հիման վրա՝ այդպիսի որոշումների ընդունման դեպքում անդամ պետությունների օրենսդրության ներդաշնակեցում չի պահանջվում,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սույն ծրագրի 4-9-րդ կետերը ենթակա չեն կատարման)</w:t>
            </w:r>
          </w:p>
        </w:tc>
        <w:tc>
          <w:tcPr>
            <w:tcW w:w="2644" w:type="dxa"/>
            <w:shd w:val="clear" w:color="auto" w:fill="FFFFFF"/>
          </w:tcPr>
          <w:p w14:paraId="3A134E01" w14:textId="77777777" w:rsidR="004433FC" w:rsidRPr="00933CC5" w:rsidRDefault="004433FC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lastRenderedPageBreak/>
              <w:t>2017 թվական</w:t>
            </w:r>
          </w:p>
        </w:tc>
        <w:tc>
          <w:tcPr>
            <w:tcW w:w="3205" w:type="dxa"/>
            <w:shd w:val="clear" w:color="auto" w:fill="FFFFFF"/>
          </w:tcPr>
          <w:p w14:paraId="11A46245" w14:textId="77777777" w:rsidR="004433FC" w:rsidRPr="00933CC5" w:rsidRDefault="004433FC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Հանձնաժողով ուղարկվող տեղեկատվություն, աշխատանքային խմբի որոշումներ</w:t>
            </w:r>
          </w:p>
        </w:tc>
        <w:tc>
          <w:tcPr>
            <w:tcW w:w="2522" w:type="dxa"/>
            <w:shd w:val="clear" w:color="auto" w:fill="FFFFFF"/>
          </w:tcPr>
          <w:p w14:paraId="6A5AA5BD" w14:textId="77777777" w:rsidR="004433FC" w:rsidRPr="00933CC5" w:rsidRDefault="004433FC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11D50D90" w14:textId="77777777" w:rsidTr="00F545AE">
        <w:tblPrEx>
          <w:tblLook w:val="0000" w:firstRow="0" w:lastRow="0" w:firstColumn="0" w:lastColumn="0" w:noHBand="0" w:noVBand="0"/>
        </w:tblPrEx>
        <w:trPr>
          <w:gridAfter w:val="1"/>
          <w:wAfter w:w="12" w:type="dxa"/>
          <w:jc w:val="center"/>
        </w:trPr>
        <w:tc>
          <w:tcPr>
            <w:tcW w:w="14597" w:type="dxa"/>
            <w:gridSpan w:val="4"/>
            <w:shd w:val="clear" w:color="auto" w:fill="FFFFFF"/>
          </w:tcPr>
          <w:p w14:paraId="2195FB43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left="9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Փուլ II. Նախապատրաստում անդամ պետությունների օրենսդրության ներդաշնակեցմանը </w:t>
            </w:r>
            <w:r w:rsidR="005D0095" w:rsidRPr="005D0095">
              <w:rPr>
                <w:rFonts w:ascii="Sylfaen" w:hAnsi="Sylfaen"/>
                <w:sz w:val="20"/>
                <w:szCs w:val="20"/>
              </w:rPr>
              <w:br/>
            </w:r>
            <w:r w:rsidRPr="00933CC5">
              <w:rPr>
                <w:rFonts w:ascii="Sylfaen" w:hAnsi="Sylfaen"/>
                <w:sz w:val="20"/>
                <w:szCs w:val="20"/>
              </w:rPr>
              <w:t>(կարգավորման բովանդակային համարժեքության բացակայության դեպքում)</w:t>
            </w:r>
          </w:p>
        </w:tc>
      </w:tr>
      <w:tr w:rsidR="00D13D1B" w:rsidRPr="00933CC5" w14:paraId="5B02E49B" w14:textId="77777777" w:rsidTr="00F545AE">
        <w:tblPrEx>
          <w:tblLook w:val="0000" w:firstRow="0" w:lastRow="0" w:firstColumn="0" w:lastColumn="0" w:noHBand="0" w:noVBand="0"/>
        </w:tblPrEx>
        <w:trPr>
          <w:gridAfter w:val="1"/>
          <w:wAfter w:w="12" w:type="dxa"/>
          <w:jc w:val="center"/>
        </w:trPr>
        <w:tc>
          <w:tcPr>
            <w:tcW w:w="6226" w:type="dxa"/>
            <w:shd w:val="clear" w:color="auto" w:fill="FFFFFF"/>
          </w:tcPr>
          <w:p w14:paraId="35760715" w14:textId="781AD705" w:rsidR="00D13D1B" w:rsidRPr="00933CC5" w:rsidRDefault="006414F4" w:rsidP="005D0095">
            <w:pPr>
              <w:pStyle w:val="Bodytext20"/>
              <w:shd w:val="clear" w:color="auto" w:fill="auto"/>
              <w:tabs>
                <w:tab w:val="left" w:pos="33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4.</w:t>
            </w:r>
            <w:r w:rsidR="00BF2E6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Անդամ պետությունների օրենսդրության ներդաշնակեցման, Միության շրջանակներում միջազգային պայմանագրերի կնքման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ընդունման անհրաժեշտության, մակարդակի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միջոցների որոշում</w:t>
            </w:r>
          </w:p>
        </w:tc>
        <w:tc>
          <w:tcPr>
            <w:tcW w:w="2644" w:type="dxa"/>
            <w:shd w:val="clear" w:color="auto" w:fill="FFFFFF"/>
          </w:tcPr>
          <w:p w14:paraId="0BFA8C32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205" w:type="dxa"/>
            <w:shd w:val="clear" w:color="auto" w:fill="FFFFFF"/>
          </w:tcPr>
          <w:p w14:paraId="25E10C4B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22" w:type="dxa"/>
            <w:shd w:val="clear" w:color="auto" w:fill="FFFFFF"/>
          </w:tcPr>
          <w:p w14:paraId="45A16094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3781BF3E" w14:textId="77777777" w:rsidTr="00F545AE">
        <w:tblPrEx>
          <w:tblLook w:val="0000" w:firstRow="0" w:lastRow="0" w:firstColumn="0" w:lastColumn="0" w:noHBand="0" w:noVBand="0"/>
        </w:tblPrEx>
        <w:trPr>
          <w:gridAfter w:val="1"/>
          <w:wAfter w:w="12" w:type="dxa"/>
          <w:jc w:val="center"/>
        </w:trPr>
        <w:tc>
          <w:tcPr>
            <w:tcW w:w="6226" w:type="dxa"/>
            <w:shd w:val="clear" w:color="auto" w:fill="FFFFFF"/>
          </w:tcPr>
          <w:p w14:paraId="1908FC28" w14:textId="7F013014" w:rsidR="00D13D1B" w:rsidRPr="00933CC5" w:rsidRDefault="006414F4" w:rsidP="005D0095">
            <w:pPr>
              <w:pStyle w:val="Bodytext20"/>
              <w:shd w:val="clear" w:color="auto" w:fill="auto"/>
              <w:tabs>
                <w:tab w:val="left" w:pos="33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5.</w:t>
            </w:r>
            <w:r w:rsidR="00BF2E6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Ծառայությունների տվյալ ոլորտում կարգավորման լավագույն միջազգային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ազգային գործելակերպի բացահայտում՝ ներքին կարգավորման օպտիմալ մոդելը որոշելու նպատակով</w:t>
            </w:r>
          </w:p>
        </w:tc>
        <w:tc>
          <w:tcPr>
            <w:tcW w:w="2644" w:type="dxa"/>
            <w:shd w:val="clear" w:color="auto" w:fill="FFFFFF"/>
          </w:tcPr>
          <w:p w14:paraId="08BE48F3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205" w:type="dxa"/>
            <w:shd w:val="clear" w:color="auto" w:fill="FFFFFF"/>
          </w:tcPr>
          <w:p w14:paraId="07015185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22" w:type="dxa"/>
            <w:shd w:val="clear" w:color="auto" w:fill="FFFFFF"/>
          </w:tcPr>
          <w:p w14:paraId="58A11A7B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23AE822B" w14:textId="77777777" w:rsidTr="00F545AE">
        <w:tblPrEx>
          <w:tblLook w:val="0000" w:firstRow="0" w:lastRow="0" w:firstColumn="0" w:lastColumn="0" w:noHBand="0" w:noVBand="0"/>
        </w:tblPrEx>
        <w:trPr>
          <w:gridAfter w:val="1"/>
          <w:wAfter w:w="12" w:type="dxa"/>
          <w:jc w:val="center"/>
        </w:trPr>
        <w:tc>
          <w:tcPr>
            <w:tcW w:w="6226" w:type="dxa"/>
            <w:shd w:val="clear" w:color="auto" w:fill="FFFFFF"/>
          </w:tcPr>
          <w:p w14:paraId="07929035" w14:textId="77777777" w:rsidR="00D13D1B" w:rsidRPr="00933CC5" w:rsidRDefault="006414F4" w:rsidP="005D0095">
            <w:pPr>
              <w:pStyle w:val="Bodytext20"/>
              <w:shd w:val="clear" w:color="auto" w:fill="auto"/>
              <w:tabs>
                <w:tab w:val="left" w:pos="33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6.</w:t>
            </w:r>
            <w:r w:rsidR="00BF2E6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օրենսդրության ներդաշնակեցման, Միության շրջանակներում միջազգային պայմանագրերի կնքման կամ Միության մարմինների ակտերի ընդունման մասով առաջարկությունների մշակում՝ հաշվի առնելով սույն ծրագրի 5-րդ կետը</w:t>
            </w:r>
          </w:p>
        </w:tc>
        <w:tc>
          <w:tcPr>
            <w:tcW w:w="2644" w:type="dxa"/>
            <w:shd w:val="clear" w:color="auto" w:fill="FFFFFF"/>
          </w:tcPr>
          <w:p w14:paraId="1CB2FD33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205" w:type="dxa"/>
            <w:shd w:val="clear" w:color="auto" w:fill="FFFFFF"/>
          </w:tcPr>
          <w:p w14:paraId="19A84CFF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22" w:type="dxa"/>
            <w:shd w:val="clear" w:color="auto" w:fill="FFFFFF"/>
          </w:tcPr>
          <w:p w14:paraId="689E8057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625F4F13" w14:textId="77777777" w:rsidTr="00F545AE">
        <w:tblPrEx>
          <w:tblLook w:val="0000" w:firstRow="0" w:lastRow="0" w:firstColumn="0" w:lastColumn="0" w:noHBand="0" w:noVBand="0"/>
        </w:tblPrEx>
        <w:trPr>
          <w:gridAfter w:val="1"/>
          <w:wAfter w:w="12" w:type="dxa"/>
          <w:jc w:val="center"/>
        </w:trPr>
        <w:tc>
          <w:tcPr>
            <w:tcW w:w="6226" w:type="dxa"/>
            <w:shd w:val="clear" w:color="auto" w:fill="FFFFFF"/>
          </w:tcPr>
          <w:p w14:paraId="78C4690F" w14:textId="77777777" w:rsidR="00D13D1B" w:rsidRPr="00933CC5" w:rsidRDefault="006414F4" w:rsidP="005D0095">
            <w:pPr>
              <w:pStyle w:val="Bodytext20"/>
              <w:shd w:val="clear" w:color="auto" w:fill="auto"/>
              <w:tabs>
                <w:tab w:val="left" w:pos="33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7.</w:t>
            </w:r>
            <w:r w:rsidR="00BF2E6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ցանկերի սահմանում՝ փոփոխման, վերացման կամ ընդունման ենթակա կոնկրետ դրույթների մատնանշմամբ</w:t>
            </w:r>
          </w:p>
        </w:tc>
        <w:tc>
          <w:tcPr>
            <w:tcW w:w="2644" w:type="dxa"/>
            <w:shd w:val="clear" w:color="auto" w:fill="FFFFFF"/>
          </w:tcPr>
          <w:p w14:paraId="21FF628E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205" w:type="dxa"/>
            <w:shd w:val="clear" w:color="auto" w:fill="FFFFFF"/>
          </w:tcPr>
          <w:p w14:paraId="5D74B009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22" w:type="dxa"/>
            <w:shd w:val="clear" w:color="auto" w:fill="FFFFFF"/>
          </w:tcPr>
          <w:p w14:paraId="609229ED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3FF50001" w14:textId="77777777" w:rsidTr="00F545AE">
        <w:tblPrEx>
          <w:tblLook w:val="0000" w:firstRow="0" w:lastRow="0" w:firstColumn="0" w:lastColumn="0" w:noHBand="0" w:noVBand="0"/>
        </w:tblPrEx>
        <w:trPr>
          <w:gridAfter w:val="1"/>
          <w:wAfter w:w="12" w:type="dxa"/>
          <w:jc w:val="center"/>
        </w:trPr>
        <w:tc>
          <w:tcPr>
            <w:tcW w:w="6226" w:type="dxa"/>
            <w:shd w:val="clear" w:color="auto" w:fill="FFFFFF"/>
          </w:tcPr>
          <w:p w14:paraId="7D696DE8" w14:textId="77777777" w:rsidR="00D13D1B" w:rsidRDefault="006414F4" w:rsidP="005D0095">
            <w:pPr>
              <w:pStyle w:val="Bodytext20"/>
              <w:shd w:val="clear" w:color="auto" w:fill="auto"/>
              <w:tabs>
                <w:tab w:val="left" w:pos="349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8.</w:t>
            </w:r>
            <w:r w:rsidR="00BF2E6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կողմից անդամ պետությունների օրենսդրության ներդաշնակեցման մասին որոշման ընդունում (անդամ պետությունների՝ սույն ծրագրի 7-րդ կետին համապատասխան փոփոխման, վերացման կամ ընդունման ենթակա նորմատիվ իրավական ակտերի ցանկերի հետ)</w:t>
            </w:r>
          </w:p>
          <w:p w14:paraId="50AA4D99" w14:textId="77777777" w:rsidR="00F545AE" w:rsidRDefault="00F545AE" w:rsidP="005D0095">
            <w:pPr>
              <w:pStyle w:val="Bodytext20"/>
              <w:shd w:val="clear" w:color="auto" w:fill="auto"/>
              <w:tabs>
                <w:tab w:val="left" w:pos="349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</w:p>
          <w:p w14:paraId="306FCB36" w14:textId="77777777" w:rsidR="00F545AE" w:rsidRPr="00933CC5" w:rsidRDefault="00F545AE" w:rsidP="00F545AE">
            <w:pPr>
              <w:pStyle w:val="Bodytext20"/>
              <w:shd w:val="clear" w:color="auto" w:fill="auto"/>
              <w:tabs>
                <w:tab w:val="left" w:pos="349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/>
          </w:tcPr>
          <w:p w14:paraId="4BD3AE48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205" w:type="dxa"/>
            <w:shd w:val="clear" w:color="auto" w:fill="FFFFFF"/>
          </w:tcPr>
          <w:p w14:paraId="12D1EDEE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22" w:type="dxa"/>
            <w:shd w:val="clear" w:color="auto" w:fill="FFFFFF"/>
          </w:tcPr>
          <w:p w14:paraId="1AA17AE9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76DCA908" w14:textId="77777777" w:rsidTr="00F545AE">
        <w:tblPrEx>
          <w:tblLook w:val="0000" w:firstRow="0" w:lastRow="0" w:firstColumn="0" w:lastColumn="0" w:noHBand="0" w:noVBand="0"/>
        </w:tblPrEx>
        <w:trPr>
          <w:gridAfter w:val="1"/>
          <w:wAfter w:w="12" w:type="dxa"/>
          <w:jc w:val="center"/>
        </w:trPr>
        <w:tc>
          <w:tcPr>
            <w:tcW w:w="14597" w:type="dxa"/>
            <w:gridSpan w:val="4"/>
            <w:shd w:val="clear" w:color="auto" w:fill="FFFFFF"/>
          </w:tcPr>
          <w:p w14:paraId="350E0B84" w14:textId="38803C68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left="9" w:right="109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lastRenderedPageBreak/>
              <w:t xml:space="preserve">Փուլ III. Անդամ պետությունների օրենսդրության ներդաշնակեցում,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</w:tr>
      <w:tr w:rsidR="00D13D1B" w:rsidRPr="00933CC5" w14:paraId="5E9CA4B8" w14:textId="77777777" w:rsidTr="00F545AE">
        <w:tblPrEx>
          <w:tblLook w:val="0000" w:firstRow="0" w:lastRow="0" w:firstColumn="0" w:lastColumn="0" w:noHBand="0" w:noVBand="0"/>
        </w:tblPrEx>
        <w:trPr>
          <w:gridAfter w:val="1"/>
          <w:wAfter w:w="12" w:type="dxa"/>
          <w:jc w:val="center"/>
        </w:trPr>
        <w:tc>
          <w:tcPr>
            <w:tcW w:w="6226" w:type="dxa"/>
            <w:shd w:val="clear" w:color="auto" w:fill="FFFFFF"/>
          </w:tcPr>
          <w:p w14:paraId="0A4D8F32" w14:textId="7A1092E1" w:rsidR="00D13D1B" w:rsidRPr="00933CC5" w:rsidRDefault="006414F4" w:rsidP="005D0095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9.</w:t>
            </w:r>
            <w:r w:rsidR="001C01D9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Փոփոխությունների կատարում անդամ պետությունների նորմատիվ իրավական ակտերում՝ սույն ծրագրի 8-րդ կետին համապատասխան,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  <w:tc>
          <w:tcPr>
            <w:tcW w:w="2644" w:type="dxa"/>
            <w:shd w:val="clear" w:color="auto" w:fill="FFFFFF"/>
          </w:tcPr>
          <w:p w14:paraId="5C7B2B3B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205" w:type="dxa"/>
            <w:shd w:val="clear" w:color="auto" w:fill="FFFFFF"/>
          </w:tcPr>
          <w:p w14:paraId="7C366DDE" w14:textId="69656036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անդամ պետությունների նորմատիվ իրավական ակտեր, Միության շրջանակներում կնքվող միջազգային պայմանագրեր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</w:t>
            </w:r>
          </w:p>
        </w:tc>
        <w:tc>
          <w:tcPr>
            <w:tcW w:w="2522" w:type="dxa"/>
            <w:shd w:val="clear" w:color="auto" w:fill="FFFFFF"/>
          </w:tcPr>
          <w:p w14:paraId="4F21CC04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3FC070AE" w14:textId="77777777" w:rsidTr="00F545AE">
        <w:tblPrEx>
          <w:tblLook w:val="0000" w:firstRow="0" w:lastRow="0" w:firstColumn="0" w:lastColumn="0" w:noHBand="0" w:noVBand="0"/>
        </w:tblPrEx>
        <w:trPr>
          <w:gridAfter w:val="1"/>
          <w:wAfter w:w="12" w:type="dxa"/>
          <w:jc w:val="center"/>
        </w:trPr>
        <w:tc>
          <w:tcPr>
            <w:tcW w:w="6226" w:type="dxa"/>
            <w:shd w:val="clear" w:color="auto" w:fill="FFFFFF"/>
          </w:tcPr>
          <w:p w14:paraId="3A681CEE" w14:textId="42DCF4C4" w:rsidR="00D13D1B" w:rsidRPr="00933CC5" w:rsidRDefault="006414F4" w:rsidP="00F545AE">
            <w:pPr>
              <w:pStyle w:val="Bodytext20"/>
              <w:shd w:val="clear" w:color="auto" w:fill="auto"/>
              <w:tabs>
                <w:tab w:val="left" w:pos="353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10.</w:t>
            </w:r>
            <w:r w:rsidR="001C01D9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Եվրասիական տնտեսական բարձրագույն խորհրդի 2014 թվականի դեկտեմբերի 23-ի թիվ 112 որոշմամբ հաստատված՝ Եվրասիական տնտեսական միության շրջանակներում սահմանափակումների, 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պայմանների անհատական ազգային ցանկերում փոփոխությունների կատարում՝ ծառայությունների տվյալ ոլորտի շրջանակներում սահմանափակումները, բացառումները, լրացուցիչ պահանջները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պայմանները (դրանց առկայության դեպքում) հանելու մասով</w:t>
            </w:r>
          </w:p>
        </w:tc>
        <w:tc>
          <w:tcPr>
            <w:tcW w:w="2644" w:type="dxa"/>
            <w:shd w:val="clear" w:color="auto" w:fill="FFFFFF"/>
          </w:tcPr>
          <w:p w14:paraId="472ABA7D" w14:textId="77777777" w:rsidR="00D13D1B" w:rsidRPr="00933CC5" w:rsidRDefault="006414F4" w:rsidP="00F545AE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205" w:type="dxa"/>
            <w:shd w:val="clear" w:color="auto" w:fill="FFFFFF"/>
          </w:tcPr>
          <w:p w14:paraId="4D413A0E" w14:textId="77777777" w:rsidR="00D13D1B" w:rsidRPr="00933CC5" w:rsidRDefault="006414F4" w:rsidP="00F545A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22" w:type="dxa"/>
            <w:shd w:val="clear" w:color="auto" w:fill="FFFFFF"/>
          </w:tcPr>
          <w:p w14:paraId="5A5D1376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71034390" w14:textId="77777777" w:rsidTr="00F545AE">
        <w:tblPrEx>
          <w:tblLook w:val="0000" w:firstRow="0" w:lastRow="0" w:firstColumn="0" w:lastColumn="0" w:noHBand="0" w:noVBand="0"/>
        </w:tblPrEx>
        <w:trPr>
          <w:gridAfter w:val="1"/>
          <w:wAfter w:w="12" w:type="dxa"/>
          <w:jc w:val="center"/>
        </w:trPr>
        <w:tc>
          <w:tcPr>
            <w:tcW w:w="14597" w:type="dxa"/>
            <w:gridSpan w:val="4"/>
            <w:shd w:val="clear" w:color="auto" w:fill="FFFFFF"/>
          </w:tcPr>
          <w:p w14:paraId="54AFA2BE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Փուլ IV. Կատարման դիտանցում</w:t>
            </w:r>
          </w:p>
        </w:tc>
      </w:tr>
      <w:tr w:rsidR="00D13D1B" w:rsidRPr="00933CC5" w14:paraId="21CA4A75" w14:textId="77777777" w:rsidTr="00F545AE">
        <w:tblPrEx>
          <w:tblLook w:val="0000" w:firstRow="0" w:lastRow="0" w:firstColumn="0" w:lastColumn="0" w:noHBand="0" w:noVBand="0"/>
        </w:tblPrEx>
        <w:trPr>
          <w:gridAfter w:val="1"/>
          <w:wAfter w:w="12" w:type="dxa"/>
          <w:jc w:val="center"/>
        </w:trPr>
        <w:tc>
          <w:tcPr>
            <w:tcW w:w="6226" w:type="dxa"/>
            <w:shd w:val="clear" w:color="auto" w:fill="FFFFFF"/>
          </w:tcPr>
          <w:p w14:paraId="2543E4C6" w14:textId="69977F5F" w:rsidR="00D13D1B" w:rsidRPr="00933CC5" w:rsidRDefault="006414F4" w:rsidP="005D0095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11.</w:t>
            </w:r>
            <w:r w:rsidR="001C01D9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933CC5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1-10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644" w:type="dxa"/>
            <w:shd w:val="clear" w:color="auto" w:fill="FFFFFF"/>
          </w:tcPr>
          <w:p w14:paraId="38AC4457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205" w:type="dxa"/>
            <w:shd w:val="clear" w:color="auto" w:fill="FFFFFF"/>
          </w:tcPr>
          <w:p w14:paraId="43C6913A" w14:textId="77777777" w:rsidR="005D0095" w:rsidRPr="00F545AE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</w:tc>
        <w:tc>
          <w:tcPr>
            <w:tcW w:w="2522" w:type="dxa"/>
            <w:shd w:val="clear" w:color="auto" w:fill="FFFFFF"/>
          </w:tcPr>
          <w:p w14:paraId="33BE2CD2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0D7EFD25" w14:textId="77777777" w:rsidTr="00F545AE">
        <w:tblPrEx>
          <w:tblLook w:val="0000" w:firstRow="0" w:lastRow="0" w:firstColumn="0" w:lastColumn="0" w:noHBand="0" w:noVBand="0"/>
        </w:tblPrEx>
        <w:trPr>
          <w:gridAfter w:val="1"/>
          <w:wAfter w:w="12" w:type="dxa"/>
          <w:jc w:val="center"/>
        </w:trPr>
        <w:tc>
          <w:tcPr>
            <w:tcW w:w="14597" w:type="dxa"/>
            <w:gridSpan w:val="4"/>
            <w:shd w:val="clear" w:color="auto" w:fill="FFFFFF"/>
          </w:tcPr>
          <w:p w14:paraId="68973FFF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II. Ծառայություններ մատուցողների անձնակազմի մասնագիտական որակավորման ճանաչման ապահովում</w:t>
            </w:r>
          </w:p>
        </w:tc>
      </w:tr>
      <w:tr w:rsidR="00D13D1B" w:rsidRPr="00933CC5" w14:paraId="43C4258F" w14:textId="77777777" w:rsidTr="00F545AE">
        <w:tblPrEx>
          <w:tblLook w:val="0000" w:firstRow="0" w:lastRow="0" w:firstColumn="0" w:lastColumn="0" w:noHBand="0" w:noVBand="0"/>
        </w:tblPrEx>
        <w:trPr>
          <w:gridAfter w:val="1"/>
          <w:wAfter w:w="12" w:type="dxa"/>
          <w:jc w:val="center"/>
        </w:trPr>
        <w:tc>
          <w:tcPr>
            <w:tcW w:w="14597" w:type="dxa"/>
            <w:gridSpan w:val="4"/>
            <w:shd w:val="clear" w:color="auto" w:fill="FFFFFF"/>
          </w:tcPr>
          <w:p w14:paraId="5BC2304F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Փուլ I. Անդամ պետությունների օրենսդրության վերլուծություն</w:t>
            </w:r>
          </w:p>
        </w:tc>
      </w:tr>
      <w:tr w:rsidR="00D13D1B" w:rsidRPr="00933CC5" w14:paraId="3C62EF7F" w14:textId="77777777" w:rsidTr="00F545AE">
        <w:tblPrEx>
          <w:tblLook w:val="0000" w:firstRow="0" w:lastRow="0" w:firstColumn="0" w:lastColumn="0" w:noHBand="0" w:noVBand="0"/>
        </w:tblPrEx>
        <w:trPr>
          <w:gridAfter w:val="1"/>
          <w:wAfter w:w="12" w:type="dxa"/>
          <w:jc w:val="center"/>
        </w:trPr>
        <w:tc>
          <w:tcPr>
            <w:tcW w:w="6226" w:type="dxa"/>
            <w:shd w:val="clear" w:color="auto" w:fill="FFFFFF"/>
          </w:tcPr>
          <w:p w14:paraId="56E1B724" w14:textId="3BA908FF" w:rsidR="00D13D1B" w:rsidRPr="00933CC5" w:rsidRDefault="006414F4" w:rsidP="00F545AE">
            <w:pPr>
              <w:pStyle w:val="Bodytext20"/>
              <w:shd w:val="clear" w:color="auto" w:fill="auto"/>
              <w:tabs>
                <w:tab w:val="left" w:pos="353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12.</w:t>
            </w:r>
            <w:r w:rsidR="00FB010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Ծառայություններ մատուցողի անձնակազմի մասնագիտական որակավորմանը ներկայացվող այնպիսի պահանջների բացահայտում (աշխատանքային փորձ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ստաժ, վերապատրաստման, վերաուսուցման դասընթացներ անցած լինելու հանգամանք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այլն), որոնցով սահմանափակվում է այդ ծառայություններ մատուցողի՝ ծառայությունների տվյալ ոլորտի շրջանակներում գործունեություն իրականացնելու թույլտվությունը</w:t>
            </w:r>
          </w:p>
        </w:tc>
        <w:tc>
          <w:tcPr>
            <w:tcW w:w="2644" w:type="dxa"/>
            <w:shd w:val="clear" w:color="auto" w:fill="FFFFFF"/>
          </w:tcPr>
          <w:p w14:paraId="2C3BB1E7" w14:textId="77777777" w:rsidR="00D13D1B" w:rsidRPr="00933CC5" w:rsidRDefault="006414F4" w:rsidP="00F545AE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3205" w:type="dxa"/>
            <w:shd w:val="clear" w:color="auto" w:fill="FFFFFF"/>
          </w:tcPr>
          <w:p w14:paraId="0924ABE2" w14:textId="77777777" w:rsidR="00D13D1B" w:rsidRPr="00933CC5" w:rsidRDefault="006414F4" w:rsidP="00F545A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522" w:type="dxa"/>
            <w:shd w:val="clear" w:color="auto" w:fill="FFFFFF"/>
          </w:tcPr>
          <w:p w14:paraId="5EE2C315" w14:textId="77777777" w:rsidR="00D13D1B" w:rsidRPr="00933CC5" w:rsidRDefault="006414F4" w:rsidP="00F545A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0D5DACAB" w14:textId="77777777" w:rsidTr="00F545AE">
        <w:tblPrEx>
          <w:tblLook w:val="0000" w:firstRow="0" w:lastRow="0" w:firstColumn="0" w:lastColumn="0" w:noHBand="0" w:noVBand="0"/>
        </w:tblPrEx>
        <w:trPr>
          <w:gridAfter w:val="1"/>
          <w:wAfter w:w="12" w:type="dxa"/>
          <w:jc w:val="center"/>
        </w:trPr>
        <w:tc>
          <w:tcPr>
            <w:tcW w:w="6226" w:type="dxa"/>
            <w:shd w:val="clear" w:color="auto" w:fill="FFFFFF"/>
          </w:tcPr>
          <w:p w14:paraId="3A8AA012" w14:textId="53001E07" w:rsidR="00D13D1B" w:rsidRPr="00933CC5" w:rsidRDefault="006414F4" w:rsidP="005D0095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lastRenderedPageBreak/>
              <w:t>13.</w:t>
            </w:r>
            <w:r w:rsidR="00FB010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Տվյալ ոլորտի շրջանակներում ծառայություններ մատուցողի անձնակազմի մասնագիտական որակավորման բնագավառում կարգավորման բովանդակային համարժեքության որոշում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մասնագիտական որակավորումը հաստատող փաստաթղթերի ավտոմատ ճանաչման նպատակահարմարության մասին որոշումների ընդունում (Ծառայությունների առ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տրի, հիմնադրման, գործունեության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ներդրումների իրականացման մասին արձանագրության (</w:t>
            </w:r>
            <w:r w:rsidR="00856690" w:rsidRPr="00933CC5">
              <w:rPr>
                <w:rFonts w:ascii="Sylfaen" w:hAnsi="Sylfaen"/>
                <w:sz w:val="20"/>
                <w:szCs w:val="20"/>
              </w:rPr>
              <w:t>Պ</w:t>
            </w:r>
            <w:r w:rsidR="0065413D" w:rsidRPr="00933CC5">
              <w:rPr>
                <w:rFonts w:ascii="Sylfaen" w:hAnsi="Sylfaen"/>
                <w:sz w:val="20"/>
                <w:szCs w:val="20"/>
              </w:rPr>
              <w:t>այ</w:t>
            </w:r>
            <w:r w:rsidRPr="00933CC5">
              <w:rPr>
                <w:rFonts w:ascii="Sylfaen" w:hAnsi="Sylfaen"/>
                <w:sz w:val="20"/>
                <w:szCs w:val="20"/>
              </w:rPr>
              <w:t>մանագրի թիվ 16 հավելված)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54-րդ կետի հիման վրա՝ այդպիսի որոշումների ընդունման դեպքում անդամ պետությունների օրենսդրության ներդաշնակեցում չի պահանջվում,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սույն ծրագրի </w:t>
            </w:r>
            <w:r w:rsidRPr="00933CC5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14-19</w:t>
            </w:r>
            <w:r w:rsidRPr="00933CC5">
              <w:rPr>
                <w:rFonts w:ascii="Sylfaen" w:hAnsi="Sylfaen"/>
                <w:sz w:val="20"/>
                <w:szCs w:val="20"/>
              </w:rPr>
              <w:t>-րդ կետերը ենթակա չեն կատարման)</w:t>
            </w:r>
          </w:p>
        </w:tc>
        <w:tc>
          <w:tcPr>
            <w:tcW w:w="2644" w:type="dxa"/>
            <w:shd w:val="clear" w:color="auto" w:fill="FFFFFF"/>
          </w:tcPr>
          <w:p w14:paraId="732BB092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205" w:type="dxa"/>
            <w:shd w:val="clear" w:color="auto" w:fill="FFFFFF"/>
          </w:tcPr>
          <w:p w14:paraId="6E21CFAA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Հանձնաժողով ուղարկվող տեղեկատվություն, աշխատանքային խմբի որոշումներ</w:t>
            </w:r>
          </w:p>
        </w:tc>
        <w:tc>
          <w:tcPr>
            <w:tcW w:w="2522" w:type="dxa"/>
            <w:shd w:val="clear" w:color="auto" w:fill="FFFFFF"/>
          </w:tcPr>
          <w:p w14:paraId="2228AC10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258D73DD" w14:textId="77777777" w:rsidTr="00F545AE">
        <w:tblPrEx>
          <w:tblLook w:val="0000" w:firstRow="0" w:lastRow="0" w:firstColumn="0" w:lastColumn="0" w:noHBand="0" w:noVBand="0"/>
        </w:tblPrEx>
        <w:trPr>
          <w:gridAfter w:val="1"/>
          <w:wAfter w:w="12" w:type="dxa"/>
          <w:jc w:val="center"/>
        </w:trPr>
        <w:tc>
          <w:tcPr>
            <w:tcW w:w="14597" w:type="dxa"/>
            <w:gridSpan w:val="4"/>
            <w:shd w:val="clear" w:color="auto" w:fill="FFFFFF"/>
          </w:tcPr>
          <w:p w14:paraId="5DB5E134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left="3424" w:right="3252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Փուլ II. Նախապատրաստում անդամ պետությունների օրենսդրության ներդաշնակեցմանը (կարգավորման բովանդակային համարժեքության բացակայության դեպքում)</w:t>
            </w:r>
          </w:p>
        </w:tc>
      </w:tr>
      <w:tr w:rsidR="00D13D1B" w:rsidRPr="00933CC5" w14:paraId="4DCA197D" w14:textId="77777777" w:rsidTr="00F545AE">
        <w:tblPrEx>
          <w:tblLook w:val="0000" w:firstRow="0" w:lastRow="0" w:firstColumn="0" w:lastColumn="0" w:noHBand="0" w:noVBand="0"/>
        </w:tblPrEx>
        <w:trPr>
          <w:gridAfter w:val="1"/>
          <w:wAfter w:w="12" w:type="dxa"/>
          <w:jc w:val="center"/>
        </w:trPr>
        <w:tc>
          <w:tcPr>
            <w:tcW w:w="6226" w:type="dxa"/>
            <w:shd w:val="clear" w:color="auto" w:fill="FFFFFF"/>
          </w:tcPr>
          <w:p w14:paraId="3EA2B54F" w14:textId="421F59B3" w:rsidR="00D13D1B" w:rsidRPr="00933CC5" w:rsidRDefault="006414F4" w:rsidP="005D0095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14.</w:t>
            </w:r>
            <w:r w:rsidR="00FB010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Անդամ պետությունների օրենսդրության ներդաշնակեցման, Միության շրջանակներում միջազգային պայմանագրերի կնքման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ընդունման անհրաժեշտության, մակարդակի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միջոցների որոշում</w:t>
            </w:r>
          </w:p>
        </w:tc>
        <w:tc>
          <w:tcPr>
            <w:tcW w:w="2644" w:type="dxa"/>
            <w:shd w:val="clear" w:color="auto" w:fill="FFFFFF"/>
          </w:tcPr>
          <w:p w14:paraId="0312713E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205" w:type="dxa"/>
            <w:shd w:val="clear" w:color="auto" w:fill="FFFFFF"/>
          </w:tcPr>
          <w:p w14:paraId="758F0D52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22" w:type="dxa"/>
            <w:shd w:val="clear" w:color="auto" w:fill="FFFFFF"/>
          </w:tcPr>
          <w:p w14:paraId="0BFEECAB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0C994161" w14:textId="77777777" w:rsidTr="00F545AE">
        <w:tblPrEx>
          <w:tblLook w:val="0000" w:firstRow="0" w:lastRow="0" w:firstColumn="0" w:lastColumn="0" w:noHBand="0" w:noVBand="0"/>
        </w:tblPrEx>
        <w:trPr>
          <w:gridAfter w:val="1"/>
          <w:wAfter w:w="12" w:type="dxa"/>
          <w:jc w:val="center"/>
        </w:trPr>
        <w:tc>
          <w:tcPr>
            <w:tcW w:w="6226" w:type="dxa"/>
            <w:shd w:val="clear" w:color="auto" w:fill="FFFFFF"/>
          </w:tcPr>
          <w:p w14:paraId="5D40A12E" w14:textId="514680C5" w:rsidR="00D13D1B" w:rsidRPr="00933CC5" w:rsidRDefault="006414F4" w:rsidP="005D0095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15.</w:t>
            </w:r>
            <w:r w:rsidR="00FB010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Տվյալ ոլորտի շրջանակներում ծառայություններ մատուցողի անձնակազմի մասնագիտական որակավորման բնագավառում կարգավորման լավագույն միջազգային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ազգային գործելակերպի բացահայտում՝ ներքին կարգավորման օպտիմալ մոդելը որոշելու նպատակով</w:t>
            </w:r>
          </w:p>
        </w:tc>
        <w:tc>
          <w:tcPr>
            <w:tcW w:w="2644" w:type="dxa"/>
            <w:shd w:val="clear" w:color="auto" w:fill="FFFFFF"/>
          </w:tcPr>
          <w:p w14:paraId="13745A93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205" w:type="dxa"/>
            <w:shd w:val="clear" w:color="auto" w:fill="FFFFFF"/>
          </w:tcPr>
          <w:p w14:paraId="71C36C5A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22" w:type="dxa"/>
            <w:shd w:val="clear" w:color="auto" w:fill="FFFFFF"/>
          </w:tcPr>
          <w:p w14:paraId="7120A650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169270D0" w14:textId="77777777" w:rsidTr="00F545AE">
        <w:tblPrEx>
          <w:tblLook w:val="0000" w:firstRow="0" w:lastRow="0" w:firstColumn="0" w:lastColumn="0" w:noHBand="0" w:noVBand="0"/>
        </w:tblPrEx>
        <w:trPr>
          <w:gridAfter w:val="1"/>
          <w:wAfter w:w="12" w:type="dxa"/>
          <w:jc w:val="center"/>
        </w:trPr>
        <w:tc>
          <w:tcPr>
            <w:tcW w:w="6226" w:type="dxa"/>
            <w:shd w:val="clear" w:color="auto" w:fill="FFFFFF"/>
          </w:tcPr>
          <w:p w14:paraId="6E6DD285" w14:textId="77777777" w:rsidR="00D13D1B" w:rsidRDefault="006414F4" w:rsidP="005D0095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16.</w:t>
            </w:r>
            <w:r w:rsidR="00FB010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Անդամ պետությունների օրենսդրության ներդաշնակեցման, Միության շրջանակներում միջազգային պայմանագրերի կնքման կամ Միության մարմինների ակտերի ընդունման մասով առաջարկությունների մշակում՝ հաշվի առնելով սույն ծրագրի </w:t>
            </w:r>
            <w:r w:rsidR="00F545AE">
              <w:rPr>
                <w:rFonts w:ascii="Sylfaen" w:hAnsi="Sylfaen"/>
                <w:sz w:val="20"/>
                <w:szCs w:val="20"/>
              </w:rPr>
              <w:br/>
            </w:r>
            <w:r w:rsidRPr="00933CC5">
              <w:rPr>
                <w:rFonts w:ascii="Sylfaen" w:hAnsi="Sylfaen"/>
                <w:sz w:val="20"/>
                <w:szCs w:val="20"/>
              </w:rPr>
              <w:t>15-րդ կետը</w:t>
            </w:r>
          </w:p>
          <w:p w14:paraId="06321F92" w14:textId="77777777" w:rsidR="00F545AE" w:rsidRPr="00933CC5" w:rsidRDefault="00F545AE" w:rsidP="005D0095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644" w:type="dxa"/>
            <w:shd w:val="clear" w:color="auto" w:fill="FFFFFF"/>
          </w:tcPr>
          <w:p w14:paraId="4BF1E334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205" w:type="dxa"/>
            <w:shd w:val="clear" w:color="auto" w:fill="FFFFFF"/>
          </w:tcPr>
          <w:p w14:paraId="19A62074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22" w:type="dxa"/>
            <w:shd w:val="clear" w:color="auto" w:fill="FFFFFF"/>
          </w:tcPr>
          <w:p w14:paraId="1537BE76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007AB6E8" w14:textId="77777777" w:rsidTr="00F545AE">
        <w:tblPrEx>
          <w:tblLook w:val="0000" w:firstRow="0" w:lastRow="0" w:firstColumn="0" w:lastColumn="0" w:noHBand="0" w:noVBand="0"/>
        </w:tblPrEx>
        <w:trPr>
          <w:gridAfter w:val="1"/>
          <w:wAfter w:w="12" w:type="dxa"/>
          <w:jc w:val="center"/>
        </w:trPr>
        <w:tc>
          <w:tcPr>
            <w:tcW w:w="6226" w:type="dxa"/>
            <w:shd w:val="clear" w:color="auto" w:fill="FFFFFF"/>
          </w:tcPr>
          <w:p w14:paraId="0AFE9B08" w14:textId="77777777" w:rsidR="00D13D1B" w:rsidRPr="00933CC5" w:rsidRDefault="006414F4" w:rsidP="005D0095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lastRenderedPageBreak/>
              <w:t>17.</w:t>
            </w:r>
            <w:r w:rsidR="00FB010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ցանկերի սահմանում՝ փոփոխման, վերացման կամ ընդունման ենթակա կոնկրետ դրույթների մատնանշմամբ</w:t>
            </w:r>
          </w:p>
        </w:tc>
        <w:tc>
          <w:tcPr>
            <w:tcW w:w="2644" w:type="dxa"/>
            <w:shd w:val="clear" w:color="auto" w:fill="FFFFFF"/>
          </w:tcPr>
          <w:p w14:paraId="648E2F9C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205" w:type="dxa"/>
            <w:shd w:val="clear" w:color="auto" w:fill="FFFFFF"/>
          </w:tcPr>
          <w:p w14:paraId="3DC56C3B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22" w:type="dxa"/>
            <w:shd w:val="clear" w:color="auto" w:fill="FFFFFF"/>
          </w:tcPr>
          <w:p w14:paraId="59D5F73D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064805AE" w14:textId="77777777" w:rsidTr="00F545AE">
        <w:tblPrEx>
          <w:tblLook w:val="0000" w:firstRow="0" w:lastRow="0" w:firstColumn="0" w:lastColumn="0" w:noHBand="0" w:noVBand="0"/>
        </w:tblPrEx>
        <w:trPr>
          <w:gridAfter w:val="1"/>
          <w:wAfter w:w="12" w:type="dxa"/>
          <w:jc w:val="center"/>
        </w:trPr>
        <w:tc>
          <w:tcPr>
            <w:tcW w:w="6226" w:type="dxa"/>
            <w:shd w:val="clear" w:color="auto" w:fill="FFFFFF"/>
          </w:tcPr>
          <w:p w14:paraId="7EC78A4A" w14:textId="77777777" w:rsidR="00D13D1B" w:rsidRPr="00933CC5" w:rsidRDefault="006414F4" w:rsidP="005D0095">
            <w:pPr>
              <w:pStyle w:val="Bodytext20"/>
              <w:shd w:val="clear" w:color="auto" w:fill="auto"/>
              <w:tabs>
                <w:tab w:val="left" w:pos="353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18.</w:t>
            </w:r>
            <w:r w:rsidR="00FB010A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="00856690" w:rsidRPr="00933CC5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կողմից անդամ պետությունների օրենսդրության ներդաշնակեցման մասին որոշման ընդունում (անդամ պետությունների՝ սույն ծրագրի 17-րդ կետին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համապատասխան փոփոխման, վերացման կամ ընդունման ենթակա նորմատիվ իրավական ակտերի ցանկերի հետ)</w:t>
            </w:r>
          </w:p>
        </w:tc>
        <w:tc>
          <w:tcPr>
            <w:tcW w:w="2644" w:type="dxa"/>
            <w:shd w:val="clear" w:color="auto" w:fill="FFFFFF"/>
          </w:tcPr>
          <w:p w14:paraId="481138F0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205" w:type="dxa"/>
            <w:shd w:val="clear" w:color="auto" w:fill="FFFFFF"/>
          </w:tcPr>
          <w:p w14:paraId="57C21E89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22" w:type="dxa"/>
            <w:shd w:val="clear" w:color="auto" w:fill="FFFFFF"/>
          </w:tcPr>
          <w:p w14:paraId="4D1A5552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10C3D6C2" w14:textId="77777777" w:rsidTr="00F545AE">
        <w:tblPrEx>
          <w:tblLook w:val="0000" w:firstRow="0" w:lastRow="0" w:firstColumn="0" w:lastColumn="0" w:noHBand="0" w:noVBand="0"/>
        </w:tblPrEx>
        <w:trPr>
          <w:gridAfter w:val="1"/>
          <w:wAfter w:w="12" w:type="dxa"/>
          <w:jc w:val="center"/>
        </w:trPr>
        <w:tc>
          <w:tcPr>
            <w:tcW w:w="14597" w:type="dxa"/>
            <w:gridSpan w:val="4"/>
            <w:shd w:val="clear" w:color="auto" w:fill="FFFFFF"/>
          </w:tcPr>
          <w:p w14:paraId="140EA45A" w14:textId="21611FDA" w:rsidR="00D13D1B" w:rsidRPr="00933CC5" w:rsidRDefault="006414F4" w:rsidP="005D0095">
            <w:pPr>
              <w:pStyle w:val="Bodytext20"/>
              <w:shd w:val="clear" w:color="auto" w:fill="auto"/>
              <w:spacing w:before="0" w:line="240" w:lineRule="auto"/>
              <w:ind w:left="2277" w:right="2104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Փուլ III. Անդամ պետությունների օրենսդրության ներդաշնակեցում,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</w:tr>
      <w:tr w:rsidR="001B4170" w:rsidRPr="00933CC5" w14:paraId="4BA1B289" w14:textId="77777777" w:rsidTr="00F545AE">
        <w:tblPrEx>
          <w:tblLook w:val="0000" w:firstRow="0" w:lastRow="0" w:firstColumn="0" w:lastColumn="0" w:noHBand="0" w:noVBand="0"/>
        </w:tblPrEx>
        <w:trPr>
          <w:gridAfter w:val="1"/>
          <w:wAfter w:w="12" w:type="dxa"/>
          <w:jc w:val="center"/>
        </w:trPr>
        <w:tc>
          <w:tcPr>
            <w:tcW w:w="6226" w:type="dxa"/>
            <w:shd w:val="clear" w:color="auto" w:fill="FFFFFF"/>
          </w:tcPr>
          <w:p w14:paraId="44127D95" w14:textId="41C28942" w:rsidR="001B4170" w:rsidRPr="00933CC5" w:rsidRDefault="001B4170" w:rsidP="005D0095">
            <w:pPr>
              <w:pStyle w:val="Bodytext20"/>
              <w:shd w:val="clear" w:color="auto" w:fill="auto"/>
              <w:tabs>
                <w:tab w:val="left" w:pos="338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19.</w:t>
            </w:r>
            <w:r w:rsidR="005D0095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Փոփոխությունների կատարում անդամ պետությունների նորմատիվ իրավական ակտերում՝ տվյալ ոլորտի շրջանակներում ծառայություններ մատուցողի անձնակազմի մասնագիտական որակավորմանը ներկայացվող պահանջների ներդաշնակեցման մասով՝ սույն ծրագրի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br/>
              <w:t xml:space="preserve">18-րդ կետին համապատասխան,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  <w:tc>
          <w:tcPr>
            <w:tcW w:w="2644" w:type="dxa"/>
            <w:shd w:val="clear" w:color="auto" w:fill="FFFFFF"/>
          </w:tcPr>
          <w:p w14:paraId="1468A44F" w14:textId="77777777" w:rsidR="001B4170" w:rsidRPr="00933CC5" w:rsidRDefault="001B4170" w:rsidP="005D0095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205" w:type="dxa"/>
            <w:shd w:val="clear" w:color="auto" w:fill="FFFFFF"/>
          </w:tcPr>
          <w:p w14:paraId="0D7422C0" w14:textId="4AFA969D" w:rsidR="001B4170" w:rsidRPr="00933CC5" w:rsidRDefault="001B4170" w:rsidP="005D009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անդամ պետությունների նորմատիվ իրավական ակտեր, Միության շրջանակներում կնքվող միջազգային պայմանագրեր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</w:t>
            </w:r>
          </w:p>
        </w:tc>
        <w:tc>
          <w:tcPr>
            <w:tcW w:w="2522" w:type="dxa"/>
            <w:shd w:val="clear" w:color="auto" w:fill="FFFFFF"/>
          </w:tcPr>
          <w:p w14:paraId="3B65CE22" w14:textId="77777777" w:rsidR="001B4170" w:rsidRPr="00933CC5" w:rsidRDefault="001B4170" w:rsidP="005D009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7CB85DF1" w14:textId="77777777" w:rsidTr="00F545AE">
        <w:tblPrEx>
          <w:tblLook w:val="0000" w:firstRow="0" w:lastRow="0" w:firstColumn="0" w:lastColumn="0" w:noHBand="0" w:noVBand="0"/>
        </w:tblPrEx>
        <w:trPr>
          <w:gridAfter w:val="1"/>
          <w:wAfter w:w="12" w:type="dxa"/>
          <w:jc w:val="center"/>
        </w:trPr>
        <w:tc>
          <w:tcPr>
            <w:tcW w:w="14597" w:type="dxa"/>
            <w:gridSpan w:val="4"/>
            <w:shd w:val="clear" w:color="auto" w:fill="FFFFFF"/>
          </w:tcPr>
          <w:p w14:paraId="154B16DA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Փուլ IV. Կատարման դիտանցում</w:t>
            </w:r>
          </w:p>
        </w:tc>
      </w:tr>
      <w:tr w:rsidR="00D13D1B" w:rsidRPr="00933CC5" w14:paraId="3316D1ED" w14:textId="77777777" w:rsidTr="00F545AE">
        <w:tblPrEx>
          <w:tblLook w:val="0000" w:firstRow="0" w:lastRow="0" w:firstColumn="0" w:lastColumn="0" w:noHBand="0" w:noVBand="0"/>
        </w:tblPrEx>
        <w:trPr>
          <w:gridAfter w:val="1"/>
          <w:wAfter w:w="12" w:type="dxa"/>
          <w:jc w:val="center"/>
        </w:trPr>
        <w:tc>
          <w:tcPr>
            <w:tcW w:w="6226" w:type="dxa"/>
            <w:shd w:val="clear" w:color="auto" w:fill="FFFFFF"/>
          </w:tcPr>
          <w:p w14:paraId="47F8E1F5" w14:textId="2836FCA2" w:rsidR="00D13D1B" w:rsidRPr="00933CC5" w:rsidRDefault="006414F4" w:rsidP="005D0095">
            <w:pPr>
              <w:pStyle w:val="Bodytext20"/>
              <w:shd w:val="clear" w:color="auto" w:fill="auto"/>
              <w:tabs>
                <w:tab w:val="left" w:pos="338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20.</w:t>
            </w:r>
            <w:r w:rsidR="005D0095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933CC5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12-19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644" w:type="dxa"/>
            <w:shd w:val="clear" w:color="auto" w:fill="FFFFFF"/>
          </w:tcPr>
          <w:p w14:paraId="32015423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205" w:type="dxa"/>
            <w:shd w:val="clear" w:color="auto" w:fill="FFFFFF"/>
          </w:tcPr>
          <w:p w14:paraId="78059E46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</w:tc>
        <w:tc>
          <w:tcPr>
            <w:tcW w:w="2522" w:type="dxa"/>
            <w:shd w:val="clear" w:color="auto" w:fill="FFFFFF"/>
          </w:tcPr>
          <w:p w14:paraId="0A95E249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0E600402" w14:textId="77777777" w:rsidTr="00F545AE">
        <w:tblPrEx>
          <w:tblLook w:val="0000" w:firstRow="0" w:lastRow="0" w:firstColumn="0" w:lastColumn="0" w:noHBand="0" w:noVBand="0"/>
        </w:tblPrEx>
        <w:trPr>
          <w:gridAfter w:val="1"/>
          <w:wAfter w:w="12" w:type="dxa"/>
          <w:jc w:val="center"/>
        </w:trPr>
        <w:tc>
          <w:tcPr>
            <w:tcW w:w="14597" w:type="dxa"/>
            <w:gridSpan w:val="4"/>
            <w:shd w:val="clear" w:color="auto" w:fill="FFFFFF"/>
          </w:tcPr>
          <w:p w14:paraId="0D804EE9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III. Վարչական համագործակցության կազմակերպում</w:t>
            </w:r>
          </w:p>
        </w:tc>
      </w:tr>
      <w:tr w:rsidR="00D13D1B" w:rsidRPr="00933CC5" w14:paraId="643921F1" w14:textId="77777777" w:rsidTr="00F545AE">
        <w:tblPrEx>
          <w:tblLook w:val="0000" w:firstRow="0" w:lastRow="0" w:firstColumn="0" w:lastColumn="0" w:noHBand="0" w:noVBand="0"/>
        </w:tblPrEx>
        <w:trPr>
          <w:gridAfter w:val="1"/>
          <w:wAfter w:w="12" w:type="dxa"/>
          <w:jc w:val="center"/>
        </w:trPr>
        <w:tc>
          <w:tcPr>
            <w:tcW w:w="6226" w:type="dxa"/>
            <w:shd w:val="clear" w:color="auto" w:fill="FFFFFF"/>
          </w:tcPr>
          <w:p w14:paraId="14867F85" w14:textId="77777777" w:rsidR="00D13D1B" w:rsidRPr="00933CC5" w:rsidRDefault="006414F4" w:rsidP="005D0095">
            <w:pPr>
              <w:pStyle w:val="Bodytext20"/>
              <w:shd w:val="clear" w:color="auto" w:fill="auto"/>
              <w:tabs>
                <w:tab w:val="left" w:pos="33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21.</w:t>
            </w:r>
            <w:r w:rsidR="005D0095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ժամանակ առաջացող ռիսկերի բնագավառների որոշում</w:t>
            </w:r>
          </w:p>
        </w:tc>
        <w:tc>
          <w:tcPr>
            <w:tcW w:w="2644" w:type="dxa"/>
            <w:shd w:val="clear" w:color="auto" w:fill="FFFFFF"/>
          </w:tcPr>
          <w:p w14:paraId="06D6CD0A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205" w:type="dxa"/>
            <w:shd w:val="clear" w:color="auto" w:fill="FFFFFF"/>
          </w:tcPr>
          <w:p w14:paraId="7984A330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ժամանակ առաջացող ռիսկերի բնագավառների ցանկ</w:t>
            </w:r>
          </w:p>
        </w:tc>
        <w:tc>
          <w:tcPr>
            <w:tcW w:w="2522" w:type="dxa"/>
            <w:shd w:val="clear" w:color="auto" w:fill="FFFFFF"/>
          </w:tcPr>
          <w:p w14:paraId="70756F3B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14397BEA" w14:textId="77777777" w:rsidTr="00F545AE">
        <w:tblPrEx>
          <w:tblLook w:val="0000" w:firstRow="0" w:lastRow="0" w:firstColumn="0" w:lastColumn="0" w:noHBand="0" w:noVBand="0"/>
        </w:tblPrEx>
        <w:trPr>
          <w:gridAfter w:val="1"/>
          <w:wAfter w:w="12" w:type="dxa"/>
          <w:jc w:val="center"/>
        </w:trPr>
        <w:tc>
          <w:tcPr>
            <w:tcW w:w="6226" w:type="dxa"/>
            <w:shd w:val="clear" w:color="auto" w:fill="FFFFFF"/>
          </w:tcPr>
          <w:p w14:paraId="7ED80FF6" w14:textId="27BEA971" w:rsidR="00D13D1B" w:rsidRPr="00933CC5" w:rsidRDefault="006414F4" w:rsidP="005D0095">
            <w:pPr>
              <w:pStyle w:val="Bodytext20"/>
              <w:shd w:val="clear" w:color="auto" w:fill="auto"/>
              <w:tabs>
                <w:tab w:val="left" w:pos="33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22.</w:t>
            </w:r>
            <w:r w:rsidR="005D0095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մշակում (այդ թվում՝ տեղեկատվության փոխանակման, խախտումների կանխարգելման մեխանիզմի ստեղծման, </w:t>
            </w:r>
            <w:r w:rsidRPr="00933CC5">
              <w:rPr>
                <w:rFonts w:ascii="Sylfaen" w:hAnsi="Sylfaen"/>
                <w:sz w:val="20"/>
                <w:szCs w:val="20"/>
              </w:rPr>
              <w:lastRenderedPageBreak/>
              <w:t>պատասխանատվության միջոցների կիրառման համար)՝ ծառայությունների միասնական շուկայի գործունեության ժամանակ առաջացող ռիսկերը նվազեցնելու նպատակով</w:t>
            </w:r>
          </w:p>
        </w:tc>
        <w:tc>
          <w:tcPr>
            <w:tcW w:w="2644" w:type="dxa"/>
            <w:shd w:val="clear" w:color="auto" w:fill="FFFFFF"/>
          </w:tcPr>
          <w:p w14:paraId="41E94269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lastRenderedPageBreak/>
              <w:t>2018 թվական</w:t>
            </w:r>
          </w:p>
        </w:tc>
        <w:tc>
          <w:tcPr>
            <w:tcW w:w="3205" w:type="dxa"/>
            <w:shd w:val="clear" w:color="auto" w:fill="FFFFFF"/>
          </w:tcPr>
          <w:p w14:paraId="2CA57B4E" w14:textId="6E1FE165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</w:t>
            </w:r>
            <w:r w:rsidRPr="00933CC5">
              <w:rPr>
                <w:rFonts w:ascii="Sylfaen" w:hAnsi="Sylfaen"/>
                <w:sz w:val="20"/>
                <w:szCs w:val="20"/>
              </w:rPr>
              <w:lastRenderedPageBreak/>
              <w:t>նախագծեր</w:t>
            </w:r>
          </w:p>
        </w:tc>
        <w:tc>
          <w:tcPr>
            <w:tcW w:w="2522" w:type="dxa"/>
            <w:shd w:val="clear" w:color="auto" w:fill="FFFFFF"/>
          </w:tcPr>
          <w:p w14:paraId="63782BE9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lastRenderedPageBreak/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7653BC30" w14:textId="77777777" w:rsidTr="00F545AE">
        <w:tblPrEx>
          <w:tblLook w:val="0000" w:firstRow="0" w:lastRow="0" w:firstColumn="0" w:lastColumn="0" w:noHBand="0" w:noVBand="0"/>
        </w:tblPrEx>
        <w:trPr>
          <w:gridAfter w:val="1"/>
          <w:wAfter w:w="12" w:type="dxa"/>
          <w:jc w:val="center"/>
        </w:trPr>
        <w:tc>
          <w:tcPr>
            <w:tcW w:w="6226" w:type="dxa"/>
            <w:shd w:val="clear" w:color="auto" w:fill="FFFFFF"/>
          </w:tcPr>
          <w:p w14:paraId="7C53738E" w14:textId="7FDA6E78" w:rsidR="00D13D1B" w:rsidRPr="00933CC5" w:rsidRDefault="006414F4" w:rsidP="00F545AE">
            <w:pPr>
              <w:pStyle w:val="Bodytext20"/>
              <w:shd w:val="clear" w:color="auto" w:fill="auto"/>
              <w:tabs>
                <w:tab w:val="left" w:pos="338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23</w:t>
            </w:r>
            <w:r w:rsidR="005D0095">
              <w:rPr>
                <w:rFonts w:ascii="Sylfaen" w:hAnsi="Sylfaen"/>
                <w:sz w:val="20"/>
                <w:szCs w:val="20"/>
              </w:rPr>
              <w:t>.</w:t>
            </w:r>
            <w:r w:rsidR="005D0095" w:rsidRPr="005D0095">
              <w:rPr>
                <w:rFonts w:ascii="Sylfaen" w:hAnsi="Sylfaen"/>
                <w:sz w:val="20"/>
                <w:szCs w:val="20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կնքում՝ սույն ծրագրի 21-րդ կետին համապատասխան որոշված բնագավառներում</w:t>
            </w:r>
          </w:p>
        </w:tc>
        <w:tc>
          <w:tcPr>
            <w:tcW w:w="2644" w:type="dxa"/>
            <w:shd w:val="clear" w:color="auto" w:fill="FFFFFF"/>
          </w:tcPr>
          <w:p w14:paraId="28850D97" w14:textId="77777777" w:rsidR="00D13D1B" w:rsidRPr="00933CC5" w:rsidRDefault="006414F4" w:rsidP="00F545AE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205" w:type="dxa"/>
            <w:shd w:val="clear" w:color="auto" w:fill="FFFFFF"/>
          </w:tcPr>
          <w:p w14:paraId="13672F34" w14:textId="47E33F95" w:rsidR="00D13D1B" w:rsidRPr="00933CC5" w:rsidRDefault="006414F4" w:rsidP="00F545A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</w:t>
            </w:r>
          </w:p>
        </w:tc>
        <w:tc>
          <w:tcPr>
            <w:tcW w:w="2522" w:type="dxa"/>
            <w:shd w:val="clear" w:color="auto" w:fill="FFFFFF"/>
          </w:tcPr>
          <w:p w14:paraId="788A8D18" w14:textId="77777777" w:rsidR="00D13D1B" w:rsidRPr="00933CC5" w:rsidRDefault="006414F4" w:rsidP="00F545A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179BF932" w14:textId="77777777" w:rsidTr="00F545A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26" w:type="dxa"/>
            <w:shd w:val="clear" w:color="auto" w:fill="FFFFFF"/>
          </w:tcPr>
          <w:p w14:paraId="056781FD" w14:textId="66C4715D" w:rsidR="00D13D1B" w:rsidRPr="00933CC5" w:rsidRDefault="006414F4" w:rsidP="00F545AE">
            <w:pPr>
              <w:pStyle w:val="Bodytext20"/>
              <w:shd w:val="clear" w:color="auto" w:fill="auto"/>
              <w:tabs>
                <w:tab w:val="left" w:pos="338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24.</w:t>
            </w:r>
            <w:r w:rsidR="005D0095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ազգային տեղեկատվական ռեսուրսներում պարունակվող տեղեկությունների փոխանակման կազմակերպում (դրանց բացակայության դեպքում՝ այդպիսի ռեսուրսների ձ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>ավորման ապահովում), այդ թվում՝ Միության ինտեգրված տեղեկատվական համակարգն օգտագործելու միջոցով</w:t>
            </w:r>
          </w:p>
        </w:tc>
        <w:tc>
          <w:tcPr>
            <w:tcW w:w="2644" w:type="dxa"/>
            <w:shd w:val="clear" w:color="auto" w:fill="FFFFFF"/>
          </w:tcPr>
          <w:p w14:paraId="6EF286D2" w14:textId="77777777" w:rsidR="00D13D1B" w:rsidRPr="00933CC5" w:rsidRDefault="006414F4" w:rsidP="00F545AE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205" w:type="dxa"/>
            <w:shd w:val="clear" w:color="auto" w:fill="FFFFFF"/>
          </w:tcPr>
          <w:p w14:paraId="692B242B" w14:textId="77777777" w:rsidR="00D13D1B" w:rsidRPr="00933CC5" w:rsidRDefault="006414F4" w:rsidP="00F545A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անդամ պետությունների տեղեկատվական ռեսուրսների հասանելիության ապահովում, </w:t>
            </w:r>
            <w:r w:rsidRPr="00933CC5">
              <w:rPr>
                <w:rFonts w:ascii="Sylfaen" w:hAnsi="Sylfaen"/>
                <w:sz w:val="20"/>
                <w:szCs w:val="20"/>
              </w:rPr>
              <w:br/>
              <w:t>փոխանակման ենթակա տեղեկությունների ցանկի համաձայնեցում (Հանձնաժողովի որոշում)</w:t>
            </w:r>
          </w:p>
        </w:tc>
        <w:tc>
          <w:tcPr>
            <w:tcW w:w="2534" w:type="dxa"/>
            <w:gridSpan w:val="2"/>
            <w:shd w:val="clear" w:color="auto" w:fill="FFFFFF"/>
          </w:tcPr>
          <w:p w14:paraId="37176575" w14:textId="77777777" w:rsidR="00D13D1B" w:rsidRPr="00933CC5" w:rsidRDefault="006414F4" w:rsidP="00F545A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21754721" w14:textId="77777777" w:rsidTr="00F545A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26" w:type="dxa"/>
            <w:shd w:val="clear" w:color="auto" w:fill="FFFFFF"/>
          </w:tcPr>
          <w:p w14:paraId="55B3B5C6" w14:textId="7681B139" w:rsidR="00D13D1B" w:rsidRPr="00933CC5" w:rsidRDefault="006414F4" w:rsidP="00F545AE">
            <w:pPr>
              <w:pStyle w:val="Bodytext20"/>
              <w:shd w:val="clear" w:color="auto" w:fill="auto"/>
              <w:tabs>
                <w:tab w:val="left" w:pos="353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25.</w:t>
            </w:r>
            <w:r w:rsidR="005D0095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933CC5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21-24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644" w:type="dxa"/>
            <w:shd w:val="clear" w:color="auto" w:fill="FFFFFF"/>
          </w:tcPr>
          <w:p w14:paraId="6A515920" w14:textId="77777777" w:rsidR="00D13D1B" w:rsidRPr="00933CC5" w:rsidRDefault="006414F4" w:rsidP="00F545AE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205" w:type="dxa"/>
            <w:shd w:val="clear" w:color="auto" w:fill="FFFFFF"/>
          </w:tcPr>
          <w:p w14:paraId="4DD5058E" w14:textId="77777777" w:rsidR="00D13D1B" w:rsidRPr="00933CC5" w:rsidRDefault="006414F4" w:rsidP="00F545A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</w:tc>
        <w:tc>
          <w:tcPr>
            <w:tcW w:w="2534" w:type="dxa"/>
            <w:gridSpan w:val="2"/>
            <w:shd w:val="clear" w:color="auto" w:fill="FFFFFF"/>
          </w:tcPr>
          <w:p w14:paraId="0042E5C4" w14:textId="77777777" w:rsidR="00D13D1B" w:rsidRPr="00933CC5" w:rsidRDefault="006414F4" w:rsidP="00F545A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63573BD9" w14:textId="77777777" w:rsidTr="00F545A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609" w:type="dxa"/>
            <w:gridSpan w:val="5"/>
            <w:shd w:val="clear" w:color="auto" w:fill="FFFFFF"/>
          </w:tcPr>
          <w:p w14:paraId="2B3675F0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IV. Ծրագրի իրականացման եզրափակում</w:t>
            </w:r>
          </w:p>
        </w:tc>
      </w:tr>
      <w:tr w:rsidR="00D13D1B" w:rsidRPr="00933CC5" w14:paraId="46F4AD2E" w14:textId="77777777" w:rsidTr="00F545A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26" w:type="dxa"/>
            <w:shd w:val="clear" w:color="auto" w:fill="FFFFFF"/>
          </w:tcPr>
          <w:p w14:paraId="249FCE7F" w14:textId="77777777" w:rsidR="00D13D1B" w:rsidRPr="00933CC5" w:rsidRDefault="006414F4" w:rsidP="005D0095">
            <w:pPr>
              <w:pStyle w:val="Bodytext20"/>
              <w:shd w:val="clear" w:color="auto" w:fill="auto"/>
              <w:tabs>
                <w:tab w:val="left" w:pos="33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26.</w:t>
            </w:r>
            <w:r w:rsidR="005D0095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կողմից որոշման ընդունում, որով սահմանվում են անդամ պետությունների՝ տվյալ ոլորտի շրջանակներում ծառայությունների միասնական շուկայի կանոնների կիրառմանն առնչվող պարտավորությունները</w:t>
            </w:r>
          </w:p>
        </w:tc>
        <w:tc>
          <w:tcPr>
            <w:tcW w:w="2644" w:type="dxa"/>
            <w:shd w:val="clear" w:color="auto" w:fill="FFFFFF"/>
          </w:tcPr>
          <w:p w14:paraId="21C1AFBC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3205" w:type="dxa"/>
            <w:shd w:val="clear" w:color="auto" w:fill="FFFFFF"/>
          </w:tcPr>
          <w:p w14:paraId="1E7F91B8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34" w:type="dxa"/>
            <w:gridSpan w:val="2"/>
            <w:shd w:val="clear" w:color="auto" w:fill="FFFFFF"/>
          </w:tcPr>
          <w:p w14:paraId="1F061231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6019AAE3" w14:textId="77777777" w:rsidTr="00F545A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26" w:type="dxa"/>
            <w:shd w:val="clear" w:color="auto" w:fill="FFFFFF"/>
          </w:tcPr>
          <w:p w14:paraId="33A48D36" w14:textId="77777777" w:rsidR="00D13D1B" w:rsidRPr="00933CC5" w:rsidRDefault="006414F4" w:rsidP="005D0095">
            <w:pPr>
              <w:pStyle w:val="Bodytext20"/>
              <w:shd w:val="clear" w:color="auto" w:fill="auto"/>
              <w:tabs>
                <w:tab w:val="left" w:pos="33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27.</w:t>
            </w:r>
            <w:r w:rsidR="005D0095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մեկնարկ</w:t>
            </w:r>
          </w:p>
        </w:tc>
        <w:tc>
          <w:tcPr>
            <w:tcW w:w="2644" w:type="dxa"/>
            <w:shd w:val="clear" w:color="auto" w:fill="FFFFFF"/>
          </w:tcPr>
          <w:p w14:paraId="4ACA1FBE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2019 թվական (Ղազախստանի Հանրապետության համար՝ </w:t>
            </w:r>
            <w:r w:rsidRPr="005D0095">
              <w:rPr>
                <w:rFonts w:ascii="Sylfaen" w:hAnsi="Sylfaen"/>
                <w:spacing w:val="-6"/>
                <w:sz w:val="20"/>
                <w:szCs w:val="20"/>
              </w:rPr>
              <w:t>2025 թվականի հունվարի 1</w:t>
            </w:r>
            <w:r w:rsidRPr="00933CC5">
              <w:rPr>
                <w:rFonts w:ascii="Sylfaen" w:hAnsi="Sylfaen"/>
                <w:sz w:val="20"/>
                <w:szCs w:val="20"/>
              </w:rPr>
              <w:t>-ից ոչ ուշ)</w:t>
            </w:r>
          </w:p>
        </w:tc>
        <w:tc>
          <w:tcPr>
            <w:tcW w:w="3205" w:type="dxa"/>
            <w:shd w:val="clear" w:color="auto" w:fill="FFFFFF"/>
          </w:tcPr>
          <w:p w14:paraId="47308EAB" w14:textId="77777777" w:rsidR="00D13D1B" w:rsidRPr="00933CC5" w:rsidRDefault="00D13D1B" w:rsidP="0041418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34" w:type="dxa"/>
            <w:gridSpan w:val="2"/>
            <w:shd w:val="clear" w:color="auto" w:fill="FFFFFF"/>
          </w:tcPr>
          <w:p w14:paraId="2CDE1D60" w14:textId="77777777" w:rsidR="00D13D1B" w:rsidRPr="00933CC5" w:rsidRDefault="006414F4" w:rsidP="0041418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</w:p>
        </w:tc>
      </w:tr>
    </w:tbl>
    <w:p w14:paraId="53BDBD73" w14:textId="77777777" w:rsidR="00414183" w:rsidRPr="00F545AE" w:rsidRDefault="005D0095" w:rsidP="00F545AE">
      <w:pPr>
        <w:spacing w:after="160" w:line="360" w:lineRule="auto"/>
        <w:jc w:val="center"/>
        <w:rPr>
          <w:rFonts w:ascii="Sylfaen" w:hAnsi="Sylfaen"/>
        </w:rPr>
      </w:pPr>
      <w:r>
        <w:rPr>
          <w:rFonts w:ascii="Sylfaen" w:hAnsi="Sylfaen"/>
          <w:lang w:val="en-US"/>
        </w:rPr>
        <w:t>_______________</w:t>
      </w:r>
    </w:p>
    <w:p w14:paraId="3119CFB4" w14:textId="77777777" w:rsidR="00414183" w:rsidRPr="00414183" w:rsidRDefault="00414183" w:rsidP="005F60AE">
      <w:pPr>
        <w:spacing w:after="160" w:line="360" w:lineRule="auto"/>
        <w:jc w:val="both"/>
        <w:rPr>
          <w:rFonts w:ascii="Sylfaen" w:hAnsi="Sylfaen"/>
          <w:lang w:val="en-US"/>
        </w:rPr>
        <w:sectPr w:rsidR="00414183" w:rsidRPr="00414183" w:rsidSect="001A488E">
          <w:pgSz w:w="16839" w:h="11907" w:code="9"/>
          <w:pgMar w:top="1418" w:right="1418" w:bottom="1418" w:left="1418" w:header="0" w:footer="812" w:gutter="0"/>
          <w:pgNumType w:start="1"/>
          <w:cols w:space="720"/>
          <w:noEndnote/>
          <w:titlePg/>
          <w:docGrid w:linePitch="360"/>
        </w:sectPr>
      </w:pPr>
    </w:p>
    <w:p w14:paraId="4641E795" w14:textId="77777777" w:rsidR="00BF7F33" w:rsidRPr="005F60AE" w:rsidRDefault="006414F4" w:rsidP="005D0095">
      <w:pPr>
        <w:spacing w:after="160" w:line="360" w:lineRule="auto"/>
        <w:ind w:left="9072"/>
        <w:jc w:val="center"/>
        <w:rPr>
          <w:rFonts w:ascii="Sylfaen" w:hAnsi="Sylfaen"/>
        </w:rPr>
      </w:pPr>
      <w:bookmarkStart w:id="19" w:name="bookmark21"/>
      <w:r w:rsidRPr="005F60AE">
        <w:rPr>
          <w:rFonts w:ascii="Sylfaen" w:hAnsi="Sylfaen"/>
        </w:rPr>
        <w:lastRenderedPageBreak/>
        <w:t>ՀԱՍՏԱՏՎԱԾ Է</w:t>
      </w:r>
      <w:bookmarkStart w:id="20" w:name="bookmark22"/>
      <w:bookmarkEnd w:id="19"/>
    </w:p>
    <w:p w14:paraId="695E2BFF" w14:textId="77777777" w:rsidR="00D13D1B" w:rsidRPr="005F60AE" w:rsidRDefault="006414F4" w:rsidP="005D0095">
      <w:pPr>
        <w:tabs>
          <w:tab w:val="left" w:pos="10206"/>
          <w:tab w:val="left" w:pos="11907"/>
        </w:tabs>
        <w:spacing w:after="160" w:line="360" w:lineRule="auto"/>
        <w:ind w:left="9072"/>
        <w:jc w:val="center"/>
        <w:rPr>
          <w:rFonts w:ascii="Sylfaen" w:hAnsi="Sylfaen"/>
        </w:rPr>
      </w:pPr>
      <w:r w:rsidRPr="005F60AE">
        <w:rPr>
          <w:rFonts w:ascii="Sylfaen" w:hAnsi="Sylfaen"/>
        </w:rPr>
        <w:t xml:space="preserve">Եվրասիական տնտեսական </w:t>
      </w:r>
      <w:r w:rsidR="005D0095" w:rsidRPr="005D0095">
        <w:rPr>
          <w:rFonts w:ascii="Sylfaen" w:hAnsi="Sylfaen"/>
        </w:rPr>
        <w:br/>
      </w:r>
      <w:r w:rsidRPr="005F60AE">
        <w:rPr>
          <w:rFonts w:ascii="Sylfaen" w:hAnsi="Sylfaen"/>
        </w:rPr>
        <w:t>բարձրագույն խորհրդի</w:t>
      </w:r>
      <w:r w:rsidR="005D0095" w:rsidRPr="005D0095">
        <w:rPr>
          <w:rFonts w:ascii="Sylfaen" w:hAnsi="Sylfaen"/>
        </w:rPr>
        <w:br/>
      </w:r>
      <w:r w:rsidRPr="005F60AE">
        <w:rPr>
          <w:rFonts w:ascii="Sylfaen" w:hAnsi="Sylfaen"/>
        </w:rPr>
        <w:t>2016 թվականի</w:t>
      </w:r>
      <w:r w:rsidR="005D0095">
        <w:rPr>
          <w:rFonts w:ascii="Sylfaen" w:hAnsi="Sylfaen"/>
          <w:lang w:val="en-US"/>
        </w:rPr>
        <w:tab/>
      </w:r>
      <w:r w:rsidRPr="005F60AE">
        <w:rPr>
          <w:rFonts w:ascii="Sylfaen" w:hAnsi="Sylfaen"/>
        </w:rPr>
        <w:t xml:space="preserve">ի </w:t>
      </w:r>
      <w:r w:rsidR="005D0095" w:rsidRPr="005D0095">
        <w:rPr>
          <w:rFonts w:ascii="Sylfaen" w:hAnsi="Sylfaen"/>
        </w:rPr>
        <w:br/>
      </w:r>
      <w:r w:rsidRPr="005F60AE">
        <w:rPr>
          <w:rFonts w:ascii="Sylfaen" w:hAnsi="Sylfaen"/>
        </w:rPr>
        <w:t>թիվ</w:t>
      </w:r>
      <w:r w:rsidR="005D0095">
        <w:rPr>
          <w:rFonts w:ascii="Sylfaen" w:hAnsi="Sylfaen"/>
          <w:lang w:val="en-US"/>
        </w:rPr>
        <w:tab/>
      </w:r>
      <w:r w:rsidRPr="005F60AE">
        <w:rPr>
          <w:rFonts w:ascii="Sylfaen" w:hAnsi="Sylfaen"/>
        </w:rPr>
        <w:t>որոշմամբ</w:t>
      </w:r>
      <w:bookmarkEnd w:id="20"/>
    </w:p>
    <w:p w14:paraId="5CCAD2EA" w14:textId="77777777" w:rsidR="00BF7F33" w:rsidRPr="005F60AE" w:rsidRDefault="00BF7F33" w:rsidP="005F60AE">
      <w:pPr>
        <w:pStyle w:val="Bodytext30"/>
        <w:shd w:val="clear" w:color="auto" w:fill="auto"/>
        <w:spacing w:after="160" w:line="360" w:lineRule="auto"/>
        <w:ind w:left="20"/>
        <w:jc w:val="both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14:paraId="6C0A4FD2" w14:textId="77777777" w:rsidR="00BF7F33" w:rsidRPr="005F60AE" w:rsidRDefault="006414F4" w:rsidP="005D0095">
      <w:pPr>
        <w:pStyle w:val="Bodytext30"/>
        <w:shd w:val="clear" w:color="auto" w:fill="auto"/>
        <w:spacing w:after="160" w:line="360" w:lineRule="auto"/>
        <w:ind w:left="2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  <w:r w:rsidRPr="005F60AE">
        <w:rPr>
          <w:rStyle w:val="Bodytext3Spacing2pt"/>
          <w:rFonts w:ascii="Sylfaen" w:hAnsi="Sylfaen"/>
          <w:b/>
          <w:spacing w:val="0"/>
          <w:sz w:val="24"/>
          <w:szCs w:val="24"/>
        </w:rPr>
        <w:t>ԱԶԱՏԱԿԱՆԱՑՄԱՆ ԾՐԱԳԻՐ</w:t>
      </w:r>
    </w:p>
    <w:p w14:paraId="62A50BF2" w14:textId="77777777" w:rsidR="00D13D1B" w:rsidRPr="005F60AE" w:rsidRDefault="006414F4" w:rsidP="005D0095">
      <w:pPr>
        <w:pStyle w:val="Bodytext30"/>
        <w:shd w:val="clear" w:color="auto" w:fill="auto"/>
        <w:spacing w:after="160" w:line="360" w:lineRule="auto"/>
        <w:ind w:left="20"/>
        <w:rPr>
          <w:rFonts w:ascii="Sylfaen" w:hAnsi="Sylfaen"/>
          <w:sz w:val="24"/>
          <w:szCs w:val="24"/>
        </w:rPr>
      </w:pPr>
      <w:r w:rsidRPr="005F60AE">
        <w:rPr>
          <w:rStyle w:val="Bodytext3Spacing2pt"/>
          <w:rFonts w:ascii="Sylfaen" w:hAnsi="Sylfaen"/>
          <w:b/>
          <w:spacing w:val="0"/>
          <w:sz w:val="24"/>
          <w:szCs w:val="24"/>
        </w:rPr>
        <w:t>վերգետնյա մարկշեյդերական գծահանման ծառայությունների ոլորտի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207"/>
        <w:gridCol w:w="2703"/>
        <w:gridCol w:w="3141"/>
        <w:gridCol w:w="2527"/>
      </w:tblGrid>
      <w:tr w:rsidR="00D13D1B" w:rsidRPr="00933CC5" w14:paraId="637C3BB5" w14:textId="77777777" w:rsidTr="00981B1C">
        <w:trPr>
          <w:tblHeader/>
          <w:jc w:val="center"/>
        </w:trPr>
        <w:tc>
          <w:tcPr>
            <w:tcW w:w="62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C8290A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Միջոցառում</w:t>
            </w:r>
          </w:p>
        </w:tc>
        <w:tc>
          <w:tcPr>
            <w:tcW w:w="27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9DB5493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Կատարման ժամկետ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E4873A0" w14:textId="7C92F353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Եզրափակման ձ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</w:p>
        </w:tc>
        <w:tc>
          <w:tcPr>
            <w:tcW w:w="25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C88B45E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Կատարող</w:t>
            </w:r>
          </w:p>
        </w:tc>
      </w:tr>
      <w:tr w:rsidR="00D13D1B" w:rsidRPr="00933CC5" w14:paraId="461942F2" w14:textId="77777777" w:rsidTr="00981B1C">
        <w:trPr>
          <w:jc w:val="center"/>
        </w:trPr>
        <w:tc>
          <w:tcPr>
            <w:tcW w:w="14578" w:type="dxa"/>
            <w:gridSpan w:val="4"/>
            <w:tcBorders>
              <w:top w:val="single" w:sz="4" w:space="0" w:color="auto"/>
            </w:tcBorders>
            <w:shd w:val="clear" w:color="auto" w:fill="FFFFFF"/>
          </w:tcPr>
          <w:p w14:paraId="300B8C7C" w14:textId="77777777" w:rsidR="00D13D1B" w:rsidRPr="00933CC5" w:rsidRDefault="006414F4" w:rsidP="00E83D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I. Գործունեություն իրականացնելու թույլտվության մեխանիզմների մոտարկում</w:t>
            </w:r>
          </w:p>
        </w:tc>
      </w:tr>
      <w:tr w:rsidR="00D13D1B" w:rsidRPr="00933CC5" w14:paraId="312F17B2" w14:textId="77777777" w:rsidTr="00981B1C">
        <w:trPr>
          <w:jc w:val="center"/>
        </w:trPr>
        <w:tc>
          <w:tcPr>
            <w:tcW w:w="14578" w:type="dxa"/>
            <w:gridSpan w:val="4"/>
            <w:shd w:val="clear" w:color="auto" w:fill="FFFFFF"/>
          </w:tcPr>
          <w:p w14:paraId="522A05D8" w14:textId="77777777" w:rsidR="00D13D1B" w:rsidRPr="00933CC5" w:rsidRDefault="006414F4" w:rsidP="00E83D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Փուլ I. Եվրասիական տնտեսական միության անդամ պետությունների օրենսդրության վերլուծություն</w:t>
            </w:r>
          </w:p>
        </w:tc>
      </w:tr>
      <w:tr w:rsidR="00D13D1B" w:rsidRPr="00933CC5" w14:paraId="0E682F12" w14:textId="77777777" w:rsidTr="00981B1C">
        <w:trPr>
          <w:jc w:val="center"/>
        </w:trPr>
        <w:tc>
          <w:tcPr>
            <w:tcW w:w="6207" w:type="dxa"/>
            <w:shd w:val="clear" w:color="auto" w:fill="FFFFFF"/>
          </w:tcPr>
          <w:p w14:paraId="76ACD48A" w14:textId="77777777" w:rsidR="00D13D1B" w:rsidRPr="00933CC5" w:rsidRDefault="006414F4" w:rsidP="00981B1C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1.</w:t>
            </w:r>
            <w:r w:rsidR="00E83DA5" w:rsidRPr="00E83DA5">
              <w:rPr>
                <w:rFonts w:ascii="Sylfaen" w:hAnsi="Sylfaen"/>
                <w:sz w:val="20"/>
                <w:szCs w:val="20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միության անդամ պետությունների (այսուհետ համապատասխանաբար՝ Միություն, անդամ պետություններ)՝ ծառայությունների տվյալ ոլորտի շրջանակներում գործունեությունը կարգավորող նորմատիվ իրավական ակտերի ցանկի սահմանում</w:t>
            </w:r>
          </w:p>
        </w:tc>
        <w:tc>
          <w:tcPr>
            <w:tcW w:w="2703" w:type="dxa"/>
            <w:shd w:val="clear" w:color="auto" w:fill="FFFFFF"/>
          </w:tcPr>
          <w:p w14:paraId="5F6299E8" w14:textId="77777777" w:rsidR="00D13D1B" w:rsidRPr="00933CC5" w:rsidRDefault="006414F4" w:rsidP="00E83D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3141" w:type="dxa"/>
            <w:shd w:val="clear" w:color="auto" w:fill="FFFFFF"/>
          </w:tcPr>
          <w:p w14:paraId="64B74926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հանձնաժողով (այսուհետ՝ Հանձնաժողով) ուղարկվող տեղեկատվություն</w:t>
            </w:r>
          </w:p>
        </w:tc>
        <w:tc>
          <w:tcPr>
            <w:tcW w:w="2527" w:type="dxa"/>
            <w:shd w:val="clear" w:color="auto" w:fill="FFFFFF"/>
          </w:tcPr>
          <w:p w14:paraId="667E17E9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</w:p>
        </w:tc>
      </w:tr>
      <w:tr w:rsidR="00D13D1B" w:rsidRPr="00933CC5" w14:paraId="603E8757" w14:textId="77777777" w:rsidTr="00981B1C">
        <w:trPr>
          <w:jc w:val="center"/>
        </w:trPr>
        <w:tc>
          <w:tcPr>
            <w:tcW w:w="6207" w:type="dxa"/>
            <w:shd w:val="clear" w:color="auto" w:fill="FFFFFF"/>
          </w:tcPr>
          <w:p w14:paraId="4DE28ED2" w14:textId="50253965" w:rsidR="00D13D1B" w:rsidRPr="00933CC5" w:rsidRDefault="006414F4" w:rsidP="00981B1C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2.</w:t>
            </w:r>
            <w:r w:rsidR="00E83DA5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դրույթների վերլուծություն հետ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>յալի վերաբերյալ՝</w:t>
            </w:r>
          </w:p>
        </w:tc>
        <w:tc>
          <w:tcPr>
            <w:tcW w:w="2703" w:type="dxa"/>
            <w:shd w:val="clear" w:color="auto" w:fill="FFFFFF"/>
          </w:tcPr>
          <w:p w14:paraId="078DDA7F" w14:textId="77777777" w:rsidR="00D13D1B" w:rsidRPr="00933CC5" w:rsidRDefault="00D13D1B" w:rsidP="00E83DA5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41" w:type="dxa"/>
            <w:shd w:val="clear" w:color="auto" w:fill="FFFFFF"/>
          </w:tcPr>
          <w:p w14:paraId="6803E332" w14:textId="77777777" w:rsidR="00D13D1B" w:rsidRPr="00933CC5" w:rsidRDefault="00D13D1B" w:rsidP="005D009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27" w:type="dxa"/>
            <w:shd w:val="clear" w:color="auto" w:fill="FFFFFF"/>
          </w:tcPr>
          <w:p w14:paraId="782FE3AE" w14:textId="77777777" w:rsidR="00D13D1B" w:rsidRPr="00933CC5" w:rsidRDefault="00D13D1B" w:rsidP="005D009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BF7F33" w:rsidRPr="00933CC5" w14:paraId="57D4E8B6" w14:textId="77777777" w:rsidTr="00981B1C">
        <w:trPr>
          <w:jc w:val="center"/>
        </w:trPr>
        <w:tc>
          <w:tcPr>
            <w:tcW w:w="6207" w:type="dxa"/>
            <w:shd w:val="clear" w:color="auto" w:fill="FFFFFF"/>
          </w:tcPr>
          <w:p w14:paraId="59DAFBA1" w14:textId="76764B18" w:rsidR="00D13D1B" w:rsidRPr="00933CC5" w:rsidRDefault="006414F4" w:rsidP="00981B1C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ա)</w:t>
            </w:r>
            <w:r w:rsidR="00E83DA5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համապատասխանություն «Եվրասիական տնտեսական միության մասին» 2014 թվականի մայիսի 29-ի պայմանագրին (այսուհետ՝ Պայմանագիր)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Միության շրջանակներում միջազգային պայմանագրերին, ինչպես նա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անդամ </w:t>
            </w:r>
            <w:r w:rsidRPr="00933CC5">
              <w:rPr>
                <w:rFonts w:ascii="Sylfaen" w:hAnsi="Sylfaen"/>
                <w:sz w:val="20"/>
                <w:szCs w:val="20"/>
              </w:rPr>
              <w:lastRenderedPageBreak/>
              <w:t>պետությունների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կնքված (այդ թվում՝ երկկողմ)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Պայմանագրին չհակասող մասով կիրառվող </w:t>
            </w:r>
            <w:r w:rsidR="00B95DB0" w:rsidRPr="00933CC5">
              <w:rPr>
                <w:rFonts w:ascii="Sylfaen" w:hAnsi="Sylfaen"/>
                <w:sz w:val="20"/>
                <w:szCs w:val="20"/>
              </w:rPr>
              <w:t>այլ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միջազգային պայմանագրերի</w:t>
            </w:r>
          </w:p>
        </w:tc>
        <w:tc>
          <w:tcPr>
            <w:tcW w:w="2703" w:type="dxa"/>
            <w:shd w:val="clear" w:color="auto" w:fill="FFFFFF"/>
          </w:tcPr>
          <w:p w14:paraId="40F44653" w14:textId="77777777" w:rsidR="00D13D1B" w:rsidRPr="00933CC5" w:rsidRDefault="006414F4" w:rsidP="00E83D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lastRenderedPageBreak/>
              <w:t>2016 թվական</w:t>
            </w:r>
          </w:p>
        </w:tc>
        <w:tc>
          <w:tcPr>
            <w:tcW w:w="3141" w:type="dxa"/>
            <w:shd w:val="clear" w:color="auto" w:fill="FFFFFF"/>
          </w:tcPr>
          <w:p w14:paraId="763ABB23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527" w:type="dxa"/>
            <w:shd w:val="clear" w:color="auto" w:fill="FFFFFF"/>
          </w:tcPr>
          <w:p w14:paraId="462A1783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BF7F33" w:rsidRPr="00933CC5" w14:paraId="1C8287AB" w14:textId="77777777" w:rsidTr="00981B1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7" w:type="dxa"/>
            <w:shd w:val="clear" w:color="auto" w:fill="FFFFFF"/>
          </w:tcPr>
          <w:p w14:paraId="1DF06C14" w14:textId="77777777" w:rsidR="00D13D1B" w:rsidRPr="00933CC5" w:rsidRDefault="006414F4" w:rsidP="00981B1C">
            <w:pPr>
              <w:pStyle w:val="Bodytext20"/>
              <w:shd w:val="clear" w:color="auto" w:fill="auto"/>
              <w:tabs>
                <w:tab w:val="left" w:pos="36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բ)</w:t>
            </w:r>
            <w:r w:rsidR="00E83DA5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այն դրույթների բացահայտումը, որոնցով սահմանափակվում է մյուս անդամ պետությունների անձանց՝ տվյալ ոլորտի շրջանակներում ծառայություններ մատուցելու հնարավորությունը, այդ թվո</w:t>
            </w:r>
            <w:r w:rsidR="00F34F10" w:rsidRPr="00933CC5">
              <w:rPr>
                <w:rFonts w:ascii="Sylfaen" w:hAnsi="Sylfaen"/>
                <w:sz w:val="20"/>
                <w:szCs w:val="20"/>
              </w:rPr>
              <w:t>ւմ՝</w:t>
            </w:r>
          </w:p>
          <w:p w14:paraId="2B6F0C90" w14:textId="0C87A7D3" w:rsidR="00D13D1B" w:rsidRPr="00933CC5" w:rsidRDefault="00F34F10" w:rsidP="005D0095">
            <w:pPr>
              <w:pStyle w:val="Bodytext20"/>
              <w:shd w:val="clear" w:color="auto" w:fill="auto"/>
              <w:spacing w:before="0" w:after="120" w:line="240" w:lineRule="auto"/>
              <w:ind w:left="540"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սահմանափակումների, 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պայմանների բացահայտում՝ Եվրասիական տնտեսական բարձրագույն խորհրդի 2014 թվականի դեկտեմբերի 23-ի թիվ 112 որոշմամբ հաստատված՝ Եվրասիական տնտեսական միության շրջանակներում սահմանափակումների, 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պայմանների անհատական ազգային ցանկերին համապատասխան</w:t>
            </w:r>
          </w:p>
          <w:p w14:paraId="5E41CD39" w14:textId="24558A77" w:rsidR="00D13D1B" w:rsidRPr="00933CC5" w:rsidRDefault="00F34F10" w:rsidP="005D0095">
            <w:pPr>
              <w:pStyle w:val="Bodytext20"/>
              <w:shd w:val="clear" w:color="auto" w:fill="auto"/>
              <w:spacing w:before="0" w:after="120" w:line="240" w:lineRule="auto"/>
              <w:ind w:left="540"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Պայմանագրի, Միության շրջանակներում կնքվող միջազգային պայմանագրերի ու անդամ պետությունների օրենսդրության կիրառման ընթացքում առաջացող պահանջների, պայմանների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խոչընդոտների կարգավորման այլ միջոցների</w:t>
            </w:r>
          </w:p>
        </w:tc>
        <w:tc>
          <w:tcPr>
            <w:tcW w:w="2703" w:type="dxa"/>
            <w:shd w:val="clear" w:color="auto" w:fill="FFFFFF"/>
          </w:tcPr>
          <w:p w14:paraId="1D6AE68A" w14:textId="77777777" w:rsidR="00D13D1B" w:rsidRPr="00933CC5" w:rsidRDefault="00F34F10" w:rsidP="00E83D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3141" w:type="dxa"/>
            <w:shd w:val="clear" w:color="auto" w:fill="FFFFFF"/>
          </w:tcPr>
          <w:p w14:paraId="291B0604" w14:textId="1BE789F6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երկրաբանական, երկրաֆիզիկական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այլ տեսակի հետազոտական աշխատանքների, մարկշեյդերական գծահանման, քարտեզագրության, եղանակի կանխատեսման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օդեր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>ութաբանության հետ կապված ծառայությունների ոլորտում աշխատանքային խմբի (այսուհետ՝ աշխատանքային խումբ) որոշումներ</w:t>
            </w:r>
          </w:p>
        </w:tc>
        <w:tc>
          <w:tcPr>
            <w:tcW w:w="2527" w:type="dxa"/>
            <w:shd w:val="clear" w:color="auto" w:fill="FFFFFF"/>
          </w:tcPr>
          <w:p w14:paraId="0CC27EAE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BF7F33" w:rsidRPr="00933CC5" w14:paraId="7E65F135" w14:textId="77777777" w:rsidTr="00981B1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7" w:type="dxa"/>
            <w:shd w:val="clear" w:color="auto" w:fill="FFFFFF"/>
          </w:tcPr>
          <w:p w14:paraId="569B7646" w14:textId="6889651C" w:rsidR="00D13D1B" w:rsidRPr="00933CC5" w:rsidRDefault="006414F4" w:rsidP="00981B1C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գ)</w:t>
            </w:r>
            <w:r w:rsidR="00E83DA5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ավելորդություն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անարդյունավետություն (ոչ միանշանակություն, հակասությունների առկայություն, պահանջված չլինելը, կարգավորման նպատակներին անհամապատասխանություն, կրկնօրինակում, ֆորմալ բնույթ)</w:t>
            </w:r>
          </w:p>
        </w:tc>
        <w:tc>
          <w:tcPr>
            <w:tcW w:w="2703" w:type="dxa"/>
            <w:shd w:val="clear" w:color="auto" w:fill="FFFFFF"/>
          </w:tcPr>
          <w:p w14:paraId="25153C64" w14:textId="77777777" w:rsidR="00D13D1B" w:rsidRPr="00933CC5" w:rsidRDefault="006414F4" w:rsidP="00E83D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3141" w:type="dxa"/>
            <w:shd w:val="clear" w:color="auto" w:fill="FFFFFF"/>
          </w:tcPr>
          <w:p w14:paraId="3ABA7D74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527" w:type="dxa"/>
            <w:shd w:val="clear" w:color="auto" w:fill="FFFFFF"/>
          </w:tcPr>
          <w:p w14:paraId="1F6B9CAA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BF7F33" w:rsidRPr="00933CC5" w14:paraId="16626405" w14:textId="77777777" w:rsidTr="00981B1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7" w:type="dxa"/>
            <w:shd w:val="clear" w:color="auto" w:fill="FFFFFF"/>
          </w:tcPr>
          <w:p w14:paraId="27E37B16" w14:textId="36DC0A44" w:rsidR="00BF7F33" w:rsidRPr="00933CC5" w:rsidRDefault="00BF7F33" w:rsidP="00981B1C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3.</w:t>
            </w:r>
            <w:r w:rsidR="00E83DA5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Ծառայությունների տվյալ ոլորտում կարգավորման բովանդակային համարժեքության որոշում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տվյալ ոլորտի շրջանակներում ծառայությունների մատուցման թույլտվությունների փոխադարձ ճանաչման նպատակահարմարության մասին որոշումների ընդունում (Ծառայությունների առ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տրի, հիմնադրման, գործունեության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lastRenderedPageBreak/>
              <w:t xml:space="preserve">ներդրումների իրականացման մասին արձանագրության (Պայմանագրի թիվ 16 հավելված) 54-րդ կետի հիման վրա՝ այդպիսի որոշումների ընդունման դեպքում անդամ պետությունների օրենսդրության ներդաշնակեցում չի պահանջվում,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սույն ծրագրի 4-9-րդ կետերը ենթակա չեն կատարման)</w:t>
            </w:r>
          </w:p>
        </w:tc>
        <w:tc>
          <w:tcPr>
            <w:tcW w:w="2703" w:type="dxa"/>
            <w:shd w:val="clear" w:color="auto" w:fill="FFFFFF"/>
          </w:tcPr>
          <w:p w14:paraId="5CF5C625" w14:textId="77777777" w:rsidR="00BF7F33" w:rsidRPr="00933CC5" w:rsidRDefault="00BF7F33" w:rsidP="00E83D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lastRenderedPageBreak/>
              <w:t>2017 թվական</w:t>
            </w:r>
          </w:p>
        </w:tc>
        <w:tc>
          <w:tcPr>
            <w:tcW w:w="3141" w:type="dxa"/>
            <w:shd w:val="clear" w:color="auto" w:fill="FFFFFF"/>
          </w:tcPr>
          <w:p w14:paraId="5BBF5A66" w14:textId="77777777" w:rsidR="00BF7F33" w:rsidRPr="00933CC5" w:rsidRDefault="00BF7F33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Հանձնաժողով ուղարկվող տեղեկատվություն, աշխատանքային խմբի որոշումներ</w:t>
            </w:r>
          </w:p>
        </w:tc>
        <w:tc>
          <w:tcPr>
            <w:tcW w:w="2527" w:type="dxa"/>
            <w:shd w:val="clear" w:color="auto" w:fill="FFFFFF"/>
          </w:tcPr>
          <w:p w14:paraId="56FBD68B" w14:textId="77777777" w:rsidR="00BF7F33" w:rsidRPr="00933CC5" w:rsidRDefault="00BF7F33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44B93089" w14:textId="77777777" w:rsidTr="00981B1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78" w:type="dxa"/>
            <w:gridSpan w:val="4"/>
            <w:shd w:val="clear" w:color="auto" w:fill="FFFFFF"/>
          </w:tcPr>
          <w:p w14:paraId="57A3DF45" w14:textId="77777777" w:rsidR="00D13D1B" w:rsidRPr="00933CC5" w:rsidRDefault="006414F4" w:rsidP="00981B1C">
            <w:pPr>
              <w:pStyle w:val="Bodytext20"/>
              <w:shd w:val="clear" w:color="auto" w:fill="auto"/>
              <w:spacing w:before="0" w:after="120" w:line="240" w:lineRule="auto"/>
              <w:ind w:right="105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Փուլ II. Նախապատրաստում անդամ պետությունների օրենսդրության ներդաշնակեցմանը </w:t>
            </w:r>
            <w:r w:rsidR="00981B1C" w:rsidRPr="00981B1C">
              <w:rPr>
                <w:rFonts w:ascii="Sylfaen" w:hAnsi="Sylfaen"/>
                <w:sz w:val="20"/>
                <w:szCs w:val="20"/>
              </w:rPr>
              <w:br/>
            </w:r>
            <w:r w:rsidRPr="00933CC5">
              <w:rPr>
                <w:rFonts w:ascii="Sylfaen" w:hAnsi="Sylfaen"/>
                <w:sz w:val="20"/>
                <w:szCs w:val="20"/>
              </w:rPr>
              <w:t>(կարգավորման բովանդակային համարժեքության բացակայության դեպքում)</w:t>
            </w:r>
          </w:p>
        </w:tc>
      </w:tr>
      <w:tr w:rsidR="00D13D1B" w:rsidRPr="00933CC5" w14:paraId="74A5A025" w14:textId="77777777" w:rsidTr="00981B1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7" w:type="dxa"/>
            <w:shd w:val="clear" w:color="auto" w:fill="FFFFFF"/>
          </w:tcPr>
          <w:p w14:paraId="0F87C2C7" w14:textId="2ADC0B63" w:rsidR="00D13D1B" w:rsidRPr="00933CC5" w:rsidRDefault="006414F4" w:rsidP="00981B1C">
            <w:pPr>
              <w:pStyle w:val="Bodytext20"/>
              <w:shd w:val="clear" w:color="auto" w:fill="auto"/>
              <w:tabs>
                <w:tab w:val="left" w:pos="33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4.</w:t>
            </w:r>
            <w:r w:rsidR="00E83DA5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Անդամ պետությունների օրենսդրության ներդաշնակեցման, Միության շրջանակներում միջազգային պայմանագրերի կնքման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ընդունման անհրաժեշտության, մակարդակի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միջոցների որոշում</w:t>
            </w:r>
          </w:p>
        </w:tc>
        <w:tc>
          <w:tcPr>
            <w:tcW w:w="2703" w:type="dxa"/>
            <w:shd w:val="clear" w:color="auto" w:fill="FFFFFF"/>
          </w:tcPr>
          <w:p w14:paraId="6647F8F3" w14:textId="77777777" w:rsidR="00D13D1B" w:rsidRPr="00933CC5" w:rsidRDefault="006414F4" w:rsidP="00E83D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41" w:type="dxa"/>
            <w:shd w:val="clear" w:color="auto" w:fill="FFFFFF"/>
          </w:tcPr>
          <w:p w14:paraId="72266601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27" w:type="dxa"/>
            <w:shd w:val="clear" w:color="auto" w:fill="FFFFFF"/>
          </w:tcPr>
          <w:p w14:paraId="46242B80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36030DAD" w14:textId="77777777" w:rsidTr="00981B1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7" w:type="dxa"/>
            <w:shd w:val="clear" w:color="auto" w:fill="FFFFFF"/>
          </w:tcPr>
          <w:p w14:paraId="10FD92B2" w14:textId="5BD397A6" w:rsidR="00D13D1B" w:rsidRPr="00933CC5" w:rsidRDefault="006414F4" w:rsidP="00981B1C">
            <w:pPr>
              <w:pStyle w:val="Bodytext20"/>
              <w:shd w:val="clear" w:color="auto" w:fill="auto"/>
              <w:tabs>
                <w:tab w:val="left" w:pos="33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5.</w:t>
            </w:r>
            <w:r w:rsidR="00E83DA5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Ծառայությունների տվյալ ոլորտում կարգավորման լավագույն միջազգային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ազգային գործելակերպի բացահայտում՝ ներքին կարգավորման օպտիմալ մոդելը որոշելու նպատակով</w:t>
            </w:r>
          </w:p>
        </w:tc>
        <w:tc>
          <w:tcPr>
            <w:tcW w:w="2703" w:type="dxa"/>
            <w:shd w:val="clear" w:color="auto" w:fill="FFFFFF"/>
          </w:tcPr>
          <w:p w14:paraId="6AF175D4" w14:textId="77777777" w:rsidR="00D13D1B" w:rsidRPr="00933CC5" w:rsidRDefault="006414F4" w:rsidP="00E83D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41" w:type="dxa"/>
            <w:shd w:val="clear" w:color="auto" w:fill="FFFFFF"/>
          </w:tcPr>
          <w:p w14:paraId="4C422493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27" w:type="dxa"/>
            <w:shd w:val="clear" w:color="auto" w:fill="FFFFFF"/>
          </w:tcPr>
          <w:p w14:paraId="2081FE3C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72B66DD5" w14:textId="77777777" w:rsidTr="00981B1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7" w:type="dxa"/>
            <w:shd w:val="clear" w:color="auto" w:fill="FFFFFF"/>
          </w:tcPr>
          <w:p w14:paraId="2E30836F" w14:textId="77777777" w:rsidR="00D13D1B" w:rsidRPr="00933CC5" w:rsidRDefault="006414F4" w:rsidP="00981B1C">
            <w:pPr>
              <w:pStyle w:val="Bodytext20"/>
              <w:shd w:val="clear" w:color="auto" w:fill="auto"/>
              <w:tabs>
                <w:tab w:val="left" w:pos="33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6.</w:t>
            </w:r>
            <w:r w:rsidR="00E83DA5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օրենսդրության ներդաշնակեցման, Միության շրջանակներում միջազգային պայմանագրերի կնքման կամ Միության մարմինների ակտերի ընդունման մասով առաջարկությունների մշակում՝ հաշվի առնելով սույն ծրագրի 5-րդ կետը</w:t>
            </w:r>
          </w:p>
        </w:tc>
        <w:tc>
          <w:tcPr>
            <w:tcW w:w="2703" w:type="dxa"/>
            <w:shd w:val="clear" w:color="auto" w:fill="FFFFFF"/>
          </w:tcPr>
          <w:p w14:paraId="162F0E25" w14:textId="77777777" w:rsidR="00D13D1B" w:rsidRPr="00933CC5" w:rsidRDefault="006414F4" w:rsidP="00E83D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41" w:type="dxa"/>
            <w:shd w:val="clear" w:color="auto" w:fill="FFFFFF"/>
          </w:tcPr>
          <w:p w14:paraId="263E6C99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27" w:type="dxa"/>
            <w:shd w:val="clear" w:color="auto" w:fill="FFFFFF"/>
          </w:tcPr>
          <w:p w14:paraId="43D8E42D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791B1D61" w14:textId="77777777" w:rsidTr="00981B1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7" w:type="dxa"/>
            <w:shd w:val="clear" w:color="auto" w:fill="FFFFFF"/>
          </w:tcPr>
          <w:p w14:paraId="5BA07C43" w14:textId="77777777" w:rsidR="00D13D1B" w:rsidRPr="00933CC5" w:rsidRDefault="006414F4" w:rsidP="00981B1C">
            <w:pPr>
              <w:pStyle w:val="Bodytext20"/>
              <w:shd w:val="clear" w:color="auto" w:fill="auto"/>
              <w:tabs>
                <w:tab w:val="left" w:pos="33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7.</w:t>
            </w:r>
            <w:r w:rsidR="00E83DA5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ցանկերի սահմանում՝ փոփոխման, վերացման կամ ընդունման ենթակա կոնկրետ դրույթների մատնանշմամբ</w:t>
            </w:r>
          </w:p>
        </w:tc>
        <w:tc>
          <w:tcPr>
            <w:tcW w:w="2703" w:type="dxa"/>
            <w:shd w:val="clear" w:color="auto" w:fill="FFFFFF"/>
          </w:tcPr>
          <w:p w14:paraId="36CC0828" w14:textId="77777777" w:rsidR="00D13D1B" w:rsidRPr="00933CC5" w:rsidRDefault="006414F4" w:rsidP="00E83D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41" w:type="dxa"/>
            <w:shd w:val="clear" w:color="auto" w:fill="FFFFFF"/>
          </w:tcPr>
          <w:p w14:paraId="4C61BD00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27" w:type="dxa"/>
            <w:shd w:val="clear" w:color="auto" w:fill="FFFFFF"/>
          </w:tcPr>
          <w:p w14:paraId="5C9C7400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005D30DE" w14:textId="77777777" w:rsidTr="00981B1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7" w:type="dxa"/>
            <w:shd w:val="clear" w:color="auto" w:fill="FFFFFF"/>
          </w:tcPr>
          <w:p w14:paraId="20431C55" w14:textId="77777777" w:rsidR="00D13D1B" w:rsidRPr="00933CC5" w:rsidRDefault="006414F4" w:rsidP="00981B1C">
            <w:pPr>
              <w:pStyle w:val="Bodytext20"/>
              <w:shd w:val="clear" w:color="auto" w:fill="auto"/>
              <w:tabs>
                <w:tab w:val="left" w:pos="33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8.</w:t>
            </w:r>
            <w:r w:rsidR="00E83DA5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կողմից անդամ պետությունների օրենսդրության ներդաշնակեցման մասին որոշման ընդունում (անդամ պետությունների՝ սույն ծրագրի 7-րդ կետին համապատասխան փոփոխման, վերացման կամ ընդունման ենթակա նորմատիվ իրավական ակտերի ցանկերի հետ)</w:t>
            </w:r>
          </w:p>
        </w:tc>
        <w:tc>
          <w:tcPr>
            <w:tcW w:w="2703" w:type="dxa"/>
            <w:shd w:val="clear" w:color="auto" w:fill="FFFFFF"/>
          </w:tcPr>
          <w:p w14:paraId="49A2B9BA" w14:textId="77777777" w:rsidR="00D13D1B" w:rsidRPr="00933CC5" w:rsidRDefault="006414F4" w:rsidP="00E83D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41" w:type="dxa"/>
            <w:shd w:val="clear" w:color="auto" w:fill="FFFFFF"/>
          </w:tcPr>
          <w:p w14:paraId="02BBEE0A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27" w:type="dxa"/>
            <w:shd w:val="clear" w:color="auto" w:fill="FFFFFF"/>
          </w:tcPr>
          <w:p w14:paraId="7EA7A476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3CFF8D66" w14:textId="77777777" w:rsidTr="00981B1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78" w:type="dxa"/>
            <w:gridSpan w:val="4"/>
            <w:shd w:val="clear" w:color="auto" w:fill="FFFFFF"/>
          </w:tcPr>
          <w:p w14:paraId="122871B8" w14:textId="77777777" w:rsidR="00981B1C" w:rsidRDefault="00981B1C" w:rsidP="00E83DA5">
            <w:pPr>
              <w:pStyle w:val="Bodytext20"/>
              <w:shd w:val="clear" w:color="auto" w:fill="auto"/>
              <w:spacing w:before="0" w:after="120" w:line="240" w:lineRule="auto"/>
              <w:ind w:left="2277" w:right="2105"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  <w:p w14:paraId="349F54BF" w14:textId="77777777" w:rsidR="00981B1C" w:rsidRDefault="00981B1C" w:rsidP="00981B1C">
            <w:pPr>
              <w:pStyle w:val="Bodytext20"/>
              <w:shd w:val="clear" w:color="auto" w:fill="auto"/>
              <w:spacing w:before="0" w:line="240" w:lineRule="auto"/>
              <w:ind w:left="2279" w:right="2104" w:firstLine="0"/>
              <w:jc w:val="center"/>
              <w:rPr>
                <w:rFonts w:ascii="Sylfaen" w:hAnsi="Sylfaen"/>
                <w:sz w:val="20"/>
                <w:szCs w:val="20"/>
                <w:lang w:val="en-US"/>
              </w:rPr>
            </w:pPr>
          </w:p>
          <w:p w14:paraId="5F82EE5F" w14:textId="0EA58893" w:rsidR="00D13D1B" w:rsidRPr="00933CC5" w:rsidRDefault="006414F4" w:rsidP="00E83DA5">
            <w:pPr>
              <w:pStyle w:val="Bodytext20"/>
              <w:shd w:val="clear" w:color="auto" w:fill="auto"/>
              <w:spacing w:before="0" w:after="120" w:line="240" w:lineRule="auto"/>
              <w:ind w:left="2277" w:right="2105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lastRenderedPageBreak/>
              <w:t xml:space="preserve">Փուլ III. Անդամ պետությունների օրենսդրության ներդաշնակեցում,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</w:tr>
      <w:tr w:rsidR="00D13D1B" w:rsidRPr="00933CC5" w14:paraId="35C6A504" w14:textId="77777777" w:rsidTr="00981B1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7" w:type="dxa"/>
            <w:shd w:val="clear" w:color="auto" w:fill="FFFFFF"/>
          </w:tcPr>
          <w:p w14:paraId="32E0688F" w14:textId="4EBEC144" w:rsidR="00D13D1B" w:rsidRPr="00933CC5" w:rsidRDefault="006414F4" w:rsidP="00981B1C">
            <w:pPr>
              <w:pStyle w:val="Bodytext20"/>
              <w:shd w:val="clear" w:color="auto" w:fill="auto"/>
              <w:tabs>
                <w:tab w:val="left" w:pos="33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9.</w:t>
            </w:r>
            <w:r w:rsidR="00E83DA5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Փոփոխությունների կատարում անդամ պետությունների նորմատիվ իրավական ակտերում՝ սույն ծրագրի 8-րդ կետին համապատասխան,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  <w:tc>
          <w:tcPr>
            <w:tcW w:w="2703" w:type="dxa"/>
            <w:shd w:val="clear" w:color="auto" w:fill="FFFFFF"/>
          </w:tcPr>
          <w:p w14:paraId="6617FC01" w14:textId="77777777" w:rsidR="00D13D1B" w:rsidRPr="00933CC5" w:rsidRDefault="006414F4" w:rsidP="00E83D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41" w:type="dxa"/>
            <w:shd w:val="clear" w:color="auto" w:fill="FFFFFF"/>
          </w:tcPr>
          <w:p w14:paraId="412BAC32" w14:textId="08E22745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անդամ պետությունների նորմատիվ իրավական ակտեր, Միության շրջանակներում կնքվող միջազգային պայմանագրեր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</w:t>
            </w:r>
          </w:p>
        </w:tc>
        <w:tc>
          <w:tcPr>
            <w:tcW w:w="2527" w:type="dxa"/>
            <w:shd w:val="clear" w:color="auto" w:fill="FFFFFF"/>
          </w:tcPr>
          <w:p w14:paraId="4379E157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43EC27D6" w14:textId="77777777" w:rsidTr="00981B1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7" w:type="dxa"/>
            <w:shd w:val="clear" w:color="auto" w:fill="FFFFFF"/>
          </w:tcPr>
          <w:p w14:paraId="20B55F33" w14:textId="66C6525F" w:rsidR="00D13D1B" w:rsidRPr="00933CC5" w:rsidRDefault="006414F4" w:rsidP="00981B1C">
            <w:pPr>
              <w:pStyle w:val="Bodytext20"/>
              <w:shd w:val="clear" w:color="auto" w:fill="auto"/>
              <w:tabs>
                <w:tab w:val="left" w:pos="33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10.</w:t>
            </w:r>
            <w:r w:rsidR="00E83DA5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Եվրասիական տնտեսական բարձրագույն խորհրդի 2014 թվականի դեկտեմբերի 23-ի թիվ 112 որոշմամբ հաստատված՝ Եվրասիական տնտեսական միության շրջանակներում սահմանափակումների, 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պայմանների անհատական ազգային ցանկերում փոփոխությունների կատարում՝ ծառայությունների տվյալ ոլորտի շրջանակներում սահմանափակումները, բացառումները, լրացուցիչ պահանջները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պայմանները (դրանց առկայության դեպքում) հանելու մասով</w:t>
            </w:r>
          </w:p>
        </w:tc>
        <w:tc>
          <w:tcPr>
            <w:tcW w:w="2703" w:type="dxa"/>
            <w:shd w:val="clear" w:color="auto" w:fill="FFFFFF"/>
          </w:tcPr>
          <w:p w14:paraId="6911EBB6" w14:textId="77777777" w:rsidR="00D13D1B" w:rsidRPr="00933CC5" w:rsidRDefault="006414F4" w:rsidP="00E83D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41" w:type="dxa"/>
            <w:shd w:val="clear" w:color="auto" w:fill="FFFFFF"/>
          </w:tcPr>
          <w:p w14:paraId="6F8C8A31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27" w:type="dxa"/>
            <w:shd w:val="clear" w:color="auto" w:fill="FFFFFF"/>
          </w:tcPr>
          <w:p w14:paraId="7D9E7B46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6C7D98EF" w14:textId="77777777" w:rsidTr="00981B1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78" w:type="dxa"/>
            <w:gridSpan w:val="4"/>
            <w:shd w:val="clear" w:color="auto" w:fill="FFFFFF"/>
          </w:tcPr>
          <w:p w14:paraId="55C11CE0" w14:textId="77777777" w:rsidR="00D13D1B" w:rsidRPr="00933CC5" w:rsidRDefault="006414F4" w:rsidP="00E83D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Փուլ IV. Կատարման դիտանցում</w:t>
            </w:r>
          </w:p>
        </w:tc>
      </w:tr>
      <w:tr w:rsidR="00D13D1B" w:rsidRPr="00933CC5" w14:paraId="4B8BA9F9" w14:textId="77777777" w:rsidTr="00981B1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7" w:type="dxa"/>
            <w:shd w:val="clear" w:color="auto" w:fill="FFFFFF"/>
          </w:tcPr>
          <w:p w14:paraId="296107AE" w14:textId="493B2BE5" w:rsidR="00D13D1B" w:rsidRPr="00933CC5" w:rsidRDefault="006414F4" w:rsidP="00981B1C">
            <w:pPr>
              <w:pStyle w:val="Bodytext20"/>
              <w:shd w:val="clear" w:color="auto" w:fill="auto"/>
              <w:tabs>
                <w:tab w:val="left" w:pos="368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11.</w:t>
            </w:r>
            <w:r w:rsidR="00E83DA5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933CC5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1-10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703" w:type="dxa"/>
            <w:shd w:val="clear" w:color="auto" w:fill="FFFFFF"/>
          </w:tcPr>
          <w:p w14:paraId="0A70659F" w14:textId="77777777" w:rsidR="00D13D1B" w:rsidRPr="00933CC5" w:rsidRDefault="006414F4" w:rsidP="00981B1C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141" w:type="dxa"/>
            <w:shd w:val="clear" w:color="auto" w:fill="FFFFFF"/>
          </w:tcPr>
          <w:p w14:paraId="14F73C36" w14:textId="77777777" w:rsidR="00D13D1B" w:rsidRPr="00933CC5" w:rsidRDefault="006414F4" w:rsidP="00981B1C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Եվրասիական տնտեսական </w:t>
            </w:r>
            <w:r w:rsidR="00F34F10" w:rsidRPr="00933CC5">
              <w:rPr>
                <w:rFonts w:ascii="Sylfaen" w:hAnsi="Sylfaen"/>
                <w:sz w:val="20"/>
                <w:szCs w:val="20"/>
              </w:rPr>
              <w:t xml:space="preserve">բարձրագույն խորհրդին ուղղված </w:t>
            </w:r>
            <w:r w:rsidR="00A07051" w:rsidRPr="00933CC5">
              <w:rPr>
                <w:rFonts w:ascii="Sylfaen" w:hAnsi="Sylfaen"/>
                <w:sz w:val="20"/>
                <w:szCs w:val="20"/>
              </w:rPr>
              <w:t>զեկույց</w:t>
            </w:r>
          </w:p>
        </w:tc>
        <w:tc>
          <w:tcPr>
            <w:tcW w:w="2527" w:type="dxa"/>
            <w:shd w:val="clear" w:color="auto" w:fill="FFFFFF"/>
          </w:tcPr>
          <w:p w14:paraId="6BCDA6FA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733C19CB" w14:textId="77777777" w:rsidTr="00981B1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78" w:type="dxa"/>
            <w:gridSpan w:val="4"/>
            <w:shd w:val="clear" w:color="auto" w:fill="FFFFFF"/>
          </w:tcPr>
          <w:p w14:paraId="480497B0" w14:textId="77777777" w:rsidR="00D13D1B" w:rsidRPr="00933CC5" w:rsidRDefault="006414F4" w:rsidP="00981B1C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II. Ծառայություններ մատուցողների անձնակազմի մասնագիտական որակավորման ճանաչման ապահովում</w:t>
            </w:r>
          </w:p>
        </w:tc>
      </w:tr>
      <w:tr w:rsidR="00D13D1B" w:rsidRPr="00933CC5" w14:paraId="6B3E7EDE" w14:textId="77777777" w:rsidTr="00981B1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78" w:type="dxa"/>
            <w:gridSpan w:val="4"/>
            <w:shd w:val="clear" w:color="auto" w:fill="FFFFFF"/>
          </w:tcPr>
          <w:p w14:paraId="63B67F4C" w14:textId="77777777" w:rsidR="00D13D1B" w:rsidRPr="00933CC5" w:rsidRDefault="006414F4" w:rsidP="00981B1C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Փուլ I. Անդամ պետությունների օրենսդրության վերլուծություն</w:t>
            </w:r>
          </w:p>
        </w:tc>
      </w:tr>
      <w:tr w:rsidR="00D13D1B" w:rsidRPr="00933CC5" w14:paraId="0847CF7D" w14:textId="77777777" w:rsidTr="00981B1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7" w:type="dxa"/>
            <w:shd w:val="clear" w:color="auto" w:fill="FFFFFF"/>
          </w:tcPr>
          <w:p w14:paraId="5795F8F1" w14:textId="085BD5FB" w:rsidR="00D13D1B" w:rsidRPr="00933CC5" w:rsidRDefault="006414F4" w:rsidP="00981B1C">
            <w:pPr>
              <w:pStyle w:val="Bodytext20"/>
              <w:shd w:val="clear" w:color="auto" w:fill="auto"/>
              <w:tabs>
                <w:tab w:val="left" w:pos="338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12.</w:t>
            </w:r>
            <w:r w:rsidR="00E83DA5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Ծառայություններ մատուցողի անձնակազմի մասնագիտական որակավորմանը ներկայացվող այնպիսի պահանջների բացահայտում (աշխատանքային փորձ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ստաժ, վերապատրաստման, վերաուսուցման դասընթացներ անցած լինելու հանգամանք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այլն), որոնցով սահմանափակվում է այդ ծառայություններ մատուցողի՝ ծառայությունների տվյալ ոլորտի շրջանակներում գործունեություն իրականացնելու թույլտվությունը</w:t>
            </w:r>
          </w:p>
        </w:tc>
        <w:tc>
          <w:tcPr>
            <w:tcW w:w="2703" w:type="dxa"/>
            <w:shd w:val="clear" w:color="auto" w:fill="FFFFFF"/>
          </w:tcPr>
          <w:p w14:paraId="2F7C1DC7" w14:textId="77777777" w:rsidR="00D13D1B" w:rsidRPr="00933CC5" w:rsidRDefault="006414F4" w:rsidP="00981B1C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3141" w:type="dxa"/>
            <w:shd w:val="clear" w:color="auto" w:fill="FFFFFF"/>
          </w:tcPr>
          <w:p w14:paraId="478F282B" w14:textId="77777777" w:rsidR="00D13D1B" w:rsidRPr="00933CC5" w:rsidRDefault="006414F4" w:rsidP="00981B1C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527" w:type="dxa"/>
            <w:shd w:val="clear" w:color="auto" w:fill="FFFFFF"/>
          </w:tcPr>
          <w:p w14:paraId="5A04E165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337D2B80" w14:textId="77777777" w:rsidTr="00981B1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7" w:type="dxa"/>
            <w:shd w:val="clear" w:color="auto" w:fill="FFFFFF"/>
          </w:tcPr>
          <w:p w14:paraId="45EFA230" w14:textId="4A9B7F23" w:rsidR="00D13D1B" w:rsidRPr="00933CC5" w:rsidRDefault="006414F4" w:rsidP="00981B1C">
            <w:pPr>
              <w:pStyle w:val="Bodytext20"/>
              <w:shd w:val="clear" w:color="auto" w:fill="auto"/>
              <w:tabs>
                <w:tab w:val="left" w:pos="33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lastRenderedPageBreak/>
              <w:t>13.</w:t>
            </w:r>
            <w:r w:rsidR="00E83DA5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Տվյալ ոլորտի շրջանակներում ծառայություններ մատուցողի անձնակազմի մասնագիտական որակավորման բնագավառում կարգավորման բովանդակային համարժեքության որոշում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մասնագիտական որակավորումը հաստատող փաստաթղթերի ավտոմատ ճանաչման նպատակահարմարության մասին որոշումների ընդունում (Ծառայությունների առ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տրի, հիմնադրման, գործունեության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ներդրումների իրականացման մասին արձանագրության (Պայմանագրի թիվ 16 հավելված)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54-րդ կետի հիման վրա՝ այդպիսի որոշումների ընդունման դեպքում անդամ պետությունների օրենսդրության ներդաշնակեցում չի պահանջվում,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սույն ծրագրի </w:t>
            </w:r>
            <w:r w:rsidRPr="00933CC5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14-19</w:t>
            </w:r>
            <w:r w:rsidRPr="00933CC5">
              <w:rPr>
                <w:rFonts w:ascii="Sylfaen" w:hAnsi="Sylfaen"/>
                <w:sz w:val="20"/>
                <w:szCs w:val="20"/>
              </w:rPr>
              <w:t>-րդ կետերը ենթակա չեն կատարման)</w:t>
            </w:r>
          </w:p>
        </w:tc>
        <w:tc>
          <w:tcPr>
            <w:tcW w:w="2703" w:type="dxa"/>
            <w:shd w:val="clear" w:color="auto" w:fill="FFFFFF"/>
          </w:tcPr>
          <w:p w14:paraId="152DD29F" w14:textId="77777777" w:rsidR="00D13D1B" w:rsidRPr="00933CC5" w:rsidRDefault="006414F4" w:rsidP="00E83D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41" w:type="dxa"/>
            <w:shd w:val="clear" w:color="auto" w:fill="FFFFFF"/>
          </w:tcPr>
          <w:p w14:paraId="19F5E6AB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Հանձնաժողով ուղարկվող տեղեկատվություն, աշխատանքային խմբի որոշումներ</w:t>
            </w:r>
          </w:p>
        </w:tc>
        <w:tc>
          <w:tcPr>
            <w:tcW w:w="2527" w:type="dxa"/>
            <w:shd w:val="clear" w:color="auto" w:fill="FFFFFF"/>
          </w:tcPr>
          <w:p w14:paraId="099EFDD9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1F044809" w14:textId="77777777" w:rsidTr="00981B1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78" w:type="dxa"/>
            <w:gridSpan w:val="4"/>
            <w:shd w:val="clear" w:color="auto" w:fill="FFFFFF"/>
          </w:tcPr>
          <w:p w14:paraId="63FA93C8" w14:textId="77777777" w:rsidR="00D13D1B" w:rsidRPr="00933CC5" w:rsidRDefault="006414F4" w:rsidP="00981B1C">
            <w:pPr>
              <w:pStyle w:val="Bodytext20"/>
              <w:shd w:val="clear" w:color="auto" w:fill="auto"/>
              <w:spacing w:before="0" w:after="120" w:line="240" w:lineRule="auto"/>
              <w:ind w:left="136" w:right="105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Փուլ II. Նախապատրաստում անդամ պետությունների օրենսդրության ներդաշնակեցմանը </w:t>
            </w:r>
            <w:r w:rsidR="00981B1C" w:rsidRPr="00981B1C">
              <w:rPr>
                <w:rFonts w:ascii="Sylfaen" w:hAnsi="Sylfaen"/>
                <w:sz w:val="20"/>
                <w:szCs w:val="20"/>
              </w:rPr>
              <w:br/>
            </w:r>
            <w:r w:rsidRPr="00933CC5">
              <w:rPr>
                <w:rFonts w:ascii="Sylfaen" w:hAnsi="Sylfaen"/>
                <w:sz w:val="20"/>
                <w:szCs w:val="20"/>
              </w:rPr>
              <w:t>(կարգավորման բովանդակային համարժեքության բացակայության դեպքում)</w:t>
            </w:r>
          </w:p>
        </w:tc>
      </w:tr>
      <w:tr w:rsidR="00D13D1B" w:rsidRPr="00933CC5" w14:paraId="62C19FB9" w14:textId="77777777" w:rsidTr="00981B1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7" w:type="dxa"/>
            <w:shd w:val="clear" w:color="auto" w:fill="FFFFFF"/>
          </w:tcPr>
          <w:p w14:paraId="024C35B9" w14:textId="79B4F9C7" w:rsidR="00D13D1B" w:rsidRPr="00933CC5" w:rsidRDefault="006414F4" w:rsidP="00981B1C">
            <w:pPr>
              <w:pStyle w:val="Bodytext20"/>
              <w:shd w:val="clear" w:color="auto" w:fill="auto"/>
              <w:tabs>
                <w:tab w:val="left" w:pos="368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14.</w:t>
            </w:r>
            <w:r w:rsidR="00E83DA5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Անդամ պետությունների օրենսդրության ներդաշնակեցման, Միության շրջանակներում միջազգային պայմանագրերի կնքման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ընդունման անհրաժեշտության, մակարդակի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միջոցների որոշում</w:t>
            </w:r>
          </w:p>
        </w:tc>
        <w:tc>
          <w:tcPr>
            <w:tcW w:w="2703" w:type="dxa"/>
            <w:shd w:val="clear" w:color="auto" w:fill="FFFFFF"/>
          </w:tcPr>
          <w:p w14:paraId="40B5B361" w14:textId="77777777" w:rsidR="00D13D1B" w:rsidRPr="00933CC5" w:rsidRDefault="006414F4" w:rsidP="00981B1C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41" w:type="dxa"/>
            <w:shd w:val="clear" w:color="auto" w:fill="FFFFFF"/>
          </w:tcPr>
          <w:p w14:paraId="15AF5A6C" w14:textId="77777777" w:rsidR="00D13D1B" w:rsidRPr="00933CC5" w:rsidRDefault="006414F4" w:rsidP="00981B1C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27" w:type="dxa"/>
            <w:shd w:val="clear" w:color="auto" w:fill="FFFFFF"/>
          </w:tcPr>
          <w:p w14:paraId="032CA4F9" w14:textId="77777777" w:rsidR="00D13D1B" w:rsidRPr="00933CC5" w:rsidRDefault="006414F4" w:rsidP="00981B1C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47AA7DC9" w14:textId="77777777" w:rsidTr="00981B1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7" w:type="dxa"/>
            <w:shd w:val="clear" w:color="auto" w:fill="FFFFFF"/>
          </w:tcPr>
          <w:p w14:paraId="3919700D" w14:textId="43262E95" w:rsidR="00D13D1B" w:rsidRPr="00933CC5" w:rsidRDefault="006414F4" w:rsidP="00981B1C">
            <w:pPr>
              <w:pStyle w:val="Bodytext20"/>
              <w:shd w:val="clear" w:color="auto" w:fill="auto"/>
              <w:tabs>
                <w:tab w:val="left" w:pos="368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15.</w:t>
            </w:r>
            <w:r w:rsidR="00E83DA5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Տվյալ ոլորտի շրջանակներում ծառայություններ մատուցողի անձնակազմի մասնագիտական որակավորման բնագավառում կարգավորման լավագույն միջազգային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ազգային գործելակերպի բացահայտում՝ ներքին կարգավորման օպտիմալ մոդելը որոշելու նպատակով</w:t>
            </w:r>
          </w:p>
        </w:tc>
        <w:tc>
          <w:tcPr>
            <w:tcW w:w="2703" w:type="dxa"/>
            <w:shd w:val="clear" w:color="auto" w:fill="FFFFFF"/>
          </w:tcPr>
          <w:p w14:paraId="1FEC6629" w14:textId="77777777" w:rsidR="00D13D1B" w:rsidRPr="00933CC5" w:rsidRDefault="006414F4" w:rsidP="00981B1C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41" w:type="dxa"/>
            <w:shd w:val="clear" w:color="auto" w:fill="FFFFFF"/>
          </w:tcPr>
          <w:p w14:paraId="4B17F8A7" w14:textId="77777777" w:rsidR="00D13D1B" w:rsidRPr="00933CC5" w:rsidRDefault="006414F4" w:rsidP="00981B1C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27" w:type="dxa"/>
            <w:shd w:val="clear" w:color="auto" w:fill="FFFFFF"/>
          </w:tcPr>
          <w:p w14:paraId="71AAFCA0" w14:textId="77777777" w:rsidR="00D13D1B" w:rsidRPr="00933CC5" w:rsidRDefault="006414F4" w:rsidP="00981B1C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5B0F0CCE" w14:textId="77777777" w:rsidTr="00981B1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7" w:type="dxa"/>
            <w:shd w:val="clear" w:color="auto" w:fill="FFFFFF"/>
          </w:tcPr>
          <w:p w14:paraId="72A86501" w14:textId="77777777" w:rsidR="00D13D1B" w:rsidRPr="00933CC5" w:rsidRDefault="006414F4" w:rsidP="00981B1C">
            <w:pPr>
              <w:pStyle w:val="Bodytext20"/>
              <w:shd w:val="clear" w:color="auto" w:fill="auto"/>
              <w:tabs>
                <w:tab w:val="left" w:pos="368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16.</w:t>
            </w:r>
            <w:r w:rsidR="00E83DA5" w:rsidRPr="00981B1C">
              <w:rPr>
                <w:rFonts w:ascii="Sylfaen" w:hAnsi="Sylfaen"/>
                <w:sz w:val="20"/>
                <w:szCs w:val="20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Անդամ պետությունների օրենսդրության ներդաշնակեցման, Միության շրջանակներում միջազգային պայմանագրերի կնքման կամ Միության մարմինների ակտերի ընդունման մասով առաջարկությունների մշակում՝ հաշվի առնելով սույն ծրագրի </w:t>
            </w:r>
            <w:r w:rsidR="00981B1C" w:rsidRPr="00981B1C">
              <w:rPr>
                <w:rFonts w:ascii="Sylfaen" w:hAnsi="Sylfaen"/>
                <w:sz w:val="20"/>
                <w:szCs w:val="20"/>
              </w:rPr>
              <w:br/>
            </w:r>
            <w:r w:rsidRPr="00933CC5">
              <w:rPr>
                <w:rFonts w:ascii="Sylfaen" w:hAnsi="Sylfaen"/>
                <w:sz w:val="20"/>
                <w:szCs w:val="20"/>
              </w:rPr>
              <w:t>15-րդ կետը</w:t>
            </w:r>
          </w:p>
        </w:tc>
        <w:tc>
          <w:tcPr>
            <w:tcW w:w="2703" w:type="dxa"/>
            <w:shd w:val="clear" w:color="auto" w:fill="FFFFFF"/>
          </w:tcPr>
          <w:p w14:paraId="4137C12A" w14:textId="77777777" w:rsidR="00D13D1B" w:rsidRPr="00933CC5" w:rsidRDefault="006414F4" w:rsidP="00981B1C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41" w:type="dxa"/>
            <w:shd w:val="clear" w:color="auto" w:fill="FFFFFF"/>
          </w:tcPr>
          <w:p w14:paraId="12FA2E05" w14:textId="77777777" w:rsidR="00D13D1B" w:rsidRPr="00933CC5" w:rsidRDefault="006414F4" w:rsidP="00981B1C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27" w:type="dxa"/>
            <w:shd w:val="clear" w:color="auto" w:fill="FFFFFF"/>
          </w:tcPr>
          <w:p w14:paraId="22C42D6A" w14:textId="77777777" w:rsidR="00D13D1B" w:rsidRPr="00933CC5" w:rsidRDefault="006414F4" w:rsidP="00981B1C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0A3AB2F6" w14:textId="77777777" w:rsidTr="00981B1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7" w:type="dxa"/>
            <w:shd w:val="clear" w:color="auto" w:fill="FFFFFF"/>
          </w:tcPr>
          <w:p w14:paraId="6B6B17BF" w14:textId="77777777" w:rsidR="00D13D1B" w:rsidRPr="00933CC5" w:rsidRDefault="006414F4" w:rsidP="00981B1C">
            <w:pPr>
              <w:pStyle w:val="Bodytext20"/>
              <w:shd w:val="clear" w:color="auto" w:fill="auto"/>
              <w:tabs>
                <w:tab w:val="left" w:pos="36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17.</w:t>
            </w:r>
            <w:r w:rsidR="00E83DA5" w:rsidRPr="00981B1C">
              <w:rPr>
                <w:rFonts w:ascii="Sylfaen" w:hAnsi="Sylfaen"/>
                <w:sz w:val="20"/>
                <w:szCs w:val="20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ցանկերի սահմանում՝ փոփոխման, վերացման կամ ընդունման ենթակա կոնկրետ դրույթների մատնանշմամբ</w:t>
            </w:r>
          </w:p>
        </w:tc>
        <w:tc>
          <w:tcPr>
            <w:tcW w:w="2703" w:type="dxa"/>
            <w:shd w:val="clear" w:color="auto" w:fill="FFFFFF"/>
          </w:tcPr>
          <w:p w14:paraId="067ADD39" w14:textId="77777777" w:rsidR="00D13D1B" w:rsidRPr="00933CC5" w:rsidRDefault="006414F4" w:rsidP="00E83D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41" w:type="dxa"/>
            <w:shd w:val="clear" w:color="auto" w:fill="FFFFFF"/>
          </w:tcPr>
          <w:p w14:paraId="3285774D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27" w:type="dxa"/>
            <w:shd w:val="clear" w:color="auto" w:fill="FFFFFF"/>
          </w:tcPr>
          <w:p w14:paraId="453E832A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29209D11" w14:textId="77777777" w:rsidTr="00981B1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7" w:type="dxa"/>
            <w:shd w:val="clear" w:color="auto" w:fill="FFFFFF"/>
          </w:tcPr>
          <w:p w14:paraId="08F02C89" w14:textId="77777777" w:rsidR="00D13D1B" w:rsidRPr="00933CC5" w:rsidRDefault="006414F4" w:rsidP="00981B1C">
            <w:pPr>
              <w:pStyle w:val="Bodytext20"/>
              <w:shd w:val="clear" w:color="auto" w:fill="auto"/>
              <w:tabs>
                <w:tab w:val="left" w:pos="36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lastRenderedPageBreak/>
              <w:t>18.</w:t>
            </w:r>
            <w:r w:rsidR="00E83DA5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կողմից անդամ պետությունների օրենսդրության ներդաշնակեցման մասին որոշման ընդունում (անդամ պետությունների՝ սույն ծրագրի 17-րդ կետին համապատասխան փոփոխման, վերացման կամ ընդունման ենթակա նորմատիվ իրավական ակտերի ցանկերի հետ)</w:t>
            </w:r>
          </w:p>
        </w:tc>
        <w:tc>
          <w:tcPr>
            <w:tcW w:w="2703" w:type="dxa"/>
            <w:shd w:val="clear" w:color="auto" w:fill="FFFFFF"/>
          </w:tcPr>
          <w:p w14:paraId="00E93AD9" w14:textId="77777777" w:rsidR="00D13D1B" w:rsidRPr="00933CC5" w:rsidRDefault="006414F4" w:rsidP="00E83D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41" w:type="dxa"/>
            <w:shd w:val="clear" w:color="auto" w:fill="FFFFFF"/>
          </w:tcPr>
          <w:p w14:paraId="0E83375B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27" w:type="dxa"/>
            <w:shd w:val="clear" w:color="auto" w:fill="FFFFFF"/>
          </w:tcPr>
          <w:p w14:paraId="5AEF4B17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380BF81F" w14:textId="77777777" w:rsidTr="00981B1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78" w:type="dxa"/>
            <w:gridSpan w:val="4"/>
            <w:shd w:val="clear" w:color="auto" w:fill="FFFFFF"/>
          </w:tcPr>
          <w:p w14:paraId="63365FF4" w14:textId="68C8A796" w:rsidR="00D13D1B" w:rsidRPr="00933CC5" w:rsidRDefault="006414F4" w:rsidP="00E83DA5">
            <w:pPr>
              <w:pStyle w:val="Bodytext20"/>
              <w:shd w:val="clear" w:color="auto" w:fill="auto"/>
              <w:spacing w:before="0" w:after="120" w:line="240" w:lineRule="auto"/>
              <w:ind w:left="2263" w:right="2091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Փուլ III. Անդամ պետությունների օրենսդրության ներդաշնակեցում,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</w:tr>
      <w:tr w:rsidR="00BF7F33" w:rsidRPr="00933CC5" w14:paraId="50204097" w14:textId="77777777" w:rsidTr="00981B1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7" w:type="dxa"/>
            <w:shd w:val="clear" w:color="auto" w:fill="FFFFFF"/>
          </w:tcPr>
          <w:p w14:paraId="3E3A86FE" w14:textId="38DDFECD" w:rsidR="00BF7F33" w:rsidRPr="00933CC5" w:rsidRDefault="00BF7F33" w:rsidP="00981B1C">
            <w:pPr>
              <w:pStyle w:val="Bodytext20"/>
              <w:shd w:val="clear" w:color="auto" w:fill="auto"/>
              <w:tabs>
                <w:tab w:val="left" w:pos="338"/>
              </w:tabs>
              <w:spacing w:before="0"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19.</w:t>
            </w:r>
            <w:r w:rsidR="00981B1C" w:rsidRPr="00981B1C">
              <w:rPr>
                <w:rFonts w:ascii="Sylfaen" w:hAnsi="Sylfaen"/>
                <w:sz w:val="20"/>
                <w:szCs w:val="20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Փոփոխությունների կատարում անդամ պետությունների նորմատիվ իրավական ակտերում՝ տվյալ ոլորտի շրջանակներում ծառայություններ մատուցողի անձնակազմի մասնագիտական որակավորմանը ներկայացվող պահանջների ներդաշնակեցման մասով՝ սույն ծրագրի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18-րդ կետին համապատասխան,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  <w:tc>
          <w:tcPr>
            <w:tcW w:w="2703" w:type="dxa"/>
            <w:shd w:val="clear" w:color="auto" w:fill="FFFFFF"/>
          </w:tcPr>
          <w:p w14:paraId="66598DEC" w14:textId="77777777" w:rsidR="00BF7F33" w:rsidRPr="00933CC5" w:rsidRDefault="00BF7F33" w:rsidP="00981B1C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41" w:type="dxa"/>
            <w:shd w:val="clear" w:color="auto" w:fill="FFFFFF"/>
          </w:tcPr>
          <w:p w14:paraId="14A673CC" w14:textId="7B0CED87" w:rsidR="00BF7F33" w:rsidRPr="00933CC5" w:rsidRDefault="00BF7F33" w:rsidP="00981B1C">
            <w:pPr>
              <w:pStyle w:val="Bodytext20"/>
              <w:shd w:val="clear" w:color="auto" w:fill="auto"/>
              <w:spacing w:before="0"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անդամ պետությունների նորմատիվ իրավական ակտեր, Միության շրջանակներում կնքվող միջազգային պայմանագրեր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</w:t>
            </w:r>
          </w:p>
        </w:tc>
        <w:tc>
          <w:tcPr>
            <w:tcW w:w="2527" w:type="dxa"/>
            <w:shd w:val="clear" w:color="auto" w:fill="FFFFFF"/>
          </w:tcPr>
          <w:p w14:paraId="50B52383" w14:textId="77777777" w:rsidR="00BF7F33" w:rsidRPr="00933CC5" w:rsidRDefault="00BF7F33" w:rsidP="00981B1C">
            <w:pPr>
              <w:pStyle w:val="Bodytext20"/>
              <w:shd w:val="clear" w:color="auto" w:fill="auto"/>
              <w:spacing w:before="0"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34658894" w14:textId="77777777" w:rsidTr="00981B1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78" w:type="dxa"/>
            <w:gridSpan w:val="4"/>
            <w:shd w:val="clear" w:color="auto" w:fill="FFFFFF"/>
          </w:tcPr>
          <w:p w14:paraId="005ABF32" w14:textId="77777777" w:rsidR="00D13D1B" w:rsidRPr="00933CC5" w:rsidRDefault="006414F4" w:rsidP="00981B1C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Փուլ IV. Կատարման դիտանցում</w:t>
            </w:r>
          </w:p>
        </w:tc>
      </w:tr>
      <w:tr w:rsidR="00D13D1B" w:rsidRPr="00933CC5" w14:paraId="14F313D4" w14:textId="77777777" w:rsidTr="00981B1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7" w:type="dxa"/>
            <w:shd w:val="clear" w:color="auto" w:fill="FFFFFF"/>
          </w:tcPr>
          <w:p w14:paraId="36355E13" w14:textId="6145F868" w:rsidR="00D13D1B" w:rsidRPr="00933CC5" w:rsidRDefault="006414F4" w:rsidP="00981B1C">
            <w:pPr>
              <w:pStyle w:val="Bodytext20"/>
              <w:shd w:val="clear" w:color="auto" w:fill="auto"/>
              <w:tabs>
                <w:tab w:val="left" w:pos="353"/>
              </w:tabs>
              <w:spacing w:before="0"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20.</w:t>
            </w:r>
            <w:r w:rsidR="00981B1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933CC5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12-19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703" w:type="dxa"/>
            <w:shd w:val="clear" w:color="auto" w:fill="FFFFFF"/>
          </w:tcPr>
          <w:p w14:paraId="3866CBA1" w14:textId="77777777" w:rsidR="00D13D1B" w:rsidRPr="00933CC5" w:rsidRDefault="006414F4" w:rsidP="00981B1C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141" w:type="dxa"/>
            <w:shd w:val="clear" w:color="auto" w:fill="FFFFFF"/>
          </w:tcPr>
          <w:p w14:paraId="5A9EB953" w14:textId="77777777" w:rsidR="00D13D1B" w:rsidRPr="00933CC5" w:rsidRDefault="006414F4" w:rsidP="00981B1C">
            <w:pPr>
              <w:pStyle w:val="Bodytext20"/>
              <w:shd w:val="clear" w:color="auto" w:fill="auto"/>
              <w:spacing w:before="0"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Եվրասիական տնտեսական բարձրագույն խորհրդին </w:t>
            </w:r>
            <w:r w:rsidR="00F34F10" w:rsidRPr="00933CC5">
              <w:rPr>
                <w:rFonts w:ascii="Sylfaen" w:hAnsi="Sylfaen"/>
                <w:sz w:val="20"/>
                <w:szCs w:val="20"/>
              </w:rPr>
              <w:t>ուղղված զեկույց</w:t>
            </w:r>
          </w:p>
        </w:tc>
        <w:tc>
          <w:tcPr>
            <w:tcW w:w="2527" w:type="dxa"/>
            <w:shd w:val="clear" w:color="auto" w:fill="FFFFFF"/>
          </w:tcPr>
          <w:p w14:paraId="16389D31" w14:textId="77777777" w:rsidR="00D13D1B" w:rsidRPr="00933CC5" w:rsidRDefault="006414F4" w:rsidP="00981B1C">
            <w:pPr>
              <w:pStyle w:val="Bodytext20"/>
              <w:shd w:val="clear" w:color="auto" w:fill="auto"/>
              <w:spacing w:before="0"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2CFA6847" w14:textId="77777777" w:rsidTr="00981B1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78" w:type="dxa"/>
            <w:gridSpan w:val="4"/>
            <w:shd w:val="clear" w:color="auto" w:fill="FFFFFF"/>
          </w:tcPr>
          <w:p w14:paraId="4C4C7A3E" w14:textId="77777777" w:rsidR="00D13D1B" w:rsidRPr="00933CC5" w:rsidRDefault="006414F4" w:rsidP="00981B1C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III. Վարչական համագործակցության կազմակերպում</w:t>
            </w:r>
          </w:p>
        </w:tc>
      </w:tr>
      <w:tr w:rsidR="00D13D1B" w:rsidRPr="00933CC5" w14:paraId="5544B2B1" w14:textId="77777777" w:rsidTr="00981B1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7" w:type="dxa"/>
            <w:shd w:val="clear" w:color="auto" w:fill="FFFFFF"/>
          </w:tcPr>
          <w:p w14:paraId="1D7F37C6" w14:textId="77777777" w:rsidR="00D13D1B" w:rsidRPr="00933CC5" w:rsidRDefault="006414F4" w:rsidP="00981B1C">
            <w:pPr>
              <w:pStyle w:val="Bodytext20"/>
              <w:shd w:val="clear" w:color="auto" w:fill="auto"/>
              <w:tabs>
                <w:tab w:val="left" w:pos="368"/>
              </w:tabs>
              <w:spacing w:before="0"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21.</w:t>
            </w:r>
            <w:r w:rsidR="00981B1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ժամանակ առաջացող ռիսկերի բնագավառների որոշում</w:t>
            </w:r>
          </w:p>
        </w:tc>
        <w:tc>
          <w:tcPr>
            <w:tcW w:w="2703" w:type="dxa"/>
            <w:shd w:val="clear" w:color="auto" w:fill="FFFFFF"/>
          </w:tcPr>
          <w:p w14:paraId="348B6173" w14:textId="77777777" w:rsidR="00D13D1B" w:rsidRPr="00933CC5" w:rsidRDefault="006414F4" w:rsidP="00981B1C">
            <w:pPr>
              <w:pStyle w:val="Bodytext20"/>
              <w:shd w:val="clear" w:color="auto" w:fill="auto"/>
              <w:spacing w:before="0" w:after="6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41" w:type="dxa"/>
            <w:shd w:val="clear" w:color="auto" w:fill="FFFFFF"/>
          </w:tcPr>
          <w:p w14:paraId="62264D4B" w14:textId="77777777" w:rsidR="00D13D1B" w:rsidRPr="00933CC5" w:rsidRDefault="006414F4" w:rsidP="00981B1C">
            <w:pPr>
              <w:pStyle w:val="Bodytext20"/>
              <w:shd w:val="clear" w:color="auto" w:fill="auto"/>
              <w:spacing w:before="0"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ժամանակ առաջացող ռիսկերի բնագավառների ցանկ</w:t>
            </w:r>
          </w:p>
        </w:tc>
        <w:tc>
          <w:tcPr>
            <w:tcW w:w="2527" w:type="dxa"/>
            <w:shd w:val="clear" w:color="auto" w:fill="FFFFFF"/>
          </w:tcPr>
          <w:p w14:paraId="72703240" w14:textId="77777777" w:rsidR="00D13D1B" w:rsidRPr="00933CC5" w:rsidRDefault="006414F4" w:rsidP="00981B1C">
            <w:pPr>
              <w:pStyle w:val="Bodytext20"/>
              <w:shd w:val="clear" w:color="auto" w:fill="auto"/>
              <w:spacing w:before="0" w:after="6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137C6F91" w14:textId="77777777" w:rsidTr="00981B1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7" w:type="dxa"/>
            <w:shd w:val="clear" w:color="auto" w:fill="FFFFFF"/>
          </w:tcPr>
          <w:p w14:paraId="47880A70" w14:textId="3F02F907" w:rsidR="00D13D1B" w:rsidRPr="00933CC5" w:rsidRDefault="006414F4" w:rsidP="00981B1C">
            <w:pPr>
              <w:pStyle w:val="Bodytext20"/>
              <w:shd w:val="clear" w:color="auto" w:fill="auto"/>
              <w:tabs>
                <w:tab w:val="left" w:pos="368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22.</w:t>
            </w:r>
            <w:r w:rsidR="00981B1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</w:t>
            </w:r>
            <w:r w:rsidR="00856690" w:rsidRPr="00933CC5">
              <w:rPr>
                <w:rFonts w:ascii="Sylfaen" w:hAnsi="Sylfaen"/>
                <w:sz w:val="20"/>
                <w:szCs w:val="20"/>
              </w:rPr>
              <w:t>համաձայնագրերի մշակում (այդ թվում՝ տեղեկատվության փոխանակման, խախտումների կանխարգելման մեխանիզմի ստեղծման, պատասխանատվության միջոցների կիրառման համար)՝ ծառայությունների միասնական շուկայի գործունեության ժամանակ առաջացող ռիսկերը նվազեցնելու նպատակով</w:t>
            </w:r>
          </w:p>
        </w:tc>
        <w:tc>
          <w:tcPr>
            <w:tcW w:w="2703" w:type="dxa"/>
            <w:shd w:val="clear" w:color="auto" w:fill="FFFFFF"/>
          </w:tcPr>
          <w:p w14:paraId="4905583C" w14:textId="77777777" w:rsidR="00D13D1B" w:rsidRPr="00933CC5" w:rsidRDefault="006414F4" w:rsidP="00981B1C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41" w:type="dxa"/>
            <w:shd w:val="clear" w:color="auto" w:fill="FFFFFF"/>
          </w:tcPr>
          <w:p w14:paraId="6D16BEB3" w14:textId="6ED8CE67" w:rsidR="00D13D1B" w:rsidRPr="00933CC5" w:rsidRDefault="006414F4" w:rsidP="00981B1C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նախագծեր</w:t>
            </w:r>
          </w:p>
        </w:tc>
        <w:tc>
          <w:tcPr>
            <w:tcW w:w="2527" w:type="dxa"/>
            <w:shd w:val="clear" w:color="auto" w:fill="FFFFFF"/>
          </w:tcPr>
          <w:p w14:paraId="1C9ECF1E" w14:textId="77777777" w:rsidR="00D13D1B" w:rsidRPr="00933CC5" w:rsidRDefault="006414F4" w:rsidP="00981B1C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7F8BDA27" w14:textId="77777777" w:rsidTr="00981B1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7" w:type="dxa"/>
            <w:shd w:val="clear" w:color="auto" w:fill="FFFFFF"/>
          </w:tcPr>
          <w:p w14:paraId="27D0D3F6" w14:textId="775F7536" w:rsidR="00D13D1B" w:rsidRPr="00933CC5" w:rsidRDefault="006414F4" w:rsidP="00981B1C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lastRenderedPageBreak/>
              <w:t>23.</w:t>
            </w:r>
            <w:r w:rsidR="00981B1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կնքում՝ սույն ծրագրի 21-րդ կետին համապատասխան որոշված բնագավառներում</w:t>
            </w:r>
          </w:p>
        </w:tc>
        <w:tc>
          <w:tcPr>
            <w:tcW w:w="2703" w:type="dxa"/>
            <w:shd w:val="clear" w:color="auto" w:fill="FFFFFF"/>
          </w:tcPr>
          <w:p w14:paraId="11604662" w14:textId="77777777" w:rsidR="00D13D1B" w:rsidRPr="00933CC5" w:rsidRDefault="006414F4" w:rsidP="00E83D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41" w:type="dxa"/>
            <w:shd w:val="clear" w:color="auto" w:fill="FFFFFF"/>
          </w:tcPr>
          <w:p w14:paraId="3578D20D" w14:textId="12205BA1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</w:t>
            </w:r>
          </w:p>
        </w:tc>
        <w:tc>
          <w:tcPr>
            <w:tcW w:w="2527" w:type="dxa"/>
            <w:shd w:val="clear" w:color="auto" w:fill="FFFFFF"/>
          </w:tcPr>
          <w:p w14:paraId="771F1C41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23B846FD" w14:textId="77777777" w:rsidTr="00981B1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7" w:type="dxa"/>
            <w:shd w:val="clear" w:color="auto" w:fill="FFFFFF"/>
          </w:tcPr>
          <w:p w14:paraId="333D03C7" w14:textId="4C1555C8" w:rsidR="00D13D1B" w:rsidRPr="00933CC5" w:rsidRDefault="006414F4" w:rsidP="00981B1C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24.</w:t>
            </w:r>
            <w:r w:rsidR="00981B1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ազգային տեղեկատվական ռեսուրսներում պարունակվող տեղեկությունների փոխանակման կազմակերպում (դրանց բացակայության դեպքում՝ այդպիսի ռեսուրսների ձ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>ավորման ապահովում), այդ թվում՝ Միության ինտեգրված տեղեկատվական համակարգն օգտագործելու միջոցով</w:t>
            </w:r>
          </w:p>
        </w:tc>
        <w:tc>
          <w:tcPr>
            <w:tcW w:w="2703" w:type="dxa"/>
            <w:shd w:val="clear" w:color="auto" w:fill="FFFFFF"/>
          </w:tcPr>
          <w:p w14:paraId="46C6BBA4" w14:textId="77777777" w:rsidR="00D13D1B" w:rsidRPr="00933CC5" w:rsidRDefault="006414F4" w:rsidP="00E83D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41" w:type="dxa"/>
            <w:shd w:val="clear" w:color="auto" w:fill="FFFFFF"/>
          </w:tcPr>
          <w:p w14:paraId="51194DF5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անդամ պետությունների տեղեկատվական ռեսուրսների հասանելիության ապահովում, </w:t>
            </w:r>
            <w:r w:rsidRPr="00933CC5">
              <w:rPr>
                <w:rFonts w:ascii="Sylfaen" w:hAnsi="Sylfaen"/>
                <w:sz w:val="20"/>
                <w:szCs w:val="20"/>
              </w:rPr>
              <w:br/>
              <w:t>փոխանակման ենթակա տեղեկությունների ցանկի համաձայնեցում (Հանձնաժողովի որոշում)</w:t>
            </w:r>
          </w:p>
        </w:tc>
        <w:tc>
          <w:tcPr>
            <w:tcW w:w="2527" w:type="dxa"/>
            <w:shd w:val="clear" w:color="auto" w:fill="FFFFFF"/>
          </w:tcPr>
          <w:p w14:paraId="52D07F81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72C53CF4" w14:textId="77777777" w:rsidTr="00981B1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7" w:type="dxa"/>
            <w:shd w:val="clear" w:color="auto" w:fill="FFFFFF"/>
          </w:tcPr>
          <w:p w14:paraId="6F882A8E" w14:textId="3A5857F5" w:rsidR="00D13D1B" w:rsidRPr="00933CC5" w:rsidRDefault="006414F4" w:rsidP="00981B1C">
            <w:pPr>
              <w:pStyle w:val="Bodytext20"/>
              <w:shd w:val="clear" w:color="auto" w:fill="auto"/>
              <w:tabs>
                <w:tab w:val="left" w:pos="35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25.</w:t>
            </w:r>
            <w:r w:rsidR="00981B1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933CC5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21-24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703" w:type="dxa"/>
            <w:shd w:val="clear" w:color="auto" w:fill="FFFFFF"/>
          </w:tcPr>
          <w:p w14:paraId="55D570D6" w14:textId="77777777" w:rsidR="00D13D1B" w:rsidRPr="00933CC5" w:rsidRDefault="006414F4" w:rsidP="00E83D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141" w:type="dxa"/>
            <w:shd w:val="clear" w:color="auto" w:fill="FFFFFF"/>
          </w:tcPr>
          <w:p w14:paraId="7856A744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</w:tc>
        <w:tc>
          <w:tcPr>
            <w:tcW w:w="2527" w:type="dxa"/>
            <w:shd w:val="clear" w:color="auto" w:fill="FFFFFF"/>
          </w:tcPr>
          <w:p w14:paraId="2F5BE0A1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535257D6" w14:textId="77777777" w:rsidTr="00981B1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78" w:type="dxa"/>
            <w:gridSpan w:val="4"/>
            <w:shd w:val="clear" w:color="auto" w:fill="FFFFFF"/>
          </w:tcPr>
          <w:p w14:paraId="13C04CE3" w14:textId="77777777" w:rsidR="00D13D1B" w:rsidRPr="00933CC5" w:rsidRDefault="006414F4" w:rsidP="00E83D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IV. Ծրագրի իրականացման եզրափակում</w:t>
            </w:r>
          </w:p>
        </w:tc>
      </w:tr>
      <w:tr w:rsidR="00D13D1B" w:rsidRPr="00933CC5" w14:paraId="69CC3E53" w14:textId="77777777" w:rsidTr="00981B1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7" w:type="dxa"/>
            <w:shd w:val="clear" w:color="auto" w:fill="FFFFFF"/>
          </w:tcPr>
          <w:p w14:paraId="19008F80" w14:textId="77777777" w:rsidR="00D13D1B" w:rsidRPr="00933CC5" w:rsidRDefault="006414F4" w:rsidP="00981B1C">
            <w:pPr>
              <w:pStyle w:val="Bodytext20"/>
              <w:shd w:val="clear" w:color="auto" w:fill="auto"/>
              <w:tabs>
                <w:tab w:val="left" w:pos="334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26.</w:t>
            </w:r>
            <w:r w:rsidR="00981B1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կողմից որոշման ընդունում, որով սահմանվում են անդամ պետությունների՝ տվյալ ոլորտի շրջանակներում ծառայությունների միասնական շուկայի կանոնների կիրառմանն առնչվող պարտավորությունները</w:t>
            </w:r>
          </w:p>
        </w:tc>
        <w:tc>
          <w:tcPr>
            <w:tcW w:w="2703" w:type="dxa"/>
            <w:shd w:val="clear" w:color="auto" w:fill="FFFFFF"/>
          </w:tcPr>
          <w:p w14:paraId="458DE469" w14:textId="77777777" w:rsidR="00D13D1B" w:rsidRPr="00933CC5" w:rsidRDefault="006414F4" w:rsidP="00E83D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3141" w:type="dxa"/>
            <w:shd w:val="clear" w:color="auto" w:fill="FFFFFF"/>
          </w:tcPr>
          <w:p w14:paraId="6F8071D9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27" w:type="dxa"/>
            <w:shd w:val="clear" w:color="auto" w:fill="FFFFFF"/>
          </w:tcPr>
          <w:p w14:paraId="2D9C8CA4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0C01D2EA" w14:textId="77777777" w:rsidTr="00981B1C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7" w:type="dxa"/>
            <w:shd w:val="clear" w:color="auto" w:fill="FFFFFF"/>
          </w:tcPr>
          <w:p w14:paraId="5B7FF2AF" w14:textId="77777777" w:rsidR="00D13D1B" w:rsidRPr="00933CC5" w:rsidRDefault="006414F4" w:rsidP="00981B1C">
            <w:pPr>
              <w:pStyle w:val="Bodytext20"/>
              <w:shd w:val="clear" w:color="auto" w:fill="auto"/>
              <w:tabs>
                <w:tab w:val="left" w:pos="334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27.</w:t>
            </w:r>
            <w:r w:rsidR="00981B1C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մեկնարկ</w:t>
            </w:r>
          </w:p>
        </w:tc>
        <w:tc>
          <w:tcPr>
            <w:tcW w:w="2703" w:type="dxa"/>
            <w:shd w:val="clear" w:color="auto" w:fill="FFFFFF"/>
          </w:tcPr>
          <w:p w14:paraId="568DF911" w14:textId="77777777" w:rsidR="00D13D1B" w:rsidRPr="00933CC5" w:rsidRDefault="006414F4" w:rsidP="00E83DA5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2019 թվական (Ղազախստանի Հանրապետության համար՝ 2025 թվականի հունվարի 1-ից ոչ ուշ)</w:t>
            </w:r>
          </w:p>
        </w:tc>
        <w:tc>
          <w:tcPr>
            <w:tcW w:w="3141" w:type="dxa"/>
            <w:shd w:val="clear" w:color="auto" w:fill="FFFFFF"/>
          </w:tcPr>
          <w:p w14:paraId="1F98E4AF" w14:textId="77777777" w:rsidR="00D13D1B" w:rsidRPr="00933CC5" w:rsidRDefault="00D13D1B" w:rsidP="005D0095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27" w:type="dxa"/>
            <w:shd w:val="clear" w:color="auto" w:fill="FFFFFF"/>
          </w:tcPr>
          <w:p w14:paraId="4789C971" w14:textId="77777777" w:rsidR="00D13D1B" w:rsidRPr="00933CC5" w:rsidRDefault="006414F4" w:rsidP="005D0095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</w:p>
        </w:tc>
      </w:tr>
    </w:tbl>
    <w:p w14:paraId="3D050CD6" w14:textId="77777777" w:rsidR="00933CC5" w:rsidRDefault="00933CC5" w:rsidP="005D0095">
      <w:pPr>
        <w:spacing w:after="160" w:line="360" w:lineRule="auto"/>
        <w:jc w:val="center"/>
        <w:rPr>
          <w:rFonts w:ascii="Sylfaen" w:hAnsi="Sylfaen"/>
          <w:lang w:val="en-US"/>
        </w:rPr>
      </w:pPr>
    </w:p>
    <w:p w14:paraId="05CA3F91" w14:textId="77777777" w:rsidR="005D0095" w:rsidRDefault="005D0095" w:rsidP="00981B1C">
      <w:pPr>
        <w:spacing w:after="160" w:line="360" w:lineRule="auto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_________________</w:t>
      </w:r>
    </w:p>
    <w:p w14:paraId="3AF55EA4" w14:textId="77777777" w:rsidR="005D0095" w:rsidRPr="005D0095" w:rsidRDefault="005D0095" w:rsidP="005F60AE">
      <w:pPr>
        <w:spacing w:after="160" w:line="360" w:lineRule="auto"/>
        <w:jc w:val="both"/>
        <w:rPr>
          <w:rFonts w:ascii="Sylfaen" w:hAnsi="Sylfaen"/>
          <w:lang w:val="en-US"/>
        </w:rPr>
        <w:sectPr w:rsidR="005D0095" w:rsidRPr="005D0095" w:rsidSect="001A488E">
          <w:pgSz w:w="16839" w:h="11907" w:code="9"/>
          <w:pgMar w:top="1418" w:right="1418" w:bottom="1418" w:left="1418" w:header="0" w:footer="813" w:gutter="0"/>
          <w:pgNumType w:start="1"/>
          <w:cols w:space="720"/>
          <w:noEndnote/>
          <w:titlePg/>
          <w:docGrid w:linePitch="360"/>
        </w:sectPr>
      </w:pPr>
    </w:p>
    <w:p w14:paraId="723C7F8F" w14:textId="77777777" w:rsidR="00BF7F33" w:rsidRPr="005F60AE" w:rsidRDefault="006414F4" w:rsidP="00981B1C">
      <w:pPr>
        <w:spacing w:after="160" w:line="360" w:lineRule="auto"/>
        <w:ind w:left="9072"/>
        <w:jc w:val="center"/>
        <w:rPr>
          <w:rFonts w:ascii="Sylfaen" w:hAnsi="Sylfaen"/>
        </w:rPr>
      </w:pPr>
      <w:bookmarkStart w:id="21" w:name="bookmark23"/>
      <w:r w:rsidRPr="005F60AE">
        <w:rPr>
          <w:rFonts w:ascii="Sylfaen" w:hAnsi="Sylfaen"/>
        </w:rPr>
        <w:lastRenderedPageBreak/>
        <w:t>ՀԱՍՏԱՏՎԱԾ Է</w:t>
      </w:r>
      <w:bookmarkStart w:id="22" w:name="bookmark24"/>
      <w:bookmarkEnd w:id="21"/>
    </w:p>
    <w:p w14:paraId="15F683D1" w14:textId="77777777" w:rsidR="00D13D1B" w:rsidRPr="005F60AE" w:rsidRDefault="006414F4" w:rsidP="00981B1C">
      <w:pPr>
        <w:tabs>
          <w:tab w:val="left" w:pos="10206"/>
          <w:tab w:val="left" w:pos="11907"/>
        </w:tabs>
        <w:spacing w:after="160" w:line="360" w:lineRule="auto"/>
        <w:ind w:left="9072"/>
        <w:jc w:val="center"/>
        <w:rPr>
          <w:rFonts w:ascii="Sylfaen" w:hAnsi="Sylfaen"/>
        </w:rPr>
      </w:pPr>
      <w:r w:rsidRPr="005F60AE">
        <w:rPr>
          <w:rFonts w:ascii="Sylfaen" w:hAnsi="Sylfaen"/>
        </w:rPr>
        <w:t xml:space="preserve">Եվրասիական տնտեսական </w:t>
      </w:r>
      <w:r w:rsidR="00981B1C" w:rsidRPr="00981B1C">
        <w:rPr>
          <w:rFonts w:ascii="Sylfaen" w:hAnsi="Sylfaen"/>
        </w:rPr>
        <w:br/>
      </w:r>
      <w:r w:rsidRPr="005F60AE">
        <w:rPr>
          <w:rFonts w:ascii="Sylfaen" w:hAnsi="Sylfaen"/>
        </w:rPr>
        <w:t>բարձրագույն խորհրդի</w:t>
      </w:r>
      <w:r w:rsidR="00981B1C" w:rsidRPr="00981B1C">
        <w:rPr>
          <w:rFonts w:ascii="Sylfaen" w:hAnsi="Sylfaen"/>
        </w:rPr>
        <w:br/>
      </w:r>
      <w:r w:rsidRPr="005F60AE">
        <w:rPr>
          <w:rFonts w:ascii="Sylfaen" w:hAnsi="Sylfaen"/>
        </w:rPr>
        <w:t>2016 թվականի</w:t>
      </w:r>
      <w:r w:rsidR="00981B1C">
        <w:rPr>
          <w:rFonts w:ascii="Sylfaen" w:hAnsi="Sylfaen"/>
          <w:lang w:val="en-US"/>
        </w:rPr>
        <w:tab/>
      </w:r>
      <w:r w:rsidRPr="005F60AE">
        <w:rPr>
          <w:rFonts w:ascii="Sylfaen" w:hAnsi="Sylfaen"/>
        </w:rPr>
        <w:t xml:space="preserve">ի </w:t>
      </w:r>
      <w:r w:rsidR="00981B1C" w:rsidRPr="00981B1C">
        <w:rPr>
          <w:rFonts w:ascii="Sylfaen" w:hAnsi="Sylfaen"/>
        </w:rPr>
        <w:br/>
      </w:r>
      <w:r w:rsidRPr="005F60AE">
        <w:rPr>
          <w:rFonts w:ascii="Sylfaen" w:hAnsi="Sylfaen"/>
        </w:rPr>
        <w:t>թիվ</w:t>
      </w:r>
      <w:r w:rsidR="00981B1C">
        <w:rPr>
          <w:rFonts w:ascii="Sylfaen" w:hAnsi="Sylfaen"/>
          <w:lang w:val="en-US"/>
        </w:rPr>
        <w:tab/>
      </w:r>
      <w:r w:rsidRPr="005F60AE">
        <w:rPr>
          <w:rFonts w:ascii="Sylfaen" w:hAnsi="Sylfaen"/>
        </w:rPr>
        <w:t>որոշմամբ</w:t>
      </w:r>
      <w:bookmarkEnd w:id="22"/>
    </w:p>
    <w:p w14:paraId="2D2BADF0" w14:textId="77777777" w:rsidR="00BF7F33" w:rsidRPr="005F60AE" w:rsidRDefault="00BF7F33" w:rsidP="005F60AE">
      <w:pPr>
        <w:pStyle w:val="Bodytext30"/>
        <w:shd w:val="clear" w:color="auto" w:fill="auto"/>
        <w:spacing w:after="160" w:line="360" w:lineRule="auto"/>
        <w:ind w:left="142" w:right="-30"/>
        <w:jc w:val="both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14:paraId="7FBC8ED3" w14:textId="77777777" w:rsidR="00BF7F33" w:rsidRPr="005F60AE" w:rsidRDefault="006414F4" w:rsidP="00981B1C">
      <w:pPr>
        <w:pStyle w:val="Bodytext30"/>
        <w:shd w:val="clear" w:color="auto" w:fill="auto"/>
        <w:spacing w:after="160" w:line="360" w:lineRule="auto"/>
        <w:ind w:left="142" w:right="-3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  <w:r w:rsidRPr="005F60AE">
        <w:rPr>
          <w:rStyle w:val="Bodytext3Spacing2pt"/>
          <w:rFonts w:ascii="Sylfaen" w:hAnsi="Sylfaen"/>
          <w:b/>
          <w:spacing w:val="0"/>
          <w:sz w:val="24"/>
          <w:szCs w:val="24"/>
        </w:rPr>
        <w:t>ԱԶԱՏԱԿԱՆԱՑՄԱՆ ԾՐԱԳԻՐ</w:t>
      </w:r>
    </w:p>
    <w:p w14:paraId="7FC02F28" w14:textId="77777777" w:rsidR="00D13D1B" w:rsidRPr="005F60AE" w:rsidRDefault="006414F4" w:rsidP="00981B1C">
      <w:pPr>
        <w:pStyle w:val="Bodytext30"/>
        <w:shd w:val="clear" w:color="auto" w:fill="auto"/>
        <w:spacing w:after="160" w:line="360" w:lineRule="auto"/>
        <w:ind w:left="142" w:right="-30"/>
        <w:rPr>
          <w:rFonts w:ascii="Sylfaen" w:hAnsi="Sylfaen"/>
          <w:sz w:val="24"/>
          <w:szCs w:val="24"/>
        </w:rPr>
      </w:pPr>
      <w:r w:rsidRPr="005F60AE">
        <w:rPr>
          <w:rFonts w:ascii="Sylfaen" w:hAnsi="Sylfaen"/>
          <w:sz w:val="24"/>
          <w:szCs w:val="24"/>
        </w:rPr>
        <w:t>քարտեզագրության ծառայությունների ոլորտի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208"/>
        <w:gridCol w:w="2710"/>
        <w:gridCol w:w="8"/>
        <w:gridCol w:w="3124"/>
        <w:gridCol w:w="2515"/>
        <w:gridCol w:w="40"/>
      </w:tblGrid>
      <w:tr w:rsidR="00D13D1B" w:rsidRPr="00933CC5" w14:paraId="5C89026E" w14:textId="77777777" w:rsidTr="003276FE">
        <w:trPr>
          <w:gridAfter w:val="1"/>
          <w:wAfter w:w="40" w:type="dxa"/>
          <w:tblHeader/>
          <w:jc w:val="center"/>
        </w:trPr>
        <w:tc>
          <w:tcPr>
            <w:tcW w:w="62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ADE1123" w14:textId="77777777" w:rsidR="00D13D1B" w:rsidRPr="00933CC5" w:rsidRDefault="006414F4" w:rsidP="00981B1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Միջոցառում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4442C15" w14:textId="77777777" w:rsidR="00D13D1B" w:rsidRPr="00933CC5" w:rsidRDefault="006414F4" w:rsidP="00981B1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Կատարման ժամկետ</w:t>
            </w:r>
          </w:p>
        </w:tc>
        <w:tc>
          <w:tcPr>
            <w:tcW w:w="313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65BD63A" w14:textId="4964E0C9" w:rsidR="00D13D1B" w:rsidRPr="00933CC5" w:rsidRDefault="006414F4" w:rsidP="00981B1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Եզրափակման ձ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4C365C8A" w14:textId="77777777" w:rsidR="00D13D1B" w:rsidRPr="00933CC5" w:rsidRDefault="006414F4" w:rsidP="00981B1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Կատարող</w:t>
            </w:r>
          </w:p>
        </w:tc>
      </w:tr>
      <w:tr w:rsidR="00D13D1B" w:rsidRPr="00933CC5" w14:paraId="2057C547" w14:textId="77777777" w:rsidTr="003276FE">
        <w:trPr>
          <w:gridAfter w:val="1"/>
          <w:wAfter w:w="40" w:type="dxa"/>
          <w:jc w:val="center"/>
        </w:trPr>
        <w:tc>
          <w:tcPr>
            <w:tcW w:w="1456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0F2F302C" w14:textId="77777777" w:rsidR="00D13D1B" w:rsidRPr="00933CC5" w:rsidRDefault="006414F4" w:rsidP="00981B1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I. Գործունեություն իրականացնելու թույլտվության մեխանիզմների մոտարկում</w:t>
            </w:r>
          </w:p>
        </w:tc>
      </w:tr>
      <w:tr w:rsidR="00D13D1B" w:rsidRPr="00933CC5" w14:paraId="192F0A34" w14:textId="77777777" w:rsidTr="003276FE">
        <w:trPr>
          <w:gridAfter w:val="1"/>
          <w:wAfter w:w="40" w:type="dxa"/>
          <w:jc w:val="center"/>
        </w:trPr>
        <w:tc>
          <w:tcPr>
            <w:tcW w:w="14565" w:type="dxa"/>
            <w:gridSpan w:val="5"/>
            <w:shd w:val="clear" w:color="auto" w:fill="FFFFFF"/>
          </w:tcPr>
          <w:p w14:paraId="6237FE98" w14:textId="77777777" w:rsidR="00D13D1B" w:rsidRPr="00933CC5" w:rsidRDefault="006414F4" w:rsidP="00981B1C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Փուլ I. Եվրասիական տնտեսական միության անդամ պետությունների օրենսդրության վերլուծություն</w:t>
            </w:r>
          </w:p>
        </w:tc>
      </w:tr>
      <w:tr w:rsidR="00D768C7" w:rsidRPr="00933CC5" w14:paraId="1E0454E3" w14:textId="77777777" w:rsidTr="003276FE">
        <w:trPr>
          <w:gridAfter w:val="1"/>
          <w:wAfter w:w="40" w:type="dxa"/>
          <w:jc w:val="center"/>
        </w:trPr>
        <w:tc>
          <w:tcPr>
            <w:tcW w:w="6208" w:type="dxa"/>
            <w:shd w:val="clear" w:color="auto" w:fill="FFFFFF"/>
          </w:tcPr>
          <w:p w14:paraId="3CA71F78" w14:textId="77777777" w:rsidR="00D13D1B" w:rsidRPr="00933CC5" w:rsidRDefault="006414F4" w:rsidP="003276FE">
            <w:pPr>
              <w:pStyle w:val="Bodytext20"/>
              <w:shd w:val="clear" w:color="auto" w:fill="auto"/>
              <w:tabs>
                <w:tab w:val="left" w:pos="36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1.</w:t>
            </w:r>
            <w:r w:rsidR="003276FE" w:rsidRPr="003276FE">
              <w:rPr>
                <w:rFonts w:ascii="Sylfaen" w:hAnsi="Sylfaen"/>
                <w:sz w:val="20"/>
                <w:szCs w:val="20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միության անդամ պետությունների (այսուհետ համապատասխանաբար՝ Միություն, անդամ պետություններ)՝ ծառայությունների տվյալ ոլորտի շրջանակներում գործունեությունը կարգավորող նորմատիվ իրավական ակտերի ցանկի սահմանում</w:t>
            </w:r>
          </w:p>
        </w:tc>
        <w:tc>
          <w:tcPr>
            <w:tcW w:w="2710" w:type="dxa"/>
            <w:shd w:val="clear" w:color="auto" w:fill="FFFFFF"/>
          </w:tcPr>
          <w:p w14:paraId="726F095F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3132" w:type="dxa"/>
            <w:gridSpan w:val="2"/>
            <w:shd w:val="clear" w:color="auto" w:fill="FFFFFF"/>
          </w:tcPr>
          <w:p w14:paraId="28C765FE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հանձնաժողով (այսուհետ՝ Հանձնաժողով) ուղարկվող տեղեկատվություն</w:t>
            </w:r>
          </w:p>
        </w:tc>
        <w:tc>
          <w:tcPr>
            <w:tcW w:w="2515" w:type="dxa"/>
            <w:shd w:val="clear" w:color="auto" w:fill="FFFFFF"/>
          </w:tcPr>
          <w:p w14:paraId="04A08B15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</w:p>
        </w:tc>
      </w:tr>
      <w:tr w:rsidR="00D768C7" w:rsidRPr="00933CC5" w14:paraId="6C421D05" w14:textId="77777777" w:rsidTr="003276FE">
        <w:trPr>
          <w:gridAfter w:val="1"/>
          <w:wAfter w:w="40" w:type="dxa"/>
          <w:jc w:val="center"/>
        </w:trPr>
        <w:tc>
          <w:tcPr>
            <w:tcW w:w="6208" w:type="dxa"/>
            <w:shd w:val="clear" w:color="auto" w:fill="FFFFFF"/>
          </w:tcPr>
          <w:p w14:paraId="27393B0B" w14:textId="148C9D54" w:rsidR="00D13D1B" w:rsidRPr="00933CC5" w:rsidRDefault="006414F4" w:rsidP="003276FE">
            <w:pPr>
              <w:pStyle w:val="Bodytext20"/>
              <w:shd w:val="clear" w:color="auto" w:fill="auto"/>
              <w:tabs>
                <w:tab w:val="left" w:pos="36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2.</w:t>
            </w:r>
            <w:r w:rsidR="003276F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դրույթների վերլուծություն հետ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>յալի վերաբերյալ՝</w:t>
            </w:r>
          </w:p>
        </w:tc>
        <w:tc>
          <w:tcPr>
            <w:tcW w:w="2710" w:type="dxa"/>
            <w:shd w:val="clear" w:color="auto" w:fill="FFFFFF"/>
          </w:tcPr>
          <w:p w14:paraId="599ADFC6" w14:textId="77777777" w:rsidR="00D13D1B" w:rsidRPr="00933CC5" w:rsidRDefault="00D13D1B" w:rsidP="00045D0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32" w:type="dxa"/>
            <w:gridSpan w:val="2"/>
            <w:shd w:val="clear" w:color="auto" w:fill="FFFFFF"/>
          </w:tcPr>
          <w:p w14:paraId="25879369" w14:textId="77777777" w:rsidR="00D13D1B" w:rsidRPr="00933CC5" w:rsidRDefault="00D13D1B" w:rsidP="00045D0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FFFFFF"/>
          </w:tcPr>
          <w:p w14:paraId="5D2EECDF" w14:textId="77777777" w:rsidR="00D13D1B" w:rsidRPr="00933CC5" w:rsidRDefault="00D13D1B" w:rsidP="00045D0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768C7" w:rsidRPr="00933CC5" w14:paraId="5A137BCB" w14:textId="77777777" w:rsidTr="003276FE">
        <w:trPr>
          <w:gridAfter w:val="1"/>
          <w:wAfter w:w="40" w:type="dxa"/>
          <w:jc w:val="center"/>
        </w:trPr>
        <w:tc>
          <w:tcPr>
            <w:tcW w:w="6208" w:type="dxa"/>
            <w:shd w:val="clear" w:color="auto" w:fill="FFFFFF"/>
          </w:tcPr>
          <w:p w14:paraId="3F604C3E" w14:textId="0B0BF6B2" w:rsidR="00D13D1B" w:rsidRPr="00933CC5" w:rsidRDefault="006414F4" w:rsidP="003276FE">
            <w:pPr>
              <w:pStyle w:val="Bodytext20"/>
              <w:shd w:val="clear" w:color="auto" w:fill="auto"/>
              <w:tabs>
                <w:tab w:val="left" w:pos="36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ա)</w:t>
            </w:r>
            <w:r w:rsidR="003276F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համապատասխանություն «Եվրասիական տնտեսական միության մասին» 2014 թվականի մայիսի 29-ի պայմանագրին (այսուհետ՝ Պայմանագիր)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Միության շրջանակներում միջազգային պայմանագրերին, ինչպես նա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անդամ </w:t>
            </w:r>
            <w:r w:rsidRPr="00933CC5">
              <w:rPr>
                <w:rFonts w:ascii="Sylfaen" w:hAnsi="Sylfaen"/>
                <w:sz w:val="20"/>
                <w:szCs w:val="20"/>
              </w:rPr>
              <w:lastRenderedPageBreak/>
              <w:t>պետությունների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կնքված (այդ թվում՝ երկկողմ)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Պայմանագրին չհակասող մասով կիրառվող այլ միջազգային պայմանագրերի</w:t>
            </w:r>
          </w:p>
        </w:tc>
        <w:tc>
          <w:tcPr>
            <w:tcW w:w="2710" w:type="dxa"/>
            <w:shd w:val="clear" w:color="auto" w:fill="FFFFFF"/>
          </w:tcPr>
          <w:p w14:paraId="6C59B113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lastRenderedPageBreak/>
              <w:t>2016 թվական</w:t>
            </w:r>
          </w:p>
        </w:tc>
        <w:tc>
          <w:tcPr>
            <w:tcW w:w="3132" w:type="dxa"/>
            <w:gridSpan w:val="2"/>
            <w:shd w:val="clear" w:color="auto" w:fill="FFFFFF"/>
          </w:tcPr>
          <w:p w14:paraId="47EB1BD7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515" w:type="dxa"/>
            <w:shd w:val="clear" w:color="auto" w:fill="FFFFFF"/>
          </w:tcPr>
          <w:p w14:paraId="2197DD5A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768C7" w:rsidRPr="00933CC5" w14:paraId="25125653" w14:textId="77777777" w:rsidTr="003276FE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jc w:val="center"/>
        </w:trPr>
        <w:tc>
          <w:tcPr>
            <w:tcW w:w="6208" w:type="dxa"/>
            <w:shd w:val="clear" w:color="auto" w:fill="FFFFFF"/>
          </w:tcPr>
          <w:p w14:paraId="3880FA21" w14:textId="77777777" w:rsidR="00D13D1B" w:rsidRPr="00933CC5" w:rsidRDefault="006414F4" w:rsidP="003276FE">
            <w:pPr>
              <w:pStyle w:val="Bodytext20"/>
              <w:shd w:val="clear" w:color="auto" w:fill="auto"/>
              <w:tabs>
                <w:tab w:val="left" w:pos="35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բ)</w:t>
            </w:r>
            <w:r w:rsidR="003276F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այն դրույթների բացահայտումը, որոնցով սահմանափակվում է մյուս անդամ պետությունների անձանց՝ տվյալ ոլորտի շրջանակներում ծառայություններ մատուցելու հնարավորությունը, այդ թվում՝</w:t>
            </w:r>
          </w:p>
          <w:p w14:paraId="4708A698" w14:textId="405B738F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left="540"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սահմանափակումների, 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պայմանների բացահայտում՝ Եվրասիական տնտեսական բարձրագույն խորհրդի 2014 թվականի դեկտեմբերի 23-ի թիվ 112 որոշմամբ հաստատված՝ Եվրասիական տնտեսական միության շրջանակներում սահմանափակումների, 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պայմանների անհատական ազգային ցանկերին համապատասխան</w:t>
            </w:r>
          </w:p>
          <w:p w14:paraId="31EBF08F" w14:textId="637048FD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left="540"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Պայմանագրի, Միության շրջանակներում կնքվող միջազգային պայմանագրերի ու անդամ պետությունների օրենսդրության կիրառման ընթացքում առաջացող պահանջների, պայմանների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խոչընդոտների կարգավորման այլ միջոցների</w:t>
            </w:r>
          </w:p>
        </w:tc>
        <w:tc>
          <w:tcPr>
            <w:tcW w:w="2710" w:type="dxa"/>
            <w:shd w:val="clear" w:color="auto" w:fill="FFFFFF"/>
          </w:tcPr>
          <w:p w14:paraId="43786189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3132" w:type="dxa"/>
            <w:gridSpan w:val="2"/>
            <w:shd w:val="clear" w:color="auto" w:fill="FFFFFF"/>
          </w:tcPr>
          <w:p w14:paraId="7C429876" w14:textId="2F38D2A9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երկրաբանական, երկրաֆիզիկական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այլ տեսակի հետազոտական աշխատանքների, մարկշեյդերական գծահանման, քարտեզագրության, եղանակի կանխատեսման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օդեր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>ութաբանության հետ կապված ծառայությունների ոլորտում աշխատանքային խմբի (այսուհետ՝ աշխատանքային խումբ) որոշումներ</w:t>
            </w:r>
          </w:p>
        </w:tc>
        <w:tc>
          <w:tcPr>
            <w:tcW w:w="2515" w:type="dxa"/>
            <w:shd w:val="clear" w:color="auto" w:fill="FFFFFF"/>
          </w:tcPr>
          <w:p w14:paraId="21DFE2F3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59540780" w14:textId="77777777" w:rsidTr="003276FE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jc w:val="center"/>
        </w:trPr>
        <w:tc>
          <w:tcPr>
            <w:tcW w:w="6208" w:type="dxa"/>
            <w:shd w:val="clear" w:color="auto" w:fill="FFFFFF"/>
          </w:tcPr>
          <w:p w14:paraId="4B868405" w14:textId="58266082" w:rsidR="00D13D1B" w:rsidRPr="00933CC5" w:rsidRDefault="006414F4" w:rsidP="003276FE">
            <w:pPr>
              <w:pStyle w:val="Bodytext20"/>
              <w:shd w:val="clear" w:color="auto" w:fill="auto"/>
              <w:tabs>
                <w:tab w:val="left" w:pos="366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գ)</w:t>
            </w:r>
            <w:r w:rsidR="003276F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ավելորդություն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անարդյունավետություն (ոչ միանշանակություն, հակասությունների առկայություն, պահանջված չլինելը, կարգավորման նպատակներին անհամապատասխանություն, կրկնօրինակում, ֆորմալ բնույթ)</w:t>
            </w:r>
          </w:p>
        </w:tc>
        <w:tc>
          <w:tcPr>
            <w:tcW w:w="2710" w:type="dxa"/>
            <w:shd w:val="clear" w:color="auto" w:fill="FFFFFF"/>
          </w:tcPr>
          <w:p w14:paraId="028393CE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3132" w:type="dxa"/>
            <w:gridSpan w:val="2"/>
            <w:shd w:val="clear" w:color="auto" w:fill="FFFFFF"/>
          </w:tcPr>
          <w:p w14:paraId="0CC9ED1A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515" w:type="dxa"/>
            <w:shd w:val="clear" w:color="auto" w:fill="FFFFFF"/>
          </w:tcPr>
          <w:p w14:paraId="3999B8D1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4433FC" w:rsidRPr="00933CC5" w14:paraId="6E8F59A7" w14:textId="77777777" w:rsidTr="003276FE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jc w:val="center"/>
        </w:trPr>
        <w:tc>
          <w:tcPr>
            <w:tcW w:w="6208" w:type="dxa"/>
            <w:shd w:val="clear" w:color="auto" w:fill="FFFFFF"/>
          </w:tcPr>
          <w:p w14:paraId="07B0A567" w14:textId="1BF2AD95" w:rsidR="004433FC" w:rsidRPr="00933CC5" w:rsidRDefault="004433FC" w:rsidP="003276FE">
            <w:pPr>
              <w:pStyle w:val="Bodytext20"/>
              <w:shd w:val="clear" w:color="auto" w:fill="auto"/>
              <w:tabs>
                <w:tab w:val="left" w:pos="366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3.</w:t>
            </w:r>
            <w:r w:rsidR="003276F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Ծառայությունների տվյալ ոլորտում կարգավորման բովանդակային համարժեքության որոշում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տվյալ ոլորտի շրջանակներում ծառայությունների մատուցման թույլտվությունների փոխադարձ ճանաչման նպատակահարմարության մասին որոշումների ընդունում (Ծառայությունների առ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տրի, հիմնադրման, գործունեության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lastRenderedPageBreak/>
              <w:t xml:space="preserve">ներդրումների իրականացման մասին արձանագրության (Պայմանագրի թիվ 16 հավելված) 54-րդ կետի հիման վրա՝ այդպիսի որոշումների ընդունման դեպքում անդամ պետությունների օրենսդրության ներդաշնակեցում չի պահանջվում,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սույն ծրագրի 4-9-րդ կետերը ենթակա չեն կատարման)</w:t>
            </w:r>
          </w:p>
        </w:tc>
        <w:tc>
          <w:tcPr>
            <w:tcW w:w="2710" w:type="dxa"/>
            <w:shd w:val="clear" w:color="auto" w:fill="FFFFFF"/>
          </w:tcPr>
          <w:p w14:paraId="1EC6031D" w14:textId="77777777" w:rsidR="004433FC" w:rsidRPr="00933CC5" w:rsidRDefault="004433FC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lastRenderedPageBreak/>
              <w:t>2017 թվական</w:t>
            </w:r>
          </w:p>
        </w:tc>
        <w:tc>
          <w:tcPr>
            <w:tcW w:w="3132" w:type="dxa"/>
            <w:gridSpan w:val="2"/>
            <w:shd w:val="clear" w:color="auto" w:fill="FFFFFF"/>
          </w:tcPr>
          <w:p w14:paraId="2D7226D5" w14:textId="77777777" w:rsidR="004433FC" w:rsidRPr="00933CC5" w:rsidRDefault="004433FC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Հանձնաժողով ուղարկվող տեղեկատվություն, աշխատանքային խմբի որոշումներ</w:t>
            </w:r>
          </w:p>
        </w:tc>
        <w:tc>
          <w:tcPr>
            <w:tcW w:w="2515" w:type="dxa"/>
            <w:shd w:val="clear" w:color="auto" w:fill="FFFFFF"/>
          </w:tcPr>
          <w:p w14:paraId="0F48952B" w14:textId="77777777" w:rsidR="004433FC" w:rsidRPr="00933CC5" w:rsidRDefault="004433FC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2284010B" w14:textId="77777777" w:rsidTr="003276FE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jc w:val="center"/>
        </w:trPr>
        <w:tc>
          <w:tcPr>
            <w:tcW w:w="14565" w:type="dxa"/>
            <w:gridSpan w:val="5"/>
            <w:shd w:val="clear" w:color="auto" w:fill="FFFFFF"/>
          </w:tcPr>
          <w:p w14:paraId="0C6F3D01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left="7" w:right="79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Փուլ II. Նախապատրաստում անդամ պետությունների օրենսդրության ներդաշնակեցմանը </w:t>
            </w:r>
            <w:r w:rsidR="003276FE" w:rsidRPr="003276FE">
              <w:rPr>
                <w:rFonts w:ascii="Sylfaen" w:hAnsi="Sylfaen"/>
                <w:sz w:val="20"/>
                <w:szCs w:val="20"/>
              </w:rPr>
              <w:br/>
            </w:r>
            <w:r w:rsidRPr="00933CC5">
              <w:rPr>
                <w:rFonts w:ascii="Sylfaen" w:hAnsi="Sylfaen"/>
                <w:sz w:val="20"/>
                <w:szCs w:val="20"/>
              </w:rPr>
              <w:t>(կարգավորման բովանդակային համարժեքության բացակայության դեպքում)</w:t>
            </w:r>
          </w:p>
        </w:tc>
      </w:tr>
      <w:tr w:rsidR="00D13D1B" w:rsidRPr="00933CC5" w14:paraId="7F34344A" w14:textId="77777777" w:rsidTr="003276FE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jc w:val="center"/>
        </w:trPr>
        <w:tc>
          <w:tcPr>
            <w:tcW w:w="6208" w:type="dxa"/>
            <w:shd w:val="clear" w:color="auto" w:fill="FFFFFF"/>
          </w:tcPr>
          <w:p w14:paraId="3D28C6E2" w14:textId="4B4C053F" w:rsidR="00D13D1B" w:rsidRPr="00933CC5" w:rsidRDefault="006414F4" w:rsidP="003276FE">
            <w:pPr>
              <w:pStyle w:val="Bodytext20"/>
              <w:shd w:val="clear" w:color="auto" w:fill="auto"/>
              <w:tabs>
                <w:tab w:val="left" w:pos="366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4.</w:t>
            </w:r>
            <w:r w:rsidR="003276F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Անդամ պետությունների օրենսդրության ներդաշնակեցման, Միության շրջանակներում միջազգային պայմանագրերի կնքման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ընդունման անհրաժեշտության, մակարդակի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միջոցների որոշում</w:t>
            </w:r>
          </w:p>
        </w:tc>
        <w:tc>
          <w:tcPr>
            <w:tcW w:w="2710" w:type="dxa"/>
            <w:shd w:val="clear" w:color="auto" w:fill="FFFFFF"/>
          </w:tcPr>
          <w:p w14:paraId="6062954E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32" w:type="dxa"/>
            <w:gridSpan w:val="2"/>
            <w:shd w:val="clear" w:color="auto" w:fill="FFFFFF"/>
          </w:tcPr>
          <w:p w14:paraId="4106BCEF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15" w:type="dxa"/>
            <w:shd w:val="clear" w:color="auto" w:fill="FFFFFF"/>
          </w:tcPr>
          <w:p w14:paraId="3A8AF05F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0A9E8214" w14:textId="77777777" w:rsidTr="003276FE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jc w:val="center"/>
        </w:trPr>
        <w:tc>
          <w:tcPr>
            <w:tcW w:w="6208" w:type="dxa"/>
            <w:shd w:val="clear" w:color="auto" w:fill="FFFFFF"/>
          </w:tcPr>
          <w:p w14:paraId="10C6FB8A" w14:textId="39510F3F" w:rsidR="00D13D1B" w:rsidRPr="00933CC5" w:rsidRDefault="006414F4" w:rsidP="003276FE">
            <w:pPr>
              <w:pStyle w:val="Bodytext20"/>
              <w:shd w:val="clear" w:color="auto" w:fill="auto"/>
              <w:tabs>
                <w:tab w:val="left" w:pos="366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5.</w:t>
            </w:r>
            <w:r w:rsidR="003276F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Ծառայությունների տվյալ ոլորտում կարգավորման լավագույն միջազգային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ազգային գործելակերպի բացահայտում՝ ներքին կարգավորման օպտիմալ մոդելը որոշելու նպատակով</w:t>
            </w:r>
          </w:p>
        </w:tc>
        <w:tc>
          <w:tcPr>
            <w:tcW w:w="2710" w:type="dxa"/>
            <w:shd w:val="clear" w:color="auto" w:fill="FFFFFF"/>
          </w:tcPr>
          <w:p w14:paraId="3CAC8BF7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32" w:type="dxa"/>
            <w:gridSpan w:val="2"/>
            <w:shd w:val="clear" w:color="auto" w:fill="FFFFFF"/>
          </w:tcPr>
          <w:p w14:paraId="42824A5D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15" w:type="dxa"/>
            <w:shd w:val="clear" w:color="auto" w:fill="FFFFFF"/>
          </w:tcPr>
          <w:p w14:paraId="1B6B9E24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7451AF37" w14:textId="77777777" w:rsidTr="003276FE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jc w:val="center"/>
        </w:trPr>
        <w:tc>
          <w:tcPr>
            <w:tcW w:w="6208" w:type="dxa"/>
            <w:shd w:val="clear" w:color="auto" w:fill="FFFFFF"/>
          </w:tcPr>
          <w:p w14:paraId="7DF0F92D" w14:textId="77777777" w:rsidR="00D13D1B" w:rsidRPr="00933CC5" w:rsidRDefault="006414F4" w:rsidP="003276FE">
            <w:pPr>
              <w:pStyle w:val="Bodytext20"/>
              <w:shd w:val="clear" w:color="auto" w:fill="auto"/>
              <w:tabs>
                <w:tab w:val="left" w:pos="366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6.</w:t>
            </w:r>
            <w:r w:rsidR="003276F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օրենսդրության ներդաշնակեցման, Միության շրջանակներում միջազգային պայմանագրերի կնքման կամ Միության մարմինների ակտերի ընդունման մասով առաջարկությունների մշակում՝ հաշվի առնելով սույն ծրագրի 5-րդ կետը</w:t>
            </w:r>
          </w:p>
        </w:tc>
        <w:tc>
          <w:tcPr>
            <w:tcW w:w="2710" w:type="dxa"/>
            <w:shd w:val="clear" w:color="auto" w:fill="FFFFFF"/>
          </w:tcPr>
          <w:p w14:paraId="2094313B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32" w:type="dxa"/>
            <w:gridSpan w:val="2"/>
            <w:shd w:val="clear" w:color="auto" w:fill="FFFFFF"/>
          </w:tcPr>
          <w:p w14:paraId="70315DE7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15" w:type="dxa"/>
            <w:shd w:val="clear" w:color="auto" w:fill="FFFFFF"/>
          </w:tcPr>
          <w:p w14:paraId="30EC4CF9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082EE47B" w14:textId="77777777" w:rsidTr="003276FE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jc w:val="center"/>
        </w:trPr>
        <w:tc>
          <w:tcPr>
            <w:tcW w:w="6208" w:type="dxa"/>
            <w:shd w:val="clear" w:color="auto" w:fill="FFFFFF"/>
          </w:tcPr>
          <w:p w14:paraId="7CBBCB1C" w14:textId="77777777" w:rsidR="00D13D1B" w:rsidRPr="00933CC5" w:rsidRDefault="006414F4" w:rsidP="003276FE">
            <w:pPr>
              <w:pStyle w:val="Bodytext20"/>
              <w:shd w:val="clear" w:color="auto" w:fill="auto"/>
              <w:tabs>
                <w:tab w:val="left" w:pos="366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7.</w:t>
            </w:r>
            <w:r w:rsidR="003276F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ցանկերի սահմանում՝ փոփոխման, վերացման կամ ընդունման ենթակա կոնկրետ դրույթների մատնանշմամբ</w:t>
            </w:r>
          </w:p>
        </w:tc>
        <w:tc>
          <w:tcPr>
            <w:tcW w:w="2710" w:type="dxa"/>
            <w:shd w:val="clear" w:color="auto" w:fill="FFFFFF"/>
          </w:tcPr>
          <w:p w14:paraId="4B6BF45F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32" w:type="dxa"/>
            <w:gridSpan w:val="2"/>
            <w:shd w:val="clear" w:color="auto" w:fill="FFFFFF"/>
          </w:tcPr>
          <w:p w14:paraId="078ABC74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15" w:type="dxa"/>
            <w:shd w:val="clear" w:color="auto" w:fill="FFFFFF"/>
          </w:tcPr>
          <w:p w14:paraId="706C5CBE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71FDE016" w14:textId="77777777" w:rsidTr="003276FE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jc w:val="center"/>
        </w:trPr>
        <w:tc>
          <w:tcPr>
            <w:tcW w:w="6208" w:type="dxa"/>
            <w:shd w:val="clear" w:color="auto" w:fill="FFFFFF"/>
          </w:tcPr>
          <w:p w14:paraId="09FFF51D" w14:textId="77777777" w:rsidR="00D13D1B" w:rsidRDefault="006414F4" w:rsidP="003276FE">
            <w:pPr>
              <w:pStyle w:val="Bodytext20"/>
              <w:shd w:val="clear" w:color="auto" w:fill="auto"/>
              <w:tabs>
                <w:tab w:val="left" w:pos="366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  <w:lang w:val="en-US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8.</w:t>
            </w:r>
            <w:r w:rsidR="003276F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կողմից անդամ պետությունների օրենսդրության ներդաշնակեցման մասին որոշման ընդունում (անդամ պետությունների՝ սույն ծրագրի 7-րդ կետին համապատասխան փոփոխման, վերացման կամ ընդունման ենթակա նորմատիվ իրավական ակտերի ցանկերի հետ)</w:t>
            </w:r>
          </w:p>
          <w:p w14:paraId="3B6B1661" w14:textId="77777777" w:rsidR="003276FE" w:rsidRDefault="003276FE" w:rsidP="003276FE">
            <w:pPr>
              <w:pStyle w:val="Bodytext20"/>
              <w:shd w:val="clear" w:color="auto" w:fill="auto"/>
              <w:tabs>
                <w:tab w:val="left" w:pos="366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  <w:lang w:val="en-US"/>
              </w:rPr>
            </w:pPr>
          </w:p>
          <w:p w14:paraId="16464D99" w14:textId="77777777" w:rsidR="003276FE" w:rsidRPr="003276FE" w:rsidRDefault="003276FE" w:rsidP="003276FE">
            <w:pPr>
              <w:pStyle w:val="Bodytext20"/>
              <w:shd w:val="clear" w:color="auto" w:fill="auto"/>
              <w:tabs>
                <w:tab w:val="left" w:pos="366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710" w:type="dxa"/>
            <w:shd w:val="clear" w:color="auto" w:fill="FFFFFF"/>
          </w:tcPr>
          <w:p w14:paraId="221BAF90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32" w:type="dxa"/>
            <w:gridSpan w:val="2"/>
            <w:shd w:val="clear" w:color="auto" w:fill="FFFFFF"/>
          </w:tcPr>
          <w:p w14:paraId="1B2AFE02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15" w:type="dxa"/>
            <w:shd w:val="clear" w:color="auto" w:fill="FFFFFF"/>
          </w:tcPr>
          <w:p w14:paraId="5B5F4C45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65E39B30" w14:textId="77777777" w:rsidTr="003276FE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jc w:val="center"/>
        </w:trPr>
        <w:tc>
          <w:tcPr>
            <w:tcW w:w="14565" w:type="dxa"/>
            <w:gridSpan w:val="5"/>
            <w:shd w:val="clear" w:color="auto" w:fill="FFFFFF"/>
          </w:tcPr>
          <w:p w14:paraId="338A90D9" w14:textId="47CABEB6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left="7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lastRenderedPageBreak/>
              <w:t xml:space="preserve">Փուլ III. Անդամ պետությունների օրենսդրության ներդաշնակեցում,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</w:tr>
      <w:tr w:rsidR="00D13D1B" w:rsidRPr="00933CC5" w14:paraId="42770691" w14:textId="77777777" w:rsidTr="003276FE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jc w:val="center"/>
        </w:trPr>
        <w:tc>
          <w:tcPr>
            <w:tcW w:w="6208" w:type="dxa"/>
            <w:shd w:val="clear" w:color="auto" w:fill="FFFFFF"/>
          </w:tcPr>
          <w:p w14:paraId="67C56FC7" w14:textId="3D71E70E" w:rsidR="00D13D1B" w:rsidRPr="00933CC5" w:rsidRDefault="003276FE" w:rsidP="003276FE">
            <w:pPr>
              <w:pStyle w:val="Bodytext20"/>
              <w:shd w:val="clear" w:color="auto" w:fill="auto"/>
              <w:tabs>
                <w:tab w:val="left" w:pos="35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9.</w:t>
            </w:r>
            <w:r w:rsidRPr="003276FE">
              <w:rPr>
                <w:rFonts w:ascii="Sylfaen" w:hAnsi="Sylfaen"/>
                <w:sz w:val="20"/>
                <w:szCs w:val="20"/>
              </w:rPr>
              <w:tab/>
            </w:r>
            <w:r w:rsidR="006414F4" w:rsidRPr="00933CC5">
              <w:rPr>
                <w:rFonts w:ascii="Sylfaen" w:hAnsi="Sylfaen"/>
                <w:sz w:val="20"/>
                <w:szCs w:val="20"/>
              </w:rPr>
              <w:t xml:space="preserve">Փոփոխությունների կատարում անդամ պետությունների նորմատիվ իրավական ակտերում՝ սույն ծրագրի 8-րդ կետին համապատասխան,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="006414F4" w:rsidRPr="00933CC5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  <w:tc>
          <w:tcPr>
            <w:tcW w:w="2710" w:type="dxa"/>
            <w:shd w:val="clear" w:color="auto" w:fill="FFFFFF"/>
          </w:tcPr>
          <w:p w14:paraId="1C5E225A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32" w:type="dxa"/>
            <w:gridSpan w:val="2"/>
            <w:shd w:val="clear" w:color="auto" w:fill="FFFFFF"/>
          </w:tcPr>
          <w:p w14:paraId="6258903D" w14:textId="53C07E95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անդամ պետությունների նորմատիվ իրավական ակտեր, Միության շրջանակներում կնքվող միջազգային պայմանագրեր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</w:t>
            </w:r>
          </w:p>
        </w:tc>
        <w:tc>
          <w:tcPr>
            <w:tcW w:w="2515" w:type="dxa"/>
            <w:shd w:val="clear" w:color="auto" w:fill="FFFFFF"/>
          </w:tcPr>
          <w:p w14:paraId="7AA2612D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099B504F" w14:textId="77777777" w:rsidTr="003276FE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jc w:val="center"/>
        </w:trPr>
        <w:tc>
          <w:tcPr>
            <w:tcW w:w="6208" w:type="dxa"/>
            <w:shd w:val="clear" w:color="auto" w:fill="FFFFFF"/>
          </w:tcPr>
          <w:p w14:paraId="6B43AF08" w14:textId="2B3A2A6F" w:rsidR="00D13D1B" w:rsidRPr="00933CC5" w:rsidRDefault="006414F4" w:rsidP="003276FE">
            <w:pPr>
              <w:pStyle w:val="Bodytext20"/>
              <w:shd w:val="clear" w:color="auto" w:fill="auto"/>
              <w:tabs>
                <w:tab w:val="left" w:pos="351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10.</w:t>
            </w:r>
            <w:r w:rsidR="003276FE" w:rsidRPr="003276FE">
              <w:rPr>
                <w:rFonts w:ascii="Sylfaen" w:hAnsi="Sylfaen"/>
                <w:sz w:val="20"/>
                <w:szCs w:val="20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Եվրասիական տնտեսական բարձրագույն խորհրդի </w:t>
            </w:r>
            <w:r w:rsidR="003276FE" w:rsidRPr="003276FE">
              <w:rPr>
                <w:rFonts w:ascii="Sylfaen" w:hAnsi="Sylfaen"/>
                <w:sz w:val="20"/>
                <w:szCs w:val="20"/>
              </w:rPr>
              <w:br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2014 թվականի դեկտեմբերի 23-ի թիվ 112 որոշմամբ հաստատված՝ Եվրասիական տնտեսական միության շրջանակներում սահմանափակումների, 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պայմանների անհատական ազգային ցանկերում փոփոխությունների կատարում՝ ծառայությունների տվյալ ոլորտի շրջանակներում սահմանափակումները, բացառումները, լրացուցիչ պահանջները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պայմանները (դրանց առկայության դեպքում) հանելու մասով</w:t>
            </w:r>
          </w:p>
        </w:tc>
        <w:tc>
          <w:tcPr>
            <w:tcW w:w="2710" w:type="dxa"/>
            <w:shd w:val="clear" w:color="auto" w:fill="FFFFFF"/>
          </w:tcPr>
          <w:p w14:paraId="1E9EB541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32" w:type="dxa"/>
            <w:gridSpan w:val="2"/>
            <w:shd w:val="clear" w:color="auto" w:fill="FFFFFF"/>
          </w:tcPr>
          <w:p w14:paraId="499C2F17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15" w:type="dxa"/>
            <w:shd w:val="clear" w:color="auto" w:fill="FFFFFF"/>
          </w:tcPr>
          <w:p w14:paraId="07C77334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7E3ECDB6" w14:textId="77777777" w:rsidTr="003276FE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jc w:val="center"/>
        </w:trPr>
        <w:tc>
          <w:tcPr>
            <w:tcW w:w="14565" w:type="dxa"/>
            <w:gridSpan w:val="5"/>
            <w:shd w:val="clear" w:color="auto" w:fill="FFFFFF"/>
          </w:tcPr>
          <w:p w14:paraId="2664A5F1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Փուլ IV. Կատարման դիտանցում</w:t>
            </w:r>
          </w:p>
        </w:tc>
      </w:tr>
      <w:tr w:rsidR="00D13D1B" w:rsidRPr="00933CC5" w14:paraId="209E1F4C" w14:textId="77777777" w:rsidTr="003276FE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jc w:val="center"/>
        </w:trPr>
        <w:tc>
          <w:tcPr>
            <w:tcW w:w="6208" w:type="dxa"/>
            <w:shd w:val="clear" w:color="auto" w:fill="FFFFFF"/>
          </w:tcPr>
          <w:p w14:paraId="4A66C40A" w14:textId="081B59C4" w:rsidR="00D13D1B" w:rsidRPr="00933CC5" w:rsidRDefault="006414F4" w:rsidP="003276FE">
            <w:pPr>
              <w:pStyle w:val="Bodytext20"/>
              <w:shd w:val="clear" w:color="auto" w:fill="auto"/>
              <w:tabs>
                <w:tab w:val="left" w:pos="35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11.</w:t>
            </w:r>
            <w:r w:rsidR="003276F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933CC5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1-10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710" w:type="dxa"/>
            <w:shd w:val="clear" w:color="auto" w:fill="FFFFFF"/>
          </w:tcPr>
          <w:p w14:paraId="637B9676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132" w:type="dxa"/>
            <w:gridSpan w:val="2"/>
            <w:shd w:val="clear" w:color="auto" w:fill="FFFFFF"/>
          </w:tcPr>
          <w:p w14:paraId="17481D1D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</w:tc>
        <w:tc>
          <w:tcPr>
            <w:tcW w:w="2515" w:type="dxa"/>
            <w:shd w:val="clear" w:color="auto" w:fill="FFFFFF"/>
          </w:tcPr>
          <w:p w14:paraId="449198C2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03D026CD" w14:textId="77777777" w:rsidTr="003276FE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jc w:val="center"/>
        </w:trPr>
        <w:tc>
          <w:tcPr>
            <w:tcW w:w="14565" w:type="dxa"/>
            <w:gridSpan w:val="5"/>
            <w:shd w:val="clear" w:color="auto" w:fill="FFFFFF"/>
          </w:tcPr>
          <w:p w14:paraId="6D2371C3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II. Ծառայություններ մատուցողների անձնակազմի մասնագիտական որակավորման ճանաչման ապահովում</w:t>
            </w:r>
          </w:p>
        </w:tc>
      </w:tr>
      <w:tr w:rsidR="00D13D1B" w:rsidRPr="00933CC5" w14:paraId="7099EDD8" w14:textId="77777777" w:rsidTr="003276FE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jc w:val="center"/>
        </w:trPr>
        <w:tc>
          <w:tcPr>
            <w:tcW w:w="14565" w:type="dxa"/>
            <w:gridSpan w:val="5"/>
            <w:shd w:val="clear" w:color="auto" w:fill="FFFFFF"/>
          </w:tcPr>
          <w:p w14:paraId="636D3BBF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Փուլ I. Անդամ պետությունների օրենսդրության վերլուծություն</w:t>
            </w:r>
          </w:p>
        </w:tc>
      </w:tr>
      <w:tr w:rsidR="00D13D1B" w:rsidRPr="00933CC5" w14:paraId="6D1074E2" w14:textId="77777777" w:rsidTr="003276FE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jc w:val="center"/>
        </w:trPr>
        <w:tc>
          <w:tcPr>
            <w:tcW w:w="6208" w:type="dxa"/>
            <w:shd w:val="clear" w:color="auto" w:fill="FFFFFF"/>
          </w:tcPr>
          <w:p w14:paraId="5C46610B" w14:textId="176AA9F7" w:rsidR="00D13D1B" w:rsidRPr="00933CC5" w:rsidRDefault="006414F4" w:rsidP="003276FE">
            <w:pPr>
              <w:pStyle w:val="Bodytext20"/>
              <w:shd w:val="clear" w:color="auto" w:fill="auto"/>
              <w:tabs>
                <w:tab w:val="left" w:pos="351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12.</w:t>
            </w:r>
            <w:r w:rsidR="003276F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Ծառայություններ մատուցողի անձնակազմի մասնագիտական որակավորմանը ներկայացվող այնպիսի պահանջների բացահայտում (աշխատանքային փորձ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ստաժ, վերապատրաստման, վերաուսուցման դասընթացներ անցած լինելու հանգամանք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այլն), որոնցով սահմանափակվում է այդ ծառայություններ մատուցողի՝ ծառայությունների տվյալ ոլորտի շրջանակներում գործունեություն իրականացնելու թույլտվությունը</w:t>
            </w:r>
          </w:p>
        </w:tc>
        <w:tc>
          <w:tcPr>
            <w:tcW w:w="2710" w:type="dxa"/>
            <w:shd w:val="clear" w:color="auto" w:fill="FFFFFF"/>
          </w:tcPr>
          <w:p w14:paraId="1305BA4A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3132" w:type="dxa"/>
            <w:gridSpan w:val="2"/>
            <w:shd w:val="clear" w:color="auto" w:fill="FFFFFF"/>
          </w:tcPr>
          <w:p w14:paraId="5DC873CF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515" w:type="dxa"/>
            <w:shd w:val="clear" w:color="auto" w:fill="FFFFFF"/>
          </w:tcPr>
          <w:p w14:paraId="6E0FBE9D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209890D4" w14:textId="77777777" w:rsidTr="003276FE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jc w:val="center"/>
        </w:trPr>
        <w:tc>
          <w:tcPr>
            <w:tcW w:w="6208" w:type="dxa"/>
            <w:shd w:val="clear" w:color="auto" w:fill="FFFFFF"/>
          </w:tcPr>
          <w:p w14:paraId="2B60F904" w14:textId="1FD50AE1" w:rsidR="00D13D1B" w:rsidRPr="00933CC5" w:rsidRDefault="006414F4" w:rsidP="003276FE">
            <w:pPr>
              <w:pStyle w:val="Bodytext20"/>
              <w:shd w:val="clear" w:color="auto" w:fill="auto"/>
              <w:tabs>
                <w:tab w:val="left" w:pos="35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lastRenderedPageBreak/>
              <w:t>13.</w:t>
            </w:r>
            <w:r w:rsidR="003276F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Տվյալ ոլորտի շրջանակներում ծառայություններ մատուցողի անձնակազմի մասնագիտական որակավորման բնագավառում կարգավորման բովանդակային համարժեքության որոշում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մասնագիտական որակավորումը հաստատող փաստաթղթերի ավտոմատ ճանաչման նպատակահարմարության մասին որոշումների ընդունում (Ծառայությունների առ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տրի, հիմնադրման, գործունեության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ներդրումների իրականացման մասին արձանագրության (Պայմանագրի թիվ 16 հավելված)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54-րդ կետի հիման վրա՝ այդպիսի որոշումների ընդունման դեպքում անդամ պետությունների օրենսդրության ներդաշնակեցում չի պահանջվում,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սույն ծրագրի </w:t>
            </w:r>
            <w:r w:rsidRPr="00933CC5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14-19</w:t>
            </w:r>
            <w:r w:rsidRPr="00933CC5">
              <w:rPr>
                <w:rFonts w:ascii="Sylfaen" w:hAnsi="Sylfaen"/>
                <w:sz w:val="20"/>
                <w:szCs w:val="20"/>
              </w:rPr>
              <w:t>-րդ կետերը ենթակա չեն կատարման)</w:t>
            </w:r>
          </w:p>
        </w:tc>
        <w:tc>
          <w:tcPr>
            <w:tcW w:w="2710" w:type="dxa"/>
            <w:shd w:val="clear" w:color="auto" w:fill="FFFFFF"/>
          </w:tcPr>
          <w:p w14:paraId="423DCC1F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32" w:type="dxa"/>
            <w:gridSpan w:val="2"/>
            <w:shd w:val="clear" w:color="auto" w:fill="FFFFFF"/>
          </w:tcPr>
          <w:p w14:paraId="57CC878B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Հանձնաժողով ուղարկվող տեղեկատվություն, աշխատանքային խմբի որոշումներ</w:t>
            </w:r>
          </w:p>
        </w:tc>
        <w:tc>
          <w:tcPr>
            <w:tcW w:w="2515" w:type="dxa"/>
            <w:shd w:val="clear" w:color="auto" w:fill="FFFFFF"/>
          </w:tcPr>
          <w:p w14:paraId="5C78C7DF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3F0AD19E" w14:textId="77777777" w:rsidTr="003276FE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jc w:val="center"/>
        </w:trPr>
        <w:tc>
          <w:tcPr>
            <w:tcW w:w="14565" w:type="dxa"/>
            <w:gridSpan w:val="5"/>
            <w:shd w:val="clear" w:color="auto" w:fill="FFFFFF"/>
          </w:tcPr>
          <w:p w14:paraId="17F8CE30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left="7" w:right="79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Փուլ II. Նախապատրաստում անդամ պետությունների օրենսդրության ներդաշնակեցմանը </w:t>
            </w:r>
            <w:r w:rsidR="003276FE" w:rsidRPr="003276FE">
              <w:rPr>
                <w:rFonts w:ascii="Sylfaen" w:hAnsi="Sylfaen"/>
                <w:sz w:val="20"/>
                <w:szCs w:val="20"/>
              </w:rPr>
              <w:br/>
            </w:r>
            <w:r w:rsidRPr="00933CC5">
              <w:rPr>
                <w:rFonts w:ascii="Sylfaen" w:hAnsi="Sylfaen"/>
                <w:sz w:val="20"/>
                <w:szCs w:val="20"/>
              </w:rPr>
              <w:t>(կարգավորման բովանդակային համարժեքության բացակայության դեպքում)</w:t>
            </w:r>
          </w:p>
        </w:tc>
      </w:tr>
      <w:tr w:rsidR="00D13D1B" w:rsidRPr="00933CC5" w14:paraId="41A4084A" w14:textId="77777777" w:rsidTr="003276FE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jc w:val="center"/>
        </w:trPr>
        <w:tc>
          <w:tcPr>
            <w:tcW w:w="6208" w:type="dxa"/>
            <w:shd w:val="clear" w:color="auto" w:fill="FFFFFF"/>
          </w:tcPr>
          <w:p w14:paraId="1D186D7F" w14:textId="35F66730" w:rsidR="00D13D1B" w:rsidRPr="00933CC5" w:rsidRDefault="006414F4" w:rsidP="003276FE">
            <w:pPr>
              <w:pStyle w:val="Bodytext20"/>
              <w:shd w:val="clear" w:color="auto" w:fill="auto"/>
              <w:tabs>
                <w:tab w:val="left" w:pos="366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14.</w:t>
            </w:r>
            <w:r w:rsidR="003276F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Անդամ պետությունների օրենսդրության ներդաշնակեցման, Միության շրջանակներում միջազգային պայմանագրերի կնքման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ընդունման անհրաժեշտության, մակարդակի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միջոցների որոշում</w:t>
            </w:r>
          </w:p>
        </w:tc>
        <w:tc>
          <w:tcPr>
            <w:tcW w:w="2710" w:type="dxa"/>
            <w:shd w:val="clear" w:color="auto" w:fill="FFFFFF"/>
          </w:tcPr>
          <w:p w14:paraId="4D2D6579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32" w:type="dxa"/>
            <w:gridSpan w:val="2"/>
            <w:shd w:val="clear" w:color="auto" w:fill="FFFFFF"/>
          </w:tcPr>
          <w:p w14:paraId="619A9F9B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15" w:type="dxa"/>
            <w:shd w:val="clear" w:color="auto" w:fill="FFFFFF"/>
          </w:tcPr>
          <w:p w14:paraId="03E9F68C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0E2C6BAD" w14:textId="77777777" w:rsidTr="003276FE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jc w:val="center"/>
        </w:trPr>
        <w:tc>
          <w:tcPr>
            <w:tcW w:w="6208" w:type="dxa"/>
            <w:shd w:val="clear" w:color="auto" w:fill="FFFFFF"/>
          </w:tcPr>
          <w:p w14:paraId="4CDED7E6" w14:textId="0AFC650F" w:rsidR="00D13D1B" w:rsidRPr="00933CC5" w:rsidRDefault="006414F4" w:rsidP="003276FE">
            <w:pPr>
              <w:pStyle w:val="Bodytext20"/>
              <w:shd w:val="clear" w:color="auto" w:fill="auto"/>
              <w:tabs>
                <w:tab w:val="left" w:pos="366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15.</w:t>
            </w:r>
            <w:r w:rsidR="003276F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Տվյալ ոլորտի շրջանակներում ծառայություններ մատուցողի անձնակազմի մասնագիտական որակավորման բնագավառում կարգավորման լավագույն միջազգային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ազգային գործելակերպի բացահայտում՝ ներքին կարգավորման օպտիմալ մոդելը որոշելու նպատակով</w:t>
            </w:r>
          </w:p>
        </w:tc>
        <w:tc>
          <w:tcPr>
            <w:tcW w:w="2710" w:type="dxa"/>
            <w:shd w:val="clear" w:color="auto" w:fill="FFFFFF"/>
          </w:tcPr>
          <w:p w14:paraId="1C0D644E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32" w:type="dxa"/>
            <w:gridSpan w:val="2"/>
            <w:shd w:val="clear" w:color="auto" w:fill="FFFFFF"/>
          </w:tcPr>
          <w:p w14:paraId="48CDBE55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15" w:type="dxa"/>
            <w:shd w:val="clear" w:color="auto" w:fill="FFFFFF"/>
          </w:tcPr>
          <w:p w14:paraId="180B8CFC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08E015A7" w14:textId="77777777" w:rsidTr="003276FE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jc w:val="center"/>
        </w:trPr>
        <w:tc>
          <w:tcPr>
            <w:tcW w:w="6208" w:type="dxa"/>
            <w:shd w:val="clear" w:color="auto" w:fill="FFFFFF"/>
          </w:tcPr>
          <w:p w14:paraId="592B944D" w14:textId="77777777" w:rsidR="00D13D1B" w:rsidRPr="00933CC5" w:rsidRDefault="006414F4" w:rsidP="003276FE">
            <w:pPr>
              <w:pStyle w:val="Bodytext20"/>
              <w:shd w:val="clear" w:color="auto" w:fill="auto"/>
              <w:tabs>
                <w:tab w:val="left" w:pos="366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16.</w:t>
            </w:r>
            <w:r w:rsidR="003276F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օրենսդրության ներդաշնակեցման, Միության շրջանակներում միջազգային պայմանագրերի կնքման կամ Միության մարմինների ակտերի ընդունման մասով առաջարկությունների մշակում՝ հաշվի առնելով սույն ծրագրի 15-րդ կետը</w:t>
            </w:r>
          </w:p>
        </w:tc>
        <w:tc>
          <w:tcPr>
            <w:tcW w:w="2710" w:type="dxa"/>
            <w:shd w:val="clear" w:color="auto" w:fill="FFFFFF"/>
          </w:tcPr>
          <w:p w14:paraId="77E5409C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32" w:type="dxa"/>
            <w:gridSpan w:val="2"/>
            <w:shd w:val="clear" w:color="auto" w:fill="FFFFFF"/>
          </w:tcPr>
          <w:p w14:paraId="30EC9D6E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15" w:type="dxa"/>
            <w:shd w:val="clear" w:color="auto" w:fill="FFFFFF"/>
          </w:tcPr>
          <w:p w14:paraId="00604913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67DD979D" w14:textId="77777777" w:rsidTr="003276FE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jc w:val="center"/>
        </w:trPr>
        <w:tc>
          <w:tcPr>
            <w:tcW w:w="6208" w:type="dxa"/>
            <w:shd w:val="clear" w:color="auto" w:fill="FFFFFF"/>
          </w:tcPr>
          <w:p w14:paraId="17AB608B" w14:textId="77777777" w:rsidR="00D13D1B" w:rsidRPr="00933CC5" w:rsidRDefault="006414F4" w:rsidP="003276FE">
            <w:pPr>
              <w:pStyle w:val="Bodytext20"/>
              <w:shd w:val="clear" w:color="auto" w:fill="auto"/>
              <w:tabs>
                <w:tab w:val="left" w:pos="35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17.</w:t>
            </w:r>
            <w:r w:rsidR="003276F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ցանկերի սահմանում՝ փոփոխման, վերացման կամ ընդունման ենթակա կոնկրետ դրույթների մատնանշմամբ</w:t>
            </w:r>
          </w:p>
        </w:tc>
        <w:tc>
          <w:tcPr>
            <w:tcW w:w="2710" w:type="dxa"/>
            <w:shd w:val="clear" w:color="auto" w:fill="FFFFFF"/>
          </w:tcPr>
          <w:p w14:paraId="24A3712E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32" w:type="dxa"/>
            <w:gridSpan w:val="2"/>
            <w:shd w:val="clear" w:color="auto" w:fill="FFFFFF"/>
          </w:tcPr>
          <w:p w14:paraId="2D39C140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15" w:type="dxa"/>
            <w:shd w:val="clear" w:color="auto" w:fill="FFFFFF"/>
          </w:tcPr>
          <w:p w14:paraId="1BB773AE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71B92A25" w14:textId="77777777" w:rsidTr="003276FE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jc w:val="center"/>
        </w:trPr>
        <w:tc>
          <w:tcPr>
            <w:tcW w:w="6208" w:type="dxa"/>
            <w:shd w:val="clear" w:color="auto" w:fill="FFFFFF"/>
          </w:tcPr>
          <w:p w14:paraId="3B0E4979" w14:textId="77777777" w:rsidR="00D13D1B" w:rsidRPr="00933CC5" w:rsidRDefault="006414F4" w:rsidP="003276FE">
            <w:pPr>
              <w:pStyle w:val="Bodytext20"/>
              <w:shd w:val="clear" w:color="auto" w:fill="auto"/>
              <w:tabs>
                <w:tab w:val="left" w:pos="35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lastRenderedPageBreak/>
              <w:t>18.</w:t>
            </w:r>
            <w:r w:rsidR="003276F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կողմից անդամ պետությունների օրենսդրության ներդաշնակեցման մասին որոշման ընդունում (անդամ պետությունների՝ սույն ծրագրի 17-րդ կետին համապատասխան փոփոխման, վերացման կամ ընդունման ենթակա նորմատիվ իրավական ակտերի ցանկերի հետ)</w:t>
            </w:r>
          </w:p>
        </w:tc>
        <w:tc>
          <w:tcPr>
            <w:tcW w:w="2710" w:type="dxa"/>
            <w:shd w:val="clear" w:color="auto" w:fill="FFFFFF"/>
          </w:tcPr>
          <w:p w14:paraId="2E258A9D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32" w:type="dxa"/>
            <w:gridSpan w:val="2"/>
            <w:shd w:val="clear" w:color="auto" w:fill="FFFFFF"/>
          </w:tcPr>
          <w:p w14:paraId="714372D6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15" w:type="dxa"/>
            <w:shd w:val="clear" w:color="auto" w:fill="FFFFFF"/>
          </w:tcPr>
          <w:p w14:paraId="439978B9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03A63EC3" w14:textId="77777777" w:rsidTr="003276FE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jc w:val="center"/>
        </w:trPr>
        <w:tc>
          <w:tcPr>
            <w:tcW w:w="14565" w:type="dxa"/>
            <w:gridSpan w:val="5"/>
            <w:shd w:val="clear" w:color="auto" w:fill="FFFFFF"/>
          </w:tcPr>
          <w:p w14:paraId="6792BE95" w14:textId="76F66768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left="7" w:right="79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Փուլ III. Անդամ պետությունների օրենսդրության ներդաշնակեցում,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</w:tr>
      <w:tr w:rsidR="00D768C7" w:rsidRPr="00933CC5" w14:paraId="5079D420" w14:textId="77777777" w:rsidTr="003276FE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jc w:val="center"/>
        </w:trPr>
        <w:tc>
          <w:tcPr>
            <w:tcW w:w="6208" w:type="dxa"/>
            <w:vMerge w:val="restart"/>
            <w:shd w:val="clear" w:color="auto" w:fill="FFFFFF"/>
          </w:tcPr>
          <w:p w14:paraId="1BC27025" w14:textId="5DE10D88" w:rsidR="00D768C7" w:rsidRPr="00933CC5" w:rsidRDefault="00D768C7" w:rsidP="003276FE">
            <w:pPr>
              <w:pStyle w:val="Bodytext20"/>
              <w:shd w:val="clear" w:color="auto" w:fill="auto"/>
              <w:tabs>
                <w:tab w:val="left" w:pos="35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19.</w:t>
            </w:r>
            <w:r w:rsidR="003276FE" w:rsidRPr="003276FE">
              <w:rPr>
                <w:rFonts w:ascii="Sylfaen" w:hAnsi="Sylfaen"/>
                <w:sz w:val="20"/>
                <w:szCs w:val="20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Փոփոխությունների կատարում անդամ պետությունների նորմատիվ իրավական ակտերում՝ տվյալ ոլորտի շրջանակներում ծառայություններ մատուցողի անձնակազմի մասնագիտական որակավորմանը ներկայացվող պահանջների ներդաշնակեցման մասով՝ սույն ծրագրի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18-րդ կետին համապատասխան,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  <w:tc>
          <w:tcPr>
            <w:tcW w:w="2710" w:type="dxa"/>
            <w:shd w:val="clear" w:color="auto" w:fill="FFFFFF"/>
          </w:tcPr>
          <w:p w14:paraId="0D5502DA" w14:textId="77777777" w:rsidR="00D768C7" w:rsidRPr="00933CC5" w:rsidRDefault="00D768C7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32" w:type="dxa"/>
            <w:gridSpan w:val="2"/>
            <w:shd w:val="clear" w:color="auto" w:fill="FFFFFF"/>
          </w:tcPr>
          <w:p w14:paraId="115B1CA5" w14:textId="78615693" w:rsidR="00D768C7" w:rsidRPr="00933CC5" w:rsidRDefault="00D768C7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անդամ պետությունների նորմատիվ իրավական ակտեր, Միության շրջանակներում կնքվող միջազգային պայմանագրեր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</w:t>
            </w:r>
          </w:p>
        </w:tc>
        <w:tc>
          <w:tcPr>
            <w:tcW w:w="2515" w:type="dxa"/>
            <w:vMerge w:val="restart"/>
            <w:shd w:val="clear" w:color="auto" w:fill="FFFFFF"/>
          </w:tcPr>
          <w:p w14:paraId="6F66A94D" w14:textId="77777777" w:rsidR="00D768C7" w:rsidRPr="00933CC5" w:rsidRDefault="00D768C7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768C7" w:rsidRPr="00933CC5" w14:paraId="391396F6" w14:textId="77777777" w:rsidTr="003276FE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jc w:val="center"/>
        </w:trPr>
        <w:tc>
          <w:tcPr>
            <w:tcW w:w="6208" w:type="dxa"/>
            <w:vMerge/>
            <w:shd w:val="clear" w:color="auto" w:fill="FFFFFF"/>
          </w:tcPr>
          <w:p w14:paraId="6CCBB1DB" w14:textId="77777777" w:rsidR="00D768C7" w:rsidRPr="00933CC5" w:rsidRDefault="00D768C7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718" w:type="dxa"/>
            <w:gridSpan w:val="2"/>
            <w:shd w:val="clear" w:color="auto" w:fill="FFFFFF"/>
          </w:tcPr>
          <w:p w14:paraId="5D72FD6B" w14:textId="77777777" w:rsidR="00D768C7" w:rsidRPr="00933CC5" w:rsidRDefault="00D768C7" w:rsidP="00045D00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24" w:type="dxa"/>
            <w:shd w:val="clear" w:color="auto" w:fill="FFFFFF"/>
          </w:tcPr>
          <w:p w14:paraId="1F70CA37" w14:textId="77777777" w:rsidR="00D768C7" w:rsidRPr="00933CC5" w:rsidRDefault="00D768C7" w:rsidP="00045D0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5" w:type="dxa"/>
            <w:vMerge/>
            <w:shd w:val="clear" w:color="auto" w:fill="FFFFFF"/>
          </w:tcPr>
          <w:p w14:paraId="450A5960" w14:textId="77777777" w:rsidR="00D768C7" w:rsidRPr="00933CC5" w:rsidRDefault="00D768C7" w:rsidP="00045D0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13D1B" w:rsidRPr="00933CC5" w14:paraId="0A9004E8" w14:textId="77777777" w:rsidTr="003276FE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jc w:val="center"/>
        </w:trPr>
        <w:tc>
          <w:tcPr>
            <w:tcW w:w="14565" w:type="dxa"/>
            <w:gridSpan w:val="5"/>
            <w:shd w:val="clear" w:color="auto" w:fill="FFFFFF"/>
          </w:tcPr>
          <w:p w14:paraId="3F93221A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Փուլ IV. Կատարման դիտանցում</w:t>
            </w:r>
          </w:p>
        </w:tc>
      </w:tr>
      <w:tr w:rsidR="00D13D1B" w:rsidRPr="00933CC5" w14:paraId="434BE309" w14:textId="77777777" w:rsidTr="003276FE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jc w:val="center"/>
        </w:trPr>
        <w:tc>
          <w:tcPr>
            <w:tcW w:w="6208" w:type="dxa"/>
            <w:shd w:val="clear" w:color="auto" w:fill="FFFFFF"/>
          </w:tcPr>
          <w:p w14:paraId="5218FA5E" w14:textId="3598740F" w:rsidR="00D13D1B" w:rsidRPr="00933CC5" w:rsidRDefault="006414F4" w:rsidP="003276FE">
            <w:pPr>
              <w:pStyle w:val="Bodytext20"/>
              <w:shd w:val="clear" w:color="auto" w:fill="auto"/>
              <w:tabs>
                <w:tab w:val="left" w:pos="366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20.</w:t>
            </w:r>
            <w:r w:rsidR="003276F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933CC5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12-19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718" w:type="dxa"/>
            <w:gridSpan w:val="2"/>
            <w:shd w:val="clear" w:color="auto" w:fill="FFFFFF"/>
          </w:tcPr>
          <w:p w14:paraId="2349C9EF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124" w:type="dxa"/>
            <w:shd w:val="clear" w:color="auto" w:fill="FFFFFF"/>
          </w:tcPr>
          <w:p w14:paraId="60D48ADF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</w:tc>
        <w:tc>
          <w:tcPr>
            <w:tcW w:w="2515" w:type="dxa"/>
            <w:shd w:val="clear" w:color="auto" w:fill="FFFFFF"/>
          </w:tcPr>
          <w:p w14:paraId="54E07DED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44680C4F" w14:textId="77777777" w:rsidTr="003276FE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jc w:val="center"/>
        </w:trPr>
        <w:tc>
          <w:tcPr>
            <w:tcW w:w="14565" w:type="dxa"/>
            <w:gridSpan w:val="5"/>
            <w:shd w:val="clear" w:color="auto" w:fill="FFFFFF"/>
          </w:tcPr>
          <w:p w14:paraId="5151A65D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III. Վարչական համագործակցության կազմակերպում</w:t>
            </w:r>
          </w:p>
        </w:tc>
      </w:tr>
      <w:tr w:rsidR="00D13D1B" w:rsidRPr="00933CC5" w14:paraId="1D81DD42" w14:textId="77777777" w:rsidTr="003276FE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jc w:val="center"/>
        </w:trPr>
        <w:tc>
          <w:tcPr>
            <w:tcW w:w="6208" w:type="dxa"/>
            <w:shd w:val="clear" w:color="auto" w:fill="FFFFFF"/>
          </w:tcPr>
          <w:p w14:paraId="66AD1A53" w14:textId="77777777" w:rsidR="00D13D1B" w:rsidRPr="00933CC5" w:rsidRDefault="006414F4" w:rsidP="003276FE">
            <w:pPr>
              <w:pStyle w:val="Bodytext20"/>
              <w:shd w:val="clear" w:color="auto" w:fill="auto"/>
              <w:tabs>
                <w:tab w:val="left" w:pos="351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21.</w:t>
            </w:r>
            <w:r w:rsidR="003276F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ժամանակ առաջացող ռիսկերի բնագավառների որոշում</w:t>
            </w:r>
          </w:p>
        </w:tc>
        <w:tc>
          <w:tcPr>
            <w:tcW w:w="2718" w:type="dxa"/>
            <w:gridSpan w:val="2"/>
            <w:shd w:val="clear" w:color="auto" w:fill="FFFFFF"/>
          </w:tcPr>
          <w:p w14:paraId="19D7C403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4" w:type="dxa"/>
            <w:shd w:val="clear" w:color="auto" w:fill="FFFFFF"/>
          </w:tcPr>
          <w:p w14:paraId="0587631C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ժամանակ առաջացող ռիսկերի բնագավառների ցանկ</w:t>
            </w:r>
          </w:p>
        </w:tc>
        <w:tc>
          <w:tcPr>
            <w:tcW w:w="2515" w:type="dxa"/>
            <w:shd w:val="clear" w:color="auto" w:fill="FFFFFF"/>
          </w:tcPr>
          <w:p w14:paraId="35F1EF9B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01785B9D" w14:textId="77777777" w:rsidTr="003276FE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jc w:val="center"/>
        </w:trPr>
        <w:tc>
          <w:tcPr>
            <w:tcW w:w="6208" w:type="dxa"/>
            <w:shd w:val="clear" w:color="auto" w:fill="FFFFFF"/>
          </w:tcPr>
          <w:p w14:paraId="1A11FF8D" w14:textId="59314D9E" w:rsidR="00D13D1B" w:rsidRPr="00933CC5" w:rsidRDefault="006414F4" w:rsidP="003276FE">
            <w:pPr>
              <w:pStyle w:val="Bodytext20"/>
              <w:shd w:val="clear" w:color="auto" w:fill="auto"/>
              <w:tabs>
                <w:tab w:val="left" w:pos="351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22.</w:t>
            </w:r>
            <w:r w:rsidR="003276F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մշակում (այդ թվում՝ տեղեկատվության փոխանակման, խախտումների կանխարգելման մեխանիզմի ստեղծման, պատասխանատվության միջոցների կիրառման համար)՝ ծառայությունների միասնական շուկայի գործունեության ժամանակ առաջացող ռիսկերը նվազեցնելու նպատակով</w:t>
            </w:r>
          </w:p>
        </w:tc>
        <w:tc>
          <w:tcPr>
            <w:tcW w:w="2718" w:type="dxa"/>
            <w:gridSpan w:val="2"/>
            <w:shd w:val="clear" w:color="auto" w:fill="FFFFFF"/>
          </w:tcPr>
          <w:p w14:paraId="3F857E25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4" w:type="dxa"/>
            <w:shd w:val="clear" w:color="auto" w:fill="FFFFFF"/>
          </w:tcPr>
          <w:p w14:paraId="7F451493" w14:textId="45AB420C" w:rsidR="00D13D1B" w:rsidRPr="00933CC5" w:rsidRDefault="006414F4" w:rsidP="003276F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նախագծեր</w:t>
            </w:r>
          </w:p>
        </w:tc>
        <w:tc>
          <w:tcPr>
            <w:tcW w:w="2515" w:type="dxa"/>
            <w:shd w:val="clear" w:color="auto" w:fill="FFFFFF"/>
          </w:tcPr>
          <w:p w14:paraId="18334204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5B97FF60" w14:textId="77777777" w:rsidTr="003276FE">
        <w:tblPrEx>
          <w:tblLook w:val="0000" w:firstRow="0" w:lastRow="0" w:firstColumn="0" w:lastColumn="0" w:noHBand="0" w:noVBand="0"/>
        </w:tblPrEx>
        <w:trPr>
          <w:gridAfter w:val="1"/>
          <w:wAfter w:w="40" w:type="dxa"/>
          <w:jc w:val="center"/>
        </w:trPr>
        <w:tc>
          <w:tcPr>
            <w:tcW w:w="6208" w:type="dxa"/>
            <w:shd w:val="clear" w:color="auto" w:fill="FFFFFF"/>
          </w:tcPr>
          <w:p w14:paraId="015F4671" w14:textId="7AA953D0" w:rsidR="00D13D1B" w:rsidRPr="00933CC5" w:rsidRDefault="006414F4" w:rsidP="003276FE">
            <w:pPr>
              <w:pStyle w:val="Bodytext20"/>
              <w:shd w:val="clear" w:color="auto" w:fill="auto"/>
              <w:tabs>
                <w:tab w:val="left" w:pos="35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lastRenderedPageBreak/>
              <w:t>23.</w:t>
            </w:r>
            <w:r w:rsidR="003276F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կնքում՝ սույն ծրագրի 21-րդ կետին համապատասխան որոշված բնագավառներում</w:t>
            </w:r>
          </w:p>
        </w:tc>
        <w:tc>
          <w:tcPr>
            <w:tcW w:w="2718" w:type="dxa"/>
            <w:gridSpan w:val="2"/>
            <w:shd w:val="clear" w:color="auto" w:fill="FFFFFF"/>
          </w:tcPr>
          <w:p w14:paraId="3F1E1D91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4" w:type="dxa"/>
            <w:shd w:val="clear" w:color="auto" w:fill="FFFFFF"/>
          </w:tcPr>
          <w:p w14:paraId="016111B7" w14:textId="4472762A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</w:t>
            </w:r>
          </w:p>
        </w:tc>
        <w:tc>
          <w:tcPr>
            <w:tcW w:w="2515" w:type="dxa"/>
            <w:shd w:val="clear" w:color="auto" w:fill="FFFFFF"/>
          </w:tcPr>
          <w:p w14:paraId="03F15008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4ADBBB23" w14:textId="77777777" w:rsidTr="003276F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8" w:type="dxa"/>
            <w:shd w:val="clear" w:color="auto" w:fill="FFFFFF"/>
          </w:tcPr>
          <w:p w14:paraId="712CDB40" w14:textId="794F3F11" w:rsidR="00D13D1B" w:rsidRPr="00933CC5" w:rsidRDefault="006414F4" w:rsidP="003276FE">
            <w:pPr>
              <w:pStyle w:val="Bodytext20"/>
              <w:shd w:val="clear" w:color="auto" w:fill="auto"/>
              <w:tabs>
                <w:tab w:val="left" w:pos="35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24.</w:t>
            </w:r>
            <w:r w:rsidR="003276F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ազգային տեղեկատվական ռեսուրսներում պարունակվող տեղեկությունների փոխանակման կազմակերպում (դրանց բացակայության դեպքում՝ այդպիսի ռեսուրսների ձ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>ավորման ապահովում), այդ թվում՝ Միության ինտեգրված տեղեկատվական համակարգն օգտագործելու միջոցով</w:t>
            </w:r>
          </w:p>
        </w:tc>
        <w:tc>
          <w:tcPr>
            <w:tcW w:w="2718" w:type="dxa"/>
            <w:gridSpan w:val="2"/>
            <w:shd w:val="clear" w:color="auto" w:fill="FFFFFF"/>
          </w:tcPr>
          <w:p w14:paraId="60E40AE1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4" w:type="dxa"/>
            <w:shd w:val="clear" w:color="auto" w:fill="FFFFFF"/>
          </w:tcPr>
          <w:p w14:paraId="2782317B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անդամ պետությունների տեղեկատվական ռեսուրսների հասանելիության ապահովում, </w:t>
            </w:r>
            <w:r w:rsidRPr="00933CC5">
              <w:rPr>
                <w:rFonts w:ascii="Sylfaen" w:hAnsi="Sylfaen"/>
                <w:sz w:val="20"/>
                <w:szCs w:val="20"/>
              </w:rPr>
              <w:br/>
              <w:t>փոխանակման ենթակա տեղեկությունների ցանկի համաձայնեցում (Հանձնաժողովի որոշում)</w:t>
            </w:r>
          </w:p>
        </w:tc>
        <w:tc>
          <w:tcPr>
            <w:tcW w:w="2555" w:type="dxa"/>
            <w:gridSpan w:val="2"/>
            <w:shd w:val="clear" w:color="auto" w:fill="FFFFFF"/>
          </w:tcPr>
          <w:p w14:paraId="48B10A0F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0DD22AB4" w14:textId="77777777" w:rsidTr="003276F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8" w:type="dxa"/>
            <w:shd w:val="clear" w:color="auto" w:fill="FFFFFF"/>
          </w:tcPr>
          <w:p w14:paraId="6AA717D0" w14:textId="7EF73CFC" w:rsidR="00D13D1B" w:rsidRPr="00933CC5" w:rsidRDefault="006414F4" w:rsidP="003276FE">
            <w:pPr>
              <w:pStyle w:val="Bodytext20"/>
              <w:shd w:val="clear" w:color="auto" w:fill="auto"/>
              <w:tabs>
                <w:tab w:val="left" w:pos="366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25.</w:t>
            </w:r>
            <w:r w:rsidR="003276F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933CC5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21-24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718" w:type="dxa"/>
            <w:gridSpan w:val="2"/>
            <w:shd w:val="clear" w:color="auto" w:fill="FFFFFF"/>
          </w:tcPr>
          <w:p w14:paraId="27496832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124" w:type="dxa"/>
            <w:shd w:val="clear" w:color="auto" w:fill="FFFFFF"/>
          </w:tcPr>
          <w:p w14:paraId="462F13A4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</w:tc>
        <w:tc>
          <w:tcPr>
            <w:tcW w:w="2555" w:type="dxa"/>
            <w:gridSpan w:val="2"/>
            <w:shd w:val="clear" w:color="auto" w:fill="FFFFFF"/>
          </w:tcPr>
          <w:p w14:paraId="17114D60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35A306A2" w14:textId="77777777" w:rsidTr="003276F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605" w:type="dxa"/>
            <w:gridSpan w:val="6"/>
            <w:shd w:val="clear" w:color="auto" w:fill="FFFFFF"/>
          </w:tcPr>
          <w:p w14:paraId="52BCF22A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IV. Ծրագրի իրականացման եզրափակում</w:t>
            </w:r>
          </w:p>
        </w:tc>
      </w:tr>
      <w:tr w:rsidR="00D13D1B" w:rsidRPr="00933CC5" w14:paraId="6B41C2DE" w14:textId="77777777" w:rsidTr="003276F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8" w:type="dxa"/>
            <w:shd w:val="clear" w:color="auto" w:fill="FFFFFF"/>
          </w:tcPr>
          <w:p w14:paraId="4A42325E" w14:textId="77777777" w:rsidR="00D13D1B" w:rsidRPr="00933CC5" w:rsidRDefault="006414F4" w:rsidP="003276FE">
            <w:pPr>
              <w:pStyle w:val="Bodytext20"/>
              <w:shd w:val="clear" w:color="auto" w:fill="auto"/>
              <w:tabs>
                <w:tab w:val="left" w:pos="366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26.</w:t>
            </w:r>
            <w:r w:rsidR="003276F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կողմից որոշման ընդունում, որով սահմանվում են անդամ պետությունների՝ տվյալ ոլորտի շրջանակներում ծառայությունների միասնական շուկայի կանոնների կիրառմանն առնչվող պարտավորությունները</w:t>
            </w:r>
          </w:p>
        </w:tc>
        <w:tc>
          <w:tcPr>
            <w:tcW w:w="2718" w:type="dxa"/>
            <w:gridSpan w:val="2"/>
            <w:shd w:val="clear" w:color="auto" w:fill="FFFFFF"/>
          </w:tcPr>
          <w:p w14:paraId="68931EDB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3124" w:type="dxa"/>
            <w:shd w:val="clear" w:color="auto" w:fill="FFFFFF"/>
          </w:tcPr>
          <w:p w14:paraId="6F13A82C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55" w:type="dxa"/>
            <w:gridSpan w:val="2"/>
            <w:shd w:val="clear" w:color="auto" w:fill="FFFFFF"/>
          </w:tcPr>
          <w:p w14:paraId="6027A069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436C139D" w14:textId="77777777" w:rsidTr="003276F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208" w:type="dxa"/>
            <w:shd w:val="clear" w:color="auto" w:fill="FFFFFF"/>
          </w:tcPr>
          <w:p w14:paraId="54DDBFF9" w14:textId="77777777" w:rsidR="00D13D1B" w:rsidRPr="00933CC5" w:rsidRDefault="006414F4" w:rsidP="003276FE">
            <w:pPr>
              <w:pStyle w:val="Bodytext20"/>
              <w:shd w:val="clear" w:color="auto" w:fill="auto"/>
              <w:tabs>
                <w:tab w:val="left" w:pos="366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27.</w:t>
            </w:r>
            <w:r w:rsidR="003276F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մեկնարկ</w:t>
            </w:r>
          </w:p>
        </w:tc>
        <w:tc>
          <w:tcPr>
            <w:tcW w:w="2718" w:type="dxa"/>
            <w:gridSpan w:val="2"/>
            <w:shd w:val="clear" w:color="auto" w:fill="FFFFFF"/>
          </w:tcPr>
          <w:p w14:paraId="5A1AA113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2019 թվական </w:t>
            </w:r>
            <w:r w:rsidRPr="003276FE">
              <w:rPr>
                <w:rFonts w:ascii="Sylfaen" w:hAnsi="Sylfaen"/>
                <w:spacing w:val="-4"/>
                <w:sz w:val="20"/>
                <w:szCs w:val="20"/>
              </w:rPr>
              <w:t>(Ղազախստանի Հանրապետության համար՝ 2025 թվականի հունվարի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1-ից ոչ ուշ)</w:t>
            </w:r>
          </w:p>
        </w:tc>
        <w:tc>
          <w:tcPr>
            <w:tcW w:w="3124" w:type="dxa"/>
            <w:shd w:val="clear" w:color="auto" w:fill="FFFFFF"/>
          </w:tcPr>
          <w:p w14:paraId="4AA24C24" w14:textId="77777777" w:rsidR="00D13D1B" w:rsidRPr="00933CC5" w:rsidRDefault="00D13D1B" w:rsidP="00045D0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5" w:type="dxa"/>
            <w:gridSpan w:val="2"/>
            <w:shd w:val="clear" w:color="auto" w:fill="FFFFFF"/>
          </w:tcPr>
          <w:p w14:paraId="4F4FCCAE" w14:textId="77777777" w:rsidR="00D13D1B" w:rsidRPr="00933CC5" w:rsidRDefault="006414F4" w:rsidP="00045D0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</w:p>
        </w:tc>
      </w:tr>
    </w:tbl>
    <w:p w14:paraId="24395729" w14:textId="77777777" w:rsidR="00933CC5" w:rsidRDefault="00933CC5" w:rsidP="005F60AE">
      <w:pPr>
        <w:spacing w:after="160" w:line="360" w:lineRule="auto"/>
        <w:jc w:val="both"/>
        <w:rPr>
          <w:rFonts w:ascii="Sylfaen" w:hAnsi="Sylfaen"/>
          <w:lang w:val="en-US"/>
        </w:rPr>
      </w:pPr>
    </w:p>
    <w:p w14:paraId="46D193AA" w14:textId="77777777" w:rsidR="00045D00" w:rsidRDefault="00045D00" w:rsidP="003276FE">
      <w:pPr>
        <w:spacing w:after="160" w:line="360" w:lineRule="auto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________________</w:t>
      </w:r>
    </w:p>
    <w:p w14:paraId="711ABD71" w14:textId="77777777" w:rsidR="00045D00" w:rsidRPr="00045D00" w:rsidRDefault="00045D00" w:rsidP="005F60AE">
      <w:pPr>
        <w:spacing w:after="160" w:line="360" w:lineRule="auto"/>
        <w:jc w:val="both"/>
        <w:rPr>
          <w:rFonts w:ascii="Sylfaen" w:hAnsi="Sylfaen"/>
          <w:lang w:val="en-US"/>
        </w:rPr>
        <w:sectPr w:rsidR="00045D00" w:rsidRPr="00045D00" w:rsidSect="001A488E">
          <w:pgSz w:w="16839" w:h="11907" w:code="9"/>
          <w:pgMar w:top="1418" w:right="1418" w:bottom="1418" w:left="1418" w:header="0" w:footer="812" w:gutter="0"/>
          <w:pgNumType w:start="1"/>
          <w:cols w:space="720"/>
          <w:noEndnote/>
          <w:titlePg/>
          <w:docGrid w:linePitch="360"/>
        </w:sectPr>
      </w:pPr>
    </w:p>
    <w:p w14:paraId="29E28C57" w14:textId="77777777" w:rsidR="00D768C7" w:rsidRPr="005F60AE" w:rsidRDefault="006414F4" w:rsidP="003276FE">
      <w:pPr>
        <w:spacing w:after="160" w:line="360" w:lineRule="auto"/>
        <w:ind w:left="9072"/>
        <w:jc w:val="center"/>
        <w:rPr>
          <w:rFonts w:ascii="Sylfaen" w:hAnsi="Sylfaen"/>
        </w:rPr>
      </w:pPr>
      <w:bookmarkStart w:id="23" w:name="bookmark25"/>
      <w:r w:rsidRPr="005F60AE">
        <w:rPr>
          <w:rFonts w:ascii="Sylfaen" w:hAnsi="Sylfaen"/>
        </w:rPr>
        <w:lastRenderedPageBreak/>
        <w:t>ՀԱՍՏԱՏՎԱԾ Է</w:t>
      </w:r>
      <w:bookmarkStart w:id="24" w:name="bookmark26"/>
      <w:bookmarkEnd w:id="23"/>
    </w:p>
    <w:p w14:paraId="732EBBD8" w14:textId="77777777" w:rsidR="00D13D1B" w:rsidRPr="005F60AE" w:rsidRDefault="006414F4" w:rsidP="003276FE">
      <w:pPr>
        <w:tabs>
          <w:tab w:val="left" w:pos="10206"/>
          <w:tab w:val="left" w:pos="11907"/>
        </w:tabs>
        <w:spacing w:after="160" w:line="360" w:lineRule="auto"/>
        <w:ind w:left="9072"/>
        <w:jc w:val="center"/>
        <w:rPr>
          <w:rFonts w:ascii="Sylfaen" w:hAnsi="Sylfaen"/>
        </w:rPr>
      </w:pPr>
      <w:r w:rsidRPr="005F60AE">
        <w:rPr>
          <w:rFonts w:ascii="Sylfaen" w:hAnsi="Sylfaen"/>
        </w:rPr>
        <w:t xml:space="preserve">Եվրասիական տնտեսական </w:t>
      </w:r>
      <w:r w:rsidR="003276FE" w:rsidRPr="003276FE">
        <w:rPr>
          <w:rFonts w:ascii="Sylfaen" w:hAnsi="Sylfaen"/>
        </w:rPr>
        <w:br/>
      </w:r>
      <w:r w:rsidRPr="005F60AE">
        <w:rPr>
          <w:rFonts w:ascii="Sylfaen" w:hAnsi="Sylfaen"/>
        </w:rPr>
        <w:t>բարձրագույն խորհրդի</w:t>
      </w:r>
      <w:r w:rsidR="003276FE" w:rsidRPr="003276FE">
        <w:rPr>
          <w:rFonts w:ascii="Sylfaen" w:hAnsi="Sylfaen"/>
        </w:rPr>
        <w:br/>
      </w:r>
      <w:r w:rsidRPr="005F60AE">
        <w:rPr>
          <w:rFonts w:ascii="Sylfaen" w:hAnsi="Sylfaen"/>
        </w:rPr>
        <w:t>2016 թվականի</w:t>
      </w:r>
      <w:r w:rsidR="003276FE" w:rsidRPr="003276FE">
        <w:rPr>
          <w:rFonts w:ascii="Sylfaen" w:hAnsi="Sylfaen"/>
        </w:rPr>
        <w:tab/>
      </w:r>
      <w:r w:rsidRPr="005F60AE">
        <w:rPr>
          <w:rFonts w:ascii="Sylfaen" w:hAnsi="Sylfaen"/>
        </w:rPr>
        <w:t xml:space="preserve">ի </w:t>
      </w:r>
      <w:r w:rsidR="003276FE" w:rsidRPr="003276FE">
        <w:rPr>
          <w:rFonts w:ascii="Sylfaen" w:hAnsi="Sylfaen"/>
        </w:rPr>
        <w:br/>
      </w:r>
      <w:r w:rsidRPr="005F60AE">
        <w:rPr>
          <w:rFonts w:ascii="Sylfaen" w:hAnsi="Sylfaen"/>
        </w:rPr>
        <w:t>թիվ</w:t>
      </w:r>
      <w:r w:rsidR="003276FE">
        <w:rPr>
          <w:rFonts w:ascii="Sylfaen" w:hAnsi="Sylfaen"/>
          <w:lang w:val="en-US"/>
        </w:rPr>
        <w:tab/>
      </w:r>
      <w:r w:rsidRPr="005F60AE">
        <w:rPr>
          <w:rFonts w:ascii="Sylfaen" w:hAnsi="Sylfaen"/>
        </w:rPr>
        <w:t>որոշմամբ</w:t>
      </w:r>
      <w:bookmarkEnd w:id="24"/>
    </w:p>
    <w:p w14:paraId="62E9504B" w14:textId="77777777" w:rsidR="00D768C7" w:rsidRPr="005F60AE" w:rsidRDefault="00D768C7" w:rsidP="005F60AE">
      <w:pPr>
        <w:pStyle w:val="Bodytext30"/>
        <w:shd w:val="clear" w:color="auto" w:fill="auto"/>
        <w:spacing w:after="160" w:line="360" w:lineRule="auto"/>
        <w:ind w:right="20"/>
        <w:jc w:val="both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14:paraId="2BBA2CC8" w14:textId="77777777" w:rsidR="00D768C7" w:rsidRPr="005F60AE" w:rsidRDefault="006414F4" w:rsidP="003276FE">
      <w:pPr>
        <w:pStyle w:val="Bodytext30"/>
        <w:shd w:val="clear" w:color="auto" w:fill="auto"/>
        <w:spacing w:after="160" w:line="360" w:lineRule="auto"/>
        <w:ind w:right="-3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  <w:r w:rsidRPr="005F60AE">
        <w:rPr>
          <w:rStyle w:val="Bodytext3Spacing2pt"/>
          <w:rFonts w:ascii="Sylfaen" w:hAnsi="Sylfaen"/>
          <w:b/>
          <w:spacing w:val="0"/>
          <w:sz w:val="24"/>
          <w:szCs w:val="24"/>
        </w:rPr>
        <w:t>ԱԶԱՏԱԿԱՆԱՑՄԱՆ ԾՐԱԳԻՐ</w:t>
      </w:r>
    </w:p>
    <w:p w14:paraId="2054BED6" w14:textId="01936E12" w:rsidR="00D13D1B" w:rsidRPr="005F60AE" w:rsidRDefault="006414F4" w:rsidP="003276FE">
      <w:pPr>
        <w:pStyle w:val="Bodytext30"/>
        <w:shd w:val="clear" w:color="auto" w:fill="auto"/>
        <w:spacing w:after="160" w:line="360" w:lineRule="auto"/>
        <w:ind w:right="-30"/>
        <w:rPr>
          <w:rFonts w:ascii="Sylfaen" w:hAnsi="Sylfaen"/>
          <w:sz w:val="24"/>
          <w:szCs w:val="24"/>
        </w:rPr>
      </w:pPr>
      <w:r w:rsidRPr="005F60AE">
        <w:rPr>
          <w:rFonts w:ascii="Sylfaen" w:hAnsi="Sylfaen"/>
          <w:sz w:val="24"/>
          <w:szCs w:val="24"/>
        </w:rPr>
        <w:t xml:space="preserve">եղանակի կանխատեսման </w:t>
      </w:r>
      <w:r w:rsidR="002555FC">
        <w:rPr>
          <w:rFonts w:ascii="Sylfaen" w:hAnsi="Sylfaen"/>
          <w:sz w:val="24"/>
          <w:szCs w:val="24"/>
        </w:rPr>
        <w:t>և</w:t>
      </w:r>
      <w:r w:rsidRPr="005F60AE">
        <w:rPr>
          <w:rFonts w:ascii="Sylfaen" w:hAnsi="Sylfaen"/>
          <w:sz w:val="24"/>
          <w:szCs w:val="24"/>
        </w:rPr>
        <w:t xml:space="preserve"> օդեր</w:t>
      </w:r>
      <w:r w:rsidR="002555FC">
        <w:rPr>
          <w:rFonts w:ascii="Sylfaen" w:hAnsi="Sylfaen"/>
          <w:sz w:val="24"/>
          <w:szCs w:val="24"/>
        </w:rPr>
        <w:t>և</w:t>
      </w:r>
      <w:r w:rsidRPr="005F60AE">
        <w:rPr>
          <w:rFonts w:ascii="Sylfaen" w:hAnsi="Sylfaen"/>
          <w:sz w:val="24"/>
          <w:szCs w:val="24"/>
        </w:rPr>
        <w:t>ութաբանության հետ կապված ծառայությունների ոլորտի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173"/>
        <w:gridCol w:w="7"/>
        <w:gridCol w:w="2744"/>
        <w:gridCol w:w="3126"/>
        <w:gridCol w:w="2515"/>
      </w:tblGrid>
      <w:tr w:rsidR="002757B6" w:rsidRPr="00933CC5" w14:paraId="1159C523" w14:textId="77777777" w:rsidTr="003276FE">
        <w:trPr>
          <w:tblHeader/>
          <w:jc w:val="center"/>
        </w:trPr>
        <w:tc>
          <w:tcPr>
            <w:tcW w:w="618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6E29EAD6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Միջոցառում</w:t>
            </w:r>
          </w:p>
        </w:tc>
        <w:tc>
          <w:tcPr>
            <w:tcW w:w="27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922FE70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Կատարման ժամկետ</w:t>
            </w:r>
          </w:p>
        </w:tc>
        <w:tc>
          <w:tcPr>
            <w:tcW w:w="31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E8801B4" w14:textId="5F9B78CE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Եզրափակման ձ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2B62943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Կատարող</w:t>
            </w:r>
          </w:p>
        </w:tc>
      </w:tr>
      <w:tr w:rsidR="00D13D1B" w:rsidRPr="00933CC5" w14:paraId="7B5221E4" w14:textId="77777777" w:rsidTr="003276FE">
        <w:trPr>
          <w:jc w:val="center"/>
        </w:trPr>
        <w:tc>
          <w:tcPr>
            <w:tcW w:w="14565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3BEC825E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I. Գործունեություն իրականացնելու թույլտվության մեխանիզմների մոտարկում</w:t>
            </w:r>
          </w:p>
        </w:tc>
      </w:tr>
      <w:tr w:rsidR="00D13D1B" w:rsidRPr="00933CC5" w14:paraId="1165A17B" w14:textId="77777777" w:rsidTr="003276FE">
        <w:trPr>
          <w:jc w:val="center"/>
        </w:trPr>
        <w:tc>
          <w:tcPr>
            <w:tcW w:w="14565" w:type="dxa"/>
            <w:gridSpan w:val="5"/>
            <w:shd w:val="clear" w:color="auto" w:fill="FFFFFF"/>
          </w:tcPr>
          <w:p w14:paraId="18EB2E8D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Փուլ I. Եվրասիական տնտեսական միության անդամ պետությունների օրենսդրության վերլուծություն</w:t>
            </w:r>
          </w:p>
        </w:tc>
      </w:tr>
      <w:tr w:rsidR="002757B6" w:rsidRPr="00933CC5" w14:paraId="3FC4BC93" w14:textId="77777777" w:rsidTr="003276FE">
        <w:trPr>
          <w:jc w:val="center"/>
        </w:trPr>
        <w:tc>
          <w:tcPr>
            <w:tcW w:w="6180" w:type="dxa"/>
            <w:gridSpan w:val="2"/>
            <w:shd w:val="clear" w:color="auto" w:fill="FFFFFF"/>
          </w:tcPr>
          <w:p w14:paraId="02F09F63" w14:textId="77777777" w:rsidR="00D13D1B" w:rsidRPr="00933CC5" w:rsidRDefault="006414F4" w:rsidP="003276FE">
            <w:pPr>
              <w:pStyle w:val="Bodytext20"/>
              <w:shd w:val="clear" w:color="auto" w:fill="auto"/>
              <w:tabs>
                <w:tab w:val="left" w:pos="346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1.</w:t>
            </w:r>
            <w:r w:rsidR="003276FE" w:rsidRPr="003276FE">
              <w:rPr>
                <w:rFonts w:ascii="Sylfaen" w:hAnsi="Sylfaen"/>
                <w:sz w:val="20"/>
                <w:szCs w:val="20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միության անդամ պետությունների (այսուհետ համապատասխանաբար՝ Միություն, անդամ պետություններ)՝ ծառայությունների տվյալ ոլորտի շրջանակներում գործունեությունը կարգավորող նորմատիվ իրավական ակտերի ցանկի սահմանում</w:t>
            </w:r>
          </w:p>
        </w:tc>
        <w:tc>
          <w:tcPr>
            <w:tcW w:w="2744" w:type="dxa"/>
            <w:shd w:val="clear" w:color="auto" w:fill="FFFFFF"/>
          </w:tcPr>
          <w:p w14:paraId="641F592D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3126" w:type="dxa"/>
            <w:shd w:val="clear" w:color="auto" w:fill="FFFFFF"/>
          </w:tcPr>
          <w:p w14:paraId="21AD06BE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հանձնաժողով (այսուհետ՝ Հանձնաժողով) ուղարկվող տեղեկատվություն</w:t>
            </w:r>
          </w:p>
        </w:tc>
        <w:tc>
          <w:tcPr>
            <w:tcW w:w="2515" w:type="dxa"/>
            <w:shd w:val="clear" w:color="auto" w:fill="FFFFFF"/>
          </w:tcPr>
          <w:p w14:paraId="05E86704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</w:p>
        </w:tc>
      </w:tr>
      <w:tr w:rsidR="002757B6" w:rsidRPr="00933CC5" w14:paraId="465BA26E" w14:textId="77777777" w:rsidTr="003276FE">
        <w:trPr>
          <w:jc w:val="center"/>
        </w:trPr>
        <w:tc>
          <w:tcPr>
            <w:tcW w:w="6180" w:type="dxa"/>
            <w:gridSpan w:val="2"/>
            <w:shd w:val="clear" w:color="auto" w:fill="FFFFFF"/>
          </w:tcPr>
          <w:p w14:paraId="79832F1D" w14:textId="5BF15127" w:rsidR="00D13D1B" w:rsidRPr="00933CC5" w:rsidRDefault="006414F4" w:rsidP="003276FE">
            <w:pPr>
              <w:pStyle w:val="Bodytext20"/>
              <w:shd w:val="clear" w:color="auto" w:fill="auto"/>
              <w:tabs>
                <w:tab w:val="left" w:pos="346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2.</w:t>
            </w:r>
            <w:r w:rsidR="003276F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դրույթների վերլուծություն հետ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>յալի վերաբերյալ՝</w:t>
            </w:r>
          </w:p>
        </w:tc>
        <w:tc>
          <w:tcPr>
            <w:tcW w:w="2744" w:type="dxa"/>
            <w:shd w:val="clear" w:color="auto" w:fill="FFFFFF"/>
          </w:tcPr>
          <w:p w14:paraId="38B351F7" w14:textId="77777777" w:rsidR="00D13D1B" w:rsidRPr="00933CC5" w:rsidRDefault="00D13D1B" w:rsidP="003276FE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26" w:type="dxa"/>
            <w:shd w:val="clear" w:color="auto" w:fill="FFFFFF"/>
          </w:tcPr>
          <w:p w14:paraId="525C2FE5" w14:textId="77777777" w:rsidR="00D13D1B" w:rsidRPr="00933CC5" w:rsidRDefault="00D13D1B" w:rsidP="003276F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FFFFFF"/>
          </w:tcPr>
          <w:p w14:paraId="35A642C0" w14:textId="77777777" w:rsidR="00D13D1B" w:rsidRPr="00933CC5" w:rsidRDefault="00D13D1B" w:rsidP="003276F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2757B6" w:rsidRPr="00933CC5" w14:paraId="5FB8E0D5" w14:textId="77777777" w:rsidTr="003276FE">
        <w:trPr>
          <w:jc w:val="center"/>
        </w:trPr>
        <w:tc>
          <w:tcPr>
            <w:tcW w:w="6180" w:type="dxa"/>
            <w:gridSpan w:val="2"/>
            <w:shd w:val="clear" w:color="auto" w:fill="FFFFFF"/>
          </w:tcPr>
          <w:p w14:paraId="44733844" w14:textId="6E7B1A11" w:rsidR="00D13D1B" w:rsidRPr="00933CC5" w:rsidRDefault="006414F4" w:rsidP="003276FE">
            <w:pPr>
              <w:pStyle w:val="Bodytext20"/>
              <w:shd w:val="clear" w:color="auto" w:fill="auto"/>
              <w:tabs>
                <w:tab w:val="left" w:pos="346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ա)</w:t>
            </w:r>
            <w:r w:rsidR="003276F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համապատասխանություն «Եվրասիական տնտեսական միության մասին» 2014 թվականի մայիսի 29-ի պայմանագրին (այսուհետ՝ Պայմանագիր)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Միության շրջանակներում միջազգային պայմանագրերին, ինչպես նա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անդամ </w:t>
            </w:r>
            <w:r w:rsidRPr="00933CC5">
              <w:rPr>
                <w:rFonts w:ascii="Sylfaen" w:hAnsi="Sylfaen"/>
                <w:sz w:val="20"/>
                <w:szCs w:val="20"/>
              </w:rPr>
              <w:lastRenderedPageBreak/>
              <w:t>պետությունների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կնքված (այդ թվում՝ երկկողմ)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Պայմանագրին չհակասող մասով կիրառվող այլ միջազգային պայմանագրերի</w:t>
            </w:r>
          </w:p>
        </w:tc>
        <w:tc>
          <w:tcPr>
            <w:tcW w:w="2744" w:type="dxa"/>
            <w:shd w:val="clear" w:color="auto" w:fill="FFFFFF"/>
          </w:tcPr>
          <w:p w14:paraId="13426E89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lastRenderedPageBreak/>
              <w:t>2016 թվական</w:t>
            </w:r>
          </w:p>
        </w:tc>
        <w:tc>
          <w:tcPr>
            <w:tcW w:w="3126" w:type="dxa"/>
            <w:shd w:val="clear" w:color="auto" w:fill="FFFFFF"/>
          </w:tcPr>
          <w:p w14:paraId="76972B79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515" w:type="dxa"/>
            <w:shd w:val="clear" w:color="auto" w:fill="FFFFFF"/>
          </w:tcPr>
          <w:p w14:paraId="206BB985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2757B6" w:rsidRPr="00933CC5" w14:paraId="7116F4C0" w14:textId="77777777" w:rsidTr="003276F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180" w:type="dxa"/>
            <w:gridSpan w:val="2"/>
            <w:shd w:val="clear" w:color="auto" w:fill="FFFFFF"/>
          </w:tcPr>
          <w:p w14:paraId="52962A16" w14:textId="77777777" w:rsidR="00D13D1B" w:rsidRPr="00933CC5" w:rsidRDefault="006414F4" w:rsidP="003276FE">
            <w:pPr>
              <w:pStyle w:val="Bodytext20"/>
              <w:shd w:val="clear" w:color="auto" w:fill="auto"/>
              <w:tabs>
                <w:tab w:val="left" w:pos="36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բ)</w:t>
            </w:r>
            <w:r w:rsidR="003276F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այն դրույթների բացահայտումը, որոնցով սահմանափակվում է մյուս անդամ պետությունների անձանց՝ տվյալ ոլորտի շրջանակներում ծառայություններ մատուցելու հնարավորությունը, այդ թվում՝</w:t>
            </w:r>
          </w:p>
          <w:p w14:paraId="65D97E9C" w14:textId="6EBCBCA3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left="540"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սահմանափակումների, 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պայմանների բացահայտում՝ Եվրասիական տնտեսական բարձրագույն խորհրդի 2014 թվականի դեկտեմբերի 23-ի թիվ 112 որոշմամբ հաստատված՝ Եվրասիական տնտեսական միության շրջանակներում սահմանափակումների, 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պայմանների անհատական ազգային ցանկերին համապատասխան</w:t>
            </w:r>
          </w:p>
          <w:p w14:paraId="63DB00BC" w14:textId="11FBF9C3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left="540"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Պայմանագրի, Միության շրջանակներում կնքվող միջազգային պայմանագրերի ու անդամ պետությունների օրենսդրության կիրառման ընթացքում առաջացող պահանջների, պայմանների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խոչընդոտների կարգավորման այլ միջոցների</w:t>
            </w:r>
          </w:p>
        </w:tc>
        <w:tc>
          <w:tcPr>
            <w:tcW w:w="2744" w:type="dxa"/>
            <w:shd w:val="clear" w:color="auto" w:fill="FFFFFF"/>
          </w:tcPr>
          <w:p w14:paraId="63B812DF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3126" w:type="dxa"/>
            <w:shd w:val="clear" w:color="auto" w:fill="FFFFFF"/>
          </w:tcPr>
          <w:p w14:paraId="27B8E867" w14:textId="0EC20B44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երկրաբանական, երկրաֆիզիկական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այլ տեսակի հետազոտական աշխատանքների, մարկշեյդերական գծահանման, քարտեզագրության, եղանակի կանխատեսման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օդեր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>ութաբանության հետ կապված ծառայությունների ոլորտում աշխատանքային խմբի (այսուհետ՝ աշխատանքային խումբ) որոշումներ</w:t>
            </w:r>
          </w:p>
        </w:tc>
        <w:tc>
          <w:tcPr>
            <w:tcW w:w="2515" w:type="dxa"/>
            <w:shd w:val="clear" w:color="auto" w:fill="FFFFFF"/>
          </w:tcPr>
          <w:p w14:paraId="7BB886C4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2757B6" w:rsidRPr="00933CC5" w14:paraId="076380C1" w14:textId="77777777" w:rsidTr="003276F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180" w:type="dxa"/>
            <w:gridSpan w:val="2"/>
            <w:shd w:val="clear" w:color="auto" w:fill="FFFFFF"/>
          </w:tcPr>
          <w:p w14:paraId="18B86B27" w14:textId="63B0C4A9" w:rsidR="00D13D1B" w:rsidRPr="00933CC5" w:rsidRDefault="006414F4" w:rsidP="003276FE">
            <w:pPr>
              <w:pStyle w:val="Bodytext20"/>
              <w:shd w:val="clear" w:color="auto" w:fill="auto"/>
              <w:tabs>
                <w:tab w:val="left" w:pos="33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գ)</w:t>
            </w:r>
            <w:r w:rsidR="003276F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ավելորդություն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անարդյունավետություն (ոչ միանշանակություն, հակասությունների առկայություն, պահանջված չլինելը, կարգավորման նպատակներին անհամապատասխանություն, կրկնօրինակում, ֆորմալ բնույթ)</w:t>
            </w:r>
          </w:p>
        </w:tc>
        <w:tc>
          <w:tcPr>
            <w:tcW w:w="2744" w:type="dxa"/>
            <w:shd w:val="clear" w:color="auto" w:fill="FFFFFF"/>
          </w:tcPr>
          <w:p w14:paraId="75F38551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3126" w:type="dxa"/>
            <w:shd w:val="clear" w:color="auto" w:fill="FFFFFF"/>
          </w:tcPr>
          <w:p w14:paraId="1A4E5F93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515" w:type="dxa"/>
            <w:shd w:val="clear" w:color="auto" w:fill="FFFFFF"/>
          </w:tcPr>
          <w:p w14:paraId="4BB55AA6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768C7" w:rsidRPr="00933CC5" w14:paraId="63D21E87" w14:textId="77777777" w:rsidTr="003276F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180" w:type="dxa"/>
            <w:gridSpan w:val="2"/>
            <w:shd w:val="clear" w:color="auto" w:fill="FFFFFF"/>
          </w:tcPr>
          <w:p w14:paraId="0F4F158D" w14:textId="2C033674" w:rsidR="00D768C7" w:rsidRPr="00933CC5" w:rsidRDefault="00D768C7" w:rsidP="003276FE">
            <w:pPr>
              <w:pStyle w:val="Bodytext20"/>
              <w:shd w:val="clear" w:color="auto" w:fill="auto"/>
              <w:tabs>
                <w:tab w:val="left" w:pos="33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3.</w:t>
            </w:r>
            <w:r w:rsidR="003276F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Ծառայությունների տվյալ ոլորտում կարգավորման բովանդակային համարժեքության որոշում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տվյալ ոլորտի շրջանակներում ծառայությունների մատուցման թույլտվությունների փոխադարձ ճանաչման նպատակահարմարության մասին որոշումների ընդունում (Ծառայությունների առ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տրի, հիմնադրման, գործունեության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lastRenderedPageBreak/>
              <w:t xml:space="preserve">ներդրումների իրականացման մասին արձանագրության (Պայմանագրի թիվ 16 հավելված) 54-րդ կետի հիման վրա՝ այդպիսի որոշումների ընդունման դեպքում անդամ պետությունների օրենսդրության ներդաշնակեցում չի պահանջվում,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սույն ծրագրի 4-9-րդ կետերը ենթակա չեն կատարման)</w:t>
            </w:r>
          </w:p>
        </w:tc>
        <w:tc>
          <w:tcPr>
            <w:tcW w:w="2744" w:type="dxa"/>
            <w:shd w:val="clear" w:color="auto" w:fill="FFFFFF"/>
          </w:tcPr>
          <w:p w14:paraId="67FA86DB" w14:textId="77777777" w:rsidR="00D768C7" w:rsidRPr="00933CC5" w:rsidRDefault="00D768C7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lastRenderedPageBreak/>
              <w:t>2017 թվական</w:t>
            </w:r>
          </w:p>
        </w:tc>
        <w:tc>
          <w:tcPr>
            <w:tcW w:w="3126" w:type="dxa"/>
            <w:shd w:val="clear" w:color="auto" w:fill="FFFFFF"/>
          </w:tcPr>
          <w:p w14:paraId="11146816" w14:textId="77777777" w:rsidR="00D768C7" w:rsidRPr="00933CC5" w:rsidRDefault="00D768C7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Հանձնաժողով ուղարկվող տեղեկատվություն, աշխատանքային խմբի որոշումներ</w:t>
            </w:r>
          </w:p>
        </w:tc>
        <w:tc>
          <w:tcPr>
            <w:tcW w:w="2515" w:type="dxa"/>
            <w:shd w:val="clear" w:color="auto" w:fill="FFFFFF"/>
          </w:tcPr>
          <w:p w14:paraId="56E9D661" w14:textId="77777777" w:rsidR="00D768C7" w:rsidRPr="00933CC5" w:rsidRDefault="00D768C7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44CE394B" w14:textId="77777777" w:rsidTr="003276F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65" w:type="dxa"/>
            <w:gridSpan w:val="5"/>
            <w:shd w:val="clear" w:color="auto" w:fill="FFFFFF"/>
          </w:tcPr>
          <w:p w14:paraId="0EEA1256" w14:textId="77777777" w:rsidR="00D13D1B" w:rsidRPr="00933CC5" w:rsidRDefault="006414F4" w:rsidP="007D4685">
            <w:pPr>
              <w:pStyle w:val="Bodytext20"/>
              <w:shd w:val="clear" w:color="auto" w:fill="auto"/>
              <w:spacing w:before="0" w:after="120" w:line="240" w:lineRule="auto"/>
              <w:ind w:right="99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Փուլ II. Նախապատրաստում անդամ պետությունների օրենսդրության ներդաշնակեցմանը </w:t>
            </w:r>
            <w:r w:rsidR="007D4685" w:rsidRPr="007D4685">
              <w:rPr>
                <w:rFonts w:ascii="Sylfaen" w:hAnsi="Sylfaen"/>
                <w:sz w:val="20"/>
                <w:szCs w:val="20"/>
              </w:rPr>
              <w:br/>
            </w:r>
            <w:r w:rsidRPr="00933CC5">
              <w:rPr>
                <w:rFonts w:ascii="Sylfaen" w:hAnsi="Sylfaen"/>
                <w:sz w:val="20"/>
                <w:szCs w:val="20"/>
              </w:rPr>
              <w:t>(կարգավորման բովանդակային համարժեքության բացակայության դեպքում)</w:t>
            </w:r>
          </w:p>
        </w:tc>
      </w:tr>
      <w:tr w:rsidR="00D13D1B" w:rsidRPr="00933CC5" w14:paraId="284D18AA" w14:textId="77777777" w:rsidTr="003276F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180" w:type="dxa"/>
            <w:gridSpan w:val="2"/>
            <w:shd w:val="clear" w:color="auto" w:fill="FFFFFF"/>
          </w:tcPr>
          <w:p w14:paraId="3678DA19" w14:textId="520E8FD8" w:rsidR="00D13D1B" w:rsidRPr="00933CC5" w:rsidRDefault="006414F4" w:rsidP="003276FE">
            <w:pPr>
              <w:pStyle w:val="Bodytext20"/>
              <w:shd w:val="clear" w:color="auto" w:fill="auto"/>
              <w:tabs>
                <w:tab w:val="left" w:pos="36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4.</w:t>
            </w:r>
            <w:r w:rsidR="003276F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Անդամ պետությունների օրենսդրության ներդաշնակեցման, Միության շրջանակներում միջազգային պայմանագրերի կնքման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ընդունման անհրաժեշտության, մակարդակի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միջոցների որոշում</w:t>
            </w:r>
          </w:p>
        </w:tc>
        <w:tc>
          <w:tcPr>
            <w:tcW w:w="2744" w:type="dxa"/>
            <w:shd w:val="clear" w:color="auto" w:fill="FFFFFF"/>
          </w:tcPr>
          <w:p w14:paraId="5553C17B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6" w:type="dxa"/>
            <w:shd w:val="clear" w:color="auto" w:fill="FFFFFF"/>
          </w:tcPr>
          <w:p w14:paraId="093261B4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15" w:type="dxa"/>
            <w:shd w:val="clear" w:color="auto" w:fill="FFFFFF"/>
          </w:tcPr>
          <w:p w14:paraId="6CDAFDF2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7A89170E" w14:textId="77777777" w:rsidTr="003276F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180" w:type="dxa"/>
            <w:gridSpan w:val="2"/>
            <w:shd w:val="clear" w:color="auto" w:fill="FFFFFF"/>
          </w:tcPr>
          <w:p w14:paraId="30B7ED07" w14:textId="0E924A7A" w:rsidR="00D13D1B" w:rsidRPr="00933CC5" w:rsidRDefault="006414F4" w:rsidP="003276FE">
            <w:pPr>
              <w:pStyle w:val="Bodytext20"/>
              <w:shd w:val="clear" w:color="auto" w:fill="auto"/>
              <w:tabs>
                <w:tab w:val="left" w:pos="36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5.</w:t>
            </w:r>
            <w:r w:rsidR="003276F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Ծառայությունների տվյալ ոլորտում կարգավորման լավագույն միջազգային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ազգային գործելակերպի բացահայտում՝ ներքին կարգավորման օպտիմալ մոդելը որոշելու նպատակով</w:t>
            </w:r>
          </w:p>
        </w:tc>
        <w:tc>
          <w:tcPr>
            <w:tcW w:w="2744" w:type="dxa"/>
            <w:shd w:val="clear" w:color="auto" w:fill="FFFFFF"/>
          </w:tcPr>
          <w:p w14:paraId="1B0CF305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6" w:type="dxa"/>
            <w:shd w:val="clear" w:color="auto" w:fill="FFFFFF"/>
          </w:tcPr>
          <w:p w14:paraId="5AD3D99C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15" w:type="dxa"/>
            <w:shd w:val="clear" w:color="auto" w:fill="FFFFFF"/>
          </w:tcPr>
          <w:p w14:paraId="0C502ADD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50C2FEB6" w14:textId="77777777" w:rsidTr="003276F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180" w:type="dxa"/>
            <w:gridSpan w:val="2"/>
            <w:shd w:val="clear" w:color="auto" w:fill="FFFFFF"/>
          </w:tcPr>
          <w:p w14:paraId="78466BD1" w14:textId="77777777" w:rsidR="00D13D1B" w:rsidRPr="00933CC5" w:rsidRDefault="006414F4" w:rsidP="003276FE">
            <w:pPr>
              <w:pStyle w:val="Bodytext20"/>
              <w:shd w:val="clear" w:color="auto" w:fill="auto"/>
              <w:tabs>
                <w:tab w:val="left" w:pos="36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6.</w:t>
            </w:r>
            <w:r w:rsidR="003276F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Անդամ պետությունների օրենսդրության </w:t>
            </w:r>
            <w:r w:rsidR="0065413D" w:rsidRPr="00933CC5">
              <w:rPr>
                <w:rFonts w:ascii="Sylfaen" w:hAnsi="Sylfaen"/>
                <w:sz w:val="20"/>
                <w:szCs w:val="20"/>
              </w:rPr>
              <w:t>ներդաշնակեցման, Միության շրջանակներում միջազգային պայմանագրերի կնքման կամ Միության մարմինների ակտերի ընդունման մասով առաջարկությունների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մշակում՝ հաշվի առնելով սույն ծրագրի 5-րդ կետը</w:t>
            </w:r>
          </w:p>
        </w:tc>
        <w:tc>
          <w:tcPr>
            <w:tcW w:w="2744" w:type="dxa"/>
            <w:shd w:val="clear" w:color="auto" w:fill="FFFFFF"/>
          </w:tcPr>
          <w:p w14:paraId="40A33B52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6" w:type="dxa"/>
            <w:shd w:val="clear" w:color="auto" w:fill="FFFFFF"/>
          </w:tcPr>
          <w:p w14:paraId="51277F25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15" w:type="dxa"/>
            <w:shd w:val="clear" w:color="auto" w:fill="FFFFFF"/>
          </w:tcPr>
          <w:p w14:paraId="73459DC8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1CA41B21" w14:textId="77777777" w:rsidTr="003276F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180" w:type="dxa"/>
            <w:gridSpan w:val="2"/>
            <w:shd w:val="clear" w:color="auto" w:fill="FFFFFF"/>
          </w:tcPr>
          <w:p w14:paraId="63B26C19" w14:textId="77777777" w:rsidR="00D13D1B" w:rsidRPr="00933CC5" w:rsidRDefault="006414F4" w:rsidP="003276FE">
            <w:pPr>
              <w:pStyle w:val="Bodytext20"/>
              <w:shd w:val="clear" w:color="auto" w:fill="auto"/>
              <w:tabs>
                <w:tab w:val="left" w:pos="36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7.</w:t>
            </w:r>
            <w:r w:rsidR="003276F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ցանկերի սահմանում՝ փոփոխման, վերացման կամ ընդունման ենթակա կոնկրետ դրույթների մատնանշմամբ</w:t>
            </w:r>
          </w:p>
        </w:tc>
        <w:tc>
          <w:tcPr>
            <w:tcW w:w="2744" w:type="dxa"/>
            <w:shd w:val="clear" w:color="auto" w:fill="FFFFFF"/>
          </w:tcPr>
          <w:p w14:paraId="4EE9EF12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6" w:type="dxa"/>
            <w:shd w:val="clear" w:color="auto" w:fill="FFFFFF"/>
          </w:tcPr>
          <w:p w14:paraId="7F856645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15" w:type="dxa"/>
            <w:shd w:val="clear" w:color="auto" w:fill="FFFFFF"/>
          </w:tcPr>
          <w:p w14:paraId="3BB15203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56E7549F" w14:textId="77777777" w:rsidTr="003276F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180" w:type="dxa"/>
            <w:gridSpan w:val="2"/>
            <w:shd w:val="clear" w:color="auto" w:fill="FFFFFF"/>
          </w:tcPr>
          <w:p w14:paraId="5EB172E4" w14:textId="77777777" w:rsidR="00D13D1B" w:rsidRDefault="006414F4" w:rsidP="003276FE">
            <w:pPr>
              <w:pStyle w:val="Bodytext20"/>
              <w:shd w:val="clear" w:color="auto" w:fill="auto"/>
              <w:tabs>
                <w:tab w:val="left" w:pos="36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  <w:lang w:val="en-US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8.</w:t>
            </w:r>
            <w:r w:rsidR="003276F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կողմից անդամ պետությունների օրենսդրության ներդաշնակեցման մասին որոշման ընդունում (անդամ պետությունների՝ սույն ծրագրի 7-րդ կետին համապատասխան փոփոխման, վերացման կամ ընդունման ենթակա նորմատիվ իրավական ակտերի ցանկերի հետ)</w:t>
            </w:r>
          </w:p>
          <w:p w14:paraId="58916D9E" w14:textId="77777777" w:rsidR="007D4685" w:rsidRDefault="007D4685" w:rsidP="003276FE">
            <w:pPr>
              <w:pStyle w:val="Bodytext20"/>
              <w:shd w:val="clear" w:color="auto" w:fill="auto"/>
              <w:tabs>
                <w:tab w:val="left" w:pos="36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  <w:lang w:val="en-US"/>
              </w:rPr>
            </w:pPr>
          </w:p>
          <w:p w14:paraId="5E27299A" w14:textId="77777777" w:rsidR="007D4685" w:rsidRPr="007D4685" w:rsidRDefault="007D4685" w:rsidP="007D4685">
            <w:pPr>
              <w:pStyle w:val="Bodytext20"/>
              <w:shd w:val="clear" w:color="auto" w:fill="auto"/>
              <w:tabs>
                <w:tab w:val="left" w:pos="361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744" w:type="dxa"/>
            <w:shd w:val="clear" w:color="auto" w:fill="FFFFFF"/>
          </w:tcPr>
          <w:p w14:paraId="1F73E5AB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6" w:type="dxa"/>
            <w:shd w:val="clear" w:color="auto" w:fill="FFFFFF"/>
          </w:tcPr>
          <w:p w14:paraId="3C3E9A1A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15" w:type="dxa"/>
            <w:shd w:val="clear" w:color="auto" w:fill="FFFFFF"/>
          </w:tcPr>
          <w:p w14:paraId="48AAAE23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1CA99183" w14:textId="77777777" w:rsidTr="003276F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65" w:type="dxa"/>
            <w:gridSpan w:val="5"/>
            <w:shd w:val="clear" w:color="auto" w:fill="FFFFFF"/>
          </w:tcPr>
          <w:p w14:paraId="03A644C9" w14:textId="396E474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left="2255" w:right="208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lastRenderedPageBreak/>
              <w:t xml:space="preserve">Փուլ III. Անդամ պետությունների օրենսդրության ներդաշնակեցում,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</w:tr>
      <w:tr w:rsidR="00D13D1B" w:rsidRPr="00933CC5" w14:paraId="211D27D4" w14:textId="77777777" w:rsidTr="003276F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180" w:type="dxa"/>
            <w:gridSpan w:val="2"/>
            <w:shd w:val="clear" w:color="auto" w:fill="FFFFFF"/>
          </w:tcPr>
          <w:p w14:paraId="304014CD" w14:textId="694ACB62" w:rsidR="00D13D1B" w:rsidRPr="00933CC5" w:rsidRDefault="006414F4" w:rsidP="003276FE">
            <w:pPr>
              <w:pStyle w:val="Bodytext20"/>
              <w:shd w:val="clear" w:color="auto" w:fill="auto"/>
              <w:tabs>
                <w:tab w:val="left" w:pos="34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9.</w:t>
            </w:r>
            <w:r w:rsidR="003276F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Փոփոխությունների կատարում անդամ պետությունների նորմատիվ իրավական ակտերում՝ սույն ծրագրի 8-րդ կետին համապատասխան,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  <w:tc>
          <w:tcPr>
            <w:tcW w:w="2744" w:type="dxa"/>
            <w:shd w:val="clear" w:color="auto" w:fill="FFFFFF"/>
          </w:tcPr>
          <w:p w14:paraId="256AB785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6" w:type="dxa"/>
            <w:shd w:val="clear" w:color="auto" w:fill="FFFFFF"/>
          </w:tcPr>
          <w:p w14:paraId="0A0F21E4" w14:textId="68DDE5BB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անդամ պետությունների նորմատիվ իրավական ակտեր, Միության շրջանակներում կնքվող միջազգային պայմանագրեր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</w:t>
            </w:r>
          </w:p>
        </w:tc>
        <w:tc>
          <w:tcPr>
            <w:tcW w:w="2515" w:type="dxa"/>
            <w:shd w:val="clear" w:color="auto" w:fill="FFFFFF"/>
          </w:tcPr>
          <w:p w14:paraId="0193E0A1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0F65D3CB" w14:textId="77777777" w:rsidTr="003276F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180" w:type="dxa"/>
            <w:gridSpan w:val="2"/>
            <w:shd w:val="clear" w:color="auto" w:fill="FFFFFF"/>
          </w:tcPr>
          <w:p w14:paraId="768DB15A" w14:textId="4DC06327" w:rsidR="00D13D1B" w:rsidRPr="00933CC5" w:rsidRDefault="006414F4" w:rsidP="003276FE">
            <w:pPr>
              <w:pStyle w:val="Bodytext20"/>
              <w:shd w:val="clear" w:color="auto" w:fill="auto"/>
              <w:tabs>
                <w:tab w:val="left" w:pos="34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10.</w:t>
            </w:r>
            <w:r w:rsidR="003276FE" w:rsidRPr="007D4685">
              <w:rPr>
                <w:rFonts w:ascii="Sylfaen" w:hAnsi="Sylfaen"/>
                <w:sz w:val="20"/>
                <w:szCs w:val="20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Եվրասիական տնտեսական բարձրագույն խորհրդի </w:t>
            </w:r>
            <w:r w:rsidR="007D4685" w:rsidRPr="007D4685">
              <w:rPr>
                <w:rFonts w:ascii="Sylfaen" w:hAnsi="Sylfaen"/>
                <w:sz w:val="20"/>
                <w:szCs w:val="20"/>
              </w:rPr>
              <w:br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2014 թվականի դեկտեմբերի 23-ի թիվ 112 որոշմամբ հաստատված՝ Եվրասիական տնտեսական միության շրջանակներում սահմանափակումների, 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պայմանների անհատական ազգային ցանկերում փոփոխությունների կատարում՝ ծառայությունների տվյալ ոլորտի շրջանակներում սահմանափակումները, բացառումները, լրացուցիչ պահանջները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պայմանները (դրանց առկայության դեպքում) հանելու մասով</w:t>
            </w:r>
          </w:p>
        </w:tc>
        <w:tc>
          <w:tcPr>
            <w:tcW w:w="2744" w:type="dxa"/>
            <w:shd w:val="clear" w:color="auto" w:fill="FFFFFF"/>
          </w:tcPr>
          <w:p w14:paraId="34D9BE06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6" w:type="dxa"/>
            <w:shd w:val="clear" w:color="auto" w:fill="FFFFFF"/>
          </w:tcPr>
          <w:p w14:paraId="205BB2D7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15" w:type="dxa"/>
            <w:shd w:val="clear" w:color="auto" w:fill="FFFFFF"/>
          </w:tcPr>
          <w:p w14:paraId="78E8A098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12387D31" w14:textId="77777777" w:rsidTr="003276F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65" w:type="dxa"/>
            <w:gridSpan w:val="5"/>
            <w:shd w:val="clear" w:color="auto" w:fill="FFFFFF"/>
          </w:tcPr>
          <w:p w14:paraId="507ACDDD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Փուլ IV. Կատարման դիտանցում</w:t>
            </w:r>
          </w:p>
        </w:tc>
      </w:tr>
      <w:tr w:rsidR="00D13D1B" w:rsidRPr="00933CC5" w14:paraId="3AC04391" w14:textId="77777777" w:rsidTr="003276F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180" w:type="dxa"/>
            <w:gridSpan w:val="2"/>
            <w:shd w:val="clear" w:color="auto" w:fill="FFFFFF"/>
          </w:tcPr>
          <w:p w14:paraId="1C27757A" w14:textId="2C25E3D8" w:rsidR="00D13D1B" w:rsidRPr="00933CC5" w:rsidRDefault="006414F4" w:rsidP="007D4685">
            <w:pPr>
              <w:pStyle w:val="Bodytext20"/>
              <w:shd w:val="clear" w:color="auto" w:fill="auto"/>
              <w:tabs>
                <w:tab w:val="left" w:pos="361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11.</w:t>
            </w:r>
            <w:r w:rsidR="003276F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933CC5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1-10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744" w:type="dxa"/>
            <w:shd w:val="clear" w:color="auto" w:fill="FFFFFF"/>
          </w:tcPr>
          <w:p w14:paraId="30D29766" w14:textId="77777777" w:rsidR="00D13D1B" w:rsidRPr="00933CC5" w:rsidRDefault="006414F4" w:rsidP="007D4685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126" w:type="dxa"/>
            <w:shd w:val="clear" w:color="auto" w:fill="FFFFFF"/>
          </w:tcPr>
          <w:p w14:paraId="1A06E1E0" w14:textId="77777777" w:rsidR="00D13D1B" w:rsidRPr="00933CC5" w:rsidRDefault="006414F4" w:rsidP="007D468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</w:tc>
        <w:tc>
          <w:tcPr>
            <w:tcW w:w="2515" w:type="dxa"/>
            <w:shd w:val="clear" w:color="auto" w:fill="FFFFFF"/>
          </w:tcPr>
          <w:p w14:paraId="1513FC3C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285615A7" w14:textId="77777777" w:rsidTr="003276F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65" w:type="dxa"/>
            <w:gridSpan w:val="5"/>
            <w:shd w:val="clear" w:color="auto" w:fill="FFFFFF"/>
          </w:tcPr>
          <w:p w14:paraId="7CECED3C" w14:textId="77777777" w:rsidR="00D13D1B" w:rsidRPr="00933CC5" w:rsidRDefault="006414F4" w:rsidP="007D4685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II. Ծառայություններ մատուցողների անձնակազմի մասնագիտական որակավորման ճանաչման ապահովում</w:t>
            </w:r>
          </w:p>
        </w:tc>
      </w:tr>
      <w:tr w:rsidR="00D13D1B" w:rsidRPr="00933CC5" w14:paraId="787709B6" w14:textId="77777777" w:rsidTr="003276F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65" w:type="dxa"/>
            <w:gridSpan w:val="5"/>
            <w:shd w:val="clear" w:color="auto" w:fill="FFFFFF"/>
          </w:tcPr>
          <w:p w14:paraId="09896F14" w14:textId="77777777" w:rsidR="00D13D1B" w:rsidRPr="00933CC5" w:rsidRDefault="006414F4" w:rsidP="007D4685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Փուլ I. Անդամ պետությունների օրենսդրության վերլուծություն</w:t>
            </w:r>
          </w:p>
        </w:tc>
      </w:tr>
      <w:tr w:rsidR="00D13D1B" w:rsidRPr="00933CC5" w14:paraId="715FF838" w14:textId="77777777" w:rsidTr="003276F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173" w:type="dxa"/>
            <w:shd w:val="clear" w:color="auto" w:fill="FFFFFF"/>
          </w:tcPr>
          <w:p w14:paraId="09BC74D8" w14:textId="0071A908" w:rsidR="00D13D1B" w:rsidRPr="00933CC5" w:rsidRDefault="006414F4" w:rsidP="007D4685">
            <w:pPr>
              <w:pStyle w:val="Bodytext20"/>
              <w:shd w:val="clear" w:color="auto" w:fill="auto"/>
              <w:tabs>
                <w:tab w:val="left" w:pos="346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12.</w:t>
            </w:r>
            <w:r w:rsidR="003276F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Ծառայություններ մատուցողի անձնակազմի մասնագիտական որակավորմանը ներկայացվող այնպիսի պահանջների բացահայտում (աշխատանքային փորձ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ստաժ, վերապատրաստման, վերաուսուցման դասընթացներ անցած լինելու հանգամանք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այլն), որոնցով սահմանափակվում է այդ ծառայություններ մատուցողի՝ ծառայությունների տվյալ ոլորտի շրջանակներում գործունեություն իրականացնելու թույլտվությունը</w:t>
            </w:r>
          </w:p>
        </w:tc>
        <w:tc>
          <w:tcPr>
            <w:tcW w:w="2751" w:type="dxa"/>
            <w:gridSpan w:val="2"/>
            <w:shd w:val="clear" w:color="auto" w:fill="FFFFFF"/>
          </w:tcPr>
          <w:p w14:paraId="1DDB4156" w14:textId="77777777" w:rsidR="00D13D1B" w:rsidRPr="00933CC5" w:rsidRDefault="006414F4" w:rsidP="007D4685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3126" w:type="dxa"/>
            <w:shd w:val="clear" w:color="auto" w:fill="FFFFFF"/>
          </w:tcPr>
          <w:p w14:paraId="7F6642ED" w14:textId="77777777" w:rsidR="00D13D1B" w:rsidRPr="00933CC5" w:rsidRDefault="006414F4" w:rsidP="007D468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515" w:type="dxa"/>
            <w:shd w:val="clear" w:color="auto" w:fill="FFFFFF"/>
          </w:tcPr>
          <w:p w14:paraId="11227144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791C95CB" w14:textId="77777777" w:rsidTr="003276F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173" w:type="dxa"/>
            <w:shd w:val="clear" w:color="auto" w:fill="FFFFFF"/>
          </w:tcPr>
          <w:p w14:paraId="09C2773B" w14:textId="43F0EA6C" w:rsidR="00D13D1B" w:rsidRPr="00933CC5" w:rsidRDefault="006414F4" w:rsidP="003276FE">
            <w:pPr>
              <w:pStyle w:val="Bodytext20"/>
              <w:shd w:val="clear" w:color="auto" w:fill="auto"/>
              <w:tabs>
                <w:tab w:val="left" w:pos="346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lastRenderedPageBreak/>
              <w:t>13.</w:t>
            </w:r>
            <w:r w:rsidR="003276F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Տվյալ ոլորտի շրջանակներում ծառայություններ մատուցողի անձնակազմի մասնագիտական որակավորման բնագավառում կարգավորման բովանդակային համարժեքության որոշում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մասնագիտական որակավորումը հաստատող փաստաթղթերի ավտոմատ ճանաչման նպատակահարմարության մասին որոշումների ընդունում (Ծառայությունների առ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տրի, հիմնադրման, գործունեության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ներդրումների իրականացման մասին արձանագրության (Պայմանագրի թիվ 16 հավելված)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54-րդ կետի հիման վրա՝ այդպիսի որոշումների ընդունման դեպքում անդամ պետությունների օրենսդրության ներդաշնակեցում չի պահանջվում,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սույն ծրագրի </w:t>
            </w:r>
            <w:r w:rsidRPr="00933CC5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14-19</w:t>
            </w:r>
            <w:r w:rsidRPr="00933CC5">
              <w:rPr>
                <w:rFonts w:ascii="Sylfaen" w:hAnsi="Sylfaen"/>
                <w:sz w:val="20"/>
                <w:szCs w:val="20"/>
              </w:rPr>
              <w:t>-րդ կետերը ենթակա չեն կատարման)</w:t>
            </w:r>
          </w:p>
        </w:tc>
        <w:tc>
          <w:tcPr>
            <w:tcW w:w="2751" w:type="dxa"/>
            <w:gridSpan w:val="2"/>
            <w:shd w:val="clear" w:color="auto" w:fill="FFFFFF"/>
          </w:tcPr>
          <w:p w14:paraId="0464C1B8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6" w:type="dxa"/>
            <w:shd w:val="clear" w:color="auto" w:fill="FFFFFF"/>
          </w:tcPr>
          <w:p w14:paraId="2868548F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Հանձնաժողով ուղարկվող տեղեկատվություն, աշխատանքային խմբի որոշումներ</w:t>
            </w:r>
          </w:p>
        </w:tc>
        <w:tc>
          <w:tcPr>
            <w:tcW w:w="2515" w:type="dxa"/>
            <w:shd w:val="clear" w:color="auto" w:fill="FFFFFF"/>
          </w:tcPr>
          <w:p w14:paraId="4580CBF0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46FDA707" w14:textId="77777777" w:rsidTr="003276F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65" w:type="dxa"/>
            <w:gridSpan w:val="5"/>
            <w:shd w:val="clear" w:color="auto" w:fill="FFFFFF"/>
          </w:tcPr>
          <w:p w14:paraId="58AB8441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left="-1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Փուլ II. Նախապատրաստում անդամ պետությունների օրենսդրության ներդաշնակեցմանը </w:t>
            </w:r>
            <w:r w:rsidR="003276FE" w:rsidRPr="003276FE">
              <w:rPr>
                <w:rFonts w:ascii="Sylfaen" w:hAnsi="Sylfaen"/>
                <w:sz w:val="20"/>
                <w:szCs w:val="20"/>
              </w:rPr>
              <w:br/>
            </w:r>
            <w:r w:rsidRPr="00933CC5">
              <w:rPr>
                <w:rFonts w:ascii="Sylfaen" w:hAnsi="Sylfaen"/>
                <w:sz w:val="20"/>
                <w:szCs w:val="20"/>
              </w:rPr>
              <w:t>(կարգավորման բովանդակային համարժեքության բացակայության դեպքում)</w:t>
            </w:r>
          </w:p>
        </w:tc>
      </w:tr>
      <w:tr w:rsidR="00D13D1B" w:rsidRPr="00933CC5" w14:paraId="18576D0B" w14:textId="77777777" w:rsidTr="003276F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173" w:type="dxa"/>
            <w:shd w:val="clear" w:color="auto" w:fill="FFFFFF"/>
          </w:tcPr>
          <w:p w14:paraId="0BFD8339" w14:textId="4F31CE41" w:rsidR="00D13D1B" w:rsidRPr="00933CC5" w:rsidRDefault="006414F4" w:rsidP="003276FE">
            <w:pPr>
              <w:pStyle w:val="Bodytext20"/>
              <w:shd w:val="clear" w:color="auto" w:fill="auto"/>
              <w:tabs>
                <w:tab w:val="left" w:pos="34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14.</w:t>
            </w:r>
            <w:r w:rsidR="003276F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Անդամ պետությունների օրենսդրության ներդաշնակեցման, Միության շրջանակներում միջազգային պայմանագրերի կնքման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ընդունման անհրաժեշտության, մակարդակի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միջոցների որոշում</w:t>
            </w:r>
          </w:p>
        </w:tc>
        <w:tc>
          <w:tcPr>
            <w:tcW w:w="2751" w:type="dxa"/>
            <w:gridSpan w:val="2"/>
            <w:shd w:val="clear" w:color="auto" w:fill="FFFFFF"/>
          </w:tcPr>
          <w:p w14:paraId="179FE6B8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6" w:type="dxa"/>
            <w:shd w:val="clear" w:color="auto" w:fill="FFFFFF"/>
          </w:tcPr>
          <w:p w14:paraId="6C62DF7B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15" w:type="dxa"/>
            <w:shd w:val="clear" w:color="auto" w:fill="FFFFFF"/>
          </w:tcPr>
          <w:p w14:paraId="28246C31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6F5D3878" w14:textId="77777777" w:rsidTr="003276F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173" w:type="dxa"/>
            <w:shd w:val="clear" w:color="auto" w:fill="FFFFFF"/>
          </w:tcPr>
          <w:p w14:paraId="6CFEFF48" w14:textId="6FF9A350" w:rsidR="00D13D1B" w:rsidRPr="00933CC5" w:rsidRDefault="006414F4" w:rsidP="007D4685">
            <w:pPr>
              <w:pStyle w:val="Bodytext20"/>
              <w:shd w:val="clear" w:color="auto" w:fill="auto"/>
              <w:tabs>
                <w:tab w:val="left" w:pos="341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15.</w:t>
            </w:r>
            <w:r w:rsidR="003276F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Տվյալ ոլորտի շրջանակներում ծառայություններ մատուցողի անձնակազմի մասնագիտական որակավորման բնագավառում կարգավորման լավագույն միջազգային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ազգային գործելակերպի բացահայտում՝ ներքին կարգավորման օպտիմալ մոդելը որոշելու նպատակով</w:t>
            </w:r>
          </w:p>
        </w:tc>
        <w:tc>
          <w:tcPr>
            <w:tcW w:w="2751" w:type="dxa"/>
            <w:gridSpan w:val="2"/>
            <w:shd w:val="clear" w:color="auto" w:fill="FFFFFF"/>
          </w:tcPr>
          <w:p w14:paraId="0D946784" w14:textId="77777777" w:rsidR="00D13D1B" w:rsidRPr="00933CC5" w:rsidRDefault="006414F4" w:rsidP="007D4685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6" w:type="dxa"/>
            <w:shd w:val="clear" w:color="auto" w:fill="FFFFFF"/>
          </w:tcPr>
          <w:p w14:paraId="1153FE42" w14:textId="77777777" w:rsidR="00D13D1B" w:rsidRPr="00933CC5" w:rsidRDefault="006414F4" w:rsidP="007D468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15" w:type="dxa"/>
            <w:shd w:val="clear" w:color="auto" w:fill="FFFFFF"/>
          </w:tcPr>
          <w:p w14:paraId="5E4DF281" w14:textId="77777777" w:rsidR="00D13D1B" w:rsidRPr="00933CC5" w:rsidRDefault="006414F4" w:rsidP="007D468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42FF7462" w14:textId="77777777" w:rsidTr="003276F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173" w:type="dxa"/>
            <w:shd w:val="clear" w:color="auto" w:fill="FFFFFF"/>
          </w:tcPr>
          <w:p w14:paraId="664C4C3A" w14:textId="77777777" w:rsidR="00D13D1B" w:rsidRPr="00933CC5" w:rsidRDefault="006414F4" w:rsidP="007D4685">
            <w:pPr>
              <w:pStyle w:val="Bodytext20"/>
              <w:shd w:val="clear" w:color="auto" w:fill="auto"/>
              <w:tabs>
                <w:tab w:val="left" w:pos="341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16.</w:t>
            </w:r>
            <w:r w:rsidR="003276FE" w:rsidRPr="007D4685">
              <w:rPr>
                <w:rFonts w:ascii="Sylfaen" w:hAnsi="Sylfaen"/>
                <w:sz w:val="20"/>
                <w:szCs w:val="20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Անդամ պետությունների օրենսդրության ներդաշնակեցման, Միության շրջանակներում միջազգային պայմանագրերի կնքման կամ Միության մարմինների ակտերի ընդունման մասով առաջարկությունների մշակում՝ հաշվի առնելով սույն ծրագրի </w:t>
            </w:r>
            <w:r w:rsidR="007D4685" w:rsidRPr="007D4685">
              <w:rPr>
                <w:rFonts w:ascii="Sylfaen" w:hAnsi="Sylfaen"/>
                <w:sz w:val="20"/>
                <w:szCs w:val="20"/>
              </w:rPr>
              <w:br/>
            </w:r>
            <w:r w:rsidRPr="00933CC5">
              <w:rPr>
                <w:rFonts w:ascii="Sylfaen" w:hAnsi="Sylfaen"/>
                <w:sz w:val="20"/>
                <w:szCs w:val="20"/>
              </w:rPr>
              <w:t>15-րդ կետը</w:t>
            </w:r>
          </w:p>
        </w:tc>
        <w:tc>
          <w:tcPr>
            <w:tcW w:w="2751" w:type="dxa"/>
            <w:gridSpan w:val="2"/>
            <w:shd w:val="clear" w:color="auto" w:fill="FFFFFF"/>
          </w:tcPr>
          <w:p w14:paraId="181537FF" w14:textId="77777777" w:rsidR="00D13D1B" w:rsidRPr="00933CC5" w:rsidRDefault="006414F4" w:rsidP="007D4685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6" w:type="dxa"/>
            <w:shd w:val="clear" w:color="auto" w:fill="FFFFFF"/>
          </w:tcPr>
          <w:p w14:paraId="0111ECD6" w14:textId="77777777" w:rsidR="00D13D1B" w:rsidRPr="00933CC5" w:rsidRDefault="006414F4" w:rsidP="007D468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15" w:type="dxa"/>
            <w:shd w:val="clear" w:color="auto" w:fill="FFFFFF"/>
          </w:tcPr>
          <w:p w14:paraId="27B76DE3" w14:textId="77777777" w:rsidR="00D13D1B" w:rsidRPr="00933CC5" w:rsidRDefault="006414F4" w:rsidP="007D468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1801CA1C" w14:textId="77777777" w:rsidTr="003276F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173" w:type="dxa"/>
            <w:shd w:val="clear" w:color="auto" w:fill="FFFFFF"/>
          </w:tcPr>
          <w:p w14:paraId="5D20AD8D" w14:textId="77777777" w:rsidR="00D13D1B" w:rsidRPr="00933CC5" w:rsidRDefault="006414F4" w:rsidP="007D4685">
            <w:pPr>
              <w:pStyle w:val="Bodytext20"/>
              <w:shd w:val="clear" w:color="auto" w:fill="auto"/>
              <w:tabs>
                <w:tab w:val="left" w:pos="341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17.</w:t>
            </w:r>
            <w:r w:rsidR="003276FE" w:rsidRPr="007D4685">
              <w:rPr>
                <w:rFonts w:ascii="Sylfaen" w:hAnsi="Sylfaen"/>
                <w:sz w:val="20"/>
                <w:szCs w:val="20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ցանկերի սահմանում՝ փոփոխման, վերացման կամ ընդունման ենթակա կոնկրետ դրույթների մատնանշմամբ</w:t>
            </w:r>
          </w:p>
        </w:tc>
        <w:tc>
          <w:tcPr>
            <w:tcW w:w="2751" w:type="dxa"/>
            <w:gridSpan w:val="2"/>
            <w:shd w:val="clear" w:color="auto" w:fill="FFFFFF"/>
          </w:tcPr>
          <w:p w14:paraId="49AEE991" w14:textId="77777777" w:rsidR="00D13D1B" w:rsidRPr="00933CC5" w:rsidRDefault="006414F4" w:rsidP="007D4685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6" w:type="dxa"/>
            <w:shd w:val="clear" w:color="auto" w:fill="FFFFFF"/>
          </w:tcPr>
          <w:p w14:paraId="5643365E" w14:textId="77777777" w:rsidR="00D13D1B" w:rsidRPr="00933CC5" w:rsidRDefault="006414F4" w:rsidP="007D468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15" w:type="dxa"/>
            <w:shd w:val="clear" w:color="auto" w:fill="FFFFFF"/>
          </w:tcPr>
          <w:p w14:paraId="6B89940E" w14:textId="77777777" w:rsidR="00D13D1B" w:rsidRPr="00933CC5" w:rsidRDefault="006414F4" w:rsidP="007D4685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484219D5" w14:textId="77777777" w:rsidTr="003276F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173" w:type="dxa"/>
            <w:shd w:val="clear" w:color="auto" w:fill="FFFFFF"/>
          </w:tcPr>
          <w:p w14:paraId="17B352BD" w14:textId="77777777" w:rsidR="00D13D1B" w:rsidRPr="00933CC5" w:rsidRDefault="006414F4" w:rsidP="003276FE">
            <w:pPr>
              <w:pStyle w:val="Bodytext20"/>
              <w:shd w:val="clear" w:color="auto" w:fill="auto"/>
              <w:tabs>
                <w:tab w:val="left" w:pos="34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lastRenderedPageBreak/>
              <w:t>18.</w:t>
            </w:r>
            <w:r w:rsidR="003276F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կողմից անդամ պետությունների օրենսդրության ներդաշնակեցման մասին որոշման ընդունում (անդամ պետությունների՝ սույն ծրագրի 17-րդ կետին համապատասխան փոփոխման, վերացման կամ ընդունման ենթակա նորմատիվ իրավական ակտերի ցանկերի հետ)</w:t>
            </w:r>
          </w:p>
        </w:tc>
        <w:tc>
          <w:tcPr>
            <w:tcW w:w="2751" w:type="dxa"/>
            <w:gridSpan w:val="2"/>
            <w:shd w:val="clear" w:color="auto" w:fill="FFFFFF"/>
          </w:tcPr>
          <w:p w14:paraId="5579E9D6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6" w:type="dxa"/>
            <w:shd w:val="clear" w:color="auto" w:fill="FFFFFF"/>
          </w:tcPr>
          <w:p w14:paraId="410C9407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15" w:type="dxa"/>
            <w:shd w:val="clear" w:color="auto" w:fill="FFFFFF"/>
          </w:tcPr>
          <w:p w14:paraId="1A97AFDB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4FC8FE51" w14:textId="77777777" w:rsidTr="003276F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65" w:type="dxa"/>
            <w:gridSpan w:val="5"/>
            <w:shd w:val="clear" w:color="auto" w:fill="FFFFFF"/>
          </w:tcPr>
          <w:p w14:paraId="2AE5DFD7" w14:textId="7C397BA8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Փուլ III. Անդամ պետությունների օրենսդրության ներդաշնակեցում,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</w:tr>
      <w:tr w:rsidR="002757B6" w:rsidRPr="00933CC5" w14:paraId="1A058D31" w14:textId="77777777" w:rsidTr="003276F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173" w:type="dxa"/>
            <w:shd w:val="clear" w:color="auto" w:fill="FFFFFF"/>
          </w:tcPr>
          <w:p w14:paraId="6CD140A4" w14:textId="5F5969B7" w:rsidR="002757B6" w:rsidRPr="00933CC5" w:rsidRDefault="002757B6" w:rsidP="003276FE">
            <w:pPr>
              <w:pStyle w:val="Bodytext20"/>
              <w:shd w:val="clear" w:color="auto" w:fill="auto"/>
              <w:tabs>
                <w:tab w:val="left" w:pos="36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19.</w:t>
            </w:r>
            <w:r w:rsidR="003276FE" w:rsidRPr="003276FE">
              <w:rPr>
                <w:rFonts w:ascii="Sylfaen" w:hAnsi="Sylfaen"/>
                <w:sz w:val="20"/>
                <w:szCs w:val="20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Փոփոխությունների կատարում անդամ պետությունների նորմատիվ իրավական ակտերում՝ տվյալ ոլորտի շրջանակներում ծառայություններ մատուցողի անձնակազմի մասնագիտական որակավորմանը ներկայացվող պահանջների ներդաշնակեցման մասով՝ սույն ծրագրի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18-րդ կետին համապատասխան,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  <w:tc>
          <w:tcPr>
            <w:tcW w:w="2751" w:type="dxa"/>
            <w:gridSpan w:val="2"/>
            <w:shd w:val="clear" w:color="auto" w:fill="FFFFFF"/>
          </w:tcPr>
          <w:p w14:paraId="32A9BDE7" w14:textId="77777777" w:rsidR="002757B6" w:rsidRPr="00933CC5" w:rsidRDefault="002757B6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6" w:type="dxa"/>
            <w:shd w:val="clear" w:color="auto" w:fill="FFFFFF"/>
          </w:tcPr>
          <w:p w14:paraId="34E7172B" w14:textId="2A301674" w:rsidR="002757B6" w:rsidRPr="00933CC5" w:rsidRDefault="002757B6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անդամ պետությունների նորմատիվ իրավական ակտեր, Միության շրջանակներում կնքվող միջազգային պայմանագրեր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</w:t>
            </w:r>
          </w:p>
        </w:tc>
        <w:tc>
          <w:tcPr>
            <w:tcW w:w="2515" w:type="dxa"/>
            <w:shd w:val="clear" w:color="auto" w:fill="FFFFFF"/>
          </w:tcPr>
          <w:p w14:paraId="207094B4" w14:textId="77777777" w:rsidR="002757B6" w:rsidRPr="00933CC5" w:rsidRDefault="002757B6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28086BDA" w14:textId="77777777" w:rsidTr="003276F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65" w:type="dxa"/>
            <w:gridSpan w:val="5"/>
            <w:shd w:val="clear" w:color="auto" w:fill="FFFFFF"/>
          </w:tcPr>
          <w:p w14:paraId="6206556F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Փուլ IV. Կատարման դիտանցում</w:t>
            </w:r>
          </w:p>
        </w:tc>
      </w:tr>
      <w:tr w:rsidR="00D13D1B" w:rsidRPr="00933CC5" w14:paraId="7C5C469F" w14:textId="77777777" w:rsidTr="003276F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173" w:type="dxa"/>
            <w:shd w:val="clear" w:color="auto" w:fill="FFFFFF"/>
          </w:tcPr>
          <w:p w14:paraId="661E4C94" w14:textId="79F81A7C" w:rsidR="00D13D1B" w:rsidRPr="00933CC5" w:rsidRDefault="006414F4" w:rsidP="003276FE">
            <w:pPr>
              <w:pStyle w:val="Bodytext20"/>
              <w:shd w:val="clear" w:color="auto" w:fill="auto"/>
              <w:tabs>
                <w:tab w:val="left" w:pos="346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20.</w:t>
            </w:r>
            <w:r w:rsidR="003276F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933CC5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12-19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751" w:type="dxa"/>
            <w:gridSpan w:val="2"/>
            <w:shd w:val="clear" w:color="auto" w:fill="FFFFFF"/>
          </w:tcPr>
          <w:p w14:paraId="336CC76C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126" w:type="dxa"/>
            <w:shd w:val="clear" w:color="auto" w:fill="FFFFFF"/>
          </w:tcPr>
          <w:p w14:paraId="6F2B4529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</w:tc>
        <w:tc>
          <w:tcPr>
            <w:tcW w:w="2515" w:type="dxa"/>
            <w:shd w:val="clear" w:color="auto" w:fill="FFFFFF"/>
          </w:tcPr>
          <w:p w14:paraId="6A09284F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6CA696D1" w14:textId="77777777" w:rsidTr="003276F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65" w:type="dxa"/>
            <w:gridSpan w:val="5"/>
            <w:shd w:val="clear" w:color="auto" w:fill="FFFFFF"/>
          </w:tcPr>
          <w:p w14:paraId="7B0E3F7D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III. Վարչական համագործակցության կազմակերպում</w:t>
            </w:r>
          </w:p>
        </w:tc>
      </w:tr>
      <w:tr w:rsidR="00D13D1B" w:rsidRPr="00933CC5" w14:paraId="1C3011A8" w14:textId="77777777" w:rsidTr="003276F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173" w:type="dxa"/>
            <w:shd w:val="clear" w:color="auto" w:fill="FFFFFF"/>
          </w:tcPr>
          <w:p w14:paraId="4DF4CC3B" w14:textId="77777777" w:rsidR="00D13D1B" w:rsidRPr="00933CC5" w:rsidRDefault="006414F4" w:rsidP="003276FE">
            <w:pPr>
              <w:pStyle w:val="Bodytext20"/>
              <w:shd w:val="clear" w:color="auto" w:fill="auto"/>
              <w:tabs>
                <w:tab w:val="left" w:pos="36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21.</w:t>
            </w:r>
            <w:r w:rsidR="003276F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ժամանակ առաջացող ռիսկերի բնագավառների որոշում</w:t>
            </w:r>
          </w:p>
        </w:tc>
        <w:tc>
          <w:tcPr>
            <w:tcW w:w="2751" w:type="dxa"/>
            <w:gridSpan w:val="2"/>
            <w:shd w:val="clear" w:color="auto" w:fill="FFFFFF"/>
          </w:tcPr>
          <w:p w14:paraId="434BDA76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6" w:type="dxa"/>
            <w:shd w:val="clear" w:color="auto" w:fill="FFFFFF"/>
          </w:tcPr>
          <w:p w14:paraId="5008B157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ժամանակ առաջացող ռիսկերի բնագավառների ցանկ</w:t>
            </w:r>
          </w:p>
        </w:tc>
        <w:tc>
          <w:tcPr>
            <w:tcW w:w="2515" w:type="dxa"/>
            <w:shd w:val="clear" w:color="auto" w:fill="FFFFFF"/>
          </w:tcPr>
          <w:p w14:paraId="78883397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29AABDA6" w14:textId="77777777" w:rsidTr="003276F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173" w:type="dxa"/>
            <w:shd w:val="clear" w:color="auto" w:fill="FFFFFF"/>
          </w:tcPr>
          <w:p w14:paraId="7B221FC9" w14:textId="7972A22A" w:rsidR="00D13D1B" w:rsidRPr="00933CC5" w:rsidRDefault="006414F4" w:rsidP="003276FE">
            <w:pPr>
              <w:pStyle w:val="Bodytext20"/>
              <w:shd w:val="clear" w:color="auto" w:fill="auto"/>
              <w:tabs>
                <w:tab w:val="left" w:pos="36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22.</w:t>
            </w:r>
            <w:r w:rsidR="003276F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մշակում (այդ թվում՝ տեղեկատվության փոխանակման, խախտումների կանխարգելման մեխանիզմի ստեղծման, պատասխանատվության միջոցների կիրառման համար)՝ </w:t>
            </w:r>
            <w:r w:rsidRPr="00933CC5">
              <w:rPr>
                <w:rFonts w:ascii="Sylfaen" w:hAnsi="Sylfaen"/>
                <w:sz w:val="20"/>
                <w:szCs w:val="20"/>
              </w:rPr>
              <w:lastRenderedPageBreak/>
              <w:t>ծառայությունների միասնական շուկայի գործունեության ժամանակ առաջացող ռիսկերը նվազեցնելու նպատակով</w:t>
            </w:r>
          </w:p>
        </w:tc>
        <w:tc>
          <w:tcPr>
            <w:tcW w:w="2751" w:type="dxa"/>
            <w:gridSpan w:val="2"/>
            <w:shd w:val="clear" w:color="auto" w:fill="FFFFFF"/>
          </w:tcPr>
          <w:p w14:paraId="672A6657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lastRenderedPageBreak/>
              <w:t>2018 թվական</w:t>
            </w:r>
          </w:p>
        </w:tc>
        <w:tc>
          <w:tcPr>
            <w:tcW w:w="3126" w:type="dxa"/>
            <w:shd w:val="clear" w:color="auto" w:fill="FFFFFF"/>
          </w:tcPr>
          <w:p w14:paraId="60A50F6A" w14:textId="29370DAE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նախագծեր</w:t>
            </w:r>
          </w:p>
        </w:tc>
        <w:tc>
          <w:tcPr>
            <w:tcW w:w="2515" w:type="dxa"/>
            <w:shd w:val="clear" w:color="auto" w:fill="FFFFFF"/>
          </w:tcPr>
          <w:p w14:paraId="374D405B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71785AFF" w14:textId="77777777" w:rsidTr="003276F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173" w:type="dxa"/>
            <w:shd w:val="clear" w:color="auto" w:fill="FFFFFF"/>
          </w:tcPr>
          <w:p w14:paraId="163A53F0" w14:textId="7352B0F8" w:rsidR="00D13D1B" w:rsidRPr="00933CC5" w:rsidRDefault="006414F4" w:rsidP="007D4685">
            <w:pPr>
              <w:pStyle w:val="Bodytext20"/>
              <w:shd w:val="clear" w:color="auto" w:fill="auto"/>
              <w:tabs>
                <w:tab w:val="left" w:pos="346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23.</w:t>
            </w:r>
            <w:r w:rsidR="003276F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կնքում՝ սույն ծրագրի 21-րդ կետին համապատասխան որոշված բնագավառներում</w:t>
            </w:r>
          </w:p>
        </w:tc>
        <w:tc>
          <w:tcPr>
            <w:tcW w:w="2751" w:type="dxa"/>
            <w:gridSpan w:val="2"/>
            <w:shd w:val="clear" w:color="auto" w:fill="FFFFFF"/>
          </w:tcPr>
          <w:p w14:paraId="56B2CE5E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6" w:type="dxa"/>
            <w:shd w:val="clear" w:color="auto" w:fill="FFFFFF"/>
          </w:tcPr>
          <w:p w14:paraId="24A3BE1F" w14:textId="554D1415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</w:t>
            </w:r>
          </w:p>
        </w:tc>
        <w:tc>
          <w:tcPr>
            <w:tcW w:w="2515" w:type="dxa"/>
            <w:shd w:val="clear" w:color="auto" w:fill="FFFFFF"/>
          </w:tcPr>
          <w:p w14:paraId="38C17A29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22D6E170" w14:textId="77777777" w:rsidTr="003276F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180" w:type="dxa"/>
            <w:gridSpan w:val="2"/>
            <w:shd w:val="clear" w:color="auto" w:fill="FFFFFF"/>
          </w:tcPr>
          <w:p w14:paraId="3147DC41" w14:textId="500C3DA0" w:rsidR="00D13D1B" w:rsidRPr="00933CC5" w:rsidRDefault="006414F4" w:rsidP="007D4685">
            <w:pPr>
              <w:pStyle w:val="Bodytext20"/>
              <w:shd w:val="clear" w:color="auto" w:fill="auto"/>
              <w:tabs>
                <w:tab w:val="left" w:pos="36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24.</w:t>
            </w:r>
            <w:r w:rsidR="003276F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ազգային տեղեկատվական ռեսուրսներում պարունակվող տեղեկությունների փոխանակման կազմակերպում (դրանց բացակայության դեպքում՝ այդպիսի ռեսուրսների ձ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>ավորման ապահովում), այդ թվում՝ Միության ինտեգրված տեղեկատվական համակարգն օգտագործելու միջոցով</w:t>
            </w:r>
          </w:p>
        </w:tc>
        <w:tc>
          <w:tcPr>
            <w:tcW w:w="2744" w:type="dxa"/>
            <w:shd w:val="clear" w:color="auto" w:fill="FFFFFF"/>
          </w:tcPr>
          <w:p w14:paraId="2CD96795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6" w:type="dxa"/>
            <w:shd w:val="clear" w:color="auto" w:fill="FFFFFF"/>
          </w:tcPr>
          <w:p w14:paraId="2B677AEC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անդամ պետությունների տեղեկատվական ռեսուրսների հասանելիության ապահովում, </w:t>
            </w:r>
            <w:r w:rsidRPr="00933CC5">
              <w:rPr>
                <w:rFonts w:ascii="Sylfaen" w:hAnsi="Sylfaen"/>
                <w:sz w:val="20"/>
                <w:szCs w:val="20"/>
              </w:rPr>
              <w:br/>
              <w:t>փոխանակման ենթակա տեղեկությունների ցանկի համաձայնեցում (Հանձնաժողովի որոշում)</w:t>
            </w:r>
          </w:p>
        </w:tc>
        <w:tc>
          <w:tcPr>
            <w:tcW w:w="2515" w:type="dxa"/>
            <w:shd w:val="clear" w:color="auto" w:fill="FFFFFF"/>
          </w:tcPr>
          <w:p w14:paraId="3BE387A0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02166397" w14:textId="77777777" w:rsidTr="003276F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180" w:type="dxa"/>
            <w:gridSpan w:val="2"/>
            <w:shd w:val="clear" w:color="auto" w:fill="FFFFFF"/>
          </w:tcPr>
          <w:p w14:paraId="28935723" w14:textId="568BEA40" w:rsidR="00D13D1B" w:rsidRPr="00933CC5" w:rsidRDefault="006414F4" w:rsidP="007D4685">
            <w:pPr>
              <w:pStyle w:val="Bodytext20"/>
              <w:shd w:val="clear" w:color="auto" w:fill="auto"/>
              <w:tabs>
                <w:tab w:val="left" w:pos="361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25.</w:t>
            </w:r>
            <w:r w:rsidR="003276F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933CC5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21-24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744" w:type="dxa"/>
            <w:shd w:val="clear" w:color="auto" w:fill="FFFFFF"/>
          </w:tcPr>
          <w:p w14:paraId="37829E33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126" w:type="dxa"/>
            <w:shd w:val="clear" w:color="auto" w:fill="FFFFFF"/>
          </w:tcPr>
          <w:p w14:paraId="28FBE51E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</w:tc>
        <w:tc>
          <w:tcPr>
            <w:tcW w:w="2515" w:type="dxa"/>
            <w:shd w:val="clear" w:color="auto" w:fill="FFFFFF"/>
          </w:tcPr>
          <w:p w14:paraId="62917A86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3BE3FB22" w14:textId="77777777" w:rsidTr="003276F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565" w:type="dxa"/>
            <w:gridSpan w:val="5"/>
            <w:shd w:val="clear" w:color="auto" w:fill="FFFFFF"/>
          </w:tcPr>
          <w:p w14:paraId="2FF74377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IV. Ծրագրի իրականացման եզրափակում</w:t>
            </w:r>
          </w:p>
        </w:tc>
      </w:tr>
      <w:tr w:rsidR="00D13D1B" w:rsidRPr="00933CC5" w14:paraId="1EB6E99D" w14:textId="77777777" w:rsidTr="003276F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180" w:type="dxa"/>
            <w:gridSpan w:val="2"/>
            <w:shd w:val="clear" w:color="auto" w:fill="FFFFFF"/>
          </w:tcPr>
          <w:p w14:paraId="34261C19" w14:textId="77777777" w:rsidR="00D13D1B" w:rsidRPr="00933CC5" w:rsidRDefault="006414F4" w:rsidP="007D4685">
            <w:pPr>
              <w:pStyle w:val="Bodytext20"/>
              <w:shd w:val="clear" w:color="auto" w:fill="auto"/>
              <w:tabs>
                <w:tab w:val="left" w:pos="346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26.</w:t>
            </w:r>
            <w:r w:rsidR="003276F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կողմից որոշման ընդունում, որով սահմանվում են անդամ պետությունների՝ տվյալ ոլորտի շրջանակներում ծառայությունների միասնական շուկայի կանոնների կիրառմանն առնչվող պարտավորությունները</w:t>
            </w:r>
          </w:p>
        </w:tc>
        <w:tc>
          <w:tcPr>
            <w:tcW w:w="2744" w:type="dxa"/>
            <w:shd w:val="clear" w:color="auto" w:fill="FFFFFF"/>
          </w:tcPr>
          <w:p w14:paraId="3510AF45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3126" w:type="dxa"/>
            <w:shd w:val="clear" w:color="auto" w:fill="FFFFFF"/>
          </w:tcPr>
          <w:p w14:paraId="5C20A8C8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15" w:type="dxa"/>
            <w:shd w:val="clear" w:color="auto" w:fill="FFFFFF"/>
          </w:tcPr>
          <w:p w14:paraId="6BF7DBC4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933CC5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933CC5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933CC5" w14:paraId="038B28A6" w14:textId="77777777" w:rsidTr="003276FE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180" w:type="dxa"/>
            <w:gridSpan w:val="2"/>
            <w:shd w:val="clear" w:color="auto" w:fill="FFFFFF"/>
          </w:tcPr>
          <w:p w14:paraId="6A2CE5CD" w14:textId="77777777" w:rsidR="00D13D1B" w:rsidRPr="00933CC5" w:rsidRDefault="006414F4" w:rsidP="007D4685">
            <w:pPr>
              <w:pStyle w:val="Bodytext20"/>
              <w:shd w:val="clear" w:color="auto" w:fill="auto"/>
              <w:tabs>
                <w:tab w:val="left" w:pos="346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27.</w:t>
            </w:r>
            <w:r w:rsidR="003276FE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933CC5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մեկնարկ</w:t>
            </w:r>
          </w:p>
        </w:tc>
        <w:tc>
          <w:tcPr>
            <w:tcW w:w="2744" w:type="dxa"/>
            <w:shd w:val="clear" w:color="auto" w:fill="FFFFFF"/>
          </w:tcPr>
          <w:p w14:paraId="5778EB66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 xml:space="preserve">2019 թվական </w:t>
            </w:r>
            <w:r w:rsidRPr="007D4685">
              <w:rPr>
                <w:rFonts w:ascii="Sylfaen" w:hAnsi="Sylfaen"/>
                <w:spacing w:val="-6"/>
                <w:sz w:val="20"/>
                <w:szCs w:val="20"/>
              </w:rPr>
              <w:t>(Ղազախստանի Հանրապետության համար՝ 2025 թվականի հունվարի</w:t>
            </w:r>
            <w:r w:rsidRPr="00933CC5">
              <w:rPr>
                <w:rFonts w:ascii="Sylfaen" w:hAnsi="Sylfaen"/>
                <w:sz w:val="20"/>
                <w:szCs w:val="20"/>
              </w:rPr>
              <w:t xml:space="preserve"> 1-ից ոչ ուշ)</w:t>
            </w:r>
          </w:p>
        </w:tc>
        <w:tc>
          <w:tcPr>
            <w:tcW w:w="3126" w:type="dxa"/>
            <w:shd w:val="clear" w:color="auto" w:fill="FFFFFF"/>
          </w:tcPr>
          <w:p w14:paraId="54EB808B" w14:textId="77777777" w:rsidR="00D13D1B" w:rsidRPr="00933CC5" w:rsidRDefault="00D13D1B" w:rsidP="003276FE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15" w:type="dxa"/>
            <w:shd w:val="clear" w:color="auto" w:fill="FFFFFF"/>
          </w:tcPr>
          <w:p w14:paraId="69AF4230" w14:textId="77777777" w:rsidR="00D13D1B" w:rsidRPr="00933CC5" w:rsidRDefault="006414F4" w:rsidP="003276FE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933CC5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</w:p>
        </w:tc>
      </w:tr>
    </w:tbl>
    <w:p w14:paraId="0CA3096D" w14:textId="77777777" w:rsidR="00D13D1B" w:rsidRPr="005F60AE" w:rsidRDefault="00D13D1B" w:rsidP="007D4685">
      <w:pPr>
        <w:spacing w:after="160" w:line="360" w:lineRule="auto"/>
        <w:jc w:val="center"/>
        <w:rPr>
          <w:rFonts w:ascii="Sylfaen" w:hAnsi="Sylfaen"/>
        </w:rPr>
      </w:pPr>
    </w:p>
    <w:p w14:paraId="65AD5903" w14:textId="77777777" w:rsidR="003276FE" w:rsidRDefault="003276FE" w:rsidP="007D4685">
      <w:pPr>
        <w:spacing w:after="160" w:line="360" w:lineRule="auto"/>
        <w:jc w:val="center"/>
        <w:rPr>
          <w:rFonts w:ascii="Sylfaen" w:hAnsi="Sylfaen"/>
          <w:lang w:val="en-US"/>
        </w:rPr>
      </w:pPr>
      <w:bookmarkStart w:id="25" w:name="bookmark27"/>
      <w:r>
        <w:rPr>
          <w:rFonts w:ascii="Sylfaen" w:hAnsi="Sylfaen"/>
          <w:lang w:val="en-US"/>
        </w:rPr>
        <w:t>__________________</w:t>
      </w:r>
    </w:p>
    <w:p w14:paraId="463CADB1" w14:textId="77777777" w:rsidR="003276FE" w:rsidRPr="003276FE" w:rsidRDefault="003276FE" w:rsidP="005F60AE">
      <w:pPr>
        <w:spacing w:after="160" w:line="360" w:lineRule="auto"/>
        <w:ind w:left="10206"/>
        <w:jc w:val="both"/>
        <w:rPr>
          <w:rFonts w:ascii="Sylfaen" w:hAnsi="Sylfaen"/>
          <w:lang w:val="en-US"/>
        </w:rPr>
        <w:sectPr w:rsidR="003276FE" w:rsidRPr="003276FE" w:rsidSect="001A488E">
          <w:pgSz w:w="16839" w:h="11907" w:code="9"/>
          <w:pgMar w:top="1418" w:right="1418" w:bottom="1418" w:left="1418" w:header="0" w:footer="812" w:gutter="0"/>
          <w:pgNumType w:start="1"/>
          <w:cols w:space="720"/>
          <w:noEndnote/>
          <w:titlePg/>
          <w:docGrid w:linePitch="360"/>
        </w:sectPr>
      </w:pPr>
    </w:p>
    <w:p w14:paraId="20E044D5" w14:textId="77777777" w:rsidR="002757B6" w:rsidRPr="005F60AE" w:rsidRDefault="006414F4" w:rsidP="00D850DD">
      <w:pPr>
        <w:spacing w:after="160" w:line="360" w:lineRule="auto"/>
        <w:ind w:left="9072"/>
        <w:jc w:val="center"/>
        <w:rPr>
          <w:rFonts w:ascii="Sylfaen" w:hAnsi="Sylfaen"/>
        </w:rPr>
      </w:pPr>
      <w:r w:rsidRPr="005F60AE">
        <w:rPr>
          <w:rFonts w:ascii="Sylfaen" w:hAnsi="Sylfaen"/>
        </w:rPr>
        <w:lastRenderedPageBreak/>
        <w:t>ՀԱՍՏԱՏՎԱԾ Է</w:t>
      </w:r>
      <w:bookmarkStart w:id="26" w:name="bookmark28"/>
      <w:bookmarkEnd w:id="25"/>
    </w:p>
    <w:p w14:paraId="56BD5793" w14:textId="77777777" w:rsidR="00D13D1B" w:rsidRPr="005F60AE" w:rsidRDefault="006414F4" w:rsidP="00D850DD">
      <w:pPr>
        <w:tabs>
          <w:tab w:val="left" w:pos="10206"/>
          <w:tab w:val="left" w:pos="11907"/>
        </w:tabs>
        <w:spacing w:after="160" w:line="360" w:lineRule="auto"/>
        <w:ind w:left="9072"/>
        <w:jc w:val="center"/>
        <w:rPr>
          <w:rFonts w:ascii="Sylfaen" w:hAnsi="Sylfaen"/>
        </w:rPr>
      </w:pPr>
      <w:r w:rsidRPr="005F60AE">
        <w:rPr>
          <w:rFonts w:ascii="Sylfaen" w:hAnsi="Sylfaen"/>
        </w:rPr>
        <w:t xml:space="preserve">Եվրասիական տնտեսական </w:t>
      </w:r>
      <w:r w:rsidR="00D850DD" w:rsidRPr="00D850DD">
        <w:rPr>
          <w:rFonts w:ascii="Sylfaen" w:hAnsi="Sylfaen"/>
        </w:rPr>
        <w:br/>
      </w:r>
      <w:r w:rsidRPr="005F60AE">
        <w:rPr>
          <w:rFonts w:ascii="Sylfaen" w:hAnsi="Sylfaen"/>
        </w:rPr>
        <w:t>բարձրագույն խորհրդի</w:t>
      </w:r>
      <w:r w:rsidR="00D850DD" w:rsidRPr="00D850DD">
        <w:rPr>
          <w:rFonts w:ascii="Sylfaen" w:hAnsi="Sylfaen"/>
        </w:rPr>
        <w:br/>
      </w:r>
      <w:r w:rsidRPr="005F60AE">
        <w:rPr>
          <w:rFonts w:ascii="Sylfaen" w:hAnsi="Sylfaen"/>
        </w:rPr>
        <w:t>2016 թվականի</w:t>
      </w:r>
      <w:r w:rsidR="00D850DD" w:rsidRPr="00D850DD">
        <w:rPr>
          <w:rFonts w:ascii="Sylfaen" w:hAnsi="Sylfaen"/>
        </w:rPr>
        <w:tab/>
      </w:r>
      <w:r w:rsidRPr="005F60AE">
        <w:rPr>
          <w:rFonts w:ascii="Sylfaen" w:hAnsi="Sylfaen"/>
        </w:rPr>
        <w:t xml:space="preserve">ի </w:t>
      </w:r>
      <w:r w:rsidR="00D850DD" w:rsidRPr="00D850DD">
        <w:rPr>
          <w:rFonts w:ascii="Sylfaen" w:hAnsi="Sylfaen"/>
        </w:rPr>
        <w:br/>
      </w:r>
      <w:r w:rsidRPr="005F60AE">
        <w:rPr>
          <w:rFonts w:ascii="Sylfaen" w:hAnsi="Sylfaen"/>
        </w:rPr>
        <w:t>թիվ</w:t>
      </w:r>
      <w:r w:rsidR="00D850DD">
        <w:rPr>
          <w:rFonts w:ascii="Sylfaen" w:hAnsi="Sylfaen"/>
          <w:lang w:val="en-US"/>
        </w:rPr>
        <w:tab/>
      </w:r>
      <w:r w:rsidRPr="005F60AE">
        <w:rPr>
          <w:rFonts w:ascii="Sylfaen" w:hAnsi="Sylfaen"/>
        </w:rPr>
        <w:t>որոշմամբ</w:t>
      </w:r>
      <w:bookmarkEnd w:id="26"/>
    </w:p>
    <w:p w14:paraId="38D58515" w14:textId="77777777" w:rsidR="002757B6" w:rsidRPr="005F60AE" w:rsidRDefault="002757B6" w:rsidP="005F60AE">
      <w:pPr>
        <w:pStyle w:val="Bodytext30"/>
        <w:shd w:val="clear" w:color="auto" w:fill="auto"/>
        <w:spacing w:after="160" w:line="360" w:lineRule="auto"/>
        <w:ind w:right="-30"/>
        <w:jc w:val="both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14:paraId="725F58EF" w14:textId="77777777" w:rsidR="002757B6" w:rsidRPr="005F60AE" w:rsidRDefault="006414F4" w:rsidP="00D850DD">
      <w:pPr>
        <w:pStyle w:val="Bodytext30"/>
        <w:shd w:val="clear" w:color="auto" w:fill="auto"/>
        <w:spacing w:after="160" w:line="360" w:lineRule="auto"/>
        <w:ind w:right="-30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  <w:r w:rsidRPr="005F60AE">
        <w:rPr>
          <w:rStyle w:val="Bodytext3Spacing2pt"/>
          <w:rFonts w:ascii="Sylfaen" w:hAnsi="Sylfaen"/>
          <w:b/>
          <w:spacing w:val="0"/>
          <w:sz w:val="24"/>
          <w:szCs w:val="24"/>
        </w:rPr>
        <w:t>ԱԶԱՏԱԿԱՆԱՑՄԱՆ ԾՐԱԳԻՐ</w:t>
      </w:r>
    </w:p>
    <w:p w14:paraId="4EE3AEA7" w14:textId="20F84430" w:rsidR="00D13D1B" w:rsidRPr="005F60AE" w:rsidRDefault="006414F4" w:rsidP="00D850DD">
      <w:pPr>
        <w:pStyle w:val="Bodytext30"/>
        <w:shd w:val="clear" w:color="auto" w:fill="auto"/>
        <w:spacing w:after="160" w:line="360" w:lineRule="auto"/>
        <w:ind w:right="-30"/>
        <w:rPr>
          <w:rFonts w:ascii="Sylfaen" w:hAnsi="Sylfaen"/>
          <w:sz w:val="24"/>
          <w:szCs w:val="24"/>
        </w:rPr>
      </w:pPr>
      <w:r w:rsidRPr="005F60AE">
        <w:rPr>
          <w:rFonts w:ascii="Sylfaen" w:hAnsi="Sylfaen"/>
          <w:sz w:val="24"/>
          <w:szCs w:val="24"/>
        </w:rPr>
        <w:t xml:space="preserve">կինոֆիլմերի </w:t>
      </w:r>
      <w:r w:rsidR="002555FC">
        <w:rPr>
          <w:rFonts w:ascii="Sylfaen" w:hAnsi="Sylfaen"/>
          <w:sz w:val="24"/>
          <w:szCs w:val="24"/>
        </w:rPr>
        <w:t>և</w:t>
      </w:r>
      <w:r w:rsidRPr="005F60AE">
        <w:rPr>
          <w:rFonts w:ascii="Sylfaen" w:hAnsi="Sylfaen"/>
          <w:sz w:val="24"/>
          <w:szCs w:val="24"/>
        </w:rPr>
        <w:t xml:space="preserve"> տեսաֆիլմերի արտադրության </w:t>
      </w:r>
      <w:r w:rsidR="00E53F51" w:rsidRPr="005F60AE">
        <w:rPr>
          <w:rFonts w:ascii="Sylfaen" w:hAnsi="Sylfaen"/>
          <w:sz w:val="24"/>
          <w:szCs w:val="24"/>
        </w:rPr>
        <w:t xml:space="preserve">ու </w:t>
      </w:r>
      <w:r w:rsidRPr="005F60AE">
        <w:rPr>
          <w:rFonts w:ascii="Sylfaen" w:hAnsi="Sylfaen"/>
          <w:sz w:val="24"/>
          <w:szCs w:val="24"/>
        </w:rPr>
        <w:t>տարածման հետ կապված ծառայությունների ոլորտի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652"/>
        <w:gridCol w:w="2131"/>
        <w:gridCol w:w="3127"/>
        <w:gridCol w:w="2555"/>
        <w:gridCol w:w="7"/>
      </w:tblGrid>
      <w:tr w:rsidR="00D13D1B" w:rsidRPr="00877997" w14:paraId="11A7ECA9" w14:textId="77777777" w:rsidTr="00D850DD">
        <w:trPr>
          <w:tblHeader/>
          <w:jc w:val="center"/>
        </w:trPr>
        <w:tc>
          <w:tcPr>
            <w:tcW w:w="66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B010D1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Միջոցառում</w:t>
            </w: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081D4B9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Կատարման ժամկետ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FCAC341" w14:textId="4E579B32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Եզրափակման ձ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</w:p>
        </w:tc>
        <w:tc>
          <w:tcPr>
            <w:tcW w:w="2562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0B16CCD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Կատարող</w:t>
            </w:r>
          </w:p>
        </w:tc>
      </w:tr>
      <w:tr w:rsidR="00D13D1B" w:rsidRPr="00877997" w14:paraId="08FC1F69" w14:textId="77777777" w:rsidTr="00D850DD">
        <w:trPr>
          <w:jc w:val="center"/>
        </w:trPr>
        <w:tc>
          <w:tcPr>
            <w:tcW w:w="14472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722ED05B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I. Գործունեություն իրականացնելու թույլտվության մեխանիզմների մոտարկում</w:t>
            </w:r>
          </w:p>
        </w:tc>
      </w:tr>
      <w:tr w:rsidR="00D13D1B" w:rsidRPr="00877997" w14:paraId="7CD06631" w14:textId="77777777" w:rsidTr="00D850DD">
        <w:trPr>
          <w:jc w:val="center"/>
        </w:trPr>
        <w:tc>
          <w:tcPr>
            <w:tcW w:w="14472" w:type="dxa"/>
            <w:gridSpan w:val="5"/>
            <w:shd w:val="clear" w:color="auto" w:fill="FFFFFF"/>
          </w:tcPr>
          <w:p w14:paraId="4B4DA56F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Փուլ I. Եվրասիական տնտեսական միության անդամ պետությունների օրենսդրության վերլուծություն</w:t>
            </w:r>
          </w:p>
        </w:tc>
      </w:tr>
      <w:tr w:rsidR="00D13D1B" w:rsidRPr="00877997" w14:paraId="0D2DDECB" w14:textId="77777777" w:rsidTr="00D850DD">
        <w:trPr>
          <w:jc w:val="center"/>
        </w:trPr>
        <w:tc>
          <w:tcPr>
            <w:tcW w:w="6652" w:type="dxa"/>
            <w:shd w:val="clear" w:color="auto" w:fill="FFFFFF"/>
          </w:tcPr>
          <w:p w14:paraId="61ED61F5" w14:textId="77777777" w:rsidR="00D13D1B" w:rsidRPr="00877997" w:rsidRDefault="006414F4" w:rsidP="00D850DD">
            <w:pPr>
              <w:pStyle w:val="Bodytext20"/>
              <w:shd w:val="clear" w:color="auto" w:fill="auto"/>
              <w:tabs>
                <w:tab w:val="left" w:pos="360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1.</w:t>
            </w:r>
            <w:r w:rsidR="00D850DD" w:rsidRPr="00D850DD">
              <w:rPr>
                <w:rFonts w:ascii="Sylfaen" w:hAnsi="Sylfaen"/>
                <w:sz w:val="20"/>
                <w:szCs w:val="20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Եվրասիական տնտեսական միության անդամ պետությունների (այսուհետ համապատասխանաբար՝ Միություն, անդամ պետություններ)՝ ծառայությունների տվյալ ոլորտի շրջանակներում գործունեությունը կարգավորող նորմատիվ իրավական ակտերի ցանկի սահմանում</w:t>
            </w:r>
          </w:p>
        </w:tc>
        <w:tc>
          <w:tcPr>
            <w:tcW w:w="2131" w:type="dxa"/>
            <w:shd w:val="clear" w:color="auto" w:fill="FFFFFF"/>
          </w:tcPr>
          <w:p w14:paraId="6AD3CD17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3127" w:type="dxa"/>
            <w:shd w:val="clear" w:color="auto" w:fill="FFFFFF"/>
          </w:tcPr>
          <w:p w14:paraId="5A6FEA6F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Եվրասիական տնտեսական հանձնաժողով (այսուհետ՝ Հանձնաժողով) ուղարկվող տեղեկատվություն</w:t>
            </w:r>
          </w:p>
        </w:tc>
        <w:tc>
          <w:tcPr>
            <w:tcW w:w="2562" w:type="dxa"/>
            <w:gridSpan w:val="2"/>
            <w:shd w:val="clear" w:color="auto" w:fill="FFFFFF"/>
          </w:tcPr>
          <w:p w14:paraId="12818090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</w:p>
        </w:tc>
      </w:tr>
      <w:tr w:rsidR="00D13D1B" w:rsidRPr="00877997" w14:paraId="17647F71" w14:textId="77777777" w:rsidTr="00D850DD">
        <w:trPr>
          <w:jc w:val="center"/>
        </w:trPr>
        <w:tc>
          <w:tcPr>
            <w:tcW w:w="6652" w:type="dxa"/>
            <w:shd w:val="clear" w:color="auto" w:fill="FFFFFF"/>
          </w:tcPr>
          <w:p w14:paraId="33C8DA5A" w14:textId="4E25871A" w:rsidR="00D13D1B" w:rsidRPr="00877997" w:rsidRDefault="006414F4" w:rsidP="00D850DD">
            <w:pPr>
              <w:pStyle w:val="Bodytext20"/>
              <w:shd w:val="clear" w:color="auto" w:fill="auto"/>
              <w:tabs>
                <w:tab w:val="left" w:pos="360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2.</w:t>
            </w:r>
            <w:r w:rsidR="00D850DD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դրույթների վերլուծություն հետ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>յալի վերաբերյալ՝</w:t>
            </w:r>
          </w:p>
        </w:tc>
        <w:tc>
          <w:tcPr>
            <w:tcW w:w="2131" w:type="dxa"/>
            <w:shd w:val="clear" w:color="auto" w:fill="FFFFFF"/>
          </w:tcPr>
          <w:p w14:paraId="3B6D88E9" w14:textId="77777777" w:rsidR="00D13D1B" w:rsidRPr="00877997" w:rsidRDefault="00D13D1B" w:rsidP="00D850D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27" w:type="dxa"/>
            <w:shd w:val="clear" w:color="auto" w:fill="FFFFFF"/>
          </w:tcPr>
          <w:p w14:paraId="742A20CB" w14:textId="77777777" w:rsidR="00D13D1B" w:rsidRPr="00877997" w:rsidRDefault="00D13D1B" w:rsidP="00D850D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2" w:type="dxa"/>
            <w:gridSpan w:val="2"/>
            <w:shd w:val="clear" w:color="auto" w:fill="FFFFFF"/>
          </w:tcPr>
          <w:p w14:paraId="0F38F6E6" w14:textId="77777777" w:rsidR="00D13D1B" w:rsidRPr="00877997" w:rsidRDefault="00D13D1B" w:rsidP="00D850D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13D1B" w:rsidRPr="00877997" w14:paraId="525F3D63" w14:textId="77777777" w:rsidTr="00D850DD">
        <w:trPr>
          <w:jc w:val="center"/>
        </w:trPr>
        <w:tc>
          <w:tcPr>
            <w:tcW w:w="6652" w:type="dxa"/>
            <w:shd w:val="clear" w:color="auto" w:fill="FFFFFF"/>
          </w:tcPr>
          <w:p w14:paraId="0579DA23" w14:textId="109CFEEE" w:rsidR="00D13D1B" w:rsidRPr="00877997" w:rsidRDefault="006414F4" w:rsidP="00D850DD">
            <w:pPr>
              <w:pStyle w:val="Bodytext20"/>
              <w:shd w:val="clear" w:color="auto" w:fill="auto"/>
              <w:tabs>
                <w:tab w:val="left" w:pos="360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ա)</w:t>
            </w:r>
            <w:r w:rsidR="00D850DD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համապատասխանություն «Եվրասիական տնտեսական միության մասին» 2014 թվականի մայիսի 29-ի պայմանագրին (այսուհետ՝ Պայմանագիր)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Միության շրջանակներում միջազգային պայմանագրերին, ինչպես նա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անդամ պետությունների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կնքված </w:t>
            </w:r>
            <w:r w:rsidRPr="00877997">
              <w:rPr>
                <w:rFonts w:ascii="Sylfaen" w:hAnsi="Sylfaen"/>
                <w:sz w:val="20"/>
                <w:szCs w:val="20"/>
              </w:rPr>
              <w:lastRenderedPageBreak/>
              <w:t xml:space="preserve">(այդ թվում՝ երկկողմ)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Պայմանագրին չհակասող մասով կիրառվող այլ միջազգային պայմանագրերի</w:t>
            </w:r>
          </w:p>
        </w:tc>
        <w:tc>
          <w:tcPr>
            <w:tcW w:w="2131" w:type="dxa"/>
            <w:shd w:val="clear" w:color="auto" w:fill="FFFFFF"/>
          </w:tcPr>
          <w:p w14:paraId="2EB21A27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lastRenderedPageBreak/>
              <w:t>2016 թվական</w:t>
            </w:r>
          </w:p>
        </w:tc>
        <w:tc>
          <w:tcPr>
            <w:tcW w:w="3127" w:type="dxa"/>
            <w:shd w:val="clear" w:color="auto" w:fill="FFFFFF"/>
          </w:tcPr>
          <w:p w14:paraId="01A20ECE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562" w:type="dxa"/>
            <w:gridSpan w:val="2"/>
            <w:shd w:val="clear" w:color="auto" w:fill="FFFFFF"/>
          </w:tcPr>
          <w:p w14:paraId="411EB6FF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5C830D95" w14:textId="77777777" w:rsidTr="00D850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52" w:type="dxa"/>
            <w:shd w:val="clear" w:color="auto" w:fill="FFFFFF"/>
          </w:tcPr>
          <w:p w14:paraId="2AC2E1B9" w14:textId="77777777" w:rsidR="00D13D1B" w:rsidRPr="00877997" w:rsidRDefault="006414F4" w:rsidP="00D850DD">
            <w:pPr>
              <w:pStyle w:val="Bodytext20"/>
              <w:shd w:val="clear" w:color="auto" w:fill="auto"/>
              <w:tabs>
                <w:tab w:val="left" w:pos="37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բ)</w:t>
            </w:r>
            <w:r w:rsidR="00D850DD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այն դրույթների բացահայտումը, որոնցով սահմանափակվում է մյուս անդամ պետությունների անձանց՝ տվյալ ոլորտի շրջանակներում ծառայություններ մատուցելու հնարավորությունը, այդ թվում՝</w:t>
            </w:r>
          </w:p>
          <w:p w14:paraId="115A391F" w14:textId="58EAD85C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left="540"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 xml:space="preserve">սահմանափակումների, 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պայմանների բացահայտում՝ Եվրասիական տնտեսական բարձրագույն խորհրդի 2014 թվականի դեկտեմբերի 23-ի թիվ 112 որոշմամբ հաստատված՝ Եվրասիական տնտեսական միության շրջանակներում սահմանափակումների, 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պայմանների անհատական ազգային ցանկերին համապատասխան</w:t>
            </w:r>
            <w:r w:rsidR="00FA359B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Պայմանագրի, Միության շրջանակներում կնքվող միջազգային պայմանագրերի ու անդամ պետությունների օրենսդրության կիրառման ընթացքում առաջացող պահանջների, պայմանների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խոչընդոտների կարգավորման այլ միջոցների</w:t>
            </w:r>
          </w:p>
        </w:tc>
        <w:tc>
          <w:tcPr>
            <w:tcW w:w="2131" w:type="dxa"/>
            <w:shd w:val="clear" w:color="auto" w:fill="FFFFFF"/>
          </w:tcPr>
          <w:p w14:paraId="4D4E159B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3127" w:type="dxa"/>
            <w:shd w:val="clear" w:color="auto" w:fill="FFFFFF"/>
          </w:tcPr>
          <w:p w14:paraId="479FAFC1" w14:textId="2A13AE95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 xml:space="preserve">կինոֆիլմերի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տեսաֆիլմերի արտադրության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տարածման, տեսաֆիլմերի ցուցադրման հետ կապված ծառայությունների ոլորտում աշխատանքային խմբի (այսուհետ՝ աշխատանքային խումբ) որոշումներ</w:t>
            </w:r>
          </w:p>
        </w:tc>
        <w:tc>
          <w:tcPr>
            <w:tcW w:w="2562" w:type="dxa"/>
            <w:gridSpan w:val="2"/>
            <w:shd w:val="clear" w:color="auto" w:fill="FFFFFF"/>
          </w:tcPr>
          <w:p w14:paraId="54264DC9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0F882110" w14:textId="77777777" w:rsidTr="00D850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52" w:type="dxa"/>
            <w:shd w:val="clear" w:color="auto" w:fill="FFFFFF"/>
          </w:tcPr>
          <w:p w14:paraId="2AACE6BF" w14:textId="12321709" w:rsidR="00D13D1B" w:rsidRPr="00877997" w:rsidRDefault="006414F4" w:rsidP="00D850DD">
            <w:pPr>
              <w:pStyle w:val="Bodytext20"/>
              <w:shd w:val="clear" w:color="auto" w:fill="auto"/>
              <w:tabs>
                <w:tab w:val="left" w:pos="34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գ)</w:t>
            </w:r>
            <w:r w:rsidR="00D850DD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ավելորդություն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անարդյունավետություն (ոչ միանշանակություն, հակասությունների առկայություն, պահանջված չլինելը, կարգավորման նպատակներին անհամապատասխանություն, կրկնօրինակում, ֆորմալ բնույթ)</w:t>
            </w:r>
          </w:p>
        </w:tc>
        <w:tc>
          <w:tcPr>
            <w:tcW w:w="2131" w:type="dxa"/>
            <w:shd w:val="clear" w:color="auto" w:fill="FFFFFF"/>
          </w:tcPr>
          <w:p w14:paraId="461CEA27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3127" w:type="dxa"/>
            <w:shd w:val="clear" w:color="auto" w:fill="FFFFFF"/>
          </w:tcPr>
          <w:p w14:paraId="5E4FBFEB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562" w:type="dxa"/>
            <w:gridSpan w:val="2"/>
            <w:shd w:val="clear" w:color="auto" w:fill="FFFFFF"/>
          </w:tcPr>
          <w:p w14:paraId="34828DD6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2757B6" w:rsidRPr="00877997" w14:paraId="7D52A9FE" w14:textId="77777777" w:rsidTr="00D850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52" w:type="dxa"/>
            <w:shd w:val="clear" w:color="auto" w:fill="FFFFFF"/>
          </w:tcPr>
          <w:p w14:paraId="74691FE0" w14:textId="2B67B7D2" w:rsidR="002757B6" w:rsidRPr="00877997" w:rsidRDefault="00D850DD" w:rsidP="00D850DD">
            <w:pPr>
              <w:pStyle w:val="Bodytext20"/>
              <w:shd w:val="clear" w:color="auto" w:fill="auto"/>
              <w:tabs>
                <w:tab w:val="left" w:pos="34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3.</w:t>
            </w:r>
            <w:r w:rsidRPr="00D850DD">
              <w:rPr>
                <w:rFonts w:ascii="Sylfaen" w:hAnsi="Sylfaen"/>
                <w:sz w:val="20"/>
                <w:szCs w:val="20"/>
              </w:rPr>
              <w:tab/>
            </w:r>
            <w:r w:rsidR="002757B6" w:rsidRPr="00877997">
              <w:rPr>
                <w:rFonts w:ascii="Sylfaen" w:hAnsi="Sylfaen"/>
                <w:sz w:val="20"/>
                <w:szCs w:val="20"/>
              </w:rPr>
              <w:t xml:space="preserve">Ծառայությունների տվյալ ոլորտում կարգավորման բովանդակային համարժեքության որոշում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="002757B6" w:rsidRPr="00877997">
              <w:rPr>
                <w:rFonts w:ascii="Sylfaen" w:hAnsi="Sylfaen"/>
                <w:sz w:val="20"/>
                <w:szCs w:val="20"/>
              </w:rPr>
              <w:t xml:space="preserve"> տվյալ ոլորտի շրջանակներում ծառայությունների մատուցման թույլտվությունների փոխադարձ ճանաչման նպատակահարմարության մասին որոշումների ընդունում (Ծառայությունների առ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="002757B6" w:rsidRPr="00877997">
              <w:rPr>
                <w:rFonts w:ascii="Sylfaen" w:hAnsi="Sylfaen"/>
                <w:sz w:val="20"/>
                <w:szCs w:val="20"/>
              </w:rPr>
              <w:t xml:space="preserve">տրի, հիմնադրման, գործունեության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="002757B6" w:rsidRPr="00877997">
              <w:rPr>
                <w:rFonts w:ascii="Sylfaen" w:hAnsi="Sylfaen"/>
                <w:sz w:val="20"/>
                <w:szCs w:val="20"/>
              </w:rPr>
              <w:t xml:space="preserve"> ներդրումների իրականացման մասին արձանագրության (Պայմանագրի թիվ 16 հավելված) 54-րդ կետի հիման վրա՝ այդպիսի որոշումների ընդունման դեպքում անդամ պետությունների օրենսդրության ներդաշնակեցում չի պահանջվում,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="002757B6" w:rsidRPr="00877997">
              <w:rPr>
                <w:rFonts w:ascii="Sylfaen" w:hAnsi="Sylfaen"/>
                <w:sz w:val="20"/>
                <w:szCs w:val="20"/>
              </w:rPr>
              <w:t xml:space="preserve"> սույն ծրագրի 4-9-րդ կետերը ենթակա չեն կատարման)</w:t>
            </w:r>
          </w:p>
        </w:tc>
        <w:tc>
          <w:tcPr>
            <w:tcW w:w="2131" w:type="dxa"/>
            <w:shd w:val="clear" w:color="auto" w:fill="FFFFFF"/>
          </w:tcPr>
          <w:p w14:paraId="7FF8D5FF" w14:textId="77777777" w:rsidR="002757B6" w:rsidRPr="00877997" w:rsidRDefault="002757B6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7" w:type="dxa"/>
            <w:shd w:val="clear" w:color="auto" w:fill="FFFFFF"/>
          </w:tcPr>
          <w:p w14:paraId="0836A122" w14:textId="77777777" w:rsidR="002757B6" w:rsidRPr="00877997" w:rsidRDefault="002757B6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Հանձնաժողով ուղարկվող տեղեկատվություն, աշխատանքային խմբի որոշումներ</w:t>
            </w:r>
          </w:p>
        </w:tc>
        <w:tc>
          <w:tcPr>
            <w:tcW w:w="2562" w:type="dxa"/>
            <w:gridSpan w:val="2"/>
            <w:shd w:val="clear" w:color="auto" w:fill="FFFFFF"/>
          </w:tcPr>
          <w:p w14:paraId="32D054D1" w14:textId="77777777" w:rsidR="002757B6" w:rsidRPr="00877997" w:rsidRDefault="002757B6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13926843" w14:textId="77777777" w:rsidTr="00D850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72" w:type="dxa"/>
            <w:gridSpan w:val="5"/>
            <w:shd w:val="clear" w:color="auto" w:fill="FFFFFF"/>
          </w:tcPr>
          <w:p w14:paraId="67506DD5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left="8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lastRenderedPageBreak/>
              <w:t xml:space="preserve">Փուլ II. Նախապատրաստում անդամ պետությունների օրենսդրության ներդաշնակեցմանը </w:t>
            </w:r>
            <w:r w:rsidR="00D850DD" w:rsidRPr="00D850DD">
              <w:rPr>
                <w:rFonts w:ascii="Sylfaen" w:hAnsi="Sylfaen"/>
                <w:sz w:val="20"/>
                <w:szCs w:val="20"/>
              </w:rPr>
              <w:br/>
            </w:r>
            <w:r w:rsidRPr="00877997">
              <w:rPr>
                <w:rFonts w:ascii="Sylfaen" w:hAnsi="Sylfaen"/>
                <w:sz w:val="20"/>
                <w:szCs w:val="20"/>
              </w:rPr>
              <w:t>(կարգավորման բովանդակային համարժեքության բացակայության դեպքում)</w:t>
            </w:r>
          </w:p>
        </w:tc>
      </w:tr>
      <w:tr w:rsidR="00D13D1B" w:rsidRPr="00877997" w14:paraId="0EEBBE35" w14:textId="77777777" w:rsidTr="00D850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52" w:type="dxa"/>
            <w:shd w:val="clear" w:color="auto" w:fill="FFFFFF"/>
          </w:tcPr>
          <w:p w14:paraId="72B68AAF" w14:textId="0B22D22B" w:rsidR="00D13D1B" w:rsidRPr="00877997" w:rsidRDefault="006414F4" w:rsidP="00D850DD">
            <w:pPr>
              <w:pStyle w:val="Bodytext20"/>
              <w:shd w:val="clear" w:color="auto" w:fill="auto"/>
              <w:tabs>
                <w:tab w:val="left" w:pos="37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4.</w:t>
            </w:r>
            <w:r w:rsidR="00D850DD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Անդամ պետությունների օրենսդրության ներդաշնակեցման, Միության շրջանակներում միջազգային պայմանագրերի կնքման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ընդունման անհրաժեշտության, մակարդակի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միջոցների որոշում</w:t>
            </w:r>
          </w:p>
        </w:tc>
        <w:tc>
          <w:tcPr>
            <w:tcW w:w="2131" w:type="dxa"/>
            <w:shd w:val="clear" w:color="auto" w:fill="FFFFFF"/>
          </w:tcPr>
          <w:p w14:paraId="5FF34C31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7" w:type="dxa"/>
            <w:shd w:val="clear" w:color="auto" w:fill="FFFFFF"/>
          </w:tcPr>
          <w:p w14:paraId="13BECDF1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62" w:type="dxa"/>
            <w:gridSpan w:val="2"/>
            <w:shd w:val="clear" w:color="auto" w:fill="FFFFFF"/>
          </w:tcPr>
          <w:p w14:paraId="19EF5DBC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1C4B5B8E" w14:textId="77777777" w:rsidTr="00D850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52" w:type="dxa"/>
            <w:shd w:val="clear" w:color="auto" w:fill="FFFFFF"/>
          </w:tcPr>
          <w:p w14:paraId="04ECA09E" w14:textId="6CDAC19C" w:rsidR="00D13D1B" w:rsidRPr="00877997" w:rsidRDefault="006414F4" w:rsidP="00D850DD">
            <w:pPr>
              <w:pStyle w:val="Bodytext20"/>
              <w:shd w:val="clear" w:color="auto" w:fill="auto"/>
              <w:tabs>
                <w:tab w:val="left" w:pos="37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5.</w:t>
            </w:r>
            <w:r w:rsidR="00D850DD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Ծառայությունների տվյալ ոլորտում կարգավորման լավագույն միջազգային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ազգային գործելակերպի բացահայտում՝ ներքին կարգավորման օպտիմալ մոդելը որոշելու նպատակով</w:t>
            </w:r>
          </w:p>
        </w:tc>
        <w:tc>
          <w:tcPr>
            <w:tcW w:w="2131" w:type="dxa"/>
            <w:shd w:val="clear" w:color="auto" w:fill="FFFFFF"/>
          </w:tcPr>
          <w:p w14:paraId="04DA8B12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7" w:type="dxa"/>
            <w:shd w:val="clear" w:color="auto" w:fill="FFFFFF"/>
          </w:tcPr>
          <w:p w14:paraId="4F15D175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62" w:type="dxa"/>
            <w:gridSpan w:val="2"/>
            <w:shd w:val="clear" w:color="auto" w:fill="FFFFFF"/>
          </w:tcPr>
          <w:p w14:paraId="13115DE2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376CE5CE" w14:textId="77777777" w:rsidTr="00D850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52" w:type="dxa"/>
            <w:shd w:val="clear" w:color="auto" w:fill="FFFFFF"/>
          </w:tcPr>
          <w:p w14:paraId="12040FC2" w14:textId="77777777" w:rsidR="00D13D1B" w:rsidRPr="00877997" w:rsidRDefault="006414F4" w:rsidP="00D850DD">
            <w:pPr>
              <w:pStyle w:val="Bodytext20"/>
              <w:shd w:val="clear" w:color="auto" w:fill="auto"/>
              <w:tabs>
                <w:tab w:val="left" w:pos="37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6.</w:t>
            </w:r>
            <w:r w:rsidR="00D850DD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օրենսդրության ներդաշնակեցման, Միության շրջանակներում միջազգային պայմանագրերի կնքման կամ Միության մարմինների ակտերի ընդունման մասով առաջարկությունների մշակում՝ հաշվի առնելով սույն ծրագրի 5-րդ կետը</w:t>
            </w:r>
          </w:p>
        </w:tc>
        <w:tc>
          <w:tcPr>
            <w:tcW w:w="2131" w:type="dxa"/>
            <w:shd w:val="clear" w:color="auto" w:fill="FFFFFF"/>
          </w:tcPr>
          <w:p w14:paraId="40DD4FA8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7" w:type="dxa"/>
            <w:shd w:val="clear" w:color="auto" w:fill="FFFFFF"/>
          </w:tcPr>
          <w:p w14:paraId="0545B321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62" w:type="dxa"/>
            <w:gridSpan w:val="2"/>
            <w:shd w:val="clear" w:color="auto" w:fill="FFFFFF"/>
          </w:tcPr>
          <w:p w14:paraId="5DF5BD52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100172B3" w14:textId="77777777" w:rsidTr="00D850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52" w:type="dxa"/>
            <w:shd w:val="clear" w:color="auto" w:fill="FFFFFF"/>
          </w:tcPr>
          <w:p w14:paraId="67B8E2B4" w14:textId="77777777" w:rsidR="00D13D1B" w:rsidRPr="00877997" w:rsidRDefault="006414F4" w:rsidP="00D850DD">
            <w:pPr>
              <w:pStyle w:val="Bodytext20"/>
              <w:shd w:val="clear" w:color="auto" w:fill="auto"/>
              <w:tabs>
                <w:tab w:val="left" w:pos="37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7.</w:t>
            </w:r>
            <w:r w:rsidR="00D850DD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ցանկերի սահմանում՝ փոփոխման, վերացման կամ ընդունման ենթակա կոնկրետ դրույթների մատնանշմամբ</w:t>
            </w:r>
          </w:p>
        </w:tc>
        <w:tc>
          <w:tcPr>
            <w:tcW w:w="2131" w:type="dxa"/>
            <w:shd w:val="clear" w:color="auto" w:fill="FFFFFF"/>
          </w:tcPr>
          <w:p w14:paraId="3ADE0F8C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7" w:type="dxa"/>
            <w:shd w:val="clear" w:color="auto" w:fill="FFFFFF"/>
          </w:tcPr>
          <w:p w14:paraId="740746DF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62" w:type="dxa"/>
            <w:gridSpan w:val="2"/>
            <w:shd w:val="clear" w:color="auto" w:fill="FFFFFF"/>
          </w:tcPr>
          <w:p w14:paraId="5636D11F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30E320D8" w14:textId="77777777" w:rsidTr="00D850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52" w:type="dxa"/>
            <w:shd w:val="clear" w:color="auto" w:fill="FFFFFF"/>
          </w:tcPr>
          <w:p w14:paraId="2299E7BD" w14:textId="77777777" w:rsidR="00D13D1B" w:rsidRPr="00877997" w:rsidRDefault="006414F4" w:rsidP="00D850DD">
            <w:pPr>
              <w:pStyle w:val="Bodytext20"/>
              <w:shd w:val="clear" w:color="auto" w:fill="auto"/>
              <w:tabs>
                <w:tab w:val="left" w:pos="375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8.</w:t>
            </w:r>
            <w:r w:rsidR="00D850DD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օրենսդրության ներդաշնակեցման մասին Եվրասիական տնտեսական բարձրագույն խորհրդի կողմից որոշման ընդունում (անդամ պետությունների՝ սույն ծրագրի 7-րդ կետին համապատասխան փոփոխման, վերացման կամ ընդունման ենթակա նորմատիվ իրավական ակտերի ցանկերի հետ)</w:t>
            </w:r>
          </w:p>
        </w:tc>
        <w:tc>
          <w:tcPr>
            <w:tcW w:w="2131" w:type="dxa"/>
            <w:shd w:val="clear" w:color="auto" w:fill="FFFFFF"/>
          </w:tcPr>
          <w:p w14:paraId="055C05AC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7" w:type="dxa"/>
            <w:shd w:val="clear" w:color="auto" w:fill="FFFFFF"/>
          </w:tcPr>
          <w:p w14:paraId="365239F4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62" w:type="dxa"/>
            <w:gridSpan w:val="2"/>
            <w:shd w:val="clear" w:color="auto" w:fill="FFFFFF"/>
          </w:tcPr>
          <w:p w14:paraId="0B860E66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1ECD82C6" w14:textId="77777777" w:rsidTr="00D850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72" w:type="dxa"/>
            <w:gridSpan w:val="5"/>
            <w:shd w:val="clear" w:color="auto" w:fill="FFFFFF"/>
          </w:tcPr>
          <w:p w14:paraId="146FC461" w14:textId="52C1A4B1" w:rsidR="00D13D1B" w:rsidRPr="00877997" w:rsidRDefault="006414F4" w:rsidP="00D850DD">
            <w:pPr>
              <w:pStyle w:val="Bodytext20"/>
              <w:shd w:val="clear" w:color="auto" w:fill="auto"/>
              <w:spacing w:before="0" w:line="240" w:lineRule="auto"/>
              <w:ind w:left="8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 xml:space="preserve">Փուլ III. Անդամ պետությունների օրենսդրության ներդաշնակեցում,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</w:tr>
      <w:tr w:rsidR="00D13D1B" w:rsidRPr="00877997" w14:paraId="7BFAAEDF" w14:textId="77777777" w:rsidTr="00D850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52" w:type="dxa"/>
            <w:shd w:val="clear" w:color="auto" w:fill="FFFFFF"/>
          </w:tcPr>
          <w:p w14:paraId="4D1EAEFC" w14:textId="20139458" w:rsidR="00D13D1B" w:rsidRPr="00877997" w:rsidRDefault="006414F4" w:rsidP="00D850DD">
            <w:pPr>
              <w:pStyle w:val="Bodytext20"/>
              <w:shd w:val="clear" w:color="auto" w:fill="auto"/>
              <w:tabs>
                <w:tab w:val="left" w:pos="360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9.</w:t>
            </w:r>
            <w:r w:rsidR="00D850DD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Փոփոխությունների կատարում անդամ պետությունների նորմատիվ իրավական ակտերում՝ սույն ծրագրի 8-րդ կետին համապատասխան,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  <w:tc>
          <w:tcPr>
            <w:tcW w:w="2131" w:type="dxa"/>
            <w:shd w:val="clear" w:color="auto" w:fill="FFFFFF"/>
          </w:tcPr>
          <w:p w14:paraId="2D2BD735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7" w:type="dxa"/>
            <w:shd w:val="clear" w:color="auto" w:fill="FFFFFF"/>
          </w:tcPr>
          <w:p w14:paraId="05EBE80C" w14:textId="5B562C86" w:rsidR="00D13D1B" w:rsidRPr="00877997" w:rsidRDefault="006414F4" w:rsidP="00D850DD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 xml:space="preserve">անդամ պետությունների նորմատիվ իրավական ակտեր, Միության շրջանակներում կնքվող միջազգային պայմանագրեր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</w:t>
            </w:r>
          </w:p>
        </w:tc>
        <w:tc>
          <w:tcPr>
            <w:tcW w:w="2562" w:type="dxa"/>
            <w:gridSpan w:val="2"/>
            <w:shd w:val="clear" w:color="auto" w:fill="FFFFFF"/>
          </w:tcPr>
          <w:p w14:paraId="4631B507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2C7BA5DB" w14:textId="77777777" w:rsidTr="00D850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52" w:type="dxa"/>
            <w:shd w:val="clear" w:color="auto" w:fill="FFFFFF"/>
          </w:tcPr>
          <w:p w14:paraId="5B139F57" w14:textId="182DEE86" w:rsidR="00D13D1B" w:rsidRPr="00877997" w:rsidRDefault="006414F4" w:rsidP="00D850DD">
            <w:pPr>
              <w:pStyle w:val="Bodytext20"/>
              <w:shd w:val="clear" w:color="auto" w:fill="auto"/>
              <w:tabs>
                <w:tab w:val="left" w:pos="34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lastRenderedPageBreak/>
              <w:t>10.</w:t>
            </w:r>
            <w:r w:rsidR="00D850DD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Եվրասիական տնտեսական բարձրագույն խորհրդի 2014 թվականի դեկտեմբերի 23-ի թիվ 112 որոշմամբ հաստատված՝ Եվրասիական տնտեսական միության շրջանակներում սահմանափակումների, 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պայմանների անհատական ազգային ցանկերում փոփոխությունների կատարում՝ ծառայությունների տվյալ ոլորտի շրջանակներում սահմանափակումները, բացառումները, լրացուցիչ պահանջները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պայմանները (դրանց առկայության դեպքում) հանելու մասով</w:t>
            </w:r>
          </w:p>
        </w:tc>
        <w:tc>
          <w:tcPr>
            <w:tcW w:w="2131" w:type="dxa"/>
            <w:shd w:val="clear" w:color="auto" w:fill="FFFFFF"/>
          </w:tcPr>
          <w:p w14:paraId="1AD4B00A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7" w:type="dxa"/>
            <w:shd w:val="clear" w:color="auto" w:fill="FFFFFF"/>
          </w:tcPr>
          <w:p w14:paraId="6C722488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62" w:type="dxa"/>
            <w:gridSpan w:val="2"/>
            <w:shd w:val="clear" w:color="auto" w:fill="FFFFFF"/>
          </w:tcPr>
          <w:p w14:paraId="71F05862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135C8255" w14:textId="77777777" w:rsidTr="00D850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72" w:type="dxa"/>
            <w:gridSpan w:val="5"/>
            <w:shd w:val="clear" w:color="auto" w:fill="FFFFFF"/>
          </w:tcPr>
          <w:p w14:paraId="1E969EF3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Փուլ IV. Կատարման դիտանցում</w:t>
            </w:r>
          </w:p>
        </w:tc>
      </w:tr>
      <w:tr w:rsidR="00D13D1B" w:rsidRPr="00877997" w14:paraId="695AB375" w14:textId="77777777" w:rsidTr="00D850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52" w:type="dxa"/>
            <w:shd w:val="clear" w:color="auto" w:fill="FFFFFF"/>
          </w:tcPr>
          <w:p w14:paraId="5F00B73E" w14:textId="4C122373" w:rsidR="00D13D1B" w:rsidRPr="00877997" w:rsidRDefault="006414F4" w:rsidP="00D850DD">
            <w:pPr>
              <w:pStyle w:val="Bodytext20"/>
              <w:shd w:val="clear" w:color="auto" w:fill="auto"/>
              <w:tabs>
                <w:tab w:val="left" w:pos="367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11.</w:t>
            </w:r>
            <w:r w:rsidR="00D850DD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877997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1-10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131" w:type="dxa"/>
            <w:shd w:val="clear" w:color="auto" w:fill="FFFFFF"/>
          </w:tcPr>
          <w:p w14:paraId="3982A07D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127" w:type="dxa"/>
            <w:shd w:val="clear" w:color="auto" w:fill="FFFFFF"/>
          </w:tcPr>
          <w:p w14:paraId="6353A284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</w:tc>
        <w:tc>
          <w:tcPr>
            <w:tcW w:w="2562" w:type="dxa"/>
            <w:gridSpan w:val="2"/>
            <w:shd w:val="clear" w:color="auto" w:fill="FFFFFF"/>
          </w:tcPr>
          <w:p w14:paraId="1A8E8A42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3485B5B3" w14:textId="77777777" w:rsidTr="00D850D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jc w:val="center"/>
        </w:trPr>
        <w:tc>
          <w:tcPr>
            <w:tcW w:w="14465" w:type="dxa"/>
            <w:gridSpan w:val="4"/>
            <w:shd w:val="clear" w:color="auto" w:fill="FFFFFF"/>
          </w:tcPr>
          <w:p w14:paraId="57A37328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II. Ծառայություններ մատուցողների անձնակազմի մասնագիտական որակավորման ճանաչման ապահովում</w:t>
            </w:r>
          </w:p>
        </w:tc>
      </w:tr>
      <w:tr w:rsidR="00D13D1B" w:rsidRPr="00877997" w14:paraId="5A4014E1" w14:textId="77777777" w:rsidTr="00D850D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jc w:val="center"/>
        </w:trPr>
        <w:tc>
          <w:tcPr>
            <w:tcW w:w="14465" w:type="dxa"/>
            <w:gridSpan w:val="4"/>
            <w:shd w:val="clear" w:color="auto" w:fill="FFFFFF"/>
          </w:tcPr>
          <w:p w14:paraId="08986AA6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Փուլ I. Անդամ պետությունների օրենսդրության վերլուծություն</w:t>
            </w:r>
          </w:p>
        </w:tc>
      </w:tr>
      <w:tr w:rsidR="00D13D1B" w:rsidRPr="00877997" w14:paraId="2BD3DC49" w14:textId="77777777" w:rsidTr="00D850D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jc w:val="center"/>
        </w:trPr>
        <w:tc>
          <w:tcPr>
            <w:tcW w:w="6652" w:type="dxa"/>
            <w:shd w:val="clear" w:color="auto" w:fill="FFFFFF"/>
          </w:tcPr>
          <w:p w14:paraId="676DECE1" w14:textId="16ADA558" w:rsidR="00D13D1B" w:rsidRPr="00877997" w:rsidRDefault="006414F4" w:rsidP="00D850DD">
            <w:pPr>
              <w:pStyle w:val="Bodytext20"/>
              <w:shd w:val="clear" w:color="auto" w:fill="auto"/>
              <w:tabs>
                <w:tab w:val="left" w:pos="360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12.</w:t>
            </w:r>
            <w:r w:rsidR="00D850DD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Ծառայություններ մատուցողի անձնակազմի մասնագիտական որակավորմանը ներկայացվող այնպիսի պահանջների բացահայտում (աշխատանքային փորձ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ստաժ, վերապատրաստման, վերաուսուցման դասընթացներ անցած լինելու հանգամանք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այլն), որոնցով սահմանափակվում է այդ ծառայություններ մատուցողի՝ ծառայությունների տվյալ ոլորտի շրջանակներում գործունեություն իրականացնելու թույլտվությունը</w:t>
            </w:r>
          </w:p>
        </w:tc>
        <w:tc>
          <w:tcPr>
            <w:tcW w:w="2131" w:type="dxa"/>
            <w:shd w:val="clear" w:color="auto" w:fill="FFFFFF"/>
          </w:tcPr>
          <w:p w14:paraId="7F255837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3127" w:type="dxa"/>
            <w:shd w:val="clear" w:color="auto" w:fill="FFFFFF"/>
          </w:tcPr>
          <w:p w14:paraId="56B62612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555" w:type="dxa"/>
            <w:shd w:val="clear" w:color="auto" w:fill="FFFFFF"/>
          </w:tcPr>
          <w:p w14:paraId="24DF768E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45F3C5AA" w14:textId="77777777" w:rsidTr="00D850D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jc w:val="center"/>
        </w:trPr>
        <w:tc>
          <w:tcPr>
            <w:tcW w:w="6652" w:type="dxa"/>
            <w:shd w:val="clear" w:color="auto" w:fill="FFFFFF"/>
          </w:tcPr>
          <w:p w14:paraId="79B6A6EC" w14:textId="11D93C80" w:rsidR="00D13D1B" w:rsidRPr="00877997" w:rsidRDefault="006414F4" w:rsidP="00D850DD">
            <w:pPr>
              <w:pStyle w:val="Bodytext20"/>
              <w:shd w:val="clear" w:color="auto" w:fill="auto"/>
              <w:tabs>
                <w:tab w:val="left" w:pos="360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13.</w:t>
            </w:r>
            <w:r w:rsidR="00D850DD" w:rsidRPr="00D850DD">
              <w:rPr>
                <w:rFonts w:ascii="Sylfaen" w:hAnsi="Sylfaen"/>
                <w:sz w:val="20"/>
                <w:szCs w:val="20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Տվյալ ոլորտի շրջանակներում ծառայություններ մատուցողի անձնակազմի մասնագիտական որակավորման բնագավառում կարգավորման բովանդակային համարժեքության որոշում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մասնագիտական որակավորումը հաստատող փաստաթղթերի ավտոմատ ճանաչման նպատակահարմարության մասին որոշումների ընդունում (Ծառայությունների առ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տրի, հիմնադրման, գործունեության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ներդրումների իրականացման մասին արձանագրության (Պայմանագրի թիվ 16 հավելված)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54-րդ կետի հիման վրա՝ այդպիսի որոշումների ընդունման դեպքում անդամ պետությունների </w:t>
            </w:r>
            <w:r w:rsidRPr="00877997">
              <w:rPr>
                <w:rFonts w:ascii="Sylfaen" w:hAnsi="Sylfaen"/>
                <w:sz w:val="20"/>
                <w:szCs w:val="20"/>
              </w:rPr>
              <w:lastRenderedPageBreak/>
              <w:t xml:space="preserve">օրենսդրության ներդաշնակեցում չի պահանջվում,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սույն ծրագրի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br/>
            </w:r>
            <w:r w:rsidRPr="00877997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14-19</w:t>
            </w:r>
            <w:r w:rsidRPr="00877997">
              <w:rPr>
                <w:rFonts w:ascii="Sylfaen" w:hAnsi="Sylfaen"/>
                <w:sz w:val="20"/>
                <w:szCs w:val="20"/>
              </w:rPr>
              <w:t>-րդ կետերը ենթակա չեն կատարման)</w:t>
            </w:r>
          </w:p>
        </w:tc>
        <w:tc>
          <w:tcPr>
            <w:tcW w:w="2131" w:type="dxa"/>
            <w:shd w:val="clear" w:color="auto" w:fill="FFFFFF"/>
          </w:tcPr>
          <w:p w14:paraId="6F2E93BB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lastRenderedPageBreak/>
              <w:t>2017 թվական</w:t>
            </w:r>
          </w:p>
        </w:tc>
        <w:tc>
          <w:tcPr>
            <w:tcW w:w="3127" w:type="dxa"/>
            <w:shd w:val="clear" w:color="auto" w:fill="FFFFFF"/>
          </w:tcPr>
          <w:p w14:paraId="68E671A1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Հանձնաժողով ուղարկվող տեղեկատվություն, աշխատանքային խմբի որոշումներ</w:t>
            </w:r>
          </w:p>
        </w:tc>
        <w:tc>
          <w:tcPr>
            <w:tcW w:w="2555" w:type="dxa"/>
            <w:shd w:val="clear" w:color="auto" w:fill="FFFFFF"/>
          </w:tcPr>
          <w:p w14:paraId="6BA221B3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0941075C" w14:textId="77777777" w:rsidTr="00D850D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jc w:val="center"/>
        </w:trPr>
        <w:tc>
          <w:tcPr>
            <w:tcW w:w="14465" w:type="dxa"/>
            <w:gridSpan w:val="4"/>
            <w:shd w:val="clear" w:color="auto" w:fill="FFFFFF"/>
          </w:tcPr>
          <w:p w14:paraId="33F2EB7E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 xml:space="preserve">Փուլ II. Նախապատրաստում անդամ պետությունների օրենսդրության ներդաշնակեցմանը </w:t>
            </w:r>
            <w:r w:rsidR="00D850DD" w:rsidRPr="00D850DD">
              <w:rPr>
                <w:rFonts w:ascii="Sylfaen" w:hAnsi="Sylfaen"/>
                <w:sz w:val="20"/>
                <w:szCs w:val="20"/>
              </w:rPr>
              <w:br/>
            </w:r>
            <w:r w:rsidRPr="00877997">
              <w:rPr>
                <w:rFonts w:ascii="Sylfaen" w:hAnsi="Sylfaen"/>
                <w:sz w:val="20"/>
                <w:szCs w:val="20"/>
              </w:rPr>
              <w:t>(կարգավորման բովանդակային համարժեքության բացակայության դեպքում)</w:t>
            </w:r>
          </w:p>
        </w:tc>
      </w:tr>
      <w:tr w:rsidR="00D13D1B" w:rsidRPr="00877997" w14:paraId="0339B967" w14:textId="77777777" w:rsidTr="00D850D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jc w:val="center"/>
        </w:trPr>
        <w:tc>
          <w:tcPr>
            <w:tcW w:w="6652" w:type="dxa"/>
            <w:shd w:val="clear" w:color="auto" w:fill="FFFFFF"/>
          </w:tcPr>
          <w:p w14:paraId="1EC40BF2" w14:textId="1889075E" w:rsidR="00D13D1B" w:rsidRPr="00877997" w:rsidRDefault="006414F4" w:rsidP="00D850DD">
            <w:pPr>
              <w:pStyle w:val="Bodytext20"/>
              <w:shd w:val="clear" w:color="auto" w:fill="auto"/>
              <w:tabs>
                <w:tab w:val="left" w:pos="360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14.</w:t>
            </w:r>
            <w:r w:rsidR="00D850DD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Անդամ պետությունների օրենսդրության ներդաշնակեցման, Միության շրջանակներում միջազգային պայմանագրերի կնքման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ընդունման անհրաժեշտության, մակարդակի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միջոցների որոշում</w:t>
            </w:r>
          </w:p>
        </w:tc>
        <w:tc>
          <w:tcPr>
            <w:tcW w:w="2131" w:type="dxa"/>
            <w:shd w:val="clear" w:color="auto" w:fill="FFFFFF"/>
          </w:tcPr>
          <w:p w14:paraId="620B0D3E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7" w:type="dxa"/>
            <w:shd w:val="clear" w:color="auto" w:fill="FFFFFF"/>
          </w:tcPr>
          <w:p w14:paraId="5D07E48E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55" w:type="dxa"/>
            <w:shd w:val="clear" w:color="auto" w:fill="FFFFFF"/>
          </w:tcPr>
          <w:p w14:paraId="12D7FE0B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60B6DE16" w14:textId="77777777" w:rsidTr="00D850D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jc w:val="center"/>
        </w:trPr>
        <w:tc>
          <w:tcPr>
            <w:tcW w:w="6652" w:type="dxa"/>
            <w:shd w:val="clear" w:color="auto" w:fill="FFFFFF"/>
          </w:tcPr>
          <w:p w14:paraId="588A49E2" w14:textId="144C31BD" w:rsidR="00D13D1B" w:rsidRPr="00877997" w:rsidRDefault="006414F4" w:rsidP="00D850DD">
            <w:pPr>
              <w:pStyle w:val="Bodytext20"/>
              <w:shd w:val="clear" w:color="auto" w:fill="auto"/>
              <w:tabs>
                <w:tab w:val="left" w:pos="360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15.</w:t>
            </w:r>
            <w:r w:rsidR="00D850DD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Տվյալ ոլորտի շրջանակներում ծառայություններ մատուցողի անձնակազմի մասնագիտական որակավորման բնագավառում կարգավորման լավագույն միջազգային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ազգային գործելակերպի բացահայտում՝ ներքին կարգավորման օպտիմալ մոդելը որոշելու նպատակով</w:t>
            </w:r>
          </w:p>
        </w:tc>
        <w:tc>
          <w:tcPr>
            <w:tcW w:w="2131" w:type="dxa"/>
            <w:shd w:val="clear" w:color="auto" w:fill="FFFFFF"/>
          </w:tcPr>
          <w:p w14:paraId="4C41360D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7" w:type="dxa"/>
            <w:shd w:val="clear" w:color="auto" w:fill="FFFFFF"/>
          </w:tcPr>
          <w:p w14:paraId="7CC35E1F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55" w:type="dxa"/>
            <w:shd w:val="clear" w:color="auto" w:fill="FFFFFF"/>
          </w:tcPr>
          <w:p w14:paraId="6DFEBD73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1651115B" w14:textId="77777777" w:rsidTr="00D850D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jc w:val="center"/>
        </w:trPr>
        <w:tc>
          <w:tcPr>
            <w:tcW w:w="6652" w:type="dxa"/>
            <w:shd w:val="clear" w:color="auto" w:fill="FFFFFF"/>
          </w:tcPr>
          <w:p w14:paraId="6272CED4" w14:textId="77777777" w:rsidR="00D13D1B" w:rsidRPr="00877997" w:rsidRDefault="006414F4" w:rsidP="00D850DD">
            <w:pPr>
              <w:pStyle w:val="Bodytext20"/>
              <w:shd w:val="clear" w:color="auto" w:fill="auto"/>
              <w:tabs>
                <w:tab w:val="left" w:pos="360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16.</w:t>
            </w:r>
            <w:r w:rsidR="00D850DD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օրենսդրության ներդաշնակեցման, Միության շրջանակներում միջազգային պայմանագրերի կնքման կամ Միության մարմինների ակտերի ընդունման մասով առաջարկությունների մշակում՝ հաշվի առնելով սույն ծրագրի 15-րդ կետը</w:t>
            </w:r>
          </w:p>
        </w:tc>
        <w:tc>
          <w:tcPr>
            <w:tcW w:w="2131" w:type="dxa"/>
            <w:shd w:val="clear" w:color="auto" w:fill="FFFFFF"/>
          </w:tcPr>
          <w:p w14:paraId="697576E0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7" w:type="dxa"/>
            <w:shd w:val="clear" w:color="auto" w:fill="FFFFFF"/>
          </w:tcPr>
          <w:p w14:paraId="5A5E63BD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55" w:type="dxa"/>
            <w:shd w:val="clear" w:color="auto" w:fill="FFFFFF"/>
          </w:tcPr>
          <w:p w14:paraId="722526DE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1914FDF0" w14:textId="77777777" w:rsidTr="00D850D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jc w:val="center"/>
        </w:trPr>
        <w:tc>
          <w:tcPr>
            <w:tcW w:w="6652" w:type="dxa"/>
            <w:shd w:val="clear" w:color="auto" w:fill="FFFFFF"/>
          </w:tcPr>
          <w:p w14:paraId="3F138987" w14:textId="77777777" w:rsidR="00D13D1B" w:rsidRPr="00877997" w:rsidRDefault="006414F4" w:rsidP="00D850DD">
            <w:pPr>
              <w:pStyle w:val="Bodytext20"/>
              <w:shd w:val="clear" w:color="auto" w:fill="auto"/>
              <w:tabs>
                <w:tab w:val="left" w:pos="360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17.</w:t>
            </w:r>
            <w:r w:rsidR="00D850DD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ցանկերի սահմանում՝ փոփոխման, վերացման կամ ընդունման ենթակա կոնկրետ դրույթների մատնանշմամբ</w:t>
            </w:r>
          </w:p>
        </w:tc>
        <w:tc>
          <w:tcPr>
            <w:tcW w:w="2131" w:type="dxa"/>
            <w:shd w:val="clear" w:color="auto" w:fill="FFFFFF"/>
          </w:tcPr>
          <w:p w14:paraId="6B8FE618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7" w:type="dxa"/>
            <w:shd w:val="clear" w:color="auto" w:fill="FFFFFF"/>
          </w:tcPr>
          <w:p w14:paraId="0A7B0FB2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55" w:type="dxa"/>
            <w:shd w:val="clear" w:color="auto" w:fill="FFFFFF"/>
          </w:tcPr>
          <w:p w14:paraId="2E15E593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00B3C056" w14:textId="77777777" w:rsidTr="00D850D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jc w:val="center"/>
        </w:trPr>
        <w:tc>
          <w:tcPr>
            <w:tcW w:w="6652" w:type="dxa"/>
            <w:shd w:val="clear" w:color="auto" w:fill="FFFFFF"/>
          </w:tcPr>
          <w:p w14:paraId="555EA93E" w14:textId="77777777" w:rsidR="00D13D1B" w:rsidRDefault="006414F4" w:rsidP="00D850DD">
            <w:pPr>
              <w:pStyle w:val="Bodytext20"/>
              <w:shd w:val="clear" w:color="auto" w:fill="auto"/>
              <w:tabs>
                <w:tab w:val="left" w:pos="360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  <w:lang w:val="en-US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18.</w:t>
            </w:r>
            <w:r w:rsidR="00D850DD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կողմից անդամ պետությունների օրենսդրության ներդաշնակեցման մասին որոշման ընդունում (անդամ պետությունների՝ սույն ծրագրի 17-րդ կետին համապատասխան փոփոխման, վերացման կամ ընդունման ենթակա նորմատիվ իրավական ակտերի ցանկերի հետ)</w:t>
            </w:r>
          </w:p>
          <w:p w14:paraId="2B8F8D2F" w14:textId="77777777" w:rsidR="00D850DD" w:rsidRDefault="00D850DD" w:rsidP="00D850DD">
            <w:pPr>
              <w:pStyle w:val="Bodytext20"/>
              <w:shd w:val="clear" w:color="auto" w:fill="auto"/>
              <w:tabs>
                <w:tab w:val="left" w:pos="360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  <w:lang w:val="en-US"/>
              </w:rPr>
            </w:pPr>
          </w:p>
          <w:p w14:paraId="3D281FDD" w14:textId="77777777" w:rsidR="00D850DD" w:rsidRPr="00D850DD" w:rsidRDefault="00D850DD" w:rsidP="00D850DD">
            <w:pPr>
              <w:pStyle w:val="Bodytext20"/>
              <w:shd w:val="clear" w:color="auto" w:fill="auto"/>
              <w:tabs>
                <w:tab w:val="left" w:pos="360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131" w:type="dxa"/>
            <w:shd w:val="clear" w:color="auto" w:fill="FFFFFF"/>
          </w:tcPr>
          <w:p w14:paraId="475B2851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7" w:type="dxa"/>
            <w:shd w:val="clear" w:color="auto" w:fill="FFFFFF"/>
          </w:tcPr>
          <w:p w14:paraId="0F268CC3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55" w:type="dxa"/>
            <w:shd w:val="clear" w:color="auto" w:fill="FFFFFF"/>
          </w:tcPr>
          <w:p w14:paraId="54F2C671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3FB9981D" w14:textId="77777777" w:rsidTr="00D850D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jc w:val="center"/>
        </w:trPr>
        <w:tc>
          <w:tcPr>
            <w:tcW w:w="14465" w:type="dxa"/>
            <w:gridSpan w:val="4"/>
            <w:shd w:val="clear" w:color="auto" w:fill="FFFFFF"/>
          </w:tcPr>
          <w:p w14:paraId="0AE64A35" w14:textId="524F2FAF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right="1888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lastRenderedPageBreak/>
              <w:t xml:space="preserve">Փուլ III. Անդամ պետությունների օրենսդրության ներդաշնակեցում,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</w:tr>
      <w:tr w:rsidR="00D13D1B" w:rsidRPr="00877997" w14:paraId="7DA38167" w14:textId="77777777" w:rsidTr="00D850D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jc w:val="center"/>
        </w:trPr>
        <w:tc>
          <w:tcPr>
            <w:tcW w:w="6652" w:type="dxa"/>
            <w:shd w:val="clear" w:color="auto" w:fill="FFFFFF"/>
          </w:tcPr>
          <w:p w14:paraId="4E0D731A" w14:textId="6C0DE188" w:rsidR="00D13D1B" w:rsidRPr="00877997" w:rsidRDefault="006414F4" w:rsidP="00D850DD">
            <w:pPr>
              <w:pStyle w:val="Bodytext20"/>
              <w:shd w:val="clear" w:color="auto" w:fill="auto"/>
              <w:tabs>
                <w:tab w:val="left" w:pos="367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19.</w:t>
            </w:r>
            <w:r w:rsidR="00D850DD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Փոփոխությունների կատարում անդամ պետությունների նորմատիվ իրավական ակտերում՝ տվյալ ոլորտի շրջանակներում ծառայություններ մատուցողի անձնակազմի մասնագիտական որակավորմանը ներկայացվող պահանջների ներդաշնակեցման մասով՝ սույն ծրագրի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18-րդ կետին համապատասխան,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  <w:tc>
          <w:tcPr>
            <w:tcW w:w="2131" w:type="dxa"/>
            <w:shd w:val="clear" w:color="auto" w:fill="FFFFFF"/>
          </w:tcPr>
          <w:p w14:paraId="75059771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7" w:type="dxa"/>
            <w:shd w:val="clear" w:color="auto" w:fill="FFFFFF"/>
          </w:tcPr>
          <w:p w14:paraId="728FB293" w14:textId="5C855CD5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 xml:space="preserve">անդամ պետությունների նորմատիվ իրավական ակտեր, Միության շրջանակներում կնքվող միջազգային պայմանագրեր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</w:t>
            </w:r>
          </w:p>
        </w:tc>
        <w:tc>
          <w:tcPr>
            <w:tcW w:w="2555" w:type="dxa"/>
            <w:shd w:val="clear" w:color="auto" w:fill="FFFFFF"/>
          </w:tcPr>
          <w:p w14:paraId="0DC29A3B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45C17668" w14:textId="77777777" w:rsidTr="00D850D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jc w:val="center"/>
        </w:trPr>
        <w:tc>
          <w:tcPr>
            <w:tcW w:w="14465" w:type="dxa"/>
            <w:gridSpan w:val="4"/>
            <w:shd w:val="clear" w:color="auto" w:fill="FFFFFF"/>
          </w:tcPr>
          <w:p w14:paraId="04A84090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Փուլ IV. Կատարման դիտանցում</w:t>
            </w:r>
          </w:p>
        </w:tc>
      </w:tr>
      <w:tr w:rsidR="00D13D1B" w:rsidRPr="00877997" w14:paraId="09DE60B9" w14:textId="77777777" w:rsidTr="00D850D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jc w:val="center"/>
        </w:trPr>
        <w:tc>
          <w:tcPr>
            <w:tcW w:w="6652" w:type="dxa"/>
            <w:shd w:val="clear" w:color="auto" w:fill="FFFFFF"/>
          </w:tcPr>
          <w:p w14:paraId="29E8400F" w14:textId="60515F52" w:rsidR="00D13D1B" w:rsidRPr="00877997" w:rsidRDefault="006414F4" w:rsidP="00D850DD">
            <w:pPr>
              <w:pStyle w:val="Bodytext20"/>
              <w:shd w:val="clear" w:color="auto" w:fill="auto"/>
              <w:tabs>
                <w:tab w:val="left" w:pos="360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20.</w:t>
            </w:r>
            <w:r w:rsidR="00D850DD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877997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12-19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131" w:type="dxa"/>
            <w:shd w:val="clear" w:color="auto" w:fill="FFFFFF"/>
          </w:tcPr>
          <w:p w14:paraId="4DEE55D7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127" w:type="dxa"/>
            <w:shd w:val="clear" w:color="auto" w:fill="FFFFFF"/>
          </w:tcPr>
          <w:p w14:paraId="4B600381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</w:tc>
        <w:tc>
          <w:tcPr>
            <w:tcW w:w="2555" w:type="dxa"/>
            <w:shd w:val="clear" w:color="auto" w:fill="FFFFFF"/>
          </w:tcPr>
          <w:p w14:paraId="3D734301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0482F0D2" w14:textId="77777777" w:rsidTr="00D850D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jc w:val="center"/>
        </w:trPr>
        <w:tc>
          <w:tcPr>
            <w:tcW w:w="14465" w:type="dxa"/>
            <w:gridSpan w:val="4"/>
            <w:shd w:val="clear" w:color="auto" w:fill="FFFFFF"/>
          </w:tcPr>
          <w:p w14:paraId="33314724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III. Վարչական համագործակցության կազմակերպում</w:t>
            </w:r>
          </w:p>
        </w:tc>
      </w:tr>
      <w:tr w:rsidR="00D13D1B" w:rsidRPr="00877997" w14:paraId="70DD29E7" w14:textId="77777777" w:rsidTr="00D850D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jc w:val="center"/>
        </w:trPr>
        <w:tc>
          <w:tcPr>
            <w:tcW w:w="6652" w:type="dxa"/>
            <w:shd w:val="clear" w:color="auto" w:fill="FFFFFF"/>
          </w:tcPr>
          <w:p w14:paraId="2E5D595E" w14:textId="77777777" w:rsidR="00D13D1B" w:rsidRPr="00877997" w:rsidRDefault="006414F4" w:rsidP="00D850DD">
            <w:pPr>
              <w:pStyle w:val="Bodytext20"/>
              <w:shd w:val="clear" w:color="auto" w:fill="auto"/>
              <w:tabs>
                <w:tab w:val="left" w:pos="34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21.</w:t>
            </w:r>
            <w:r w:rsidR="00D850DD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ժամանակ առաջացող ռիսկերի բնագավառների որոշում</w:t>
            </w:r>
          </w:p>
        </w:tc>
        <w:tc>
          <w:tcPr>
            <w:tcW w:w="2131" w:type="dxa"/>
            <w:shd w:val="clear" w:color="auto" w:fill="FFFFFF"/>
          </w:tcPr>
          <w:p w14:paraId="4E3A4403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7" w:type="dxa"/>
            <w:shd w:val="clear" w:color="auto" w:fill="FFFFFF"/>
          </w:tcPr>
          <w:p w14:paraId="2C501144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ժամանակ առաջացող ռիսկերի բնագավառների ցանկ</w:t>
            </w:r>
          </w:p>
        </w:tc>
        <w:tc>
          <w:tcPr>
            <w:tcW w:w="2555" w:type="dxa"/>
            <w:shd w:val="clear" w:color="auto" w:fill="FFFFFF"/>
          </w:tcPr>
          <w:p w14:paraId="16B31FF1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2201FE77" w14:textId="77777777" w:rsidTr="00D850D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jc w:val="center"/>
        </w:trPr>
        <w:tc>
          <w:tcPr>
            <w:tcW w:w="6652" w:type="dxa"/>
            <w:shd w:val="clear" w:color="auto" w:fill="FFFFFF"/>
          </w:tcPr>
          <w:p w14:paraId="6F9D7C73" w14:textId="447380A9" w:rsidR="00D13D1B" w:rsidRPr="00877997" w:rsidRDefault="006414F4" w:rsidP="00D850DD">
            <w:pPr>
              <w:pStyle w:val="Bodytext20"/>
              <w:shd w:val="clear" w:color="auto" w:fill="auto"/>
              <w:tabs>
                <w:tab w:val="left" w:pos="34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22.</w:t>
            </w:r>
            <w:r w:rsidR="00D850DD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մշակում (այդ թվում՝ տեղեկատվության փոխանակման, խախտումների կանխարգելման մեխանիզմի ստեղծման, պատասխանատվության միջոցների կիրառման համար)՝ ծառայությունների միասնական շուկայի գործունեության ժամանակ առաջացող ռիսկեր</w:t>
            </w:r>
            <w:r w:rsidR="00D8709A" w:rsidRPr="00877997">
              <w:rPr>
                <w:rFonts w:ascii="Sylfaen" w:hAnsi="Sylfaen"/>
                <w:sz w:val="20"/>
                <w:szCs w:val="20"/>
              </w:rPr>
              <w:t>ը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նվազեց</w:t>
            </w:r>
            <w:r w:rsidR="00D8709A" w:rsidRPr="00877997">
              <w:rPr>
                <w:rFonts w:ascii="Sylfaen" w:hAnsi="Sylfaen"/>
                <w:sz w:val="20"/>
                <w:szCs w:val="20"/>
              </w:rPr>
              <w:t>նելու</w:t>
            </w:r>
            <w:r w:rsidRPr="00877997">
              <w:rPr>
                <w:rFonts w:ascii="Sylfaen" w:hAnsi="Sylfaen"/>
                <w:sz w:val="20"/>
                <w:szCs w:val="20"/>
              </w:rPr>
              <w:t>նպատակով</w:t>
            </w:r>
          </w:p>
        </w:tc>
        <w:tc>
          <w:tcPr>
            <w:tcW w:w="2131" w:type="dxa"/>
            <w:shd w:val="clear" w:color="auto" w:fill="FFFFFF"/>
          </w:tcPr>
          <w:p w14:paraId="07BC3999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7" w:type="dxa"/>
            <w:shd w:val="clear" w:color="auto" w:fill="FFFFFF"/>
          </w:tcPr>
          <w:p w14:paraId="5AFA52C2" w14:textId="272AC476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նախագծեր</w:t>
            </w:r>
          </w:p>
        </w:tc>
        <w:tc>
          <w:tcPr>
            <w:tcW w:w="2555" w:type="dxa"/>
            <w:shd w:val="clear" w:color="auto" w:fill="FFFFFF"/>
          </w:tcPr>
          <w:p w14:paraId="5045D4D0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6A570CC0" w14:textId="77777777" w:rsidTr="00D850D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jc w:val="center"/>
        </w:trPr>
        <w:tc>
          <w:tcPr>
            <w:tcW w:w="6652" w:type="dxa"/>
            <w:shd w:val="clear" w:color="auto" w:fill="FFFFFF"/>
          </w:tcPr>
          <w:p w14:paraId="418BD8F9" w14:textId="0AC03410" w:rsidR="00D13D1B" w:rsidRPr="00877997" w:rsidRDefault="006414F4" w:rsidP="00D850DD">
            <w:pPr>
              <w:pStyle w:val="Bodytext20"/>
              <w:shd w:val="clear" w:color="auto" w:fill="auto"/>
              <w:tabs>
                <w:tab w:val="left" w:pos="34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23.</w:t>
            </w:r>
            <w:r w:rsidR="00D850DD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կնքում՝ սույն ծրագրի 21-րդ կետին համապատասխան որոշված բնագավառներում</w:t>
            </w:r>
          </w:p>
        </w:tc>
        <w:tc>
          <w:tcPr>
            <w:tcW w:w="2131" w:type="dxa"/>
            <w:shd w:val="clear" w:color="auto" w:fill="FFFFFF"/>
          </w:tcPr>
          <w:p w14:paraId="2D0F95B6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7" w:type="dxa"/>
            <w:shd w:val="clear" w:color="auto" w:fill="FFFFFF"/>
          </w:tcPr>
          <w:p w14:paraId="49EF2502" w14:textId="4F5D7FA7" w:rsidR="00D13D1B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  <w:lang w:val="en-US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</w:t>
            </w:r>
          </w:p>
          <w:p w14:paraId="766B98E9" w14:textId="77777777" w:rsidR="00D850DD" w:rsidRPr="00D850DD" w:rsidRDefault="00D850DD" w:rsidP="00D850DD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555" w:type="dxa"/>
            <w:shd w:val="clear" w:color="auto" w:fill="FFFFFF"/>
          </w:tcPr>
          <w:p w14:paraId="18D62506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A150C1" w:rsidRPr="00877997" w14:paraId="0D2383FF" w14:textId="77777777" w:rsidTr="00D850DD">
        <w:tblPrEx>
          <w:tblLook w:val="0000" w:firstRow="0" w:lastRow="0" w:firstColumn="0" w:lastColumn="0" w:noHBand="0" w:noVBand="0"/>
        </w:tblPrEx>
        <w:trPr>
          <w:gridAfter w:val="1"/>
          <w:wAfter w:w="7" w:type="dxa"/>
          <w:jc w:val="center"/>
        </w:trPr>
        <w:tc>
          <w:tcPr>
            <w:tcW w:w="6652" w:type="dxa"/>
            <w:vMerge w:val="restart"/>
            <w:shd w:val="clear" w:color="auto" w:fill="FFFFFF"/>
          </w:tcPr>
          <w:p w14:paraId="28911D15" w14:textId="62AF4DB5" w:rsidR="00A150C1" w:rsidRPr="00877997" w:rsidRDefault="00A150C1" w:rsidP="00D850DD">
            <w:pPr>
              <w:pStyle w:val="Bodytext20"/>
              <w:shd w:val="clear" w:color="auto" w:fill="auto"/>
              <w:tabs>
                <w:tab w:val="left" w:pos="34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lastRenderedPageBreak/>
              <w:t>24.</w:t>
            </w:r>
            <w:r w:rsidR="00D850DD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ազգային տեղեկատվական ռեսուրսներում պարունակվող տեղեկությունների փոխանակման կազմակերպում (դրանց բացակայության դեպքում՝ այդպիսի ռեսուրսների ձ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>ավորման ապահովում), այդ թվում՝ Միության ինտեգրված տեղեկատվական համակարգն օգտագործելու միջոցով</w:t>
            </w:r>
          </w:p>
        </w:tc>
        <w:tc>
          <w:tcPr>
            <w:tcW w:w="2131" w:type="dxa"/>
            <w:vMerge w:val="restart"/>
            <w:shd w:val="clear" w:color="auto" w:fill="FFFFFF"/>
          </w:tcPr>
          <w:p w14:paraId="621587B8" w14:textId="77777777" w:rsidR="00A150C1" w:rsidRPr="00877997" w:rsidRDefault="00A150C1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7" w:type="dxa"/>
            <w:vMerge w:val="restart"/>
            <w:shd w:val="clear" w:color="auto" w:fill="FFFFFF"/>
          </w:tcPr>
          <w:p w14:paraId="6F04768E" w14:textId="77777777" w:rsidR="00A150C1" w:rsidRPr="00877997" w:rsidRDefault="00A150C1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տեղեկատվական ռեսուրսների հասանելիության ապահովում, փոխանակման ենթակա տեղեկությունների ցանկի համաձայնեցում (Հանձնաժողովի որոշում)</w:t>
            </w:r>
          </w:p>
        </w:tc>
        <w:tc>
          <w:tcPr>
            <w:tcW w:w="2555" w:type="dxa"/>
            <w:shd w:val="clear" w:color="auto" w:fill="FFFFFF"/>
          </w:tcPr>
          <w:p w14:paraId="19452830" w14:textId="77777777" w:rsidR="00A150C1" w:rsidRPr="00877997" w:rsidRDefault="00A150C1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A150C1" w:rsidRPr="00877997" w14:paraId="173820E6" w14:textId="77777777" w:rsidTr="00D850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52" w:type="dxa"/>
            <w:vMerge/>
            <w:shd w:val="clear" w:color="auto" w:fill="FFFFFF"/>
          </w:tcPr>
          <w:p w14:paraId="268B76D9" w14:textId="77777777" w:rsidR="00A150C1" w:rsidRPr="00877997" w:rsidRDefault="00A150C1" w:rsidP="00D850D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131" w:type="dxa"/>
            <w:vMerge/>
            <w:shd w:val="clear" w:color="auto" w:fill="FFFFFF"/>
          </w:tcPr>
          <w:p w14:paraId="4F5B38ED" w14:textId="77777777" w:rsidR="00A150C1" w:rsidRPr="00877997" w:rsidRDefault="00A150C1" w:rsidP="00D850D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27" w:type="dxa"/>
            <w:vMerge/>
            <w:shd w:val="clear" w:color="auto" w:fill="FFFFFF"/>
          </w:tcPr>
          <w:p w14:paraId="79A3AA9F" w14:textId="77777777" w:rsidR="00A150C1" w:rsidRPr="00877997" w:rsidRDefault="00A150C1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2" w:type="dxa"/>
            <w:gridSpan w:val="2"/>
            <w:shd w:val="clear" w:color="auto" w:fill="FFFFFF"/>
          </w:tcPr>
          <w:p w14:paraId="16D57D64" w14:textId="77777777" w:rsidR="00A150C1" w:rsidRPr="00877997" w:rsidRDefault="00A150C1" w:rsidP="00D850D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13D1B" w:rsidRPr="00877997" w14:paraId="43AA6D9C" w14:textId="77777777" w:rsidTr="00D850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52" w:type="dxa"/>
            <w:shd w:val="clear" w:color="auto" w:fill="FFFFFF"/>
          </w:tcPr>
          <w:p w14:paraId="5F52DA8A" w14:textId="470F29DC" w:rsidR="00D13D1B" w:rsidRPr="00877997" w:rsidRDefault="006414F4" w:rsidP="00D850DD">
            <w:pPr>
              <w:pStyle w:val="Bodytext20"/>
              <w:shd w:val="clear" w:color="auto" w:fill="auto"/>
              <w:tabs>
                <w:tab w:val="left" w:pos="34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25.</w:t>
            </w:r>
            <w:r w:rsidR="00D850DD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877997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21-24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131" w:type="dxa"/>
            <w:shd w:val="clear" w:color="auto" w:fill="FFFFFF"/>
          </w:tcPr>
          <w:p w14:paraId="0896C8D0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127" w:type="dxa"/>
            <w:shd w:val="clear" w:color="auto" w:fill="FFFFFF"/>
          </w:tcPr>
          <w:p w14:paraId="1BA27D86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</w:tc>
        <w:tc>
          <w:tcPr>
            <w:tcW w:w="2562" w:type="dxa"/>
            <w:gridSpan w:val="2"/>
            <w:shd w:val="clear" w:color="auto" w:fill="FFFFFF"/>
          </w:tcPr>
          <w:p w14:paraId="43B64CBB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20CEBC00" w14:textId="77777777" w:rsidTr="00D850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72" w:type="dxa"/>
            <w:gridSpan w:val="5"/>
            <w:shd w:val="clear" w:color="auto" w:fill="FFFFFF"/>
          </w:tcPr>
          <w:p w14:paraId="7C3BE50A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IV. Ծրագրի իրականացման եզրափակում</w:t>
            </w:r>
          </w:p>
        </w:tc>
      </w:tr>
      <w:tr w:rsidR="00D13D1B" w:rsidRPr="00877997" w14:paraId="318EA40E" w14:textId="77777777" w:rsidTr="00D850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52" w:type="dxa"/>
            <w:shd w:val="clear" w:color="auto" w:fill="FFFFFF"/>
          </w:tcPr>
          <w:p w14:paraId="360F2025" w14:textId="77777777" w:rsidR="00D13D1B" w:rsidRPr="00877997" w:rsidRDefault="006414F4" w:rsidP="00D850DD">
            <w:pPr>
              <w:pStyle w:val="Bodytext20"/>
              <w:shd w:val="clear" w:color="auto" w:fill="auto"/>
              <w:tabs>
                <w:tab w:val="left" w:pos="34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26.</w:t>
            </w:r>
            <w:r w:rsidR="00D850DD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կողմից որոշման ընդունում, որով սահմանվում են անդամ պետությունների՝ տվյալ ոլորտի շրջանակներում ծառայությունների միասնական շուկայի կանոնների կիրառմանն առնչվող պարտավորությունները</w:t>
            </w:r>
          </w:p>
        </w:tc>
        <w:tc>
          <w:tcPr>
            <w:tcW w:w="2131" w:type="dxa"/>
            <w:shd w:val="clear" w:color="auto" w:fill="FFFFFF"/>
          </w:tcPr>
          <w:p w14:paraId="7D51049A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3127" w:type="dxa"/>
            <w:shd w:val="clear" w:color="auto" w:fill="FFFFFF"/>
          </w:tcPr>
          <w:p w14:paraId="282A8DFE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62" w:type="dxa"/>
            <w:gridSpan w:val="2"/>
            <w:shd w:val="clear" w:color="auto" w:fill="FFFFFF"/>
          </w:tcPr>
          <w:p w14:paraId="03962178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484C82AE" w14:textId="77777777" w:rsidTr="00D850DD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52" w:type="dxa"/>
            <w:shd w:val="clear" w:color="auto" w:fill="FFFFFF"/>
          </w:tcPr>
          <w:p w14:paraId="48386E0C" w14:textId="77777777" w:rsidR="00D13D1B" w:rsidRPr="00877997" w:rsidRDefault="006414F4" w:rsidP="00D850DD">
            <w:pPr>
              <w:pStyle w:val="Bodytext20"/>
              <w:shd w:val="clear" w:color="auto" w:fill="auto"/>
              <w:tabs>
                <w:tab w:val="left" w:pos="34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27.</w:t>
            </w:r>
            <w:r w:rsidR="00D850DD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մեկնարկ</w:t>
            </w:r>
          </w:p>
        </w:tc>
        <w:tc>
          <w:tcPr>
            <w:tcW w:w="2131" w:type="dxa"/>
            <w:shd w:val="clear" w:color="auto" w:fill="FFFFFF"/>
          </w:tcPr>
          <w:p w14:paraId="37E2AEB5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3127" w:type="dxa"/>
            <w:shd w:val="clear" w:color="auto" w:fill="FFFFFF"/>
          </w:tcPr>
          <w:p w14:paraId="0E552242" w14:textId="77777777" w:rsidR="00D13D1B" w:rsidRPr="00877997" w:rsidRDefault="00D13D1B" w:rsidP="00D850DD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62" w:type="dxa"/>
            <w:gridSpan w:val="2"/>
            <w:shd w:val="clear" w:color="auto" w:fill="FFFFFF"/>
          </w:tcPr>
          <w:p w14:paraId="731002E8" w14:textId="77777777" w:rsidR="00D13D1B" w:rsidRPr="00877997" w:rsidRDefault="006414F4" w:rsidP="00D850DD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</w:p>
        </w:tc>
      </w:tr>
    </w:tbl>
    <w:p w14:paraId="3A3E258D" w14:textId="77777777" w:rsidR="00D13D1B" w:rsidRPr="005F60AE" w:rsidRDefault="00D13D1B" w:rsidP="00D850DD">
      <w:pPr>
        <w:spacing w:after="160" w:line="360" w:lineRule="auto"/>
        <w:jc w:val="center"/>
        <w:rPr>
          <w:rFonts w:ascii="Sylfaen" w:hAnsi="Sylfaen"/>
        </w:rPr>
      </w:pPr>
    </w:p>
    <w:p w14:paraId="7D3371FA" w14:textId="77777777" w:rsidR="00877997" w:rsidRDefault="00D850DD" w:rsidP="00D850DD">
      <w:pPr>
        <w:spacing w:after="160" w:line="360" w:lineRule="auto"/>
        <w:jc w:val="center"/>
        <w:rPr>
          <w:rFonts w:ascii="Sylfaen" w:hAnsi="Sylfaen"/>
          <w:lang w:val="en-US"/>
        </w:rPr>
      </w:pPr>
      <w:bookmarkStart w:id="27" w:name="bookmark29"/>
      <w:r>
        <w:rPr>
          <w:rFonts w:ascii="Sylfaen" w:hAnsi="Sylfaen"/>
          <w:lang w:val="en-US"/>
        </w:rPr>
        <w:t>_________________</w:t>
      </w:r>
    </w:p>
    <w:p w14:paraId="39A88945" w14:textId="77777777" w:rsidR="00D850DD" w:rsidRDefault="00D850DD" w:rsidP="005F60AE">
      <w:pPr>
        <w:spacing w:after="160" w:line="360" w:lineRule="auto"/>
        <w:ind w:left="10206"/>
        <w:jc w:val="both"/>
        <w:rPr>
          <w:rFonts w:ascii="Sylfaen" w:hAnsi="Sylfaen"/>
          <w:lang w:val="en-US"/>
        </w:rPr>
      </w:pPr>
    </w:p>
    <w:p w14:paraId="11A6E2E0" w14:textId="77777777" w:rsidR="00D850DD" w:rsidRPr="00D850DD" w:rsidRDefault="00D850DD" w:rsidP="005F60AE">
      <w:pPr>
        <w:spacing w:after="160" w:line="360" w:lineRule="auto"/>
        <w:ind w:left="10206"/>
        <w:jc w:val="both"/>
        <w:rPr>
          <w:rFonts w:ascii="Sylfaen" w:hAnsi="Sylfaen"/>
          <w:lang w:val="en-US"/>
        </w:rPr>
        <w:sectPr w:rsidR="00D850DD" w:rsidRPr="00D850DD" w:rsidSect="001A488E">
          <w:pgSz w:w="16839" w:h="11907" w:code="9"/>
          <w:pgMar w:top="1418" w:right="1418" w:bottom="1418" w:left="1418" w:header="0" w:footer="954" w:gutter="0"/>
          <w:pgNumType w:start="1"/>
          <w:cols w:space="720"/>
          <w:noEndnote/>
          <w:titlePg/>
          <w:docGrid w:linePitch="360"/>
        </w:sectPr>
      </w:pPr>
    </w:p>
    <w:p w14:paraId="4A5A77CD" w14:textId="77777777" w:rsidR="00A150C1" w:rsidRPr="005F60AE" w:rsidRDefault="006414F4" w:rsidP="00170B66">
      <w:pPr>
        <w:spacing w:after="160" w:line="360" w:lineRule="auto"/>
        <w:ind w:left="9072"/>
        <w:jc w:val="center"/>
        <w:rPr>
          <w:rFonts w:ascii="Sylfaen" w:hAnsi="Sylfaen"/>
        </w:rPr>
      </w:pPr>
      <w:r w:rsidRPr="005F60AE">
        <w:rPr>
          <w:rFonts w:ascii="Sylfaen" w:hAnsi="Sylfaen"/>
        </w:rPr>
        <w:lastRenderedPageBreak/>
        <w:t>ՀԱՍՏԱՏՎԱԾ Է</w:t>
      </w:r>
      <w:bookmarkStart w:id="28" w:name="bookmark30"/>
      <w:bookmarkEnd w:id="27"/>
    </w:p>
    <w:p w14:paraId="0BB2D7CE" w14:textId="77777777" w:rsidR="00D13D1B" w:rsidRPr="005F60AE" w:rsidRDefault="006414F4" w:rsidP="00170B66">
      <w:pPr>
        <w:tabs>
          <w:tab w:val="left" w:pos="10206"/>
          <w:tab w:val="left" w:pos="11907"/>
        </w:tabs>
        <w:spacing w:after="160" w:line="360" w:lineRule="auto"/>
        <w:ind w:left="9072"/>
        <w:jc w:val="center"/>
        <w:rPr>
          <w:rFonts w:ascii="Sylfaen" w:hAnsi="Sylfaen"/>
        </w:rPr>
      </w:pPr>
      <w:r w:rsidRPr="005F60AE">
        <w:rPr>
          <w:rFonts w:ascii="Sylfaen" w:hAnsi="Sylfaen"/>
        </w:rPr>
        <w:t xml:space="preserve">Եվրասիական տնտեսական </w:t>
      </w:r>
      <w:r w:rsidR="00170B66" w:rsidRPr="00170B66">
        <w:rPr>
          <w:rFonts w:ascii="Sylfaen" w:hAnsi="Sylfaen"/>
        </w:rPr>
        <w:br/>
      </w:r>
      <w:r w:rsidRPr="005F60AE">
        <w:rPr>
          <w:rFonts w:ascii="Sylfaen" w:hAnsi="Sylfaen"/>
        </w:rPr>
        <w:t>բարձրագույն խորհրդի</w:t>
      </w:r>
      <w:r w:rsidR="00170B66" w:rsidRPr="00170B66">
        <w:rPr>
          <w:rFonts w:ascii="Sylfaen" w:hAnsi="Sylfaen"/>
        </w:rPr>
        <w:br/>
      </w:r>
      <w:r w:rsidRPr="005F60AE">
        <w:rPr>
          <w:rFonts w:ascii="Sylfaen" w:hAnsi="Sylfaen"/>
        </w:rPr>
        <w:t>2016 թվականի</w:t>
      </w:r>
      <w:r w:rsidR="00170B66" w:rsidRPr="00170B66">
        <w:rPr>
          <w:rFonts w:ascii="Sylfaen" w:hAnsi="Sylfaen"/>
        </w:rPr>
        <w:tab/>
      </w:r>
      <w:r w:rsidRPr="005F60AE">
        <w:rPr>
          <w:rFonts w:ascii="Sylfaen" w:hAnsi="Sylfaen"/>
        </w:rPr>
        <w:t xml:space="preserve">ի </w:t>
      </w:r>
      <w:r w:rsidR="00170B66" w:rsidRPr="00170B66">
        <w:rPr>
          <w:rFonts w:ascii="Sylfaen" w:hAnsi="Sylfaen"/>
        </w:rPr>
        <w:br/>
      </w:r>
      <w:r w:rsidRPr="005F60AE">
        <w:rPr>
          <w:rFonts w:ascii="Sylfaen" w:hAnsi="Sylfaen"/>
        </w:rPr>
        <w:t>թիվ</w:t>
      </w:r>
      <w:r w:rsidR="00170B66">
        <w:rPr>
          <w:rFonts w:ascii="Sylfaen" w:hAnsi="Sylfaen"/>
          <w:lang w:val="en-US"/>
        </w:rPr>
        <w:tab/>
      </w:r>
      <w:r w:rsidRPr="005F60AE">
        <w:rPr>
          <w:rFonts w:ascii="Sylfaen" w:hAnsi="Sylfaen"/>
        </w:rPr>
        <w:t>որոշմամբ</w:t>
      </w:r>
      <w:bookmarkEnd w:id="28"/>
    </w:p>
    <w:p w14:paraId="670DB5A0" w14:textId="77777777" w:rsidR="00A150C1" w:rsidRPr="005F60AE" w:rsidRDefault="00A150C1" w:rsidP="005F60AE">
      <w:pPr>
        <w:pStyle w:val="Bodytext30"/>
        <w:shd w:val="clear" w:color="auto" w:fill="auto"/>
        <w:spacing w:after="160" w:line="360" w:lineRule="auto"/>
        <w:jc w:val="both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14:paraId="13FDB962" w14:textId="77777777" w:rsidR="00A150C1" w:rsidRPr="005F60AE" w:rsidRDefault="006414F4" w:rsidP="00170B66">
      <w:pPr>
        <w:pStyle w:val="Bodytext30"/>
        <w:shd w:val="clear" w:color="auto" w:fill="auto"/>
        <w:spacing w:after="160" w:line="360" w:lineRule="auto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  <w:r w:rsidRPr="005F60AE">
        <w:rPr>
          <w:rStyle w:val="Bodytext3Spacing2pt"/>
          <w:rFonts w:ascii="Sylfaen" w:hAnsi="Sylfaen"/>
          <w:b/>
          <w:spacing w:val="0"/>
          <w:sz w:val="24"/>
          <w:szCs w:val="24"/>
        </w:rPr>
        <w:t>ԱԶԱՏԱԿԱՆԱՑՄԱՆ ԾՐԱԳԻՐ</w:t>
      </w:r>
    </w:p>
    <w:p w14:paraId="07BD9A8E" w14:textId="77777777" w:rsidR="00D13D1B" w:rsidRPr="005F60AE" w:rsidRDefault="006414F4" w:rsidP="00170B66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5F60AE">
        <w:rPr>
          <w:rStyle w:val="Bodytext3Spacing2pt"/>
          <w:rFonts w:ascii="Sylfaen" w:hAnsi="Sylfaen"/>
          <w:b/>
          <w:spacing w:val="0"/>
          <w:sz w:val="24"/>
          <w:szCs w:val="24"/>
        </w:rPr>
        <w:t>տեսաֆիլմերի ցուցադրման հետ կապված ծառայությունների ոլորտի</w:t>
      </w:r>
    </w:p>
    <w:tbl>
      <w:tblPr>
        <w:tblOverlap w:val="never"/>
        <w:tblW w:w="14469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740"/>
        <w:gridCol w:w="7"/>
        <w:gridCol w:w="2038"/>
        <w:gridCol w:w="3128"/>
        <w:gridCol w:w="6"/>
        <w:gridCol w:w="2550"/>
      </w:tblGrid>
      <w:tr w:rsidR="00D13D1B" w:rsidRPr="00877997" w14:paraId="0A59EF4F" w14:textId="77777777" w:rsidTr="00170B66">
        <w:trPr>
          <w:tblHeader/>
          <w:jc w:val="center"/>
        </w:trPr>
        <w:tc>
          <w:tcPr>
            <w:tcW w:w="67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FDEE4AC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Միջոցառում</w:t>
            </w:r>
          </w:p>
        </w:tc>
        <w:tc>
          <w:tcPr>
            <w:tcW w:w="20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F75EF7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Կատարման ժամկետ</w:t>
            </w:r>
          </w:p>
        </w:tc>
        <w:tc>
          <w:tcPr>
            <w:tcW w:w="31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032AAE" w14:textId="58CDC1DC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Եզրափակման ձ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</w:p>
        </w:tc>
        <w:tc>
          <w:tcPr>
            <w:tcW w:w="25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1894648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Կատարող</w:t>
            </w:r>
          </w:p>
        </w:tc>
      </w:tr>
      <w:tr w:rsidR="00D13D1B" w:rsidRPr="00877997" w14:paraId="6CBD7936" w14:textId="77777777" w:rsidTr="00170B66">
        <w:trPr>
          <w:jc w:val="center"/>
        </w:trPr>
        <w:tc>
          <w:tcPr>
            <w:tcW w:w="14469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373E5130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I. Գործունեություն իրականացնելու թույլտվության մեխանիզմների մոտարկում</w:t>
            </w:r>
          </w:p>
        </w:tc>
      </w:tr>
      <w:tr w:rsidR="00D13D1B" w:rsidRPr="00877997" w14:paraId="1ACC2352" w14:textId="77777777" w:rsidTr="00170B66">
        <w:trPr>
          <w:jc w:val="center"/>
        </w:trPr>
        <w:tc>
          <w:tcPr>
            <w:tcW w:w="14469" w:type="dxa"/>
            <w:gridSpan w:val="6"/>
            <w:shd w:val="clear" w:color="auto" w:fill="FFFFFF"/>
          </w:tcPr>
          <w:p w14:paraId="3BDFFBD0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Փուլ I. Եվրասիական տնտեսական միության անդամ պետությունների օրենսդրության վերլուծություն</w:t>
            </w:r>
          </w:p>
        </w:tc>
      </w:tr>
      <w:tr w:rsidR="00D13D1B" w:rsidRPr="00877997" w14:paraId="6CD285C4" w14:textId="77777777" w:rsidTr="00170B66">
        <w:trPr>
          <w:jc w:val="center"/>
        </w:trPr>
        <w:tc>
          <w:tcPr>
            <w:tcW w:w="6747" w:type="dxa"/>
            <w:gridSpan w:val="2"/>
            <w:shd w:val="clear" w:color="auto" w:fill="FFFFFF"/>
          </w:tcPr>
          <w:p w14:paraId="2473C294" w14:textId="77777777" w:rsidR="00D13D1B" w:rsidRPr="00877997" w:rsidRDefault="006414F4" w:rsidP="00065E09">
            <w:pPr>
              <w:pStyle w:val="Bodytext20"/>
              <w:shd w:val="clear" w:color="auto" w:fill="auto"/>
              <w:tabs>
                <w:tab w:val="left" w:pos="34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1.</w:t>
            </w:r>
            <w:r w:rsidR="00065E09" w:rsidRPr="00065E09">
              <w:rPr>
                <w:rFonts w:ascii="Sylfaen" w:hAnsi="Sylfaen"/>
                <w:sz w:val="20"/>
                <w:szCs w:val="20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Եվրասիական տնտեսական միության անդամ պետությունների (այսուհետ համապատասխանաբար՝ Միություն, անդամ պետություններ)՝ ծառայությունների տվյալ ոլորտի շրջանակներում գործունեությունը կարգավորող նորմատիվ իրավական ակտերի ցանկի սահմանում</w:t>
            </w:r>
          </w:p>
        </w:tc>
        <w:tc>
          <w:tcPr>
            <w:tcW w:w="2038" w:type="dxa"/>
            <w:shd w:val="clear" w:color="auto" w:fill="FFFFFF"/>
          </w:tcPr>
          <w:p w14:paraId="07FC6DAD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3134" w:type="dxa"/>
            <w:gridSpan w:val="2"/>
            <w:shd w:val="clear" w:color="auto" w:fill="FFFFFF"/>
          </w:tcPr>
          <w:p w14:paraId="7A084B61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Եվրասիական տնտեսական հանձնաժողով (այսուհետ՝ Հանձնաժողով) ուղարկվող տեղեկատվություն</w:t>
            </w:r>
          </w:p>
        </w:tc>
        <w:tc>
          <w:tcPr>
            <w:tcW w:w="2550" w:type="dxa"/>
            <w:shd w:val="clear" w:color="auto" w:fill="FFFFFF"/>
          </w:tcPr>
          <w:p w14:paraId="2B40B7A9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</w:p>
        </w:tc>
      </w:tr>
      <w:tr w:rsidR="00D13D1B" w:rsidRPr="00877997" w14:paraId="538E2BFE" w14:textId="77777777" w:rsidTr="00170B66">
        <w:trPr>
          <w:jc w:val="center"/>
        </w:trPr>
        <w:tc>
          <w:tcPr>
            <w:tcW w:w="6747" w:type="dxa"/>
            <w:gridSpan w:val="2"/>
            <w:shd w:val="clear" w:color="auto" w:fill="FFFFFF"/>
          </w:tcPr>
          <w:p w14:paraId="636292F5" w14:textId="681DBDAA" w:rsidR="00D13D1B" w:rsidRPr="00877997" w:rsidRDefault="006414F4" w:rsidP="00065E09">
            <w:pPr>
              <w:pStyle w:val="Bodytext20"/>
              <w:shd w:val="clear" w:color="auto" w:fill="auto"/>
              <w:tabs>
                <w:tab w:val="left" w:pos="34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2.</w:t>
            </w:r>
            <w:r w:rsidR="00065E09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դրույթների վերլուծություն հետ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>յալի վերաբերյալ՝</w:t>
            </w:r>
          </w:p>
        </w:tc>
        <w:tc>
          <w:tcPr>
            <w:tcW w:w="2038" w:type="dxa"/>
            <w:shd w:val="clear" w:color="auto" w:fill="FFFFFF"/>
          </w:tcPr>
          <w:p w14:paraId="57ACAA6D" w14:textId="77777777" w:rsidR="00D13D1B" w:rsidRPr="00877997" w:rsidRDefault="00D13D1B" w:rsidP="00170B66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34" w:type="dxa"/>
            <w:gridSpan w:val="2"/>
            <w:shd w:val="clear" w:color="auto" w:fill="FFFFFF"/>
          </w:tcPr>
          <w:p w14:paraId="1613073E" w14:textId="77777777" w:rsidR="00D13D1B" w:rsidRPr="00877997" w:rsidRDefault="00D13D1B" w:rsidP="00170B6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0" w:type="dxa"/>
            <w:shd w:val="clear" w:color="auto" w:fill="FFFFFF"/>
          </w:tcPr>
          <w:p w14:paraId="7309A1B9" w14:textId="77777777" w:rsidR="00D13D1B" w:rsidRPr="00877997" w:rsidRDefault="00D13D1B" w:rsidP="00170B66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13D1B" w:rsidRPr="00877997" w14:paraId="7CD11C37" w14:textId="77777777" w:rsidTr="00170B66">
        <w:trPr>
          <w:jc w:val="center"/>
        </w:trPr>
        <w:tc>
          <w:tcPr>
            <w:tcW w:w="6747" w:type="dxa"/>
            <w:gridSpan w:val="2"/>
            <w:shd w:val="clear" w:color="auto" w:fill="FFFFFF"/>
          </w:tcPr>
          <w:p w14:paraId="103A9DCC" w14:textId="50254459" w:rsidR="00D13D1B" w:rsidRPr="00877997" w:rsidRDefault="006414F4" w:rsidP="00065E09">
            <w:pPr>
              <w:pStyle w:val="Bodytext20"/>
              <w:shd w:val="clear" w:color="auto" w:fill="auto"/>
              <w:tabs>
                <w:tab w:val="left" w:pos="34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ա)</w:t>
            </w:r>
            <w:r w:rsidR="00065E09" w:rsidRPr="00065E09">
              <w:rPr>
                <w:rFonts w:ascii="Sylfaen" w:hAnsi="Sylfaen"/>
                <w:sz w:val="20"/>
                <w:szCs w:val="20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համապատասխանություն «Եվրասիական տնտեսական միության մասին» 2014 թվականի մայիսի 29-ի պայմանագրին (այսուհետ՝ Պայմանագիր)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Միության շրջանակներում միջազգային պայմանագրերին, ինչպես նա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անդամ պետությունների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կնքված </w:t>
            </w:r>
            <w:r w:rsidRPr="00877997">
              <w:rPr>
                <w:rFonts w:ascii="Sylfaen" w:hAnsi="Sylfaen"/>
                <w:sz w:val="20"/>
                <w:szCs w:val="20"/>
              </w:rPr>
              <w:lastRenderedPageBreak/>
              <w:t xml:space="preserve">(այդ թվում՝ երկկողմ)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Պայմանագրին չհակասող մասով կիրառվող այլ միջազգային պայմանագրերի</w:t>
            </w:r>
          </w:p>
        </w:tc>
        <w:tc>
          <w:tcPr>
            <w:tcW w:w="2038" w:type="dxa"/>
            <w:shd w:val="clear" w:color="auto" w:fill="FFFFFF"/>
          </w:tcPr>
          <w:p w14:paraId="33C44B84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lastRenderedPageBreak/>
              <w:t>2016 թվական</w:t>
            </w:r>
          </w:p>
        </w:tc>
        <w:tc>
          <w:tcPr>
            <w:tcW w:w="3134" w:type="dxa"/>
            <w:gridSpan w:val="2"/>
            <w:shd w:val="clear" w:color="auto" w:fill="FFFFFF"/>
          </w:tcPr>
          <w:p w14:paraId="0C91C778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550" w:type="dxa"/>
            <w:shd w:val="clear" w:color="auto" w:fill="FFFFFF"/>
          </w:tcPr>
          <w:p w14:paraId="4F9E0921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0CEE035F" w14:textId="77777777" w:rsidTr="00170B6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7" w:type="dxa"/>
            <w:gridSpan w:val="2"/>
            <w:shd w:val="clear" w:color="auto" w:fill="FFFFFF"/>
          </w:tcPr>
          <w:p w14:paraId="7D345307" w14:textId="77777777" w:rsidR="00D13D1B" w:rsidRPr="00877997" w:rsidRDefault="006414F4" w:rsidP="00065E09">
            <w:pPr>
              <w:pStyle w:val="Bodytext20"/>
              <w:shd w:val="clear" w:color="auto" w:fill="auto"/>
              <w:tabs>
                <w:tab w:val="left" w:pos="37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բ)</w:t>
            </w:r>
            <w:r w:rsidR="00065E09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այն դրույթների բացահայտումը, որոնցով սահմանափակվում է մյուս անդամ պետությունների անձանց՝ տվյալ ոլորտի շրջանակներում ծառայություններ մատուցելու հնարավորությունը, այդ թվում՝</w:t>
            </w:r>
          </w:p>
          <w:p w14:paraId="5B6226DB" w14:textId="323B811E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left="540"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 xml:space="preserve">սահմանափակումների, 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պայմանների բացահայտում՝ Եվրասիական տնտեսական բարձրագույն խորհրդի 2014 թվականի դեկտեմբերի 23-ի թիվ 112 որոշմամբ հաստատված՝ Եվրասիական տնտեսական միության շրջանակներում սահմանափակումների, 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պայմանների անհատական ազգային ցանկերին համապատասխան</w:t>
            </w:r>
            <w:r w:rsidR="00620B5B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Պայմանագրի, Միության շրջանակներում կնքվող միջազգային պայմանագրերի ու անդամ պետությունների օրենսդրության կիրառման ընթացքում առաջացող պահանջների, պայմանների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խոչընդոտների կարգավորման այլ միջոցների</w:t>
            </w:r>
          </w:p>
        </w:tc>
        <w:tc>
          <w:tcPr>
            <w:tcW w:w="2038" w:type="dxa"/>
            <w:shd w:val="clear" w:color="auto" w:fill="FFFFFF"/>
          </w:tcPr>
          <w:p w14:paraId="5F798E60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3134" w:type="dxa"/>
            <w:gridSpan w:val="2"/>
            <w:shd w:val="clear" w:color="auto" w:fill="FFFFFF"/>
          </w:tcPr>
          <w:p w14:paraId="5557EB84" w14:textId="1D34369C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 xml:space="preserve">կինոֆիլմերի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տեսաֆիլմերի արտադրության </w:t>
            </w:r>
            <w:r w:rsidR="00620B5B" w:rsidRPr="00877997">
              <w:rPr>
                <w:rFonts w:ascii="Sylfaen" w:hAnsi="Sylfaen"/>
                <w:sz w:val="20"/>
                <w:szCs w:val="20"/>
              </w:rPr>
              <w:t>ու</w:t>
            </w:r>
            <w:r w:rsidR="00A07051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տարածման, տեսաֆիլմերի ցուցադրման հետ կապված ծառայությունների ոլորտում աշխատանքային խմբի (այսուհետ՝ աշխատանքային խումբ) որոշումներ</w:t>
            </w:r>
          </w:p>
        </w:tc>
        <w:tc>
          <w:tcPr>
            <w:tcW w:w="2550" w:type="dxa"/>
            <w:shd w:val="clear" w:color="auto" w:fill="FFFFFF"/>
          </w:tcPr>
          <w:p w14:paraId="28F2FD59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2BEF84F7" w14:textId="77777777" w:rsidTr="00170B6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7" w:type="dxa"/>
            <w:gridSpan w:val="2"/>
            <w:shd w:val="clear" w:color="auto" w:fill="FFFFFF"/>
          </w:tcPr>
          <w:p w14:paraId="2204044B" w14:textId="1586930A" w:rsidR="00D13D1B" w:rsidRPr="00877997" w:rsidRDefault="006414F4" w:rsidP="00065E09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գ)</w:t>
            </w:r>
            <w:r w:rsidR="00065E09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ավելորդություն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անարդյունավետություն (ոչ միանշանակություն, հակասությունների առկայություն, պահանջված չլինելը, կարգավորման նպատակներին անհամապատասխանություն, կրկնօրինակում, ֆորմալ բնույթ)</w:t>
            </w:r>
          </w:p>
        </w:tc>
        <w:tc>
          <w:tcPr>
            <w:tcW w:w="2038" w:type="dxa"/>
            <w:shd w:val="clear" w:color="auto" w:fill="FFFFFF"/>
          </w:tcPr>
          <w:p w14:paraId="0F256E3E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3134" w:type="dxa"/>
            <w:gridSpan w:val="2"/>
            <w:shd w:val="clear" w:color="auto" w:fill="FFFFFF"/>
          </w:tcPr>
          <w:p w14:paraId="2A02EE75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550" w:type="dxa"/>
            <w:shd w:val="clear" w:color="auto" w:fill="FFFFFF"/>
          </w:tcPr>
          <w:p w14:paraId="4D82BF3E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A150C1" w:rsidRPr="00877997" w14:paraId="02F2351A" w14:textId="77777777" w:rsidTr="00170B66">
        <w:tblPrEx>
          <w:tblLook w:val="0000" w:firstRow="0" w:lastRow="0" w:firstColumn="0" w:lastColumn="0" w:noHBand="0" w:noVBand="0"/>
        </w:tblPrEx>
        <w:trPr>
          <w:trHeight w:val="2964"/>
          <w:jc w:val="center"/>
        </w:trPr>
        <w:tc>
          <w:tcPr>
            <w:tcW w:w="6747" w:type="dxa"/>
            <w:gridSpan w:val="2"/>
            <w:shd w:val="clear" w:color="auto" w:fill="FFFFFF"/>
          </w:tcPr>
          <w:p w14:paraId="1ECCD099" w14:textId="33B88561" w:rsidR="00A150C1" w:rsidRPr="00877997" w:rsidRDefault="00A150C1" w:rsidP="00065E09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3.</w:t>
            </w:r>
            <w:r w:rsidR="00065E09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Ծառայությունների տվյալ ոլորտում կարգավորման բովանդակային համարժեքության որոշում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տվյալ ոլորտի շրջանակներում ծառայությունների մատուցման թույլտվությունների փոխադարձ ճանաչման նպատակահարմարության մասին որոշումների ընդունում (Ծառայությունների առ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տրի, հիմնադրման, գործունեության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ներդրումների իրականացման մասին արձանագրության (Պայմանագրի թիվ 16 հավելված) 54-րդ կետի հիման վրա՝ այդպիսի որոշումների ընդունման դեպքում անդամ պետությունների օրենսդրության ներդաշնակեցում չի պահանջվում,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սույն ծրագրի 4-9-րդ կետերը ենթակա չեն կատարման)</w:t>
            </w:r>
          </w:p>
        </w:tc>
        <w:tc>
          <w:tcPr>
            <w:tcW w:w="2038" w:type="dxa"/>
            <w:shd w:val="clear" w:color="auto" w:fill="FFFFFF"/>
          </w:tcPr>
          <w:p w14:paraId="326B4165" w14:textId="77777777" w:rsidR="00A150C1" w:rsidRPr="00877997" w:rsidRDefault="00A150C1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34" w:type="dxa"/>
            <w:gridSpan w:val="2"/>
            <w:shd w:val="clear" w:color="auto" w:fill="FFFFFF"/>
          </w:tcPr>
          <w:p w14:paraId="57B881ED" w14:textId="77777777" w:rsidR="00A150C1" w:rsidRPr="00877997" w:rsidRDefault="00A150C1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Հանձնաժողով ուղարկվող տեղեկատվություն, աշխատանքային խմբի որոշումներ</w:t>
            </w:r>
          </w:p>
        </w:tc>
        <w:tc>
          <w:tcPr>
            <w:tcW w:w="2550" w:type="dxa"/>
            <w:shd w:val="clear" w:color="auto" w:fill="FFFFFF"/>
          </w:tcPr>
          <w:p w14:paraId="5C5D50D0" w14:textId="77777777" w:rsidR="00A150C1" w:rsidRPr="00877997" w:rsidRDefault="00A150C1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10E65D80" w14:textId="77777777" w:rsidTr="00170B6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69" w:type="dxa"/>
            <w:gridSpan w:val="6"/>
            <w:shd w:val="clear" w:color="auto" w:fill="FFFFFF"/>
          </w:tcPr>
          <w:p w14:paraId="20EBCB63" w14:textId="77777777" w:rsidR="00D13D1B" w:rsidRPr="00877997" w:rsidRDefault="006414F4" w:rsidP="00065E09">
            <w:pPr>
              <w:pStyle w:val="Bodytext20"/>
              <w:shd w:val="clear" w:color="auto" w:fill="auto"/>
              <w:spacing w:before="0" w:after="120" w:line="240" w:lineRule="auto"/>
              <w:ind w:left="81" w:right="51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lastRenderedPageBreak/>
              <w:t xml:space="preserve">Փուլ II. Նախապատրաստում անդամ պետությունների օրենսդրության ներդաշնակեցմանը </w:t>
            </w:r>
            <w:r w:rsidR="00065E09" w:rsidRPr="00065E09">
              <w:rPr>
                <w:rFonts w:ascii="Sylfaen" w:hAnsi="Sylfaen"/>
                <w:sz w:val="20"/>
                <w:szCs w:val="20"/>
              </w:rPr>
              <w:br/>
            </w:r>
            <w:r w:rsidRPr="00877997">
              <w:rPr>
                <w:rFonts w:ascii="Sylfaen" w:hAnsi="Sylfaen"/>
                <w:sz w:val="20"/>
                <w:szCs w:val="20"/>
              </w:rPr>
              <w:t>(կարգավորման բովանդակային համարժեքության բացակայության դեպքում)</w:t>
            </w:r>
          </w:p>
        </w:tc>
      </w:tr>
      <w:tr w:rsidR="00D13D1B" w:rsidRPr="00877997" w14:paraId="66F90272" w14:textId="77777777" w:rsidTr="00170B6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7" w:type="dxa"/>
            <w:gridSpan w:val="2"/>
            <w:shd w:val="clear" w:color="auto" w:fill="FFFFFF"/>
          </w:tcPr>
          <w:p w14:paraId="709DBB62" w14:textId="0D0EAA77" w:rsidR="00D13D1B" w:rsidRPr="00877997" w:rsidRDefault="006414F4" w:rsidP="00065E09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4.</w:t>
            </w:r>
            <w:r w:rsidR="00065E09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Անդամ պետությունների օրենսդրության ներդաշնակեցման, Միության շրջանակներում միջազգային պայմանագրերի կնքման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ընդունման անհրաժեշտության, մակարդակի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միջոցների որոշում</w:t>
            </w:r>
          </w:p>
        </w:tc>
        <w:tc>
          <w:tcPr>
            <w:tcW w:w="2038" w:type="dxa"/>
            <w:shd w:val="clear" w:color="auto" w:fill="FFFFFF"/>
          </w:tcPr>
          <w:p w14:paraId="6E2A8E2B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34" w:type="dxa"/>
            <w:gridSpan w:val="2"/>
            <w:shd w:val="clear" w:color="auto" w:fill="FFFFFF"/>
          </w:tcPr>
          <w:p w14:paraId="719CF34A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50" w:type="dxa"/>
            <w:shd w:val="clear" w:color="auto" w:fill="FFFFFF"/>
          </w:tcPr>
          <w:p w14:paraId="2D2E5ED6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30B646BD" w14:textId="77777777" w:rsidTr="00170B6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7" w:type="dxa"/>
            <w:gridSpan w:val="2"/>
            <w:shd w:val="clear" w:color="auto" w:fill="FFFFFF"/>
          </w:tcPr>
          <w:p w14:paraId="79DFACEC" w14:textId="66B15C38" w:rsidR="00D13D1B" w:rsidRPr="00877997" w:rsidRDefault="006414F4" w:rsidP="00065E09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5.</w:t>
            </w:r>
            <w:r w:rsidR="00065E09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Ծառայությունների տվյալ ոլորտում կարգավորման լավագույն միջազգային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ազգային գործելակերպի բացահայտում՝ ներքին կարգավորման օպտիմալ մոդելը որոշելու նպատակով</w:t>
            </w:r>
          </w:p>
        </w:tc>
        <w:tc>
          <w:tcPr>
            <w:tcW w:w="2038" w:type="dxa"/>
            <w:shd w:val="clear" w:color="auto" w:fill="FFFFFF"/>
          </w:tcPr>
          <w:p w14:paraId="14F9CDF3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34" w:type="dxa"/>
            <w:gridSpan w:val="2"/>
            <w:shd w:val="clear" w:color="auto" w:fill="FFFFFF"/>
          </w:tcPr>
          <w:p w14:paraId="4E5EB2A0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50" w:type="dxa"/>
            <w:shd w:val="clear" w:color="auto" w:fill="FFFFFF"/>
          </w:tcPr>
          <w:p w14:paraId="21F78BAE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547F61A2" w14:textId="77777777" w:rsidTr="00170B6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7" w:type="dxa"/>
            <w:gridSpan w:val="2"/>
            <w:shd w:val="clear" w:color="auto" w:fill="FFFFFF"/>
          </w:tcPr>
          <w:p w14:paraId="5BC480CC" w14:textId="77777777" w:rsidR="00D13D1B" w:rsidRPr="00877997" w:rsidRDefault="006414F4" w:rsidP="00065E09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6.</w:t>
            </w:r>
            <w:r w:rsidR="00065E09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օրենսդրության ներդաշնակեցման, Միության շրջանակներում միջազգային պայմանագրերի կնքման կամ Միության մարմինների ակտերի ընդունման մասով առաջարկությունների մշակում՝ հաշվի առնելով սույն ծրագրի 5-րդ կետը</w:t>
            </w:r>
          </w:p>
        </w:tc>
        <w:tc>
          <w:tcPr>
            <w:tcW w:w="2038" w:type="dxa"/>
            <w:shd w:val="clear" w:color="auto" w:fill="FFFFFF"/>
          </w:tcPr>
          <w:p w14:paraId="1C8DFE88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34" w:type="dxa"/>
            <w:gridSpan w:val="2"/>
            <w:shd w:val="clear" w:color="auto" w:fill="FFFFFF"/>
          </w:tcPr>
          <w:p w14:paraId="0E6A7AE1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50" w:type="dxa"/>
            <w:shd w:val="clear" w:color="auto" w:fill="FFFFFF"/>
          </w:tcPr>
          <w:p w14:paraId="25F8CA8E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30DACE1C" w14:textId="77777777" w:rsidTr="00170B6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7" w:type="dxa"/>
            <w:gridSpan w:val="2"/>
            <w:shd w:val="clear" w:color="auto" w:fill="FFFFFF"/>
          </w:tcPr>
          <w:p w14:paraId="35D15899" w14:textId="77777777" w:rsidR="00D13D1B" w:rsidRPr="00877997" w:rsidRDefault="006414F4" w:rsidP="00065E09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7.</w:t>
            </w:r>
            <w:r w:rsidR="00065E09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ցանկերի սահմանում՝ փոփոխման, վերացման կամ ընդունման ենթակա կոնկրետ դրույթների մատնանշմամբ</w:t>
            </w:r>
          </w:p>
        </w:tc>
        <w:tc>
          <w:tcPr>
            <w:tcW w:w="2038" w:type="dxa"/>
            <w:shd w:val="clear" w:color="auto" w:fill="FFFFFF"/>
          </w:tcPr>
          <w:p w14:paraId="3B40A9C4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34" w:type="dxa"/>
            <w:gridSpan w:val="2"/>
            <w:shd w:val="clear" w:color="auto" w:fill="FFFFFF"/>
          </w:tcPr>
          <w:p w14:paraId="3ABDA948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50" w:type="dxa"/>
            <w:shd w:val="clear" w:color="auto" w:fill="FFFFFF"/>
          </w:tcPr>
          <w:p w14:paraId="19140A46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72F2DBC5" w14:textId="77777777" w:rsidTr="00170B6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0" w:type="dxa"/>
            <w:shd w:val="clear" w:color="auto" w:fill="FFFFFF"/>
          </w:tcPr>
          <w:p w14:paraId="5521E83B" w14:textId="77777777" w:rsidR="00D13D1B" w:rsidRPr="00877997" w:rsidRDefault="006414F4" w:rsidP="00065E09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8.</w:t>
            </w:r>
            <w:r w:rsidR="00065E09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օրենսդրության ներդաշնակեցման մասին Եվրասիական տնտեսական բարձրագույն խորհրդի կողմից որոշման ընդունում (անդամ պետությունների՝ սույն ծրագրի 7-րդ կետին համապատասխան փոփոխման, վերացման կամ ընդունման ենթակա նորմատիվ իրավական ակտերի ցանկերի հետ)</w:t>
            </w:r>
          </w:p>
        </w:tc>
        <w:tc>
          <w:tcPr>
            <w:tcW w:w="2045" w:type="dxa"/>
            <w:gridSpan w:val="2"/>
            <w:shd w:val="clear" w:color="auto" w:fill="FFFFFF"/>
          </w:tcPr>
          <w:p w14:paraId="10D6F408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34" w:type="dxa"/>
            <w:gridSpan w:val="2"/>
            <w:shd w:val="clear" w:color="auto" w:fill="FFFFFF"/>
          </w:tcPr>
          <w:p w14:paraId="215C8D28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50" w:type="dxa"/>
            <w:shd w:val="clear" w:color="auto" w:fill="FFFFFF"/>
          </w:tcPr>
          <w:p w14:paraId="769FFE7C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3B13972D" w14:textId="77777777" w:rsidTr="00170B6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69" w:type="dxa"/>
            <w:gridSpan w:val="6"/>
            <w:shd w:val="clear" w:color="auto" w:fill="FFFFFF"/>
          </w:tcPr>
          <w:p w14:paraId="69E6172A" w14:textId="50DBCB59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left="2208" w:right="189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 xml:space="preserve">Փուլ III. Անդամ պետությունների օրենսդրության ներդաշնակեցում,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</w:tr>
      <w:tr w:rsidR="00D13D1B" w:rsidRPr="00877997" w14:paraId="53C8D139" w14:textId="77777777" w:rsidTr="00170B6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0" w:type="dxa"/>
            <w:shd w:val="clear" w:color="auto" w:fill="FFFFFF"/>
          </w:tcPr>
          <w:p w14:paraId="799B68EB" w14:textId="0C7044F0" w:rsidR="00D13D1B" w:rsidRPr="00877997" w:rsidRDefault="006414F4" w:rsidP="00065E09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9.</w:t>
            </w:r>
            <w:r w:rsidR="00065E09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Փոփոխությունների կատարում անդամ պետությունների նորմատիվ իրավական ակտերում՝ սույն ծրագրի 8-րդ կետին համապատասխան,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  <w:tc>
          <w:tcPr>
            <w:tcW w:w="2045" w:type="dxa"/>
            <w:gridSpan w:val="2"/>
            <w:shd w:val="clear" w:color="auto" w:fill="FFFFFF"/>
          </w:tcPr>
          <w:p w14:paraId="5A14FBD3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34" w:type="dxa"/>
            <w:gridSpan w:val="2"/>
            <w:shd w:val="clear" w:color="auto" w:fill="FFFFFF"/>
          </w:tcPr>
          <w:p w14:paraId="720DC29D" w14:textId="16A03A7C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 xml:space="preserve">անդամ պետությունների նորմատիվ իրավական ակտեր, Միության շրջանակներում կնքվող միջազգային պայմանագրեր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</w:t>
            </w:r>
          </w:p>
        </w:tc>
        <w:tc>
          <w:tcPr>
            <w:tcW w:w="2550" w:type="dxa"/>
            <w:shd w:val="clear" w:color="auto" w:fill="FFFFFF"/>
          </w:tcPr>
          <w:p w14:paraId="14EFEFA2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7CE952E7" w14:textId="77777777" w:rsidTr="00170B6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0" w:type="dxa"/>
            <w:shd w:val="clear" w:color="auto" w:fill="FFFFFF"/>
          </w:tcPr>
          <w:p w14:paraId="5A0F5A76" w14:textId="668B2502" w:rsidR="00D13D1B" w:rsidRPr="00877997" w:rsidRDefault="006414F4" w:rsidP="00065E09">
            <w:pPr>
              <w:pStyle w:val="Bodytext20"/>
              <w:shd w:val="clear" w:color="auto" w:fill="auto"/>
              <w:tabs>
                <w:tab w:val="left" w:pos="36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lastRenderedPageBreak/>
              <w:t>10.</w:t>
            </w:r>
            <w:r w:rsidR="00065E09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Եվրասիական տնտեսական բարձրագույն խորհրդի 2014 թվականի դեկտեմբերի 23-ի թիվ 112 որոշմամբ հաստատված՝ Եվրասիական տնտեսական միության շրջանակներում սահմանափակումների, 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պայմանների անհատական ազգային ցանկերում փոփոխությունների կատարում՝ ծառայությունների տվյալ ոլորտի շրջանակներում սահմանափակումները, բացառումները, լրացուցիչ պահանջները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պայմանները (դրանց առկայության դեպքում) հանելու մասով</w:t>
            </w:r>
          </w:p>
        </w:tc>
        <w:tc>
          <w:tcPr>
            <w:tcW w:w="2045" w:type="dxa"/>
            <w:gridSpan w:val="2"/>
            <w:shd w:val="clear" w:color="auto" w:fill="FFFFFF"/>
          </w:tcPr>
          <w:p w14:paraId="1A0E4A25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34" w:type="dxa"/>
            <w:gridSpan w:val="2"/>
            <w:shd w:val="clear" w:color="auto" w:fill="FFFFFF"/>
          </w:tcPr>
          <w:p w14:paraId="313F28C9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50" w:type="dxa"/>
            <w:shd w:val="clear" w:color="auto" w:fill="FFFFFF"/>
          </w:tcPr>
          <w:p w14:paraId="5F0C7B76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0DF51160" w14:textId="77777777" w:rsidTr="00170B6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69" w:type="dxa"/>
            <w:gridSpan w:val="6"/>
            <w:shd w:val="clear" w:color="auto" w:fill="FFFFFF"/>
          </w:tcPr>
          <w:p w14:paraId="1E1E5D7C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Փուլ IV. Կատարման դիտանցում</w:t>
            </w:r>
          </w:p>
        </w:tc>
      </w:tr>
      <w:tr w:rsidR="00D13D1B" w:rsidRPr="00877997" w14:paraId="20631040" w14:textId="77777777" w:rsidTr="00170B6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0" w:type="dxa"/>
            <w:shd w:val="clear" w:color="auto" w:fill="FFFFFF"/>
          </w:tcPr>
          <w:p w14:paraId="0DA8539D" w14:textId="409088A0" w:rsidR="00D13D1B" w:rsidRPr="00877997" w:rsidRDefault="006414F4" w:rsidP="00065E09">
            <w:pPr>
              <w:pStyle w:val="Bodytext20"/>
              <w:shd w:val="clear" w:color="auto" w:fill="auto"/>
              <w:tabs>
                <w:tab w:val="left" w:pos="36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11.</w:t>
            </w:r>
            <w:r w:rsidR="00065E09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877997">
              <w:rPr>
                <w:rStyle w:val="Bodytext2Spacing2pt"/>
                <w:rFonts w:ascii="Sylfaen" w:hAnsi="Sylfaen"/>
                <w:spacing w:val="0"/>
                <w:sz w:val="20"/>
                <w:szCs w:val="20"/>
              </w:rPr>
              <w:t>1-10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045" w:type="dxa"/>
            <w:gridSpan w:val="2"/>
            <w:shd w:val="clear" w:color="auto" w:fill="FFFFFF"/>
          </w:tcPr>
          <w:p w14:paraId="0D9C694F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134" w:type="dxa"/>
            <w:gridSpan w:val="2"/>
            <w:shd w:val="clear" w:color="auto" w:fill="FFFFFF"/>
          </w:tcPr>
          <w:p w14:paraId="4480A2D0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</w:tc>
        <w:tc>
          <w:tcPr>
            <w:tcW w:w="2550" w:type="dxa"/>
            <w:shd w:val="clear" w:color="auto" w:fill="FFFFFF"/>
          </w:tcPr>
          <w:p w14:paraId="15F2D85C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42539D8D" w14:textId="77777777" w:rsidTr="00170B6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69" w:type="dxa"/>
            <w:gridSpan w:val="6"/>
            <w:shd w:val="clear" w:color="auto" w:fill="FFFFFF"/>
          </w:tcPr>
          <w:p w14:paraId="13731E07" w14:textId="77777777" w:rsidR="00D13D1B" w:rsidRPr="00877997" w:rsidRDefault="001A7F16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II. Ծառայություններ մատուցողների անձնակազմի մասնագիտական որակավորման ճանաչման ապահովում</w:t>
            </w:r>
          </w:p>
        </w:tc>
      </w:tr>
      <w:tr w:rsidR="00D13D1B" w:rsidRPr="00877997" w14:paraId="74B9DA27" w14:textId="77777777" w:rsidTr="00170B6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69" w:type="dxa"/>
            <w:gridSpan w:val="6"/>
            <w:shd w:val="clear" w:color="auto" w:fill="FFFFFF"/>
          </w:tcPr>
          <w:p w14:paraId="1CD00E1B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Փուլ I. Անդամ պետությունների օրենսդրության վերլուծություն</w:t>
            </w:r>
          </w:p>
        </w:tc>
      </w:tr>
      <w:tr w:rsidR="00D13D1B" w:rsidRPr="00877997" w14:paraId="4BE952B5" w14:textId="77777777" w:rsidTr="00170B6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0" w:type="dxa"/>
            <w:shd w:val="clear" w:color="auto" w:fill="FFFFFF"/>
          </w:tcPr>
          <w:p w14:paraId="18F2FACA" w14:textId="4B3D804D" w:rsidR="00D13D1B" w:rsidRPr="00877997" w:rsidRDefault="006414F4" w:rsidP="00065E09">
            <w:pPr>
              <w:pStyle w:val="Bodytext20"/>
              <w:shd w:val="clear" w:color="auto" w:fill="auto"/>
              <w:tabs>
                <w:tab w:val="left" w:pos="36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12.</w:t>
            </w:r>
            <w:r w:rsidR="00065E09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Ծառայություններ մատուցողի անձնակազմի մասնագիտական որակավորմանը ներկայացվող այնպիսի պահանջների բացահայտում (աշխատանքային փորձ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ստաժ, վերապատրաստման, վերաուսուցման դասընթացներ անցած լինելու հանգամանք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այլն), որոնցով սահմանափակվում է այդ ծառայություններ մատուցողի՝ ծառայությունների տվյալ ոլորտի շրջանակներում գործունեություն իրականացնելու թույլտվությունը</w:t>
            </w:r>
          </w:p>
        </w:tc>
        <w:tc>
          <w:tcPr>
            <w:tcW w:w="2045" w:type="dxa"/>
            <w:gridSpan w:val="2"/>
            <w:shd w:val="clear" w:color="auto" w:fill="FFFFFF"/>
          </w:tcPr>
          <w:p w14:paraId="3C8BCB29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3128" w:type="dxa"/>
            <w:shd w:val="clear" w:color="auto" w:fill="FFFFFF"/>
          </w:tcPr>
          <w:p w14:paraId="59FDAB13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556" w:type="dxa"/>
            <w:gridSpan w:val="2"/>
            <w:shd w:val="clear" w:color="auto" w:fill="FFFFFF"/>
          </w:tcPr>
          <w:p w14:paraId="7398E72B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01116FDA" w14:textId="77777777" w:rsidTr="00170B6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0" w:type="dxa"/>
            <w:shd w:val="clear" w:color="auto" w:fill="FFFFFF"/>
          </w:tcPr>
          <w:p w14:paraId="5116CDC8" w14:textId="3F95A128" w:rsidR="00D13D1B" w:rsidRPr="00877997" w:rsidRDefault="006414F4" w:rsidP="00065E09">
            <w:pPr>
              <w:pStyle w:val="Bodytext20"/>
              <w:shd w:val="clear" w:color="auto" w:fill="auto"/>
              <w:tabs>
                <w:tab w:val="left" w:pos="36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13.</w:t>
            </w:r>
            <w:r w:rsidR="00065E09" w:rsidRPr="00065E09">
              <w:rPr>
                <w:rFonts w:ascii="Sylfaen" w:hAnsi="Sylfaen"/>
                <w:sz w:val="20"/>
                <w:szCs w:val="20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Տվյալ ոլորտի շրջանակներում ծառայություններ մատուցողի անձնակազմի մասնագիտական որակավորման բնագավառում կարգավորման բովանդակային համարժեքության որոշում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մասնագիտական որակավորումը հաստատող փաստաթղթերի ավտոմատ ճանաչման նպատակահարմարության մասին որոշումների ընդունում (Ծառայությունների առ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տրի, հիմնադրման, գործունեության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ներդրումների իրականացման մասին արձանագրության (Պայմանագրի թիվ 16 հավելված)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54-րդ կետի հիման վրա՝ այդպիսի որոշումների ընդունման դեպքում անդամ պետությունների </w:t>
            </w:r>
            <w:r w:rsidRPr="00877997">
              <w:rPr>
                <w:rFonts w:ascii="Sylfaen" w:hAnsi="Sylfaen"/>
                <w:sz w:val="20"/>
                <w:szCs w:val="20"/>
              </w:rPr>
              <w:lastRenderedPageBreak/>
              <w:t xml:space="preserve">օրենսդրության ներդաշնակեցում չի պահանջվում,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սույն ծրագրի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br/>
            </w:r>
            <w:r w:rsidRPr="00877997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14-19</w:t>
            </w:r>
            <w:r w:rsidRPr="00877997">
              <w:rPr>
                <w:rFonts w:ascii="Sylfaen" w:hAnsi="Sylfaen"/>
                <w:sz w:val="20"/>
                <w:szCs w:val="20"/>
              </w:rPr>
              <w:t>-րդ կետերը ենթակա չեն կատարման)</w:t>
            </w:r>
          </w:p>
        </w:tc>
        <w:tc>
          <w:tcPr>
            <w:tcW w:w="2045" w:type="dxa"/>
            <w:gridSpan w:val="2"/>
            <w:shd w:val="clear" w:color="auto" w:fill="FFFFFF"/>
          </w:tcPr>
          <w:p w14:paraId="72E15E4D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lastRenderedPageBreak/>
              <w:t>2017 թվական</w:t>
            </w:r>
          </w:p>
        </w:tc>
        <w:tc>
          <w:tcPr>
            <w:tcW w:w="3128" w:type="dxa"/>
            <w:shd w:val="clear" w:color="auto" w:fill="FFFFFF"/>
          </w:tcPr>
          <w:p w14:paraId="4AEB9859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Հանձնաժողով ուղարկվող տեղեկատվություն, աշխատանքային խմբի որոշումներ</w:t>
            </w:r>
          </w:p>
        </w:tc>
        <w:tc>
          <w:tcPr>
            <w:tcW w:w="2556" w:type="dxa"/>
            <w:gridSpan w:val="2"/>
            <w:shd w:val="clear" w:color="auto" w:fill="FFFFFF"/>
          </w:tcPr>
          <w:p w14:paraId="4B406938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3A42074D" w14:textId="77777777" w:rsidTr="00170B6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69" w:type="dxa"/>
            <w:gridSpan w:val="6"/>
            <w:shd w:val="clear" w:color="auto" w:fill="FFFFFF"/>
          </w:tcPr>
          <w:p w14:paraId="14FC9DE5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left="81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 xml:space="preserve">Փուլ II. Նախապատրաստում անդամ պետությունների օրենսդրության ներդաշնակեցմանը </w:t>
            </w:r>
            <w:r w:rsidR="00170B66" w:rsidRPr="00170B66">
              <w:rPr>
                <w:rFonts w:ascii="Sylfaen" w:hAnsi="Sylfaen"/>
                <w:sz w:val="20"/>
                <w:szCs w:val="20"/>
              </w:rPr>
              <w:br/>
            </w:r>
            <w:r w:rsidRPr="00877997">
              <w:rPr>
                <w:rFonts w:ascii="Sylfaen" w:hAnsi="Sylfaen"/>
                <w:sz w:val="20"/>
                <w:szCs w:val="20"/>
              </w:rPr>
              <w:t>(կարգավորման բովանդակային համարժեքության բացակայության դեպքում)</w:t>
            </w:r>
          </w:p>
        </w:tc>
      </w:tr>
      <w:tr w:rsidR="00D13D1B" w:rsidRPr="00877997" w14:paraId="34E94482" w14:textId="77777777" w:rsidTr="00170B6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0" w:type="dxa"/>
            <w:shd w:val="clear" w:color="auto" w:fill="FFFFFF"/>
          </w:tcPr>
          <w:p w14:paraId="121EE14A" w14:textId="18A52688" w:rsidR="00D13D1B" w:rsidRPr="00877997" w:rsidRDefault="006414F4" w:rsidP="00065E09">
            <w:pPr>
              <w:pStyle w:val="Bodytext20"/>
              <w:shd w:val="clear" w:color="auto" w:fill="auto"/>
              <w:tabs>
                <w:tab w:val="left" w:pos="34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14.</w:t>
            </w:r>
            <w:r w:rsidR="00065E09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Անդամ պետությունների օրենսդրության ներդաշնակեցման, Միության շրջանակներում միջազգային պայմանագրերի կնքման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ընդունման անհրաժեշտության, մակարդակի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միջոցների որոշում</w:t>
            </w:r>
          </w:p>
        </w:tc>
        <w:tc>
          <w:tcPr>
            <w:tcW w:w="2045" w:type="dxa"/>
            <w:gridSpan w:val="2"/>
            <w:shd w:val="clear" w:color="auto" w:fill="FFFFFF"/>
          </w:tcPr>
          <w:p w14:paraId="45B59A9D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8" w:type="dxa"/>
            <w:shd w:val="clear" w:color="auto" w:fill="FFFFFF"/>
          </w:tcPr>
          <w:p w14:paraId="62F964DB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56" w:type="dxa"/>
            <w:gridSpan w:val="2"/>
            <w:shd w:val="clear" w:color="auto" w:fill="FFFFFF"/>
          </w:tcPr>
          <w:p w14:paraId="149F0E03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05EFA138" w14:textId="77777777" w:rsidTr="00170B6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0" w:type="dxa"/>
            <w:shd w:val="clear" w:color="auto" w:fill="FFFFFF"/>
          </w:tcPr>
          <w:p w14:paraId="73F60AA3" w14:textId="028FEAFF" w:rsidR="00D13D1B" w:rsidRPr="00877997" w:rsidRDefault="006414F4" w:rsidP="00065E09">
            <w:pPr>
              <w:pStyle w:val="Bodytext20"/>
              <w:shd w:val="clear" w:color="auto" w:fill="auto"/>
              <w:tabs>
                <w:tab w:val="left" w:pos="34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15.</w:t>
            </w:r>
            <w:r w:rsidR="00065E09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Տվյալ ոլորտի շրջանակներում ծառայություններ մատուցողի անձնակազմի մասնագիտական որակավորման բնագավառում կարգավորման լավագույն միջազգային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ազգային գործելակերպի բացահայտում՝ ներքին կարգավորման օպտիմալ մոդելը որոշելու նպատակով</w:t>
            </w:r>
          </w:p>
        </w:tc>
        <w:tc>
          <w:tcPr>
            <w:tcW w:w="2045" w:type="dxa"/>
            <w:gridSpan w:val="2"/>
            <w:shd w:val="clear" w:color="auto" w:fill="FFFFFF"/>
          </w:tcPr>
          <w:p w14:paraId="41030022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8" w:type="dxa"/>
            <w:shd w:val="clear" w:color="auto" w:fill="FFFFFF"/>
          </w:tcPr>
          <w:p w14:paraId="2B28E800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56" w:type="dxa"/>
            <w:gridSpan w:val="2"/>
            <w:shd w:val="clear" w:color="auto" w:fill="FFFFFF"/>
          </w:tcPr>
          <w:p w14:paraId="5B59250F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18354CF6" w14:textId="77777777" w:rsidTr="00170B6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0" w:type="dxa"/>
            <w:shd w:val="clear" w:color="auto" w:fill="FFFFFF"/>
          </w:tcPr>
          <w:p w14:paraId="5508A2FB" w14:textId="77777777" w:rsidR="00D13D1B" w:rsidRPr="00877997" w:rsidRDefault="006414F4" w:rsidP="00065E09">
            <w:pPr>
              <w:pStyle w:val="Bodytext20"/>
              <w:shd w:val="clear" w:color="auto" w:fill="auto"/>
              <w:tabs>
                <w:tab w:val="left" w:pos="34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16.</w:t>
            </w:r>
            <w:r w:rsidR="00065E09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օրենսդրության ներդաշնակեցման, Միության շրջանակներում միջազգային պայմանագրերի կնքման կամ Միության մարմինների ակտերի ընդունման մասով առաջարկությունների մշակում՝ հաշվի առնելով սույն ծրագրի 15-րդ կետը</w:t>
            </w:r>
          </w:p>
        </w:tc>
        <w:tc>
          <w:tcPr>
            <w:tcW w:w="2045" w:type="dxa"/>
            <w:gridSpan w:val="2"/>
            <w:shd w:val="clear" w:color="auto" w:fill="FFFFFF"/>
          </w:tcPr>
          <w:p w14:paraId="47615585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8" w:type="dxa"/>
            <w:shd w:val="clear" w:color="auto" w:fill="FFFFFF"/>
          </w:tcPr>
          <w:p w14:paraId="7C1A9D17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56" w:type="dxa"/>
            <w:gridSpan w:val="2"/>
            <w:shd w:val="clear" w:color="auto" w:fill="FFFFFF"/>
          </w:tcPr>
          <w:p w14:paraId="24096A07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51DDE80C" w14:textId="77777777" w:rsidTr="00170B6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0" w:type="dxa"/>
            <w:shd w:val="clear" w:color="auto" w:fill="FFFFFF"/>
          </w:tcPr>
          <w:p w14:paraId="4FD6389B" w14:textId="77777777" w:rsidR="00D13D1B" w:rsidRPr="00877997" w:rsidRDefault="006414F4" w:rsidP="00065E09">
            <w:pPr>
              <w:pStyle w:val="Bodytext20"/>
              <w:shd w:val="clear" w:color="auto" w:fill="auto"/>
              <w:tabs>
                <w:tab w:val="left" w:pos="34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17.</w:t>
            </w:r>
            <w:r w:rsidR="00065E09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ցանկերի սահմանում՝ փոփոխման, վերացման կամ ընդունման ենթակա կոնկրետ դրույթների մատնանշմամբ</w:t>
            </w:r>
          </w:p>
        </w:tc>
        <w:tc>
          <w:tcPr>
            <w:tcW w:w="2045" w:type="dxa"/>
            <w:gridSpan w:val="2"/>
            <w:shd w:val="clear" w:color="auto" w:fill="FFFFFF"/>
          </w:tcPr>
          <w:p w14:paraId="684677D6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8" w:type="dxa"/>
            <w:shd w:val="clear" w:color="auto" w:fill="FFFFFF"/>
          </w:tcPr>
          <w:p w14:paraId="72702B4D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56" w:type="dxa"/>
            <w:gridSpan w:val="2"/>
            <w:shd w:val="clear" w:color="auto" w:fill="FFFFFF"/>
          </w:tcPr>
          <w:p w14:paraId="543A0BA7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0917A24F" w14:textId="77777777" w:rsidTr="00170B6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0" w:type="dxa"/>
            <w:shd w:val="clear" w:color="auto" w:fill="FFFFFF"/>
          </w:tcPr>
          <w:p w14:paraId="491C0128" w14:textId="77777777" w:rsidR="00D13D1B" w:rsidRDefault="006414F4" w:rsidP="00065E09">
            <w:pPr>
              <w:pStyle w:val="Bodytext20"/>
              <w:shd w:val="clear" w:color="auto" w:fill="auto"/>
              <w:tabs>
                <w:tab w:val="left" w:pos="34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  <w:lang w:val="en-US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18.</w:t>
            </w:r>
            <w:r w:rsidR="00065E09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կողմից անդամ պետությունների օրենսդրության ներդաշնակեցման մասին որոշման ընդունում (անդամ պետությունների՝ սույն ծրագրի 17-րդ կետին համապատասխան փոփոխման, վերացման կամ ընդունման ենթակա նորմատիվ իրավական ակտերի ցանկերի հետ)</w:t>
            </w:r>
          </w:p>
          <w:p w14:paraId="52652B7B" w14:textId="77777777" w:rsidR="00065E09" w:rsidRDefault="00065E09" w:rsidP="00065E09">
            <w:pPr>
              <w:pStyle w:val="Bodytext20"/>
              <w:shd w:val="clear" w:color="auto" w:fill="auto"/>
              <w:tabs>
                <w:tab w:val="left" w:pos="34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  <w:lang w:val="en-US"/>
              </w:rPr>
            </w:pPr>
          </w:p>
          <w:p w14:paraId="0E41E042" w14:textId="77777777" w:rsidR="00065E09" w:rsidRPr="00065E09" w:rsidRDefault="00065E09" w:rsidP="00065E09">
            <w:pPr>
              <w:pStyle w:val="Bodytext20"/>
              <w:shd w:val="clear" w:color="auto" w:fill="auto"/>
              <w:tabs>
                <w:tab w:val="left" w:pos="34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045" w:type="dxa"/>
            <w:gridSpan w:val="2"/>
            <w:shd w:val="clear" w:color="auto" w:fill="FFFFFF"/>
          </w:tcPr>
          <w:p w14:paraId="1044FDE6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8" w:type="dxa"/>
            <w:shd w:val="clear" w:color="auto" w:fill="FFFFFF"/>
          </w:tcPr>
          <w:p w14:paraId="41CD23B1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56" w:type="dxa"/>
            <w:gridSpan w:val="2"/>
            <w:shd w:val="clear" w:color="auto" w:fill="FFFFFF"/>
          </w:tcPr>
          <w:p w14:paraId="75DF0D8C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0A267518" w14:textId="77777777" w:rsidTr="00170B6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69" w:type="dxa"/>
            <w:gridSpan w:val="6"/>
            <w:shd w:val="clear" w:color="auto" w:fill="FFFFFF"/>
          </w:tcPr>
          <w:p w14:paraId="6ABA5A48" w14:textId="6679CA46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left="2208" w:right="189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lastRenderedPageBreak/>
              <w:t xml:space="preserve">Փուլ III. Անդամ պետությունների օրենսդրության ներդաշնակեցում,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</w:tr>
      <w:tr w:rsidR="00D13D1B" w:rsidRPr="00877997" w14:paraId="7C40A970" w14:textId="77777777" w:rsidTr="00170B6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0" w:type="dxa"/>
            <w:shd w:val="clear" w:color="auto" w:fill="FFFFFF"/>
          </w:tcPr>
          <w:p w14:paraId="0066D3A4" w14:textId="0173A444" w:rsidR="00D13D1B" w:rsidRPr="00877997" w:rsidRDefault="006414F4" w:rsidP="00065E09">
            <w:pPr>
              <w:pStyle w:val="Bodytext20"/>
              <w:shd w:val="clear" w:color="auto" w:fill="auto"/>
              <w:tabs>
                <w:tab w:val="left" w:pos="36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19.</w:t>
            </w:r>
            <w:r w:rsidR="00065E09" w:rsidRPr="00065E09">
              <w:rPr>
                <w:rFonts w:ascii="Sylfaen" w:hAnsi="Sylfaen"/>
                <w:sz w:val="20"/>
                <w:szCs w:val="20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Փոփոխությունների կատարում անդամ պետությունների նորմատիվ իրավական ակտերում՝ տվյալ ոլորտի շրջանակներում ծառայություններ մատուցողի անձնակազմի մասնագիտական որակավորմանը ներկայացվող պահանջների ներդաշնակեցման մասով՝ սույն ծրագրի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="00065E09" w:rsidRPr="00065E09">
              <w:rPr>
                <w:rFonts w:ascii="Sylfaen" w:hAnsi="Sylfaen"/>
                <w:sz w:val="20"/>
                <w:szCs w:val="20"/>
              </w:rPr>
              <w:br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18-րդ կետին համապատասխան,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  <w:tc>
          <w:tcPr>
            <w:tcW w:w="2045" w:type="dxa"/>
            <w:gridSpan w:val="2"/>
            <w:shd w:val="clear" w:color="auto" w:fill="FFFFFF"/>
          </w:tcPr>
          <w:p w14:paraId="03D1FDB8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8" w:type="dxa"/>
            <w:shd w:val="clear" w:color="auto" w:fill="FFFFFF"/>
          </w:tcPr>
          <w:p w14:paraId="29FF25BB" w14:textId="371C79E5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 xml:space="preserve">անդամ պետությունների նորմատիվ իրավական ակտեր, Միության շրջանակներում կնքվող միջազգային պայմանագրեր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</w:t>
            </w:r>
          </w:p>
        </w:tc>
        <w:tc>
          <w:tcPr>
            <w:tcW w:w="2556" w:type="dxa"/>
            <w:gridSpan w:val="2"/>
            <w:shd w:val="clear" w:color="auto" w:fill="FFFFFF"/>
          </w:tcPr>
          <w:p w14:paraId="3C574D63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424040C0" w14:textId="77777777" w:rsidTr="00170B6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69" w:type="dxa"/>
            <w:gridSpan w:val="6"/>
            <w:shd w:val="clear" w:color="auto" w:fill="FFFFFF"/>
          </w:tcPr>
          <w:p w14:paraId="57B1275F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Փուլ IV. Կատարման դիտանցում</w:t>
            </w:r>
          </w:p>
        </w:tc>
      </w:tr>
      <w:tr w:rsidR="00D13D1B" w:rsidRPr="00877997" w14:paraId="64D07612" w14:textId="77777777" w:rsidTr="00170B6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0" w:type="dxa"/>
            <w:shd w:val="clear" w:color="auto" w:fill="FFFFFF"/>
          </w:tcPr>
          <w:p w14:paraId="3600EC67" w14:textId="0C626EAB" w:rsidR="00D13D1B" w:rsidRPr="00877997" w:rsidRDefault="006414F4" w:rsidP="00065E09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20.</w:t>
            </w:r>
            <w:r w:rsidR="00065E09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877997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12-19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045" w:type="dxa"/>
            <w:gridSpan w:val="2"/>
            <w:shd w:val="clear" w:color="auto" w:fill="FFFFFF"/>
          </w:tcPr>
          <w:p w14:paraId="5C79FF69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128" w:type="dxa"/>
            <w:shd w:val="clear" w:color="auto" w:fill="FFFFFF"/>
          </w:tcPr>
          <w:p w14:paraId="4F4850BC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</w:tc>
        <w:tc>
          <w:tcPr>
            <w:tcW w:w="2556" w:type="dxa"/>
            <w:gridSpan w:val="2"/>
            <w:shd w:val="clear" w:color="auto" w:fill="FFFFFF"/>
          </w:tcPr>
          <w:p w14:paraId="244E2439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5BE2E867" w14:textId="77777777" w:rsidTr="00170B6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69" w:type="dxa"/>
            <w:gridSpan w:val="6"/>
            <w:shd w:val="clear" w:color="auto" w:fill="FFFFFF"/>
          </w:tcPr>
          <w:p w14:paraId="2C4E88CD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III. Վարչական համագործակցության կազմակերպում</w:t>
            </w:r>
          </w:p>
        </w:tc>
      </w:tr>
      <w:tr w:rsidR="00D13D1B" w:rsidRPr="00877997" w14:paraId="793ADA5F" w14:textId="77777777" w:rsidTr="00170B6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0" w:type="dxa"/>
            <w:shd w:val="clear" w:color="auto" w:fill="FFFFFF"/>
          </w:tcPr>
          <w:p w14:paraId="2AFA9FA5" w14:textId="77777777" w:rsidR="00D13D1B" w:rsidRPr="00877997" w:rsidRDefault="006414F4" w:rsidP="00065E09">
            <w:pPr>
              <w:pStyle w:val="Bodytext20"/>
              <w:shd w:val="clear" w:color="auto" w:fill="auto"/>
              <w:tabs>
                <w:tab w:val="left" w:pos="34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21.</w:t>
            </w:r>
            <w:r w:rsidR="00065E09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ժամանակ առաջացող ռիսկերի բնագավառների որոշում</w:t>
            </w:r>
          </w:p>
        </w:tc>
        <w:tc>
          <w:tcPr>
            <w:tcW w:w="2045" w:type="dxa"/>
            <w:gridSpan w:val="2"/>
            <w:shd w:val="clear" w:color="auto" w:fill="FFFFFF"/>
          </w:tcPr>
          <w:p w14:paraId="6BCB49D1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8" w:type="dxa"/>
            <w:shd w:val="clear" w:color="auto" w:fill="FFFFFF"/>
          </w:tcPr>
          <w:p w14:paraId="70DBBEB3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ժամանակ առաջացող ռիսկերի բնագավառների ցանկ</w:t>
            </w:r>
          </w:p>
        </w:tc>
        <w:tc>
          <w:tcPr>
            <w:tcW w:w="2556" w:type="dxa"/>
            <w:gridSpan w:val="2"/>
            <w:shd w:val="clear" w:color="auto" w:fill="FFFFFF"/>
          </w:tcPr>
          <w:p w14:paraId="392FC8E5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7A60D03D" w14:textId="77777777" w:rsidTr="00170B6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0" w:type="dxa"/>
            <w:shd w:val="clear" w:color="auto" w:fill="FFFFFF"/>
          </w:tcPr>
          <w:p w14:paraId="61D85EE7" w14:textId="20FCABF1" w:rsidR="00D13D1B" w:rsidRPr="00877997" w:rsidRDefault="00065E09" w:rsidP="00065E09">
            <w:pPr>
              <w:pStyle w:val="Bodytext20"/>
              <w:shd w:val="clear" w:color="auto" w:fill="auto"/>
              <w:tabs>
                <w:tab w:val="left" w:pos="36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22.</w:t>
            </w:r>
            <w:r w:rsidRPr="00065E09">
              <w:rPr>
                <w:rFonts w:ascii="Sylfaen" w:hAnsi="Sylfaen"/>
                <w:sz w:val="20"/>
                <w:szCs w:val="20"/>
              </w:rPr>
              <w:tab/>
            </w:r>
            <w:r w:rsidR="006414F4" w:rsidRPr="00877997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="006414F4" w:rsidRPr="00877997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մշակում (այդ թվում՝ տեղեկատվության փոխանակման, խախտումների կանխարգելման մեխանիզմի ստեղծման, պատասխանատվության միջոցների կիրառման համար)՝ ծառայությունների միասնական շուկայի գործունեության ժամանակ առաջացող ռիսկեր</w:t>
            </w:r>
            <w:r w:rsidR="00D8709A" w:rsidRPr="00877997">
              <w:rPr>
                <w:rFonts w:ascii="Sylfaen" w:hAnsi="Sylfaen"/>
                <w:sz w:val="20"/>
                <w:szCs w:val="20"/>
              </w:rPr>
              <w:t>ը</w:t>
            </w:r>
            <w:r w:rsidR="006414F4" w:rsidRPr="00877997">
              <w:rPr>
                <w:rFonts w:ascii="Sylfaen" w:hAnsi="Sylfaen"/>
                <w:sz w:val="20"/>
                <w:szCs w:val="20"/>
              </w:rPr>
              <w:t xml:space="preserve"> նվազեց</w:t>
            </w:r>
            <w:r w:rsidR="00D8709A" w:rsidRPr="00877997">
              <w:rPr>
                <w:rFonts w:ascii="Sylfaen" w:hAnsi="Sylfaen"/>
                <w:sz w:val="20"/>
                <w:szCs w:val="20"/>
              </w:rPr>
              <w:t>նելու</w:t>
            </w:r>
            <w:r w:rsidR="00A07051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414F4" w:rsidRPr="00877997">
              <w:rPr>
                <w:rFonts w:ascii="Sylfaen" w:hAnsi="Sylfaen"/>
                <w:sz w:val="20"/>
                <w:szCs w:val="20"/>
              </w:rPr>
              <w:t>նպատակով</w:t>
            </w:r>
          </w:p>
        </w:tc>
        <w:tc>
          <w:tcPr>
            <w:tcW w:w="2045" w:type="dxa"/>
            <w:gridSpan w:val="2"/>
            <w:shd w:val="clear" w:color="auto" w:fill="FFFFFF"/>
          </w:tcPr>
          <w:p w14:paraId="44BDAF71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8" w:type="dxa"/>
            <w:shd w:val="clear" w:color="auto" w:fill="FFFFFF"/>
          </w:tcPr>
          <w:p w14:paraId="3C004EA1" w14:textId="450019B5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նախագծեր</w:t>
            </w:r>
          </w:p>
        </w:tc>
        <w:tc>
          <w:tcPr>
            <w:tcW w:w="2556" w:type="dxa"/>
            <w:gridSpan w:val="2"/>
            <w:shd w:val="clear" w:color="auto" w:fill="FFFFFF"/>
          </w:tcPr>
          <w:p w14:paraId="72D54263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64121DC2" w14:textId="77777777" w:rsidTr="00170B6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0" w:type="dxa"/>
            <w:shd w:val="clear" w:color="auto" w:fill="FFFFFF"/>
          </w:tcPr>
          <w:p w14:paraId="6F21B329" w14:textId="504F960F" w:rsidR="00D13D1B" w:rsidRPr="00877997" w:rsidRDefault="006414F4" w:rsidP="00065E09">
            <w:pPr>
              <w:pStyle w:val="Bodytext20"/>
              <w:shd w:val="clear" w:color="auto" w:fill="auto"/>
              <w:tabs>
                <w:tab w:val="left" w:pos="36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23.</w:t>
            </w:r>
            <w:r w:rsidR="00065E09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կնքում՝ սույն ծրագրի 21-րդ կետին համապատասխան որոշված բնագավառներում</w:t>
            </w:r>
          </w:p>
        </w:tc>
        <w:tc>
          <w:tcPr>
            <w:tcW w:w="2045" w:type="dxa"/>
            <w:gridSpan w:val="2"/>
            <w:shd w:val="clear" w:color="auto" w:fill="FFFFFF"/>
          </w:tcPr>
          <w:p w14:paraId="7AE32799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8" w:type="dxa"/>
            <w:shd w:val="clear" w:color="auto" w:fill="FFFFFF"/>
          </w:tcPr>
          <w:p w14:paraId="77731496" w14:textId="699B6B7F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</w:t>
            </w:r>
          </w:p>
        </w:tc>
        <w:tc>
          <w:tcPr>
            <w:tcW w:w="2556" w:type="dxa"/>
            <w:gridSpan w:val="2"/>
            <w:shd w:val="clear" w:color="auto" w:fill="FFFFFF"/>
          </w:tcPr>
          <w:p w14:paraId="14E9B003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1A7F16" w:rsidRPr="00877997" w14:paraId="18946C44" w14:textId="77777777" w:rsidTr="00170B66">
        <w:tblPrEx>
          <w:tblLook w:val="0000" w:firstRow="0" w:lastRow="0" w:firstColumn="0" w:lastColumn="0" w:noHBand="0" w:noVBand="0"/>
        </w:tblPrEx>
        <w:trPr>
          <w:trHeight w:val="2006"/>
          <w:jc w:val="center"/>
        </w:trPr>
        <w:tc>
          <w:tcPr>
            <w:tcW w:w="6740" w:type="dxa"/>
            <w:shd w:val="clear" w:color="auto" w:fill="FFFFFF"/>
          </w:tcPr>
          <w:p w14:paraId="260C7DEF" w14:textId="0526F91D" w:rsidR="001A7F16" w:rsidRPr="00877997" w:rsidRDefault="001A7F16" w:rsidP="00065E09">
            <w:pPr>
              <w:pStyle w:val="Bodytext20"/>
              <w:shd w:val="clear" w:color="auto" w:fill="auto"/>
              <w:tabs>
                <w:tab w:val="left" w:pos="36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lastRenderedPageBreak/>
              <w:t>24.</w:t>
            </w:r>
            <w:r w:rsidR="00065E09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ազգային տեղեկատվական ռեսուրսներում պարունակվող տեղեկությունների փոխանակման կազմակերպում (դրանց բացակայության դեպքում՝ այդպիսի ռեսուրսների ձ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>ավորման ապահովում), այդ թվում՝ Միության ինտեգրված տեղեկատվական համակարգն օգտագործելու միջոցով</w:t>
            </w:r>
          </w:p>
        </w:tc>
        <w:tc>
          <w:tcPr>
            <w:tcW w:w="2045" w:type="dxa"/>
            <w:gridSpan w:val="2"/>
            <w:shd w:val="clear" w:color="auto" w:fill="FFFFFF"/>
          </w:tcPr>
          <w:p w14:paraId="4848073A" w14:textId="77777777" w:rsidR="001A7F16" w:rsidRPr="00877997" w:rsidRDefault="001A7F16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28" w:type="dxa"/>
            <w:shd w:val="clear" w:color="auto" w:fill="FFFFFF"/>
          </w:tcPr>
          <w:p w14:paraId="0E4A07E7" w14:textId="77777777" w:rsidR="001A7F16" w:rsidRPr="00877997" w:rsidRDefault="001A7F16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տեղեկատվական ռեսուրսների հասանելիության ապահովում, փոխանակման ենթակա տեղեկությունների ցանկի համաձայնեցում (Հանձնաժողովի որոշում)</w:t>
            </w:r>
          </w:p>
        </w:tc>
        <w:tc>
          <w:tcPr>
            <w:tcW w:w="2556" w:type="dxa"/>
            <w:gridSpan w:val="2"/>
            <w:shd w:val="clear" w:color="auto" w:fill="FFFFFF"/>
          </w:tcPr>
          <w:p w14:paraId="491DD580" w14:textId="77777777" w:rsidR="001A7F16" w:rsidRPr="00877997" w:rsidRDefault="001A7F16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53D38FE6" w14:textId="77777777" w:rsidTr="00170B6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0" w:type="dxa"/>
            <w:shd w:val="clear" w:color="auto" w:fill="FFFFFF"/>
          </w:tcPr>
          <w:p w14:paraId="110A1B3D" w14:textId="11FC102D" w:rsidR="00D13D1B" w:rsidRPr="00877997" w:rsidRDefault="006414F4" w:rsidP="00065E09">
            <w:pPr>
              <w:pStyle w:val="Bodytext20"/>
              <w:shd w:val="clear" w:color="auto" w:fill="auto"/>
              <w:tabs>
                <w:tab w:val="left" w:pos="36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25.</w:t>
            </w:r>
            <w:r w:rsidR="00065E09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877997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21-24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045" w:type="dxa"/>
            <w:gridSpan w:val="2"/>
            <w:shd w:val="clear" w:color="auto" w:fill="FFFFFF"/>
          </w:tcPr>
          <w:p w14:paraId="4BC39EEB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128" w:type="dxa"/>
            <w:shd w:val="clear" w:color="auto" w:fill="FFFFFF"/>
          </w:tcPr>
          <w:p w14:paraId="2AB47A35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</w:tc>
        <w:tc>
          <w:tcPr>
            <w:tcW w:w="2556" w:type="dxa"/>
            <w:gridSpan w:val="2"/>
            <w:shd w:val="clear" w:color="auto" w:fill="FFFFFF"/>
          </w:tcPr>
          <w:p w14:paraId="68C11F1D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3482028B" w14:textId="77777777" w:rsidTr="00170B6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69" w:type="dxa"/>
            <w:gridSpan w:val="6"/>
            <w:shd w:val="clear" w:color="auto" w:fill="FFFFFF"/>
          </w:tcPr>
          <w:p w14:paraId="764447C3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IV. Ծրագրի իրականացման եզրափակում</w:t>
            </w:r>
          </w:p>
        </w:tc>
      </w:tr>
      <w:tr w:rsidR="00D13D1B" w:rsidRPr="00877997" w14:paraId="3A5C385C" w14:textId="77777777" w:rsidTr="00170B6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0" w:type="dxa"/>
            <w:shd w:val="clear" w:color="auto" w:fill="FFFFFF"/>
          </w:tcPr>
          <w:p w14:paraId="7AA86E53" w14:textId="77777777" w:rsidR="00D13D1B" w:rsidRPr="00877997" w:rsidRDefault="00F56213" w:rsidP="00065E09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26.</w:t>
            </w:r>
            <w:r w:rsidR="00065E09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կողմից որոշման ընդունում, որով սահմանվում են անդամ պետությունների՝ տվյալ ոլորտի շրջանակներում ծառայությունների միասնական շուկայի կանոնների կիրառմանն առնչվող պարտավորությունները</w:t>
            </w:r>
          </w:p>
        </w:tc>
        <w:tc>
          <w:tcPr>
            <w:tcW w:w="2045" w:type="dxa"/>
            <w:gridSpan w:val="2"/>
            <w:shd w:val="clear" w:color="auto" w:fill="FFFFFF"/>
          </w:tcPr>
          <w:p w14:paraId="2A9D7292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3128" w:type="dxa"/>
            <w:shd w:val="clear" w:color="auto" w:fill="FFFFFF"/>
          </w:tcPr>
          <w:p w14:paraId="75410DCC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56" w:type="dxa"/>
            <w:gridSpan w:val="2"/>
            <w:shd w:val="clear" w:color="auto" w:fill="FFFFFF"/>
          </w:tcPr>
          <w:p w14:paraId="5BBB453E" w14:textId="77777777" w:rsidR="00D13D1B" w:rsidRPr="00877997" w:rsidRDefault="006414F4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1A7F16" w:rsidRPr="00877997" w14:paraId="3C608640" w14:textId="77777777" w:rsidTr="00170B66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740" w:type="dxa"/>
            <w:shd w:val="clear" w:color="auto" w:fill="FFFFFF"/>
          </w:tcPr>
          <w:p w14:paraId="7EEAFD48" w14:textId="77777777" w:rsidR="001A7F16" w:rsidRPr="00877997" w:rsidRDefault="001A7F16" w:rsidP="00065E09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27.</w:t>
            </w:r>
            <w:r w:rsidR="00065E09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մեկնարկ</w:t>
            </w:r>
          </w:p>
        </w:tc>
        <w:tc>
          <w:tcPr>
            <w:tcW w:w="2045" w:type="dxa"/>
            <w:gridSpan w:val="2"/>
            <w:shd w:val="clear" w:color="auto" w:fill="FFFFFF"/>
          </w:tcPr>
          <w:p w14:paraId="1803A786" w14:textId="77777777" w:rsidR="001A7F16" w:rsidRPr="00877997" w:rsidRDefault="001A7F16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3128" w:type="dxa"/>
            <w:shd w:val="clear" w:color="auto" w:fill="FFFFFF"/>
          </w:tcPr>
          <w:p w14:paraId="5F3E769A" w14:textId="77777777" w:rsidR="001A7F16" w:rsidRPr="00877997" w:rsidRDefault="001A7F16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6" w:type="dxa"/>
            <w:gridSpan w:val="2"/>
            <w:shd w:val="clear" w:color="auto" w:fill="FFFFFF"/>
          </w:tcPr>
          <w:p w14:paraId="7A58D140" w14:textId="77777777" w:rsidR="001A7F16" w:rsidRPr="00877997" w:rsidRDefault="001A7F16" w:rsidP="00170B66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</w:p>
        </w:tc>
      </w:tr>
    </w:tbl>
    <w:p w14:paraId="5E0B24C8" w14:textId="77777777" w:rsidR="001A7F16" w:rsidRPr="005F60AE" w:rsidRDefault="001A7F16" w:rsidP="00170B66">
      <w:pPr>
        <w:spacing w:after="160" w:line="360" w:lineRule="auto"/>
        <w:jc w:val="center"/>
        <w:rPr>
          <w:rFonts w:ascii="Sylfaen" w:hAnsi="Sylfaen"/>
        </w:rPr>
      </w:pPr>
    </w:p>
    <w:p w14:paraId="6C8EFD32" w14:textId="77777777" w:rsidR="00877997" w:rsidRDefault="00170B66" w:rsidP="00170B66">
      <w:pPr>
        <w:spacing w:after="160" w:line="360" w:lineRule="auto"/>
        <w:jc w:val="center"/>
        <w:rPr>
          <w:rFonts w:ascii="Sylfaen" w:hAnsi="Sylfaen"/>
          <w:lang w:val="en-US"/>
        </w:rPr>
      </w:pPr>
      <w:bookmarkStart w:id="29" w:name="bookmark31"/>
      <w:r>
        <w:rPr>
          <w:rFonts w:ascii="Sylfaen" w:hAnsi="Sylfaen"/>
          <w:lang w:val="en-US"/>
        </w:rPr>
        <w:t>___________________</w:t>
      </w:r>
    </w:p>
    <w:p w14:paraId="4494609F" w14:textId="77777777" w:rsidR="00170B66" w:rsidRDefault="00170B66" w:rsidP="005F60AE">
      <w:pPr>
        <w:spacing w:after="160" w:line="360" w:lineRule="auto"/>
        <w:ind w:left="10206"/>
        <w:jc w:val="both"/>
        <w:rPr>
          <w:rFonts w:ascii="Sylfaen" w:hAnsi="Sylfaen"/>
          <w:lang w:val="en-US"/>
        </w:rPr>
      </w:pPr>
    </w:p>
    <w:p w14:paraId="0B4B9E8A" w14:textId="77777777" w:rsidR="00170B66" w:rsidRPr="00170B66" w:rsidRDefault="00170B66" w:rsidP="005F60AE">
      <w:pPr>
        <w:spacing w:after="160" w:line="360" w:lineRule="auto"/>
        <w:ind w:left="10206"/>
        <w:jc w:val="both"/>
        <w:rPr>
          <w:rFonts w:ascii="Sylfaen" w:hAnsi="Sylfaen"/>
          <w:lang w:val="en-US"/>
        </w:rPr>
        <w:sectPr w:rsidR="00170B66" w:rsidRPr="00170B66" w:rsidSect="001A488E">
          <w:pgSz w:w="16839" w:h="11907" w:code="9"/>
          <w:pgMar w:top="1418" w:right="1418" w:bottom="1418" w:left="1418" w:header="0" w:footer="812" w:gutter="0"/>
          <w:pgNumType w:start="1"/>
          <w:cols w:space="720"/>
          <w:noEndnote/>
          <w:titlePg/>
          <w:docGrid w:linePitch="360"/>
        </w:sectPr>
      </w:pPr>
    </w:p>
    <w:p w14:paraId="6F0DC163" w14:textId="77777777" w:rsidR="001A7F16" w:rsidRPr="005F60AE" w:rsidRDefault="00066346" w:rsidP="00CC0E70">
      <w:pPr>
        <w:spacing w:after="160" w:line="360" w:lineRule="auto"/>
        <w:ind w:left="9072"/>
        <w:jc w:val="center"/>
        <w:rPr>
          <w:rFonts w:ascii="Sylfaen" w:hAnsi="Sylfaen"/>
        </w:rPr>
      </w:pPr>
      <w:r w:rsidRPr="005F60AE">
        <w:rPr>
          <w:rFonts w:ascii="Sylfaen" w:hAnsi="Sylfaen"/>
        </w:rPr>
        <w:lastRenderedPageBreak/>
        <w:t>ՀԱՍՏԱՏՎԱԾ Է</w:t>
      </w:r>
      <w:bookmarkStart w:id="30" w:name="bookmark32"/>
      <w:bookmarkEnd w:id="29"/>
    </w:p>
    <w:p w14:paraId="7DC0E813" w14:textId="77777777" w:rsidR="00D13D1B" w:rsidRPr="005F60AE" w:rsidRDefault="00066346" w:rsidP="00CC0E70">
      <w:pPr>
        <w:tabs>
          <w:tab w:val="left" w:pos="10206"/>
          <w:tab w:val="left" w:pos="11907"/>
        </w:tabs>
        <w:spacing w:after="160" w:line="360" w:lineRule="auto"/>
        <w:ind w:left="9072"/>
        <w:jc w:val="center"/>
        <w:rPr>
          <w:rFonts w:ascii="Sylfaen" w:hAnsi="Sylfaen"/>
        </w:rPr>
      </w:pPr>
      <w:r w:rsidRPr="005F60AE">
        <w:rPr>
          <w:rFonts w:ascii="Sylfaen" w:hAnsi="Sylfaen"/>
        </w:rPr>
        <w:t xml:space="preserve">Եվրասիական տնտեսական </w:t>
      </w:r>
      <w:r w:rsidR="00CC0E70" w:rsidRPr="00CC0E70">
        <w:rPr>
          <w:rFonts w:ascii="Sylfaen" w:hAnsi="Sylfaen"/>
        </w:rPr>
        <w:br/>
      </w:r>
      <w:r w:rsidRPr="005F60AE">
        <w:rPr>
          <w:rFonts w:ascii="Sylfaen" w:hAnsi="Sylfaen"/>
        </w:rPr>
        <w:t>բարձրագույն խորհրդի</w:t>
      </w:r>
      <w:r w:rsidR="00CC0E70" w:rsidRPr="00CC0E70">
        <w:rPr>
          <w:rFonts w:ascii="Sylfaen" w:hAnsi="Sylfaen"/>
        </w:rPr>
        <w:br/>
      </w:r>
      <w:r w:rsidRPr="005F60AE">
        <w:rPr>
          <w:rFonts w:ascii="Sylfaen" w:hAnsi="Sylfaen"/>
        </w:rPr>
        <w:t>2016 թվականի</w:t>
      </w:r>
      <w:r w:rsidR="00CC0E70">
        <w:rPr>
          <w:rFonts w:ascii="Sylfaen" w:hAnsi="Sylfaen"/>
          <w:lang w:val="en-US"/>
        </w:rPr>
        <w:tab/>
      </w:r>
      <w:r w:rsidRPr="005F60AE">
        <w:rPr>
          <w:rFonts w:ascii="Sylfaen" w:hAnsi="Sylfaen"/>
        </w:rPr>
        <w:t xml:space="preserve">ի </w:t>
      </w:r>
      <w:r w:rsidR="00CC0E70" w:rsidRPr="00CC0E70">
        <w:rPr>
          <w:rFonts w:ascii="Sylfaen" w:hAnsi="Sylfaen"/>
        </w:rPr>
        <w:br/>
      </w:r>
      <w:r w:rsidRPr="005F60AE">
        <w:rPr>
          <w:rFonts w:ascii="Sylfaen" w:hAnsi="Sylfaen"/>
        </w:rPr>
        <w:t>թիվ</w:t>
      </w:r>
      <w:r w:rsidR="00CC0E70">
        <w:rPr>
          <w:rFonts w:ascii="Sylfaen" w:hAnsi="Sylfaen"/>
          <w:lang w:val="en-US"/>
        </w:rPr>
        <w:tab/>
      </w:r>
      <w:r w:rsidRPr="005F60AE">
        <w:rPr>
          <w:rFonts w:ascii="Sylfaen" w:hAnsi="Sylfaen"/>
        </w:rPr>
        <w:t>որոշմամբ</w:t>
      </w:r>
      <w:bookmarkEnd w:id="30"/>
    </w:p>
    <w:p w14:paraId="6C941D81" w14:textId="77777777" w:rsidR="001A7F16" w:rsidRPr="005F60AE" w:rsidRDefault="001A7F16" w:rsidP="005F60AE">
      <w:pPr>
        <w:pStyle w:val="Bodytext30"/>
        <w:shd w:val="clear" w:color="auto" w:fill="auto"/>
        <w:spacing w:after="160" w:line="360" w:lineRule="auto"/>
        <w:ind w:right="-30"/>
        <w:jc w:val="both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14:paraId="093CE0C4" w14:textId="77777777" w:rsidR="00D13D1B" w:rsidRPr="005F60AE" w:rsidRDefault="006414F4" w:rsidP="00CC0E70">
      <w:pPr>
        <w:pStyle w:val="Bodytext30"/>
        <w:shd w:val="clear" w:color="auto" w:fill="auto"/>
        <w:spacing w:after="160" w:line="360" w:lineRule="auto"/>
        <w:ind w:right="-30"/>
        <w:rPr>
          <w:rFonts w:ascii="Sylfaen" w:hAnsi="Sylfaen"/>
          <w:sz w:val="24"/>
          <w:szCs w:val="24"/>
        </w:rPr>
      </w:pPr>
      <w:r w:rsidRPr="005F60AE">
        <w:rPr>
          <w:rStyle w:val="Bodytext3Spacing2pt"/>
          <w:rFonts w:ascii="Sylfaen" w:hAnsi="Sylfaen"/>
          <w:b/>
          <w:spacing w:val="0"/>
          <w:sz w:val="24"/>
          <w:szCs w:val="24"/>
        </w:rPr>
        <w:t>ԱԶԱՏԱԿԱՆԱՑՄԱՆ ԾՐԱԳԻՐ</w:t>
      </w:r>
    </w:p>
    <w:p w14:paraId="7F877F43" w14:textId="7CE8B43B" w:rsidR="00D13D1B" w:rsidRPr="005F60AE" w:rsidRDefault="006414F4" w:rsidP="00CC0E70">
      <w:pPr>
        <w:pStyle w:val="Bodytext30"/>
        <w:shd w:val="clear" w:color="auto" w:fill="auto"/>
        <w:spacing w:after="160" w:line="360" w:lineRule="auto"/>
        <w:ind w:right="-30"/>
        <w:rPr>
          <w:rFonts w:ascii="Sylfaen" w:hAnsi="Sylfaen"/>
          <w:sz w:val="24"/>
          <w:szCs w:val="24"/>
        </w:rPr>
      </w:pPr>
      <w:r w:rsidRPr="005F60AE">
        <w:rPr>
          <w:rStyle w:val="Bodytext3Spacing2pt"/>
          <w:rFonts w:ascii="Sylfaen" w:hAnsi="Sylfaen"/>
          <w:b/>
          <w:spacing w:val="0"/>
          <w:sz w:val="24"/>
          <w:szCs w:val="24"/>
        </w:rPr>
        <w:t xml:space="preserve">գիտահետազոտական աշխատանքների իրականացման </w:t>
      </w:r>
      <w:r w:rsidR="002555FC">
        <w:rPr>
          <w:rStyle w:val="Bodytext3Spacing2pt"/>
          <w:rFonts w:ascii="Sylfaen" w:hAnsi="Sylfaen"/>
          <w:b/>
          <w:spacing w:val="0"/>
          <w:sz w:val="24"/>
          <w:szCs w:val="24"/>
        </w:rPr>
        <w:t>և</w:t>
      </w:r>
      <w:r w:rsidRPr="005F60AE">
        <w:rPr>
          <w:rStyle w:val="Bodytext3Spacing2pt"/>
          <w:rFonts w:ascii="Sylfaen" w:hAnsi="Sylfaen"/>
          <w:b/>
          <w:spacing w:val="0"/>
          <w:sz w:val="24"/>
          <w:szCs w:val="24"/>
        </w:rPr>
        <w:t xml:space="preserve"> հասարակական ու հումանիտար գիտությունների բնագավառում ներդրման հետ կապված ծառայությունների ոլորտի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637"/>
        <w:gridCol w:w="8"/>
        <w:gridCol w:w="8"/>
        <w:gridCol w:w="2118"/>
        <w:gridCol w:w="3141"/>
        <w:gridCol w:w="2556"/>
      </w:tblGrid>
      <w:tr w:rsidR="00D13D1B" w:rsidRPr="00877997" w14:paraId="0FF170DB" w14:textId="77777777" w:rsidTr="00CC0E70">
        <w:trPr>
          <w:tblHeader/>
          <w:jc w:val="center"/>
        </w:trPr>
        <w:tc>
          <w:tcPr>
            <w:tcW w:w="6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C2A3929" w14:textId="77777777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Միջոցառում</w:t>
            </w:r>
          </w:p>
        </w:tc>
        <w:tc>
          <w:tcPr>
            <w:tcW w:w="213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ADF8B46" w14:textId="77777777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Կատարման ժամկետ</w:t>
            </w:r>
          </w:p>
        </w:tc>
        <w:tc>
          <w:tcPr>
            <w:tcW w:w="31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CEECACD" w14:textId="5C722422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Եզրափակման ձ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</w:p>
        </w:tc>
        <w:tc>
          <w:tcPr>
            <w:tcW w:w="25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FE71A86" w14:textId="77777777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Կատարող</w:t>
            </w:r>
          </w:p>
        </w:tc>
      </w:tr>
      <w:tr w:rsidR="00D13D1B" w:rsidRPr="00877997" w14:paraId="12CF9257" w14:textId="77777777" w:rsidTr="00CC0E70">
        <w:trPr>
          <w:jc w:val="center"/>
        </w:trPr>
        <w:tc>
          <w:tcPr>
            <w:tcW w:w="14468" w:type="dxa"/>
            <w:gridSpan w:val="6"/>
            <w:tcBorders>
              <w:top w:val="single" w:sz="4" w:space="0" w:color="auto"/>
            </w:tcBorders>
            <w:shd w:val="clear" w:color="auto" w:fill="FFFFFF"/>
          </w:tcPr>
          <w:p w14:paraId="3C8343DF" w14:textId="77777777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I. Գործունեություն իրականացնելու թույլտվության մեխանիզմների մոտարկում</w:t>
            </w:r>
          </w:p>
        </w:tc>
      </w:tr>
      <w:tr w:rsidR="00D13D1B" w:rsidRPr="00877997" w14:paraId="359D54ED" w14:textId="77777777" w:rsidTr="00CC0E70">
        <w:trPr>
          <w:jc w:val="center"/>
        </w:trPr>
        <w:tc>
          <w:tcPr>
            <w:tcW w:w="14468" w:type="dxa"/>
            <w:gridSpan w:val="6"/>
            <w:shd w:val="clear" w:color="auto" w:fill="FFFFFF"/>
          </w:tcPr>
          <w:p w14:paraId="402DBC4B" w14:textId="77777777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Փուլ I. Եվրասիական տնտեսական միության անդամ պետությունների օրենսդրության վերլուծություն</w:t>
            </w:r>
          </w:p>
        </w:tc>
      </w:tr>
      <w:tr w:rsidR="00D13D1B" w:rsidRPr="00877997" w14:paraId="1049730F" w14:textId="77777777" w:rsidTr="00C97333">
        <w:trPr>
          <w:jc w:val="center"/>
        </w:trPr>
        <w:tc>
          <w:tcPr>
            <w:tcW w:w="6637" w:type="dxa"/>
            <w:shd w:val="clear" w:color="auto" w:fill="FFFFFF"/>
          </w:tcPr>
          <w:p w14:paraId="6FCFCD1B" w14:textId="77777777" w:rsidR="00D13D1B" w:rsidRPr="00877997" w:rsidRDefault="006414F4" w:rsidP="003512B3">
            <w:pPr>
              <w:pStyle w:val="Bodytext20"/>
              <w:shd w:val="clear" w:color="auto" w:fill="auto"/>
              <w:tabs>
                <w:tab w:val="left" w:pos="34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1.</w:t>
            </w:r>
            <w:r w:rsidR="003512B3" w:rsidRPr="003512B3">
              <w:rPr>
                <w:rFonts w:ascii="Sylfaen" w:hAnsi="Sylfaen"/>
                <w:sz w:val="20"/>
                <w:szCs w:val="20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Եվրասիական տնտեսական միության անդամ պետությունների (այսուհետ համապատասխանաբար՝ Միություն, անդամ պետություններ)՝ ծառայությունների տվյալ ոլորտի շրջանակներում գործունեությունը կարգավորող նորմատիվ իրավական ակտերի ցանկի սահմանում</w:t>
            </w:r>
          </w:p>
        </w:tc>
        <w:tc>
          <w:tcPr>
            <w:tcW w:w="2134" w:type="dxa"/>
            <w:gridSpan w:val="3"/>
            <w:shd w:val="clear" w:color="auto" w:fill="FFFFFF"/>
          </w:tcPr>
          <w:p w14:paraId="11FC69D1" w14:textId="77777777" w:rsidR="00D13D1B" w:rsidRPr="00877997" w:rsidRDefault="006414F4" w:rsidP="00C973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3141" w:type="dxa"/>
            <w:shd w:val="clear" w:color="auto" w:fill="FFFFFF"/>
          </w:tcPr>
          <w:p w14:paraId="1B7424B6" w14:textId="77777777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Եվրասիական տնտեսական հանձնաժողով (այսուհետ՝ Հանձնաժողով) ուղարկվող տեղեկատվություն</w:t>
            </w:r>
          </w:p>
        </w:tc>
        <w:tc>
          <w:tcPr>
            <w:tcW w:w="2556" w:type="dxa"/>
            <w:shd w:val="clear" w:color="auto" w:fill="FFFFFF"/>
          </w:tcPr>
          <w:p w14:paraId="51B10CEB" w14:textId="77777777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</w:p>
        </w:tc>
      </w:tr>
      <w:tr w:rsidR="00D13D1B" w:rsidRPr="00877997" w14:paraId="4BAF6476" w14:textId="77777777" w:rsidTr="00C97333">
        <w:trPr>
          <w:jc w:val="center"/>
        </w:trPr>
        <w:tc>
          <w:tcPr>
            <w:tcW w:w="6637" w:type="dxa"/>
            <w:shd w:val="clear" w:color="auto" w:fill="FFFFFF"/>
          </w:tcPr>
          <w:p w14:paraId="6CCFB833" w14:textId="50BFF715" w:rsidR="00D13D1B" w:rsidRPr="00877997" w:rsidRDefault="006414F4" w:rsidP="003512B3">
            <w:pPr>
              <w:pStyle w:val="Bodytext20"/>
              <w:shd w:val="clear" w:color="auto" w:fill="auto"/>
              <w:tabs>
                <w:tab w:val="left" w:pos="34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2.</w:t>
            </w:r>
            <w:r w:rsidR="003512B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դրույթների վերլուծություն հետ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>յալի վերաբերյալ՝</w:t>
            </w:r>
          </w:p>
        </w:tc>
        <w:tc>
          <w:tcPr>
            <w:tcW w:w="2134" w:type="dxa"/>
            <w:gridSpan w:val="3"/>
            <w:shd w:val="clear" w:color="auto" w:fill="FFFFFF"/>
          </w:tcPr>
          <w:p w14:paraId="77DA6DBE" w14:textId="77777777" w:rsidR="00D13D1B" w:rsidRPr="00877997" w:rsidRDefault="00D13D1B" w:rsidP="00C97333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41" w:type="dxa"/>
            <w:shd w:val="clear" w:color="auto" w:fill="FFFFFF"/>
          </w:tcPr>
          <w:p w14:paraId="11B0FD8C" w14:textId="77777777" w:rsidR="00D13D1B" w:rsidRPr="00877997" w:rsidRDefault="00D13D1B" w:rsidP="00CC0E7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FFFFFF"/>
          </w:tcPr>
          <w:p w14:paraId="4DFBB083" w14:textId="77777777" w:rsidR="00D13D1B" w:rsidRPr="00877997" w:rsidRDefault="00D13D1B" w:rsidP="00CC0E7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13D1B" w:rsidRPr="00877997" w14:paraId="6744FA8B" w14:textId="77777777" w:rsidTr="00C97333">
        <w:trPr>
          <w:jc w:val="center"/>
        </w:trPr>
        <w:tc>
          <w:tcPr>
            <w:tcW w:w="6637" w:type="dxa"/>
            <w:shd w:val="clear" w:color="auto" w:fill="FFFFFF"/>
          </w:tcPr>
          <w:p w14:paraId="22ADD8AA" w14:textId="48C964B2" w:rsidR="00D13D1B" w:rsidRPr="00877997" w:rsidRDefault="006414F4" w:rsidP="003512B3">
            <w:pPr>
              <w:pStyle w:val="Bodytext20"/>
              <w:shd w:val="clear" w:color="auto" w:fill="auto"/>
              <w:tabs>
                <w:tab w:val="left" w:pos="34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ա)</w:t>
            </w:r>
            <w:r w:rsidR="003512B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համապատասխանություն «Եվրասիական տնտեսական միության մասին» 2014 թվականի մայիսի 29-ի պայմանագրին (այսուհետ՝ </w:t>
            </w:r>
            <w:r w:rsidRPr="00877997">
              <w:rPr>
                <w:rFonts w:ascii="Sylfaen" w:hAnsi="Sylfaen"/>
                <w:sz w:val="20"/>
                <w:szCs w:val="20"/>
              </w:rPr>
              <w:lastRenderedPageBreak/>
              <w:t xml:space="preserve">Պայմանագիր)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Միության շրջանակներում միջազգային պայմանագրերին, ինչպես նա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անդամ պետությունների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կնքված (այդ թվում՝ երկկողմ)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Պայմանագրին չհակասող մասով կիրառվող այլ միջազգային պայմանագրերի</w:t>
            </w:r>
          </w:p>
        </w:tc>
        <w:tc>
          <w:tcPr>
            <w:tcW w:w="2134" w:type="dxa"/>
            <w:gridSpan w:val="3"/>
            <w:shd w:val="clear" w:color="auto" w:fill="FFFFFF"/>
          </w:tcPr>
          <w:p w14:paraId="025DA46A" w14:textId="77777777" w:rsidR="00D13D1B" w:rsidRPr="00877997" w:rsidRDefault="006414F4" w:rsidP="00C973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lastRenderedPageBreak/>
              <w:t>2017 թվական</w:t>
            </w:r>
          </w:p>
        </w:tc>
        <w:tc>
          <w:tcPr>
            <w:tcW w:w="3141" w:type="dxa"/>
            <w:shd w:val="clear" w:color="auto" w:fill="FFFFFF"/>
          </w:tcPr>
          <w:p w14:paraId="5D7921E4" w14:textId="77777777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556" w:type="dxa"/>
            <w:shd w:val="clear" w:color="auto" w:fill="FFFFFF"/>
          </w:tcPr>
          <w:p w14:paraId="0B160831" w14:textId="77777777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lastRenderedPageBreak/>
              <w:t>Հանձնաժողով</w:t>
            </w:r>
          </w:p>
        </w:tc>
      </w:tr>
      <w:tr w:rsidR="00D13D1B" w:rsidRPr="00877997" w14:paraId="2EFF1B17" w14:textId="77777777" w:rsidTr="00C9733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37" w:type="dxa"/>
            <w:shd w:val="clear" w:color="auto" w:fill="FFFFFF"/>
          </w:tcPr>
          <w:p w14:paraId="5C4C8FEB" w14:textId="77777777" w:rsidR="00D13D1B" w:rsidRPr="00877997" w:rsidRDefault="006414F4" w:rsidP="003512B3">
            <w:pPr>
              <w:pStyle w:val="Bodytext20"/>
              <w:shd w:val="clear" w:color="auto" w:fill="auto"/>
              <w:tabs>
                <w:tab w:val="left" w:pos="358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բ)</w:t>
            </w:r>
            <w:r w:rsidR="003512B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այն դրույթների բացահայտումը, որոնցով սահմանափակվում է մյուս անդամ պետությունների անձանց՝ տվյալ ոլորտի շրջանակներում ծառայություններ մատուցելու հնարավորությունը, այդ թվում՝</w:t>
            </w:r>
          </w:p>
          <w:p w14:paraId="003A1A05" w14:textId="11C24F2A" w:rsidR="00D13D1B" w:rsidRPr="00877997" w:rsidRDefault="006414F4" w:rsidP="003512B3">
            <w:pPr>
              <w:pStyle w:val="Bodytext20"/>
              <w:shd w:val="clear" w:color="auto" w:fill="auto"/>
              <w:spacing w:before="0" w:line="240" w:lineRule="auto"/>
              <w:ind w:left="560"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 xml:space="preserve">սահմանափակումների, 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պայմանների բացահայտում՝ Եվրասիական տնտեսական բարձրագույն խորհրդի 2014 թվականի դեկտեմբերի 23-ի թիվ 112 որոշմամբ հաստատված՝ Եվրասիական տնտեսական միության շրջանակներում սահմանափակումների, 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պայմանների անհատական ազգային ցանկերին համապատասխան</w:t>
            </w:r>
          </w:p>
          <w:p w14:paraId="5004D7A8" w14:textId="1A4D0378" w:rsidR="00D13D1B" w:rsidRPr="00877997" w:rsidRDefault="006414F4" w:rsidP="003512B3">
            <w:pPr>
              <w:pStyle w:val="Bodytext20"/>
              <w:shd w:val="clear" w:color="auto" w:fill="auto"/>
              <w:spacing w:before="0" w:line="240" w:lineRule="auto"/>
              <w:ind w:left="560"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 xml:space="preserve">Պայմանագրի, Միության շրջանակներում կնքվող միջազգային պայմանագրերի ու անդամ պետությունների օրենսդրության կիրառման ընթացքում առաջացող պահանջների, պայմանների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խոչընդոտների կարգավորման այլ միջոցների</w:t>
            </w:r>
          </w:p>
        </w:tc>
        <w:tc>
          <w:tcPr>
            <w:tcW w:w="2134" w:type="dxa"/>
            <w:gridSpan w:val="3"/>
            <w:shd w:val="clear" w:color="auto" w:fill="FFFFFF"/>
          </w:tcPr>
          <w:p w14:paraId="64D21774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41" w:type="dxa"/>
            <w:shd w:val="clear" w:color="auto" w:fill="FFFFFF"/>
          </w:tcPr>
          <w:p w14:paraId="6ADABA0B" w14:textId="4638C008" w:rsidR="00D13D1B" w:rsidRPr="00877997" w:rsidRDefault="006414F4" w:rsidP="003512B3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 xml:space="preserve">գիտահետազոտական աշխատանքների իրականացման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հասարակական ու հումանիտար գիտությունների բնագավառում ներդրման ոլորտի աշխատանքային խմբի (այսուհետ՝ աշխատանքային խումբ) որոշումներ</w:t>
            </w:r>
          </w:p>
        </w:tc>
        <w:tc>
          <w:tcPr>
            <w:tcW w:w="2556" w:type="dxa"/>
            <w:shd w:val="clear" w:color="auto" w:fill="FFFFFF"/>
          </w:tcPr>
          <w:p w14:paraId="64203054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 xml:space="preserve">անդամ պետությունների </w:t>
            </w:r>
          </w:p>
          <w:p w14:paraId="41EAFBEE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կառավարություններ</w:t>
            </w:r>
          </w:p>
          <w:p w14:paraId="6ECFA523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6B1A1517" w14:textId="77777777" w:rsidTr="00C9733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37" w:type="dxa"/>
            <w:shd w:val="clear" w:color="auto" w:fill="FFFFFF"/>
          </w:tcPr>
          <w:p w14:paraId="0BBF0013" w14:textId="4F20B8A0" w:rsidR="00D13D1B" w:rsidRPr="00877997" w:rsidRDefault="006414F4" w:rsidP="003512B3">
            <w:pPr>
              <w:pStyle w:val="Bodytext20"/>
              <w:shd w:val="clear" w:color="auto" w:fill="auto"/>
              <w:tabs>
                <w:tab w:val="left" w:pos="343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գ)</w:t>
            </w:r>
            <w:r w:rsidR="003512B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ավելորդություն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անարդյունավետություն (ոչ միանշանակություն, հակասությունների առկայություն, պահանջված չլինելը, կարգավորման նպատակներին անհամապատասխանություն, կրկնօրինակում, ֆորմալ բնույթ)</w:t>
            </w:r>
          </w:p>
        </w:tc>
        <w:tc>
          <w:tcPr>
            <w:tcW w:w="2134" w:type="dxa"/>
            <w:gridSpan w:val="3"/>
            <w:shd w:val="clear" w:color="auto" w:fill="FFFFFF"/>
          </w:tcPr>
          <w:p w14:paraId="39728DA7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41" w:type="dxa"/>
            <w:shd w:val="clear" w:color="auto" w:fill="FFFFFF"/>
          </w:tcPr>
          <w:p w14:paraId="7AB114B5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556" w:type="dxa"/>
            <w:shd w:val="clear" w:color="auto" w:fill="FFFFFF"/>
          </w:tcPr>
          <w:p w14:paraId="76746A2C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7B24D55F" w14:textId="77777777" w:rsidTr="00C9733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37" w:type="dxa"/>
            <w:shd w:val="clear" w:color="auto" w:fill="FFFFFF"/>
          </w:tcPr>
          <w:p w14:paraId="62A7FDFA" w14:textId="31D0C093" w:rsidR="00D13D1B" w:rsidRPr="00877997" w:rsidRDefault="006414F4" w:rsidP="003512B3">
            <w:pPr>
              <w:pStyle w:val="Bodytext20"/>
              <w:shd w:val="clear" w:color="auto" w:fill="auto"/>
              <w:tabs>
                <w:tab w:val="left" w:pos="343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3.</w:t>
            </w:r>
            <w:r w:rsidR="003512B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Ծառայությունների տվյալ ոլորտում կարգավորման բովանդակային համարժեքության որոշում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տվյալ ոլորտի շրջանակներում ծառայությունների մատուցման թույլտվությունների փոխադարձ ճանաչման նպատակահարմարության մասին որոշումների ընդունում (Ծառայությունների առ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տրի, հիմնադրման, գործունեության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ներդրումների իրականացման մասին արձանագրության (Պայմանագրի թիվ 16 հավելված) 54-րդ կետի հիման վրա՝ այդպիսի որոշումների ընդունման դեպքում անդամ պետությունների օրենսդրության ներդաշնակեցում չի պահանջվում,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սույն ծրագրի 4-9-րդ կետերը ենթակա չեն կատարման)</w:t>
            </w:r>
          </w:p>
        </w:tc>
        <w:tc>
          <w:tcPr>
            <w:tcW w:w="2134" w:type="dxa"/>
            <w:gridSpan w:val="3"/>
            <w:shd w:val="clear" w:color="auto" w:fill="FFFFFF"/>
          </w:tcPr>
          <w:p w14:paraId="61C74BF1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41" w:type="dxa"/>
            <w:shd w:val="clear" w:color="auto" w:fill="FFFFFF"/>
          </w:tcPr>
          <w:p w14:paraId="35B93A83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Հանձնաժողով ուղարկվող տեղեկատվություն, աշխատանքային խմբի որոշումներ</w:t>
            </w:r>
          </w:p>
        </w:tc>
        <w:tc>
          <w:tcPr>
            <w:tcW w:w="2556" w:type="dxa"/>
            <w:shd w:val="clear" w:color="auto" w:fill="FFFFFF"/>
          </w:tcPr>
          <w:p w14:paraId="1E0684E4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4C7A37B5" w14:textId="77777777" w:rsidTr="00C9733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68" w:type="dxa"/>
            <w:gridSpan w:val="6"/>
            <w:shd w:val="clear" w:color="auto" w:fill="FFFFFF"/>
          </w:tcPr>
          <w:p w14:paraId="4F1AA6B4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right="191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lastRenderedPageBreak/>
              <w:t xml:space="preserve">Փուլ II. Նախապատրաստում անդամ պետությունների օրենսդրության ներդաշնակեցմանը </w:t>
            </w:r>
            <w:r w:rsidR="003512B3" w:rsidRPr="003512B3">
              <w:rPr>
                <w:rFonts w:ascii="Sylfaen" w:hAnsi="Sylfaen"/>
                <w:sz w:val="20"/>
                <w:szCs w:val="20"/>
              </w:rPr>
              <w:br/>
            </w:r>
            <w:r w:rsidRPr="00877997">
              <w:rPr>
                <w:rFonts w:ascii="Sylfaen" w:hAnsi="Sylfaen"/>
                <w:sz w:val="20"/>
                <w:szCs w:val="20"/>
              </w:rPr>
              <w:t>(կարգավորման բովանդակային համարժեքության բացակայության դեպքում)</w:t>
            </w:r>
          </w:p>
        </w:tc>
      </w:tr>
      <w:tr w:rsidR="00D13D1B" w:rsidRPr="00877997" w14:paraId="43C4748F" w14:textId="77777777" w:rsidTr="00C9733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53" w:type="dxa"/>
            <w:gridSpan w:val="3"/>
            <w:shd w:val="clear" w:color="auto" w:fill="FFFFFF"/>
          </w:tcPr>
          <w:p w14:paraId="07B7FF50" w14:textId="4473B220" w:rsidR="00D13D1B" w:rsidRPr="00877997" w:rsidRDefault="006414F4" w:rsidP="003512B3">
            <w:pPr>
              <w:pStyle w:val="Bodytext20"/>
              <w:shd w:val="clear" w:color="auto" w:fill="auto"/>
              <w:tabs>
                <w:tab w:val="left" w:pos="34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4.</w:t>
            </w:r>
            <w:r w:rsidR="003512B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Անդամ պետությունների օրենսդրության ներդաշնակեցման, Միության շրջանակներում միջազգային պայմանագրերի կնքման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ընդունման անհրաժեշտության, մակարդակի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միջոցների որոշում</w:t>
            </w:r>
          </w:p>
        </w:tc>
        <w:tc>
          <w:tcPr>
            <w:tcW w:w="2118" w:type="dxa"/>
            <w:shd w:val="clear" w:color="auto" w:fill="FFFFFF"/>
          </w:tcPr>
          <w:p w14:paraId="38CA4A66" w14:textId="77777777" w:rsidR="00D13D1B" w:rsidRPr="00877997" w:rsidRDefault="006414F4" w:rsidP="00C973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41" w:type="dxa"/>
            <w:shd w:val="clear" w:color="auto" w:fill="FFFFFF"/>
          </w:tcPr>
          <w:p w14:paraId="4394F695" w14:textId="77777777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56" w:type="dxa"/>
            <w:shd w:val="clear" w:color="auto" w:fill="FFFFFF"/>
          </w:tcPr>
          <w:p w14:paraId="44C48F91" w14:textId="77777777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007A3AE2" w14:textId="77777777" w:rsidTr="00C9733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53" w:type="dxa"/>
            <w:gridSpan w:val="3"/>
            <w:shd w:val="clear" w:color="auto" w:fill="FFFFFF"/>
          </w:tcPr>
          <w:p w14:paraId="62B86558" w14:textId="049A0D2D" w:rsidR="00D13D1B" w:rsidRPr="00877997" w:rsidRDefault="006414F4" w:rsidP="003512B3">
            <w:pPr>
              <w:pStyle w:val="Bodytext20"/>
              <w:shd w:val="clear" w:color="auto" w:fill="auto"/>
              <w:tabs>
                <w:tab w:val="left" w:pos="34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5.</w:t>
            </w:r>
            <w:r w:rsidR="003512B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Ծառայությունների տվյալ ոլորտում կարգավորման լավագույն միջազգային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ազգային գործելակերպի բացահայտում՝ ներքին կարգավորման օպտիմալ մոդելը որոշելու նպատակով</w:t>
            </w:r>
          </w:p>
        </w:tc>
        <w:tc>
          <w:tcPr>
            <w:tcW w:w="2118" w:type="dxa"/>
            <w:shd w:val="clear" w:color="auto" w:fill="FFFFFF"/>
          </w:tcPr>
          <w:p w14:paraId="5714C12D" w14:textId="77777777" w:rsidR="00D13D1B" w:rsidRPr="00877997" w:rsidRDefault="006414F4" w:rsidP="00C973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41" w:type="dxa"/>
            <w:shd w:val="clear" w:color="auto" w:fill="FFFFFF"/>
          </w:tcPr>
          <w:p w14:paraId="5243BDE1" w14:textId="77777777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56" w:type="dxa"/>
            <w:shd w:val="clear" w:color="auto" w:fill="FFFFFF"/>
          </w:tcPr>
          <w:p w14:paraId="0BD8351C" w14:textId="77777777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0E24527B" w14:textId="77777777" w:rsidTr="00C9733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53" w:type="dxa"/>
            <w:gridSpan w:val="3"/>
            <w:shd w:val="clear" w:color="auto" w:fill="FFFFFF"/>
          </w:tcPr>
          <w:p w14:paraId="6C319D0E" w14:textId="77777777" w:rsidR="00D13D1B" w:rsidRPr="00877997" w:rsidRDefault="006414F4" w:rsidP="003512B3">
            <w:pPr>
              <w:pStyle w:val="Bodytext20"/>
              <w:shd w:val="clear" w:color="auto" w:fill="auto"/>
              <w:tabs>
                <w:tab w:val="left" w:pos="34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6.</w:t>
            </w:r>
            <w:r w:rsidR="003512B3" w:rsidRPr="003512B3">
              <w:rPr>
                <w:rFonts w:ascii="Sylfaen" w:hAnsi="Sylfaen"/>
                <w:spacing w:val="-6"/>
                <w:sz w:val="20"/>
                <w:szCs w:val="20"/>
                <w:lang w:val="en-US"/>
              </w:rPr>
              <w:tab/>
            </w:r>
            <w:r w:rsidRPr="003512B3">
              <w:rPr>
                <w:rFonts w:ascii="Sylfaen" w:hAnsi="Sylfaen"/>
                <w:spacing w:val="-6"/>
                <w:sz w:val="20"/>
                <w:szCs w:val="20"/>
              </w:rPr>
              <w:t xml:space="preserve">Անդամ պետությունների օրենսդրության ներդաշնակեցման, Միության շրջանակներում միջազգային պայմանագրերի կնքման կամ Միության մարմինների ակտերի ընդունման մասով առաջարկությունների մշակում՝ հաշվի առնելով սույն ծրագրի </w:t>
            </w:r>
            <w:r w:rsidRPr="00877997">
              <w:rPr>
                <w:rFonts w:ascii="Sylfaen" w:hAnsi="Sylfaen"/>
                <w:sz w:val="20"/>
                <w:szCs w:val="20"/>
              </w:rPr>
              <w:t>5-րդ կետը</w:t>
            </w:r>
          </w:p>
        </w:tc>
        <w:tc>
          <w:tcPr>
            <w:tcW w:w="2118" w:type="dxa"/>
            <w:shd w:val="clear" w:color="auto" w:fill="FFFFFF"/>
          </w:tcPr>
          <w:p w14:paraId="466321B1" w14:textId="77777777" w:rsidR="00D13D1B" w:rsidRPr="00877997" w:rsidRDefault="006414F4" w:rsidP="00C973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41" w:type="dxa"/>
            <w:shd w:val="clear" w:color="auto" w:fill="FFFFFF"/>
          </w:tcPr>
          <w:p w14:paraId="64104F34" w14:textId="77777777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56" w:type="dxa"/>
            <w:shd w:val="clear" w:color="auto" w:fill="FFFFFF"/>
          </w:tcPr>
          <w:p w14:paraId="60BB57CE" w14:textId="77777777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68A249A9" w14:textId="77777777" w:rsidTr="00C9733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53" w:type="dxa"/>
            <w:gridSpan w:val="3"/>
            <w:shd w:val="clear" w:color="auto" w:fill="FFFFFF"/>
          </w:tcPr>
          <w:p w14:paraId="227CE797" w14:textId="77777777" w:rsidR="00D13D1B" w:rsidRPr="00877997" w:rsidRDefault="006414F4" w:rsidP="003512B3">
            <w:pPr>
              <w:pStyle w:val="Bodytext20"/>
              <w:shd w:val="clear" w:color="auto" w:fill="auto"/>
              <w:tabs>
                <w:tab w:val="left" w:pos="34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7.</w:t>
            </w:r>
            <w:r w:rsidR="003512B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ցանկերի սահմանում՝ փոփոխման, վերացման կամ ընդունման ենթակա կոնկրետ դրույթների մատնանշմամբ</w:t>
            </w:r>
          </w:p>
        </w:tc>
        <w:tc>
          <w:tcPr>
            <w:tcW w:w="2118" w:type="dxa"/>
            <w:shd w:val="clear" w:color="auto" w:fill="FFFFFF"/>
          </w:tcPr>
          <w:p w14:paraId="2CCD5A75" w14:textId="77777777" w:rsidR="00D13D1B" w:rsidRPr="00877997" w:rsidRDefault="006414F4" w:rsidP="00C973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41" w:type="dxa"/>
            <w:shd w:val="clear" w:color="auto" w:fill="FFFFFF"/>
          </w:tcPr>
          <w:p w14:paraId="5D1402BC" w14:textId="77777777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56" w:type="dxa"/>
            <w:shd w:val="clear" w:color="auto" w:fill="FFFFFF"/>
          </w:tcPr>
          <w:p w14:paraId="63B9C408" w14:textId="77777777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0B7943D9" w14:textId="77777777" w:rsidTr="00C9733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53" w:type="dxa"/>
            <w:gridSpan w:val="3"/>
            <w:shd w:val="clear" w:color="auto" w:fill="FFFFFF"/>
          </w:tcPr>
          <w:p w14:paraId="34F0C1AB" w14:textId="77777777" w:rsidR="00D13D1B" w:rsidRPr="00877997" w:rsidRDefault="006414F4" w:rsidP="003512B3">
            <w:pPr>
              <w:pStyle w:val="Bodytext20"/>
              <w:shd w:val="clear" w:color="auto" w:fill="auto"/>
              <w:tabs>
                <w:tab w:val="left" w:pos="34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8.</w:t>
            </w:r>
            <w:r w:rsidR="003512B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կողմից անդամ պետությունների օրենսդրության ներդաշնակեցման մասին որոշման ընդունում (անդամ պետությունների՝ սույն ծրագրի 7-րդ կետին համապատասխան փոփոխման, վերացման կամ ընդունման ենթակա նորմատիվ իրավական ակտերի ցանկերի հետ)</w:t>
            </w:r>
          </w:p>
        </w:tc>
        <w:tc>
          <w:tcPr>
            <w:tcW w:w="2118" w:type="dxa"/>
            <w:shd w:val="clear" w:color="auto" w:fill="FFFFFF"/>
          </w:tcPr>
          <w:p w14:paraId="13429ED5" w14:textId="77777777" w:rsidR="00D13D1B" w:rsidRPr="00877997" w:rsidRDefault="006414F4" w:rsidP="00C973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41" w:type="dxa"/>
            <w:shd w:val="clear" w:color="auto" w:fill="FFFFFF"/>
          </w:tcPr>
          <w:p w14:paraId="7DD3FF75" w14:textId="77777777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56" w:type="dxa"/>
            <w:shd w:val="clear" w:color="auto" w:fill="FFFFFF"/>
          </w:tcPr>
          <w:p w14:paraId="48FC208B" w14:textId="77777777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3890A3B5" w14:textId="77777777" w:rsidTr="00C9733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68" w:type="dxa"/>
            <w:gridSpan w:val="6"/>
            <w:shd w:val="clear" w:color="auto" w:fill="FFFFFF"/>
          </w:tcPr>
          <w:p w14:paraId="462C9D05" w14:textId="5F8712B6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right="50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 xml:space="preserve">Փուլ III. Անդամ պետությունների օրենսդրության ներդաշնակեցում,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</w:tr>
      <w:tr w:rsidR="00D13D1B" w:rsidRPr="00877997" w14:paraId="1E7D933A" w14:textId="77777777" w:rsidTr="00C9733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53" w:type="dxa"/>
            <w:gridSpan w:val="3"/>
            <w:shd w:val="clear" w:color="auto" w:fill="FFFFFF"/>
          </w:tcPr>
          <w:p w14:paraId="1FE516E5" w14:textId="167EF91E" w:rsidR="00D13D1B" w:rsidRPr="00877997" w:rsidRDefault="006414F4" w:rsidP="003512B3">
            <w:pPr>
              <w:pStyle w:val="Bodytext20"/>
              <w:shd w:val="clear" w:color="auto" w:fill="auto"/>
              <w:tabs>
                <w:tab w:val="left" w:pos="36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9.</w:t>
            </w:r>
            <w:r w:rsidR="003512B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Փոփոխությունների կատարում անդամ պետությունների նորմատիվ իրավական ակտերում՝ սույն ծրագրի 8-րդ կետին համապատասխան,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  <w:tc>
          <w:tcPr>
            <w:tcW w:w="2118" w:type="dxa"/>
            <w:shd w:val="clear" w:color="auto" w:fill="FFFFFF"/>
          </w:tcPr>
          <w:p w14:paraId="32AC1540" w14:textId="77777777" w:rsidR="00D13D1B" w:rsidRPr="00877997" w:rsidRDefault="006414F4" w:rsidP="00C973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3141" w:type="dxa"/>
            <w:shd w:val="clear" w:color="auto" w:fill="FFFFFF"/>
          </w:tcPr>
          <w:p w14:paraId="0EB80BB9" w14:textId="2BC5C5A0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 xml:space="preserve">անդամ պետությունների նորմատիվ իրավական ակտեր, Միության շրջանակներում կնքվող միջազգային պայմանագրեր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</w:t>
            </w:r>
          </w:p>
        </w:tc>
        <w:tc>
          <w:tcPr>
            <w:tcW w:w="2556" w:type="dxa"/>
            <w:shd w:val="clear" w:color="auto" w:fill="FFFFFF"/>
          </w:tcPr>
          <w:p w14:paraId="45A67905" w14:textId="77777777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2AED37B3" w14:textId="77777777" w:rsidTr="00C9733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53" w:type="dxa"/>
            <w:gridSpan w:val="3"/>
            <w:shd w:val="clear" w:color="auto" w:fill="FFFFFF"/>
          </w:tcPr>
          <w:p w14:paraId="5285ECD0" w14:textId="19762048" w:rsidR="00D13D1B" w:rsidRPr="00877997" w:rsidRDefault="006414F4" w:rsidP="003512B3">
            <w:pPr>
              <w:pStyle w:val="Bodytext20"/>
              <w:shd w:val="clear" w:color="auto" w:fill="auto"/>
              <w:tabs>
                <w:tab w:val="left" w:pos="36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lastRenderedPageBreak/>
              <w:t>10.</w:t>
            </w:r>
            <w:r w:rsidR="003512B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Եվրասիական տնտեսական բարձրագույն խորհրդի 2014 թվականի դեկտեմբերի 23-ի թիվ 112 որոշմամբ հաստատված՝ Եվրասիական տնտեսական միության շրջանակներում սահմանափակումների, 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պայմանների անհատական ազգային ցանկերում փոփոխությունների կատարում՝ ծառայությունների տվյալ ոլորտի շրջանակներում սահմանափակումները, բացառումները, լրացուցիչ պահանջները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պայմանները (դրանց առկայության դեպքում) հանելու մասով</w:t>
            </w:r>
          </w:p>
        </w:tc>
        <w:tc>
          <w:tcPr>
            <w:tcW w:w="2118" w:type="dxa"/>
            <w:shd w:val="clear" w:color="auto" w:fill="FFFFFF"/>
          </w:tcPr>
          <w:p w14:paraId="76DAD21C" w14:textId="77777777" w:rsidR="00D13D1B" w:rsidRPr="00877997" w:rsidRDefault="006414F4" w:rsidP="00C973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2020 թվական</w:t>
            </w:r>
          </w:p>
        </w:tc>
        <w:tc>
          <w:tcPr>
            <w:tcW w:w="3141" w:type="dxa"/>
            <w:shd w:val="clear" w:color="auto" w:fill="FFFFFF"/>
          </w:tcPr>
          <w:p w14:paraId="43BB6140" w14:textId="77777777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56" w:type="dxa"/>
            <w:shd w:val="clear" w:color="auto" w:fill="FFFFFF"/>
          </w:tcPr>
          <w:p w14:paraId="068EAF71" w14:textId="77777777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3B4B3DB3" w14:textId="77777777" w:rsidTr="00C9733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68" w:type="dxa"/>
            <w:gridSpan w:val="6"/>
            <w:shd w:val="clear" w:color="auto" w:fill="FFFFFF"/>
          </w:tcPr>
          <w:p w14:paraId="697EA9F6" w14:textId="77777777" w:rsidR="00D13D1B" w:rsidRPr="00877997" w:rsidRDefault="006414F4" w:rsidP="00C973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Փուլ IV. Կատարման դիտանցում</w:t>
            </w:r>
          </w:p>
        </w:tc>
      </w:tr>
      <w:tr w:rsidR="00D13D1B" w:rsidRPr="00877997" w14:paraId="7633B11E" w14:textId="77777777" w:rsidTr="00C9733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53" w:type="dxa"/>
            <w:gridSpan w:val="3"/>
            <w:shd w:val="clear" w:color="auto" w:fill="FFFFFF"/>
          </w:tcPr>
          <w:p w14:paraId="508AD51E" w14:textId="01F6C8E6" w:rsidR="00D13D1B" w:rsidRPr="00877997" w:rsidRDefault="006414F4" w:rsidP="003512B3">
            <w:pPr>
              <w:pStyle w:val="Bodytext20"/>
              <w:shd w:val="clear" w:color="auto" w:fill="auto"/>
              <w:tabs>
                <w:tab w:val="left" w:pos="34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11.</w:t>
            </w:r>
            <w:r w:rsidR="003512B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877997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1-10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118" w:type="dxa"/>
            <w:shd w:val="clear" w:color="auto" w:fill="FFFFFF"/>
          </w:tcPr>
          <w:p w14:paraId="791EB89C" w14:textId="77777777" w:rsidR="00D13D1B" w:rsidRPr="00877997" w:rsidRDefault="006414F4" w:rsidP="00C973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141" w:type="dxa"/>
            <w:shd w:val="clear" w:color="auto" w:fill="FFFFFF"/>
          </w:tcPr>
          <w:p w14:paraId="2A9D3B46" w14:textId="77777777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</w:tc>
        <w:tc>
          <w:tcPr>
            <w:tcW w:w="2556" w:type="dxa"/>
            <w:shd w:val="clear" w:color="auto" w:fill="FFFFFF"/>
          </w:tcPr>
          <w:p w14:paraId="6CF7B6FB" w14:textId="77777777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0FFED967" w14:textId="77777777" w:rsidTr="00C9733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68" w:type="dxa"/>
            <w:gridSpan w:val="6"/>
            <w:shd w:val="clear" w:color="auto" w:fill="FFFFFF"/>
          </w:tcPr>
          <w:p w14:paraId="381EC881" w14:textId="77777777" w:rsidR="00D13D1B" w:rsidRPr="00877997" w:rsidRDefault="006414F4" w:rsidP="00C973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II. Ծառայություններ մատուցողների անձնակազմի մասնագիտական որակավորման ճանաչման ապահովում</w:t>
            </w:r>
          </w:p>
        </w:tc>
      </w:tr>
      <w:tr w:rsidR="00D13D1B" w:rsidRPr="00877997" w14:paraId="3FA0E844" w14:textId="77777777" w:rsidTr="00C9733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68" w:type="dxa"/>
            <w:gridSpan w:val="6"/>
            <w:shd w:val="clear" w:color="auto" w:fill="FFFFFF"/>
          </w:tcPr>
          <w:p w14:paraId="3EE70468" w14:textId="77777777" w:rsidR="00D13D1B" w:rsidRPr="00877997" w:rsidRDefault="006414F4" w:rsidP="00C973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Փուլ I. Անդամ պետությունների օրենսդրության վերլուծություն</w:t>
            </w:r>
          </w:p>
        </w:tc>
      </w:tr>
      <w:tr w:rsidR="00D13D1B" w:rsidRPr="00877997" w14:paraId="0A4DA768" w14:textId="77777777" w:rsidTr="00C9733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53" w:type="dxa"/>
            <w:gridSpan w:val="3"/>
            <w:shd w:val="clear" w:color="auto" w:fill="FFFFFF"/>
          </w:tcPr>
          <w:p w14:paraId="1AFB546B" w14:textId="33B0EEB0" w:rsidR="00D13D1B" w:rsidRPr="00877997" w:rsidRDefault="006414F4" w:rsidP="003512B3">
            <w:pPr>
              <w:pStyle w:val="Bodytext20"/>
              <w:shd w:val="clear" w:color="auto" w:fill="auto"/>
              <w:tabs>
                <w:tab w:val="left" w:pos="34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12.</w:t>
            </w:r>
            <w:r w:rsidR="003512B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Ծառայություններ մատուցողի անձնակազմի մասնագիտական որակավորմանը ներկայացվող այնպիսի պահանջների բացահայտում (աշխատանքային փորձ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ստաժ, վերապատրաստման, վերաուսուցման դասընթացներ անցած լինելու հանգամանք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այլն), որոնցով սահմանափակվում է այդ ծառայություններ մատուցողի՝ ծառայությունների տվյալ ոլորտի շրջանակներում գործունեություն իրականացնելու թույլտվությունը</w:t>
            </w:r>
          </w:p>
        </w:tc>
        <w:tc>
          <w:tcPr>
            <w:tcW w:w="2118" w:type="dxa"/>
            <w:shd w:val="clear" w:color="auto" w:fill="FFFFFF"/>
          </w:tcPr>
          <w:p w14:paraId="36E24CF0" w14:textId="77777777" w:rsidR="00D13D1B" w:rsidRPr="00877997" w:rsidRDefault="006414F4" w:rsidP="00C973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41" w:type="dxa"/>
            <w:shd w:val="clear" w:color="auto" w:fill="FFFFFF"/>
          </w:tcPr>
          <w:p w14:paraId="22AE5247" w14:textId="77777777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556" w:type="dxa"/>
            <w:shd w:val="clear" w:color="auto" w:fill="FFFFFF"/>
          </w:tcPr>
          <w:p w14:paraId="14974563" w14:textId="77777777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7B88226E" w14:textId="77777777" w:rsidTr="00C9733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53" w:type="dxa"/>
            <w:gridSpan w:val="3"/>
            <w:shd w:val="clear" w:color="auto" w:fill="FFFFFF"/>
          </w:tcPr>
          <w:p w14:paraId="601BFC59" w14:textId="351299B6" w:rsidR="00D13D1B" w:rsidRPr="00877997" w:rsidRDefault="003512B3" w:rsidP="003512B3">
            <w:pPr>
              <w:pStyle w:val="Bodytext20"/>
              <w:shd w:val="clear" w:color="auto" w:fill="auto"/>
              <w:tabs>
                <w:tab w:val="left" w:pos="34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13.</w:t>
            </w:r>
            <w:r w:rsidRPr="003512B3">
              <w:rPr>
                <w:rFonts w:ascii="Sylfaen" w:hAnsi="Sylfaen"/>
                <w:sz w:val="20"/>
                <w:szCs w:val="20"/>
              </w:rPr>
              <w:tab/>
            </w:r>
            <w:r w:rsidR="006414F4" w:rsidRPr="00877997">
              <w:rPr>
                <w:rFonts w:ascii="Sylfaen" w:hAnsi="Sylfaen"/>
                <w:sz w:val="20"/>
                <w:szCs w:val="20"/>
              </w:rPr>
              <w:t xml:space="preserve">Տվյալ ոլորտի շրջանակներում ծառայություններ մատուցողի անձնակազմի մասնագիտական որակավորման բնագավառում կարգավորման բովանդակային համարժեքության որոշում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="006414F4" w:rsidRPr="00877997">
              <w:rPr>
                <w:rFonts w:ascii="Sylfaen" w:hAnsi="Sylfaen"/>
                <w:sz w:val="20"/>
                <w:szCs w:val="20"/>
              </w:rPr>
              <w:t xml:space="preserve"> մասնագիտական որակավորումը հաստատող փաստաթղթերի ավտոմատ ճանաչման նպատակահարմարության մասին որոշումների ընդունում (Ծառայությունների առ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="006414F4" w:rsidRPr="00877997">
              <w:rPr>
                <w:rFonts w:ascii="Sylfaen" w:hAnsi="Sylfaen"/>
                <w:sz w:val="20"/>
                <w:szCs w:val="20"/>
              </w:rPr>
              <w:t xml:space="preserve">տրի, հիմնադրման, գործունեության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="006414F4" w:rsidRPr="00877997">
              <w:rPr>
                <w:rFonts w:ascii="Sylfaen" w:hAnsi="Sylfaen"/>
                <w:sz w:val="20"/>
                <w:szCs w:val="20"/>
              </w:rPr>
              <w:t xml:space="preserve"> ներդրումների իրականացման մասին արձանագրության (Պայմանագրի թիվ 16 հավելված)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414F4" w:rsidRPr="00877997">
              <w:rPr>
                <w:rFonts w:ascii="Sylfaen" w:hAnsi="Sylfaen"/>
                <w:sz w:val="20"/>
                <w:szCs w:val="20"/>
              </w:rPr>
              <w:t xml:space="preserve">54-րդ կետի հիման վրա՝ այդպիսի որոշումների ընդունման դեպքում անդամ պետությունների </w:t>
            </w:r>
            <w:r w:rsidR="006414F4" w:rsidRPr="00877997">
              <w:rPr>
                <w:rFonts w:ascii="Sylfaen" w:hAnsi="Sylfaen"/>
                <w:sz w:val="20"/>
                <w:szCs w:val="20"/>
              </w:rPr>
              <w:lastRenderedPageBreak/>
              <w:t xml:space="preserve">օրենսդրության ներդաշնակեցում չի պահանջվում,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="006414F4" w:rsidRPr="00877997">
              <w:rPr>
                <w:rFonts w:ascii="Sylfaen" w:hAnsi="Sylfaen"/>
                <w:sz w:val="20"/>
                <w:szCs w:val="20"/>
              </w:rPr>
              <w:t xml:space="preserve"> սույն ծրագրի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="006414F4" w:rsidRPr="00877997">
              <w:rPr>
                <w:rFonts w:ascii="Sylfaen" w:hAnsi="Sylfaen"/>
                <w:sz w:val="20"/>
                <w:szCs w:val="20"/>
              </w:rPr>
              <w:br/>
            </w:r>
            <w:r w:rsidR="006414F4" w:rsidRPr="00877997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14-19</w:t>
            </w:r>
            <w:r w:rsidR="006414F4" w:rsidRPr="00877997">
              <w:rPr>
                <w:rFonts w:ascii="Sylfaen" w:hAnsi="Sylfaen"/>
                <w:sz w:val="20"/>
                <w:szCs w:val="20"/>
              </w:rPr>
              <w:t>-րդ կետերը ենթակա չեն կատարման)</w:t>
            </w:r>
          </w:p>
        </w:tc>
        <w:tc>
          <w:tcPr>
            <w:tcW w:w="2118" w:type="dxa"/>
            <w:shd w:val="clear" w:color="auto" w:fill="FFFFFF"/>
          </w:tcPr>
          <w:p w14:paraId="2CACCBAF" w14:textId="77777777" w:rsidR="00D13D1B" w:rsidRPr="00877997" w:rsidRDefault="006414F4" w:rsidP="00C973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lastRenderedPageBreak/>
              <w:t>2018 թվական</w:t>
            </w:r>
          </w:p>
        </w:tc>
        <w:tc>
          <w:tcPr>
            <w:tcW w:w="3141" w:type="dxa"/>
            <w:shd w:val="clear" w:color="auto" w:fill="FFFFFF"/>
          </w:tcPr>
          <w:p w14:paraId="7C0EBAE2" w14:textId="77777777" w:rsidR="00D13D1B" w:rsidRPr="00877997" w:rsidRDefault="001A7F16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Հանձնաժողով ուղարկվող տեղեկատվություն, աշխատանքային խմբի որոշումներ</w:t>
            </w:r>
          </w:p>
        </w:tc>
        <w:tc>
          <w:tcPr>
            <w:tcW w:w="2556" w:type="dxa"/>
            <w:shd w:val="clear" w:color="auto" w:fill="FFFFFF"/>
          </w:tcPr>
          <w:p w14:paraId="5C2466C9" w14:textId="77777777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300E9386" w14:textId="77777777" w:rsidTr="00C9733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68" w:type="dxa"/>
            <w:gridSpan w:val="6"/>
            <w:shd w:val="clear" w:color="auto" w:fill="FFFFFF"/>
          </w:tcPr>
          <w:p w14:paraId="309DC801" w14:textId="77777777" w:rsidR="00D13D1B" w:rsidRPr="00877997" w:rsidRDefault="006414F4" w:rsidP="00C973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 xml:space="preserve">Փուլ II. Նախապատրաստում անդամ պետությունների օրենսդրության ներդաշնակեցմանը </w:t>
            </w:r>
            <w:r w:rsidR="00C97333" w:rsidRPr="00C97333">
              <w:rPr>
                <w:rFonts w:ascii="Sylfaen" w:hAnsi="Sylfaen"/>
                <w:sz w:val="20"/>
                <w:szCs w:val="20"/>
              </w:rPr>
              <w:br/>
            </w:r>
            <w:r w:rsidRPr="00877997">
              <w:rPr>
                <w:rFonts w:ascii="Sylfaen" w:hAnsi="Sylfaen"/>
                <w:sz w:val="20"/>
                <w:szCs w:val="20"/>
              </w:rPr>
              <w:t>(կարգավորման բովանդակային համարժեքության բացակայության դեպքում)</w:t>
            </w:r>
          </w:p>
        </w:tc>
      </w:tr>
      <w:tr w:rsidR="00D13D1B" w:rsidRPr="00877997" w14:paraId="178BD1F9" w14:textId="77777777" w:rsidTr="00C9733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53" w:type="dxa"/>
            <w:gridSpan w:val="3"/>
            <w:shd w:val="clear" w:color="auto" w:fill="FFFFFF"/>
          </w:tcPr>
          <w:p w14:paraId="3A3E4842" w14:textId="1387AEC4" w:rsidR="00D13D1B" w:rsidRPr="00877997" w:rsidRDefault="006414F4" w:rsidP="003512B3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14.</w:t>
            </w:r>
            <w:r w:rsidR="003512B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Անդամ պետությունների օրենսդրության ներդաշնակեցման, Միության շրջանակներում միջազգային պայմանագրերի կնքման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ընդունման անհրաժեշտության, մակարդակի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միջոցների որոշում</w:t>
            </w:r>
          </w:p>
        </w:tc>
        <w:tc>
          <w:tcPr>
            <w:tcW w:w="2118" w:type="dxa"/>
            <w:shd w:val="clear" w:color="auto" w:fill="FFFFFF"/>
          </w:tcPr>
          <w:p w14:paraId="0266D7E2" w14:textId="77777777" w:rsidR="00D13D1B" w:rsidRPr="00877997" w:rsidRDefault="006414F4" w:rsidP="00C973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41" w:type="dxa"/>
            <w:shd w:val="clear" w:color="auto" w:fill="FFFFFF"/>
          </w:tcPr>
          <w:p w14:paraId="3E74ACA7" w14:textId="77777777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56" w:type="dxa"/>
            <w:shd w:val="clear" w:color="auto" w:fill="FFFFFF"/>
          </w:tcPr>
          <w:p w14:paraId="1D105B50" w14:textId="77777777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1675EAD3" w14:textId="77777777" w:rsidTr="00C9733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53" w:type="dxa"/>
            <w:gridSpan w:val="3"/>
            <w:shd w:val="clear" w:color="auto" w:fill="FFFFFF"/>
          </w:tcPr>
          <w:p w14:paraId="6A0302FD" w14:textId="0CBF99E0" w:rsidR="00D13D1B" w:rsidRPr="00877997" w:rsidRDefault="006414F4" w:rsidP="003512B3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15.</w:t>
            </w:r>
            <w:r w:rsidR="003512B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Տվյալ ոլորտի շրջանակներում ծառայություններ մատուցողի անձնակազմի մասնագիտական որակավորման բնագավառում կարգավորման լավագույն միջազգային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ազգային գործելակերպի բացահայտում՝ ներքին կարգավորման օպտիմալ մոդելը որոշելու նպատակով</w:t>
            </w:r>
          </w:p>
        </w:tc>
        <w:tc>
          <w:tcPr>
            <w:tcW w:w="2118" w:type="dxa"/>
            <w:shd w:val="clear" w:color="auto" w:fill="FFFFFF"/>
          </w:tcPr>
          <w:p w14:paraId="10969355" w14:textId="77777777" w:rsidR="00D13D1B" w:rsidRPr="00877997" w:rsidRDefault="006414F4" w:rsidP="00C973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41" w:type="dxa"/>
            <w:shd w:val="clear" w:color="auto" w:fill="FFFFFF"/>
          </w:tcPr>
          <w:p w14:paraId="7B9EDB2C" w14:textId="77777777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56" w:type="dxa"/>
            <w:shd w:val="clear" w:color="auto" w:fill="FFFFFF"/>
          </w:tcPr>
          <w:p w14:paraId="184B2923" w14:textId="77777777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7F72A2DA" w14:textId="77777777" w:rsidTr="00C9733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53" w:type="dxa"/>
            <w:gridSpan w:val="3"/>
            <w:shd w:val="clear" w:color="auto" w:fill="FFFFFF"/>
          </w:tcPr>
          <w:p w14:paraId="44BE6297" w14:textId="77777777" w:rsidR="00D13D1B" w:rsidRPr="00877997" w:rsidRDefault="006414F4" w:rsidP="003512B3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16.</w:t>
            </w:r>
            <w:r w:rsidR="003512B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օրենսդրության ներդաշնակեցման, Միության շրջանակներում միջազգային պայմանագրերի կնքման կամ Միության մարմինների ակտերի ընդունման մասով առաջարկությունների մշակում՝ հաշվի առնելով սույն ծրագրի 15-րդ կետը</w:t>
            </w:r>
          </w:p>
        </w:tc>
        <w:tc>
          <w:tcPr>
            <w:tcW w:w="2118" w:type="dxa"/>
            <w:shd w:val="clear" w:color="auto" w:fill="FFFFFF"/>
          </w:tcPr>
          <w:p w14:paraId="56D90EB3" w14:textId="77777777" w:rsidR="00D13D1B" w:rsidRPr="00877997" w:rsidRDefault="006414F4" w:rsidP="00C973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41" w:type="dxa"/>
            <w:shd w:val="clear" w:color="auto" w:fill="FFFFFF"/>
          </w:tcPr>
          <w:p w14:paraId="6015CCAE" w14:textId="77777777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56" w:type="dxa"/>
            <w:shd w:val="clear" w:color="auto" w:fill="FFFFFF"/>
          </w:tcPr>
          <w:p w14:paraId="3F5A1F61" w14:textId="77777777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4A73E2A3" w14:textId="77777777" w:rsidTr="00C9733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5" w:type="dxa"/>
            <w:gridSpan w:val="2"/>
            <w:shd w:val="clear" w:color="auto" w:fill="FFFFFF"/>
          </w:tcPr>
          <w:p w14:paraId="6BDE847F" w14:textId="77777777" w:rsidR="00D13D1B" w:rsidRPr="00877997" w:rsidRDefault="006414F4" w:rsidP="003512B3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17.</w:t>
            </w:r>
            <w:r w:rsidR="003512B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ցանկերի սահմանում՝ փոփոխման, վերացման կամ ընդունման ենթակա կոնկրետ դրույթների մատնանշմամբ</w:t>
            </w:r>
          </w:p>
        </w:tc>
        <w:tc>
          <w:tcPr>
            <w:tcW w:w="2126" w:type="dxa"/>
            <w:gridSpan w:val="2"/>
            <w:shd w:val="clear" w:color="auto" w:fill="FFFFFF"/>
          </w:tcPr>
          <w:p w14:paraId="528DED5A" w14:textId="77777777" w:rsidR="00D13D1B" w:rsidRPr="00877997" w:rsidRDefault="006414F4" w:rsidP="00C973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41" w:type="dxa"/>
            <w:shd w:val="clear" w:color="auto" w:fill="FFFFFF"/>
          </w:tcPr>
          <w:p w14:paraId="29D78138" w14:textId="77777777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56" w:type="dxa"/>
            <w:shd w:val="clear" w:color="auto" w:fill="FFFFFF"/>
          </w:tcPr>
          <w:p w14:paraId="4B850DEC" w14:textId="77777777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07CCA2C5" w14:textId="77777777" w:rsidTr="00C9733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5" w:type="dxa"/>
            <w:gridSpan w:val="2"/>
            <w:shd w:val="clear" w:color="auto" w:fill="FFFFFF"/>
          </w:tcPr>
          <w:p w14:paraId="5ACA6121" w14:textId="77777777" w:rsidR="00D13D1B" w:rsidRDefault="006414F4" w:rsidP="003512B3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  <w:lang w:val="en-US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18.</w:t>
            </w:r>
            <w:r w:rsidR="003512B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կողմից անդամ պետությունների օրենսդրության ներդաշնակեցման մասին որոշման ընդունում (անդամ պետությունների՝ սույն ծրագրի 17-րդ կետին համապատասխան փոփոխման, վերացման կամ ընդունման ենթակա նորմատիվ իրավական ակտերի ցանկերի հետ)</w:t>
            </w:r>
          </w:p>
          <w:p w14:paraId="20FD07A1" w14:textId="77777777" w:rsidR="003512B3" w:rsidRDefault="003512B3" w:rsidP="003512B3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  <w:lang w:val="en-US"/>
              </w:rPr>
            </w:pPr>
          </w:p>
          <w:p w14:paraId="261A80C2" w14:textId="77777777" w:rsidR="003512B3" w:rsidRPr="003512B3" w:rsidRDefault="003512B3" w:rsidP="003512B3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  <w:lang w:val="en-US"/>
              </w:rPr>
            </w:pPr>
          </w:p>
        </w:tc>
        <w:tc>
          <w:tcPr>
            <w:tcW w:w="2126" w:type="dxa"/>
            <w:gridSpan w:val="2"/>
            <w:shd w:val="clear" w:color="auto" w:fill="FFFFFF"/>
          </w:tcPr>
          <w:p w14:paraId="61CA6113" w14:textId="77777777" w:rsidR="00D13D1B" w:rsidRPr="00877997" w:rsidRDefault="006414F4" w:rsidP="00C973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41" w:type="dxa"/>
            <w:shd w:val="clear" w:color="auto" w:fill="FFFFFF"/>
          </w:tcPr>
          <w:p w14:paraId="2BFB0480" w14:textId="77777777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56" w:type="dxa"/>
            <w:shd w:val="clear" w:color="auto" w:fill="FFFFFF"/>
          </w:tcPr>
          <w:p w14:paraId="57E859DF" w14:textId="77777777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51708407" w14:textId="77777777" w:rsidTr="00C9733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68" w:type="dxa"/>
            <w:gridSpan w:val="6"/>
            <w:shd w:val="clear" w:color="auto" w:fill="FFFFFF"/>
          </w:tcPr>
          <w:p w14:paraId="508D227A" w14:textId="779AA4CD" w:rsidR="00D13D1B" w:rsidRPr="00877997" w:rsidRDefault="006414F4" w:rsidP="00C97333">
            <w:pPr>
              <w:pStyle w:val="Bodytext20"/>
              <w:shd w:val="clear" w:color="auto" w:fill="auto"/>
              <w:spacing w:before="0" w:after="120" w:line="240" w:lineRule="auto"/>
              <w:ind w:left="2207" w:right="189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lastRenderedPageBreak/>
              <w:t xml:space="preserve">Փուլ III. Անդամ պետությունների օրենսդրության ներդաշնակեցում,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</w:tr>
      <w:tr w:rsidR="00D13D1B" w:rsidRPr="00877997" w14:paraId="5C7F5402" w14:textId="77777777" w:rsidTr="00C9733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5" w:type="dxa"/>
            <w:gridSpan w:val="2"/>
            <w:shd w:val="clear" w:color="auto" w:fill="FFFFFF"/>
          </w:tcPr>
          <w:p w14:paraId="6485D4FC" w14:textId="67A3717C" w:rsidR="00D13D1B" w:rsidRPr="00877997" w:rsidRDefault="006414F4" w:rsidP="003512B3">
            <w:pPr>
              <w:pStyle w:val="Bodytext20"/>
              <w:shd w:val="clear" w:color="auto" w:fill="auto"/>
              <w:tabs>
                <w:tab w:val="left" w:pos="34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19.</w:t>
            </w:r>
            <w:r w:rsidR="003512B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Փոփոխությունների կատարում անդամ պետությունների նորմատիվ իրավական ակտերում՝ տվյալ ոլորտի շրջանակներում ծառայություններ մատուցողի անձնակազմի մասնագիտական որակավորմանը ներկայացվող պահանջների ներդաշնակեցման մասով՝ սույն ծրագրի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="004B4334">
              <w:rPr>
                <w:rFonts w:ascii="Sylfaen" w:hAnsi="Sylfaen"/>
                <w:sz w:val="20"/>
                <w:szCs w:val="20"/>
              </w:rPr>
              <w:br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18-րդ կետին համապատասխան,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  <w:tc>
          <w:tcPr>
            <w:tcW w:w="2126" w:type="dxa"/>
            <w:gridSpan w:val="2"/>
            <w:shd w:val="clear" w:color="auto" w:fill="FFFFFF"/>
          </w:tcPr>
          <w:p w14:paraId="7D48BC95" w14:textId="77777777" w:rsidR="00D13D1B" w:rsidRPr="00877997" w:rsidRDefault="006414F4" w:rsidP="00C973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3141" w:type="dxa"/>
            <w:shd w:val="clear" w:color="auto" w:fill="FFFFFF"/>
          </w:tcPr>
          <w:p w14:paraId="6A7795B0" w14:textId="7CD90C28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 xml:space="preserve">անդամ պետությունների նորմատիվ իրավական ակտեր, Միության շրջանակներում կնքվող միջազգային պայմանագրեր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</w:t>
            </w:r>
          </w:p>
        </w:tc>
        <w:tc>
          <w:tcPr>
            <w:tcW w:w="2556" w:type="dxa"/>
            <w:shd w:val="clear" w:color="auto" w:fill="FFFFFF"/>
          </w:tcPr>
          <w:p w14:paraId="08B680FE" w14:textId="77777777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30B540E6" w14:textId="77777777" w:rsidTr="00C9733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68" w:type="dxa"/>
            <w:gridSpan w:val="6"/>
            <w:shd w:val="clear" w:color="auto" w:fill="FFFFFF"/>
          </w:tcPr>
          <w:p w14:paraId="1BC6B25C" w14:textId="77777777" w:rsidR="00D13D1B" w:rsidRPr="00877997" w:rsidRDefault="006414F4" w:rsidP="00C973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Փուլ IV. Կատարման դիտանցում</w:t>
            </w:r>
          </w:p>
        </w:tc>
      </w:tr>
      <w:tr w:rsidR="00D13D1B" w:rsidRPr="00877997" w14:paraId="76929077" w14:textId="77777777" w:rsidTr="00C9733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5" w:type="dxa"/>
            <w:gridSpan w:val="2"/>
            <w:shd w:val="clear" w:color="auto" w:fill="FFFFFF"/>
          </w:tcPr>
          <w:p w14:paraId="34878A5A" w14:textId="7A7436C4" w:rsidR="00D13D1B" w:rsidRPr="00877997" w:rsidRDefault="006414F4" w:rsidP="003512B3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20.</w:t>
            </w:r>
            <w:r w:rsidR="003512B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877997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12-19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126" w:type="dxa"/>
            <w:gridSpan w:val="2"/>
            <w:shd w:val="clear" w:color="auto" w:fill="FFFFFF"/>
          </w:tcPr>
          <w:p w14:paraId="4ED36D85" w14:textId="77777777" w:rsidR="00D13D1B" w:rsidRPr="00877997" w:rsidRDefault="006414F4" w:rsidP="00C973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141" w:type="dxa"/>
            <w:shd w:val="clear" w:color="auto" w:fill="FFFFFF"/>
          </w:tcPr>
          <w:p w14:paraId="201D6474" w14:textId="77777777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</w:tc>
        <w:tc>
          <w:tcPr>
            <w:tcW w:w="2556" w:type="dxa"/>
            <w:shd w:val="clear" w:color="auto" w:fill="FFFFFF"/>
          </w:tcPr>
          <w:p w14:paraId="22A38784" w14:textId="77777777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470CBC97" w14:textId="77777777" w:rsidTr="00C9733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68" w:type="dxa"/>
            <w:gridSpan w:val="6"/>
            <w:shd w:val="clear" w:color="auto" w:fill="FFFFFF"/>
          </w:tcPr>
          <w:p w14:paraId="6FBD2A4D" w14:textId="77777777" w:rsidR="00D13D1B" w:rsidRPr="00877997" w:rsidRDefault="006414F4" w:rsidP="00C973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III. Վարչական համագործակցության կազմակերպում</w:t>
            </w:r>
          </w:p>
        </w:tc>
      </w:tr>
      <w:tr w:rsidR="00D13D1B" w:rsidRPr="00877997" w14:paraId="7146817E" w14:textId="77777777" w:rsidTr="00C9733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53" w:type="dxa"/>
            <w:gridSpan w:val="3"/>
            <w:shd w:val="clear" w:color="auto" w:fill="FFFFFF"/>
          </w:tcPr>
          <w:p w14:paraId="4EABC6FE" w14:textId="77777777" w:rsidR="00D13D1B" w:rsidRPr="00877997" w:rsidRDefault="006414F4" w:rsidP="003512B3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21.</w:t>
            </w:r>
            <w:r w:rsidR="003512B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ժամանակ առաջացող ռիսկերի բնագավառների որոշում</w:t>
            </w:r>
          </w:p>
        </w:tc>
        <w:tc>
          <w:tcPr>
            <w:tcW w:w="2118" w:type="dxa"/>
            <w:shd w:val="clear" w:color="auto" w:fill="FFFFFF"/>
          </w:tcPr>
          <w:p w14:paraId="2EFDEBD2" w14:textId="77777777" w:rsidR="00D13D1B" w:rsidRPr="00877997" w:rsidRDefault="006414F4" w:rsidP="00C973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3141" w:type="dxa"/>
            <w:shd w:val="clear" w:color="auto" w:fill="FFFFFF"/>
          </w:tcPr>
          <w:p w14:paraId="5E4CA031" w14:textId="77777777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ժամանակ առաջացող ռիսկերի բնագավառների ցանկ</w:t>
            </w:r>
          </w:p>
        </w:tc>
        <w:tc>
          <w:tcPr>
            <w:tcW w:w="2556" w:type="dxa"/>
            <w:shd w:val="clear" w:color="auto" w:fill="FFFFFF"/>
          </w:tcPr>
          <w:p w14:paraId="3CAA6DE3" w14:textId="77777777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5D2B9BA3" w14:textId="77777777" w:rsidTr="00C9733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53" w:type="dxa"/>
            <w:gridSpan w:val="3"/>
            <w:shd w:val="clear" w:color="auto" w:fill="FFFFFF"/>
          </w:tcPr>
          <w:p w14:paraId="38E2AB6C" w14:textId="7D5000C4" w:rsidR="00D13D1B" w:rsidRPr="00877997" w:rsidRDefault="006414F4" w:rsidP="003512B3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22.</w:t>
            </w:r>
            <w:r w:rsidR="003512B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մշակում (այդ թվում՝ տեղեկատվության փոխանակման, խախտումների կանխարգելման մեխանիզմի ստեղծման, պատասխանատվության միջոցների կիրառման համար)՝ ծառայությունների միասնական շուկայի գործունեության ժամանակ առաջացող ռիսկեր</w:t>
            </w:r>
            <w:r w:rsidR="00D8709A" w:rsidRPr="00877997">
              <w:rPr>
                <w:rFonts w:ascii="Sylfaen" w:hAnsi="Sylfaen"/>
                <w:sz w:val="20"/>
                <w:szCs w:val="20"/>
              </w:rPr>
              <w:t>ը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նվազեց</w:t>
            </w:r>
            <w:r w:rsidR="00D8709A" w:rsidRPr="00877997">
              <w:rPr>
                <w:rFonts w:ascii="Sylfaen" w:hAnsi="Sylfaen"/>
                <w:sz w:val="20"/>
                <w:szCs w:val="20"/>
              </w:rPr>
              <w:t>նելու</w:t>
            </w:r>
            <w:r w:rsidRPr="00877997">
              <w:rPr>
                <w:rFonts w:ascii="Sylfaen" w:hAnsi="Sylfaen"/>
                <w:sz w:val="20"/>
                <w:szCs w:val="20"/>
              </w:rPr>
              <w:t>նպատակով</w:t>
            </w:r>
          </w:p>
        </w:tc>
        <w:tc>
          <w:tcPr>
            <w:tcW w:w="2118" w:type="dxa"/>
            <w:shd w:val="clear" w:color="auto" w:fill="FFFFFF"/>
          </w:tcPr>
          <w:p w14:paraId="6AD71065" w14:textId="77777777" w:rsidR="00D13D1B" w:rsidRPr="00877997" w:rsidRDefault="006414F4" w:rsidP="00C973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2020 թվական</w:t>
            </w:r>
          </w:p>
        </w:tc>
        <w:tc>
          <w:tcPr>
            <w:tcW w:w="3141" w:type="dxa"/>
            <w:shd w:val="clear" w:color="auto" w:fill="FFFFFF"/>
          </w:tcPr>
          <w:p w14:paraId="579CDB71" w14:textId="36261938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նախագծեր</w:t>
            </w:r>
          </w:p>
        </w:tc>
        <w:tc>
          <w:tcPr>
            <w:tcW w:w="2556" w:type="dxa"/>
            <w:shd w:val="clear" w:color="auto" w:fill="FFFFFF"/>
          </w:tcPr>
          <w:p w14:paraId="379B557E" w14:textId="77777777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4843E6F1" w14:textId="77777777" w:rsidTr="00C9733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53" w:type="dxa"/>
            <w:gridSpan w:val="3"/>
            <w:shd w:val="clear" w:color="auto" w:fill="FFFFFF"/>
          </w:tcPr>
          <w:p w14:paraId="6CFEA663" w14:textId="616FD0F6" w:rsidR="00D13D1B" w:rsidRPr="00877997" w:rsidRDefault="006414F4" w:rsidP="003512B3">
            <w:pPr>
              <w:pStyle w:val="Bodytext20"/>
              <w:shd w:val="clear" w:color="auto" w:fill="auto"/>
              <w:tabs>
                <w:tab w:val="left" w:pos="358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23.</w:t>
            </w:r>
            <w:r w:rsidR="003512B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կնքում՝ սույն ծրագրի 21-րդ կետին համապատասխան որոշված բնագավառներում</w:t>
            </w:r>
          </w:p>
        </w:tc>
        <w:tc>
          <w:tcPr>
            <w:tcW w:w="2118" w:type="dxa"/>
            <w:shd w:val="clear" w:color="auto" w:fill="FFFFFF"/>
          </w:tcPr>
          <w:p w14:paraId="00420C92" w14:textId="77777777" w:rsidR="00D13D1B" w:rsidRPr="00877997" w:rsidRDefault="006414F4" w:rsidP="00C973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2020 թվական</w:t>
            </w:r>
          </w:p>
        </w:tc>
        <w:tc>
          <w:tcPr>
            <w:tcW w:w="3141" w:type="dxa"/>
            <w:shd w:val="clear" w:color="auto" w:fill="FFFFFF"/>
          </w:tcPr>
          <w:p w14:paraId="00E8E009" w14:textId="1F5FD79C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</w:t>
            </w:r>
          </w:p>
        </w:tc>
        <w:tc>
          <w:tcPr>
            <w:tcW w:w="2556" w:type="dxa"/>
            <w:shd w:val="clear" w:color="auto" w:fill="FFFFFF"/>
          </w:tcPr>
          <w:p w14:paraId="00E76615" w14:textId="77777777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1D03225B" w14:textId="77777777" w:rsidTr="00C9733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53" w:type="dxa"/>
            <w:gridSpan w:val="3"/>
            <w:shd w:val="clear" w:color="auto" w:fill="FFFFFF"/>
          </w:tcPr>
          <w:p w14:paraId="6FFF8A43" w14:textId="3CA491C7" w:rsidR="00D13D1B" w:rsidRPr="00877997" w:rsidRDefault="006414F4" w:rsidP="003512B3">
            <w:pPr>
              <w:pStyle w:val="Bodytext20"/>
              <w:shd w:val="clear" w:color="auto" w:fill="auto"/>
              <w:tabs>
                <w:tab w:val="left" w:pos="34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lastRenderedPageBreak/>
              <w:t>24.</w:t>
            </w:r>
            <w:r w:rsidR="003512B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ազգային տեղեկատվական ռեսուրսներում պարունակվող տեղեկությունների փոխանակման կազմակերպում (դրանց բացակայության դեպքում՝ այդպիսի ռեսուրսների ձ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>ավորման ապահովում), այդ թվում՝ Միության ինտեգրված տեղեկատվական համակարգն օգտագործելու միջոցով</w:t>
            </w:r>
          </w:p>
        </w:tc>
        <w:tc>
          <w:tcPr>
            <w:tcW w:w="2118" w:type="dxa"/>
            <w:shd w:val="clear" w:color="auto" w:fill="FFFFFF"/>
          </w:tcPr>
          <w:p w14:paraId="39680D99" w14:textId="77777777" w:rsidR="00D13D1B" w:rsidRPr="00877997" w:rsidRDefault="006414F4" w:rsidP="00C973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2020 թվական</w:t>
            </w:r>
          </w:p>
        </w:tc>
        <w:tc>
          <w:tcPr>
            <w:tcW w:w="3141" w:type="dxa"/>
            <w:shd w:val="clear" w:color="auto" w:fill="FFFFFF"/>
          </w:tcPr>
          <w:p w14:paraId="67DE77BA" w14:textId="77777777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տեղեկատվական ռեսուրսների հասանելիության ապահովում, փոխանակման ենթակա տեղեկությունների ցանկի համաձայնեցում (Հանձնաժողովի որոշում)</w:t>
            </w:r>
          </w:p>
        </w:tc>
        <w:tc>
          <w:tcPr>
            <w:tcW w:w="2556" w:type="dxa"/>
            <w:shd w:val="clear" w:color="auto" w:fill="FFFFFF"/>
          </w:tcPr>
          <w:p w14:paraId="5CA40FE8" w14:textId="77777777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07B7AF30" w14:textId="77777777" w:rsidTr="00C9733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53" w:type="dxa"/>
            <w:gridSpan w:val="3"/>
            <w:shd w:val="clear" w:color="auto" w:fill="FFFFFF"/>
          </w:tcPr>
          <w:p w14:paraId="1C49C631" w14:textId="18971376" w:rsidR="00D13D1B" w:rsidRPr="00877997" w:rsidRDefault="006414F4" w:rsidP="003512B3">
            <w:pPr>
              <w:pStyle w:val="Bodytext20"/>
              <w:shd w:val="clear" w:color="auto" w:fill="auto"/>
              <w:tabs>
                <w:tab w:val="left" w:pos="34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25.</w:t>
            </w:r>
            <w:r w:rsidR="003512B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877997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21-24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118" w:type="dxa"/>
            <w:shd w:val="clear" w:color="auto" w:fill="FFFFFF"/>
          </w:tcPr>
          <w:p w14:paraId="55450411" w14:textId="77777777" w:rsidR="00D13D1B" w:rsidRPr="00877997" w:rsidRDefault="006414F4" w:rsidP="00C973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141" w:type="dxa"/>
            <w:shd w:val="clear" w:color="auto" w:fill="FFFFFF"/>
          </w:tcPr>
          <w:p w14:paraId="53B9D7D7" w14:textId="77777777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</w:tc>
        <w:tc>
          <w:tcPr>
            <w:tcW w:w="2556" w:type="dxa"/>
            <w:shd w:val="clear" w:color="auto" w:fill="FFFFFF"/>
          </w:tcPr>
          <w:p w14:paraId="1B9A40E1" w14:textId="77777777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240E8244" w14:textId="77777777" w:rsidTr="00C9733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68" w:type="dxa"/>
            <w:gridSpan w:val="6"/>
            <w:shd w:val="clear" w:color="auto" w:fill="FFFFFF"/>
          </w:tcPr>
          <w:p w14:paraId="2CC887CD" w14:textId="77777777" w:rsidR="00D13D1B" w:rsidRPr="00877997" w:rsidRDefault="006414F4" w:rsidP="00C973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IV. Ծրագրի իրականացման եզրափակում</w:t>
            </w:r>
          </w:p>
        </w:tc>
      </w:tr>
      <w:tr w:rsidR="00D13D1B" w:rsidRPr="00877997" w14:paraId="1E95FED8" w14:textId="77777777" w:rsidTr="00C9733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53" w:type="dxa"/>
            <w:gridSpan w:val="3"/>
            <w:shd w:val="clear" w:color="auto" w:fill="FFFFFF"/>
          </w:tcPr>
          <w:p w14:paraId="5BA8266B" w14:textId="77777777" w:rsidR="00D13D1B" w:rsidRPr="00877997" w:rsidRDefault="003512B3" w:rsidP="003512B3">
            <w:pPr>
              <w:pStyle w:val="Bodytext20"/>
              <w:shd w:val="clear" w:color="auto" w:fill="auto"/>
              <w:tabs>
                <w:tab w:val="left" w:pos="34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26.</w:t>
            </w:r>
            <w:r w:rsidRPr="003512B3">
              <w:rPr>
                <w:rFonts w:ascii="Sylfaen" w:hAnsi="Sylfaen"/>
                <w:sz w:val="20"/>
                <w:szCs w:val="20"/>
              </w:rPr>
              <w:tab/>
            </w:r>
            <w:r w:rsidR="006414F4" w:rsidRPr="00877997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կողմից որոշման ընդունում, որով սահմանվում են անդամ պետությունների՝ տվյալ ոլորտի շրջանակներում ծառայությունների միասնական շուկայի կանոնների կիրառմանն առնչվող պարտավորությունները</w:t>
            </w:r>
          </w:p>
        </w:tc>
        <w:tc>
          <w:tcPr>
            <w:tcW w:w="2118" w:type="dxa"/>
            <w:shd w:val="clear" w:color="auto" w:fill="FFFFFF"/>
          </w:tcPr>
          <w:p w14:paraId="5CD6CE28" w14:textId="77777777" w:rsidR="00D13D1B" w:rsidRPr="00877997" w:rsidRDefault="006414F4" w:rsidP="00C973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2020 թվական</w:t>
            </w:r>
          </w:p>
        </w:tc>
        <w:tc>
          <w:tcPr>
            <w:tcW w:w="3141" w:type="dxa"/>
            <w:shd w:val="clear" w:color="auto" w:fill="FFFFFF"/>
          </w:tcPr>
          <w:p w14:paraId="37AFB4F7" w14:textId="77777777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56" w:type="dxa"/>
            <w:shd w:val="clear" w:color="auto" w:fill="FFFFFF"/>
          </w:tcPr>
          <w:p w14:paraId="6ABE38CD" w14:textId="77777777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44558745" w14:textId="77777777" w:rsidTr="00C97333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53" w:type="dxa"/>
            <w:gridSpan w:val="3"/>
            <w:shd w:val="clear" w:color="auto" w:fill="FFFFFF"/>
          </w:tcPr>
          <w:p w14:paraId="7B5E6D4C" w14:textId="77777777" w:rsidR="00D13D1B" w:rsidRPr="00877997" w:rsidRDefault="006414F4" w:rsidP="003512B3">
            <w:pPr>
              <w:pStyle w:val="Bodytext20"/>
              <w:shd w:val="clear" w:color="auto" w:fill="auto"/>
              <w:tabs>
                <w:tab w:val="left" w:pos="343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27.</w:t>
            </w:r>
            <w:r w:rsidR="003512B3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մեկնարկ</w:t>
            </w:r>
          </w:p>
        </w:tc>
        <w:tc>
          <w:tcPr>
            <w:tcW w:w="2118" w:type="dxa"/>
            <w:shd w:val="clear" w:color="auto" w:fill="FFFFFF"/>
          </w:tcPr>
          <w:p w14:paraId="7093EBBA" w14:textId="77777777" w:rsidR="00D13D1B" w:rsidRPr="00877997" w:rsidRDefault="006414F4" w:rsidP="00C9733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2020 թվական</w:t>
            </w:r>
          </w:p>
        </w:tc>
        <w:tc>
          <w:tcPr>
            <w:tcW w:w="3141" w:type="dxa"/>
            <w:shd w:val="clear" w:color="auto" w:fill="FFFFFF"/>
          </w:tcPr>
          <w:p w14:paraId="75C726CB" w14:textId="77777777" w:rsidR="00D13D1B" w:rsidRPr="00877997" w:rsidRDefault="00D13D1B" w:rsidP="00CC0E70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6" w:type="dxa"/>
            <w:shd w:val="clear" w:color="auto" w:fill="FFFFFF"/>
          </w:tcPr>
          <w:p w14:paraId="74282D0F" w14:textId="77777777" w:rsidR="00D13D1B" w:rsidRPr="00877997" w:rsidRDefault="006414F4" w:rsidP="00CC0E70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</w:p>
        </w:tc>
      </w:tr>
    </w:tbl>
    <w:p w14:paraId="20332E6C" w14:textId="77777777" w:rsidR="00D13D1B" w:rsidRPr="005F60AE" w:rsidRDefault="00D13D1B" w:rsidP="005F60AE">
      <w:pPr>
        <w:spacing w:after="160" w:line="360" w:lineRule="auto"/>
        <w:jc w:val="both"/>
        <w:rPr>
          <w:rFonts w:ascii="Sylfaen" w:hAnsi="Sylfaen"/>
        </w:rPr>
      </w:pPr>
    </w:p>
    <w:p w14:paraId="66889C3B" w14:textId="77777777" w:rsidR="00877997" w:rsidRDefault="00CC0E70" w:rsidP="00CC0E70">
      <w:pPr>
        <w:spacing w:after="160" w:line="360" w:lineRule="auto"/>
        <w:jc w:val="center"/>
        <w:rPr>
          <w:rFonts w:ascii="Sylfaen" w:hAnsi="Sylfaen"/>
          <w:lang w:val="en-US"/>
        </w:rPr>
      </w:pPr>
      <w:bookmarkStart w:id="31" w:name="bookmark33"/>
      <w:r>
        <w:rPr>
          <w:rFonts w:ascii="Sylfaen" w:hAnsi="Sylfaen"/>
          <w:lang w:val="en-US"/>
        </w:rPr>
        <w:t>_________________</w:t>
      </w:r>
    </w:p>
    <w:p w14:paraId="21DE69B6" w14:textId="77777777" w:rsidR="00CC0E70" w:rsidRDefault="00CC0E70" w:rsidP="005F60AE">
      <w:pPr>
        <w:spacing w:after="160" w:line="360" w:lineRule="auto"/>
        <w:ind w:left="10206"/>
        <w:jc w:val="both"/>
        <w:rPr>
          <w:rFonts w:ascii="Sylfaen" w:hAnsi="Sylfaen"/>
          <w:lang w:val="en-US"/>
        </w:rPr>
      </w:pPr>
    </w:p>
    <w:p w14:paraId="6C8A42A2" w14:textId="77777777" w:rsidR="00CC0E70" w:rsidRPr="00CC0E70" w:rsidRDefault="00CC0E70" w:rsidP="005F60AE">
      <w:pPr>
        <w:spacing w:after="160" w:line="360" w:lineRule="auto"/>
        <w:ind w:left="10206"/>
        <w:jc w:val="both"/>
        <w:rPr>
          <w:rFonts w:ascii="Sylfaen" w:hAnsi="Sylfaen"/>
          <w:lang w:val="en-US"/>
        </w:rPr>
        <w:sectPr w:rsidR="00CC0E70" w:rsidRPr="00CC0E70" w:rsidSect="001A488E">
          <w:pgSz w:w="16839" w:h="11907" w:code="9"/>
          <w:pgMar w:top="1418" w:right="1418" w:bottom="1418" w:left="1418" w:header="0" w:footer="812" w:gutter="0"/>
          <w:pgNumType w:start="1"/>
          <w:cols w:space="720"/>
          <w:noEndnote/>
          <w:titlePg/>
          <w:docGrid w:linePitch="360"/>
        </w:sectPr>
      </w:pPr>
    </w:p>
    <w:p w14:paraId="0F2B20B0" w14:textId="77777777" w:rsidR="00F0375E" w:rsidRPr="005F60AE" w:rsidRDefault="006414F4" w:rsidP="003512B3">
      <w:pPr>
        <w:spacing w:after="160" w:line="360" w:lineRule="auto"/>
        <w:ind w:left="9072"/>
        <w:jc w:val="center"/>
        <w:rPr>
          <w:rFonts w:ascii="Sylfaen" w:hAnsi="Sylfaen"/>
        </w:rPr>
      </w:pPr>
      <w:r w:rsidRPr="005F60AE">
        <w:rPr>
          <w:rFonts w:ascii="Sylfaen" w:hAnsi="Sylfaen"/>
        </w:rPr>
        <w:lastRenderedPageBreak/>
        <w:t>ՀԱՍՏԱՏՎԱԾ Է</w:t>
      </w:r>
      <w:bookmarkStart w:id="32" w:name="bookmark34"/>
      <w:bookmarkEnd w:id="31"/>
    </w:p>
    <w:p w14:paraId="0491BFB5" w14:textId="77777777" w:rsidR="00D13D1B" w:rsidRPr="005F60AE" w:rsidRDefault="006414F4" w:rsidP="003512B3">
      <w:pPr>
        <w:tabs>
          <w:tab w:val="left" w:pos="10206"/>
          <w:tab w:val="left" w:pos="11907"/>
        </w:tabs>
        <w:spacing w:after="160" w:line="360" w:lineRule="auto"/>
        <w:ind w:left="9072"/>
        <w:jc w:val="center"/>
        <w:rPr>
          <w:rFonts w:ascii="Sylfaen" w:hAnsi="Sylfaen"/>
        </w:rPr>
      </w:pPr>
      <w:r w:rsidRPr="005F60AE">
        <w:rPr>
          <w:rFonts w:ascii="Sylfaen" w:hAnsi="Sylfaen"/>
        </w:rPr>
        <w:t xml:space="preserve">Եվրասիական տնտեսական </w:t>
      </w:r>
      <w:r w:rsidR="003512B3" w:rsidRPr="003512B3">
        <w:rPr>
          <w:rFonts w:ascii="Sylfaen" w:hAnsi="Sylfaen"/>
        </w:rPr>
        <w:br/>
      </w:r>
      <w:r w:rsidRPr="005F60AE">
        <w:rPr>
          <w:rFonts w:ascii="Sylfaen" w:hAnsi="Sylfaen"/>
        </w:rPr>
        <w:t>բարձրագույն խորհրդի</w:t>
      </w:r>
      <w:r w:rsidR="003512B3" w:rsidRPr="003512B3">
        <w:rPr>
          <w:rFonts w:ascii="Sylfaen" w:hAnsi="Sylfaen"/>
        </w:rPr>
        <w:br/>
      </w:r>
      <w:r w:rsidRPr="005F60AE">
        <w:rPr>
          <w:rFonts w:ascii="Sylfaen" w:hAnsi="Sylfaen"/>
        </w:rPr>
        <w:t>2016 թվականի</w:t>
      </w:r>
      <w:r w:rsidR="003512B3">
        <w:rPr>
          <w:rFonts w:ascii="Sylfaen" w:hAnsi="Sylfaen"/>
          <w:lang w:val="en-US"/>
        </w:rPr>
        <w:tab/>
      </w:r>
      <w:r w:rsidRPr="005F60AE">
        <w:rPr>
          <w:rFonts w:ascii="Sylfaen" w:hAnsi="Sylfaen"/>
        </w:rPr>
        <w:t xml:space="preserve">ի </w:t>
      </w:r>
      <w:r w:rsidR="003512B3" w:rsidRPr="003512B3">
        <w:rPr>
          <w:rFonts w:ascii="Sylfaen" w:hAnsi="Sylfaen"/>
        </w:rPr>
        <w:br/>
      </w:r>
      <w:r w:rsidRPr="005F60AE">
        <w:rPr>
          <w:rFonts w:ascii="Sylfaen" w:hAnsi="Sylfaen"/>
        </w:rPr>
        <w:t>թիվ</w:t>
      </w:r>
      <w:r w:rsidR="003512B3">
        <w:rPr>
          <w:rFonts w:ascii="Sylfaen" w:hAnsi="Sylfaen"/>
          <w:lang w:val="en-US"/>
        </w:rPr>
        <w:tab/>
      </w:r>
      <w:r w:rsidRPr="005F60AE">
        <w:rPr>
          <w:rFonts w:ascii="Sylfaen" w:hAnsi="Sylfaen"/>
        </w:rPr>
        <w:t>որոշմամբ</w:t>
      </w:r>
      <w:bookmarkEnd w:id="32"/>
    </w:p>
    <w:p w14:paraId="667425F8" w14:textId="77777777" w:rsidR="00F0375E" w:rsidRPr="005F60AE" w:rsidRDefault="00F0375E" w:rsidP="003512B3">
      <w:pPr>
        <w:pStyle w:val="Bodytext30"/>
        <w:shd w:val="clear" w:color="auto" w:fill="auto"/>
        <w:spacing w:after="160" w:line="360" w:lineRule="auto"/>
        <w:rPr>
          <w:rStyle w:val="Bodytext3Spacing2pt"/>
          <w:rFonts w:ascii="Sylfaen" w:hAnsi="Sylfaen"/>
          <w:b/>
          <w:bCs/>
          <w:spacing w:val="0"/>
          <w:sz w:val="24"/>
          <w:szCs w:val="24"/>
        </w:rPr>
      </w:pPr>
    </w:p>
    <w:p w14:paraId="10E1832C" w14:textId="77777777" w:rsidR="00D13D1B" w:rsidRPr="005F60AE" w:rsidRDefault="006414F4" w:rsidP="003512B3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5F60AE">
        <w:rPr>
          <w:rStyle w:val="Bodytext3Spacing2pt"/>
          <w:rFonts w:ascii="Sylfaen" w:hAnsi="Sylfaen"/>
          <w:b/>
          <w:spacing w:val="0"/>
          <w:sz w:val="24"/>
          <w:szCs w:val="24"/>
        </w:rPr>
        <w:t>ԱԶԱՏԱԿԱՆԱՑՄԱՆ ԾՐԱԳԻՐ</w:t>
      </w:r>
    </w:p>
    <w:p w14:paraId="3671EDED" w14:textId="7C1B0939" w:rsidR="00D13D1B" w:rsidRPr="005F60AE" w:rsidRDefault="006414F4" w:rsidP="003512B3">
      <w:pPr>
        <w:pStyle w:val="Bodytext30"/>
        <w:shd w:val="clear" w:color="auto" w:fill="auto"/>
        <w:spacing w:after="160" w:line="360" w:lineRule="auto"/>
        <w:rPr>
          <w:rFonts w:ascii="Sylfaen" w:hAnsi="Sylfaen"/>
          <w:sz w:val="24"/>
          <w:szCs w:val="24"/>
        </w:rPr>
      </w:pPr>
      <w:r w:rsidRPr="005F60AE">
        <w:rPr>
          <w:rFonts w:ascii="Sylfaen" w:hAnsi="Sylfaen"/>
          <w:sz w:val="24"/>
          <w:szCs w:val="24"/>
        </w:rPr>
        <w:t xml:space="preserve">գիտահետազոտական աշխատանքների իրականացման </w:t>
      </w:r>
      <w:r w:rsidR="002555FC">
        <w:rPr>
          <w:rFonts w:ascii="Sylfaen" w:hAnsi="Sylfaen"/>
          <w:sz w:val="24"/>
          <w:szCs w:val="24"/>
        </w:rPr>
        <w:t>և</w:t>
      </w:r>
      <w:r w:rsidRPr="005F60AE">
        <w:rPr>
          <w:rFonts w:ascii="Sylfaen" w:hAnsi="Sylfaen"/>
          <w:sz w:val="24"/>
          <w:szCs w:val="24"/>
        </w:rPr>
        <w:t xml:space="preserve"> բնական գիտությունների բնագավառում փորձնական մշակումների ստեղծման հետ կապված ծառայությունների ոլորտի</w:t>
      </w:r>
    </w:p>
    <w:tbl>
      <w:tblPr>
        <w:tblOverlap w:val="never"/>
        <w:tblW w:w="14472" w:type="dxa"/>
        <w:jc w:val="center"/>
        <w:tblLayout w:type="fixed"/>
        <w:tblCellMar>
          <w:left w:w="10" w:type="dxa"/>
          <w:right w:w="10" w:type="dxa"/>
        </w:tblCellMar>
        <w:tblLook w:val="0020" w:firstRow="1" w:lastRow="0" w:firstColumn="0" w:lastColumn="0" w:noHBand="0" w:noVBand="0"/>
      </w:tblPr>
      <w:tblGrid>
        <w:gridCol w:w="6646"/>
        <w:gridCol w:w="2116"/>
        <w:gridCol w:w="24"/>
        <w:gridCol w:w="3127"/>
        <w:gridCol w:w="2559"/>
      </w:tblGrid>
      <w:tr w:rsidR="00D13D1B" w:rsidRPr="00877997" w14:paraId="0E6B40F0" w14:textId="77777777" w:rsidTr="00046977">
        <w:trPr>
          <w:tblHeader/>
          <w:jc w:val="center"/>
        </w:trPr>
        <w:tc>
          <w:tcPr>
            <w:tcW w:w="6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BC166C0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Միջոցառում</w:t>
            </w:r>
          </w:p>
        </w:tc>
        <w:tc>
          <w:tcPr>
            <w:tcW w:w="2140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58FC2CB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Կատարման ժամկետ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730C6EF" w14:textId="432CE614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Եզրափակման ձ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</w:p>
        </w:tc>
        <w:tc>
          <w:tcPr>
            <w:tcW w:w="2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754C627D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Կատարող</w:t>
            </w:r>
          </w:p>
        </w:tc>
      </w:tr>
      <w:tr w:rsidR="00D13D1B" w:rsidRPr="00877997" w14:paraId="738B6430" w14:textId="77777777" w:rsidTr="00046977">
        <w:trPr>
          <w:jc w:val="center"/>
        </w:trPr>
        <w:tc>
          <w:tcPr>
            <w:tcW w:w="14472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14:paraId="43A6DD7A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I. Գործունեություն իրականացնելու թույլտվության մեխանիզմների մոտարկում</w:t>
            </w:r>
          </w:p>
        </w:tc>
      </w:tr>
      <w:tr w:rsidR="00D13D1B" w:rsidRPr="00877997" w14:paraId="2D6B7D4F" w14:textId="77777777" w:rsidTr="00046977">
        <w:trPr>
          <w:jc w:val="center"/>
        </w:trPr>
        <w:tc>
          <w:tcPr>
            <w:tcW w:w="14472" w:type="dxa"/>
            <w:gridSpan w:val="5"/>
            <w:shd w:val="clear" w:color="auto" w:fill="FFFFFF"/>
          </w:tcPr>
          <w:p w14:paraId="458F8198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Փուլ I. Եվրասիական տնտեսական միության անդամ պետությունների օրենսդրության վերլուծություն</w:t>
            </w:r>
          </w:p>
        </w:tc>
      </w:tr>
      <w:tr w:rsidR="00D13D1B" w:rsidRPr="00877997" w14:paraId="03A60FD5" w14:textId="77777777" w:rsidTr="00046977">
        <w:trPr>
          <w:jc w:val="center"/>
        </w:trPr>
        <w:tc>
          <w:tcPr>
            <w:tcW w:w="6646" w:type="dxa"/>
            <w:shd w:val="clear" w:color="auto" w:fill="FFFFFF"/>
          </w:tcPr>
          <w:p w14:paraId="0FB3186B" w14:textId="77777777" w:rsidR="00D13D1B" w:rsidRPr="00877997" w:rsidRDefault="006414F4" w:rsidP="00046977">
            <w:pPr>
              <w:pStyle w:val="Bodytext20"/>
              <w:shd w:val="clear" w:color="auto" w:fill="auto"/>
              <w:tabs>
                <w:tab w:val="left" w:pos="360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1.</w:t>
            </w:r>
            <w:r w:rsidR="001E6562" w:rsidRPr="001E6562">
              <w:rPr>
                <w:rFonts w:ascii="Sylfaen" w:hAnsi="Sylfaen"/>
                <w:sz w:val="20"/>
                <w:szCs w:val="20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Եվրասիական տնտեսական միության անդամ պետությունների (այսուհետ համապատասխանաբար՝ Միություն, անդամ պետություններ)՝ ծառայությունների տվյալ ոլորտի շրջանակներում գործունեությունը կարգավորող նորմատիվ իրավական ակտերի ցանկի սահմանում</w:t>
            </w:r>
          </w:p>
        </w:tc>
        <w:tc>
          <w:tcPr>
            <w:tcW w:w="2140" w:type="dxa"/>
            <w:gridSpan w:val="2"/>
            <w:shd w:val="clear" w:color="auto" w:fill="FFFFFF"/>
          </w:tcPr>
          <w:p w14:paraId="64BC76BE" w14:textId="77777777" w:rsidR="00D13D1B" w:rsidRPr="00877997" w:rsidRDefault="006414F4" w:rsidP="00E31C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2016 թվական</w:t>
            </w:r>
          </w:p>
        </w:tc>
        <w:tc>
          <w:tcPr>
            <w:tcW w:w="3127" w:type="dxa"/>
            <w:shd w:val="clear" w:color="auto" w:fill="FFFFFF"/>
          </w:tcPr>
          <w:p w14:paraId="2D2447DE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Եվրասիական տնտեսական հանձնաժողով (այսուհետ՝ Հանձնաժողով) ուղարկվող տեղեկատվություն</w:t>
            </w:r>
          </w:p>
        </w:tc>
        <w:tc>
          <w:tcPr>
            <w:tcW w:w="2559" w:type="dxa"/>
            <w:shd w:val="clear" w:color="auto" w:fill="FFFFFF"/>
          </w:tcPr>
          <w:p w14:paraId="63E5D841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</w:p>
        </w:tc>
      </w:tr>
      <w:tr w:rsidR="00D13D1B" w:rsidRPr="00877997" w14:paraId="1048C1EE" w14:textId="77777777" w:rsidTr="00046977">
        <w:trPr>
          <w:jc w:val="center"/>
        </w:trPr>
        <w:tc>
          <w:tcPr>
            <w:tcW w:w="6646" w:type="dxa"/>
            <w:shd w:val="clear" w:color="auto" w:fill="FFFFFF"/>
          </w:tcPr>
          <w:p w14:paraId="14BA062B" w14:textId="4A984BA4" w:rsidR="00D13D1B" w:rsidRPr="00877997" w:rsidRDefault="006414F4" w:rsidP="00046977">
            <w:pPr>
              <w:pStyle w:val="Bodytext20"/>
              <w:shd w:val="clear" w:color="auto" w:fill="auto"/>
              <w:tabs>
                <w:tab w:val="left" w:pos="360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2.</w:t>
            </w:r>
            <w:r w:rsidR="001E6562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դրույթների վերլուծություն հետ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>յալի վերաբերյալ՝</w:t>
            </w:r>
          </w:p>
        </w:tc>
        <w:tc>
          <w:tcPr>
            <w:tcW w:w="2140" w:type="dxa"/>
            <w:gridSpan w:val="2"/>
            <w:shd w:val="clear" w:color="auto" w:fill="FFFFFF"/>
          </w:tcPr>
          <w:p w14:paraId="3F8B6468" w14:textId="77777777" w:rsidR="00D13D1B" w:rsidRPr="00877997" w:rsidRDefault="00D13D1B" w:rsidP="00E31C1D">
            <w:pPr>
              <w:spacing w:after="120"/>
              <w:jc w:val="center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3127" w:type="dxa"/>
            <w:shd w:val="clear" w:color="auto" w:fill="FFFFFF"/>
          </w:tcPr>
          <w:p w14:paraId="6197B9E1" w14:textId="77777777" w:rsidR="00D13D1B" w:rsidRPr="00877997" w:rsidRDefault="00D13D1B" w:rsidP="003512B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9" w:type="dxa"/>
            <w:shd w:val="clear" w:color="auto" w:fill="FFFFFF"/>
          </w:tcPr>
          <w:p w14:paraId="14C2CD40" w14:textId="77777777" w:rsidR="00D13D1B" w:rsidRPr="00877997" w:rsidRDefault="00D13D1B" w:rsidP="003512B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</w:tr>
      <w:tr w:rsidR="00D13D1B" w:rsidRPr="00877997" w14:paraId="594B7A72" w14:textId="77777777" w:rsidTr="00046977">
        <w:trPr>
          <w:jc w:val="center"/>
        </w:trPr>
        <w:tc>
          <w:tcPr>
            <w:tcW w:w="6646" w:type="dxa"/>
            <w:shd w:val="clear" w:color="auto" w:fill="FFFFFF"/>
          </w:tcPr>
          <w:p w14:paraId="52448B58" w14:textId="7EA1819C" w:rsidR="00D13D1B" w:rsidRPr="00877997" w:rsidRDefault="006414F4" w:rsidP="00046977">
            <w:pPr>
              <w:pStyle w:val="Bodytext20"/>
              <w:shd w:val="clear" w:color="auto" w:fill="auto"/>
              <w:tabs>
                <w:tab w:val="left" w:pos="360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ա)</w:t>
            </w:r>
            <w:r w:rsidR="001E6562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համապատասխանություն «Եվրասիական տնտեսական միության մասին» 2014 թվականի մայիսի 29-ի պայմանագրին (այսուհետ՝ </w:t>
            </w:r>
            <w:r w:rsidRPr="00877997">
              <w:rPr>
                <w:rFonts w:ascii="Sylfaen" w:hAnsi="Sylfaen"/>
                <w:sz w:val="20"/>
                <w:szCs w:val="20"/>
              </w:rPr>
              <w:lastRenderedPageBreak/>
              <w:t xml:space="preserve">Պայմանագիր)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Միության շրջանակներում միջազգային պայմանագրերին, ինչպես նա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անդամ պետությունների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կնքված (այդ թվում՝ երկկողմ)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Պայմանագրին չհակասող մասով կիրառվող այլ միջազգային պայմանագրերի</w:t>
            </w:r>
          </w:p>
        </w:tc>
        <w:tc>
          <w:tcPr>
            <w:tcW w:w="2140" w:type="dxa"/>
            <w:gridSpan w:val="2"/>
            <w:shd w:val="clear" w:color="auto" w:fill="FFFFFF"/>
          </w:tcPr>
          <w:p w14:paraId="2AA29E8A" w14:textId="77777777" w:rsidR="00D13D1B" w:rsidRPr="00877997" w:rsidRDefault="006414F4" w:rsidP="00E31C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lastRenderedPageBreak/>
              <w:t>2017 թվական</w:t>
            </w:r>
          </w:p>
        </w:tc>
        <w:tc>
          <w:tcPr>
            <w:tcW w:w="3127" w:type="dxa"/>
            <w:shd w:val="clear" w:color="auto" w:fill="FFFFFF"/>
          </w:tcPr>
          <w:p w14:paraId="3BA8D95E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559" w:type="dxa"/>
            <w:shd w:val="clear" w:color="auto" w:fill="FFFFFF"/>
          </w:tcPr>
          <w:p w14:paraId="57A7BEB1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lastRenderedPageBreak/>
              <w:t>Հանձնաժողով</w:t>
            </w:r>
          </w:p>
        </w:tc>
      </w:tr>
      <w:tr w:rsidR="00D13D1B" w:rsidRPr="00877997" w14:paraId="3D3CB885" w14:textId="77777777" w:rsidTr="000469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6" w:type="dxa"/>
            <w:shd w:val="clear" w:color="auto" w:fill="FFFFFF"/>
          </w:tcPr>
          <w:p w14:paraId="3FA541B4" w14:textId="77777777" w:rsidR="00D13D1B" w:rsidRPr="00877997" w:rsidRDefault="006414F4" w:rsidP="00046977">
            <w:pPr>
              <w:pStyle w:val="Bodytext20"/>
              <w:shd w:val="clear" w:color="auto" w:fill="auto"/>
              <w:tabs>
                <w:tab w:val="left" w:pos="360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բ)</w:t>
            </w:r>
            <w:r w:rsidR="001E6562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այն դրույթների բացահայտումը, որոնցով սահմանափակվում է մյուս անդամ պետությունների անձանց՝ տվյալ ոլորտի շրջանակներում ծառայություններ մատուցելու հնարավորությունը, այդ թվում՝</w:t>
            </w:r>
          </w:p>
          <w:p w14:paraId="41D66B82" w14:textId="0F6D1D5B" w:rsidR="00D13D1B" w:rsidRPr="00877997" w:rsidRDefault="006414F4" w:rsidP="004B4334">
            <w:pPr>
              <w:pStyle w:val="Bodytext20"/>
              <w:shd w:val="clear" w:color="auto" w:fill="auto"/>
              <w:spacing w:before="0" w:line="240" w:lineRule="auto"/>
              <w:ind w:left="539"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 xml:space="preserve">սահմանափակումների, 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պայմանների բացահայտում՝ Եվրասիական տնտեսական բարձրագույն խորհրդի 2014 թվականի դեկտեմբերի 23-ի թիվ 112 որոշմամբ հաստատված՝ Եվրասիական տնտեսական միության շրջանակներում սահմանափակումների, 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պայմանների անհատական ազգային ցանկերին համապատասխան</w:t>
            </w:r>
            <w:r w:rsidR="00FA359B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Պայմանագրի, Միության շրջանակներում կնքվող միջազգային պայմանագրերի ու անդամ պետությունների օրենսդրության կիրառման ընթացքում առաջացող պահանջների, պայմանների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խոչընդոտների կարգավորման այլ միջոցների</w:t>
            </w:r>
          </w:p>
        </w:tc>
        <w:tc>
          <w:tcPr>
            <w:tcW w:w="2116" w:type="dxa"/>
            <w:shd w:val="clear" w:color="auto" w:fill="FFFFFF"/>
          </w:tcPr>
          <w:p w14:paraId="59E74140" w14:textId="77777777" w:rsidR="00D13D1B" w:rsidRPr="00877997" w:rsidRDefault="006414F4" w:rsidP="00E31C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51" w:type="dxa"/>
            <w:gridSpan w:val="2"/>
            <w:shd w:val="clear" w:color="auto" w:fill="FFFFFF"/>
          </w:tcPr>
          <w:p w14:paraId="17BF2B17" w14:textId="2B79F1B5" w:rsidR="00D13D1B" w:rsidRPr="00877997" w:rsidRDefault="006414F4" w:rsidP="00E31C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 xml:space="preserve">գիտահետազոտական աշխատանքների իրականացման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բնական գիտությունների բնագավառում փորձնական մշակումների ստեղծման ոլորտում</w:t>
            </w:r>
          </w:p>
          <w:p w14:paraId="1BE4C7FB" w14:textId="77777777" w:rsidR="00D13D1B" w:rsidRPr="00877997" w:rsidRDefault="006414F4" w:rsidP="00E31C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աշխատանքային խմբի (այսուհետ՝ աշխատանքային խումբ) որոշումներ</w:t>
            </w:r>
          </w:p>
        </w:tc>
        <w:tc>
          <w:tcPr>
            <w:tcW w:w="2559" w:type="dxa"/>
            <w:shd w:val="clear" w:color="auto" w:fill="FFFFFF"/>
          </w:tcPr>
          <w:p w14:paraId="32D8AB9F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14846CBA" w14:textId="77777777" w:rsidTr="000469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6" w:type="dxa"/>
            <w:shd w:val="clear" w:color="auto" w:fill="FFFFFF"/>
          </w:tcPr>
          <w:p w14:paraId="5D7FA446" w14:textId="60B4A21B" w:rsidR="00D13D1B" w:rsidRPr="00877997" w:rsidRDefault="006414F4" w:rsidP="004B4334">
            <w:pPr>
              <w:pStyle w:val="Bodytext20"/>
              <w:shd w:val="clear" w:color="auto" w:fill="auto"/>
              <w:tabs>
                <w:tab w:val="left" w:pos="345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գ)</w:t>
            </w:r>
            <w:r w:rsidR="001E6562" w:rsidRPr="004B4334">
              <w:rPr>
                <w:rFonts w:ascii="Sylfaen" w:hAnsi="Sylfaen"/>
                <w:sz w:val="20"/>
                <w:szCs w:val="20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ավելորդություն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անարդյունավետություն (ոչ միանշանակություն, հակասությունների առկայություն, պահանջված չլինելը, կարգավորման նպատակներին անհամապատասխանություն, կրկնօրինակում, ֆորմալ բնույթ)</w:t>
            </w:r>
          </w:p>
        </w:tc>
        <w:tc>
          <w:tcPr>
            <w:tcW w:w="2116" w:type="dxa"/>
            <w:shd w:val="clear" w:color="auto" w:fill="FFFFFF"/>
          </w:tcPr>
          <w:p w14:paraId="04CE0918" w14:textId="77777777" w:rsidR="00D13D1B" w:rsidRPr="00877997" w:rsidRDefault="006414F4" w:rsidP="00E31C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51" w:type="dxa"/>
            <w:gridSpan w:val="2"/>
            <w:shd w:val="clear" w:color="auto" w:fill="FFFFFF"/>
          </w:tcPr>
          <w:p w14:paraId="6F3F9444" w14:textId="77777777" w:rsidR="00D13D1B" w:rsidRPr="00877997" w:rsidRDefault="006414F4" w:rsidP="00E31C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559" w:type="dxa"/>
            <w:shd w:val="clear" w:color="auto" w:fill="FFFFFF"/>
          </w:tcPr>
          <w:p w14:paraId="7527D788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07823094" w14:textId="77777777" w:rsidTr="000469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6" w:type="dxa"/>
            <w:shd w:val="clear" w:color="auto" w:fill="FFFFFF"/>
          </w:tcPr>
          <w:p w14:paraId="374BD9D6" w14:textId="1B78F825" w:rsidR="00D13D1B" w:rsidRPr="00877997" w:rsidRDefault="006414F4" w:rsidP="004B4334">
            <w:pPr>
              <w:pStyle w:val="Bodytext20"/>
              <w:shd w:val="clear" w:color="auto" w:fill="auto"/>
              <w:tabs>
                <w:tab w:val="left" w:pos="345"/>
              </w:tabs>
              <w:spacing w:before="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3.</w:t>
            </w:r>
            <w:r w:rsidR="001E6562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Ծառայությունների տվյալ ոլորտում կարգավորման բովանդակային համարժեքության որոշում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տվյալ ոլորտի շրջանակներում ծառայությունների մատուցման թույլտվությունների փոխադարձ ճանաչման նպատակահարմարության մասին որոշումների ընդունում (Ծառայությունների առ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տրի, հիմնադրման, գործունեության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ներդրումների իրականացման մասին արձանագրության (Պայմանագրի թիվ 16 հավելված) 54-րդ կետի հիման վրա՝ այդպիսի որոշումների ընդունման դեպքում անդամ պետությունների օրենսդրության ներդաշնակեցում չի պահանջվում,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սույն ծրագրի 4-9-րդ կետերը ենթակա չեն կատարման)</w:t>
            </w:r>
          </w:p>
        </w:tc>
        <w:tc>
          <w:tcPr>
            <w:tcW w:w="2116" w:type="dxa"/>
            <w:shd w:val="clear" w:color="auto" w:fill="FFFFFF"/>
          </w:tcPr>
          <w:p w14:paraId="73F0BE68" w14:textId="77777777" w:rsidR="00D13D1B" w:rsidRPr="00877997" w:rsidRDefault="006414F4" w:rsidP="00E31C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2017 թվական</w:t>
            </w:r>
          </w:p>
        </w:tc>
        <w:tc>
          <w:tcPr>
            <w:tcW w:w="3151" w:type="dxa"/>
            <w:gridSpan w:val="2"/>
            <w:shd w:val="clear" w:color="auto" w:fill="FFFFFF"/>
          </w:tcPr>
          <w:p w14:paraId="75C5898C" w14:textId="77777777" w:rsidR="00D13D1B" w:rsidRPr="00877997" w:rsidRDefault="006414F4" w:rsidP="00E31C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Հանձնաժողով ուղարկվող տեղեկատվություն, աշխատանքային խմբի որոշումներ</w:t>
            </w:r>
          </w:p>
        </w:tc>
        <w:tc>
          <w:tcPr>
            <w:tcW w:w="2559" w:type="dxa"/>
            <w:shd w:val="clear" w:color="auto" w:fill="FFFFFF"/>
          </w:tcPr>
          <w:p w14:paraId="363AC41C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78EED0C0" w14:textId="77777777" w:rsidTr="000469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72" w:type="dxa"/>
            <w:gridSpan w:val="5"/>
            <w:shd w:val="clear" w:color="auto" w:fill="FFFFFF"/>
          </w:tcPr>
          <w:p w14:paraId="288E5F68" w14:textId="77777777" w:rsidR="00D13D1B" w:rsidRPr="00877997" w:rsidRDefault="006414F4" w:rsidP="001E6562">
            <w:pPr>
              <w:pStyle w:val="Bodytext20"/>
              <w:shd w:val="clear" w:color="auto" w:fill="auto"/>
              <w:spacing w:before="0" w:after="120" w:line="240" w:lineRule="auto"/>
              <w:ind w:left="83" w:right="52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lastRenderedPageBreak/>
              <w:t xml:space="preserve">Փուլ II. Նախապատրաստում անդամ պետությունների օրենսդրության ներդաշնակեցմանը </w:t>
            </w:r>
            <w:r w:rsidR="001E6562" w:rsidRPr="001E6562">
              <w:rPr>
                <w:rFonts w:ascii="Sylfaen" w:hAnsi="Sylfaen"/>
                <w:sz w:val="20"/>
                <w:szCs w:val="20"/>
              </w:rPr>
              <w:br/>
            </w:r>
            <w:r w:rsidRPr="00877997">
              <w:rPr>
                <w:rFonts w:ascii="Sylfaen" w:hAnsi="Sylfaen"/>
                <w:sz w:val="20"/>
                <w:szCs w:val="20"/>
              </w:rPr>
              <w:t>(կարգավորման բովանդակային համարժեքության բացակայության դեպքում)</w:t>
            </w:r>
          </w:p>
        </w:tc>
      </w:tr>
      <w:tr w:rsidR="00D13D1B" w:rsidRPr="00877997" w14:paraId="34223EF1" w14:textId="77777777" w:rsidTr="000469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6" w:type="dxa"/>
            <w:shd w:val="clear" w:color="auto" w:fill="FFFFFF"/>
          </w:tcPr>
          <w:p w14:paraId="7CCB49E3" w14:textId="632682F2" w:rsidR="00D13D1B" w:rsidRPr="00877997" w:rsidRDefault="006414F4" w:rsidP="00046977">
            <w:pPr>
              <w:pStyle w:val="Bodytext20"/>
              <w:shd w:val="clear" w:color="auto" w:fill="auto"/>
              <w:tabs>
                <w:tab w:val="left" w:pos="360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4.</w:t>
            </w:r>
            <w:r w:rsidR="001E6562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Անդամ պետությունների օրենսդրության ներդաշնակեցման, Միության շրջանակներում միջազգային պայմանագրերի կնքման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ընդունման անհրաժեշտության, մակարդակի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միջոցների որոշում</w:t>
            </w:r>
          </w:p>
        </w:tc>
        <w:tc>
          <w:tcPr>
            <w:tcW w:w="2140" w:type="dxa"/>
            <w:gridSpan w:val="2"/>
            <w:shd w:val="clear" w:color="auto" w:fill="FFFFFF"/>
          </w:tcPr>
          <w:p w14:paraId="1DDE7849" w14:textId="77777777" w:rsidR="00D13D1B" w:rsidRPr="00877997" w:rsidRDefault="006414F4" w:rsidP="00E31C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7" w:type="dxa"/>
            <w:shd w:val="clear" w:color="auto" w:fill="FFFFFF"/>
          </w:tcPr>
          <w:p w14:paraId="7AB954DE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59" w:type="dxa"/>
            <w:shd w:val="clear" w:color="auto" w:fill="FFFFFF"/>
          </w:tcPr>
          <w:p w14:paraId="32F9CC60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544692AE" w14:textId="77777777" w:rsidTr="000469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6" w:type="dxa"/>
            <w:shd w:val="clear" w:color="auto" w:fill="FFFFFF"/>
          </w:tcPr>
          <w:p w14:paraId="20D562A5" w14:textId="0C1AD210" w:rsidR="00D13D1B" w:rsidRPr="00877997" w:rsidRDefault="006414F4" w:rsidP="00046977">
            <w:pPr>
              <w:pStyle w:val="Bodytext20"/>
              <w:shd w:val="clear" w:color="auto" w:fill="auto"/>
              <w:tabs>
                <w:tab w:val="left" w:pos="360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5.</w:t>
            </w:r>
            <w:r w:rsidR="001E6562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Ծառայությունների տվյալ ոլորտում կարգավորման լավագույն միջազգային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ազգային գործելակերպի բացահայտում՝ ներքին կարգավորման օպտիմալ մոդելը որոշելու նպատակով</w:t>
            </w:r>
          </w:p>
        </w:tc>
        <w:tc>
          <w:tcPr>
            <w:tcW w:w="2140" w:type="dxa"/>
            <w:gridSpan w:val="2"/>
            <w:shd w:val="clear" w:color="auto" w:fill="FFFFFF"/>
          </w:tcPr>
          <w:p w14:paraId="3536052C" w14:textId="77777777" w:rsidR="00D13D1B" w:rsidRPr="00877997" w:rsidRDefault="006414F4" w:rsidP="00E31C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7" w:type="dxa"/>
            <w:shd w:val="clear" w:color="auto" w:fill="FFFFFF"/>
          </w:tcPr>
          <w:p w14:paraId="7471296B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59" w:type="dxa"/>
            <w:shd w:val="clear" w:color="auto" w:fill="FFFFFF"/>
          </w:tcPr>
          <w:p w14:paraId="344EF62B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71FE0BC3" w14:textId="77777777" w:rsidTr="000469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6" w:type="dxa"/>
            <w:shd w:val="clear" w:color="auto" w:fill="FFFFFF"/>
          </w:tcPr>
          <w:p w14:paraId="32760CDB" w14:textId="77777777" w:rsidR="00D13D1B" w:rsidRPr="00877997" w:rsidRDefault="006414F4" w:rsidP="00046977">
            <w:pPr>
              <w:pStyle w:val="Bodytext20"/>
              <w:shd w:val="clear" w:color="auto" w:fill="auto"/>
              <w:tabs>
                <w:tab w:val="left" w:pos="360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6.</w:t>
            </w:r>
            <w:r w:rsidR="001E6562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4B4334">
              <w:rPr>
                <w:rFonts w:ascii="Sylfaen" w:hAnsi="Sylfaen"/>
                <w:spacing w:val="-6"/>
                <w:sz w:val="20"/>
                <w:szCs w:val="20"/>
              </w:rPr>
              <w:t>Անդամ պետությունների օրենսդրության ներդաշնակեցման, Միության շրջանակներում միջազգային պայմանագրերի կնքման կամ Միության մարմինների ակտերի ընդունման մասով առաջարկությունների մշակում՝ հաշվի առնելով սույն ծրագրի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5-րդ կետը</w:t>
            </w:r>
          </w:p>
        </w:tc>
        <w:tc>
          <w:tcPr>
            <w:tcW w:w="2140" w:type="dxa"/>
            <w:gridSpan w:val="2"/>
            <w:shd w:val="clear" w:color="auto" w:fill="FFFFFF"/>
          </w:tcPr>
          <w:p w14:paraId="75D7F9C2" w14:textId="77777777" w:rsidR="00D13D1B" w:rsidRPr="00877997" w:rsidRDefault="006414F4" w:rsidP="00E31C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7" w:type="dxa"/>
            <w:shd w:val="clear" w:color="auto" w:fill="FFFFFF"/>
          </w:tcPr>
          <w:p w14:paraId="79957D43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59" w:type="dxa"/>
            <w:shd w:val="clear" w:color="auto" w:fill="FFFFFF"/>
          </w:tcPr>
          <w:p w14:paraId="76F361DB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3DE94697" w14:textId="77777777" w:rsidTr="000469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6" w:type="dxa"/>
            <w:shd w:val="clear" w:color="auto" w:fill="FFFFFF"/>
          </w:tcPr>
          <w:p w14:paraId="3A1625C3" w14:textId="77777777" w:rsidR="00D13D1B" w:rsidRPr="00877997" w:rsidRDefault="006414F4" w:rsidP="00046977">
            <w:pPr>
              <w:pStyle w:val="Bodytext20"/>
              <w:shd w:val="clear" w:color="auto" w:fill="auto"/>
              <w:tabs>
                <w:tab w:val="left" w:pos="360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7.</w:t>
            </w:r>
            <w:r w:rsidR="001E6562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ցանկերի սահմանում՝ փոփոխման, վերացման կամ ընդունման ենթակա կոնկրետ դրույթների մատնանշմամբ</w:t>
            </w:r>
          </w:p>
        </w:tc>
        <w:tc>
          <w:tcPr>
            <w:tcW w:w="2140" w:type="dxa"/>
            <w:gridSpan w:val="2"/>
            <w:shd w:val="clear" w:color="auto" w:fill="FFFFFF"/>
          </w:tcPr>
          <w:p w14:paraId="7EB36F4B" w14:textId="77777777" w:rsidR="00D13D1B" w:rsidRPr="00877997" w:rsidRDefault="006414F4" w:rsidP="00E31C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7" w:type="dxa"/>
            <w:shd w:val="clear" w:color="auto" w:fill="FFFFFF"/>
          </w:tcPr>
          <w:p w14:paraId="44C19F0F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59" w:type="dxa"/>
            <w:shd w:val="clear" w:color="auto" w:fill="FFFFFF"/>
          </w:tcPr>
          <w:p w14:paraId="52FFE461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00FEBC28" w14:textId="77777777" w:rsidTr="000469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6" w:type="dxa"/>
            <w:shd w:val="clear" w:color="auto" w:fill="FFFFFF"/>
          </w:tcPr>
          <w:p w14:paraId="3945D12B" w14:textId="77777777" w:rsidR="00D13D1B" w:rsidRPr="00877997" w:rsidRDefault="006414F4" w:rsidP="00046977">
            <w:pPr>
              <w:pStyle w:val="Bodytext20"/>
              <w:shd w:val="clear" w:color="auto" w:fill="auto"/>
              <w:tabs>
                <w:tab w:val="left" w:pos="360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8.</w:t>
            </w:r>
            <w:r w:rsidR="001E6562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օրենսդրության ներդաշնակեցման մասին Եվրասիական տնտեսական բարձրագույն խորհրդի կողմից որոշման ընդունում (անդամ պետությունների՝ սույն ծրագրի 7-րդ կետին համապատասխան փոփոխման, վերացման կամ ընդունման ենթակա նորմատիվ իրավական ակտերի ցանկերի հետ)</w:t>
            </w:r>
          </w:p>
        </w:tc>
        <w:tc>
          <w:tcPr>
            <w:tcW w:w="2140" w:type="dxa"/>
            <w:gridSpan w:val="2"/>
            <w:shd w:val="clear" w:color="auto" w:fill="FFFFFF"/>
          </w:tcPr>
          <w:p w14:paraId="46762EF2" w14:textId="77777777" w:rsidR="00D13D1B" w:rsidRPr="00877997" w:rsidRDefault="006414F4" w:rsidP="00E31C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7" w:type="dxa"/>
            <w:shd w:val="clear" w:color="auto" w:fill="FFFFFF"/>
          </w:tcPr>
          <w:p w14:paraId="3EF3C8F7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59" w:type="dxa"/>
            <w:shd w:val="clear" w:color="auto" w:fill="FFFFFF"/>
          </w:tcPr>
          <w:p w14:paraId="29717769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55BDB121" w14:textId="77777777" w:rsidTr="000469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72" w:type="dxa"/>
            <w:gridSpan w:val="5"/>
            <w:shd w:val="clear" w:color="auto" w:fill="FFFFFF"/>
          </w:tcPr>
          <w:p w14:paraId="4785092C" w14:textId="2BB304EA" w:rsidR="00D13D1B" w:rsidRPr="00877997" w:rsidRDefault="006414F4" w:rsidP="001E6562">
            <w:pPr>
              <w:pStyle w:val="Bodytext20"/>
              <w:shd w:val="clear" w:color="auto" w:fill="auto"/>
              <w:spacing w:before="0" w:after="120" w:line="240" w:lineRule="auto"/>
              <w:ind w:left="83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 xml:space="preserve">Փուլ III. Անդամ պետությունների օրենսդրության ներդաշնակեցում,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</w:tr>
      <w:tr w:rsidR="00D13D1B" w:rsidRPr="00877997" w14:paraId="0DEBBC19" w14:textId="77777777" w:rsidTr="000469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6" w:type="dxa"/>
            <w:shd w:val="clear" w:color="auto" w:fill="FFFFFF"/>
          </w:tcPr>
          <w:p w14:paraId="6941239D" w14:textId="0D0485D2" w:rsidR="00D13D1B" w:rsidRPr="00877997" w:rsidRDefault="006414F4" w:rsidP="00046977">
            <w:pPr>
              <w:pStyle w:val="Bodytext20"/>
              <w:shd w:val="clear" w:color="auto" w:fill="auto"/>
              <w:tabs>
                <w:tab w:val="left" w:pos="360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9.</w:t>
            </w:r>
            <w:r w:rsidR="001E6562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Փոփոխությունների կատարում անդամ պետությունների նորմատիվ իրավական ակտերում՝ սույն ծրագրի 8-րդ կետին համապատասխան,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  <w:tc>
          <w:tcPr>
            <w:tcW w:w="2140" w:type="dxa"/>
            <w:gridSpan w:val="2"/>
            <w:shd w:val="clear" w:color="auto" w:fill="FFFFFF"/>
          </w:tcPr>
          <w:p w14:paraId="03003C12" w14:textId="77777777" w:rsidR="00D13D1B" w:rsidRPr="00877997" w:rsidRDefault="006414F4" w:rsidP="00E31C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3127" w:type="dxa"/>
            <w:shd w:val="clear" w:color="auto" w:fill="FFFFFF"/>
          </w:tcPr>
          <w:p w14:paraId="3B0D1F95" w14:textId="50BD0F3D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 xml:space="preserve">անդամ պետությունների նորմատիվ իրավական ակտեր, Միության շրջանակներում կնքվող միջազգային պայմանագրեր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</w:t>
            </w:r>
          </w:p>
        </w:tc>
        <w:tc>
          <w:tcPr>
            <w:tcW w:w="2559" w:type="dxa"/>
            <w:shd w:val="clear" w:color="auto" w:fill="FFFFFF"/>
          </w:tcPr>
          <w:p w14:paraId="018174F2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</w:p>
          <w:p w14:paraId="5E701BEA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39ACED8D" w14:textId="77777777" w:rsidTr="000469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6" w:type="dxa"/>
            <w:shd w:val="clear" w:color="auto" w:fill="FFFFFF"/>
          </w:tcPr>
          <w:p w14:paraId="279BD317" w14:textId="427C72E3" w:rsidR="00D13D1B" w:rsidRPr="00877997" w:rsidRDefault="006414F4" w:rsidP="00046977">
            <w:pPr>
              <w:pStyle w:val="Bodytext20"/>
              <w:shd w:val="clear" w:color="auto" w:fill="auto"/>
              <w:tabs>
                <w:tab w:val="left" w:pos="37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lastRenderedPageBreak/>
              <w:t>10.</w:t>
            </w:r>
            <w:r w:rsidR="001E6562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Եվրասիական տնտեսական բարձրագույն խորհրդի 2014 թվականի դեկտեմբերի 23-ի թիվ 112 որոշմամբ հաստատված՝ Եվրասիական տնտեսական միության շրջանակներում սահմանափակումների, բացառումների, լրացուցիչ պահանջների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պայմանների անհատական ազգային ցանկերում փոփոխությունների կատարում՝ ծառայությունների տվյալ ոլորտի շրջանակներում սահմանափակումները, բացառումները, լրացուցիչ պահանջները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պայմանները (դրանց առկայության դեպքում) հանելու մասով</w:t>
            </w:r>
          </w:p>
        </w:tc>
        <w:tc>
          <w:tcPr>
            <w:tcW w:w="2140" w:type="dxa"/>
            <w:gridSpan w:val="2"/>
            <w:shd w:val="clear" w:color="auto" w:fill="FFFFFF"/>
          </w:tcPr>
          <w:p w14:paraId="1FFDE230" w14:textId="77777777" w:rsidR="00D13D1B" w:rsidRPr="00877997" w:rsidRDefault="006414F4" w:rsidP="00E31C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2020 թվական</w:t>
            </w:r>
          </w:p>
        </w:tc>
        <w:tc>
          <w:tcPr>
            <w:tcW w:w="3127" w:type="dxa"/>
            <w:shd w:val="clear" w:color="auto" w:fill="FFFFFF"/>
          </w:tcPr>
          <w:p w14:paraId="69DB1431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59" w:type="dxa"/>
            <w:shd w:val="clear" w:color="auto" w:fill="FFFFFF"/>
          </w:tcPr>
          <w:p w14:paraId="14A283F4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455D7E88" w14:textId="77777777" w:rsidTr="000469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72" w:type="dxa"/>
            <w:gridSpan w:val="5"/>
            <w:shd w:val="clear" w:color="auto" w:fill="FFFFFF"/>
          </w:tcPr>
          <w:p w14:paraId="3A21FFC2" w14:textId="77777777" w:rsidR="00D13D1B" w:rsidRPr="00877997" w:rsidRDefault="006414F4" w:rsidP="00E31C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Փուլ IV. Կատարման դիտանցում</w:t>
            </w:r>
          </w:p>
        </w:tc>
      </w:tr>
      <w:tr w:rsidR="00D13D1B" w:rsidRPr="00877997" w14:paraId="6ACC93F3" w14:textId="77777777" w:rsidTr="000469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6" w:type="dxa"/>
            <w:shd w:val="clear" w:color="auto" w:fill="FFFFFF"/>
          </w:tcPr>
          <w:p w14:paraId="2ECC0511" w14:textId="0FDC0211" w:rsidR="00D13D1B" w:rsidRPr="00877997" w:rsidRDefault="006414F4" w:rsidP="00046977">
            <w:pPr>
              <w:pStyle w:val="Bodytext20"/>
              <w:shd w:val="clear" w:color="auto" w:fill="auto"/>
              <w:tabs>
                <w:tab w:val="left" w:pos="330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11.</w:t>
            </w:r>
            <w:r w:rsidR="001E6562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877997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1-10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140" w:type="dxa"/>
            <w:gridSpan w:val="2"/>
            <w:shd w:val="clear" w:color="auto" w:fill="FFFFFF"/>
          </w:tcPr>
          <w:p w14:paraId="63EB38F6" w14:textId="77777777" w:rsidR="00D13D1B" w:rsidRPr="00877997" w:rsidRDefault="006414F4" w:rsidP="00E31C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127" w:type="dxa"/>
            <w:shd w:val="clear" w:color="auto" w:fill="FFFFFF"/>
          </w:tcPr>
          <w:p w14:paraId="51F522C3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</w:tc>
        <w:tc>
          <w:tcPr>
            <w:tcW w:w="2559" w:type="dxa"/>
            <w:shd w:val="clear" w:color="auto" w:fill="FFFFFF"/>
          </w:tcPr>
          <w:p w14:paraId="4443742C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5D9F9F59" w14:textId="77777777" w:rsidTr="000469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72" w:type="dxa"/>
            <w:gridSpan w:val="5"/>
            <w:shd w:val="clear" w:color="auto" w:fill="FFFFFF"/>
          </w:tcPr>
          <w:p w14:paraId="4554B48F" w14:textId="77777777" w:rsidR="00D13D1B" w:rsidRPr="00877997" w:rsidRDefault="006414F4" w:rsidP="00E31C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II. Ծառայություններ մատուցողների անձնակազմի մասնագիտական որակավորման ճանաչման ապահովում</w:t>
            </w:r>
          </w:p>
        </w:tc>
      </w:tr>
      <w:tr w:rsidR="00D13D1B" w:rsidRPr="00877997" w14:paraId="5613E6A0" w14:textId="77777777" w:rsidTr="000469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72" w:type="dxa"/>
            <w:gridSpan w:val="5"/>
            <w:shd w:val="clear" w:color="auto" w:fill="FFFFFF"/>
          </w:tcPr>
          <w:p w14:paraId="4FB10B86" w14:textId="77777777" w:rsidR="00D13D1B" w:rsidRPr="00877997" w:rsidRDefault="006414F4" w:rsidP="00E31C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Փուլ I. Անդամ պետությունների օրենսդրության վերլուծություն</w:t>
            </w:r>
          </w:p>
        </w:tc>
      </w:tr>
      <w:tr w:rsidR="00F0375E" w:rsidRPr="00877997" w14:paraId="60E279BD" w14:textId="77777777" w:rsidTr="000469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6" w:type="dxa"/>
            <w:shd w:val="clear" w:color="auto" w:fill="FFFFFF"/>
          </w:tcPr>
          <w:p w14:paraId="548364E3" w14:textId="147F909F" w:rsidR="00F0375E" w:rsidRPr="00877997" w:rsidRDefault="00F0375E" w:rsidP="00046977">
            <w:pPr>
              <w:pStyle w:val="Bodytext20"/>
              <w:shd w:val="clear" w:color="auto" w:fill="auto"/>
              <w:tabs>
                <w:tab w:val="left" w:pos="367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12.</w:t>
            </w:r>
            <w:r w:rsidR="001E6562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Ծառայություններ մատուցողի անձնակազմի մասնագիտական որակավորմանը ներկայացվող այնպիսի պահանջների բացահայտում (աշխատանքային փորձ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ստաժ, վերապատրաստման, վերաուսուցման դասընթացներ անցած լինելու հանգամանք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այլն), որոնցով սահմանափակվում է այդ ծառայություններ մատուցողի՝ ծառայությունների տվյալ ոլորտի շրջանակներում գործունեություն իրականացնելու թույլտվությունը</w:t>
            </w:r>
          </w:p>
        </w:tc>
        <w:tc>
          <w:tcPr>
            <w:tcW w:w="2140" w:type="dxa"/>
            <w:gridSpan w:val="2"/>
            <w:shd w:val="clear" w:color="auto" w:fill="FFFFFF"/>
          </w:tcPr>
          <w:p w14:paraId="4FC22D5C" w14:textId="77777777" w:rsidR="00F0375E" w:rsidRPr="00877997" w:rsidRDefault="00F0375E" w:rsidP="00E31C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7" w:type="dxa"/>
            <w:shd w:val="clear" w:color="auto" w:fill="FFFFFF"/>
          </w:tcPr>
          <w:p w14:paraId="6752F48B" w14:textId="77777777" w:rsidR="00F0375E" w:rsidRPr="00877997" w:rsidRDefault="00F0375E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Հանձնաժողով ներկայացվող տեղեկատվություն</w:t>
            </w:r>
          </w:p>
        </w:tc>
        <w:tc>
          <w:tcPr>
            <w:tcW w:w="2559" w:type="dxa"/>
            <w:shd w:val="clear" w:color="auto" w:fill="FFFFFF"/>
          </w:tcPr>
          <w:p w14:paraId="747C5554" w14:textId="77777777" w:rsidR="00F0375E" w:rsidRPr="00877997" w:rsidRDefault="00F0375E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02977B58" w14:textId="77777777" w:rsidTr="000469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6" w:type="dxa"/>
            <w:shd w:val="clear" w:color="auto" w:fill="FFFFFF"/>
          </w:tcPr>
          <w:p w14:paraId="6B653C2C" w14:textId="11299810" w:rsidR="00D13D1B" w:rsidRPr="00877997" w:rsidRDefault="006414F4" w:rsidP="00046977">
            <w:pPr>
              <w:pStyle w:val="Bodytext20"/>
              <w:shd w:val="clear" w:color="auto" w:fill="auto"/>
              <w:tabs>
                <w:tab w:val="left" w:pos="367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13.</w:t>
            </w:r>
            <w:r w:rsidR="001E6562" w:rsidRPr="00046977">
              <w:rPr>
                <w:rFonts w:ascii="Sylfaen" w:hAnsi="Sylfaen"/>
                <w:sz w:val="20"/>
                <w:szCs w:val="20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Տվյալ ոլորտի շրջանակներում ծառայություններ մատուցողի անձնակազմի մասնագիտական որակավորման բնագավառում կարգավորման բովանդակային համարժեքության որոշում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մասնագիտական որակավորումը հաստատող փաստաթղթերի ավտոմատ ճանաչման նպատակահարմարության մասին որոշումների ընդունում (Ծառայությունների առ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տրի, հիմնադրման, գործունեության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ներդրումների իրականացման մասին արձանագրության (Պայմանագրի թիվ 16 հավելված)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54-րդ կետի հիման վրա՝ այդպիսի որոշումների ընդունման դեպքում անդամ պետությունների </w:t>
            </w:r>
            <w:r w:rsidRPr="00877997">
              <w:rPr>
                <w:rFonts w:ascii="Sylfaen" w:hAnsi="Sylfaen"/>
                <w:sz w:val="20"/>
                <w:szCs w:val="20"/>
              </w:rPr>
              <w:lastRenderedPageBreak/>
              <w:t xml:space="preserve">օրենսդրության ներդաշնակեցում չի պահանջվում,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սույն ծրագրի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br/>
            </w:r>
            <w:r w:rsidRPr="00877997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14-19</w:t>
            </w:r>
            <w:r w:rsidRPr="00877997">
              <w:rPr>
                <w:rFonts w:ascii="Sylfaen" w:hAnsi="Sylfaen"/>
                <w:sz w:val="20"/>
                <w:szCs w:val="20"/>
              </w:rPr>
              <w:t>-րդ կետերը ենթակա չեն կատարման)</w:t>
            </w:r>
          </w:p>
        </w:tc>
        <w:tc>
          <w:tcPr>
            <w:tcW w:w="2140" w:type="dxa"/>
            <w:gridSpan w:val="2"/>
            <w:shd w:val="clear" w:color="auto" w:fill="FFFFFF"/>
          </w:tcPr>
          <w:p w14:paraId="25C24F22" w14:textId="77777777" w:rsidR="00D13D1B" w:rsidRPr="00877997" w:rsidRDefault="006414F4" w:rsidP="00E31C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lastRenderedPageBreak/>
              <w:t>2018 թվական</w:t>
            </w:r>
          </w:p>
        </w:tc>
        <w:tc>
          <w:tcPr>
            <w:tcW w:w="3127" w:type="dxa"/>
            <w:shd w:val="clear" w:color="auto" w:fill="FFFFFF"/>
          </w:tcPr>
          <w:p w14:paraId="2A629B9A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Հանձնաժողով ուղարկվող տեղեկատվություն, աշխատանքային խմբի որոշումներ</w:t>
            </w:r>
          </w:p>
        </w:tc>
        <w:tc>
          <w:tcPr>
            <w:tcW w:w="2559" w:type="dxa"/>
            <w:shd w:val="clear" w:color="auto" w:fill="FFFFFF"/>
          </w:tcPr>
          <w:p w14:paraId="23F82B07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71883378" w14:textId="77777777" w:rsidTr="000469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72" w:type="dxa"/>
            <w:gridSpan w:val="5"/>
            <w:shd w:val="clear" w:color="auto" w:fill="FFFFFF"/>
          </w:tcPr>
          <w:p w14:paraId="0863A39B" w14:textId="77777777" w:rsidR="00D13D1B" w:rsidRPr="00877997" w:rsidRDefault="006414F4" w:rsidP="00046977">
            <w:pPr>
              <w:pStyle w:val="Bodytext20"/>
              <w:shd w:val="clear" w:color="auto" w:fill="auto"/>
              <w:spacing w:before="0" w:after="120" w:line="240" w:lineRule="auto"/>
              <w:ind w:left="83" w:right="52"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 xml:space="preserve">Փուլ II. Նախապատրաստում անդամ պետությունների օրենսդրության ներդաշնակեցմանը </w:t>
            </w:r>
            <w:r w:rsidR="00046977" w:rsidRPr="00046977">
              <w:rPr>
                <w:rFonts w:ascii="Sylfaen" w:hAnsi="Sylfaen"/>
                <w:sz w:val="20"/>
                <w:szCs w:val="20"/>
              </w:rPr>
              <w:br/>
            </w:r>
            <w:r w:rsidRPr="00877997">
              <w:rPr>
                <w:rFonts w:ascii="Sylfaen" w:hAnsi="Sylfaen"/>
                <w:sz w:val="20"/>
                <w:szCs w:val="20"/>
              </w:rPr>
              <w:t>(կարգավորման բովանդակային համարժեքության բացակայության դեպքում)</w:t>
            </w:r>
          </w:p>
        </w:tc>
      </w:tr>
      <w:tr w:rsidR="00D13D1B" w:rsidRPr="00877997" w14:paraId="0F70B63D" w14:textId="77777777" w:rsidTr="000469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6" w:type="dxa"/>
            <w:shd w:val="clear" w:color="auto" w:fill="FFFFFF"/>
          </w:tcPr>
          <w:p w14:paraId="112B8257" w14:textId="0751EE41" w:rsidR="00D13D1B" w:rsidRPr="00877997" w:rsidRDefault="001E6562" w:rsidP="00046977">
            <w:pPr>
              <w:pStyle w:val="Bodytext20"/>
              <w:shd w:val="clear" w:color="auto" w:fill="auto"/>
              <w:tabs>
                <w:tab w:val="left" w:pos="34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14.</w:t>
            </w:r>
            <w:r w:rsidRPr="001E6562">
              <w:rPr>
                <w:rFonts w:ascii="Sylfaen" w:hAnsi="Sylfaen"/>
                <w:sz w:val="20"/>
                <w:szCs w:val="20"/>
              </w:rPr>
              <w:tab/>
            </w:r>
            <w:r w:rsidR="006414F4" w:rsidRPr="00877997">
              <w:rPr>
                <w:rFonts w:ascii="Sylfaen" w:hAnsi="Sylfaen"/>
                <w:sz w:val="20"/>
                <w:szCs w:val="20"/>
              </w:rPr>
              <w:t xml:space="preserve">Անդամ պետությունների օրենսդրության ներդաշնակեցման, Միության շրջանակներում միջազգային պայմանագրերի կնքման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="006414F4" w:rsidRPr="00877997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ընդունման անհրաժեշտության, մակարդակի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="006414F4" w:rsidRPr="00877997">
              <w:rPr>
                <w:rFonts w:ascii="Sylfaen" w:hAnsi="Sylfaen"/>
                <w:sz w:val="20"/>
                <w:szCs w:val="20"/>
              </w:rPr>
              <w:t xml:space="preserve"> միջոցների որոշում</w:t>
            </w:r>
          </w:p>
        </w:tc>
        <w:tc>
          <w:tcPr>
            <w:tcW w:w="2140" w:type="dxa"/>
            <w:gridSpan w:val="2"/>
            <w:shd w:val="clear" w:color="auto" w:fill="FFFFFF"/>
          </w:tcPr>
          <w:p w14:paraId="4D34029F" w14:textId="77777777" w:rsidR="00D13D1B" w:rsidRPr="00877997" w:rsidRDefault="006414F4" w:rsidP="00E31C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7" w:type="dxa"/>
            <w:shd w:val="clear" w:color="auto" w:fill="FFFFFF"/>
          </w:tcPr>
          <w:p w14:paraId="5F555E62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59" w:type="dxa"/>
            <w:shd w:val="clear" w:color="auto" w:fill="FFFFFF"/>
          </w:tcPr>
          <w:p w14:paraId="6912C086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6D621D7F" w14:textId="77777777" w:rsidTr="000469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6" w:type="dxa"/>
            <w:shd w:val="clear" w:color="auto" w:fill="FFFFFF"/>
          </w:tcPr>
          <w:p w14:paraId="720C08AA" w14:textId="12D9881F" w:rsidR="00D13D1B" w:rsidRPr="00877997" w:rsidRDefault="006414F4" w:rsidP="00046977">
            <w:pPr>
              <w:pStyle w:val="Bodytext20"/>
              <w:shd w:val="clear" w:color="auto" w:fill="auto"/>
              <w:tabs>
                <w:tab w:val="left" w:pos="34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15.</w:t>
            </w:r>
            <w:r w:rsidR="001E6562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Տվյալ ոլորտի շրջանակներում ծառայություններ մատուցողի անձնակազմի մասնագիտական որակավորման բնագավառում կարգավորման լավագույն միջազգային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ազգային գործելակերպի բացահայտում՝ ներքին կարգավորման օպտիմալ մոդելը որոշելու նպատակով</w:t>
            </w:r>
          </w:p>
        </w:tc>
        <w:tc>
          <w:tcPr>
            <w:tcW w:w="2140" w:type="dxa"/>
            <w:gridSpan w:val="2"/>
            <w:shd w:val="clear" w:color="auto" w:fill="FFFFFF"/>
          </w:tcPr>
          <w:p w14:paraId="52B55F09" w14:textId="77777777" w:rsidR="00D13D1B" w:rsidRPr="00877997" w:rsidRDefault="006414F4" w:rsidP="00E31C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7" w:type="dxa"/>
            <w:shd w:val="clear" w:color="auto" w:fill="FFFFFF"/>
          </w:tcPr>
          <w:p w14:paraId="130BD116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59" w:type="dxa"/>
            <w:shd w:val="clear" w:color="auto" w:fill="FFFFFF"/>
          </w:tcPr>
          <w:p w14:paraId="4760F349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1F23EE06" w14:textId="77777777" w:rsidTr="000469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6" w:type="dxa"/>
            <w:shd w:val="clear" w:color="auto" w:fill="FFFFFF"/>
          </w:tcPr>
          <w:p w14:paraId="68127324" w14:textId="77777777" w:rsidR="00D13D1B" w:rsidRPr="004B4334" w:rsidRDefault="006414F4" w:rsidP="00046977">
            <w:pPr>
              <w:pStyle w:val="Bodytext20"/>
              <w:shd w:val="clear" w:color="auto" w:fill="auto"/>
              <w:tabs>
                <w:tab w:val="left" w:pos="345"/>
              </w:tabs>
              <w:spacing w:before="0" w:after="120" w:line="240" w:lineRule="auto"/>
              <w:ind w:firstLine="0"/>
              <w:rPr>
                <w:rFonts w:ascii="Sylfaen" w:hAnsi="Sylfaen"/>
                <w:spacing w:val="-6"/>
                <w:sz w:val="20"/>
                <w:szCs w:val="20"/>
              </w:rPr>
            </w:pPr>
            <w:r w:rsidRPr="004B4334">
              <w:rPr>
                <w:rFonts w:ascii="Sylfaen" w:hAnsi="Sylfaen"/>
                <w:spacing w:val="-6"/>
                <w:sz w:val="20"/>
                <w:szCs w:val="20"/>
              </w:rPr>
              <w:t>16.</w:t>
            </w:r>
            <w:r w:rsidR="001E6562" w:rsidRPr="004B4334">
              <w:rPr>
                <w:rFonts w:ascii="Sylfaen" w:hAnsi="Sylfaen"/>
                <w:spacing w:val="-6"/>
                <w:sz w:val="20"/>
                <w:szCs w:val="20"/>
                <w:lang w:val="en-US"/>
              </w:rPr>
              <w:tab/>
            </w:r>
            <w:r w:rsidRPr="004B4334">
              <w:rPr>
                <w:rFonts w:ascii="Sylfaen" w:hAnsi="Sylfaen"/>
                <w:spacing w:val="-6"/>
                <w:sz w:val="20"/>
                <w:szCs w:val="20"/>
              </w:rPr>
              <w:t>Անդամ պետությունների օրենսդրության ներդաշնակեցման, Միության շրջանակներում միջազգային պայմանագրերի կնքման կամ Միության մարմինների ակտերի ընդունման մասով առաջարկությունների մշակում՝ հաշվի առնելով սույն ծրագրի 15-րդ կետը</w:t>
            </w:r>
          </w:p>
        </w:tc>
        <w:tc>
          <w:tcPr>
            <w:tcW w:w="2140" w:type="dxa"/>
            <w:gridSpan w:val="2"/>
            <w:shd w:val="clear" w:color="auto" w:fill="FFFFFF"/>
          </w:tcPr>
          <w:p w14:paraId="26D81C66" w14:textId="77777777" w:rsidR="00D13D1B" w:rsidRPr="00877997" w:rsidRDefault="006414F4" w:rsidP="00E31C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7" w:type="dxa"/>
            <w:shd w:val="clear" w:color="auto" w:fill="FFFFFF"/>
          </w:tcPr>
          <w:p w14:paraId="4BC6333F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59" w:type="dxa"/>
            <w:shd w:val="clear" w:color="auto" w:fill="FFFFFF"/>
          </w:tcPr>
          <w:p w14:paraId="0DA8C896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31751EEF" w14:textId="77777777" w:rsidTr="000469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6" w:type="dxa"/>
            <w:shd w:val="clear" w:color="auto" w:fill="FFFFFF"/>
          </w:tcPr>
          <w:p w14:paraId="406F1341" w14:textId="77777777" w:rsidR="00D13D1B" w:rsidRPr="00877997" w:rsidRDefault="006414F4" w:rsidP="00046977">
            <w:pPr>
              <w:pStyle w:val="Bodytext20"/>
              <w:shd w:val="clear" w:color="auto" w:fill="auto"/>
              <w:tabs>
                <w:tab w:val="left" w:pos="34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17.</w:t>
            </w:r>
            <w:r w:rsidR="00046977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նորմատիվ իրավական ակտերի ցանկերի սահմանում՝ փոփոխման, վերացման կամ ընդունման ենթակա կոնկրետ դրույթների մատնանշմամբ</w:t>
            </w:r>
          </w:p>
        </w:tc>
        <w:tc>
          <w:tcPr>
            <w:tcW w:w="2140" w:type="dxa"/>
            <w:gridSpan w:val="2"/>
            <w:shd w:val="clear" w:color="auto" w:fill="FFFFFF"/>
          </w:tcPr>
          <w:p w14:paraId="00426B80" w14:textId="77777777" w:rsidR="00D13D1B" w:rsidRPr="00877997" w:rsidRDefault="006414F4" w:rsidP="00E31C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7" w:type="dxa"/>
            <w:shd w:val="clear" w:color="auto" w:fill="FFFFFF"/>
          </w:tcPr>
          <w:p w14:paraId="0F22BA89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աշխատանքային խմբի որոշումներ</w:t>
            </w:r>
          </w:p>
        </w:tc>
        <w:tc>
          <w:tcPr>
            <w:tcW w:w="2559" w:type="dxa"/>
            <w:shd w:val="clear" w:color="auto" w:fill="FFFFFF"/>
          </w:tcPr>
          <w:p w14:paraId="425AD39E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39E0B776" w14:textId="77777777" w:rsidTr="000469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6" w:type="dxa"/>
            <w:shd w:val="clear" w:color="auto" w:fill="FFFFFF"/>
          </w:tcPr>
          <w:p w14:paraId="75308E43" w14:textId="77777777" w:rsidR="00D13D1B" w:rsidRPr="00877997" w:rsidRDefault="006414F4" w:rsidP="00046977">
            <w:pPr>
              <w:pStyle w:val="Bodytext20"/>
              <w:shd w:val="clear" w:color="auto" w:fill="auto"/>
              <w:tabs>
                <w:tab w:val="left" w:pos="34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18.</w:t>
            </w:r>
            <w:r w:rsidR="00046977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կողմից անդամ պետությունների օրենսդրության ներդաշնակեցման մասին որոշման ընդունում (անդամ պետությունների՝ սույն ծրագրի 17-րդ կետին համապատասխան փոփոխման, վերացման կամ ընդունման ենթակա նորմատիվ իրավական ակտերի ցանկերի հետ)</w:t>
            </w:r>
          </w:p>
        </w:tc>
        <w:tc>
          <w:tcPr>
            <w:tcW w:w="2140" w:type="dxa"/>
            <w:gridSpan w:val="2"/>
            <w:shd w:val="clear" w:color="auto" w:fill="FFFFFF"/>
          </w:tcPr>
          <w:p w14:paraId="62CE9F91" w14:textId="77777777" w:rsidR="00D13D1B" w:rsidRPr="00877997" w:rsidRDefault="006414F4" w:rsidP="00E31C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2018 թվական</w:t>
            </w:r>
          </w:p>
        </w:tc>
        <w:tc>
          <w:tcPr>
            <w:tcW w:w="3127" w:type="dxa"/>
            <w:shd w:val="clear" w:color="auto" w:fill="FFFFFF"/>
          </w:tcPr>
          <w:p w14:paraId="2BCC6800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59" w:type="dxa"/>
            <w:shd w:val="clear" w:color="auto" w:fill="FFFFFF"/>
          </w:tcPr>
          <w:p w14:paraId="5BBE982C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5E16F2A4" w14:textId="77777777" w:rsidTr="000469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72" w:type="dxa"/>
            <w:gridSpan w:val="5"/>
            <w:shd w:val="clear" w:color="auto" w:fill="FFFFFF"/>
          </w:tcPr>
          <w:p w14:paraId="7CEAFDC9" w14:textId="60BCEFB6" w:rsidR="00D13D1B" w:rsidRPr="00877997" w:rsidRDefault="006414F4" w:rsidP="00046977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 xml:space="preserve">Փուլ III. Անդամ պետությունների օրենսդրության ներդաշնակեցում,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</w:tr>
      <w:tr w:rsidR="00D13D1B" w:rsidRPr="00877997" w14:paraId="060C0018" w14:textId="77777777" w:rsidTr="000469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6" w:type="dxa"/>
            <w:shd w:val="clear" w:color="auto" w:fill="FFFFFF"/>
          </w:tcPr>
          <w:p w14:paraId="316769B3" w14:textId="31B31573" w:rsidR="00D13D1B" w:rsidRPr="00877997" w:rsidRDefault="006414F4" w:rsidP="00046977">
            <w:pPr>
              <w:pStyle w:val="Bodytext20"/>
              <w:shd w:val="clear" w:color="auto" w:fill="auto"/>
              <w:tabs>
                <w:tab w:val="left" w:pos="34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19.</w:t>
            </w:r>
            <w:r w:rsidR="00046977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Փոփոխությունների կատարում անդամ պետությունների նորմատիվ իրավական ակտերում՝ տվյալ ոլորտի շրջանակներում ծառայություններ </w:t>
            </w:r>
            <w:r w:rsidRPr="00877997">
              <w:rPr>
                <w:rFonts w:ascii="Sylfaen" w:hAnsi="Sylfaen"/>
                <w:sz w:val="20"/>
                <w:szCs w:val="20"/>
              </w:rPr>
              <w:lastRenderedPageBreak/>
              <w:t>մատուցողի անձնակազմի մասնագիտական որակավորմանը ներկայացվող պահանջների ներդաշնակեցման մասով՝ սույն ծրագրի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="004B4334">
              <w:rPr>
                <w:rFonts w:ascii="Sylfaen" w:hAnsi="Sylfaen"/>
                <w:sz w:val="20"/>
                <w:szCs w:val="20"/>
              </w:rPr>
              <w:br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18-րդ կետին համապատասխան, Միության շրջանակներում միջազգային պայմանագրերի մշակում ու կնքում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ակտերի ընդունում</w:t>
            </w:r>
          </w:p>
        </w:tc>
        <w:tc>
          <w:tcPr>
            <w:tcW w:w="2140" w:type="dxa"/>
            <w:gridSpan w:val="2"/>
            <w:shd w:val="clear" w:color="auto" w:fill="FFFFFF"/>
          </w:tcPr>
          <w:p w14:paraId="674ED5FC" w14:textId="77777777" w:rsidR="00D13D1B" w:rsidRPr="00877997" w:rsidRDefault="006414F4" w:rsidP="00E31C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lastRenderedPageBreak/>
              <w:t>2019 թվական</w:t>
            </w:r>
          </w:p>
        </w:tc>
        <w:tc>
          <w:tcPr>
            <w:tcW w:w="3127" w:type="dxa"/>
            <w:shd w:val="clear" w:color="auto" w:fill="FFFFFF"/>
          </w:tcPr>
          <w:p w14:paraId="56741C35" w14:textId="51A33036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 xml:space="preserve">անդամ պետությունների նորմատիվ իրավական ակտեր, </w:t>
            </w:r>
            <w:r w:rsidRPr="00877997">
              <w:rPr>
                <w:rFonts w:ascii="Sylfaen" w:hAnsi="Sylfaen"/>
                <w:sz w:val="20"/>
                <w:szCs w:val="20"/>
              </w:rPr>
              <w:lastRenderedPageBreak/>
              <w:t xml:space="preserve">Միության շրջանակներում կնքվող միջազգային պայմանագրեր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(կամ) Միության մարմինների ակտեր</w:t>
            </w:r>
          </w:p>
        </w:tc>
        <w:tc>
          <w:tcPr>
            <w:tcW w:w="2559" w:type="dxa"/>
            <w:shd w:val="clear" w:color="auto" w:fill="FFFFFF"/>
          </w:tcPr>
          <w:p w14:paraId="3F6AFA2A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lastRenderedPageBreak/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lastRenderedPageBreak/>
              <w:t>Հանձնաժողով</w:t>
            </w:r>
          </w:p>
        </w:tc>
      </w:tr>
      <w:tr w:rsidR="00D13D1B" w:rsidRPr="00877997" w14:paraId="744FA761" w14:textId="77777777" w:rsidTr="000469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72" w:type="dxa"/>
            <w:gridSpan w:val="5"/>
            <w:shd w:val="clear" w:color="auto" w:fill="FFFFFF"/>
          </w:tcPr>
          <w:p w14:paraId="156C3C3D" w14:textId="77777777" w:rsidR="00D13D1B" w:rsidRPr="00877997" w:rsidRDefault="006414F4" w:rsidP="00E31C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Փուլ IV. Կատարման դիտանցում</w:t>
            </w:r>
          </w:p>
        </w:tc>
      </w:tr>
      <w:tr w:rsidR="00D13D1B" w:rsidRPr="00877997" w14:paraId="4705384E" w14:textId="77777777" w:rsidTr="000469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6" w:type="dxa"/>
            <w:shd w:val="clear" w:color="auto" w:fill="FFFFFF"/>
          </w:tcPr>
          <w:p w14:paraId="2ED52F6C" w14:textId="7069DEAD" w:rsidR="00D13D1B" w:rsidRPr="00877997" w:rsidRDefault="006414F4" w:rsidP="00046977">
            <w:pPr>
              <w:pStyle w:val="Bodytext20"/>
              <w:shd w:val="clear" w:color="auto" w:fill="auto"/>
              <w:tabs>
                <w:tab w:val="left" w:pos="34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20.</w:t>
            </w:r>
            <w:r w:rsidR="00046977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877997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12-19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140" w:type="dxa"/>
            <w:gridSpan w:val="2"/>
            <w:shd w:val="clear" w:color="auto" w:fill="FFFFFF"/>
          </w:tcPr>
          <w:p w14:paraId="43890D63" w14:textId="77777777" w:rsidR="00D13D1B" w:rsidRPr="00877997" w:rsidRDefault="006414F4" w:rsidP="00E31C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127" w:type="dxa"/>
            <w:shd w:val="clear" w:color="auto" w:fill="FFFFFF"/>
          </w:tcPr>
          <w:p w14:paraId="7BD36FEB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</w:tc>
        <w:tc>
          <w:tcPr>
            <w:tcW w:w="2559" w:type="dxa"/>
            <w:shd w:val="clear" w:color="auto" w:fill="FFFFFF"/>
          </w:tcPr>
          <w:p w14:paraId="79798C38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7BD0F6B1" w14:textId="77777777" w:rsidTr="000469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72" w:type="dxa"/>
            <w:gridSpan w:val="5"/>
            <w:shd w:val="clear" w:color="auto" w:fill="FFFFFF"/>
          </w:tcPr>
          <w:p w14:paraId="2E4DDAD5" w14:textId="77777777" w:rsidR="00D13D1B" w:rsidRPr="00877997" w:rsidRDefault="006414F4" w:rsidP="00E31C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III. Վարչական համագործակցության կազմակերպում</w:t>
            </w:r>
          </w:p>
        </w:tc>
      </w:tr>
      <w:tr w:rsidR="00D13D1B" w:rsidRPr="00877997" w14:paraId="3BEE6FB5" w14:textId="77777777" w:rsidTr="000469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6" w:type="dxa"/>
            <w:shd w:val="clear" w:color="auto" w:fill="FFFFFF"/>
          </w:tcPr>
          <w:p w14:paraId="1A94D1EC" w14:textId="77777777" w:rsidR="00D13D1B" w:rsidRPr="00877997" w:rsidRDefault="006414F4" w:rsidP="00046977">
            <w:pPr>
              <w:pStyle w:val="Bodytext20"/>
              <w:shd w:val="clear" w:color="auto" w:fill="auto"/>
              <w:tabs>
                <w:tab w:val="left" w:pos="367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21.</w:t>
            </w:r>
            <w:r w:rsidR="00046977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ժամանակ առաջացող ռիսկերի բնագավառների որոշում</w:t>
            </w:r>
          </w:p>
        </w:tc>
        <w:tc>
          <w:tcPr>
            <w:tcW w:w="2140" w:type="dxa"/>
            <w:gridSpan w:val="2"/>
            <w:shd w:val="clear" w:color="auto" w:fill="FFFFFF"/>
          </w:tcPr>
          <w:p w14:paraId="5A461AAE" w14:textId="77777777" w:rsidR="00D13D1B" w:rsidRPr="00877997" w:rsidRDefault="006414F4" w:rsidP="00E31C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2019 թվական</w:t>
            </w:r>
          </w:p>
        </w:tc>
        <w:tc>
          <w:tcPr>
            <w:tcW w:w="3127" w:type="dxa"/>
            <w:shd w:val="clear" w:color="auto" w:fill="FFFFFF"/>
          </w:tcPr>
          <w:p w14:paraId="4E7A7E25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ժամանակ առաջացող ռիսկերի բնագավառների ցանկ</w:t>
            </w:r>
          </w:p>
        </w:tc>
        <w:tc>
          <w:tcPr>
            <w:tcW w:w="2559" w:type="dxa"/>
            <w:shd w:val="clear" w:color="auto" w:fill="FFFFFF"/>
          </w:tcPr>
          <w:p w14:paraId="4C4631B9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57384F8F" w14:textId="77777777" w:rsidTr="000469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6" w:type="dxa"/>
            <w:shd w:val="clear" w:color="auto" w:fill="FFFFFF"/>
          </w:tcPr>
          <w:p w14:paraId="45404301" w14:textId="48E85F33" w:rsidR="00D13D1B" w:rsidRPr="00877997" w:rsidRDefault="006414F4" w:rsidP="00046977">
            <w:pPr>
              <w:pStyle w:val="Bodytext20"/>
              <w:shd w:val="clear" w:color="auto" w:fill="auto"/>
              <w:tabs>
                <w:tab w:val="left" w:pos="367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22.</w:t>
            </w:r>
            <w:r w:rsidR="00046977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մշակում (այդ թվում՝ տեղեկատվության փոխանակման, խախտումների կանխարգելման մեխանիզմի ստեղծման, պատասխանատվության միջոցների կիրառման համար)՝ ծառայությունների միասնական շուկայի գործունեության ժամանակ առաջացող ռիսկեր</w:t>
            </w:r>
            <w:r w:rsidR="00D8709A" w:rsidRPr="00877997">
              <w:rPr>
                <w:rFonts w:ascii="Sylfaen" w:hAnsi="Sylfaen"/>
                <w:sz w:val="20"/>
                <w:szCs w:val="20"/>
              </w:rPr>
              <w:t>ը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նվազեց</w:t>
            </w:r>
            <w:r w:rsidR="00D8709A" w:rsidRPr="00877997">
              <w:rPr>
                <w:rFonts w:ascii="Sylfaen" w:hAnsi="Sylfaen"/>
                <w:sz w:val="20"/>
                <w:szCs w:val="20"/>
              </w:rPr>
              <w:t xml:space="preserve">նելու </w:t>
            </w:r>
            <w:r w:rsidRPr="00877997">
              <w:rPr>
                <w:rFonts w:ascii="Sylfaen" w:hAnsi="Sylfaen"/>
                <w:sz w:val="20"/>
                <w:szCs w:val="20"/>
              </w:rPr>
              <w:t>նպատակով</w:t>
            </w:r>
          </w:p>
        </w:tc>
        <w:tc>
          <w:tcPr>
            <w:tcW w:w="2140" w:type="dxa"/>
            <w:gridSpan w:val="2"/>
            <w:shd w:val="clear" w:color="auto" w:fill="FFFFFF"/>
          </w:tcPr>
          <w:p w14:paraId="4D574572" w14:textId="77777777" w:rsidR="00D13D1B" w:rsidRPr="00877997" w:rsidRDefault="006414F4" w:rsidP="00E31C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2020 թվական</w:t>
            </w:r>
          </w:p>
        </w:tc>
        <w:tc>
          <w:tcPr>
            <w:tcW w:w="3127" w:type="dxa"/>
            <w:shd w:val="clear" w:color="auto" w:fill="FFFFFF"/>
          </w:tcPr>
          <w:p w14:paraId="280FF637" w14:textId="2AA25BA4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նախագծեր</w:t>
            </w:r>
          </w:p>
        </w:tc>
        <w:tc>
          <w:tcPr>
            <w:tcW w:w="2559" w:type="dxa"/>
            <w:shd w:val="clear" w:color="auto" w:fill="FFFFFF"/>
          </w:tcPr>
          <w:p w14:paraId="0765609E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529FBE1E" w14:textId="77777777" w:rsidTr="000469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6" w:type="dxa"/>
            <w:shd w:val="clear" w:color="auto" w:fill="FFFFFF"/>
          </w:tcPr>
          <w:p w14:paraId="265109B3" w14:textId="3DDFF0D5" w:rsidR="00D13D1B" w:rsidRPr="00877997" w:rsidRDefault="006414F4" w:rsidP="00046977">
            <w:pPr>
              <w:pStyle w:val="Bodytext20"/>
              <w:shd w:val="clear" w:color="auto" w:fill="auto"/>
              <w:tabs>
                <w:tab w:val="left" w:pos="367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23.</w:t>
            </w:r>
            <w:r w:rsidR="00046977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համաձայնագրերի կնքում՝ սույն ծրագրի 21-րդ կետին համապատասխան որոշված բնագավառներում</w:t>
            </w:r>
          </w:p>
        </w:tc>
        <w:tc>
          <w:tcPr>
            <w:tcW w:w="2140" w:type="dxa"/>
            <w:gridSpan w:val="2"/>
            <w:shd w:val="clear" w:color="auto" w:fill="FFFFFF"/>
          </w:tcPr>
          <w:p w14:paraId="0DEDEF52" w14:textId="77777777" w:rsidR="00D13D1B" w:rsidRPr="00877997" w:rsidRDefault="006414F4" w:rsidP="00E31C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2020 թվական</w:t>
            </w:r>
          </w:p>
        </w:tc>
        <w:tc>
          <w:tcPr>
            <w:tcW w:w="3127" w:type="dxa"/>
            <w:shd w:val="clear" w:color="auto" w:fill="FFFFFF"/>
          </w:tcPr>
          <w:p w14:paraId="7C02E7B7" w14:textId="1943CF63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վարչական համագործակցության մասին համաձայնագրեր</w:t>
            </w:r>
          </w:p>
        </w:tc>
        <w:tc>
          <w:tcPr>
            <w:tcW w:w="2559" w:type="dxa"/>
            <w:shd w:val="clear" w:color="auto" w:fill="FFFFFF"/>
          </w:tcPr>
          <w:p w14:paraId="168049E6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7900EED2" w14:textId="77777777" w:rsidTr="000469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6" w:type="dxa"/>
            <w:shd w:val="clear" w:color="auto" w:fill="FFFFFF"/>
          </w:tcPr>
          <w:p w14:paraId="554D5C44" w14:textId="08238555" w:rsidR="00D13D1B" w:rsidRPr="00877997" w:rsidRDefault="006414F4" w:rsidP="00046977">
            <w:pPr>
              <w:pStyle w:val="Bodytext20"/>
              <w:shd w:val="clear" w:color="auto" w:fill="auto"/>
              <w:tabs>
                <w:tab w:val="left" w:pos="34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24.</w:t>
            </w:r>
            <w:r w:rsidR="00046977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իրավասու մարմինների միջ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ազգային տեղեկատվական ռեսուրսներում պարունակվող տեղեկությունների փոխանակման կազմակերպում (դրանց բացակայության դեպքում՝ այդպիսի ռեսուրսների ձ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>ավորման ապահովում), այդ թվում՝ Միության ինտեգրված տեղեկատվական համակարգն օգտագործելու միջոցով</w:t>
            </w:r>
          </w:p>
        </w:tc>
        <w:tc>
          <w:tcPr>
            <w:tcW w:w="2140" w:type="dxa"/>
            <w:gridSpan w:val="2"/>
            <w:shd w:val="clear" w:color="auto" w:fill="FFFFFF"/>
          </w:tcPr>
          <w:p w14:paraId="13D96E9A" w14:textId="77777777" w:rsidR="00D13D1B" w:rsidRPr="00877997" w:rsidRDefault="006414F4" w:rsidP="00E31C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2020 թվական</w:t>
            </w:r>
          </w:p>
        </w:tc>
        <w:tc>
          <w:tcPr>
            <w:tcW w:w="3127" w:type="dxa"/>
            <w:shd w:val="clear" w:color="auto" w:fill="FFFFFF"/>
          </w:tcPr>
          <w:p w14:paraId="1774D1E1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 xml:space="preserve">անդամ պետությունների տեղեկատվական ռեսուրսների հասանելիության ապահովում, փոխանակման ենթակա տեղեկությունների ցանկի </w:t>
            </w:r>
            <w:r w:rsidRPr="00877997">
              <w:rPr>
                <w:rFonts w:ascii="Sylfaen" w:hAnsi="Sylfaen"/>
                <w:sz w:val="20"/>
                <w:szCs w:val="20"/>
              </w:rPr>
              <w:lastRenderedPageBreak/>
              <w:t>համաձայնեցում (Հանձնաժողովի որոշում)</w:t>
            </w:r>
          </w:p>
        </w:tc>
        <w:tc>
          <w:tcPr>
            <w:tcW w:w="2559" w:type="dxa"/>
            <w:shd w:val="clear" w:color="auto" w:fill="FFFFFF"/>
          </w:tcPr>
          <w:p w14:paraId="77A46699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lastRenderedPageBreak/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6B3D7236" w14:textId="77777777" w:rsidTr="000469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6" w:type="dxa"/>
            <w:shd w:val="clear" w:color="auto" w:fill="FFFFFF"/>
          </w:tcPr>
          <w:p w14:paraId="33D6D637" w14:textId="126B6D77" w:rsidR="00D13D1B" w:rsidRPr="00877997" w:rsidRDefault="006414F4" w:rsidP="00046977">
            <w:pPr>
              <w:pStyle w:val="Bodytext20"/>
              <w:shd w:val="clear" w:color="auto" w:fill="auto"/>
              <w:tabs>
                <w:tab w:val="left" w:pos="345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25.</w:t>
            </w:r>
            <w:r w:rsidR="00046977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Սույն ծրագրի </w:t>
            </w:r>
            <w:r w:rsidRPr="00877997">
              <w:rPr>
                <w:rStyle w:val="Bodytext2Spacing1pt"/>
                <w:rFonts w:ascii="Sylfaen" w:hAnsi="Sylfaen"/>
                <w:spacing w:val="0"/>
                <w:sz w:val="20"/>
                <w:szCs w:val="20"/>
              </w:rPr>
              <w:t>21-24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-րդ կետերով նախատեսված միջոցառումների իրականացման դիտանցում </w:t>
            </w:r>
            <w:r w:rsidR="002555FC">
              <w:rPr>
                <w:rFonts w:ascii="Sylfaen" w:hAnsi="Sylfaen"/>
                <w:sz w:val="20"/>
                <w:szCs w:val="20"/>
              </w:rPr>
              <w:t>և</w:t>
            </w:r>
            <w:r w:rsidRPr="00877997">
              <w:rPr>
                <w:rFonts w:ascii="Sylfaen" w:hAnsi="Sylfaen"/>
                <w:sz w:val="20"/>
                <w:szCs w:val="20"/>
              </w:rPr>
              <w:t xml:space="preserve"> վերահսկողություն</w:t>
            </w:r>
          </w:p>
        </w:tc>
        <w:tc>
          <w:tcPr>
            <w:tcW w:w="2140" w:type="dxa"/>
            <w:gridSpan w:val="2"/>
            <w:shd w:val="clear" w:color="auto" w:fill="FFFFFF"/>
          </w:tcPr>
          <w:p w14:paraId="53E4D36C" w14:textId="77777777" w:rsidR="00D13D1B" w:rsidRPr="00877997" w:rsidRDefault="006414F4" w:rsidP="00E31C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կիսամյակը մեկ անգամ</w:t>
            </w:r>
          </w:p>
        </w:tc>
        <w:tc>
          <w:tcPr>
            <w:tcW w:w="3127" w:type="dxa"/>
            <w:shd w:val="clear" w:color="auto" w:fill="FFFFFF"/>
          </w:tcPr>
          <w:p w14:paraId="0C8FAF1A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խորհրդին ուղղված զեկույց</w:t>
            </w:r>
          </w:p>
        </w:tc>
        <w:tc>
          <w:tcPr>
            <w:tcW w:w="2559" w:type="dxa"/>
            <w:shd w:val="clear" w:color="auto" w:fill="FFFFFF"/>
          </w:tcPr>
          <w:p w14:paraId="7F3D3C40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2F2FC37D" w14:textId="77777777" w:rsidTr="000469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14472" w:type="dxa"/>
            <w:gridSpan w:val="5"/>
            <w:shd w:val="clear" w:color="auto" w:fill="FFFFFF"/>
          </w:tcPr>
          <w:p w14:paraId="2F537156" w14:textId="77777777" w:rsidR="00D13D1B" w:rsidRPr="00877997" w:rsidRDefault="006414F4" w:rsidP="00E31C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IV. Ծրագրի իրականացման եզրափակում</w:t>
            </w:r>
          </w:p>
        </w:tc>
      </w:tr>
      <w:tr w:rsidR="00D13D1B" w:rsidRPr="00877997" w14:paraId="712076AE" w14:textId="77777777" w:rsidTr="000469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6" w:type="dxa"/>
            <w:shd w:val="clear" w:color="auto" w:fill="FFFFFF"/>
          </w:tcPr>
          <w:p w14:paraId="566B64AE" w14:textId="77777777" w:rsidR="00D13D1B" w:rsidRPr="00877997" w:rsidRDefault="006414F4" w:rsidP="00046977">
            <w:pPr>
              <w:pStyle w:val="Bodytext20"/>
              <w:shd w:val="clear" w:color="auto" w:fill="auto"/>
              <w:tabs>
                <w:tab w:val="left" w:pos="360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26.</w:t>
            </w:r>
            <w:r w:rsidR="00046977">
              <w:rPr>
                <w:rFonts w:ascii="Sylfaen" w:hAnsi="Sylfaen"/>
                <w:sz w:val="20"/>
                <w:szCs w:val="20"/>
                <w:lang w:val="en-US"/>
              </w:rPr>
              <w:tab/>
            </w:r>
            <w:r w:rsidRPr="00877997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կողմից որոշման ընդունում, որով սահմանվում են անդամ պետությունների՝ տվյալ ոլորտի շրջանակներում ծառայությունների միասնական շուկայի կանոնների կիրառմանն առնչվող պարտավորությունները</w:t>
            </w:r>
          </w:p>
        </w:tc>
        <w:tc>
          <w:tcPr>
            <w:tcW w:w="2140" w:type="dxa"/>
            <w:gridSpan w:val="2"/>
            <w:shd w:val="clear" w:color="auto" w:fill="FFFFFF"/>
          </w:tcPr>
          <w:p w14:paraId="710251FB" w14:textId="77777777" w:rsidR="00D13D1B" w:rsidRPr="00877997" w:rsidRDefault="006414F4" w:rsidP="00E31C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2020 թվական</w:t>
            </w:r>
          </w:p>
        </w:tc>
        <w:tc>
          <w:tcPr>
            <w:tcW w:w="3127" w:type="dxa"/>
            <w:shd w:val="clear" w:color="auto" w:fill="FFFFFF"/>
          </w:tcPr>
          <w:p w14:paraId="0110042C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Եվրասիական տնտեսական բարձրագույն խորհրդի որոշում</w:t>
            </w:r>
          </w:p>
        </w:tc>
        <w:tc>
          <w:tcPr>
            <w:tcW w:w="2559" w:type="dxa"/>
            <w:shd w:val="clear" w:color="auto" w:fill="FFFFFF"/>
          </w:tcPr>
          <w:p w14:paraId="5E7CB45F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  <w:r w:rsidR="005F60AE" w:rsidRPr="00877997">
              <w:rPr>
                <w:rFonts w:ascii="Sylfaen" w:hAnsi="Sylfaen"/>
                <w:sz w:val="20"/>
                <w:szCs w:val="20"/>
              </w:rPr>
              <w:t xml:space="preserve"> </w:t>
            </w:r>
            <w:r w:rsidRPr="00877997">
              <w:rPr>
                <w:rFonts w:ascii="Sylfaen" w:hAnsi="Sylfaen"/>
                <w:sz w:val="20"/>
                <w:szCs w:val="20"/>
              </w:rPr>
              <w:t>Հանձնաժողով</w:t>
            </w:r>
          </w:p>
        </w:tc>
      </w:tr>
      <w:tr w:rsidR="00D13D1B" w:rsidRPr="00877997" w14:paraId="1699DBC6" w14:textId="77777777" w:rsidTr="00046977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6646" w:type="dxa"/>
            <w:shd w:val="clear" w:color="auto" w:fill="FFFFFF"/>
          </w:tcPr>
          <w:p w14:paraId="0575D22C" w14:textId="77777777" w:rsidR="00D13D1B" w:rsidRPr="00877997" w:rsidRDefault="00046977" w:rsidP="00046977">
            <w:pPr>
              <w:pStyle w:val="Bodytext20"/>
              <w:shd w:val="clear" w:color="auto" w:fill="auto"/>
              <w:tabs>
                <w:tab w:val="left" w:pos="360"/>
              </w:tabs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>
              <w:rPr>
                <w:rFonts w:ascii="Sylfaen" w:hAnsi="Sylfaen"/>
                <w:sz w:val="20"/>
                <w:szCs w:val="20"/>
              </w:rPr>
              <w:t>27.</w:t>
            </w:r>
            <w:r w:rsidRPr="00046977">
              <w:rPr>
                <w:rFonts w:ascii="Sylfaen" w:hAnsi="Sylfaen"/>
                <w:sz w:val="20"/>
                <w:szCs w:val="20"/>
              </w:rPr>
              <w:tab/>
            </w:r>
            <w:r w:rsidR="006414F4" w:rsidRPr="00877997">
              <w:rPr>
                <w:rFonts w:ascii="Sylfaen" w:hAnsi="Sylfaen"/>
                <w:sz w:val="20"/>
                <w:szCs w:val="20"/>
              </w:rPr>
              <w:t>Ծառայությունների միասնական շուկայի գործունեության մեկնարկ</w:t>
            </w:r>
          </w:p>
        </w:tc>
        <w:tc>
          <w:tcPr>
            <w:tcW w:w="2140" w:type="dxa"/>
            <w:gridSpan w:val="2"/>
            <w:shd w:val="clear" w:color="auto" w:fill="FFFFFF"/>
          </w:tcPr>
          <w:p w14:paraId="140C9743" w14:textId="77777777" w:rsidR="00D13D1B" w:rsidRPr="00877997" w:rsidRDefault="006414F4" w:rsidP="00E31C1D">
            <w:pPr>
              <w:pStyle w:val="Bodytext20"/>
              <w:shd w:val="clear" w:color="auto" w:fill="auto"/>
              <w:spacing w:before="0" w:after="120" w:line="240" w:lineRule="auto"/>
              <w:ind w:firstLine="0"/>
              <w:jc w:val="center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2020 թվական</w:t>
            </w:r>
          </w:p>
        </w:tc>
        <w:tc>
          <w:tcPr>
            <w:tcW w:w="3127" w:type="dxa"/>
            <w:shd w:val="clear" w:color="auto" w:fill="FFFFFF"/>
          </w:tcPr>
          <w:p w14:paraId="42139E6F" w14:textId="77777777" w:rsidR="00D13D1B" w:rsidRPr="00877997" w:rsidRDefault="00D13D1B" w:rsidP="003512B3">
            <w:pPr>
              <w:spacing w:after="120"/>
              <w:rPr>
                <w:rFonts w:ascii="Sylfaen" w:hAnsi="Sylfaen"/>
                <w:sz w:val="20"/>
                <w:szCs w:val="20"/>
              </w:rPr>
            </w:pPr>
          </w:p>
        </w:tc>
        <w:tc>
          <w:tcPr>
            <w:tcW w:w="2559" w:type="dxa"/>
            <w:shd w:val="clear" w:color="auto" w:fill="FFFFFF"/>
          </w:tcPr>
          <w:p w14:paraId="05B1F1E7" w14:textId="77777777" w:rsidR="00D13D1B" w:rsidRPr="00877997" w:rsidRDefault="006414F4" w:rsidP="003512B3">
            <w:pPr>
              <w:pStyle w:val="Bodytext20"/>
              <w:shd w:val="clear" w:color="auto" w:fill="auto"/>
              <w:spacing w:before="0" w:after="120" w:line="240" w:lineRule="auto"/>
              <w:ind w:firstLine="0"/>
              <w:rPr>
                <w:rFonts w:ascii="Sylfaen" w:hAnsi="Sylfaen"/>
                <w:sz w:val="20"/>
                <w:szCs w:val="20"/>
              </w:rPr>
            </w:pPr>
            <w:r w:rsidRPr="00877997">
              <w:rPr>
                <w:rFonts w:ascii="Sylfaen" w:hAnsi="Sylfaen"/>
                <w:sz w:val="20"/>
                <w:szCs w:val="20"/>
              </w:rPr>
              <w:t>անդամ պետությունների կառավարություններ</w:t>
            </w:r>
          </w:p>
        </w:tc>
      </w:tr>
    </w:tbl>
    <w:p w14:paraId="2790FEE4" w14:textId="77777777" w:rsidR="00D13D1B" w:rsidRDefault="00D13D1B" w:rsidP="00E31C1D">
      <w:pPr>
        <w:spacing w:after="160" w:line="360" w:lineRule="auto"/>
        <w:jc w:val="center"/>
        <w:rPr>
          <w:rFonts w:ascii="Sylfaen" w:hAnsi="Sylfaen"/>
          <w:lang w:val="en-US"/>
        </w:rPr>
      </w:pPr>
    </w:p>
    <w:p w14:paraId="008F4101" w14:textId="77777777" w:rsidR="003512B3" w:rsidRPr="003512B3" w:rsidRDefault="003512B3" w:rsidP="003512B3">
      <w:pPr>
        <w:spacing w:after="160" w:line="360" w:lineRule="auto"/>
        <w:jc w:val="center"/>
        <w:rPr>
          <w:rFonts w:ascii="Sylfaen" w:hAnsi="Sylfaen"/>
          <w:lang w:val="en-US"/>
        </w:rPr>
      </w:pPr>
      <w:r>
        <w:rPr>
          <w:rFonts w:ascii="Sylfaen" w:hAnsi="Sylfaen"/>
          <w:lang w:val="en-US"/>
        </w:rPr>
        <w:t>________________</w:t>
      </w:r>
    </w:p>
    <w:sectPr w:rsidR="003512B3" w:rsidRPr="003512B3" w:rsidSect="001A488E">
      <w:pgSz w:w="16839" w:h="11907" w:code="9"/>
      <w:pgMar w:top="1418" w:right="1418" w:bottom="1418" w:left="1418" w:header="0" w:footer="812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B97E2A" w14:textId="77777777" w:rsidR="00B96135" w:rsidRDefault="00B96135" w:rsidP="00D13D1B">
      <w:r>
        <w:separator/>
      </w:r>
    </w:p>
  </w:endnote>
  <w:endnote w:type="continuationSeparator" w:id="0">
    <w:p w14:paraId="111C3310" w14:textId="77777777" w:rsidR="00B96135" w:rsidRDefault="00B96135" w:rsidP="00D13D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ranklin Gothic Heavy">
    <w:altName w:val="Times New Roman"/>
    <w:panose1 w:val="00000000000000000000"/>
    <w:charset w:val="00"/>
    <w:family w:val="roman"/>
    <w:notTrueType/>
    <w:pitch w:val="default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Franklin Gothic Book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348581"/>
      <w:docPartObj>
        <w:docPartGallery w:val="Page Numbers (Bottom of Page)"/>
        <w:docPartUnique/>
      </w:docPartObj>
    </w:sdtPr>
    <w:sdtEndPr>
      <w:rPr>
        <w:rFonts w:ascii="Sylfaen" w:hAnsi="Sylfaen"/>
      </w:rPr>
    </w:sdtEndPr>
    <w:sdtContent>
      <w:p w14:paraId="734DBE26" w14:textId="77777777" w:rsidR="001A488E" w:rsidRPr="001A488E" w:rsidRDefault="007245A6" w:rsidP="001A488E">
        <w:pPr>
          <w:pStyle w:val="Footer"/>
          <w:jc w:val="center"/>
          <w:rPr>
            <w:rFonts w:ascii="Sylfaen" w:hAnsi="Sylfaen"/>
          </w:rPr>
        </w:pPr>
        <w:r w:rsidRPr="001A488E">
          <w:rPr>
            <w:rFonts w:ascii="Sylfaen" w:hAnsi="Sylfaen"/>
          </w:rPr>
          <w:fldChar w:fldCharType="begin"/>
        </w:r>
        <w:r w:rsidR="001A488E" w:rsidRPr="001A488E">
          <w:rPr>
            <w:rFonts w:ascii="Sylfaen" w:hAnsi="Sylfaen"/>
          </w:rPr>
          <w:instrText xml:space="preserve"> PAGE   \* MERGEFORMAT </w:instrText>
        </w:r>
        <w:r w:rsidRPr="001A488E">
          <w:rPr>
            <w:rFonts w:ascii="Sylfaen" w:hAnsi="Sylfaen"/>
          </w:rPr>
          <w:fldChar w:fldCharType="separate"/>
        </w:r>
        <w:r w:rsidR="00652CBA">
          <w:rPr>
            <w:rFonts w:ascii="Sylfaen" w:hAnsi="Sylfaen"/>
            <w:noProof/>
          </w:rPr>
          <w:t>2</w:t>
        </w:r>
        <w:r w:rsidRPr="001A488E">
          <w:rPr>
            <w:rFonts w:ascii="Sylfaen" w:hAnsi="Sylfae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9B2AD2" w14:textId="77777777" w:rsidR="00B96135" w:rsidRDefault="00B96135"/>
  </w:footnote>
  <w:footnote w:type="continuationSeparator" w:id="0">
    <w:p w14:paraId="04470F7B" w14:textId="77777777" w:rsidR="00B96135" w:rsidRDefault="00B9613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B07A1"/>
    <w:multiLevelType w:val="multilevel"/>
    <w:tmpl w:val="C9AEC9E2"/>
    <w:lvl w:ilvl="0">
      <w:start w:val="20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42C11882"/>
    <w:multiLevelType w:val="multilevel"/>
    <w:tmpl w:val="AD02A44C"/>
    <w:lvl w:ilvl="0">
      <w:start w:val="2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2106462965">
    <w:abstractNumId w:val="0"/>
  </w:num>
  <w:num w:numId="2" w16cid:durableId="17096455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defaultTabStop w:val="720"/>
  <w:drawingGridHorizontalSpacing w:val="120"/>
  <w:drawingGridVerticalSpacing w:val="181"/>
  <w:displayHorizont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3D1B"/>
    <w:rsid w:val="000262BF"/>
    <w:rsid w:val="00045D00"/>
    <w:rsid w:val="00046977"/>
    <w:rsid w:val="00057DDB"/>
    <w:rsid w:val="00065E09"/>
    <w:rsid w:val="00066346"/>
    <w:rsid w:val="00066CAC"/>
    <w:rsid w:val="00075549"/>
    <w:rsid w:val="000B2BDC"/>
    <w:rsid w:val="00101DE7"/>
    <w:rsid w:val="00105225"/>
    <w:rsid w:val="001212CD"/>
    <w:rsid w:val="00122B93"/>
    <w:rsid w:val="00130C0F"/>
    <w:rsid w:val="001371BA"/>
    <w:rsid w:val="00154A99"/>
    <w:rsid w:val="00170B66"/>
    <w:rsid w:val="00197F59"/>
    <w:rsid w:val="001A44B8"/>
    <w:rsid w:val="001A488E"/>
    <w:rsid w:val="001A7BF7"/>
    <w:rsid w:val="001A7F16"/>
    <w:rsid w:val="001B4170"/>
    <w:rsid w:val="001C01D9"/>
    <w:rsid w:val="001E6562"/>
    <w:rsid w:val="001E7A15"/>
    <w:rsid w:val="001F246C"/>
    <w:rsid w:val="0021183D"/>
    <w:rsid w:val="0021722F"/>
    <w:rsid w:val="00244667"/>
    <w:rsid w:val="002555FC"/>
    <w:rsid w:val="002757B6"/>
    <w:rsid w:val="002B42B1"/>
    <w:rsid w:val="002B60CA"/>
    <w:rsid w:val="002B727F"/>
    <w:rsid w:val="003047F6"/>
    <w:rsid w:val="00310AA3"/>
    <w:rsid w:val="00321643"/>
    <w:rsid w:val="003276FE"/>
    <w:rsid w:val="003512B3"/>
    <w:rsid w:val="00357695"/>
    <w:rsid w:val="00375239"/>
    <w:rsid w:val="00375881"/>
    <w:rsid w:val="00375BB8"/>
    <w:rsid w:val="00377422"/>
    <w:rsid w:val="00384735"/>
    <w:rsid w:val="003863A3"/>
    <w:rsid w:val="0039075F"/>
    <w:rsid w:val="003A30F9"/>
    <w:rsid w:val="003A4411"/>
    <w:rsid w:val="003D71F6"/>
    <w:rsid w:val="00414183"/>
    <w:rsid w:val="004339F8"/>
    <w:rsid w:val="0043421A"/>
    <w:rsid w:val="00436C81"/>
    <w:rsid w:val="004433FC"/>
    <w:rsid w:val="00443D9D"/>
    <w:rsid w:val="004442B8"/>
    <w:rsid w:val="0048373B"/>
    <w:rsid w:val="004B4334"/>
    <w:rsid w:val="004B4464"/>
    <w:rsid w:val="004C3937"/>
    <w:rsid w:val="004C6060"/>
    <w:rsid w:val="004D61E2"/>
    <w:rsid w:val="004E68C9"/>
    <w:rsid w:val="00526B4C"/>
    <w:rsid w:val="00550F3E"/>
    <w:rsid w:val="005606BB"/>
    <w:rsid w:val="005842F5"/>
    <w:rsid w:val="00597EE8"/>
    <w:rsid w:val="005A3717"/>
    <w:rsid w:val="005B667F"/>
    <w:rsid w:val="005C32C0"/>
    <w:rsid w:val="005D0095"/>
    <w:rsid w:val="005F60AE"/>
    <w:rsid w:val="006074D1"/>
    <w:rsid w:val="00620B5B"/>
    <w:rsid w:val="00640A9D"/>
    <w:rsid w:val="006414F4"/>
    <w:rsid w:val="00652CBA"/>
    <w:rsid w:val="0065413D"/>
    <w:rsid w:val="00661533"/>
    <w:rsid w:val="00681041"/>
    <w:rsid w:val="00691EBC"/>
    <w:rsid w:val="006A205F"/>
    <w:rsid w:val="006A21F3"/>
    <w:rsid w:val="006B4D1A"/>
    <w:rsid w:val="006D2212"/>
    <w:rsid w:val="006D2B3A"/>
    <w:rsid w:val="006D5C45"/>
    <w:rsid w:val="006D75D9"/>
    <w:rsid w:val="006E71F7"/>
    <w:rsid w:val="006F29FC"/>
    <w:rsid w:val="007245A6"/>
    <w:rsid w:val="00733818"/>
    <w:rsid w:val="00733D05"/>
    <w:rsid w:val="00736763"/>
    <w:rsid w:val="0073739E"/>
    <w:rsid w:val="007421A1"/>
    <w:rsid w:val="00754F35"/>
    <w:rsid w:val="00765BC0"/>
    <w:rsid w:val="00796222"/>
    <w:rsid w:val="007A049E"/>
    <w:rsid w:val="007A589B"/>
    <w:rsid w:val="007A6F17"/>
    <w:rsid w:val="007D4685"/>
    <w:rsid w:val="007D4BFE"/>
    <w:rsid w:val="007D60ED"/>
    <w:rsid w:val="007E2903"/>
    <w:rsid w:val="007F1797"/>
    <w:rsid w:val="00834EEB"/>
    <w:rsid w:val="00847184"/>
    <w:rsid w:val="00853DBB"/>
    <w:rsid w:val="00856690"/>
    <w:rsid w:val="008612DC"/>
    <w:rsid w:val="008665B0"/>
    <w:rsid w:val="0086726D"/>
    <w:rsid w:val="00870105"/>
    <w:rsid w:val="00874EE5"/>
    <w:rsid w:val="00877997"/>
    <w:rsid w:val="00892A05"/>
    <w:rsid w:val="008A6CFD"/>
    <w:rsid w:val="008D4620"/>
    <w:rsid w:val="008D4F7E"/>
    <w:rsid w:val="008E7AD3"/>
    <w:rsid w:val="00903F47"/>
    <w:rsid w:val="009121FA"/>
    <w:rsid w:val="0091686A"/>
    <w:rsid w:val="00926670"/>
    <w:rsid w:val="00933CC5"/>
    <w:rsid w:val="009452E9"/>
    <w:rsid w:val="00945401"/>
    <w:rsid w:val="00962810"/>
    <w:rsid w:val="009711EA"/>
    <w:rsid w:val="00981B1C"/>
    <w:rsid w:val="00997D56"/>
    <w:rsid w:val="009B6C8C"/>
    <w:rsid w:val="009C69B7"/>
    <w:rsid w:val="009D1F32"/>
    <w:rsid w:val="009F37C8"/>
    <w:rsid w:val="009F4592"/>
    <w:rsid w:val="009F747D"/>
    <w:rsid w:val="00A00E6B"/>
    <w:rsid w:val="00A02DD0"/>
    <w:rsid w:val="00A05940"/>
    <w:rsid w:val="00A07051"/>
    <w:rsid w:val="00A150C1"/>
    <w:rsid w:val="00A409D9"/>
    <w:rsid w:val="00A511EF"/>
    <w:rsid w:val="00A51B13"/>
    <w:rsid w:val="00A61180"/>
    <w:rsid w:val="00A654EE"/>
    <w:rsid w:val="00A66EBE"/>
    <w:rsid w:val="00A818A7"/>
    <w:rsid w:val="00A83396"/>
    <w:rsid w:val="00A85F5F"/>
    <w:rsid w:val="00AC36C9"/>
    <w:rsid w:val="00AC7730"/>
    <w:rsid w:val="00AE2FA7"/>
    <w:rsid w:val="00AE3632"/>
    <w:rsid w:val="00AF4266"/>
    <w:rsid w:val="00B04648"/>
    <w:rsid w:val="00B16FC9"/>
    <w:rsid w:val="00B248ED"/>
    <w:rsid w:val="00B36F37"/>
    <w:rsid w:val="00B426BB"/>
    <w:rsid w:val="00B46EC7"/>
    <w:rsid w:val="00B511CE"/>
    <w:rsid w:val="00B812AC"/>
    <w:rsid w:val="00B95DB0"/>
    <w:rsid w:val="00B96135"/>
    <w:rsid w:val="00B96690"/>
    <w:rsid w:val="00BE7CCE"/>
    <w:rsid w:val="00BF0802"/>
    <w:rsid w:val="00BF2E63"/>
    <w:rsid w:val="00BF7F33"/>
    <w:rsid w:val="00C04083"/>
    <w:rsid w:val="00C32700"/>
    <w:rsid w:val="00C330D0"/>
    <w:rsid w:val="00C36C2E"/>
    <w:rsid w:val="00C5128F"/>
    <w:rsid w:val="00C90A18"/>
    <w:rsid w:val="00C94060"/>
    <w:rsid w:val="00C97333"/>
    <w:rsid w:val="00CA522E"/>
    <w:rsid w:val="00CA53C0"/>
    <w:rsid w:val="00CB2DF5"/>
    <w:rsid w:val="00CC0E70"/>
    <w:rsid w:val="00CC1EA7"/>
    <w:rsid w:val="00CE4073"/>
    <w:rsid w:val="00CE7AD0"/>
    <w:rsid w:val="00CF19E5"/>
    <w:rsid w:val="00D07055"/>
    <w:rsid w:val="00D131E9"/>
    <w:rsid w:val="00D13D1B"/>
    <w:rsid w:val="00D24C77"/>
    <w:rsid w:val="00D25052"/>
    <w:rsid w:val="00D33481"/>
    <w:rsid w:val="00D35E5C"/>
    <w:rsid w:val="00D74E57"/>
    <w:rsid w:val="00D768C7"/>
    <w:rsid w:val="00D850DD"/>
    <w:rsid w:val="00D8709A"/>
    <w:rsid w:val="00DA4311"/>
    <w:rsid w:val="00DD780D"/>
    <w:rsid w:val="00DE2CD1"/>
    <w:rsid w:val="00E03238"/>
    <w:rsid w:val="00E070D5"/>
    <w:rsid w:val="00E31C1D"/>
    <w:rsid w:val="00E53F51"/>
    <w:rsid w:val="00E7346E"/>
    <w:rsid w:val="00E77BAF"/>
    <w:rsid w:val="00E83DA5"/>
    <w:rsid w:val="00E945A6"/>
    <w:rsid w:val="00E95BDC"/>
    <w:rsid w:val="00ED3457"/>
    <w:rsid w:val="00EE7DB9"/>
    <w:rsid w:val="00EF00A3"/>
    <w:rsid w:val="00F0375E"/>
    <w:rsid w:val="00F25E52"/>
    <w:rsid w:val="00F34F10"/>
    <w:rsid w:val="00F40937"/>
    <w:rsid w:val="00F42092"/>
    <w:rsid w:val="00F545AE"/>
    <w:rsid w:val="00F56213"/>
    <w:rsid w:val="00F619E1"/>
    <w:rsid w:val="00F66833"/>
    <w:rsid w:val="00F805D0"/>
    <w:rsid w:val="00F842B4"/>
    <w:rsid w:val="00FA359B"/>
    <w:rsid w:val="00FB010A"/>
    <w:rsid w:val="00FC71A2"/>
    <w:rsid w:val="00FD2B3E"/>
    <w:rsid w:val="00FF4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955296"/>
  <w15:docId w15:val="{1F95F837-38B1-4F8F-8B02-2CFF8465C4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ahoma" w:eastAsia="Tahoma" w:hAnsi="Tahoma" w:cs="Tahoma"/>
        <w:sz w:val="24"/>
        <w:szCs w:val="24"/>
        <w:lang w:val="hy-AM" w:eastAsia="hy-AM" w:bidi="hy-AM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D13D1B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D13D1B"/>
    <w:rPr>
      <w:color w:val="0066CC"/>
      <w:u w:val="single"/>
    </w:rPr>
  </w:style>
  <w:style w:type="character" w:customStyle="1" w:styleId="Bodytext3">
    <w:name w:val="Body text (3)_"/>
    <w:basedOn w:val="DefaultParagraphFont"/>
    <w:link w:val="Bodytext30"/>
    <w:rsid w:val="00D13D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Heading1">
    <w:name w:val="Heading #1_"/>
    <w:basedOn w:val="DefaultParagraphFont"/>
    <w:link w:val="Heading10"/>
    <w:rsid w:val="00D13D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Bodytext3Spacing4pt">
    <w:name w:val="Body text (3) + Spacing 4 pt"/>
    <w:basedOn w:val="Bodytext3"/>
    <w:rsid w:val="00D13D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9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">
    <w:name w:val="Body text (2)_"/>
    <w:basedOn w:val="DefaultParagraphFont"/>
    <w:link w:val="Bodytext20"/>
    <w:rsid w:val="00D13D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Bodytext215pt">
    <w:name w:val="Body text (2) + 15 pt"/>
    <w:basedOn w:val="Bodytext2"/>
    <w:rsid w:val="00D13D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5pt0">
    <w:name w:val="Body text (2) + 15 pt"/>
    <w:aliases w:val="Bold"/>
    <w:basedOn w:val="Bodytext2"/>
    <w:rsid w:val="00D13D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4">
    <w:name w:val="Body text (4)_"/>
    <w:basedOn w:val="DefaultParagraphFont"/>
    <w:link w:val="Bodytext40"/>
    <w:rsid w:val="00D13D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ablecaption3">
    <w:name w:val="Table caption (3)_"/>
    <w:basedOn w:val="DefaultParagraphFont"/>
    <w:link w:val="Tablecaption30"/>
    <w:rsid w:val="00D13D1B"/>
    <w:rPr>
      <w:rFonts w:ascii="Georgia" w:eastAsia="Georgia" w:hAnsi="Georgia" w:cs="Georgia"/>
      <w:b w:val="0"/>
      <w:bCs w:val="0"/>
      <w:i w:val="0"/>
      <w:iCs w:val="0"/>
      <w:smallCaps w:val="0"/>
      <w:strike w:val="0"/>
      <w:spacing w:val="90"/>
      <w:sz w:val="28"/>
      <w:szCs w:val="28"/>
      <w:u w:val="none"/>
    </w:rPr>
  </w:style>
  <w:style w:type="character" w:customStyle="1" w:styleId="Headerorfooter">
    <w:name w:val="Header or footer_"/>
    <w:basedOn w:val="DefaultParagraphFont"/>
    <w:link w:val="Headerorfooter0"/>
    <w:rsid w:val="00D13D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Headerorfooter16pt">
    <w:name w:val="Header or footer + 16 pt"/>
    <w:aliases w:val="Bold"/>
    <w:basedOn w:val="Headerorfooter"/>
    <w:rsid w:val="00D13D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hy-AM" w:eastAsia="hy-AM" w:bidi="hy-AM"/>
    </w:rPr>
  </w:style>
  <w:style w:type="character" w:customStyle="1" w:styleId="Headerorfooter18pt">
    <w:name w:val="Header or footer + 18 pt"/>
    <w:aliases w:val="Bold"/>
    <w:basedOn w:val="Headerorfooter"/>
    <w:rsid w:val="00D13D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36"/>
      <w:szCs w:val="36"/>
      <w:u w:val="none"/>
      <w:lang w:val="hy-AM" w:eastAsia="hy-AM" w:bidi="hy-AM"/>
    </w:rPr>
  </w:style>
  <w:style w:type="character" w:customStyle="1" w:styleId="Bodytext4Bold">
    <w:name w:val="Body text (4) + Bold"/>
    <w:aliases w:val="Spacing 2 pt"/>
    <w:basedOn w:val="Bodytext4"/>
    <w:rsid w:val="00D13D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13pt">
    <w:name w:val="Body text (2) + 13 pt"/>
    <w:aliases w:val="Bold"/>
    <w:basedOn w:val="Bodytext2"/>
    <w:rsid w:val="00D13D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Tablecaption4">
    <w:name w:val="Table caption (4)_"/>
    <w:basedOn w:val="DefaultParagraphFont"/>
    <w:link w:val="Tablecaption40"/>
    <w:rsid w:val="00D13D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90"/>
      <w:sz w:val="30"/>
      <w:szCs w:val="30"/>
      <w:u w:val="none"/>
    </w:rPr>
  </w:style>
  <w:style w:type="character" w:customStyle="1" w:styleId="Heading2">
    <w:name w:val="Heading #2_"/>
    <w:basedOn w:val="DefaultParagraphFont"/>
    <w:link w:val="Heading20"/>
    <w:rsid w:val="00D13D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Bodytext3Spacing2pt">
    <w:name w:val="Body text (3) + Spacing 2 pt"/>
    <w:basedOn w:val="Bodytext3"/>
    <w:rsid w:val="00D13D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30"/>
      <w:szCs w:val="30"/>
      <w:u w:val="none"/>
      <w:lang w:val="hy-AM" w:eastAsia="hy-AM" w:bidi="hy-AM"/>
    </w:rPr>
  </w:style>
  <w:style w:type="character" w:customStyle="1" w:styleId="Bodytext2FranklinGothicHeavy">
    <w:name w:val="Body text (2) + Franklin Gothic Heavy"/>
    <w:aliases w:val="4 pt"/>
    <w:basedOn w:val="Bodytext2"/>
    <w:rsid w:val="00D13D1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2Spacing1pt">
    <w:name w:val="Body text (2) + Spacing 1 pt"/>
    <w:basedOn w:val="Bodytext2"/>
    <w:rsid w:val="00D13D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3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FranklinGothicHeavy0">
    <w:name w:val="Body text (2) + Franklin Gothic Heavy"/>
    <w:aliases w:val="4 pt"/>
    <w:basedOn w:val="Bodytext2"/>
    <w:rsid w:val="00D13D1B"/>
    <w:rPr>
      <w:rFonts w:ascii="Franklin Gothic Heavy" w:eastAsia="Franklin Gothic Heavy" w:hAnsi="Franklin Gothic Heavy" w:cs="Franklin Gothic Heavy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hy-AM" w:eastAsia="hy-AM" w:bidi="hy-AM"/>
    </w:rPr>
  </w:style>
  <w:style w:type="character" w:customStyle="1" w:styleId="Bodytext6">
    <w:name w:val="Body text (6)_"/>
    <w:basedOn w:val="DefaultParagraphFont"/>
    <w:link w:val="Bodytext60"/>
    <w:rsid w:val="00D13D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Bodytext6Spacing2pt">
    <w:name w:val="Body text (6) + Spacing 2 pt"/>
    <w:basedOn w:val="Bodytext6"/>
    <w:rsid w:val="00D13D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313pt">
    <w:name w:val="Body text (3) + 13 pt"/>
    <w:aliases w:val="Spacing 2 pt"/>
    <w:basedOn w:val="Bodytext3"/>
    <w:rsid w:val="00D13D1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100"/>
      <w:position w:val="0"/>
      <w:sz w:val="26"/>
      <w:szCs w:val="26"/>
      <w:u w:val="none"/>
      <w:lang w:val="hy-AM" w:eastAsia="hy-AM" w:bidi="hy-AM"/>
    </w:rPr>
  </w:style>
  <w:style w:type="character" w:customStyle="1" w:styleId="Bodytext2Sylfaen">
    <w:name w:val="Body text (2) + Sylfaen"/>
    <w:aliases w:val="11.5 pt"/>
    <w:basedOn w:val="Bodytext2"/>
    <w:rsid w:val="00D13D1B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hy-AM" w:eastAsia="hy-AM" w:bidi="hy-AM"/>
    </w:rPr>
  </w:style>
  <w:style w:type="character" w:customStyle="1" w:styleId="Bodytext2FranklinGothicBook">
    <w:name w:val="Body text (2) + Franklin Gothic Book"/>
    <w:aliases w:val="6.5 pt"/>
    <w:basedOn w:val="Bodytext2"/>
    <w:rsid w:val="00D13D1B"/>
    <w:rPr>
      <w:rFonts w:ascii="Franklin Gothic Book" w:eastAsia="Franklin Gothic Book" w:hAnsi="Franklin Gothic Book" w:cs="Franklin Gothic Book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hy-AM" w:eastAsia="hy-AM" w:bidi="hy-AM"/>
    </w:rPr>
  </w:style>
  <w:style w:type="character" w:customStyle="1" w:styleId="Bodytext2Spacing2pt">
    <w:name w:val="Body text (2) + Spacing 2 pt"/>
    <w:basedOn w:val="Bodytext2"/>
    <w:rsid w:val="00D13D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40"/>
      <w:w w:val="100"/>
      <w:position w:val="0"/>
      <w:sz w:val="24"/>
      <w:szCs w:val="24"/>
      <w:u w:val="none"/>
      <w:lang w:val="hy-AM" w:eastAsia="hy-AM" w:bidi="hy-AM"/>
    </w:rPr>
  </w:style>
  <w:style w:type="character" w:customStyle="1" w:styleId="Bodytext2Spacing-1pt">
    <w:name w:val="Body text (2) + Spacing -1 pt"/>
    <w:basedOn w:val="Bodytext2"/>
    <w:rsid w:val="00D13D1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24"/>
      <w:szCs w:val="24"/>
      <w:u w:val="none"/>
      <w:lang w:val="hy-AM" w:eastAsia="hy-AM" w:bidi="hy-AM"/>
    </w:rPr>
  </w:style>
  <w:style w:type="paragraph" w:customStyle="1" w:styleId="Bodytext30">
    <w:name w:val="Body text (3)"/>
    <w:basedOn w:val="Normal"/>
    <w:link w:val="Bodytext3"/>
    <w:rsid w:val="00D13D1B"/>
    <w:pPr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Heading10">
    <w:name w:val="Heading #1"/>
    <w:basedOn w:val="Normal"/>
    <w:link w:val="Heading1"/>
    <w:rsid w:val="00D13D1B"/>
    <w:pPr>
      <w:shd w:val="clear" w:color="auto" w:fill="FFFFFF"/>
      <w:spacing w:before="120" w:after="1020" w:line="0" w:lineRule="atLeast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Bodytext20">
    <w:name w:val="Body text (2)"/>
    <w:basedOn w:val="Normal"/>
    <w:link w:val="Bodytext2"/>
    <w:rsid w:val="00D13D1B"/>
    <w:pPr>
      <w:shd w:val="clear" w:color="auto" w:fill="FFFFFF"/>
      <w:spacing w:before="120" w:line="544" w:lineRule="exact"/>
      <w:ind w:hanging="2080"/>
    </w:pPr>
    <w:rPr>
      <w:rFonts w:ascii="Times New Roman" w:eastAsia="Times New Roman" w:hAnsi="Times New Roman" w:cs="Times New Roman"/>
    </w:rPr>
  </w:style>
  <w:style w:type="paragraph" w:customStyle="1" w:styleId="Bodytext40">
    <w:name w:val="Body text (4)"/>
    <w:basedOn w:val="Normal"/>
    <w:link w:val="Bodytext4"/>
    <w:rsid w:val="00D13D1B"/>
    <w:pPr>
      <w:shd w:val="clear" w:color="auto" w:fill="FFFFFF"/>
      <w:spacing w:before="420" w:after="900" w:line="0" w:lineRule="atLeast"/>
      <w:jc w:val="both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ablecaption30">
    <w:name w:val="Table caption (3)"/>
    <w:basedOn w:val="Normal"/>
    <w:link w:val="Tablecaption3"/>
    <w:rsid w:val="00D13D1B"/>
    <w:pPr>
      <w:shd w:val="clear" w:color="auto" w:fill="FFFFFF"/>
      <w:spacing w:line="0" w:lineRule="atLeast"/>
      <w:jc w:val="center"/>
    </w:pPr>
    <w:rPr>
      <w:rFonts w:ascii="Georgia" w:eastAsia="Georgia" w:hAnsi="Georgia" w:cs="Georgia"/>
      <w:spacing w:val="90"/>
      <w:sz w:val="28"/>
      <w:szCs w:val="28"/>
    </w:rPr>
  </w:style>
  <w:style w:type="paragraph" w:customStyle="1" w:styleId="Headerorfooter0">
    <w:name w:val="Header or footer"/>
    <w:basedOn w:val="Normal"/>
    <w:link w:val="Headerorfooter"/>
    <w:rsid w:val="00D13D1B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  <w:style w:type="paragraph" w:customStyle="1" w:styleId="Tablecaption40">
    <w:name w:val="Table caption (4)"/>
    <w:basedOn w:val="Normal"/>
    <w:link w:val="Tablecaption4"/>
    <w:rsid w:val="00D13D1B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b/>
      <w:bCs/>
      <w:spacing w:val="90"/>
      <w:sz w:val="30"/>
      <w:szCs w:val="30"/>
    </w:rPr>
  </w:style>
  <w:style w:type="paragraph" w:customStyle="1" w:styleId="Heading20">
    <w:name w:val="Heading #2"/>
    <w:basedOn w:val="Normal"/>
    <w:link w:val="Heading2"/>
    <w:rsid w:val="00D13D1B"/>
    <w:pPr>
      <w:shd w:val="clear" w:color="auto" w:fill="FFFFFF"/>
      <w:spacing w:after="300" w:line="0" w:lineRule="atLeast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Bodytext60">
    <w:name w:val="Body text (6)"/>
    <w:basedOn w:val="Normal"/>
    <w:link w:val="Bodytext6"/>
    <w:rsid w:val="00D13D1B"/>
    <w:pPr>
      <w:shd w:val="clear" w:color="auto" w:fill="FFFFFF"/>
      <w:spacing w:before="780" w:after="540" w:line="0" w:lineRule="atLeast"/>
      <w:ind w:hanging="460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semiHidden/>
    <w:unhideWhenUsed/>
    <w:rsid w:val="00F5621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56213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F5621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6213"/>
    <w:rPr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346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346E"/>
    <w:rPr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A3CA75A-88F6-4482-9249-9A94AF5702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758</TotalTime>
  <Pages>127</Pages>
  <Words>33623</Words>
  <Characters>191657</Characters>
  <Application>Microsoft Office Word</Application>
  <DocSecurity>0</DocSecurity>
  <Lines>1597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Tatevik Martirosyan</cp:lastModifiedBy>
  <cp:revision>204</cp:revision>
  <dcterms:created xsi:type="dcterms:W3CDTF">2019-01-08T12:36:00Z</dcterms:created>
  <dcterms:modified xsi:type="dcterms:W3CDTF">2025-09-22T12:43:00Z</dcterms:modified>
</cp:coreProperties>
</file>