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1DC28" w14:textId="2253F562" w:rsidR="00640563" w:rsidRPr="00640563" w:rsidRDefault="00640563" w:rsidP="006405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4056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Հավելված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4</w:t>
      </w:r>
    </w:p>
    <w:p w14:paraId="6B97CBA3" w14:textId="77777777" w:rsidR="00640563" w:rsidRPr="00640563" w:rsidRDefault="00640563" w:rsidP="006405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40563">
        <w:rPr>
          <w:rFonts w:ascii="GHEA Grapalat" w:eastAsia="GHEA Grapalat" w:hAnsi="GHEA Grapalat" w:cs="GHEA Grapalat"/>
          <w:color w:val="000000"/>
          <w:sz w:val="24"/>
          <w:szCs w:val="24"/>
        </w:rPr>
        <w:t>ՀՀ կրթության,</w:t>
      </w:r>
      <w:r w:rsidRPr="00640563">
        <w:rPr>
          <w:rFonts w:eastAsia="GHEA Grapalat"/>
          <w:color w:val="000000"/>
          <w:sz w:val="24"/>
          <w:szCs w:val="24"/>
        </w:rPr>
        <w:t> </w:t>
      </w:r>
      <w:r w:rsidRPr="00640563">
        <w:rPr>
          <w:rFonts w:ascii="GHEA Grapalat" w:eastAsia="GHEA Grapalat" w:hAnsi="GHEA Grapalat" w:cs="GHEA Grapalat"/>
          <w:color w:val="000000"/>
          <w:sz w:val="24"/>
          <w:szCs w:val="24"/>
        </w:rPr>
        <w:t>գիտության,</w:t>
      </w:r>
      <w:r w:rsidRPr="00640563">
        <w:rPr>
          <w:rFonts w:eastAsia="GHEA Grapalat"/>
          <w:color w:val="000000"/>
          <w:sz w:val="24"/>
          <w:szCs w:val="24"/>
        </w:rPr>
        <w:t> </w:t>
      </w:r>
      <w:r w:rsidRPr="00640563">
        <w:rPr>
          <w:rFonts w:ascii="GHEA Grapalat" w:eastAsia="GHEA Grapalat" w:hAnsi="GHEA Grapalat" w:cs="GHEA Grapalat"/>
          <w:color w:val="000000"/>
          <w:sz w:val="24"/>
          <w:szCs w:val="24"/>
        </w:rPr>
        <w:t>մշակույթի</w:t>
      </w:r>
    </w:p>
    <w:p w14:paraId="396C15A4" w14:textId="77777777" w:rsidR="00640563" w:rsidRPr="00640563" w:rsidRDefault="00640563" w:rsidP="006405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40563">
        <w:rPr>
          <w:rFonts w:ascii="GHEA Grapalat" w:eastAsia="GHEA Grapalat" w:hAnsi="GHEA Grapalat" w:cs="GHEA Grapalat"/>
          <w:color w:val="000000"/>
          <w:sz w:val="24"/>
          <w:szCs w:val="24"/>
        </w:rPr>
        <w:t>և սպորտի</w:t>
      </w:r>
      <w:r w:rsidRPr="00640563">
        <w:rPr>
          <w:rFonts w:eastAsia="GHEA Grapalat"/>
          <w:color w:val="000000"/>
          <w:sz w:val="24"/>
          <w:szCs w:val="24"/>
        </w:rPr>
        <w:t> </w:t>
      </w:r>
      <w:r w:rsidRPr="00640563">
        <w:rPr>
          <w:rFonts w:ascii="GHEA Grapalat" w:eastAsia="GHEA Grapalat" w:hAnsi="GHEA Grapalat" w:cs="GHEA Grapalat"/>
          <w:color w:val="000000"/>
          <w:sz w:val="24"/>
          <w:szCs w:val="24"/>
        </w:rPr>
        <w:t>նախարարի</w:t>
      </w:r>
      <w:r w:rsidRPr="00640563">
        <w:rPr>
          <w:rFonts w:eastAsia="GHEA Grapalat"/>
          <w:color w:val="000000"/>
          <w:sz w:val="24"/>
          <w:szCs w:val="24"/>
        </w:rPr>
        <w:t> </w:t>
      </w:r>
      <w:r w:rsidRPr="00640563">
        <w:rPr>
          <w:rFonts w:ascii="GHEA Grapalat" w:eastAsia="GHEA Grapalat" w:hAnsi="GHEA Grapalat" w:cs="GHEA Grapalat"/>
          <w:color w:val="000000"/>
          <w:sz w:val="24"/>
          <w:szCs w:val="24"/>
        </w:rPr>
        <w:t>2025  թվականի</w:t>
      </w:r>
    </w:p>
    <w:p w14:paraId="24588558" w14:textId="0286FDF0" w:rsidR="00C41301" w:rsidRDefault="00640563" w:rsidP="006405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40563">
        <w:rPr>
          <w:rFonts w:ascii="GHEA Grapalat" w:eastAsia="GHEA Grapalat" w:hAnsi="GHEA Grapalat" w:cs="GHEA Grapalat"/>
          <w:color w:val="000000"/>
          <w:sz w:val="24"/>
          <w:szCs w:val="24"/>
        </w:rPr>
        <w:t>փետրվարի 3-ի</w:t>
      </w:r>
      <w:r w:rsidRPr="00640563">
        <w:rPr>
          <w:rFonts w:eastAsia="GHEA Grapalat"/>
          <w:color w:val="000000"/>
          <w:sz w:val="24"/>
          <w:szCs w:val="24"/>
        </w:rPr>
        <w:t> </w:t>
      </w:r>
      <w:r w:rsidRPr="00640563">
        <w:rPr>
          <w:rFonts w:ascii="GHEA Grapalat" w:eastAsia="GHEA Grapalat" w:hAnsi="GHEA Grapalat" w:cs="GHEA Grapalat"/>
          <w:color w:val="000000"/>
          <w:sz w:val="24"/>
          <w:szCs w:val="24"/>
        </w:rPr>
        <w:t>N</w:t>
      </w:r>
      <w:r w:rsidRPr="00640563">
        <w:rPr>
          <w:rFonts w:eastAsia="GHEA Grapalat"/>
          <w:color w:val="000000"/>
          <w:sz w:val="24"/>
          <w:szCs w:val="24"/>
        </w:rPr>
        <w:t> </w:t>
      </w:r>
      <w:r w:rsidRPr="00640563">
        <w:rPr>
          <w:rFonts w:ascii="GHEA Grapalat" w:eastAsia="GHEA Grapalat" w:hAnsi="GHEA Grapalat" w:cs="GHEA Grapalat"/>
          <w:color w:val="000000"/>
          <w:sz w:val="24"/>
          <w:szCs w:val="24"/>
        </w:rPr>
        <w:t>11-Ն հրամանի</w:t>
      </w:r>
    </w:p>
    <w:p w14:paraId="73003B7C" w14:textId="77777777" w:rsidR="00C41301" w:rsidRDefault="00C41301">
      <w:pPr>
        <w:spacing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AF6FEED" w14:textId="77777777" w:rsidR="00C41301" w:rsidRDefault="00E25F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«ՀԱՅԱՍՏԱՆԻ ՊԱՏՄՈՒԹՅՈՒՆ» ԱՌԱՐԿԱՅԻ ԾՐԱԳԻՐ</w:t>
      </w:r>
    </w:p>
    <w:p w14:paraId="209EC61B" w14:textId="77777777" w:rsidR="00C41301" w:rsidRDefault="00E25FB6">
      <w:pPr>
        <w:shd w:val="clear" w:color="auto" w:fill="FFFFFF"/>
        <w:spacing w:after="0" w:line="276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8-ՐԴ ԴԱՍԱՐԱՆ</w:t>
      </w:r>
    </w:p>
    <w:p w14:paraId="0622C4F7" w14:textId="77777777" w:rsidR="00C41301" w:rsidRDefault="00C41301">
      <w:pPr>
        <w:shd w:val="clear" w:color="auto" w:fill="FFFFFF"/>
        <w:spacing w:after="0" w:line="276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tbl>
      <w:tblPr>
        <w:tblStyle w:val="afc"/>
        <w:tblW w:w="10207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80"/>
        <w:gridCol w:w="5127"/>
      </w:tblGrid>
      <w:tr w:rsidR="00C41301" w14:paraId="165F35A5" w14:textId="77777777">
        <w:trPr>
          <w:trHeight w:val="440"/>
        </w:trPr>
        <w:tc>
          <w:tcPr>
            <w:tcW w:w="10207" w:type="dxa"/>
            <w:gridSpan w:val="2"/>
            <w:shd w:val="clear" w:color="auto" w:fill="FFFFFF"/>
          </w:tcPr>
          <w:p w14:paraId="7EEAF252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Թեմա 1.</w:t>
            </w:r>
          </w:p>
        </w:tc>
      </w:tr>
      <w:tr w:rsidR="00C41301" w14:paraId="6A88DEC4" w14:textId="77777777">
        <w:trPr>
          <w:trHeight w:val="440"/>
        </w:trPr>
        <w:tc>
          <w:tcPr>
            <w:tcW w:w="10207" w:type="dxa"/>
            <w:gridSpan w:val="2"/>
            <w:shd w:val="clear" w:color="auto" w:fill="FFFFFF"/>
          </w:tcPr>
          <w:p w14:paraId="5D99A62C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bookmarkStart w:id="0" w:name="_heading=h.1ci93xb" w:colFirst="0" w:colLast="0"/>
            <w:bookmarkEnd w:id="0"/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Հայաստանը XI-XIV դդ.</w:t>
            </w:r>
          </w:p>
        </w:tc>
      </w:tr>
      <w:tr w:rsidR="00C41301" w14:paraId="15D7C563" w14:textId="77777777">
        <w:trPr>
          <w:trHeight w:val="440"/>
        </w:trPr>
        <w:tc>
          <w:tcPr>
            <w:tcW w:w="10207" w:type="dxa"/>
            <w:gridSpan w:val="2"/>
            <w:shd w:val="clear" w:color="auto" w:fill="FFFFFF"/>
          </w:tcPr>
          <w:p w14:paraId="1FD6FDEA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0C2233B8" w14:textId="77777777">
        <w:trPr>
          <w:trHeight w:val="480"/>
        </w:trPr>
        <w:tc>
          <w:tcPr>
            <w:tcW w:w="10207" w:type="dxa"/>
            <w:gridSpan w:val="2"/>
            <w:shd w:val="clear" w:color="auto" w:fill="FFFFFF"/>
          </w:tcPr>
          <w:p w14:paraId="11BC3678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19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Ձևավորել՝</w:t>
            </w:r>
          </w:p>
          <w:p w14:paraId="7C82425A" w14:textId="77777777" w:rsidR="00C41301" w:rsidRDefault="00E25FB6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26" w:right="181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XI-XIV դդ. հայոց քաղաքակրթության զարգացման ընթացքը հետազոտելու, տվյալ ժամանակաշրջանի կարևոր իրադարձությունները, դրանց արդյունքներն ու հետևանքները համեմատելու, վերլուծելու հմտություններ,</w:t>
            </w:r>
          </w:p>
          <w:p w14:paraId="2C386FB5" w14:textId="77777777" w:rsidR="00C41301" w:rsidRDefault="00E25FB6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26" w:right="181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XI-XIV դդ. կարևոր ձեռքբերումները գնահատելու, բացթողումները բացահայտելու և ընդհանրացումներ անելու հմտություններ։ </w:t>
            </w:r>
          </w:p>
        </w:tc>
      </w:tr>
      <w:tr w:rsidR="00C41301" w14:paraId="49659484" w14:textId="77777777">
        <w:trPr>
          <w:trHeight w:val="440"/>
        </w:trPr>
        <w:tc>
          <w:tcPr>
            <w:tcW w:w="10207" w:type="dxa"/>
            <w:gridSpan w:val="2"/>
            <w:shd w:val="clear" w:color="auto" w:fill="FFFFFF"/>
          </w:tcPr>
          <w:p w14:paraId="1726DFD4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C41301" w14:paraId="709B2B23" w14:textId="77777777">
        <w:trPr>
          <w:trHeight w:val="440"/>
        </w:trPr>
        <w:tc>
          <w:tcPr>
            <w:tcW w:w="10207" w:type="dxa"/>
            <w:gridSpan w:val="2"/>
            <w:shd w:val="clear" w:color="auto" w:fill="FFFFFF"/>
          </w:tcPr>
          <w:p w14:paraId="58FF7740" w14:textId="77777777" w:rsidR="00C41301" w:rsidRDefault="00E25FB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162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1" w:name="_heading=h.3whwml4" w:colFirst="0" w:colLast="0"/>
            <w:bookmarkEnd w:id="1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Նկարագրի XI-XIV դդ. տարածաշրջանում հաստատված աշխարհաքաղաքական իրադրությունը:</w:t>
            </w:r>
          </w:p>
          <w:p w14:paraId="5B8EB049" w14:textId="77777777" w:rsidR="00C41301" w:rsidRDefault="00E25FB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115"/>
              </w:tabs>
              <w:spacing w:after="0" w:line="276" w:lineRule="auto"/>
              <w:ind w:right="18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Նկարագրի XI-XIV դդ</w:t>
            </w: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․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քաղաքական և տնտեսական կյանքը, հասարակական հարաբերությունները, բնակչության առօրյա կյանքն ու կենցաղը, համեմատի նախորդ ժամանակաշրջանների իրողությունների հետ:  </w:t>
            </w:r>
          </w:p>
          <w:p w14:paraId="0C0DB8CA" w14:textId="77777777" w:rsidR="00C41301" w:rsidRDefault="00E25FB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Բնութագրի և համեմատի XI-XIV դդ. ակնառու գործիչների գործունեությունը: </w:t>
            </w:r>
          </w:p>
          <w:p w14:paraId="0576CFD0" w14:textId="77777777" w:rsidR="00C41301" w:rsidRDefault="00E25FB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Գնահատի Զաքարյանների դերը Հայաստանի հյուսիսարևելյան շրջաններում իշխանապետության ստեղծման գործում: </w:t>
            </w:r>
          </w:p>
          <w:p w14:paraId="3A0F1B68" w14:textId="77777777" w:rsidR="00C41301" w:rsidRDefault="00E25FB6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Հետազոտի իր համայնքի կամ տարածաշրջանի XI-XIV դդ. պատմաճարտարապետական որևէ հուշարձան, ուսումնասիրի հուշարձանի նշանակությունը տվյալ ժամանակաշրջանում և հիմա:</w:t>
            </w:r>
          </w:p>
        </w:tc>
      </w:tr>
      <w:tr w:rsidR="00C41301" w14:paraId="31118F4B" w14:textId="77777777">
        <w:trPr>
          <w:trHeight w:val="440"/>
        </w:trPr>
        <w:tc>
          <w:tcPr>
            <w:tcW w:w="10207" w:type="dxa"/>
            <w:gridSpan w:val="2"/>
            <w:shd w:val="clear" w:color="auto" w:fill="FFFFFF"/>
          </w:tcPr>
          <w:p w14:paraId="0BD2CD10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Թեմայի բովանդակությունը</w:t>
            </w:r>
          </w:p>
        </w:tc>
      </w:tr>
      <w:tr w:rsidR="00C41301" w14:paraId="1112FE8E" w14:textId="77777777">
        <w:trPr>
          <w:trHeight w:val="440"/>
        </w:trPr>
        <w:tc>
          <w:tcPr>
            <w:tcW w:w="10207" w:type="dxa"/>
            <w:gridSpan w:val="2"/>
            <w:shd w:val="clear" w:color="auto" w:fill="FFFFFF"/>
          </w:tcPr>
          <w:p w14:paraId="09B2F7BB" w14:textId="77777777" w:rsidR="00C41301" w:rsidRDefault="00E25FB6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3"/>
              </w:tabs>
              <w:spacing w:after="0" w:line="276" w:lineRule="auto"/>
              <w:ind w:left="363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Իրադրությունը տարածաշրջանում և Հայաստանում Անիի թագավորության անկումից հետո։ Հայկական թագավորությունները և իշխանությունները:</w:t>
            </w:r>
          </w:p>
          <w:p w14:paraId="31D67F5A" w14:textId="77777777" w:rsidR="00C41301" w:rsidRDefault="00E25FB6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3"/>
              </w:tabs>
              <w:spacing w:after="0" w:line="276" w:lineRule="auto"/>
              <w:ind w:left="363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Թյուրք-սելջուկները և Հայաստանը: Զանգվածային արտագաղթը:</w:t>
            </w:r>
          </w:p>
          <w:p w14:paraId="0CE05EF0" w14:textId="77777777" w:rsidR="00C41301" w:rsidRDefault="00E25FB6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3"/>
              </w:tabs>
              <w:spacing w:after="0" w:line="276" w:lineRule="auto"/>
              <w:ind w:left="363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Հայաստանը Զաքարյանների օրոք:</w:t>
            </w:r>
          </w:p>
          <w:p w14:paraId="16A6DC5B" w14:textId="77777777" w:rsidR="00C41301" w:rsidRDefault="00E25FB6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3"/>
              </w:tabs>
              <w:spacing w:after="0" w:line="276" w:lineRule="auto"/>
              <w:ind w:left="363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Մոնղոլական արշավանքները. Հայաստանի քաղաքական իրավիճակը XIII դարի կեսերին և XIV դարում:</w:t>
            </w:r>
          </w:p>
          <w:p w14:paraId="1A604742" w14:textId="77777777" w:rsidR="00C41301" w:rsidRDefault="00E25FB6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3"/>
              </w:tabs>
              <w:spacing w:after="0" w:line="276" w:lineRule="auto"/>
              <w:ind w:left="363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Տնտեսությունը, առօրյա կյանքն ու կենցաղը, հասարակական հարաբերությունները Հայաստանում XI-XIV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դարերում:</w:t>
            </w:r>
          </w:p>
          <w:p w14:paraId="7A9A6B4A" w14:textId="77777777" w:rsidR="00C41301" w:rsidRDefault="00E25FB6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3"/>
              </w:tabs>
              <w:spacing w:after="0" w:line="276" w:lineRule="auto"/>
              <w:ind w:left="363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Հայոց եկեղեցին միջնադարում: </w:t>
            </w:r>
          </w:p>
        </w:tc>
      </w:tr>
      <w:tr w:rsidR="00C41301" w14:paraId="4C9EA0F1" w14:textId="77777777">
        <w:tc>
          <w:tcPr>
            <w:tcW w:w="5080" w:type="dxa"/>
            <w:shd w:val="clear" w:color="auto" w:fill="FFFFFF"/>
          </w:tcPr>
          <w:p w14:paraId="20BC4D0D" w14:textId="77777777" w:rsidR="00C41301" w:rsidRDefault="00E25FB6">
            <w:pP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Առաջարկվող գործունեության ձևեր</w:t>
            </w:r>
          </w:p>
        </w:tc>
        <w:tc>
          <w:tcPr>
            <w:tcW w:w="5127" w:type="dxa"/>
            <w:shd w:val="clear" w:color="auto" w:fill="FFFFFF"/>
          </w:tcPr>
          <w:p w14:paraId="72E4BFCA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41301" w14:paraId="317E31E2" w14:textId="77777777">
        <w:trPr>
          <w:trHeight w:val="799"/>
        </w:trPr>
        <w:tc>
          <w:tcPr>
            <w:tcW w:w="5080" w:type="dxa"/>
            <w:shd w:val="clear" w:color="auto" w:fill="FFFFFF"/>
          </w:tcPr>
          <w:p w14:paraId="7C91216D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Սկզբնաղբյուրների հետ աշխատանք, </w:t>
            </w:r>
          </w:p>
          <w:p w14:paraId="66BC57AB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էսսեների, ակնարկների պատրաստում</w:t>
            </w:r>
          </w:p>
          <w:p w14:paraId="627C2BBD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հետազոտական աշխատանք</w:t>
            </w:r>
          </w:p>
          <w:p w14:paraId="50A6CBB9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համեմատական աղյուսակների և գծապատկերների կազմում</w:t>
            </w:r>
          </w:p>
          <w:p w14:paraId="29E25EC9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ժամանակագրական ժապավենի կազմում</w:t>
            </w:r>
          </w:p>
          <w:p w14:paraId="6C5B120B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խնդիրների առաջադրում և լուծումների ներկայացում ու քննարկում</w:t>
            </w:r>
          </w:p>
          <w:p w14:paraId="7CD025B4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59" w:right="80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քարտեզի հետ աշխատանք</w:t>
            </w:r>
          </w:p>
          <w:p w14:paraId="58437861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59" w:right="80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դերային (կերպարային)  ներկայացում</w:t>
            </w:r>
          </w:p>
          <w:p w14:paraId="2F6E032C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59" w:right="80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դաս-էքսկուրսիա</w:t>
            </w:r>
          </w:p>
        </w:tc>
        <w:tc>
          <w:tcPr>
            <w:tcW w:w="5127" w:type="dxa"/>
            <w:shd w:val="clear" w:color="auto" w:fill="FFFFFF"/>
          </w:tcPr>
          <w:p w14:paraId="2A7C71F9" w14:textId="77777777" w:rsidR="00C41301" w:rsidRDefault="00E25FB6">
            <w:pP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Ժամանակ և տարածություն</w:t>
            </w:r>
          </w:p>
          <w:p w14:paraId="032D1FC6" w14:textId="77777777" w:rsidR="00C41301" w:rsidRDefault="00E25FB6">
            <w:pPr>
              <w:shd w:val="clear" w:color="auto" w:fill="FFFFFF"/>
              <w:spacing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Որտե՞ղ և ե՞րբ:</w:t>
            </w:r>
          </w:p>
          <w:p w14:paraId="752898E3" w14:textId="77777777" w:rsidR="00C41301" w:rsidRDefault="00E25FB6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1" w:hanging="283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Դիտարկել պատմության շրջադարձային իրադարձությունները, երևույթները, ընկերային ու առտնին կյանքն ու սովորույթները, անհատների, հասարակությունների և քաղաքակրթությունների միջև փոխհարաբերությունները, անձի, ազգի, պետության և մարդկության տեսանկյունից: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41301" w14:paraId="7B28562C" w14:textId="77777777">
        <w:trPr>
          <w:trHeight w:val="440"/>
        </w:trPr>
        <w:tc>
          <w:tcPr>
            <w:tcW w:w="10207" w:type="dxa"/>
            <w:gridSpan w:val="2"/>
            <w:shd w:val="clear" w:color="auto" w:fill="FFFFFF"/>
          </w:tcPr>
          <w:p w14:paraId="514C676B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41301" w14:paraId="7AE726DE" w14:textId="77777777">
        <w:tc>
          <w:tcPr>
            <w:tcW w:w="10207" w:type="dxa"/>
            <w:gridSpan w:val="2"/>
            <w:shd w:val="clear" w:color="auto" w:fill="FFFFFF"/>
          </w:tcPr>
          <w:p w14:paraId="557EE22D" w14:textId="77777777" w:rsidR="00C41301" w:rsidRDefault="00E25FB6">
            <w:pPr>
              <w:shd w:val="clear" w:color="auto" w:fill="FFFFFF"/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Համաշխարհային պատմություն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տվյալ ժամանակաշրջանի երկրներ, ժողովուրդներ (Բյուզանդիա, Վրաստան, քոչվորական ցեղեր) հարաբերություններ, նշանավոր գործիչներ, պատմական կարևոր իրադարձություններ, դեպքեր, փաստեր:</w:t>
            </w:r>
          </w:p>
          <w:p w14:paraId="7FB7AC7D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Հայոց լեզու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– բանավոր և գրավոր  ճիշտ, գրագետ, փաստարկված խոսքի կառուցում, տարբեր բնույթի հայերեն տեքստերի վերլուծում և ընկալում,դրանց հիմնական գաղափարի ըմբռնում</w:t>
            </w:r>
          </w:p>
          <w:p w14:paraId="446136F0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Գրականություն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-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նշանավոր գործիչներին և իրադարձություններին նվիրված ստեղծագործություններ, պատմիչների գործեր:</w:t>
            </w:r>
          </w:p>
          <w:p w14:paraId="60857505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Արվեստ  -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պատմամշակութային հուշարձաններ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</w:p>
        </w:tc>
      </w:tr>
      <w:tr w:rsidR="00C41301" w14:paraId="5623EF08" w14:textId="77777777">
        <w:tc>
          <w:tcPr>
            <w:tcW w:w="10207" w:type="dxa"/>
            <w:gridSpan w:val="2"/>
            <w:shd w:val="clear" w:color="auto" w:fill="FFFFFF"/>
          </w:tcPr>
          <w:p w14:paraId="10CAFBA0" w14:textId="77777777" w:rsidR="00C41301" w:rsidRDefault="00E25FB6">
            <w:pPr>
              <w:shd w:val="clear" w:color="auto" w:fill="FFFFFF"/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C41301" w14:paraId="026A34E5" w14:textId="77777777">
        <w:tc>
          <w:tcPr>
            <w:tcW w:w="10207" w:type="dxa"/>
            <w:gridSpan w:val="2"/>
            <w:shd w:val="clear" w:color="auto" w:fill="FFFFFF"/>
          </w:tcPr>
          <w:p w14:paraId="3B95F1CE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 15, Հ 16, Հ 17, Հ 18, Հ 25, Հ 27, Հ 28, Հ 29, Հ 30, Հ 31, Հ 34, Հ 36</w:t>
            </w:r>
          </w:p>
        </w:tc>
      </w:tr>
    </w:tbl>
    <w:p w14:paraId="3F7BEC7D" w14:textId="77777777" w:rsidR="00C41301" w:rsidRDefault="00C41301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Style w:val="afd"/>
        <w:tblW w:w="10207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5"/>
        <w:gridCol w:w="1559"/>
        <w:gridCol w:w="4143"/>
      </w:tblGrid>
      <w:tr w:rsidR="00C41301" w14:paraId="0F80A991" w14:textId="77777777">
        <w:trPr>
          <w:trHeight w:val="402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C5334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Թեմա 2.</w:t>
            </w:r>
          </w:p>
        </w:tc>
      </w:tr>
      <w:tr w:rsidR="00C41301" w14:paraId="5275F38E" w14:textId="77777777">
        <w:trPr>
          <w:trHeight w:val="440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5D194" w14:textId="77777777" w:rsidR="00C41301" w:rsidRDefault="00E25FB6">
            <w:pPr>
              <w:shd w:val="clear" w:color="auto" w:fill="FFFFFF"/>
              <w:tabs>
                <w:tab w:val="left" w:pos="450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Կիլիկյան Հայաստանը </w:t>
            </w:r>
          </w:p>
        </w:tc>
      </w:tr>
      <w:tr w:rsidR="00C41301" w14:paraId="28D33F1B" w14:textId="77777777">
        <w:trPr>
          <w:trHeight w:val="366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D71CB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Նպատակ</w:t>
            </w:r>
          </w:p>
        </w:tc>
      </w:tr>
      <w:tr w:rsidR="00C41301" w14:paraId="6D7A5938" w14:textId="77777777">
        <w:trPr>
          <w:trHeight w:val="480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8B7CA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121" w:right="19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Ձևավորել՝</w:t>
            </w:r>
          </w:p>
          <w:p w14:paraId="741F9712" w14:textId="77777777" w:rsidR="00C41301" w:rsidRDefault="00E25FB6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79" w:right="190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Կիլիկիայում հայկական քաղաքակրթության զարգացման ընթացքի և առանձնահատկությունների վերաբերյալ գիտելիքներ,Պետության հիմնադրման, զորեղացման, թուլացման և անկման    պատճառահետևանքային կապերը հետազոտելու և եզրահանգումներ անելու հմտություններ,</w:t>
            </w:r>
          </w:p>
          <w:p w14:paraId="7AF393CF" w14:textId="77777777" w:rsidR="00C41301" w:rsidRDefault="00E25FB6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79" w:right="72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Կիլիկիայի հայկական պետության քաղաքակրթական ձեռքբերումները գնահատելու և արժևորելու հմտություններ:</w:t>
            </w:r>
          </w:p>
        </w:tc>
      </w:tr>
      <w:tr w:rsidR="00C41301" w14:paraId="4A6DB0AE" w14:textId="77777777">
        <w:trPr>
          <w:trHeight w:val="440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D9E47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C41301" w14:paraId="497CABA2" w14:textId="77777777">
        <w:trPr>
          <w:trHeight w:val="440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FE776" w14:textId="77777777" w:rsidR="00C41301" w:rsidRDefault="00E25FB6">
            <w:pPr>
              <w:shd w:val="clear" w:color="auto" w:fill="FFFFFF"/>
              <w:spacing w:after="0" w:line="276" w:lineRule="auto"/>
              <w:ind w:left="360" w:right="181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1. Բացատրի Կիլիկիայի հայկական պետության ստեղծման ներքին և արտաքին նախադրյալները:</w:t>
            </w:r>
          </w:p>
          <w:p w14:paraId="7BFF9B6A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8" w:right="18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2" w:name="_heading=h.2bn6wsx" w:colFirst="0" w:colLast="0"/>
            <w:bookmarkEnd w:id="2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2. Նկարագրի Կիլիկիայի հայկական պետության պետական կարգը, բանակը, տնտեսությունը, բնակչության առօրյա կյանքն ու կենցաղը, համեմատի նախորդ և արդի ժամանակաշրջանների իրողությունների հետ:  </w:t>
            </w:r>
          </w:p>
          <w:p w14:paraId="17FA33F6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8" w:right="18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3.Բնութագրի Կիլիկյան Հայաստանի նշանավոր գործիչների՝ պետության ամրապնդմանն ու հզորացմանն ուղղված ձեռնարկումները, կարծիք հայտնի նրանց գործունեության արդյունքների վերաբերյալ: </w:t>
            </w:r>
          </w:p>
          <w:p w14:paraId="74A820FB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8" w:right="18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4.Վերլուծի համաշխարհային և տարածաշրջանային պատմական մի շարք գործընթացների ազդեցությունը Կիլիկյան պետության հիմնադրման, հզորացման և անկման գործընթացներում, կատարի եզրահանգումներ: </w:t>
            </w:r>
          </w:p>
          <w:p w14:paraId="71063B5C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8" w:right="18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5.Գնահատի և արժևորի Կիլիկյան Հայաստանի քաղաքակրթական ձեռքբերումները։</w:t>
            </w:r>
          </w:p>
          <w:p w14:paraId="17203422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8" w:right="18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6.Արժևորի պատմական փորձի, ձեռքբերումների յուրացման ու հաջորդ սերունդներին փոխանցման անհրաժեշտությունը:</w:t>
            </w:r>
          </w:p>
        </w:tc>
      </w:tr>
      <w:tr w:rsidR="00C41301" w14:paraId="4A4EF473" w14:textId="77777777">
        <w:trPr>
          <w:trHeight w:val="440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130EE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Թեմայի բովանդակությունը</w:t>
            </w:r>
          </w:p>
        </w:tc>
      </w:tr>
      <w:tr w:rsidR="00C41301" w14:paraId="0420C699" w14:textId="77777777">
        <w:trPr>
          <w:trHeight w:val="440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4BF63" w14:textId="77777777" w:rsidR="00C41301" w:rsidRDefault="00E25FB6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7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Պատմաաշխարհագրական տարածքը: Աշխարհաքաղաքական իրավիճակը: </w:t>
            </w:r>
          </w:p>
          <w:p w14:paraId="1B2F0A1D" w14:textId="77777777" w:rsidR="00C41301" w:rsidRDefault="00E25FB6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7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Ռուբինյան իշխանության հիմնադրումն ու հզորացումը:</w:t>
            </w:r>
          </w:p>
          <w:p w14:paraId="76A3C982" w14:textId="77777777" w:rsidR="00C41301" w:rsidRDefault="00E25FB6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7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Թագավորության հռչակումը: Լևոն Մեծագործի ներքին և արտաքին քաղաքականությունը:</w:t>
            </w:r>
          </w:p>
          <w:p w14:paraId="04766B4E" w14:textId="77777777" w:rsidR="00C41301" w:rsidRDefault="00E25FB6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7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Հայրապետական աթոռի հաստատումը Կիլիկյան Հայաստանում։ -</w:t>
            </w:r>
          </w:p>
          <w:p w14:paraId="4DFF322D" w14:textId="77777777" w:rsidR="00C41301" w:rsidRDefault="00E25FB6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7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Հեթումյան արքայատոհմի հաստատումը: Հայ-մոնղոլական հարաբերությունները։ </w:t>
            </w:r>
          </w:p>
          <w:p w14:paraId="5234D3F2" w14:textId="77777777" w:rsidR="00C41301" w:rsidRDefault="00E25FB6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7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Ներքաղաքական ճգնաժամի խորացումը: Պետության թուլացումն ու անկումը։</w:t>
            </w:r>
          </w:p>
          <w:p w14:paraId="4FB3BE75" w14:textId="77777777" w:rsidR="00C41301" w:rsidRDefault="00E25FB6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7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Կիլիկիայի հայկական պետության պետական կառավարման համակարգը, բանակը, տնտեսությունը, առօրյա կյանքն ու կենցաղը, հասարակական հարաբերությունները:</w:t>
            </w:r>
          </w:p>
          <w:p w14:paraId="3D9E7CA6" w14:textId="77777777" w:rsidR="00C41301" w:rsidRDefault="00E25FB6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7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Կիլիկիայի հայկական թագավորության քաղաքակրթական ժառանգությունը:</w:t>
            </w:r>
          </w:p>
        </w:tc>
      </w:tr>
      <w:tr w:rsidR="00C41301" w14:paraId="25E6E39E" w14:textId="77777777">
        <w:tc>
          <w:tcPr>
            <w:tcW w:w="45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F8A56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 xml:space="preserve">Առաջարկվող գործունեության ձևեր </w:t>
            </w:r>
          </w:p>
        </w:tc>
        <w:tc>
          <w:tcPr>
            <w:tcW w:w="5702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AEC44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41301" w14:paraId="6D595880" w14:textId="77777777">
        <w:trPr>
          <w:trHeight w:val="870"/>
        </w:trPr>
        <w:tc>
          <w:tcPr>
            <w:tcW w:w="45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6E1FE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սահիկաշարի, պաստառի կամ տեսանյութի պատրաստում</w:t>
            </w:r>
          </w:p>
          <w:p w14:paraId="74088C96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երևակայական ճանապարհորդություն </w:t>
            </w:r>
          </w:p>
          <w:p w14:paraId="070642FE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ֆիլմի, տեսանյութերի դիտում, քննարկում</w:t>
            </w:r>
          </w:p>
          <w:p w14:paraId="1644BE5A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էսսեների, ակնարկների պատրաստում</w:t>
            </w:r>
          </w:p>
          <w:p w14:paraId="66473F63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5" w:right="80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խնդիրների առաջադրում և լուծումների ներկայացում ու </w:t>
            </w:r>
          </w:p>
          <w:p w14:paraId="565797C0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59" w:right="80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դերային (կերպարային)  ներկայացում</w:t>
            </w:r>
          </w:p>
          <w:p w14:paraId="796571F8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59" w:right="80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դաս-էքսկուրսիա</w:t>
            </w:r>
          </w:p>
        </w:tc>
        <w:tc>
          <w:tcPr>
            <w:tcW w:w="5702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23366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bookmarkStart w:id="3" w:name="_heading=h.qsh70q" w:colFirst="0" w:colLast="0"/>
            <w:bookmarkEnd w:id="3"/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Համաշխարհայնացում </w:t>
            </w:r>
          </w:p>
          <w:p w14:paraId="720AB714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Ի՞նչ է փոխկապակցվածությունը: Որո՞նք են համաշխարհայնացման առավելություններն ու մարտահրավերները:</w:t>
            </w:r>
          </w:p>
          <w:p w14:paraId="201E711B" w14:textId="77777777" w:rsidR="00C41301" w:rsidRDefault="00E25FB6">
            <w:pPr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73" w:right="186" w:hanging="425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Մարդու ստեղծած համակարգերի և համայնքների փոխկա-պակցվածությունը, համաշխարհային և տեղական գործընթացների փոխհարաբերությունները, հնարավորությունները, որոշումների ազդեցությունը մարդկության և շրջակա միջավայրի վրա:</w:t>
            </w:r>
            <w:r>
              <w:rPr>
                <w:color w:val="000000"/>
                <w:sz w:val="24"/>
                <w:szCs w:val="24"/>
              </w:rPr>
              <w:t> </w:t>
            </w:r>
          </w:p>
          <w:p w14:paraId="4AE5CF95" w14:textId="77777777" w:rsidR="00C41301" w:rsidRDefault="00C41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73" w:right="18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</w:tr>
      <w:tr w:rsidR="00C41301" w14:paraId="318C0A06" w14:textId="77777777">
        <w:trPr>
          <w:trHeight w:val="330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50A62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41301" w14:paraId="155D5165" w14:textId="77777777"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95966" w14:textId="77777777" w:rsidR="00C41301" w:rsidRDefault="00E25FB6">
            <w:pPr>
              <w:shd w:val="clear" w:color="auto" w:fill="FFFFFF"/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Համաշխարհային պատմություն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տվյալ ժամանակաշրջանի երկրներ (Բյուզանդիա, Մոնղոլական տերություն, Իկոնիայի սուլթանություն, Եգիպտոսի սուլթանություն, Խաչակրաց պետություններ, Եվրոպական երկրներ և այլն) հարաբերություններ, նշանավոր գործիչներ, պատմական կարևոր իրադարձություններ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․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դեպքեր փաստեր</w:t>
            </w:r>
          </w:p>
          <w:p w14:paraId="38979A5D" w14:textId="77777777" w:rsidR="00C41301" w:rsidRDefault="00E25FB6">
            <w:pPr>
              <w:shd w:val="clear" w:color="auto" w:fill="FFFFFF"/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Հասարակագիտություն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«Մարդ ճաշակ-մշակույթ», «Արժեքներ», «Մտածողություն, հուզական բանականություն և վարք», «Հետազոտական և կառավարչական հմտություններ» թեմաներ</w:t>
            </w:r>
          </w:p>
          <w:p w14:paraId="2B09A260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Հայոց լեզու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բանավոր և գրավոր  ճիշտ, գրագետ, փաստարկված խոսքի կառուցում, տարբեր բնույթի հայերեն տեքստերի վերլուծում և ընկալում, դրանց հիմնական գաղափարի ըմբռնում</w:t>
            </w:r>
          </w:p>
          <w:p w14:paraId="2BA70662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Գրականություն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հեղինակներ, նշանավոր գործիչներին և իրադարձություններին նվիրված ստեղծագործություններ </w:t>
            </w:r>
          </w:p>
          <w:p w14:paraId="41AC9858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Արվեստ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- պատմամշակութային հուշարձաններ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</w:p>
        </w:tc>
      </w:tr>
      <w:tr w:rsidR="00C41301" w14:paraId="334A14A9" w14:textId="77777777"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858F9" w14:textId="77777777" w:rsidR="00C41301" w:rsidRDefault="00E25FB6">
            <w:pPr>
              <w:shd w:val="clear" w:color="auto" w:fill="FFFFFF"/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C41301" w14:paraId="03004E73" w14:textId="77777777"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766D2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 15, Հ 16, Հ 17, Հ 18, Հ 25, Հ 28, Հ 29, Հ 30, Հ 31, Հ 34, Հ 36, Հ 43, Հ 44, Հ 45</w:t>
            </w:r>
          </w:p>
        </w:tc>
      </w:tr>
      <w:tr w:rsidR="00C41301" w14:paraId="2CCDC597" w14:textId="77777777">
        <w:tc>
          <w:tcPr>
            <w:tcW w:w="10207" w:type="dxa"/>
            <w:gridSpan w:val="3"/>
            <w:tcBorders>
              <w:left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E422E" w14:textId="77777777" w:rsidR="00C41301" w:rsidRDefault="00C41301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C41301" w14:paraId="4E1BFDDA" w14:textId="77777777">
        <w:trPr>
          <w:trHeight w:val="294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20B64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Թեմա 3. </w:t>
            </w:r>
          </w:p>
        </w:tc>
      </w:tr>
      <w:tr w:rsidR="00C41301" w14:paraId="7F850501" w14:textId="77777777">
        <w:trPr>
          <w:trHeight w:val="402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67E39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bookmarkStart w:id="4" w:name="_heading=h.3as4poj" w:colFirst="0" w:colLast="0"/>
            <w:bookmarkEnd w:id="4"/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Մշակույթը X-XIV դդ.</w:t>
            </w:r>
          </w:p>
        </w:tc>
      </w:tr>
      <w:tr w:rsidR="00C41301" w14:paraId="707315A5" w14:textId="77777777">
        <w:trPr>
          <w:trHeight w:val="339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DEF53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7CBC7710" w14:textId="77777777">
        <w:trPr>
          <w:trHeight w:val="480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25A9F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19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Ձևավորել՝</w:t>
            </w:r>
          </w:p>
          <w:p w14:paraId="7D2B4D04" w14:textId="77777777" w:rsidR="00C41301" w:rsidRDefault="00E25FB6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614" w:right="190" w:hanging="42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X-XIV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դդ. հայկական մշակույթի զարգացման ընթացքի, ձեռքբերումերի, մշակութային նշանավոր գործիչների և ստեղծագործությունների վերաբերյալ գիտելիքներ,</w:t>
            </w:r>
          </w:p>
          <w:p w14:paraId="013688B2" w14:textId="77777777" w:rsidR="00C41301" w:rsidRDefault="00E25FB6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614" w:right="190" w:hanging="42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X-XIV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դդ. մշակույթի զարգացման նախադրյալները, պայմանները, օրինաչափությունները, ընդհանրությունները, առանձնահատկությունները համեմատելու և ձեռքբերումները գնահատելու  հմտությունններ,</w:t>
            </w:r>
          </w:p>
          <w:p w14:paraId="2426BA0E" w14:textId="77777777" w:rsidR="00C41301" w:rsidRDefault="00E25FB6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614" w:right="190" w:hanging="42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մշակութային ժառանգության պահպանման, զարգացման և հաջորդ սերունդներին փոխանցման  անհրաժեշտության գիտակցություն:</w:t>
            </w:r>
          </w:p>
        </w:tc>
      </w:tr>
      <w:tr w:rsidR="00C41301" w14:paraId="12A59A72" w14:textId="77777777">
        <w:trPr>
          <w:trHeight w:val="384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08D32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C41301" w14:paraId="1B1F350B" w14:textId="77777777">
        <w:trPr>
          <w:trHeight w:val="440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2D4BD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5" w:name="_heading=h.1pxezwc" w:colFirst="0" w:colLast="0"/>
            <w:bookmarkEnd w:id="5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1.Ներկայացնի և համեմատի X-XIV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դդ. հայկական մշակույթի զարգացման հիմնական առանձնահատկությունները, ընթացքը, ուղղությունները, բնագավառները, ձեռքբերումերը: </w:t>
            </w:r>
          </w:p>
          <w:p w14:paraId="314841E2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2.Ճանաչի X-XIV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դդ. ազգային-մշակութային գործիչներին և  ստեղծագործություններ, գնահատի նրանց գործունեությունը:</w:t>
            </w:r>
          </w:p>
          <w:p w14:paraId="3C14523E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3.Վերլուծի և գնահատի նշանավոր ուսումնագիտական կենտրոնների դերն ու ազդեցությունը հայ մշակութային, քաղաքական, հասարակական կյանքում:</w:t>
            </w:r>
          </w:p>
          <w:p w14:paraId="72A3F7E0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4.Արժևորի X-XIV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դդ. հայկական մշակույթի ձեռքբերումները հայոց և համաշխարհային մշակույթի համատեքստում:</w:t>
            </w:r>
          </w:p>
          <w:p w14:paraId="17694709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5.Գիտակցի մշակութային արժեքները պահպանելու, զարգացնելու, հաջորդ սերունդներին փոխանցելու և հանրահռչակելու անհրաժեշտությունը:</w:t>
            </w:r>
          </w:p>
          <w:p w14:paraId="3CD6E515" w14:textId="77777777" w:rsidR="00C41301" w:rsidRDefault="00E25FB6">
            <w:pP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6.Հետազոտի X-XIV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դարերի մշակութային գործիչների գործունեությունն ու ստեղծագործությունները, գնահատի նրանց տեղն ու դերը հայ և համաշխարհային մշակույթի գանձարանում:</w:t>
            </w:r>
          </w:p>
        </w:tc>
      </w:tr>
      <w:tr w:rsidR="00C41301" w14:paraId="70696E6C" w14:textId="77777777">
        <w:trPr>
          <w:trHeight w:val="384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29561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Թեմայի բովանդակությունը</w:t>
            </w:r>
          </w:p>
        </w:tc>
      </w:tr>
      <w:tr w:rsidR="00C41301" w14:paraId="040918EF" w14:textId="77777777">
        <w:trPr>
          <w:trHeight w:val="440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E0A51" w14:textId="77777777" w:rsidR="00C41301" w:rsidRDefault="00E25FB6">
            <w:pPr>
              <w:shd w:val="clear" w:color="auto" w:fill="FFFFFF"/>
              <w:tabs>
                <w:tab w:val="left" w:pos="363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1.Հայկական մշակույթի վերելքի նախադրյալները X-XIV դդ.: </w:t>
            </w:r>
          </w:p>
          <w:p w14:paraId="709E7A3F" w14:textId="77777777" w:rsidR="00C41301" w:rsidRDefault="00E25FB6">
            <w:pPr>
              <w:shd w:val="clear" w:color="auto" w:fill="FFFFFF"/>
              <w:tabs>
                <w:tab w:val="left" w:pos="363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2.Հայկական մշակույթի զարգացումը X-XV դարերում։ Հայոց մշակույթի Արծաթե դարը:</w:t>
            </w:r>
          </w:p>
          <w:p w14:paraId="0AC4C544" w14:textId="77777777" w:rsidR="00C41301" w:rsidRDefault="00E25FB6">
            <w:pPr>
              <w:shd w:val="clear" w:color="auto" w:fill="FFFFFF"/>
              <w:tabs>
                <w:tab w:val="left" w:pos="363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3.Նշանավոր ուսումնագիտական կենտրոնները: </w:t>
            </w:r>
          </w:p>
          <w:p w14:paraId="39D07747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4.Հայկական մշակույթի կարևոր ձեռքբերումները: </w:t>
            </w:r>
          </w:p>
          <w:p w14:paraId="0D7CB3C4" w14:textId="77777777" w:rsidR="00C41301" w:rsidRDefault="00E25FB6">
            <w:pPr>
              <w:shd w:val="clear" w:color="auto" w:fill="FFFFFF"/>
              <w:tabs>
                <w:tab w:val="left" w:pos="363"/>
              </w:tabs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5.X-XIV դդ. հայկական մշակույթի տեղն ու դերը համաշխարհային մշակույթի գանձարանում:</w:t>
            </w:r>
          </w:p>
        </w:tc>
      </w:tr>
      <w:tr w:rsidR="00C41301" w14:paraId="37D98A0C" w14:textId="77777777">
        <w:trPr>
          <w:trHeight w:val="366"/>
        </w:trPr>
        <w:tc>
          <w:tcPr>
            <w:tcW w:w="6064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E3B2C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Առաջարկվող գործունեության ձևեր</w:t>
            </w:r>
          </w:p>
        </w:tc>
        <w:tc>
          <w:tcPr>
            <w:tcW w:w="414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10995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41301" w14:paraId="23047431" w14:textId="77777777">
        <w:tc>
          <w:tcPr>
            <w:tcW w:w="6064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1BE02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30" w:right="80" w:hanging="29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Սկզբնաղբյուրների հետ աշխատանք, </w:t>
            </w:r>
          </w:p>
          <w:p w14:paraId="05332FCB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30" w:right="80" w:hanging="29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ֆիլմի, տեսանյութերի դիտում, քննարկում</w:t>
            </w:r>
          </w:p>
          <w:p w14:paraId="17BD22CA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30" w:right="80" w:hanging="29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էսսեների, ակնարկների պատրաստում</w:t>
            </w:r>
          </w:p>
          <w:p w14:paraId="4DEC6105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30" w:right="80" w:hanging="29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հետազոտական աշխատանք</w:t>
            </w:r>
          </w:p>
          <w:p w14:paraId="0052DB28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30" w:right="80" w:hanging="29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համեմատական աղյուսակների և գծապատկերների կազմում</w:t>
            </w:r>
          </w:p>
          <w:p w14:paraId="05AE34F3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36" w:right="80" w:hanging="39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նկարի վերլուծություն</w:t>
            </w:r>
          </w:p>
          <w:p w14:paraId="0731F03A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36" w:right="80" w:hanging="39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բանավեճ, քննարկում</w:t>
            </w:r>
          </w:p>
          <w:p w14:paraId="21D9876C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30" w:right="80" w:hanging="29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խնդիրների առաջադրում և լուծումների ներկայացում ու քննարկում</w:t>
            </w:r>
          </w:p>
          <w:p w14:paraId="312CFD2F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30" w:right="80" w:hanging="29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ինքնաշեն նյութերով ուսումնական ցուցահանդեսի կազմակերպում </w:t>
            </w:r>
          </w:p>
          <w:p w14:paraId="25F9C616" w14:textId="77777777" w:rsidR="00C41301" w:rsidRDefault="00C41301">
            <w:pPr>
              <w:spacing w:line="276" w:lineRule="auto"/>
              <w:ind w:left="40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  <w:tc>
          <w:tcPr>
            <w:tcW w:w="414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0F931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Անհատական և մշակութային արժեհամակարգ </w:t>
            </w:r>
          </w:p>
          <w:p w14:paraId="43D4C207" w14:textId="77777777" w:rsidR="00C41301" w:rsidRDefault="00C41301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14:paraId="54245418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Որքանո՞վ է մշակույթը կարևոր անհատի, ազգի, պետության կյանքում:</w:t>
            </w:r>
          </w:p>
          <w:p w14:paraId="10BAF67C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85"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գաղափարների, համոզմունքների, արժեքների զգացողությունների, մշակութային դրսևորումների արժևորում,</w:t>
            </w:r>
          </w:p>
          <w:p w14:paraId="6F8EBDBF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85"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միջմշակութային արժեքների առնչությունների բացահայտում,</w:t>
            </w:r>
          </w:p>
          <w:p w14:paraId="52124C42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485"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ազգային ու համաշխարհային մշակութային արժեքները պահպանելու, զարգացնելու, փոխանցելու և հանրահռչակելու անհրաժեշտության արժևորում:</w:t>
            </w:r>
          </w:p>
        </w:tc>
      </w:tr>
      <w:tr w:rsidR="00C41301" w14:paraId="434EF87C" w14:textId="77777777">
        <w:trPr>
          <w:trHeight w:val="330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A4B12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41301" w14:paraId="705AD49B" w14:textId="77777777"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F8C21" w14:textId="77777777" w:rsidR="00C41301" w:rsidRDefault="00E25FB6">
            <w:pPr>
              <w:shd w:val="clear" w:color="auto" w:fill="FFFFFF"/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Համաշխարհային պատմություն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– տվյալ ժամանակաշրջանի քաղաքական և մշակութային գործիչներ, ստեղծագործություններ, պատմական կարևոր իրադարձություններ, դեպքեր փաստեր</w:t>
            </w:r>
          </w:p>
          <w:p w14:paraId="4ECFBB15" w14:textId="77777777" w:rsidR="00C41301" w:rsidRDefault="00E25FB6">
            <w:pPr>
              <w:shd w:val="clear" w:color="auto" w:fill="FFFFFF"/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Հասարակագիտություն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«Մարդ ճաշակ-մշակույթ» թեմա</w:t>
            </w:r>
          </w:p>
          <w:p w14:paraId="12490074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Հայոց լեզու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– Լեզու և գիր, բանավոր և գրավոր  ճիշտ, գրագետ, փաստարկված խոսքի կառուցում, տարբեր բնույթի հայերեն տեքստերի վերլուծում և ընկալում, դրանց հիմնական գաղափարի ըմբռնում</w:t>
            </w:r>
          </w:p>
          <w:p w14:paraId="15A3243B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Գրականություն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– պատմիչներ, աստվածաբաններ</w:t>
            </w:r>
          </w:p>
          <w:p w14:paraId="2EB1A6DA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Արվեստ  (ճարտարապետություն, կերպարվեստ, երաժշտություն, կիրառական արվեստ)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 - մշակույթի տարբեր բնագավառներ, գործիչներ, ստեղծագործություններ, պատմամշակութային հուշարձաններ, արվեստի գործեր</w:t>
            </w:r>
          </w:p>
        </w:tc>
      </w:tr>
      <w:tr w:rsidR="00C41301" w14:paraId="476F93B8" w14:textId="77777777"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B2F39" w14:textId="77777777" w:rsidR="00C41301" w:rsidRDefault="00E25FB6">
            <w:pPr>
              <w:shd w:val="clear" w:color="auto" w:fill="FFFFFF"/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C41301" w14:paraId="1C7B4CB0" w14:textId="77777777"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2D6E8" w14:textId="77777777" w:rsidR="00C41301" w:rsidRDefault="00E25FB6">
            <w:pPr>
              <w:shd w:val="clear" w:color="auto" w:fill="FFFFFF"/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Հ 15, Հ 16, Հ 18, Հ 25, Հ 27, Հ 28, Հ 29, Հ 30, Հ 31, Հ 34, Հ 43, Հ 44, Հ 45</w:t>
            </w:r>
          </w:p>
        </w:tc>
      </w:tr>
      <w:tr w:rsidR="00C41301" w14:paraId="5F2A8EBC" w14:textId="77777777">
        <w:tc>
          <w:tcPr>
            <w:tcW w:w="10207" w:type="dxa"/>
            <w:gridSpan w:val="3"/>
            <w:tcBorders>
              <w:left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9BD93" w14:textId="77777777" w:rsidR="00C41301" w:rsidRDefault="00C41301">
            <w:pPr>
              <w:shd w:val="clear" w:color="auto" w:fill="FFFFFF"/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C41301" w14:paraId="290DAEFF" w14:textId="77777777">
        <w:trPr>
          <w:trHeight w:val="384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2B66F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Թեմա 4.</w:t>
            </w:r>
          </w:p>
        </w:tc>
      </w:tr>
      <w:tr w:rsidR="00C41301" w14:paraId="34237754" w14:textId="77777777">
        <w:trPr>
          <w:trHeight w:val="204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F2B0E" w14:textId="77777777" w:rsidR="00C41301" w:rsidRDefault="00E25FB6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0" w:hanging="45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bookmarkStart w:id="6" w:name="_heading=h.49x2ik5" w:colFirst="0" w:colLast="0"/>
            <w:bookmarkEnd w:id="6"/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Հայաստանը XV-XVII դդ. </w:t>
            </w:r>
          </w:p>
        </w:tc>
      </w:tr>
      <w:tr w:rsidR="00C41301" w14:paraId="1DAC41C6" w14:textId="77777777">
        <w:trPr>
          <w:trHeight w:val="357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590AE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2837618F" w14:textId="77777777">
        <w:trPr>
          <w:trHeight w:val="480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4053E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19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Ձևավորել՝</w:t>
            </w:r>
          </w:p>
          <w:p w14:paraId="3C2A2431" w14:textId="77777777" w:rsidR="00C41301" w:rsidRDefault="00E25FB6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26" w:right="181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XV-XVII դդ.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հայոց քաղաքակրթության զարգացման ընթացքը հետազոտելու, Հայաստանի ազատագրության և պետության վերականգնման նպատակով իրականացված ձեռնարկումները համեմատելու, դրանց արդյունքներն ու հետևանքները վերլուծելու հմտություններ,</w:t>
            </w:r>
          </w:p>
          <w:p w14:paraId="37BB51A1" w14:textId="77777777" w:rsidR="00C41301" w:rsidRDefault="00E25FB6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26" w:right="181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XV-XVII դդ. կարևոր դեպքերը, իրադարձությունները, ձեռքբերումները գնահատելու, բացթողումները բացահայտելու և ընդհանրացումներ անելու հմտություններ։ </w:t>
            </w:r>
          </w:p>
        </w:tc>
      </w:tr>
      <w:tr w:rsidR="00C41301" w14:paraId="611BD83F" w14:textId="77777777">
        <w:trPr>
          <w:trHeight w:val="393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67D25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C41301" w14:paraId="3C5481D2" w14:textId="77777777">
        <w:trPr>
          <w:trHeight w:val="440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3C0A2" w14:textId="77777777" w:rsidR="00C41301" w:rsidRDefault="00E25FB6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162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Նկարագրի XV-XVII դդ. տարածաշրջանի աշխարհաքաղաքական իրավիճակը, Հայաստանի ներքին և արտաքին դրությունը:</w:t>
            </w:r>
          </w:p>
          <w:p w14:paraId="3641AEDD" w14:textId="77777777" w:rsidR="00C41301" w:rsidRDefault="00E25FB6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Ներկայացնի և համեմատի XV-XVII դդ. Հայաստանի պատմության առանցքային դրվագները, կարևոր փաստերը, երևույթները, իրադարձությունները, վերլուծի դրանց արդյունքներն ու հետևանքները:</w:t>
            </w:r>
          </w:p>
          <w:p w14:paraId="10DE2DFA" w14:textId="77777777" w:rsidR="00C41301" w:rsidRDefault="00E25FB6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115"/>
              </w:tabs>
              <w:spacing w:after="0" w:line="276" w:lineRule="auto"/>
              <w:ind w:right="181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Նկարագրի XV-XVII դդ. տնտեսական կյանքը, հասարակական հարաբերությունները, բնակչության առօրյա կյանքն ու կենցաղը, համեմատի նախորդ ժամանակաշրջանների իրողությունների հետ:  </w:t>
            </w:r>
          </w:p>
          <w:p w14:paraId="3696938E" w14:textId="77777777" w:rsidR="00C41301" w:rsidRDefault="00E25FB6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Հիմնավորի կաթողիկոսական աթոռը Հայաստան տեղափոխելու և Էջմիածնում վերհաստատելու անհրաժեշտությունը: </w:t>
            </w:r>
          </w:p>
          <w:p w14:paraId="49A79038" w14:textId="77777777" w:rsidR="00C41301" w:rsidRDefault="00E25FB6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7" w:name="_heading=h.2p2csry" w:colFirst="0" w:colLast="0"/>
            <w:bookmarkEnd w:id="7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Մեկնաբանի XV-XVII դդ. Հայաստանի ինքնավարության վերականգնման շարժման աշխուժացման նախադրյալները եվրոպական պետությունների հետ կապված հույսերի ձախողման և կողմնորոշման փոփոխության պատճառները:</w:t>
            </w:r>
          </w:p>
        </w:tc>
      </w:tr>
      <w:tr w:rsidR="00C41301" w14:paraId="0DDFA2D2" w14:textId="77777777">
        <w:trPr>
          <w:trHeight w:val="440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52817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Թեմայի բովանդակությունը</w:t>
            </w:r>
          </w:p>
        </w:tc>
      </w:tr>
      <w:tr w:rsidR="00C41301" w14:paraId="22A6BB58" w14:textId="77777777">
        <w:trPr>
          <w:trHeight w:val="330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6090F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1.Իրադրությունը Հայաստանում XV դարում:   </w:t>
            </w:r>
          </w:p>
          <w:p w14:paraId="66467C2F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2.Կաթողիկոսական աթոռի վերահաստատումը Սբ Էջմիածնում։ Հայոց եկեղեցու նվիրապետական աթոռները։ </w:t>
            </w:r>
          </w:p>
          <w:p w14:paraId="3916FAF4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3.Թուրք-պարսկական պատերազմները XVI-XVII դդ. և Հայաստանը:  </w:t>
            </w:r>
          </w:p>
          <w:p w14:paraId="41A6415A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4.Միասնական պետության վերականգնմանն ուղղված առաջին ձեռնարկումները:</w:t>
            </w:r>
          </w:p>
          <w:p w14:paraId="2225E3F4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5.Պետականության վերականգնման շարժման նոր փուլը</w:t>
            </w: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․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գաղտնի խորհրդաժողովները: </w:t>
            </w:r>
          </w:p>
        </w:tc>
      </w:tr>
      <w:tr w:rsidR="00C41301" w14:paraId="713D43CB" w14:textId="77777777">
        <w:trPr>
          <w:trHeight w:val="312"/>
        </w:trPr>
        <w:tc>
          <w:tcPr>
            <w:tcW w:w="45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DDF2E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702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7DB1A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41301" w14:paraId="6C12CA40" w14:textId="77777777">
        <w:trPr>
          <w:trHeight w:val="312"/>
        </w:trPr>
        <w:tc>
          <w:tcPr>
            <w:tcW w:w="45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EAA4C" w14:textId="77777777" w:rsidR="00C41301" w:rsidRDefault="00E25FB6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Սկզբնաղբյուրների հետ աշխատանք, </w:t>
            </w:r>
          </w:p>
          <w:p w14:paraId="08B800A7" w14:textId="77777777" w:rsidR="00C41301" w:rsidRDefault="00E25FB6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էսսեների, ակնարկների պատրաստում</w:t>
            </w:r>
          </w:p>
          <w:p w14:paraId="15FDAE62" w14:textId="77777777" w:rsidR="00C41301" w:rsidRDefault="00E25FB6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հետազոտական աշխատանք</w:t>
            </w:r>
          </w:p>
          <w:p w14:paraId="4017A36B" w14:textId="77777777" w:rsidR="00C41301" w:rsidRDefault="00E25FB6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համեմատական աղյուսակների և գծապատկերների կազմում</w:t>
            </w:r>
          </w:p>
          <w:p w14:paraId="65E51417" w14:textId="77777777" w:rsidR="00C41301" w:rsidRDefault="00E25FB6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նկարի վերլուծություն</w:t>
            </w:r>
          </w:p>
          <w:p w14:paraId="2040967E" w14:textId="77777777" w:rsidR="00C41301" w:rsidRDefault="00E25FB6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բանավեճ, քննարկում</w:t>
            </w:r>
          </w:p>
          <w:p w14:paraId="68DA14F8" w14:textId="77777777" w:rsidR="00C41301" w:rsidRDefault="00E25FB6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ժամանակագրական ժապավենի կազմում</w:t>
            </w:r>
          </w:p>
          <w:p w14:paraId="11636CF3" w14:textId="77777777" w:rsidR="00C41301" w:rsidRDefault="00E25FB6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խնդիրների առաջադրում և լուծումների ներկայացում ու քննարկում</w:t>
            </w:r>
          </w:p>
        </w:tc>
        <w:tc>
          <w:tcPr>
            <w:tcW w:w="5702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76D9C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350" w:right="80" w:hanging="317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Անհատներ և հարաբերություններ</w:t>
            </w:r>
          </w:p>
          <w:p w14:paraId="6B14D083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Ո՞վ է պատմական անհատը:</w:t>
            </w:r>
          </w:p>
          <w:p w14:paraId="18901F70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284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Պատմական գործիչների կյանքը, գործունեությունը, մշակութային ընդհանրությունները և տարբերությունները:  Դիտարկել անհատի դերը և գործունեության ազդեցությունը պատմության հոլովույթում։</w:t>
            </w:r>
          </w:p>
        </w:tc>
      </w:tr>
      <w:tr w:rsidR="00C41301" w14:paraId="3AB9DED2" w14:textId="77777777">
        <w:trPr>
          <w:trHeight w:val="402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5ECCB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41301" w14:paraId="730C98F2" w14:textId="77777777"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5E52D" w14:textId="77777777" w:rsidR="00C41301" w:rsidRDefault="00E25FB6">
            <w:pPr>
              <w:shd w:val="clear" w:color="auto" w:fill="FFFFFF"/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Համաշխարհային պատմություն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տվյալ ժամանակաշրջանի երկրներ (թուրքմենական պետություններ, Սեֆյան Պարսկաստան, Օսմանյան կայսրություն. Եվրոպական պետություններ) հարաբերություններ, նշանավոր գործիչներ, պատմական կարևոր իրադարձություններ, դեպքեր փաստեր:</w:t>
            </w:r>
          </w:p>
          <w:p w14:paraId="02559C62" w14:textId="77777777" w:rsidR="00C41301" w:rsidRDefault="00E25FB6">
            <w:pPr>
              <w:shd w:val="clear" w:color="auto" w:fill="FFFFFF"/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Հասարակագիտություն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«Մարդ ճաշակ-մշակույթ», «Մարդ-ընտանիք-համայնք-հասարակական միջավայր», «Մարդ-բարոյականություն-արժեքր»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, «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Մարդ-իրավունք», «Մարդ-տնտեսություն», «Արժեքներ», «Մտածողություն, հուզական բանականություն և վարք», «Հետազոտական և կառավարչական հմտություններ» թեմաներ:</w:t>
            </w:r>
          </w:p>
          <w:p w14:paraId="295D1573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Հայոց լեզու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բանավոր և գրավոր  ճիշտ, գրագետ, փաստարկված խոսքի կառուցում, տարբեր բնույթի հայերեն տեքստերի վերլուծում և ընկալում,դրանց հիմնական գաղափարի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ըմբռնում:</w:t>
            </w:r>
          </w:p>
        </w:tc>
      </w:tr>
      <w:tr w:rsidR="00C41301" w14:paraId="520B4099" w14:textId="77777777"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46749" w14:textId="77777777" w:rsidR="00C41301" w:rsidRDefault="00E25FB6">
            <w:pPr>
              <w:shd w:val="clear" w:color="auto" w:fill="FFFFFF"/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C41301" w14:paraId="3FEC69B5" w14:textId="77777777"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A08B3" w14:textId="77777777" w:rsidR="00C41301" w:rsidRDefault="00E25FB6">
            <w:pPr>
              <w:shd w:val="clear" w:color="auto" w:fill="FFFFFF"/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Հ 15, Հ 16, Հ 17, Հ 18, Հ 25, Հ 28, Հ 29, Հ 30, Հ 31, Հ 34, 35</w:t>
            </w:r>
          </w:p>
        </w:tc>
      </w:tr>
      <w:tr w:rsidR="00C41301" w14:paraId="195F1F38" w14:textId="77777777">
        <w:tc>
          <w:tcPr>
            <w:tcW w:w="10207" w:type="dxa"/>
            <w:gridSpan w:val="3"/>
            <w:tcBorders>
              <w:left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024CF" w14:textId="77777777" w:rsidR="00C41301" w:rsidRDefault="00C41301">
            <w:pPr>
              <w:shd w:val="clear" w:color="auto" w:fill="FFFFFF"/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14:paraId="79B11427" w14:textId="77777777" w:rsidR="00C41301" w:rsidRDefault="00C41301">
            <w:pPr>
              <w:shd w:val="clear" w:color="auto" w:fill="FFFFFF"/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C41301" w14:paraId="5DCB8E2E" w14:textId="77777777">
        <w:trPr>
          <w:trHeight w:val="325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D7557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Թեմա 5.</w:t>
            </w:r>
          </w:p>
        </w:tc>
      </w:tr>
      <w:tr w:rsidR="00C41301" w14:paraId="3DF0F97B" w14:textId="77777777">
        <w:trPr>
          <w:trHeight w:val="204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A530D" w14:textId="77777777" w:rsidR="00C41301" w:rsidRDefault="00E25FB6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0" w:hanging="450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bookmarkStart w:id="8" w:name="_heading=h.147n2zr" w:colFirst="0" w:colLast="0"/>
            <w:bookmarkEnd w:id="8"/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Անկախության վերականգնման համար պայքարը XVIII դարում</w:t>
            </w:r>
          </w:p>
        </w:tc>
      </w:tr>
      <w:tr w:rsidR="00C41301" w14:paraId="6BFFC64C" w14:textId="77777777">
        <w:trPr>
          <w:trHeight w:val="357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FC2C4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31BD8767" w14:textId="77777777">
        <w:trPr>
          <w:trHeight w:val="480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73D6E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19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Ձևավորել՝</w:t>
            </w:r>
          </w:p>
          <w:p w14:paraId="69AC8D7C" w14:textId="77777777" w:rsidR="00C41301" w:rsidRDefault="00E25FB6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26" w:right="181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XVIII դ.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հայոց քաղաքակրթության զարգացման ընթացքը հետազոտելու, Հայաստանի ազատագրության և պետության վերականգնման նպատակով իրականացված ձեռնարկումները համեմատելու, դրանց արդյունքներն ու հետևանքները վերլուծելու հմտություններ,</w:t>
            </w:r>
          </w:p>
          <w:p w14:paraId="1BBCB6CD" w14:textId="77777777" w:rsidR="00C41301" w:rsidRDefault="00E25FB6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26" w:right="181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XVIII դ.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կարևոր դեպքերը, իրադարձությունները, ձեռքբերումները գնահատելու, բացթողումները բացահայտելու և ընդհանրացումներ անելու հմտություններ։ </w:t>
            </w:r>
          </w:p>
        </w:tc>
      </w:tr>
      <w:tr w:rsidR="00C41301" w14:paraId="58713362" w14:textId="77777777">
        <w:trPr>
          <w:trHeight w:val="393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04558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C41301" w14:paraId="48CAE911" w14:textId="77777777">
        <w:trPr>
          <w:trHeight w:val="440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D1E75" w14:textId="77777777" w:rsidR="00C41301" w:rsidRDefault="00E25FB6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162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9" w:name="_heading=h.3o7alnk" w:colFirst="0" w:colLast="0"/>
            <w:bookmarkEnd w:id="9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Նկարագրի տարածաշրջանի աշխարհաքաղաքական իրավիճակը և Հայաստանի ներքին ու արտաքին դրությունը XVIII դարում:</w:t>
            </w:r>
          </w:p>
          <w:p w14:paraId="1D16188B" w14:textId="77777777" w:rsidR="00C41301" w:rsidRDefault="00E25FB6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10" w:name="_heading=h.23ckvvd" w:colFirst="0" w:colLast="0"/>
            <w:bookmarkEnd w:id="10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Նկարագրի XVIII դարում արևելահայերի, արևմտահայերի և գաղութահայության սոցիալ-տնտեսական կյանքը, հասարակական հարաբերությունները, առօրյա կյանքն ու կենցաղը, բացահայտի ընդհանրություններն ու առանձնահատկությունները։</w:t>
            </w:r>
          </w:p>
          <w:p w14:paraId="73B83C26" w14:textId="77777777" w:rsidR="00C41301" w:rsidRDefault="00E25FB6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Նկարագրի հայ առևտրական կապիտալի ձևավորման պայմանները, կենտրոնները, համաշխարհային առևտրի ու տնտեսության մեջ նրա ներգրավածությունը:</w:t>
            </w:r>
          </w:p>
          <w:p w14:paraId="7DE86BB9" w14:textId="77777777" w:rsidR="00C41301" w:rsidRDefault="00E25FB6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Համեմատի Հայաստանի ազատագրության ծրագրերը, գործիչների առաջադիմական գաղափարները, աշխատությունները, արտահայտի դիրքորոշում  և տեսակետ դրանց վերաբերյալ, փորձի կազմել ծրագիր:</w:t>
            </w:r>
          </w:p>
          <w:p w14:paraId="58798407" w14:textId="77777777" w:rsidR="00C41301" w:rsidRDefault="00E25FB6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11" w:name="_heading=h.ihv636" w:colFirst="0" w:colLast="0"/>
            <w:bookmarkEnd w:id="11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Բացատրի պետականության վերականգնման գաղափարն իր ընկալմամբ։ </w:t>
            </w:r>
          </w:p>
        </w:tc>
      </w:tr>
      <w:tr w:rsidR="00C41301" w14:paraId="075B7065" w14:textId="77777777">
        <w:trPr>
          <w:trHeight w:val="440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C19ED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Թեմայի բովանդակությունը</w:t>
            </w:r>
          </w:p>
        </w:tc>
      </w:tr>
      <w:tr w:rsidR="00C41301" w14:paraId="11B2BE02" w14:textId="77777777">
        <w:trPr>
          <w:trHeight w:val="330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37741" w14:textId="77777777" w:rsidR="00C41301" w:rsidRDefault="00E25FB6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Հայաստանի ներքին և արտաքին դրությունը XVIII դարում: </w:t>
            </w:r>
          </w:p>
          <w:p w14:paraId="6C32EB07" w14:textId="77777777" w:rsidR="00C41301" w:rsidRDefault="00E25FB6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Անդրկովկասը Պարսկաստանի, Օսմանյան Թուրքիայի և Ռուսաստանի շահերի բախման կիզակետում:</w:t>
            </w:r>
          </w:p>
          <w:p w14:paraId="786F5364" w14:textId="77777777" w:rsidR="00C41301" w:rsidRDefault="00E25FB6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Խամսայի մելիքությունները:</w:t>
            </w:r>
          </w:p>
          <w:p w14:paraId="61DF1A3D" w14:textId="77777777" w:rsidR="00C41301" w:rsidRDefault="00E25FB6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Մադրասի խմբակի քաղաքական հրապարակախոսությունը:</w:t>
            </w:r>
          </w:p>
          <w:p w14:paraId="46FE7A30" w14:textId="77777777" w:rsidR="00C41301" w:rsidRDefault="00E25FB6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Հայաստանի անկախության վերականգնման ծրագրերը:</w:t>
            </w:r>
          </w:p>
          <w:p w14:paraId="2BA27016" w14:textId="77777777" w:rsidR="00C41301" w:rsidRDefault="00E25FB6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 վաճառականությունը և հայ առևտրական կապիտալի դերը միջազգային շուկայում:</w:t>
            </w:r>
          </w:p>
        </w:tc>
      </w:tr>
      <w:tr w:rsidR="00C41301" w14:paraId="077D3049" w14:textId="77777777">
        <w:trPr>
          <w:trHeight w:val="312"/>
        </w:trPr>
        <w:tc>
          <w:tcPr>
            <w:tcW w:w="45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0072E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Առաջարկվող գործունեության ձևեր</w:t>
            </w:r>
          </w:p>
        </w:tc>
        <w:tc>
          <w:tcPr>
            <w:tcW w:w="5702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028E1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41301" w14:paraId="4DB8EDCF" w14:textId="77777777">
        <w:trPr>
          <w:trHeight w:val="312"/>
        </w:trPr>
        <w:tc>
          <w:tcPr>
            <w:tcW w:w="45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20D66" w14:textId="77777777" w:rsidR="00C41301" w:rsidRDefault="00E25FB6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սահիկաշարի, պաստառի կամ տեսանյութի պատրաստում</w:t>
            </w:r>
          </w:p>
          <w:p w14:paraId="11B8FAB1" w14:textId="77777777" w:rsidR="00C41301" w:rsidRDefault="00E25FB6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ֆիլմի, տեսանյութերի դիտում, քննարկում</w:t>
            </w:r>
          </w:p>
          <w:p w14:paraId="00761CB7" w14:textId="77777777" w:rsidR="00C41301" w:rsidRDefault="00E25FB6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էսսեների, ակնարկների պատրաստում</w:t>
            </w:r>
          </w:p>
          <w:p w14:paraId="4E3845BD" w14:textId="77777777" w:rsidR="00C41301" w:rsidRDefault="00E25FB6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հետազոտական աշխատանք</w:t>
            </w:r>
          </w:p>
          <w:p w14:paraId="5FD83269" w14:textId="77777777" w:rsidR="00C41301" w:rsidRDefault="00E25FB6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համեմատական աղյուսակների և գծապատկերների կազմում</w:t>
            </w:r>
          </w:p>
          <w:p w14:paraId="0412C7C8" w14:textId="77777777" w:rsidR="00C41301" w:rsidRDefault="00E25FB6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խնդիրների առաջադրում և լուծումների ներկայացում ու քննարկում</w:t>
            </w:r>
          </w:p>
        </w:tc>
        <w:tc>
          <w:tcPr>
            <w:tcW w:w="5702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6EAC4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350" w:right="80" w:hanging="317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Անհատներ և հարաբերություններ</w:t>
            </w:r>
          </w:p>
          <w:p w14:paraId="55E95A5C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Ո՞վ է պատմական անհատը:</w:t>
            </w:r>
          </w:p>
          <w:p w14:paraId="743C709B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3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Պատմական գործիչների կյանքը, գործունեությունը, մշակութային ընդհանրությունները և տարբերությունները:  Դիտարկել անհատի դերը և գործունեության ազդեցությունը պատմության հոլովույթում։</w:t>
            </w:r>
          </w:p>
        </w:tc>
      </w:tr>
      <w:tr w:rsidR="00C41301" w14:paraId="5C0177CA" w14:textId="77777777">
        <w:trPr>
          <w:trHeight w:val="402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7EFA5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41301" w14:paraId="68C32FCB" w14:textId="77777777"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D5AF9" w14:textId="77777777" w:rsidR="00C41301" w:rsidRDefault="00E25FB6">
            <w:pPr>
              <w:shd w:val="clear" w:color="auto" w:fill="FFFFFF"/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Համաշխարհային պատմություն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տվյալ ժամանակաշրջանի երկրներ (Սեֆյան Պարսկաստան, Օսմանյան կայսրություն, Ռուսական կայսրություն, Հնդկաստան, Եվրոպայի երկրներ) հարաբերություններ, նշանավոր գործիչներ, պատմական կարևոր իրադարձություններ, դեպքեր փաստեր:</w:t>
            </w:r>
          </w:p>
          <w:p w14:paraId="7B77CD15" w14:textId="77777777" w:rsidR="00C41301" w:rsidRDefault="00E25FB6">
            <w:pPr>
              <w:shd w:val="clear" w:color="auto" w:fill="FFFFFF"/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Հասարակագիտություն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«Մարդ ճաշակ-մշակույթ», «Մարդ-ընտանիք-համայնք-հասարակական միջավայր», «Մարդ-բարոյականություն-արժեք», «Մարդ-իրավունք», «Մարդ-տնտեսություն», «Արժեքներ», «Մտածողություն, հուզական բանականություն և վարք», «Հետազոտական և կառավարչական հմտություններ» թեմաներ:</w:t>
            </w:r>
          </w:p>
          <w:p w14:paraId="3E039B89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Հայոց լեզու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բանավոր և գրավոր  ճիշտ, գրագետ, փաստարկված խոսքի կառուցում, տարբեր բնույթի հայերեն տեքստերի վերլուծում և ընկալում, դրանց հիմնական գաղափարի ըմբռնում:</w:t>
            </w:r>
          </w:p>
          <w:p w14:paraId="2B72A8D1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Գրականություն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գրողներ, բանաստեղծներ, Հայաստանի պատմության նշանավոր իրադարձություններին, փաստերին, երևույթներին և գործիչներին նվիրված ստեղծագործություններ:</w:t>
            </w:r>
          </w:p>
        </w:tc>
      </w:tr>
      <w:tr w:rsidR="00C41301" w14:paraId="52F7F98F" w14:textId="77777777"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D5EBB" w14:textId="77777777" w:rsidR="00C41301" w:rsidRDefault="00E25FB6">
            <w:pPr>
              <w:shd w:val="clear" w:color="auto" w:fill="FFFFFF"/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C41301" w14:paraId="0CB8D729" w14:textId="77777777">
        <w:trPr>
          <w:trHeight w:val="20"/>
        </w:trPr>
        <w:tc>
          <w:tcPr>
            <w:tcW w:w="10207" w:type="dxa"/>
            <w:gridSpan w:val="3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DC3AF" w14:textId="77777777" w:rsidR="00C41301" w:rsidRDefault="00E25FB6">
            <w:pPr>
              <w:shd w:val="clear" w:color="auto" w:fill="FFFFFF"/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 15, Հ 16, Հ 17, Հ 18, Հ 25, Հ 28, Հ 29, Հ 30, Հ 31, Հ 34, 35</w:t>
            </w:r>
          </w:p>
        </w:tc>
      </w:tr>
    </w:tbl>
    <w:p w14:paraId="2A22F76B" w14:textId="77777777" w:rsidR="00C41301" w:rsidRDefault="00C41301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1A7A8E34" w14:textId="77777777" w:rsidR="00C41301" w:rsidRDefault="00C41301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Style w:val="afe"/>
        <w:tblW w:w="10207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47"/>
        <w:gridCol w:w="5560"/>
      </w:tblGrid>
      <w:tr w:rsidR="00C41301" w14:paraId="34641F68" w14:textId="77777777">
        <w:trPr>
          <w:trHeight w:val="375"/>
        </w:trPr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E1B8F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Թեմա 6.</w:t>
            </w:r>
          </w:p>
        </w:tc>
      </w:tr>
      <w:tr w:rsidR="00C41301" w14:paraId="599524E7" w14:textId="77777777">
        <w:trPr>
          <w:trHeight w:val="440"/>
        </w:trPr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5A630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bookmarkStart w:id="12" w:name="_heading=h.32hioqz" w:colFirst="0" w:colLast="0"/>
            <w:bookmarkEnd w:id="12"/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Հայաստանը XIX դարում  </w:t>
            </w:r>
          </w:p>
        </w:tc>
      </w:tr>
      <w:tr w:rsidR="00C41301" w14:paraId="53B6FCAF" w14:textId="77777777">
        <w:trPr>
          <w:trHeight w:val="366"/>
        </w:trPr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584DD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5E85E15F" w14:textId="77777777">
        <w:trPr>
          <w:trHeight w:val="480"/>
        </w:trPr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89CB8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19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Ձևավորել՝</w:t>
            </w:r>
          </w:p>
          <w:p w14:paraId="1B70FBD7" w14:textId="77777777" w:rsidR="00C41301" w:rsidRDefault="00E25FB6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26" w:right="181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XIX դ. Հայկական հարցի միջազգայնացման գործընթացը հետազոտելու, Հայաստանի ազատագրության և պետության վերականգնման նպատակով իրականացված ձեռնարկումները համեմատելու, դրանց արդյունքներն ու հետևանքները վերլուծելու հմտություններ,</w:t>
            </w:r>
          </w:p>
          <w:p w14:paraId="587A1509" w14:textId="77777777" w:rsidR="00C41301" w:rsidRDefault="00E25FB6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326" w:right="181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XIX դ. կարևոր դեպքերը, իրադարձությունները, ձեռքբերումները գնահատելու, բացթողումները բացահայտելու և ընդհանրացումներ անելու հմտություններ։ </w:t>
            </w:r>
          </w:p>
        </w:tc>
      </w:tr>
      <w:tr w:rsidR="00C41301" w14:paraId="6613F981" w14:textId="77777777">
        <w:trPr>
          <w:trHeight w:val="384"/>
        </w:trPr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3D0F4" w14:textId="77777777" w:rsidR="00C41301" w:rsidRDefault="00E25FB6">
            <w:pPr>
              <w:widowControl w:val="0"/>
              <w:shd w:val="clear" w:color="auto" w:fill="FFFFFF"/>
              <w:tabs>
                <w:tab w:val="left" w:pos="10205"/>
              </w:tabs>
              <w:spacing w:after="0" w:line="276" w:lineRule="auto"/>
              <w:ind w:left="485" w:right="80" w:hanging="27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Վերջնարդյունքներ</w:t>
            </w:r>
          </w:p>
        </w:tc>
      </w:tr>
      <w:tr w:rsidR="00C41301" w14:paraId="6120BA46" w14:textId="77777777">
        <w:trPr>
          <w:trHeight w:val="440"/>
        </w:trPr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7B40A" w14:textId="77777777" w:rsidR="00C41301" w:rsidRDefault="00E25FB6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162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13" w:name="_heading=h.1hmsyys" w:colFirst="0" w:colLast="0"/>
            <w:bookmarkEnd w:id="13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Նկարագրի տարածաշրջանի աշխարհաքաղաքական իրավիճակը և Հայաստանի ներքին ու արտաքին դրությունը XIX դարում:</w:t>
            </w:r>
          </w:p>
          <w:p w14:paraId="6AA2A5DE" w14:textId="77777777" w:rsidR="00C41301" w:rsidRDefault="00E25FB6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Նկարագրի XIX դարում արևելահայերի և արևմտահայերի սոցիալ-տնտեսական կյանքը, հասարակական հարաբերությունները, առօրյա կյանքն ու կենցաղը, բացահայտի ընդհանրություններն ու առանձնահատկությունները։</w:t>
            </w:r>
          </w:p>
          <w:p w14:paraId="7CC2255D" w14:textId="77777777" w:rsidR="00C41301" w:rsidRDefault="00E25FB6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Ներկայացնի և մեկնաբանի Հայկական հարցի միջազգայնացման գործընթացը. լուծման ուղղությամբ իրականացված ձեռնարկումները, դրանց արդյունքները, փորձի առաջարկել տվյալ ժամանակաշրջանում Հայկական հարցի լուծման տարբերակներ։</w:t>
            </w:r>
          </w:p>
          <w:p w14:paraId="3F205A52" w14:textId="77777777" w:rsidR="00C41301" w:rsidRDefault="00E25FB6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Ներկայացնի և բացատրի XIX դարի երկրորդ կեսին հայ հասարակական-քաղաքական կյանքում տեղի ունեցած փոփոխությունները։</w:t>
            </w:r>
          </w:p>
          <w:p w14:paraId="5735C73E" w14:textId="77777777" w:rsidR="00C41301" w:rsidRDefault="00E25FB6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Բացատրի ֆիդայական շարժման առաջացման պատճառները, էությունը, նշանավոր ֆիդայապետերի գործունեությունը, կապեր գտնի և համեմատի Արցախյան ազատամարտի հերոսների հետ։ </w:t>
            </w:r>
          </w:p>
          <w:p w14:paraId="45296BFE" w14:textId="77777777" w:rsidR="00C41301" w:rsidRDefault="00E25FB6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Գնահատի ֆիդայական շարժման և Զեյթունի 1862 թ. հերոսամարտի դերն ու նշանակությունը պատմության մեջ:</w:t>
            </w:r>
          </w:p>
        </w:tc>
      </w:tr>
      <w:tr w:rsidR="00C41301" w14:paraId="2039F74B" w14:textId="77777777">
        <w:trPr>
          <w:trHeight w:val="440"/>
        </w:trPr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708D0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Թեմայի բովանդակությունը</w:t>
            </w:r>
          </w:p>
        </w:tc>
      </w:tr>
      <w:tr w:rsidR="00C41301" w14:paraId="777396E0" w14:textId="77777777">
        <w:trPr>
          <w:trHeight w:val="440"/>
        </w:trPr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0C904" w14:textId="77777777" w:rsidR="00C41301" w:rsidRDefault="00E25FB6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72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Տարածաշրջանի և Հայաստանի ներքաղաքական ու արտաքին քաղաքական իրավիճակը XIX դարի սկզբին։ Պարսկաստանի, Օսմանյան Թուրքիայի և Ռուսաստանի շահերի բախումն Անդրկովկասում:</w:t>
            </w:r>
          </w:p>
          <w:p w14:paraId="66BC974F" w14:textId="77777777" w:rsidR="00C41301" w:rsidRDefault="00E25FB6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72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Հայաստանը XIX դարի սկզբին: Ռուս-պարսկական և ռուս-թուրքական պատերազմները:</w:t>
            </w:r>
          </w:p>
          <w:p w14:paraId="6C05B173" w14:textId="77777777" w:rsidR="00C41301" w:rsidRDefault="00E25FB6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72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Հայաստանի սոցիալ-տնտեսական և իրավաքաղաքական դրությունը Ռուսական ու Օսմանյան կայսրությունների կազմում XIX դարի երկրորդ կեսին:</w:t>
            </w:r>
          </w:p>
          <w:p w14:paraId="31757D5E" w14:textId="77777777" w:rsidR="00C41301" w:rsidRDefault="00E25FB6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72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Արևելահայերի և արևմտահայերի առօրյա կյանքն ու կենցաղը, հասարակական հարաբերությունները XIX դարում:</w:t>
            </w:r>
          </w:p>
          <w:p w14:paraId="03574AE8" w14:textId="77777777" w:rsidR="00C41301" w:rsidRDefault="00E25FB6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72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Զեյթունի ինքնավարությունը:  1862 թ. Զեյթունի հերոսամարտը։ Արևմտահայերի ազգային սահմանադրությունը:</w:t>
            </w:r>
          </w:p>
          <w:p w14:paraId="46E14BE5" w14:textId="77777777" w:rsidR="00C41301" w:rsidRDefault="00E25FB6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72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Ռուսաստանի և Oսմանան Թուրքիայի ռազմաքաղաքական ծրագրերը և Հայաստանը։ 1877-1878 թթ. ռուս-թուրքական պատերազմը: Հայկական հարցի միջազգայնացումը:</w:t>
            </w:r>
          </w:p>
          <w:p w14:paraId="4C297113" w14:textId="77777777" w:rsidR="00C41301" w:rsidRDefault="00E25FB6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72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Հասարակական-քաղաքական հոսանքները, խմբակների ու կազմակերպությունների գործունեությունը: </w:t>
            </w:r>
          </w:p>
          <w:p w14:paraId="6CE3BA6B" w14:textId="77777777" w:rsidR="00C41301" w:rsidRDefault="00E25FB6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72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Ազգային կուսակցությունների ձևավորումը, ծրագրերը, գործունեությունը։</w:t>
            </w:r>
          </w:p>
        </w:tc>
      </w:tr>
      <w:tr w:rsidR="00C41301" w14:paraId="66D6D960" w14:textId="77777777">
        <w:trPr>
          <w:trHeight w:val="402"/>
        </w:trPr>
        <w:tc>
          <w:tcPr>
            <w:tcW w:w="464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000E5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5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F0BDC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41301" w14:paraId="5FF7E543" w14:textId="77777777">
        <w:tc>
          <w:tcPr>
            <w:tcW w:w="464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E2BCA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720"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Սկզբնաղբյուրների հետ աշխատանք, </w:t>
            </w:r>
          </w:p>
          <w:p w14:paraId="46C2BE26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720"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էսսեների, ակնարկների պատրաստում</w:t>
            </w:r>
          </w:p>
          <w:p w14:paraId="38058282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720"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ժամանակագրական ժապավենի կազմում</w:t>
            </w:r>
          </w:p>
          <w:p w14:paraId="466C92BD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720"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խնդիրների առաջադրում և լուծումների ներկայացում ու քննարկում</w:t>
            </w:r>
          </w:p>
          <w:p w14:paraId="4E462A83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720"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քարտեզի հետ աշխատանք</w:t>
            </w:r>
          </w:p>
          <w:p w14:paraId="74D9B2DC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720"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դերային (կերպարային)  ներկայացում</w:t>
            </w:r>
          </w:p>
        </w:tc>
        <w:tc>
          <w:tcPr>
            <w:tcW w:w="55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FA8DE" w14:textId="77777777" w:rsidR="00C41301" w:rsidRDefault="00E25FB6">
            <w:pP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Պատճառ և հետևանք</w:t>
            </w:r>
          </w:p>
          <w:p w14:paraId="13EE2BBC" w14:textId="77777777" w:rsidR="00C41301" w:rsidRDefault="00C41301">
            <w:pP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</w:p>
          <w:p w14:paraId="33109208" w14:textId="77777777" w:rsidR="00C41301" w:rsidRDefault="00E25FB6">
            <w:pP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Ինչո՞ւ տեղի ունեցավ:</w:t>
            </w:r>
          </w:p>
          <w:p w14:paraId="1DBF025E" w14:textId="77777777" w:rsidR="00C41301" w:rsidRDefault="00E25FB6">
            <w:pPr>
              <w:shd w:val="clear" w:color="auto" w:fill="FFFFFF"/>
              <w:spacing w:after="0" w:line="276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Ի՞նչ պայմաններ էին դրա համար անհրաժեշտ:</w:t>
            </w:r>
          </w:p>
          <w:p w14:paraId="43CA923C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3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պատճառահետևանքային փոխազդեցություններ,</w:t>
            </w:r>
          </w:p>
          <w:p w14:paraId="4D58E994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63" w:hanging="284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պատճառահետևանքային կապերի ուսումնասիրում՝ նոր իրադարձությունները կանխատեսելու և բացատրելու համար:</w:t>
            </w:r>
          </w:p>
          <w:p w14:paraId="6705AE2D" w14:textId="77777777" w:rsidR="00C41301" w:rsidRDefault="00C41301">
            <w:pPr>
              <w:spacing w:line="276" w:lineRule="auto"/>
              <w:ind w:left="179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C41301" w14:paraId="152646E3" w14:textId="77777777">
        <w:trPr>
          <w:trHeight w:val="411"/>
        </w:trPr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33147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Միջառարկայական կապերը թեմայում</w:t>
            </w:r>
          </w:p>
        </w:tc>
      </w:tr>
      <w:tr w:rsidR="00C41301" w14:paraId="37075D8D" w14:textId="77777777"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A40FD" w14:textId="77777777" w:rsidR="00C41301" w:rsidRDefault="00E25FB6">
            <w:pPr>
              <w:shd w:val="clear" w:color="auto" w:fill="FFFFFF"/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Համաշխարհային պատմություն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տվյալ ժամանակաշրջանի երկրներ (Պարսկաստան, Օսմանյան կայսրություն, Ռուսական կայսրություն, Եվրոպական երկրներ),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հարաբերություններ, նշանավոր գործիչներ, պատմական կարևոր իրադարձություններ, դեպքեր փաստեր:</w:t>
            </w:r>
          </w:p>
          <w:p w14:paraId="051C118A" w14:textId="77777777" w:rsidR="00C41301" w:rsidRDefault="00E25FB6">
            <w:pPr>
              <w:shd w:val="clear" w:color="auto" w:fill="FFFFFF"/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Հասարակագիտություն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«Մարդ-ընտանիք-համայնք-հասարակական միջավայր», «Մարդ-իրավունք», «Մարդ-տնտեսություն», «Մտածողություն, հուզական բանականություն և վարք», «Հետազոտական և կառավարչական հմտություններ» թեմաներ:</w:t>
            </w:r>
          </w:p>
          <w:p w14:paraId="20D996B4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Հայոց լեզու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բանավոր և գրավոր  ճիշտ, գրագետ, փաստարկված խոսքի կառուցում, տարբեր բնույթի հայերեն տեքստերի վերլուծում և ընկալում, դրանց հիմնական գաղափարի ըմբռնում:</w:t>
            </w:r>
          </w:p>
          <w:p w14:paraId="56773A60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Գրականություն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գրողներ, բանաստեղծներ, Հայաստանի պատմության նշանավոր իրադարձություններին, փաստերին, երևույթներին, և գործիչներին նվիրված ստեղծագործություններ: </w:t>
            </w:r>
          </w:p>
        </w:tc>
      </w:tr>
      <w:tr w:rsidR="00C41301" w14:paraId="07AD5BEA" w14:textId="77777777"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CBA8C" w14:textId="77777777" w:rsidR="00C41301" w:rsidRDefault="00E25FB6">
            <w:pPr>
              <w:shd w:val="clear" w:color="auto" w:fill="FFFFFF"/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C41301" w14:paraId="78BDC628" w14:textId="77777777">
        <w:tc>
          <w:tcPr>
            <w:tcW w:w="1020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BC553" w14:textId="77777777" w:rsidR="00C41301" w:rsidRDefault="00E25FB6">
            <w:pPr>
              <w:shd w:val="clear" w:color="auto" w:fill="FFFFFF"/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 15, Հ 16, Հ 17, Հ 18, Հ 25, Հ 28, Հ 29, Հ 30, Հ 31, Հ 34, 35</w:t>
            </w:r>
          </w:p>
        </w:tc>
      </w:tr>
    </w:tbl>
    <w:p w14:paraId="2367F7E6" w14:textId="77777777" w:rsidR="00C41301" w:rsidRDefault="00C41301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669E06B2" w14:textId="77777777" w:rsidR="00C41301" w:rsidRDefault="00C41301">
      <w:pPr>
        <w:shd w:val="clear" w:color="auto" w:fill="FFFFFF"/>
        <w:spacing w:after="0"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tbl>
      <w:tblPr>
        <w:tblStyle w:val="aff"/>
        <w:tblW w:w="10348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14"/>
        <w:gridCol w:w="5134"/>
      </w:tblGrid>
      <w:tr w:rsidR="00C41301" w14:paraId="1286697D" w14:textId="77777777">
        <w:trPr>
          <w:trHeight w:val="440"/>
        </w:trPr>
        <w:tc>
          <w:tcPr>
            <w:tcW w:w="10348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3DA31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Թեմա 7.</w:t>
            </w:r>
          </w:p>
        </w:tc>
      </w:tr>
      <w:tr w:rsidR="00C41301" w14:paraId="3DB9201D" w14:textId="77777777">
        <w:trPr>
          <w:trHeight w:val="440"/>
        </w:trPr>
        <w:tc>
          <w:tcPr>
            <w:tcW w:w="10348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9922A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bookmarkStart w:id="14" w:name="_heading=h.41mghml" w:colFirst="0" w:colLast="0"/>
            <w:bookmarkEnd w:id="14"/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Հայկական գաղթավայրերը: Ազգային մշակույթը Մայր հայրենիքում և գաղթօջախներում (XV-XX դարի սկիզբ)  </w:t>
            </w:r>
          </w:p>
        </w:tc>
      </w:tr>
      <w:tr w:rsidR="00C41301" w14:paraId="7DA4425E" w14:textId="77777777">
        <w:trPr>
          <w:trHeight w:val="440"/>
        </w:trPr>
        <w:tc>
          <w:tcPr>
            <w:tcW w:w="10348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1BDA0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Նպատակ</w:t>
            </w:r>
          </w:p>
        </w:tc>
      </w:tr>
      <w:tr w:rsidR="00C41301" w14:paraId="70BB2749" w14:textId="77777777">
        <w:trPr>
          <w:trHeight w:val="480"/>
        </w:trPr>
        <w:tc>
          <w:tcPr>
            <w:tcW w:w="10348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3068A" w14:textId="77777777" w:rsidR="00C41301" w:rsidRDefault="00E2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19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Ձևավորել՝</w:t>
            </w:r>
          </w:p>
          <w:p w14:paraId="206EA664" w14:textId="77777777" w:rsidR="00C41301" w:rsidRDefault="00E25FB6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614" w:right="190" w:hanging="42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Հայկական գաղթավայրերի և XV-XX դարասկիզբն ընկած ժամանակահատվածում հայկական մշակույթի զարգացման ընթացքի, ձեռքբերումերի, մշակութային նշանավոր գործիչների և ստեղծագործությունների վերաբերյալ գիտելիքներ,</w:t>
            </w:r>
          </w:p>
          <w:p w14:paraId="4FF1FE07" w14:textId="77777777" w:rsidR="00C41301" w:rsidRDefault="00E25FB6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614" w:right="190" w:hanging="42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Մայր հայրենիքում և գաղթավայրերում ազգային մշակույթի զարգացման նախադրյալները, պայմանները, օրինաչափությունները, ընդհանրությունները, առանձնահատկությունները համեմատելու և ձեռքբերումները գնահատելու  հմտությունններ,</w:t>
            </w:r>
          </w:p>
          <w:p w14:paraId="11AB391F" w14:textId="77777777" w:rsidR="00C41301" w:rsidRDefault="00E25FB6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614" w:right="190" w:hanging="42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մշակութային ժառանգության պահպանման, զարգացման և հաջորդ սերունդներին փոխանցման  անհրաժեշտության գիտակցություն:</w:t>
            </w:r>
          </w:p>
        </w:tc>
      </w:tr>
      <w:tr w:rsidR="00C41301" w14:paraId="46A4EC0F" w14:textId="77777777">
        <w:trPr>
          <w:trHeight w:val="440"/>
        </w:trPr>
        <w:tc>
          <w:tcPr>
            <w:tcW w:w="10348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F113B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 Վերջնարդյունքներ</w:t>
            </w:r>
          </w:p>
        </w:tc>
      </w:tr>
      <w:tr w:rsidR="00C41301" w14:paraId="3A60C940" w14:textId="77777777">
        <w:trPr>
          <w:trHeight w:val="440"/>
        </w:trPr>
        <w:tc>
          <w:tcPr>
            <w:tcW w:w="10348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0DD4E" w14:textId="77777777" w:rsidR="00C41301" w:rsidRDefault="00E25FB6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614" w:hanging="42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15" w:name="_heading=h.2grqrue" w:colFirst="0" w:colLast="0"/>
            <w:bookmarkEnd w:id="15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Ներկայացնի գաղութահայ հիմնական կենտրոնները, բացատրի հայկական գաղթավայրերի ձևավորման պատճառները, տարբեր գաղթավայրերի զարգացման առանձնահատկությունները:</w:t>
            </w:r>
          </w:p>
          <w:p w14:paraId="7C36DBB7" w14:textId="77777777" w:rsidR="00C41301" w:rsidRDefault="00E25FB6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614" w:hanging="42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Համեմատի և վերլուծի մշակույթի զարգացման նախադրյալները, պայմանները, օրինաչափությունները, ընդհանրությունները, առանձնահատկությունները: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14:paraId="5F97E846" w14:textId="77777777" w:rsidR="00C41301" w:rsidRDefault="00E25FB6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614" w:hanging="42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Գնահատի գրատպության, հայ գրքի, մամուլի, կրթական նշանավոր հաստատությունների դերն ու նշանակությունը հայ մշակութային, քաղաքական, հասարակական կյանքում:</w:t>
            </w:r>
          </w:p>
          <w:p w14:paraId="61B6BBBD" w14:textId="77777777" w:rsidR="00C41301" w:rsidRDefault="00E25FB6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614" w:hanging="42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Գնահատի Մխիթարյան միաբանության դերը հայկական մշակույթի, հայագիտության և գիտության տարբեր ճյուղերի զարգացման ու մշակույթի պահպանման գործում: </w:t>
            </w:r>
          </w:p>
          <w:p w14:paraId="3A4D3A98" w14:textId="77777777" w:rsidR="00C41301" w:rsidRDefault="00E25FB6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614" w:hanging="42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16" w:name="_heading=h.vx1227" w:colFirst="0" w:colLast="0"/>
            <w:bookmarkEnd w:id="16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Արժևորի XV-XX դարասկիզբն ընկած ժամանակահատվածի հայկական մշակույթի ձեռքբերումները հայոց և համաշխարհային մշակույթի համատեքստում:</w:t>
            </w:r>
          </w:p>
          <w:p w14:paraId="3FCDB980" w14:textId="77777777" w:rsidR="00C41301" w:rsidRDefault="00E25FB6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614" w:hanging="42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Գիտակցի մշակութային արժեքները պահպանելու, զարգացնելու, հաջորդ սերունդներին փոխանցելու և հանրահռչակելու անհրաժեշտությունը:</w:t>
            </w:r>
          </w:p>
          <w:p w14:paraId="52524D00" w14:textId="77777777" w:rsidR="00C41301" w:rsidRDefault="00E25FB6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614" w:hanging="426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Հետազոտի իր համայնքի կամ տարածաշրջանի XV-XX դարասկիզբն ընկած ժամանակահատվածի պատմաճարտարապետական որևէ հուշարձան, մեկնաբանի հուշարձանի նշանակություն տվյալ ժամանակաշրջանում և մեր օրերում:</w:t>
            </w:r>
          </w:p>
        </w:tc>
      </w:tr>
      <w:tr w:rsidR="00C41301" w14:paraId="05B6E0AE" w14:textId="77777777">
        <w:trPr>
          <w:trHeight w:val="440"/>
        </w:trPr>
        <w:tc>
          <w:tcPr>
            <w:tcW w:w="10348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56455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ind w:left="395" w:hanging="27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Թեմայի բովանդակությունը</w:t>
            </w:r>
          </w:p>
        </w:tc>
      </w:tr>
      <w:tr w:rsidR="00C41301" w14:paraId="7D775961" w14:textId="77777777">
        <w:trPr>
          <w:trHeight w:val="440"/>
        </w:trPr>
        <w:tc>
          <w:tcPr>
            <w:tcW w:w="10348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637D8" w14:textId="77777777" w:rsidR="00C41301" w:rsidRDefault="00E25FB6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1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Հայկական գաղթօջախները: </w:t>
            </w:r>
          </w:p>
          <w:p w14:paraId="5C2941FE" w14:textId="77777777" w:rsidR="00C41301" w:rsidRDefault="00E25FB6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1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Հայկական մշակույթի զարգացումը Մայր հայրենիքում և գաղթավայրերում։</w:t>
            </w:r>
          </w:p>
          <w:p w14:paraId="35D59606" w14:textId="77777777" w:rsidR="00C41301" w:rsidRDefault="00E25FB6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1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Դպրոցները և կրթական գործը:</w:t>
            </w:r>
          </w:p>
          <w:p w14:paraId="5DE93B78" w14:textId="77777777" w:rsidR="00C41301" w:rsidRDefault="00E25FB6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1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Գրատպությունը: Հայ պարբերական մամուլի սկզբնավորումը և զարգացումը: </w:t>
            </w:r>
          </w:p>
          <w:p w14:paraId="579B5BE2" w14:textId="77777777" w:rsidR="00C41301" w:rsidRDefault="00E25FB6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1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Գիտության զարգացումը (բնական և հասարակական գիտություններ):</w:t>
            </w:r>
          </w:p>
          <w:p w14:paraId="7E20DF83" w14:textId="77777777" w:rsidR="00C41301" w:rsidRDefault="00E25FB6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510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Մխիթարյան միաբանության ներդրումը: </w:t>
            </w:r>
          </w:p>
          <w:p w14:paraId="4E2BB2CE" w14:textId="77777777" w:rsidR="00C41301" w:rsidRDefault="00E25FB6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51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Մշակույթի հիմնական ձեռքբերումերը և նշանավոր մշակութային գործիչները: Հայոց մշակույթի ներդրումը համաշխարհային մշակույթի համատեքստում:</w:t>
            </w:r>
          </w:p>
        </w:tc>
      </w:tr>
      <w:tr w:rsidR="00C41301" w14:paraId="663F3793" w14:textId="77777777">
        <w:trPr>
          <w:trHeight w:val="420"/>
        </w:trPr>
        <w:tc>
          <w:tcPr>
            <w:tcW w:w="521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CE88E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Առաջարկվող գործունեության ձևեր</w:t>
            </w:r>
          </w:p>
        </w:tc>
        <w:tc>
          <w:tcPr>
            <w:tcW w:w="5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2756B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C41301" w14:paraId="48A454C6" w14:textId="77777777">
        <w:trPr>
          <w:trHeight w:val="420"/>
        </w:trPr>
        <w:tc>
          <w:tcPr>
            <w:tcW w:w="521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3FAF7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720"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ֆիլմի, տեսանյութերի դիտում, քննարկում</w:t>
            </w:r>
          </w:p>
          <w:p w14:paraId="24FF932C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720"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էսսեների, ակնարկների պատրաստում</w:t>
            </w:r>
          </w:p>
          <w:p w14:paraId="7BBDD6B9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720"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հետազոտական աշխատանք</w:t>
            </w:r>
          </w:p>
          <w:p w14:paraId="3CE36BF2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720"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համեմատական աղյուսակների և գծապատկերների կազմում</w:t>
            </w:r>
          </w:p>
          <w:p w14:paraId="7BB0FCC0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720"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նկարի վերլուծություն</w:t>
            </w:r>
          </w:p>
          <w:p w14:paraId="4FDD49C9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720"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բանավեճ, քննարկում</w:t>
            </w:r>
          </w:p>
          <w:p w14:paraId="77647D8E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720"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ժամանակագրական ժապավենի կազմում</w:t>
            </w:r>
          </w:p>
          <w:p w14:paraId="6531B31C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720"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խնդիրների առաջադրում և լուծումների ներկայացում ու քննարկում</w:t>
            </w:r>
          </w:p>
          <w:p w14:paraId="3EB12332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720"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ինքնաշեն նյութերով ուսումնական ցուցահանդեսի կազմակերպում </w:t>
            </w:r>
          </w:p>
          <w:p w14:paraId="2CA00FD4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720"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քարտեզի հետ աշխատանք</w:t>
            </w:r>
          </w:p>
          <w:p w14:paraId="138C099E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720"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դերային (կերպարային)  ներկայացում</w:t>
            </w:r>
          </w:p>
        </w:tc>
        <w:tc>
          <w:tcPr>
            <w:tcW w:w="51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99E74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 xml:space="preserve">Համաշխարհայնացում </w:t>
            </w:r>
          </w:p>
          <w:p w14:paraId="4F20C0D9" w14:textId="77777777" w:rsidR="00C41301" w:rsidRDefault="00E25FB6">
            <w:pPr>
              <w:shd w:val="clear" w:color="auto" w:fill="FFFFFF"/>
              <w:spacing w:after="0" w:line="276" w:lineRule="auto"/>
              <w:ind w:left="322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Ի՞նչ է փոխկապակցվածությունը: Որո՞նք են համաշխարհայնացման առավելություններն ու մարտահրավերները:</w:t>
            </w:r>
          </w:p>
          <w:p w14:paraId="369336A6" w14:textId="77777777" w:rsidR="00C41301" w:rsidRDefault="00E25FB6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left="485" w:right="80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մարդու ստեղծած համակարգերի և համայնքների փոխկա-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պակցվածությունը, համաշխարհային և տեղական գործընթացների փոխհարաբերությունները, հնարավորությունները, որոշումների ազդեցությունը մարդկության և շրջակա միջավայրի վրա: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 w:rsidR="00C41301" w14:paraId="4E2B75D8" w14:textId="77777777">
        <w:trPr>
          <w:trHeight w:val="420"/>
        </w:trPr>
        <w:tc>
          <w:tcPr>
            <w:tcW w:w="10348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4FAEE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lastRenderedPageBreak/>
              <w:t>Միջառարկայական կապերը թեմայում</w:t>
            </w:r>
          </w:p>
        </w:tc>
      </w:tr>
      <w:tr w:rsidR="00C41301" w14:paraId="142D113E" w14:textId="77777777">
        <w:trPr>
          <w:trHeight w:val="420"/>
        </w:trPr>
        <w:tc>
          <w:tcPr>
            <w:tcW w:w="10348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4C332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Համաշխարհային պատմություն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տվյալ ժամանակաշրջանի քաղաքական և մշակութային գործիչներ, որոնց գործունեությունը առնչվել է հայ ժողովրդի հետ: </w:t>
            </w:r>
          </w:p>
          <w:p w14:paraId="72D14C4C" w14:textId="77777777" w:rsidR="00C41301" w:rsidRDefault="00E25FB6">
            <w:pPr>
              <w:shd w:val="clear" w:color="auto" w:fill="FFFFFF"/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Հասարակագիտություն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«Մարդ-ընտանիք-համայնք-հասարակական միջավայր», «Մարդ ճաշակ-մշակույթ», «Մարդ-բարոյականություն-արժեք»,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«Մարդ-իրավունք», «Արժեքներ», «Մտածողություն, հուզական բանականություն և վարք», «Հետազոտական և կառավարչական հմտություններ» թեմաներ:</w:t>
            </w:r>
          </w:p>
          <w:p w14:paraId="6268F89E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Հայոց լեզու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բանավոր և գրավոր  ճիշտ, գրագետ, փաստարկված խոսքի կառուցում, տարբեր բնույթի հայերեն տեքստերի վերլուծում և ընկալում, դրանց հիմնական գաղափարի ըմբռնում:</w:t>
            </w:r>
          </w:p>
          <w:p w14:paraId="7016ACB9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Գրականություն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գրողներ, բանաստեղծներ, ստեղծագործություններ:</w:t>
            </w:r>
          </w:p>
          <w:p w14:paraId="30ED218E" w14:textId="77777777" w:rsidR="00C41301" w:rsidRDefault="00E25FB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Արվեստ (ճարտարապետություն, կերպարվեստ, երաժշտություն, թատրոն, կիրառական արվեստ)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- մշակույթի տարբեր բնագավառներ, գործիչներ, ստեղծագործություններ, պատմամշակութային հուշարձաններ, արվեստի գործեր:</w:t>
            </w:r>
          </w:p>
        </w:tc>
      </w:tr>
      <w:tr w:rsidR="00C41301" w14:paraId="00A21CB4" w14:textId="77777777">
        <w:tc>
          <w:tcPr>
            <w:tcW w:w="10348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B2408" w14:textId="77777777" w:rsidR="00C41301" w:rsidRDefault="00E25FB6">
            <w:pPr>
              <w:shd w:val="clear" w:color="auto" w:fill="FFFFFF"/>
              <w:spacing w:after="0" w:line="276" w:lineRule="auto"/>
              <w:ind w:right="140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Կապը Հանրակրթության պետական չափորոշչով սահմանված հիմնական ծրագրի վերջնարդյունքների հետ</w:t>
            </w:r>
          </w:p>
        </w:tc>
      </w:tr>
      <w:tr w:rsidR="00C41301" w14:paraId="6DF3EFBE" w14:textId="77777777">
        <w:tc>
          <w:tcPr>
            <w:tcW w:w="10348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3D80A" w14:textId="77777777" w:rsidR="00C41301" w:rsidRDefault="00E25FB6">
            <w:pPr>
              <w:shd w:val="clear" w:color="auto" w:fill="FFFFFF"/>
              <w:spacing w:after="0"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 15, Հ 16, Հ 18, Հ 25, Հ 27, Հ 28, Հ 29, Հ 30, Հ 31, Հ 34, Հ 43, Հ 44, Հ 45</w:t>
            </w:r>
          </w:p>
        </w:tc>
      </w:tr>
    </w:tbl>
    <w:p w14:paraId="424137D8" w14:textId="77777777" w:rsidR="00C41301" w:rsidRDefault="00C41301">
      <w:pPr>
        <w:shd w:val="clear" w:color="auto" w:fill="FFFFFF"/>
        <w:tabs>
          <w:tab w:val="left" w:pos="709"/>
        </w:tabs>
        <w:spacing w:after="0"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41E5EEA6" w14:textId="1A3CA073" w:rsidR="00C41301" w:rsidRDefault="00E25FB6" w:rsidP="001D5F2E">
      <w:pPr>
        <w:spacing w:line="276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br w:type="page"/>
      </w:r>
    </w:p>
    <w:sectPr w:rsidR="00C41301">
      <w:headerReference w:type="default" r:id="rId8"/>
      <w:pgSz w:w="12240" w:h="15840"/>
      <w:pgMar w:top="709" w:right="1440" w:bottom="28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8892A" w14:textId="77777777" w:rsidR="00D35C4D" w:rsidRDefault="00D35C4D">
      <w:pPr>
        <w:spacing w:after="0" w:line="240" w:lineRule="auto"/>
      </w:pPr>
      <w:r>
        <w:separator/>
      </w:r>
    </w:p>
  </w:endnote>
  <w:endnote w:type="continuationSeparator" w:id="0">
    <w:p w14:paraId="1533651F" w14:textId="77777777" w:rsidR="00D35C4D" w:rsidRDefault="00D3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@MS Mincho">
    <w:altName w:val="@MS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eblySleek UI Semiligh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99F18" w14:textId="77777777" w:rsidR="00D35C4D" w:rsidRDefault="00D35C4D">
      <w:pPr>
        <w:spacing w:after="0" w:line="240" w:lineRule="auto"/>
      </w:pPr>
      <w:r>
        <w:separator/>
      </w:r>
    </w:p>
  </w:footnote>
  <w:footnote w:type="continuationSeparator" w:id="0">
    <w:p w14:paraId="1A28A5FC" w14:textId="77777777" w:rsidR="00D35C4D" w:rsidRDefault="00D35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FEBE" w14:textId="77777777" w:rsidR="00C41301" w:rsidRDefault="00C41301">
    <w:pPr>
      <w:rPr>
        <w:rFonts w:ascii="GHEA Grapalat" w:eastAsia="GHEA Grapalat" w:hAnsi="GHEA Grapalat" w:cs="GHEA Grapalat"/>
        <w:color w:val="000000"/>
        <w:sz w:val="24"/>
        <w:szCs w:val="24"/>
      </w:rPr>
    </w:pPr>
  </w:p>
  <w:p w14:paraId="47428216" w14:textId="77777777" w:rsidR="00C41301" w:rsidRDefault="00C4130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GHEA Grapalat" w:eastAsia="GHEA Grapalat" w:hAnsi="GHEA Grapalat" w:cs="GHEA Grapalat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FFA"/>
    <w:multiLevelType w:val="multilevel"/>
    <w:tmpl w:val="DD48C74E"/>
    <w:lvl w:ilvl="0">
      <w:start w:val="1"/>
      <w:numFmt w:val="decimal"/>
      <w:lvlText w:val="%1.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" w15:restartNumberingAfterBreak="0">
    <w:nsid w:val="01596D93"/>
    <w:multiLevelType w:val="multilevel"/>
    <w:tmpl w:val="01C6688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A20AE3"/>
    <w:multiLevelType w:val="multilevel"/>
    <w:tmpl w:val="CD40AC3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44E89"/>
    <w:multiLevelType w:val="multilevel"/>
    <w:tmpl w:val="6864315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546521"/>
    <w:multiLevelType w:val="multilevel"/>
    <w:tmpl w:val="E840A39E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3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0C746A15"/>
    <w:multiLevelType w:val="multilevel"/>
    <w:tmpl w:val="DD9406F8"/>
    <w:lvl w:ilvl="0">
      <w:start w:val="1"/>
      <w:numFmt w:val="decimal"/>
      <w:lvlText w:val="%1."/>
      <w:lvlJc w:val="left"/>
      <w:pPr>
        <w:ind w:left="600" w:hanging="600"/>
      </w:pPr>
      <w:rPr>
        <w:b w:val="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6" w15:restartNumberingAfterBreak="0">
    <w:nsid w:val="0C7E726C"/>
    <w:multiLevelType w:val="multilevel"/>
    <w:tmpl w:val="C2BE63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BC0EC5"/>
    <w:multiLevelType w:val="multilevel"/>
    <w:tmpl w:val="8BB40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45F2A"/>
    <w:multiLevelType w:val="multilevel"/>
    <w:tmpl w:val="1444BC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FFE25E1"/>
    <w:multiLevelType w:val="multilevel"/>
    <w:tmpl w:val="DBE21E6E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10" w15:restartNumberingAfterBreak="0">
    <w:nsid w:val="115A4C75"/>
    <w:multiLevelType w:val="multilevel"/>
    <w:tmpl w:val="ED4E8728"/>
    <w:lvl w:ilvl="0">
      <w:start w:val="7"/>
      <w:numFmt w:val="bullet"/>
      <w:lvlText w:val="-"/>
      <w:lvlJc w:val="left"/>
      <w:pPr>
        <w:ind w:left="502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20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65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1D377EA"/>
    <w:multiLevelType w:val="multilevel"/>
    <w:tmpl w:val="2A508C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22A042D"/>
    <w:multiLevelType w:val="multilevel"/>
    <w:tmpl w:val="D2C2E468"/>
    <w:lvl w:ilvl="0">
      <w:start w:val="1"/>
      <w:numFmt w:val="decimal"/>
      <w:lvlText w:val="%1."/>
      <w:lvlJc w:val="left"/>
      <w:pPr>
        <w:ind w:left="94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69" w:hanging="360"/>
      </w:pPr>
    </w:lvl>
    <w:lvl w:ilvl="2">
      <w:start w:val="1"/>
      <w:numFmt w:val="lowerRoman"/>
      <w:lvlText w:val="%3."/>
      <w:lvlJc w:val="right"/>
      <w:pPr>
        <w:ind w:left="2389" w:hanging="180"/>
      </w:pPr>
    </w:lvl>
    <w:lvl w:ilvl="3">
      <w:start w:val="1"/>
      <w:numFmt w:val="decimal"/>
      <w:lvlText w:val="%4."/>
      <w:lvlJc w:val="left"/>
      <w:pPr>
        <w:ind w:left="3109" w:hanging="360"/>
      </w:pPr>
    </w:lvl>
    <w:lvl w:ilvl="4">
      <w:start w:val="1"/>
      <w:numFmt w:val="lowerLetter"/>
      <w:lvlText w:val="%5."/>
      <w:lvlJc w:val="left"/>
      <w:pPr>
        <w:ind w:left="3829" w:hanging="360"/>
      </w:pPr>
    </w:lvl>
    <w:lvl w:ilvl="5">
      <w:start w:val="1"/>
      <w:numFmt w:val="lowerRoman"/>
      <w:lvlText w:val="%6."/>
      <w:lvlJc w:val="right"/>
      <w:pPr>
        <w:ind w:left="4549" w:hanging="180"/>
      </w:pPr>
    </w:lvl>
    <w:lvl w:ilvl="6">
      <w:start w:val="1"/>
      <w:numFmt w:val="decimal"/>
      <w:lvlText w:val="%7."/>
      <w:lvlJc w:val="left"/>
      <w:pPr>
        <w:ind w:left="5269" w:hanging="360"/>
      </w:pPr>
    </w:lvl>
    <w:lvl w:ilvl="7">
      <w:start w:val="1"/>
      <w:numFmt w:val="lowerLetter"/>
      <w:lvlText w:val="%8."/>
      <w:lvlJc w:val="left"/>
      <w:pPr>
        <w:ind w:left="5989" w:hanging="360"/>
      </w:pPr>
    </w:lvl>
    <w:lvl w:ilvl="8">
      <w:start w:val="1"/>
      <w:numFmt w:val="lowerRoman"/>
      <w:lvlText w:val="%9."/>
      <w:lvlJc w:val="right"/>
      <w:pPr>
        <w:ind w:left="6709" w:hanging="180"/>
      </w:pPr>
    </w:lvl>
  </w:abstractNum>
  <w:abstractNum w:abstractNumId="13" w15:restartNumberingAfterBreak="0">
    <w:nsid w:val="13346D8C"/>
    <w:multiLevelType w:val="multilevel"/>
    <w:tmpl w:val="E21E2F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4732524"/>
    <w:multiLevelType w:val="multilevel"/>
    <w:tmpl w:val="1FDEFEE4"/>
    <w:lvl w:ilvl="0">
      <w:start w:val="1"/>
      <w:numFmt w:val="bullet"/>
      <w:lvlText w:val="●"/>
      <w:lvlJc w:val="left"/>
      <w:pPr>
        <w:ind w:left="8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565" w:hanging="360"/>
      </w:pPr>
    </w:lvl>
    <w:lvl w:ilvl="2">
      <w:start w:val="1"/>
      <w:numFmt w:val="lowerRoman"/>
      <w:lvlText w:val="%3."/>
      <w:lvlJc w:val="right"/>
      <w:pPr>
        <w:ind w:left="2285" w:hanging="180"/>
      </w:pPr>
    </w:lvl>
    <w:lvl w:ilvl="3">
      <w:start w:val="1"/>
      <w:numFmt w:val="decimal"/>
      <w:lvlText w:val="%4."/>
      <w:lvlJc w:val="left"/>
      <w:pPr>
        <w:ind w:left="3005" w:hanging="360"/>
      </w:pPr>
    </w:lvl>
    <w:lvl w:ilvl="4">
      <w:start w:val="1"/>
      <w:numFmt w:val="lowerLetter"/>
      <w:lvlText w:val="%5."/>
      <w:lvlJc w:val="left"/>
      <w:pPr>
        <w:ind w:left="3725" w:hanging="360"/>
      </w:pPr>
    </w:lvl>
    <w:lvl w:ilvl="5">
      <w:start w:val="1"/>
      <w:numFmt w:val="lowerRoman"/>
      <w:lvlText w:val="%6."/>
      <w:lvlJc w:val="right"/>
      <w:pPr>
        <w:ind w:left="4445" w:hanging="180"/>
      </w:pPr>
    </w:lvl>
    <w:lvl w:ilvl="6">
      <w:start w:val="1"/>
      <w:numFmt w:val="decimal"/>
      <w:lvlText w:val="%7."/>
      <w:lvlJc w:val="left"/>
      <w:pPr>
        <w:ind w:left="5165" w:hanging="360"/>
      </w:pPr>
    </w:lvl>
    <w:lvl w:ilvl="7">
      <w:start w:val="1"/>
      <w:numFmt w:val="lowerLetter"/>
      <w:lvlText w:val="%8."/>
      <w:lvlJc w:val="left"/>
      <w:pPr>
        <w:ind w:left="5885" w:hanging="360"/>
      </w:pPr>
    </w:lvl>
    <w:lvl w:ilvl="8">
      <w:start w:val="1"/>
      <w:numFmt w:val="lowerRoman"/>
      <w:lvlText w:val="%9."/>
      <w:lvlJc w:val="right"/>
      <w:pPr>
        <w:ind w:left="6605" w:hanging="180"/>
      </w:pPr>
    </w:lvl>
  </w:abstractNum>
  <w:abstractNum w:abstractNumId="15" w15:restartNumberingAfterBreak="0">
    <w:nsid w:val="14F12663"/>
    <w:multiLevelType w:val="multilevel"/>
    <w:tmpl w:val="BF40B0C0"/>
    <w:lvl w:ilvl="0">
      <w:start w:val="1"/>
      <w:numFmt w:val="bullet"/>
      <w:lvlText w:val="●"/>
      <w:lvlJc w:val="left"/>
      <w:pPr>
        <w:ind w:left="1042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2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5D52E7B"/>
    <w:multiLevelType w:val="multilevel"/>
    <w:tmpl w:val="B60EB716"/>
    <w:lvl w:ilvl="0">
      <w:start w:val="1"/>
      <w:numFmt w:val="decimal"/>
      <w:lvlText w:val="%1."/>
      <w:lvlJc w:val="left"/>
      <w:pPr>
        <w:ind w:left="480" w:hanging="480"/>
      </w:pPr>
      <w:rPr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17" w15:restartNumberingAfterBreak="0">
    <w:nsid w:val="15E94CDE"/>
    <w:multiLevelType w:val="multilevel"/>
    <w:tmpl w:val="50369C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7084D82"/>
    <w:multiLevelType w:val="multilevel"/>
    <w:tmpl w:val="64CC6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674A53"/>
    <w:multiLevelType w:val="multilevel"/>
    <w:tmpl w:val="2E0A859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"/>
      <w:lvlJc w:val="left"/>
      <w:pPr>
        <w:ind w:left="3600" w:hanging="720"/>
      </w:pPr>
    </w:lvl>
    <w:lvl w:ilvl="3">
      <w:start w:val="1"/>
      <w:numFmt w:val="decimal"/>
      <w:lvlText w:val="%1.●.%3.%4"/>
      <w:lvlJc w:val="left"/>
      <w:pPr>
        <w:ind w:left="5040" w:hanging="720"/>
      </w:pPr>
    </w:lvl>
    <w:lvl w:ilvl="4">
      <w:start w:val="1"/>
      <w:numFmt w:val="decimal"/>
      <w:lvlText w:val="%1.●.%3.%4.%5"/>
      <w:lvlJc w:val="left"/>
      <w:pPr>
        <w:ind w:left="6840" w:hanging="1080"/>
      </w:pPr>
    </w:lvl>
    <w:lvl w:ilvl="5">
      <w:start w:val="1"/>
      <w:numFmt w:val="decimal"/>
      <w:lvlText w:val="%1.●.%3.%4.%5.%6"/>
      <w:lvlJc w:val="left"/>
      <w:pPr>
        <w:ind w:left="8280" w:hanging="1080"/>
      </w:pPr>
    </w:lvl>
    <w:lvl w:ilvl="6">
      <w:start w:val="1"/>
      <w:numFmt w:val="decimal"/>
      <w:lvlText w:val="%1.●.%3.%4.%5.%6.%7"/>
      <w:lvlJc w:val="left"/>
      <w:pPr>
        <w:ind w:left="10080" w:hanging="1440"/>
      </w:pPr>
    </w:lvl>
    <w:lvl w:ilvl="7">
      <w:start w:val="1"/>
      <w:numFmt w:val="decimal"/>
      <w:lvlText w:val="%1.●.%3.%4.%5.%6.%7.%8"/>
      <w:lvlJc w:val="left"/>
      <w:pPr>
        <w:ind w:left="11520" w:hanging="1440"/>
      </w:pPr>
    </w:lvl>
    <w:lvl w:ilvl="8">
      <w:start w:val="1"/>
      <w:numFmt w:val="decimal"/>
      <w:lvlText w:val="%1.●.%3.%4.%5.%6.%7.%8.%9"/>
      <w:lvlJc w:val="left"/>
      <w:pPr>
        <w:ind w:left="13320" w:hanging="1800"/>
      </w:pPr>
    </w:lvl>
  </w:abstractNum>
  <w:abstractNum w:abstractNumId="20" w15:restartNumberingAfterBreak="0">
    <w:nsid w:val="1A822E99"/>
    <w:multiLevelType w:val="multilevel"/>
    <w:tmpl w:val="C24C5A5A"/>
    <w:lvl w:ilvl="0">
      <w:start w:val="1"/>
      <w:numFmt w:val="decimal"/>
      <w:lvlText w:val="%1."/>
      <w:lvlJc w:val="left"/>
      <w:pPr>
        <w:ind w:left="480" w:hanging="480"/>
      </w:pPr>
      <w:rPr>
        <w:rFonts w:ascii="GHEA Grapalat" w:eastAsia="GHEA Grapalat" w:hAnsi="GHEA Grapalat" w:cs="GHEA Grapalat"/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21" w15:restartNumberingAfterBreak="0">
    <w:nsid w:val="1B2348EC"/>
    <w:multiLevelType w:val="multilevel"/>
    <w:tmpl w:val="9EBAD1E0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22" w15:restartNumberingAfterBreak="0">
    <w:nsid w:val="1B2F0B0E"/>
    <w:multiLevelType w:val="multilevel"/>
    <w:tmpl w:val="A1B878C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F53BDD"/>
    <w:multiLevelType w:val="multilevel"/>
    <w:tmpl w:val="830CDA9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4"/>
      <w:numFmt w:val="decimal"/>
      <w:lvlText w:val="%1.%2."/>
      <w:lvlJc w:val="left"/>
      <w:pPr>
        <w:ind w:left="1140" w:hanging="780"/>
      </w:pPr>
    </w:lvl>
    <w:lvl w:ilvl="2">
      <w:start w:val="5"/>
      <w:numFmt w:val="decimal"/>
      <w:lvlText w:val="%1.%2.%3."/>
      <w:lvlJc w:val="left"/>
      <w:pPr>
        <w:ind w:left="1140" w:hanging="78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4" w15:restartNumberingAfterBreak="0">
    <w:nsid w:val="1C6B5C2E"/>
    <w:multiLevelType w:val="multilevel"/>
    <w:tmpl w:val="183C1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1D1B4500"/>
    <w:multiLevelType w:val="multilevel"/>
    <w:tmpl w:val="CB725B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95189A"/>
    <w:multiLevelType w:val="multilevel"/>
    <w:tmpl w:val="1A0C8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D231CE"/>
    <w:multiLevelType w:val="multilevel"/>
    <w:tmpl w:val="B058A2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F3259"/>
    <w:multiLevelType w:val="multilevel"/>
    <w:tmpl w:val="63B6A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4257F1"/>
    <w:multiLevelType w:val="multilevel"/>
    <w:tmpl w:val="E828CE8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511A64"/>
    <w:multiLevelType w:val="multilevel"/>
    <w:tmpl w:val="2C58A646"/>
    <w:lvl w:ilvl="0">
      <w:start w:val="7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218F3405"/>
    <w:multiLevelType w:val="multilevel"/>
    <w:tmpl w:val="A32EC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25822D37"/>
    <w:multiLevelType w:val="multilevel"/>
    <w:tmpl w:val="85349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6D55E1"/>
    <w:multiLevelType w:val="multilevel"/>
    <w:tmpl w:val="DCC86F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6AD6400"/>
    <w:multiLevelType w:val="multilevel"/>
    <w:tmpl w:val="3A6CD2D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506804"/>
    <w:multiLevelType w:val="multilevel"/>
    <w:tmpl w:val="7A104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900" w:hanging="540"/>
      </w:pPr>
      <w:rPr>
        <w:color w:val="000000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36" w15:restartNumberingAfterBreak="0">
    <w:nsid w:val="2798363E"/>
    <w:multiLevelType w:val="multilevel"/>
    <w:tmpl w:val="56626FB0"/>
    <w:lvl w:ilvl="0">
      <w:start w:val="1"/>
      <w:numFmt w:val="decimal"/>
      <w:lvlText w:val="%1."/>
      <w:lvlJc w:val="left"/>
      <w:pPr>
        <w:ind w:left="1045" w:hanging="360"/>
      </w:pPr>
    </w:lvl>
    <w:lvl w:ilvl="1">
      <w:start w:val="1"/>
      <w:numFmt w:val="lowerLetter"/>
      <w:lvlText w:val="%2."/>
      <w:lvlJc w:val="left"/>
      <w:pPr>
        <w:ind w:left="1765" w:hanging="360"/>
      </w:pPr>
    </w:lvl>
    <w:lvl w:ilvl="2">
      <w:start w:val="1"/>
      <w:numFmt w:val="lowerRoman"/>
      <w:lvlText w:val="%3."/>
      <w:lvlJc w:val="right"/>
      <w:pPr>
        <w:ind w:left="2485" w:hanging="180"/>
      </w:pPr>
    </w:lvl>
    <w:lvl w:ilvl="3">
      <w:start w:val="1"/>
      <w:numFmt w:val="decimal"/>
      <w:lvlText w:val="%4."/>
      <w:lvlJc w:val="left"/>
      <w:pPr>
        <w:ind w:left="3205" w:hanging="360"/>
      </w:pPr>
    </w:lvl>
    <w:lvl w:ilvl="4">
      <w:start w:val="1"/>
      <w:numFmt w:val="lowerLetter"/>
      <w:lvlText w:val="%5."/>
      <w:lvlJc w:val="left"/>
      <w:pPr>
        <w:ind w:left="3925" w:hanging="360"/>
      </w:pPr>
    </w:lvl>
    <w:lvl w:ilvl="5">
      <w:start w:val="1"/>
      <w:numFmt w:val="lowerRoman"/>
      <w:lvlText w:val="%6."/>
      <w:lvlJc w:val="right"/>
      <w:pPr>
        <w:ind w:left="4645" w:hanging="180"/>
      </w:pPr>
    </w:lvl>
    <w:lvl w:ilvl="6">
      <w:start w:val="1"/>
      <w:numFmt w:val="decimal"/>
      <w:lvlText w:val="%7."/>
      <w:lvlJc w:val="left"/>
      <w:pPr>
        <w:ind w:left="5365" w:hanging="360"/>
      </w:pPr>
    </w:lvl>
    <w:lvl w:ilvl="7">
      <w:start w:val="1"/>
      <w:numFmt w:val="lowerLetter"/>
      <w:lvlText w:val="%8."/>
      <w:lvlJc w:val="left"/>
      <w:pPr>
        <w:ind w:left="6085" w:hanging="360"/>
      </w:pPr>
    </w:lvl>
    <w:lvl w:ilvl="8">
      <w:start w:val="1"/>
      <w:numFmt w:val="lowerRoman"/>
      <w:lvlText w:val="%9."/>
      <w:lvlJc w:val="right"/>
      <w:pPr>
        <w:ind w:left="6805" w:hanging="180"/>
      </w:pPr>
    </w:lvl>
  </w:abstractNum>
  <w:abstractNum w:abstractNumId="37" w15:restartNumberingAfterBreak="0">
    <w:nsid w:val="282F53AC"/>
    <w:multiLevelType w:val="multilevel"/>
    <w:tmpl w:val="4C720EA8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29AB4F99"/>
    <w:multiLevelType w:val="multilevel"/>
    <w:tmpl w:val="DBFE4B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2AAD72CB"/>
    <w:multiLevelType w:val="multilevel"/>
    <w:tmpl w:val="47446230"/>
    <w:lvl w:ilvl="0">
      <w:start w:val="1"/>
      <w:numFmt w:val="bullet"/>
      <w:lvlText w:val="●"/>
      <w:lvlJc w:val="left"/>
      <w:pPr>
        <w:ind w:left="1042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2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2B213DC2"/>
    <w:multiLevelType w:val="multilevel"/>
    <w:tmpl w:val="160654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2BBE6450"/>
    <w:multiLevelType w:val="multilevel"/>
    <w:tmpl w:val="376C9DBC"/>
    <w:lvl w:ilvl="0">
      <w:start w:val="1"/>
      <w:numFmt w:val="decimal"/>
      <w:lvlText w:val="%1."/>
      <w:lvlJc w:val="left"/>
      <w:pPr>
        <w:ind w:left="1115" w:hanging="360"/>
      </w:pPr>
    </w:lvl>
    <w:lvl w:ilvl="1">
      <w:start w:val="1"/>
      <w:numFmt w:val="bullet"/>
      <w:lvlText w:val="●"/>
      <w:lvlJc w:val="left"/>
      <w:pPr>
        <w:ind w:left="1835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5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5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2C600E4D"/>
    <w:multiLevelType w:val="multilevel"/>
    <w:tmpl w:val="AE12966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637A58"/>
    <w:multiLevelType w:val="multilevel"/>
    <w:tmpl w:val="B5981D3E"/>
    <w:lvl w:ilvl="0">
      <w:start w:val="1"/>
      <w:numFmt w:val="bullet"/>
      <w:lvlText w:val="●"/>
      <w:lvlJc w:val="left"/>
      <w:pPr>
        <w:ind w:left="10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2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2D3C0B28"/>
    <w:multiLevelType w:val="multilevel"/>
    <w:tmpl w:val="6D3AE2F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047394"/>
    <w:multiLevelType w:val="multilevel"/>
    <w:tmpl w:val="827A20B0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="GHEA Grapalat" w:hAnsi="GHEA Grapalat" w:cs="GHEA Grapala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940C53"/>
    <w:multiLevelType w:val="multilevel"/>
    <w:tmpl w:val="12302F28"/>
    <w:lvl w:ilvl="0">
      <w:start w:val="7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304B6965"/>
    <w:multiLevelType w:val="multilevel"/>
    <w:tmpl w:val="2D463FE8"/>
    <w:lvl w:ilvl="0">
      <w:start w:val="1"/>
      <w:numFmt w:val="decimal"/>
      <w:lvlText w:val="%1."/>
      <w:lvlJc w:val="left"/>
      <w:pPr>
        <w:ind w:left="111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5911B3"/>
    <w:multiLevelType w:val="multilevel"/>
    <w:tmpl w:val="84CAD990"/>
    <w:lvl w:ilvl="0">
      <w:start w:val="1"/>
      <w:numFmt w:val="bullet"/>
      <w:lvlText w:val="●"/>
      <w:lvlJc w:val="left"/>
      <w:pPr>
        <w:ind w:left="10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6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30D06448"/>
    <w:multiLevelType w:val="multilevel"/>
    <w:tmpl w:val="B776B2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31182FF6"/>
    <w:multiLevelType w:val="multilevel"/>
    <w:tmpl w:val="4B22A562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351553C"/>
    <w:multiLevelType w:val="multilevel"/>
    <w:tmpl w:val="56CAF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5A545C"/>
    <w:multiLevelType w:val="multilevel"/>
    <w:tmpl w:val="2BF4B4BE"/>
    <w:lvl w:ilvl="0">
      <w:start w:val="7"/>
      <w:numFmt w:val="bullet"/>
      <w:lvlText w:val="-"/>
      <w:lvlJc w:val="left"/>
      <w:pPr>
        <w:ind w:left="502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20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65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336B4FF0"/>
    <w:multiLevelType w:val="multilevel"/>
    <w:tmpl w:val="D9B0E1E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6E54F1"/>
    <w:multiLevelType w:val="multilevel"/>
    <w:tmpl w:val="E2486428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55" w15:restartNumberingAfterBreak="0">
    <w:nsid w:val="39687EA6"/>
    <w:multiLevelType w:val="multilevel"/>
    <w:tmpl w:val="E8664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61693C"/>
    <w:multiLevelType w:val="multilevel"/>
    <w:tmpl w:val="EEDE4472"/>
    <w:lvl w:ilvl="0">
      <w:start w:val="8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3AF7642F"/>
    <w:multiLevelType w:val="multilevel"/>
    <w:tmpl w:val="50286514"/>
    <w:lvl w:ilvl="0">
      <w:start w:val="1"/>
      <w:numFmt w:val="decimal"/>
      <w:lvlText w:val="%1."/>
      <w:lvlJc w:val="left"/>
      <w:pPr>
        <w:ind w:left="480" w:hanging="480"/>
      </w:pPr>
      <w:rPr>
        <w:rFonts w:ascii="Merriweather" w:eastAsia="Merriweather" w:hAnsi="Merriweather" w:cs="Merriweather"/>
        <w:sz w:val="20"/>
        <w:szCs w:val="20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58" w15:restartNumberingAfterBreak="0">
    <w:nsid w:val="3C500833"/>
    <w:multiLevelType w:val="multilevel"/>
    <w:tmpl w:val="5820366E"/>
    <w:lvl w:ilvl="0">
      <w:start w:val="1"/>
      <w:numFmt w:val="decimal"/>
      <w:lvlText w:val="%1."/>
      <w:lvlJc w:val="left"/>
      <w:pPr>
        <w:ind w:left="480" w:hanging="480"/>
      </w:pPr>
      <w:rPr>
        <w:rFonts w:ascii="GHEA Grapalat" w:eastAsia="GHEA Grapalat" w:hAnsi="GHEA Grapalat" w:cs="GHEA Grapalat"/>
        <w:color w:val="000000"/>
        <w:sz w:val="22"/>
        <w:szCs w:val="22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color w:val="0000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color w:val="000000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color w:val="000000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color w:val="00000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color w:val="000000"/>
        <w:sz w:val="20"/>
        <w:szCs w:val="20"/>
      </w:rPr>
    </w:lvl>
  </w:abstractNum>
  <w:abstractNum w:abstractNumId="59" w15:restartNumberingAfterBreak="0">
    <w:nsid w:val="3C8903ED"/>
    <w:multiLevelType w:val="multilevel"/>
    <w:tmpl w:val="A532E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3D62120B"/>
    <w:multiLevelType w:val="multilevel"/>
    <w:tmpl w:val="A470C64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3E032F20"/>
    <w:multiLevelType w:val="multilevel"/>
    <w:tmpl w:val="1D326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AD7F19"/>
    <w:multiLevelType w:val="multilevel"/>
    <w:tmpl w:val="620A8BB2"/>
    <w:lvl w:ilvl="0">
      <w:start w:val="5"/>
      <w:numFmt w:val="decimal"/>
      <w:lvlText w:val="%1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GHEA Grapalat" w:eastAsia="GHEA Grapalat" w:hAnsi="GHEA Grapalat" w:cs="GHEA Grapala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color w:val="000000"/>
      </w:rPr>
    </w:lvl>
  </w:abstractNum>
  <w:abstractNum w:abstractNumId="63" w15:restartNumberingAfterBreak="0">
    <w:nsid w:val="3FF30B88"/>
    <w:multiLevelType w:val="multilevel"/>
    <w:tmpl w:val="0D887B6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0402388"/>
    <w:multiLevelType w:val="multilevel"/>
    <w:tmpl w:val="AA4475CE"/>
    <w:lvl w:ilvl="0">
      <w:start w:val="7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40FA70EA"/>
    <w:multiLevelType w:val="multilevel"/>
    <w:tmpl w:val="36167034"/>
    <w:lvl w:ilvl="0">
      <w:start w:val="1"/>
      <w:numFmt w:val="bullet"/>
      <w:lvlText w:val="●"/>
      <w:lvlJc w:val="left"/>
      <w:pPr>
        <w:ind w:left="118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0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2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4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6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8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0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2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42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412B52A4"/>
    <w:multiLevelType w:val="multilevel"/>
    <w:tmpl w:val="361C4592"/>
    <w:lvl w:ilvl="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20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65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43F548DA"/>
    <w:multiLevelType w:val="multilevel"/>
    <w:tmpl w:val="2FBC89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4469350E"/>
    <w:multiLevelType w:val="multilevel"/>
    <w:tmpl w:val="2A08D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4DB4E4B"/>
    <w:multiLevelType w:val="multilevel"/>
    <w:tmpl w:val="944A81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7CD4984"/>
    <w:multiLevelType w:val="multilevel"/>
    <w:tmpl w:val="FD58B1EA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71" w15:restartNumberingAfterBreak="0">
    <w:nsid w:val="47E84D5E"/>
    <w:multiLevelType w:val="multilevel"/>
    <w:tmpl w:val="CB144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8412E35"/>
    <w:multiLevelType w:val="multilevel"/>
    <w:tmpl w:val="EBEE98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●.%2.%3"/>
      <w:lvlJc w:val="left"/>
      <w:pPr>
        <w:ind w:left="3600" w:hanging="720"/>
      </w:pPr>
    </w:lvl>
    <w:lvl w:ilvl="3">
      <w:start w:val="1"/>
      <w:numFmt w:val="decimal"/>
      <w:lvlText w:val="●.%2.%3.%4"/>
      <w:lvlJc w:val="left"/>
      <w:pPr>
        <w:ind w:left="5040" w:hanging="720"/>
      </w:pPr>
    </w:lvl>
    <w:lvl w:ilvl="4">
      <w:start w:val="1"/>
      <w:numFmt w:val="decimal"/>
      <w:lvlText w:val="●.%2.%3.%4.%5"/>
      <w:lvlJc w:val="left"/>
      <w:pPr>
        <w:ind w:left="6840" w:hanging="1080"/>
      </w:pPr>
    </w:lvl>
    <w:lvl w:ilvl="5">
      <w:start w:val="1"/>
      <w:numFmt w:val="decimal"/>
      <w:lvlText w:val="●.%2.%3.%4.%5.%6"/>
      <w:lvlJc w:val="left"/>
      <w:pPr>
        <w:ind w:left="8280" w:hanging="1080"/>
      </w:pPr>
    </w:lvl>
    <w:lvl w:ilvl="6">
      <w:start w:val="1"/>
      <w:numFmt w:val="decimal"/>
      <w:lvlText w:val="●.%2.%3.%4.%5.%6.%7"/>
      <w:lvlJc w:val="left"/>
      <w:pPr>
        <w:ind w:left="10080" w:hanging="1440"/>
      </w:pPr>
    </w:lvl>
    <w:lvl w:ilvl="7">
      <w:start w:val="1"/>
      <w:numFmt w:val="decimal"/>
      <w:lvlText w:val="●.%2.%3.%4.%5.%6.%7.%8"/>
      <w:lvlJc w:val="left"/>
      <w:pPr>
        <w:ind w:left="11520" w:hanging="1440"/>
      </w:pPr>
    </w:lvl>
    <w:lvl w:ilvl="8">
      <w:start w:val="1"/>
      <w:numFmt w:val="decimal"/>
      <w:lvlText w:val="●.%2.%3.%4.%5.%6.%7.%8.%9"/>
      <w:lvlJc w:val="left"/>
      <w:pPr>
        <w:ind w:left="13320" w:hanging="1800"/>
      </w:pPr>
    </w:lvl>
  </w:abstractNum>
  <w:abstractNum w:abstractNumId="73" w15:restartNumberingAfterBreak="0">
    <w:nsid w:val="48425FFC"/>
    <w:multiLevelType w:val="multilevel"/>
    <w:tmpl w:val="1C425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8762C21"/>
    <w:multiLevelType w:val="multilevel"/>
    <w:tmpl w:val="6DDC0B60"/>
    <w:lvl w:ilvl="0">
      <w:start w:val="1"/>
      <w:numFmt w:val="decimal"/>
      <w:lvlText w:val="%1."/>
      <w:lvlJc w:val="left"/>
      <w:pPr>
        <w:ind w:left="949" w:hanging="360"/>
      </w:pPr>
    </w:lvl>
    <w:lvl w:ilvl="1">
      <w:start w:val="1"/>
      <w:numFmt w:val="lowerLetter"/>
      <w:lvlText w:val="%2."/>
      <w:lvlJc w:val="left"/>
      <w:pPr>
        <w:ind w:left="1669" w:hanging="360"/>
      </w:pPr>
    </w:lvl>
    <w:lvl w:ilvl="2">
      <w:start w:val="1"/>
      <w:numFmt w:val="lowerRoman"/>
      <w:lvlText w:val="%3."/>
      <w:lvlJc w:val="right"/>
      <w:pPr>
        <w:ind w:left="2389" w:hanging="180"/>
      </w:pPr>
    </w:lvl>
    <w:lvl w:ilvl="3">
      <w:start w:val="1"/>
      <w:numFmt w:val="decimal"/>
      <w:lvlText w:val="%4."/>
      <w:lvlJc w:val="left"/>
      <w:pPr>
        <w:ind w:left="3109" w:hanging="360"/>
      </w:pPr>
    </w:lvl>
    <w:lvl w:ilvl="4">
      <w:start w:val="1"/>
      <w:numFmt w:val="lowerLetter"/>
      <w:lvlText w:val="%5."/>
      <w:lvlJc w:val="left"/>
      <w:pPr>
        <w:ind w:left="3829" w:hanging="360"/>
      </w:pPr>
    </w:lvl>
    <w:lvl w:ilvl="5">
      <w:start w:val="1"/>
      <w:numFmt w:val="lowerRoman"/>
      <w:lvlText w:val="%6."/>
      <w:lvlJc w:val="right"/>
      <w:pPr>
        <w:ind w:left="4549" w:hanging="180"/>
      </w:pPr>
    </w:lvl>
    <w:lvl w:ilvl="6">
      <w:start w:val="1"/>
      <w:numFmt w:val="decimal"/>
      <w:lvlText w:val="%7."/>
      <w:lvlJc w:val="left"/>
      <w:pPr>
        <w:ind w:left="5269" w:hanging="360"/>
      </w:pPr>
    </w:lvl>
    <w:lvl w:ilvl="7">
      <w:start w:val="1"/>
      <w:numFmt w:val="lowerLetter"/>
      <w:lvlText w:val="%8."/>
      <w:lvlJc w:val="left"/>
      <w:pPr>
        <w:ind w:left="5989" w:hanging="360"/>
      </w:pPr>
    </w:lvl>
    <w:lvl w:ilvl="8">
      <w:start w:val="1"/>
      <w:numFmt w:val="lowerRoman"/>
      <w:lvlText w:val="%9."/>
      <w:lvlJc w:val="right"/>
      <w:pPr>
        <w:ind w:left="6709" w:hanging="180"/>
      </w:pPr>
    </w:lvl>
  </w:abstractNum>
  <w:abstractNum w:abstractNumId="75" w15:restartNumberingAfterBreak="0">
    <w:nsid w:val="489B1B55"/>
    <w:multiLevelType w:val="multilevel"/>
    <w:tmpl w:val="A798F77E"/>
    <w:lvl w:ilvl="0">
      <w:start w:val="1"/>
      <w:numFmt w:val="decimal"/>
      <w:lvlText w:val="%1.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color w:val="000000"/>
      </w:rPr>
    </w:lvl>
  </w:abstractNum>
  <w:abstractNum w:abstractNumId="76" w15:restartNumberingAfterBreak="0">
    <w:nsid w:val="4B3A32E6"/>
    <w:multiLevelType w:val="multilevel"/>
    <w:tmpl w:val="D96A4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DA02996"/>
    <w:multiLevelType w:val="multilevel"/>
    <w:tmpl w:val="20C80D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8" w15:restartNumberingAfterBreak="0">
    <w:nsid w:val="507C5A57"/>
    <w:multiLevelType w:val="multilevel"/>
    <w:tmpl w:val="FBEAD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09101AA"/>
    <w:multiLevelType w:val="multilevel"/>
    <w:tmpl w:val="EAC04B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1432E07"/>
    <w:multiLevelType w:val="multilevel"/>
    <w:tmpl w:val="0B96C3B8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81" w15:restartNumberingAfterBreak="0">
    <w:nsid w:val="518A699A"/>
    <w:multiLevelType w:val="multilevel"/>
    <w:tmpl w:val="10481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29D0A5E"/>
    <w:multiLevelType w:val="multilevel"/>
    <w:tmpl w:val="E1A04C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3" w15:restartNumberingAfterBreak="0">
    <w:nsid w:val="5321611E"/>
    <w:multiLevelType w:val="multilevel"/>
    <w:tmpl w:val="1A72D54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40C1ED1"/>
    <w:multiLevelType w:val="multilevel"/>
    <w:tmpl w:val="DACAF66C"/>
    <w:lvl w:ilvl="0">
      <w:start w:val="1"/>
      <w:numFmt w:val="bullet"/>
      <w:lvlText w:val="●"/>
      <w:lvlJc w:val="left"/>
      <w:pPr>
        <w:ind w:left="11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5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55A261DB"/>
    <w:multiLevelType w:val="multilevel"/>
    <w:tmpl w:val="9DEA9E66"/>
    <w:lvl w:ilvl="0">
      <w:start w:val="1"/>
      <w:numFmt w:val="decimal"/>
      <w:lvlText w:val="%1."/>
      <w:lvlJc w:val="left"/>
      <w:pPr>
        <w:ind w:left="644" w:hanging="359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6" w15:restartNumberingAfterBreak="0">
    <w:nsid w:val="56774C7C"/>
    <w:multiLevelType w:val="multilevel"/>
    <w:tmpl w:val="D9A411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7" w15:restartNumberingAfterBreak="0">
    <w:nsid w:val="58A208BE"/>
    <w:multiLevelType w:val="multilevel"/>
    <w:tmpl w:val="211477F6"/>
    <w:lvl w:ilvl="0">
      <w:start w:val="1"/>
      <w:numFmt w:val="decimal"/>
      <w:lvlText w:val="%1.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88" w15:restartNumberingAfterBreak="0">
    <w:nsid w:val="58BB464D"/>
    <w:multiLevelType w:val="multilevel"/>
    <w:tmpl w:val="8FB44FB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8D358CA"/>
    <w:multiLevelType w:val="multilevel"/>
    <w:tmpl w:val="238E4A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58D81A86"/>
    <w:multiLevelType w:val="multilevel"/>
    <w:tmpl w:val="9E3E3702"/>
    <w:lvl w:ilvl="0">
      <w:start w:val="1"/>
      <w:numFmt w:val="decimal"/>
      <w:lvlText w:val="%1."/>
      <w:lvlJc w:val="left"/>
      <w:pPr>
        <w:ind w:left="480" w:hanging="480"/>
      </w:pPr>
      <w:rPr>
        <w:rFonts w:ascii="GHEA Grapalat" w:eastAsia="GHEA Grapalat" w:hAnsi="GHEA Grapalat" w:cs="GHEA Grapalat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91" w15:restartNumberingAfterBreak="0">
    <w:nsid w:val="59654EC3"/>
    <w:multiLevelType w:val="multilevel"/>
    <w:tmpl w:val="9954C1EA"/>
    <w:lvl w:ilvl="0">
      <w:start w:val="1"/>
      <w:numFmt w:val="decimal"/>
      <w:lvlText w:val="%1."/>
      <w:lvlJc w:val="left"/>
      <w:pPr>
        <w:ind w:left="480" w:hanging="480"/>
      </w:pPr>
      <w:rPr>
        <w:rFonts w:ascii="Merriweather" w:eastAsia="Merriweather" w:hAnsi="Merriweather" w:cs="Merriweather"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color w:val="0000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color w:val="000000"/>
      </w:rPr>
    </w:lvl>
  </w:abstractNum>
  <w:abstractNum w:abstractNumId="92" w15:restartNumberingAfterBreak="0">
    <w:nsid w:val="5BCD0DB0"/>
    <w:multiLevelType w:val="multilevel"/>
    <w:tmpl w:val="7E6C76DE"/>
    <w:lvl w:ilvl="0">
      <w:start w:val="1"/>
      <w:numFmt w:val="decimal"/>
      <w:lvlText w:val="%1.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654" w:hanging="359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93" w15:restartNumberingAfterBreak="0">
    <w:nsid w:val="5C5D2412"/>
    <w:multiLevelType w:val="multilevel"/>
    <w:tmpl w:val="07861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4" w15:restartNumberingAfterBreak="0">
    <w:nsid w:val="5DB52403"/>
    <w:multiLevelType w:val="multilevel"/>
    <w:tmpl w:val="81F04550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95" w15:restartNumberingAfterBreak="0">
    <w:nsid w:val="5DF66097"/>
    <w:multiLevelType w:val="multilevel"/>
    <w:tmpl w:val="A52AE260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96" w15:restartNumberingAfterBreak="0">
    <w:nsid w:val="5EA35301"/>
    <w:multiLevelType w:val="multilevel"/>
    <w:tmpl w:val="2FDED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F9E7F50"/>
    <w:multiLevelType w:val="multilevel"/>
    <w:tmpl w:val="0DD4CA2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60086229"/>
    <w:multiLevelType w:val="multilevel"/>
    <w:tmpl w:val="291A3BFA"/>
    <w:lvl w:ilvl="0">
      <w:start w:val="1"/>
      <w:numFmt w:val="bullet"/>
      <w:lvlText w:val="●"/>
      <w:lvlJc w:val="left"/>
      <w:pPr>
        <w:ind w:left="4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7" w:hanging="360"/>
      </w:pPr>
      <w:rPr>
        <w:rFonts w:ascii="Noto Sans Symbols" w:eastAsia="Noto Sans Symbols" w:hAnsi="Noto Sans Symbols" w:cs="Noto Sans Symbols"/>
      </w:rPr>
    </w:lvl>
  </w:abstractNum>
  <w:abstractNum w:abstractNumId="99" w15:restartNumberingAfterBreak="0">
    <w:nsid w:val="602E0EF9"/>
    <w:multiLevelType w:val="multilevel"/>
    <w:tmpl w:val="1B9E03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0CB2582"/>
    <w:multiLevelType w:val="multilevel"/>
    <w:tmpl w:val="44E80F26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614602F1"/>
    <w:multiLevelType w:val="multilevel"/>
    <w:tmpl w:val="EFDA4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3614EEE"/>
    <w:multiLevelType w:val="multilevel"/>
    <w:tmpl w:val="897AAA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040" w:hanging="720"/>
      </w:pPr>
    </w:lvl>
    <w:lvl w:ilvl="4">
      <w:start w:val="1"/>
      <w:numFmt w:val="decimal"/>
      <w:lvlText w:val="%1.%2.%3.%4.%5"/>
      <w:lvlJc w:val="left"/>
      <w:pPr>
        <w:ind w:left="6840" w:hanging="1080"/>
      </w:pPr>
    </w:lvl>
    <w:lvl w:ilvl="5">
      <w:start w:val="1"/>
      <w:numFmt w:val="decimal"/>
      <w:lvlText w:val="%1.%2.%3.%4.%5.%6"/>
      <w:lvlJc w:val="left"/>
      <w:pPr>
        <w:ind w:left="8280" w:hanging="1080"/>
      </w:pPr>
    </w:lvl>
    <w:lvl w:ilvl="6">
      <w:start w:val="1"/>
      <w:numFmt w:val="decimal"/>
      <w:lvlText w:val="%1.%2.%3.%4.%5.%6.%7"/>
      <w:lvlJc w:val="left"/>
      <w:pPr>
        <w:ind w:left="10080" w:hanging="1440"/>
      </w:pPr>
    </w:lvl>
    <w:lvl w:ilvl="7">
      <w:start w:val="1"/>
      <w:numFmt w:val="decimal"/>
      <w:lvlText w:val="%1.%2.%3.%4.%5.%6.%7.%8"/>
      <w:lvlJc w:val="left"/>
      <w:pPr>
        <w:ind w:left="11520" w:hanging="1440"/>
      </w:pPr>
    </w:lvl>
    <w:lvl w:ilvl="8">
      <w:start w:val="1"/>
      <w:numFmt w:val="decimal"/>
      <w:lvlText w:val="%1.%2.%3.%4.%5.%6.%7.%8.%9"/>
      <w:lvlJc w:val="left"/>
      <w:pPr>
        <w:ind w:left="13320" w:hanging="1800"/>
      </w:pPr>
    </w:lvl>
  </w:abstractNum>
  <w:abstractNum w:abstractNumId="103" w15:restartNumberingAfterBreak="0">
    <w:nsid w:val="67AF6DF4"/>
    <w:multiLevelType w:val="multilevel"/>
    <w:tmpl w:val="F5F0B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4F755B"/>
    <w:multiLevelType w:val="multilevel"/>
    <w:tmpl w:val="0CEE54B8"/>
    <w:lvl w:ilvl="0">
      <w:start w:val="1"/>
      <w:numFmt w:val="decimal"/>
      <w:lvlText w:val="%1."/>
      <w:lvlJc w:val="left"/>
      <w:pPr>
        <w:ind w:left="314" w:hanging="360"/>
      </w:pPr>
    </w:lvl>
    <w:lvl w:ilvl="1">
      <w:start w:val="1"/>
      <w:numFmt w:val="lowerLetter"/>
      <w:lvlText w:val="%2."/>
      <w:lvlJc w:val="left"/>
      <w:pPr>
        <w:ind w:left="1034" w:hanging="360"/>
      </w:pPr>
    </w:lvl>
    <w:lvl w:ilvl="2">
      <w:start w:val="1"/>
      <w:numFmt w:val="lowerRoman"/>
      <w:lvlText w:val="%3."/>
      <w:lvlJc w:val="right"/>
      <w:pPr>
        <w:ind w:left="1754" w:hanging="180"/>
      </w:pPr>
    </w:lvl>
    <w:lvl w:ilvl="3">
      <w:start w:val="1"/>
      <w:numFmt w:val="decimal"/>
      <w:lvlText w:val="%4."/>
      <w:lvlJc w:val="left"/>
      <w:pPr>
        <w:ind w:left="2474" w:hanging="360"/>
      </w:pPr>
    </w:lvl>
    <w:lvl w:ilvl="4">
      <w:start w:val="1"/>
      <w:numFmt w:val="lowerLetter"/>
      <w:lvlText w:val="%5."/>
      <w:lvlJc w:val="left"/>
      <w:pPr>
        <w:ind w:left="3194" w:hanging="360"/>
      </w:pPr>
    </w:lvl>
    <w:lvl w:ilvl="5">
      <w:start w:val="1"/>
      <w:numFmt w:val="lowerRoman"/>
      <w:lvlText w:val="%6."/>
      <w:lvlJc w:val="right"/>
      <w:pPr>
        <w:ind w:left="3914" w:hanging="180"/>
      </w:pPr>
    </w:lvl>
    <w:lvl w:ilvl="6">
      <w:start w:val="1"/>
      <w:numFmt w:val="decimal"/>
      <w:lvlText w:val="%7."/>
      <w:lvlJc w:val="left"/>
      <w:pPr>
        <w:ind w:left="4634" w:hanging="360"/>
      </w:pPr>
    </w:lvl>
    <w:lvl w:ilvl="7">
      <w:start w:val="1"/>
      <w:numFmt w:val="lowerLetter"/>
      <w:lvlText w:val="%8."/>
      <w:lvlJc w:val="left"/>
      <w:pPr>
        <w:ind w:left="5354" w:hanging="360"/>
      </w:pPr>
    </w:lvl>
    <w:lvl w:ilvl="8">
      <w:start w:val="1"/>
      <w:numFmt w:val="lowerRoman"/>
      <w:lvlText w:val="%9."/>
      <w:lvlJc w:val="right"/>
      <w:pPr>
        <w:ind w:left="6074" w:hanging="180"/>
      </w:pPr>
    </w:lvl>
  </w:abstractNum>
  <w:abstractNum w:abstractNumId="105" w15:restartNumberingAfterBreak="0">
    <w:nsid w:val="68C47E2A"/>
    <w:multiLevelType w:val="multilevel"/>
    <w:tmpl w:val="B8868B82"/>
    <w:lvl w:ilvl="0">
      <w:start w:val="1"/>
      <w:numFmt w:val="bullet"/>
      <w:lvlText w:val="●"/>
      <w:lvlJc w:val="left"/>
      <w:pPr>
        <w:ind w:left="10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02" w:hanging="360"/>
      </w:pPr>
      <w:rPr>
        <w:rFonts w:ascii="Noto Sans Symbols" w:eastAsia="Noto Sans Symbols" w:hAnsi="Noto Sans Symbols" w:cs="Noto Sans Symbols"/>
      </w:rPr>
    </w:lvl>
  </w:abstractNum>
  <w:abstractNum w:abstractNumId="106" w15:restartNumberingAfterBreak="0">
    <w:nsid w:val="68E03296"/>
    <w:multiLevelType w:val="multilevel"/>
    <w:tmpl w:val="B3BE35D6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7" w15:restartNumberingAfterBreak="0">
    <w:nsid w:val="69384DBD"/>
    <w:multiLevelType w:val="multilevel"/>
    <w:tmpl w:val="4246E1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8" w15:restartNumberingAfterBreak="0">
    <w:nsid w:val="6A9D505C"/>
    <w:multiLevelType w:val="multilevel"/>
    <w:tmpl w:val="28D6129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B3225C0"/>
    <w:multiLevelType w:val="multilevel"/>
    <w:tmpl w:val="DB62E278"/>
    <w:lvl w:ilvl="0">
      <w:start w:val="1"/>
      <w:numFmt w:val="decimal"/>
      <w:lvlText w:val="%1."/>
      <w:lvlJc w:val="left"/>
      <w:pPr>
        <w:ind w:left="314" w:hanging="360"/>
      </w:pPr>
    </w:lvl>
    <w:lvl w:ilvl="1">
      <w:start w:val="1"/>
      <w:numFmt w:val="lowerLetter"/>
      <w:lvlText w:val="%2."/>
      <w:lvlJc w:val="left"/>
      <w:pPr>
        <w:ind w:left="1034" w:hanging="360"/>
      </w:pPr>
    </w:lvl>
    <w:lvl w:ilvl="2">
      <w:start w:val="1"/>
      <w:numFmt w:val="lowerRoman"/>
      <w:lvlText w:val="%3."/>
      <w:lvlJc w:val="right"/>
      <w:pPr>
        <w:ind w:left="1754" w:hanging="180"/>
      </w:pPr>
    </w:lvl>
    <w:lvl w:ilvl="3">
      <w:start w:val="1"/>
      <w:numFmt w:val="decimal"/>
      <w:lvlText w:val="%4."/>
      <w:lvlJc w:val="left"/>
      <w:pPr>
        <w:ind w:left="2474" w:hanging="360"/>
      </w:pPr>
    </w:lvl>
    <w:lvl w:ilvl="4">
      <w:start w:val="1"/>
      <w:numFmt w:val="lowerLetter"/>
      <w:lvlText w:val="%5."/>
      <w:lvlJc w:val="left"/>
      <w:pPr>
        <w:ind w:left="3194" w:hanging="360"/>
      </w:pPr>
    </w:lvl>
    <w:lvl w:ilvl="5">
      <w:start w:val="1"/>
      <w:numFmt w:val="lowerRoman"/>
      <w:lvlText w:val="%6."/>
      <w:lvlJc w:val="right"/>
      <w:pPr>
        <w:ind w:left="3914" w:hanging="180"/>
      </w:pPr>
    </w:lvl>
    <w:lvl w:ilvl="6">
      <w:start w:val="1"/>
      <w:numFmt w:val="decimal"/>
      <w:lvlText w:val="%7."/>
      <w:lvlJc w:val="left"/>
      <w:pPr>
        <w:ind w:left="4634" w:hanging="360"/>
      </w:pPr>
    </w:lvl>
    <w:lvl w:ilvl="7">
      <w:start w:val="1"/>
      <w:numFmt w:val="lowerLetter"/>
      <w:lvlText w:val="%8."/>
      <w:lvlJc w:val="left"/>
      <w:pPr>
        <w:ind w:left="5354" w:hanging="360"/>
      </w:pPr>
    </w:lvl>
    <w:lvl w:ilvl="8">
      <w:start w:val="1"/>
      <w:numFmt w:val="lowerRoman"/>
      <w:lvlText w:val="%9."/>
      <w:lvlJc w:val="right"/>
      <w:pPr>
        <w:ind w:left="6074" w:hanging="180"/>
      </w:pPr>
    </w:lvl>
  </w:abstractNum>
  <w:abstractNum w:abstractNumId="110" w15:restartNumberingAfterBreak="0">
    <w:nsid w:val="6E4A5F64"/>
    <w:multiLevelType w:val="multilevel"/>
    <w:tmpl w:val="9154D5B4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2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1" w15:restartNumberingAfterBreak="0">
    <w:nsid w:val="70C757B6"/>
    <w:multiLevelType w:val="multilevel"/>
    <w:tmpl w:val="79985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23C25AA"/>
    <w:multiLevelType w:val="multilevel"/>
    <w:tmpl w:val="260AB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3" w15:restartNumberingAfterBreak="0">
    <w:nsid w:val="72D812E6"/>
    <w:multiLevelType w:val="multilevel"/>
    <w:tmpl w:val="7D56EA86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114" w15:restartNumberingAfterBreak="0">
    <w:nsid w:val="74094750"/>
    <w:multiLevelType w:val="multilevel"/>
    <w:tmpl w:val="21587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41D4F1F"/>
    <w:multiLevelType w:val="multilevel"/>
    <w:tmpl w:val="2FEE35CC"/>
    <w:lvl w:ilvl="0">
      <w:start w:val="1"/>
      <w:numFmt w:val="decimal"/>
      <w:lvlText w:val="%1."/>
      <w:lvlJc w:val="left"/>
      <w:pPr>
        <w:ind w:left="480" w:hanging="480"/>
      </w:pPr>
      <w:rPr>
        <w:b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ascii="Arial" w:eastAsia="Arial" w:hAnsi="Arial" w:cs="Arial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cs="Arial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cs="Arial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Arial" w:hAnsi="Arial" w:cs="Arial"/>
        <w:sz w:val="20"/>
        <w:szCs w:val="20"/>
      </w:rPr>
    </w:lvl>
  </w:abstractNum>
  <w:abstractNum w:abstractNumId="116" w15:restartNumberingAfterBreak="0">
    <w:nsid w:val="74DD1F1A"/>
    <w:multiLevelType w:val="multilevel"/>
    <w:tmpl w:val="C0CAB4C6"/>
    <w:lvl w:ilvl="0">
      <w:start w:val="1"/>
      <w:numFmt w:val="decimal"/>
      <w:lvlText w:val="%1."/>
      <w:lvlJc w:val="left"/>
      <w:pPr>
        <w:ind w:left="702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92" w:hanging="450"/>
      </w:pPr>
    </w:lvl>
    <w:lvl w:ilvl="2">
      <w:start w:val="1"/>
      <w:numFmt w:val="decimal"/>
      <w:lvlText w:val="%1.%2.%3."/>
      <w:lvlJc w:val="left"/>
      <w:pPr>
        <w:ind w:left="1062" w:hanging="720"/>
      </w:pPr>
    </w:lvl>
    <w:lvl w:ilvl="3">
      <w:start w:val="1"/>
      <w:numFmt w:val="decimal"/>
      <w:lvlText w:val="%1.%2.%3.%4."/>
      <w:lvlJc w:val="left"/>
      <w:pPr>
        <w:ind w:left="1062" w:hanging="720"/>
      </w:pPr>
    </w:lvl>
    <w:lvl w:ilvl="4">
      <w:start w:val="1"/>
      <w:numFmt w:val="decimal"/>
      <w:lvlText w:val="%1.%2.%3.%4.%5."/>
      <w:lvlJc w:val="left"/>
      <w:pPr>
        <w:ind w:left="1422" w:hanging="1080"/>
      </w:pPr>
    </w:lvl>
    <w:lvl w:ilvl="5">
      <w:start w:val="1"/>
      <w:numFmt w:val="decimal"/>
      <w:lvlText w:val="%1.%2.%3.%4.%5.%6."/>
      <w:lvlJc w:val="left"/>
      <w:pPr>
        <w:ind w:left="1422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782" w:hanging="1440"/>
      </w:pPr>
    </w:lvl>
    <w:lvl w:ilvl="8">
      <w:start w:val="1"/>
      <w:numFmt w:val="decimal"/>
      <w:lvlText w:val="%1.%2.%3.%4.%5.%6.%7.%8.%9."/>
      <w:lvlJc w:val="left"/>
      <w:pPr>
        <w:ind w:left="1782" w:hanging="1440"/>
      </w:pPr>
    </w:lvl>
  </w:abstractNum>
  <w:abstractNum w:abstractNumId="117" w15:restartNumberingAfterBreak="0">
    <w:nsid w:val="752A2812"/>
    <w:multiLevelType w:val="multilevel"/>
    <w:tmpl w:val="FD64B3E2"/>
    <w:lvl w:ilvl="0">
      <w:start w:val="1"/>
      <w:numFmt w:val="decimal"/>
      <w:lvlText w:val="%1."/>
      <w:lvlJc w:val="left"/>
      <w:pPr>
        <w:ind w:left="949" w:hanging="360"/>
      </w:pPr>
    </w:lvl>
    <w:lvl w:ilvl="1">
      <w:start w:val="1"/>
      <w:numFmt w:val="lowerLetter"/>
      <w:lvlText w:val="%2."/>
      <w:lvlJc w:val="left"/>
      <w:pPr>
        <w:ind w:left="1669" w:hanging="360"/>
      </w:pPr>
    </w:lvl>
    <w:lvl w:ilvl="2">
      <w:start w:val="1"/>
      <w:numFmt w:val="lowerRoman"/>
      <w:lvlText w:val="%3."/>
      <w:lvlJc w:val="right"/>
      <w:pPr>
        <w:ind w:left="2389" w:hanging="180"/>
      </w:pPr>
    </w:lvl>
    <w:lvl w:ilvl="3">
      <w:start w:val="1"/>
      <w:numFmt w:val="decimal"/>
      <w:lvlText w:val="%4."/>
      <w:lvlJc w:val="left"/>
      <w:pPr>
        <w:ind w:left="3109" w:hanging="360"/>
      </w:pPr>
    </w:lvl>
    <w:lvl w:ilvl="4">
      <w:start w:val="1"/>
      <w:numFmt w:val="lowerLetter"/>
      <w:lvlText w:val="%5."/>
      <w:lvlJc w:val="left"/>
      <w:pPr>
        <w:ind w:left="3829" w:hanging="360"/>
      </w:pPr>
    </w:lvl>
    <w:lvl w:ilvl="5">
      <w:start w:val="1"/>
      <w:numFmt w:val="lowerRoman"/>
      <w:lvlText w:val="%6."/>
      <w:lvlJc w:val="right"/>
      <w:pPr>
        <w:ind w:left="4549" w:hanging="180"/>
      </w:pPr>
    </w:lvl>
    <w:lvl w:ilvl="6">
      <w:start w:val="1"/>
      <w:numFmt w:val="decimal"/>
      <w:lvlText w:val="%7."/>
      <w:lvlJc w:val="left"/>
      <w:pPr>
        <w:ind w:left="5269" w:hanging="360"/>
      </w:pPr>
    </w:lvl>
    <w:lvl w:ilvl="7">
      <w:start w:val="1"/>
      <w:numFmt w:val="lowerLetter"/>
      <w:lvlText w:val="%8."/>
      <w:lvlJc w:val="left"/>
      <w:pPr>
        <w:ind w:left="5989" w:hanging="360"/>
      </w:pPr>
    </w:lvl>
    <w:lvl w:ilvl="8">
      <w:start w:val="1"/>
      <w:numFmt w:val="lowerRoman"/>
      <w:lvlText w:val="%9."/>
      <w:lvlJc w:val="right"/>
      <w:pPr>
        <w:ind w:left="6709" w:hanging="180"/>
      </w:pPr>
    </w:lvl>
  </w:abstractNum>
  <w:abstractNum w:abstractNumId="118" w15:restartNumberingAfterBreak="0">
    <w:nsid w:val="7589473C"/>
    <w:multiLevelType w:val="multilevel"/>
    <w:tmpl w:val="34A636E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9" w15:restartNumberingAfterBreak="0">
    <w:nsid w:val="75A059A3"/>
    <w:multiLevelType w:val="multilevel"/>
    <w:tmpl w:val="F0FEEF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0" w15:restartNumberingAfterBreak="0">
    <w:nsid w:val="79562388"/>
    <w:multiLevelType w:val="multilevel"/>
    <w:tmpl w:val="82C0994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ADB6BFD"/>
    <w:multiLevelType w:val="multilevel"/>
    <w:tmpl w:val="21F41634"/>
    <w:lvl w:ilvl="0">
      <w:start w:val="1"/>
      <w:numFmt w:val="decimal"/>
      <w:lvlText w:val="%1."/>
      <w:lvlJc w:val="left"/>
      <w:pPr>
        <w:ind w:left="480" w:hanging="480"/>
      </w:pPr>
      <w:rPr>
        <w:rFonts w:ascii="Merriweather" w:eastAsia="Merriweather" w:hAnsi="Merriweather" w:cs="Merriweather"/>
      </w:rPr>
    </w:lvl>
    <w:lvl w:ilvl="1">
      <w:start w:val="4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2" w15:restartNumberingAfterBreak="0">
    <w:nsid w:val="7F4D7067"/>
    <w:multiLevelType w:val="multilevel"/>
    <w:tmpl w:val="F23C821A"/>
    <w:lvl w:ilvl="0">
      <w:start w:val="1"/>
      <w:numFmt w:val="decimal"/>
      <w:lvlText w:val="%1."/>
      <w:lvlJc w:val="left"/>
      <w:pPr>
        <w:ind w:left="1062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1257" w:hanging="555"/>
      </w:pPr>
    </w:lvl>
    <w:lvl w:ilvl="2">
      <w:start w:val="1"/>
      <w:numFmt w:val="decimal"/>
      <w:lvlText w:val="%1.%2.%3."/>
      <w:lvlJc w:val="left"/>
      <w:pPr>
        <w:ind w:left="1422" w:hanging="720"/>
      </w:pPr>
    </w:lvl>
    <w:lvl w:ilvl="3">
      <w:start w:val="1"/>
      <w:numFmt w:val="decimal"/>
      <w:lvlText w:val="%1.%2.%3.%4."/>
      <w:lvlJc w:val="left"/>
      <w:pPr>
        <w:ind w:left="1422" w:hanging="720"/>
      </w:pPr>
    </w:lvl>
    <w:lvl w:ilvl="4">
      <w:start w:val="1"/>
      <w:numFmt w:val="decimal"/>
      <w:lvlText w:val="%1.%2.%3.%4.%5."/>
      <w:lvlJc w:val="left"/>
      <w:pPr>
        <w:ind w:left="1782" w:hanging="1080"/>
      </w:pPr>
    </w:lvl>
    <w:lvl w:ilvl="5">
      <w:start w:val="1"/>
      <w:numFmt w:val="decimal"/>
      <w:lvlText w:val="%1.%2.%3.%4.%5.%6."/>
      <w:lvlJc w:val="left"/>
      <w:pPr>
        <w:ind w:left="1782" w:hanging="1080"/>
      </w:pPr>
    </w:lvl>
    <w:lvl w:ilvl="6">
      <w:start w:val="1"/>
      <w:numFmt w:val="decimal"/>
      <w:lvlText w:val="%1.%2.%3.%4.%5.%6.%7."/>
      <w:lvlJc w:val="left"/>
      <w:pPr>
        <w:ind w:left="1782" w:hanging="1080"/>
      </w:pPr>
    </w:lvl>
    <w:lvl w:ilvl="7">
      <w:start w:val="1"/>
      <w:numFmt w:val="decimal"/>
      <w:lvlText w:val="%1.%2.%3.%4.%5.%6.%7.%8."/>
      <w:lvlJc w:val="left"/>
      <w:pPr>
        <w:ind w:left="2142" w:hanging="1440"/>
      </w:pPr>
    </w:lvl>
    <w:lvl w:ilvl="8">
      <w:start w:val="1"/>
      <w:numFmt w:val="decimal"/>
      <w:lvlText w:val="%1.%2.%3.%4.%5.%6.%7.%8.%9."/>
      <w:lvlJc w:val="left"/>
      <w:pPr>
        <w:ind w:left="2142" w:hanging="1440"/>
      </w:pPr>
    </w:lvl>
  </w:abstractNum>
  <w:num w:numId="1" w16cid:durableId="110250144">
    <w:abstractNumId w:val="92"/>
  </w:num>
  <w:num w:numId="2" w16cid:durableId="966816422">
    <w:abstractNumId w:val="101"/>
  </w:num>
  <w:num w:numId="3" w16cid:durableId="345833987">
    <w:abstractNumId w:val="24"/>
  </w:num>
  <w:num w:numId="4" w16cid:durableId="1291596338">
    <w:abstractNumId w:val="0"/>
  </w:num>
  <w:num w:numId="5" w16cid:durableId="862405273">
    <w:abstractNumId w:val="62"/>
  </w:num>
  <w:num w:numId="6" w16cid:durableId="644310941">
    <w:abstractNumId w:val="75"/>
  </w:num>
  <w:num w:numId="7" w16cid:durableId="711613085">
    <w:abstractNumId w:val="38"/>
  </w:num>
  <w:num w:numId="8" w16cid:durableId="2116367138">
    <w:abstractNumId w:val="112"/>
  </w:num>
  <w:num w:numId="9" w16cid:durableId="183247665">
    <w:abstractNumId w:val="93"/>
  </w:num>
  <w:num w:numId="10" w16cid:durableId="1601254360">
    <w:abstractNumId w:val="121"/>
  </w:num>
  <w:num w:numId="11" w16cid:durableId="1441024945">
    <w:abstractNumId w:val="31"/>
  </w:num>
  <w:num w:numId="12" w16cid:durableId="1927693572">
    <w:abstractNumId w:val="57"/>
  </w:num>
  <w:num w:numId="13" w16cid:durableId="1399326623">
    <w:abstractNumId w:val="29"/>
  </w:num>
  <w:num w:numId="14" w16cid:durableId="334189150">
    <w:abstractNumId w:val="87"/>
  </w:num>
  <w:num w:numId="15" w16cid:durableId="2005819663">
    <w:abstractNumId w:val="91"/>
  </w:num>
  <w:num w:numId="16" w16cid:durableId="984352574">
    <w:abstractNumId w:val="84"/>
  </w:num>
  <w:num w:numId="17" w16cid:durableId="1878153397">
    <w:abstractNumId w:val="35"/>
  </w:num>
  <w:num w:numId="18" w16cid:durableId="1466655485">
    <w:abstractNumId w:val="8"/>
  </w:num>
  <w:num w:numId="19" w16cid:durableId="1624730514">
    <w:abstractNumId w:val="81"/>
  </w:num>
  <w:num w:numId="20" w16cid:durableId="1470440239">
    <w:abstractNumId w:val="96"/>
  </w:num>
  <w:num w:numId="21" w16cid:durableId="597563721">
    <w:abstractNumId w:val="103"/>
  </w:num>
  <w:num w:numId="22" w16cid:durableId="1621062479">
    <w:abstractNumId w:val="120"/>
  </w:num>
  <w:num w:numId="23" w16cid:durableId="945621180">
    <w:abstractNumId w:val="79"/>
  </w:num>
  <w:num w:numId="24" w16cid:durableId="574122731">
    <w:abstractNumId w:val="2"/>
  </w:num>
  <w:num w:numId="25" w16cid:durableId="1075854865">
    <w:abstractNumId w:val="17"/>
  </w:num>
  <w:num w:numId="26" w16cid:durableId="726681570">
    <w:abstractNumId w:val="67"/>
  </w:num>
  <w:num w:numId="27" w16cid:durableId="955408324">
    <w:abstractNumId w:val="40"/>
  </w:num>
  <w:num w:numId="28" w16cid:durableId="2109040646">
    <w:abstractNumId w:val="59"/>
  </w:num>
  <w:num w:numId="29" w16cid:durableId="1737433269">
    <w:abstractNumId w:val="56"/>
  </w:num>
  <w:num w:numId="30" w16cid:durableId="1300844089">
    <w:abstractNumId w:val="45"/>
  </w:num>
  <w:num w:numId="31" w16cid:durableId="1053503126">
    <w:abstractNumId w:val="44"/>
  </w:num>
  <w:num w:numId="32" w16cid:durableId="458651329">
    <w:abstractNumId w:val="16"/>
  </w:num>
  <w:num w:numId="33" w16cid:durableId="139881242">
    <w:abstractNumId w:val="34"/>
  </w:num>
  <w:num w:numId="34" w16cid:durableId="1796294299">
    <w:abstractNumId w:val="42"/>
  </w:num>
  <w:num w:numId="35" w16cid:durableId="752167895">
    <w:abstractNumId w:val="105"/>
  </w:num>
  <w:num w:numId="36" w16cid:durableId="1311442357">
    <w:abstractNumId w:val="65"/>
  </w:num>
  <w:num w:numId="37" w16cid:durableId="578753994">
    <w:abstractNumId w:val="3"/>
  </w:num>
  <w:num w:numId="38" w16cid:durableId="1353341202">
    <w:abstractNumId w:val="10"/>
  </w:num>
  <w:num w:numId="39" w16cid:durableId="1321302551">
    <w:abstractNumId w:val="60"/>
  </w:num>
  <w:num w:numId="40" w16cid:durableId="849679554">
    <w:abstractNumId w:val="22"/>
  </w:num>
  <w:num w:numId="41" w16cid:durableId="1863278603">
    <w:abstractNumId w:val="71"/>
  </w:num>
  <w:num w:numId="42" w16cid:durableId="1561089908">
    <w:abstractNumId w:val="97"/>
  </w:num>
  <w:num w:numId="43" w16cid:durableId="1355956678">
    <w:abstractNumId w:val="117"/>
  </w:num>
  <w:num w:numId="44" w16cid:durableId="1293243405">
    <w:abstractNumId w:val="74"/>
  </w:num>
  <w:num w:numId="45" w16cid:durableId="1532298368">
    <w:abstractNumId w:val="88"/>
  </w:num>
  <w:num w:numId="46" w16cid:durableId="1068267475">
    <w:abstractNumId w:val="18"/>
  </w:num>
  <w:num w:numId="47" w16cid:durableId="1292713127">
    <w:abstractNumId w:val="7"/>
  </w:num>
  <w:num w:numId="48" w16cid:durableId="1144542821">
    <w:abstractNumId w:val="58"/>
  </w:num>
  <w:num w:numId="49" w16cid:durableId="795835683">
    <w:abstractNumId w:val="78"/>
  </w:num>
  <w:num w:numId="50" w16cid:durableId="749279888">
    <w:abstractNumId w:val="63"/>
  </w:num>
  <w:num w:numId="51" w16cid:durableId="1871725345">
    <w:abstractNumId w:val="107"/>
  </w:num>
  <w:num w:numId="52" w16cid:durableId="773207266">
    <w:abstractNumId w:val="61"/>
  </w:num>
  <w:num w:numId="53" w16cid:durableId="239994152">
    <w:abstractNumId w:val="13"/>
  </w:num>
  <w:num w:numId="54" w16cid:durableId="1708606174">
    <w:abstractNumId w:val="83"/>
  </w:num>
  <w:num w:numId="55" w16cid:durableId="1985891862">
    <w:abstractNumId w:val="50"/>
  </w:num>
  <w:num w:numId="56" w16cid:durableId="965935523">
    <w:abstractNumId w:val="12"/>
  </w:num>
  <w:num w:numId="57" w16cid:durableId="917249647">
    <w:abstractNumId w:val="11"/>
  </w:num>
  <w:num w:numId="58" w16cid:durableId="1319724093">
    <w:abstractNumId w:val="47"/>
  </w:num>
  <w:num w:numId="59" w16cid:durableId="1024600992">
    <w:abstractNumId w:val="14"/>
  </w:num>
  <w:num w:numId="60" w16cid:durableId="1504320239">
    <w:abstractNumId w:val="19"/>
  </w:num>
  <w:num w:numId="61" w16cid:durableId="1992710066">
    <w:abstractNumId w:val="106"/>
  </w:num>
  <w:num w:numId="62" w16cid:durableId="1955214323">
    <w:abstractNumId w:val="111"/>
  </w:num>
  <w:num w:numId="63" w16cid:durableId="838812363">
    <w:abstractNumId w:val="114"/>
  </w:num>
  <w:num w:numId="64" w16cid:durableId="1280720062">
    <w:abstractNumId w:val="20"/>
  </w:num>
  <w:num w:numId="65" w16cid:durableId="785739146">
    <w:abstractNumId w:val="94"/>
  </w:num>
  <w:num w:numId="66" w16cid:durableId="1040327699">
    <w:abstractNumId w:val="80"/>
  </w:num>
  <w:num w:numId="67" w16cid:durableId="1330907077">
    <w:abstractNumId w:val="115"/>
  </w:num>
  <w:num w:numId="68" w16cid:durableId="2047292677">
    <w:abstractNumId w:val="23"/>
  </w:num>
  <w:num w:numId="69" w16cid:durableId="613634488">
    <w:abstractNumId w:val="72"/>
  </w:num>
  <w:num w:numId="70" w16cid:durableId="780497410">
    <w:abstractNumId w:val="46"/>
  </w:num>
  <w:num w:numId="71" w16cid:durableId="820854425">
    <w:abstractNumId w:val="64"/>
  </w:num>
  <w:num w:numId="72" w16cid:durableId="847133998">
    <w:abstractNumId w:val="108"/>
  </w:num>
  <w:num w:numId="73" w16cid:durableId="1276865801">
    <w:abstractNumId w:val="49"/>
  </w:num>
  <w:num w:numId="74" w16cid:durableId="538665865">
    <w:abstractNumId w:val="116"/>
  </w:num>
  <w:num w:numId="75" w16cid:durableId="804354128">
    <w:abstractNumId w:val="73"/>
  </w:num>
  <w:num w:numId="76" w16cid:durableId="1720548158">
    <w:abstractNumId w:val="82"/>
  </w:num>
  <w:num w:numId="77" w16cid:durableId="916791775">
    <w:abstractNumId w:val="119"/>
  </w:num>
  <w:num w:numId="78" w16cid:durableId="314995620">
    <w:abstractNumId w:val="54"/>
  </w:num>
  <w:num w:numId="79" w16cid:durableId="715010774">
    <w:abstractNumId w:val="104"/>
  </w:num>
  <w:num w:numId="80" w16cid:durableId="940530246">
    <w:abstractNumId w:val="90"/>
  </w:num>
  <w:num w:numId="81" w16cid:durableId="549614914">
    <w:abstractNumId w:val="86"/>
  </w:num>
  <w:num w:numId="82" w16cid:durableId="1641183676">
    <w:abstractNumId w:val="6"/>
  </w:num>
  <w:num w:numId="83" w16cid:durableId="972826722">
    <w:abstractNumId w:val="109"/>
  </w:num>
  <w:num w:numId="84" w16cid:durableId="665321954">
    <w:abstractNumId w:val="77"/>
  </w:num>
  <w:num w:numId="85" w16cid:durableId="825324600">
    <w:abstractNumId w:val="100"/>
  </w:num>
  <w:num w:numId="86" w16cid:durableId="1595236433">
    <w:abstractNumId w:val="55"/>
  </w:num>
  <w:num w:numId="87" w16cid:durableId="1638221111">
    <w:abstractNumId w:val="122"/>
  </w:num>
  <w:num w:numId="88" w16cid:durableId="2073582392">
    <w:abstractNumId w:val="76"/>
  </w:num>
  <w:num w:numId="89" w16cid:durableId="11803581">
    <w:abstractNumId w:val="1"/>
  </w:num>
  <w:num w:numId="90" w16cid:durableId="1750493384">
    <w:abstractNumId w:val="89"/>
  </w:num>
  <w:num w:numId="91" w16cid:durableId="1824197523">
    <w:abstractNumId w:val="68"/>
  </w:num>
  <w:num w:numId="92" w16cid:durableId="1247686532">
    <w:abstractNumId w:val="37"/>
  </w:num>
  <w:num w:numId="93" w16cid:durableId="807473808">
    <w:abstractNumId w:val="70"/>
  </w:num>
  <w:num w:numId="94" w16cid:durableId="920066023">
    <w:abstractNumId w:val="113"/>
  </w:num>
  <w:num w:numId="95" w16cid:durableId="1007709415">
    <w:abstractNumId w:val="102"/>
  </w:num>
  <w:num w:numId="96" w16cid:durableId="1259485612">
    <w:abstractNumId w:val="95"/>
  </w:num>
  <w:num w:numId="97" w16cid:durableId="393548609">
    <w:abstractNumId w:val="21"/>
  </w:num>
  <w:num w:numId="98" w16cid:durableId="1506091267">
    <w:abstractNumId w:val="15"/>
  </w:num>
  <w:num w:numId="99" w16cid:durableId="1474252286">
    <w:abstractNumId w:val="32"/>
  </w:num>
  <w:num w:numId="100" w16cid:durableId="1657103321">
    <w:abstractNumId w:val="27"/>
  </w:num>
  <w:num w:numId="101" w16cid:durableId="795878069">
    <w:abstractNumId w:val="66"/>
  </w:num>
  <w:num w:numId="102" w16cid:durableId="687832108">
    <w:abstractNumId w:val="41"/>
  </w:num>
  <w:num w:numId="103" w16cid:durableId="1803839601">
    <w:abstractNumId w:val="98"/>
  </w:num>
  <w:num w:numId="104" w16cid:durableId="1837456524">
    <w:abstractNumId w:val="43"/>
  </w:num>
  <w:num w:numId="105" w16cid:durableId="418723380">
    <w:abstractNumId w:val="39"/>
  </w:num>
  <w:num w:numId="106" w16cid:durableId="580483729">
    <w:abstractNumId w:val="30"/>
  </w:num>
  <w:num w:numId="107" w16cid:durableId="510799364">
    <w:abstractNumId w:val="52"/>
  </w:num>
  <w:num w:numId="108" w16cid:durableId="1658680568">
    <w:abstractNumId w:val="53"/>
  </w:num>
  <w:num w:numId="109" w16cid:durableId="1689217476">
    <w:abstractNumId w:val="51"/>
  </w:num>
  <w:num w:numId="110" w16cid:durableId="1001860781">
    <w:abstractNumId w:val="118"/>
  </w:num>
  <w:num w:numId="111" w16cid:durableId="1654522682">
    <w:abstractNumId w:val="99"/>
  </w:num>
  <w:num w:numId="112" w16cid:durableId="1884520095">
    <w:abstractNumId w:val="9"/>
  </w:num>
  <w:num w:numId="113" w16cid:durableId="631903629">
    <w:abstractNumId w:val="85"/>
  </w:num>
  <w:num w:numId="114" w16cid:durableId="1956788210">
    <w:abstractNumId w:val="48"/>
  </w:num>
  <w:num w:numId="115" w16cid:durableId="1393894648">
    <w:abstractNumId w:val="5"/>
  </w:num>
  <w:num w:numId="116" w16cid:durableId="107090586">
    <w:abstractNumId w:val="110"/>
  </w:num>
  <w:num w:numId="117" w16cid:durableId="1543442379">
    <w:abstractNumId w:val="4"/>
  </w:num>
  <w:num w:numId="118" w16cid:durableId="1026829906">
    <w:abstractNumId w:val="33"/>
  </w:num>
  <w:num w:numId="119" w16cid:durableId="1448433048">
    <w:abstractNumId w:val="26"/>
  </w:num>
  <w:num w:numId="120" w16cid:durableId="1257598929">
    <w:abstractNumId w:val="69"/>
  </w:num>
  <w:num w:numId="121" w16cid:durableId="1820032650">
    <w:abstractNumId w:val="36"/>
  </w:num>
  <w:num w:numId="122" w16cid:durableId="2097238628">
    <w:abstractNumId w:val="28"/>
  </w:num>
  <w:num w:numId="123" w16cid:durableId="1867252684">
    <w:abstractNumId w:val="25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301"/>
    <w:rsid w:val="000F4E07"/>
    <w:rsid w:val="001911E0"/>
    <w:rsid w:val="001D5F2E"/>
    <w:rsid w:val="005B6780"/>
    <w:rsid w:val="00640563"/>
    <w:rsid w:val="007143BC"/>
    <w:rsid w:val="007F30CC"/>
    <w:rsid w:val="00817923"/>
    <w:rsid w:val="00925277"/>
    <w:rsid w:val="00AA3258"/>
    <w:rsid w:val="00C41301"/>
    <w:rsid w:val="00CD438A"/>
    <w:rsid w:val="00D35C4D"/>
    <w:rsid w:val="00DA298B"/>
    <w:rsid w:val="00E25FB6"/>
    <w:rsid w:val="00EA3263"/>
    <w:rsid w:val="00ED12A3"/>
    <w:rsid w:val="00F4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520B"/>
  <w15:docId w15:val="{2E8D382C-2EED-43D9-B677-79E12AE4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y-AM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C6D53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2B4"/>
    <w:pPr>
      <w:keepNext/>
      <w:keepLines/>
      <w:spacing w:before="200" w:after="0" w:line="240" w:lineRule="auto"/>
      <w:outlineLvl w:val="6"/>
    </w:pPr>
    <w:rPr>
      <w:rFonts w:ascii="@MS Mincho" w:eastAsia="@MS Mincho" w:hAnsi="@MS Mincho" w:cs="@MS Mincho"/>
      <w:i/>
      <w:iCs/>
      <w:color w:val="404040"/>
      <w:sz w:val="24"/>
      <w:szCs w:val="24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14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4A88"/>
    <w:rPr>
      <w:b/>
      <w:bCs/>
    </w:rPr>
  </w:style>
  <w:style w:type="character" w:styleId="Emphasis">
    <w:name w:val="Emphasis"/>
    <w:basedOn w:val="DefaultParagraphFont"/>
    <w:uiPriority w:val="20"/>
    <w:qFormat/>
    <w:rsid w:val="00C14A8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7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E0B58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1C6D53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table" w:styleId="TableGrid">
    <w:name w:val="Table Grid"/>
    <w:basedOn w:val="TableNormal"/>
    <w:uiPriority w:val="39"/>
    <w:rsid w:val="001C6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1C6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DF9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Revision">
    <w:name w:val="Revision"/>
    <w:hidden/>
    <w:uiPriority w:val="99"/>
    <w:semiHidden/>
    <w:rsid w:val="00B95C45"/>
    <w:pPr>
      <w:spacing w:after="0" w:line="240" w:lineRule="auto"/>
    </w:pPr>
  </w:style>
  <w:style w:type="table" w:customStyle="1" w:styleId="a5">
    <w:basedOn w:val="TableNormal1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aliases w:val="Akapit z listą BS,List Paragraph 1,List_Paragraph,Multilevel para_II"/>
    <w:basedOn w:val="Normal"/>
    <w:link w:val="ListParagraphChar"/>
    <w:uiPriority w:val="34"/>
    <w:qFormat/>
    <w:rsid w:val="00AB1BF4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"/>
    <w:link w:val="ListParagraph"/>
    <w:uiPriority w:val="34"/>
    <w:locked/>
    <w:rsid w:val="00A527BE"/>
  </w:style>
  <w:style w:type="character" w:customStyle="1" w:styleId="Heading1Char">
    <w:name w:val="Heading 1 Char"/>
    <w:basedOn w:val="DefaultParagraphFont"/>
    <w:link w:val="Heading1"/>
    <w:rsid w:val="00F07495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F07495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F07495"/>
    <w:rPr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07495"/>
    <w:rPr>
      <w:b/>
    </w:rPr>
  </w:style>
  <w:style w:type="character" w:customStyle="1" w:styleId="Heading6Char">
    <w:name w:val="Heading 6 Char"/>
    <w:basedOn w:val="DefaultParagraphFont"/>
    <w:link w:val="Heading6"/>
    <w:rsid w:val="00F07495"/>
    <w:rPr>
      <w:b/>
      <w:sz w:val="20"/>
      <w:szCs w:val="20"/>
    </w:rPr>
  </w:style>
  <w:style w:type="paragraph" w:customStyle="1" w:styleId="Normal1">
    <w:name w:val="Normal1"/>
    <w:rsid w:val="00F07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yHeading2">
    <w:name w:val="My Heading 2"/>
    <w:basedOn w:val="Normal"/>
    <w:qFormat/>
    <w:rsid w:val="00F07495"/>
    <w:pPr>
      <w:spacing w:after="0" w:line="360" w:lineRule="auto"/>
      <w:jc w:val="center"/>
    </w:pPr>
    <w:rPr>
      <w:rFonts w:ascii="WeblySleek UI Semilight" w:hAnsi="WeblySleek UI Semilight" w:cs="WeblySleek UI Semilight"/>
      <w:sz w:val="20"/>
      <w:szCs w:val="20"/>
      <w:lang w:val="en-US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F07495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apple-tab-span">
    <w:name w:val="apple-tab-span"/>
    <w:basedOn w:val="DefaultParagraphFont"/>
    <w:rsid w:val="00F07495"/>
  </w:style>
  <w:style w:type="paragraph" w:styleId="Header">
    <w:name w:val="header"/>
    <w:aliases w:val="h"/>
    <w:basedOn w:val="Normal"/>
    <w:link w:val="HeaderChar"/>
    <w:uiPriority w:val="99"/>
    <w:unhideWhenUsed/>
    <w:rsid w:val="00F07495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Times New Roman"/>
      <w:sz w:val="20"/>
      <w:szCs w:val="20"/>
      <w:lang w:val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F07495"/>
    <w:rPr>
      <w:rFonts w:ascii="Arial" w:eastAsia="Arial" w:hAnsi="Arial" w:cs="Times New Roman"/>
      <w:sz w:val="20"/>
      <w:szCs w:val="20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F07495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Times New Roman"/>
      <w:sz w:val="20"/>
      <w:szCs w:val="20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F07495"/>
    <w:rPr>
      <w:rFonts w:ascii="Arial" w:eastAsia="Arial" w:hAnsi="Arial" w:cs="Times New Roman"/>
      <w:sz w:val="20"/>
      <w:szCs w:val="20"/>
      <w:lang w:val="ru-RU"/>
    </w:rPr>
  </w:style>
  <w:style w:type="paragraph" w:customStyle="1" w:styleId="c1">
    <w:name w:val="c1"/>
    <w:basedOn w:val="Normal"/>
    <w:rsid w:val="00F0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F07495"/>
    <w:rPr>
      <w:color w:val="0000FF"/>
      <w:u w:val="single"/>
    </w:rPr>
  </w:style>
  <w:style w:type="character" w:customStyle="1" w:styleId="3">
    <w:name w:val="Основной текст (3)_"/>
    <w:link w:val="30"/>
    <w:rsid w:val="00F07495"/>
    <w:rPr>
      <w:rFonts w:ascii="Sylfaen" w:eastAsia="Sylfaen" w:hAnsi="Sylfaen" w:cs="Sylfaen"/>
      <w:spacing w:val="20"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F07495"/>
    <w:pPr>
      <w:widowControl w:val="0"/>
      <w:shd w:val="clear" w:color="auto" w:fill="FFFFFF"/>
      <w:spacing w:before="2280" w:after="960" w:line="0" w:lineRule="atLeast"/>
      <w:jc w:val="center"/>
    </w:pPr>
    <w:rPr>
      <w:rFonts w:ascii="Sylfaen" w:eastAsia="Sylfaen" w:hAnsi="Sylfaen" w:cs="Sylfaen"/>
      <w:spacing w:val="20"/>
      <w:sz w:val="40"/>
      <w:szCs w:val="40"/>
    </w:rPr>
  </w:style>
  <w:style w:type="character" w:customStyle="1" w:styleId="a8">
    <w:name w:val="Основной текст_"/>
    <w:link w:val="4"/>
    <w:rsid w:val="00F07495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4">
    <w:name w:val="Основной текст4"/>
    <w:basedOn w:val="Normal"/>
    <w:link w:val="a8"/>
    <w:rsid w:val="00F07495"/>
    <w:pPr>
      <w:widowControl w:val="0"/>
      <w:shd w:val="clear" w:color="auto" w:fill="FFFFFF"/>
      <w:spacing w:after="0" w:line="288" w:lineRule="exact"/>
      <w:ind w:hanging="360"/>
      <w:jc w:val="both"/>
    </w:pPr>
    <w:rPr>
      <w:rFonts w:ascii="Sylfaen" w:eastAsia="Sylfaen" w:hAnsi="Sylfaen" w:cs="Sylfaen"/>
      <w:sz w:val="18"/>
      <w:szCs w:val="18"/>
    </w:rPr>
  </w:style>
  <w:style w:type="character" w:customStyle="1" w:styleId="TitleChar">
    <w:name w:val="Title Char"/>
    <w:basedOn w:val="DefaultParagraphFont"/>
    <w:link w:val="Title"/>
    <w:rsid w:val="00F07495"/>
    <w:rPr>
      <w:b/>
      <w:sz w:val="72"/>
      <w:szCs w:val="72"/>
    </w:rPr>
  </w:style>
  <w:style w:type="paragraph" w:styleId="BodyTextIndent">
    <w:name w:val="Body Text Indent"/>
    <w:basedOn w:val="Normal"/>
    <w:link w:val="BodyTextIndentChar"/>
    <w:unhideWhenUsed/>
    <w:rsid w:val="00F0749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F07495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Normal2">
    <w:name w:val="Normal2"/>
    <w:rsid w:val="00F07495"/>
    <w:pPr>
      <w:spacing w:after="0" w:line="240" w:lineRule="auto"/>
    </w:pPr>
    <w:rPr>
      <w:rFonts w:ascii="Arial" w:eastAsia="Arial" w:hAnsi="Arial" w:cs="Arial"/>
      <w:sz w:val="20"/>
      <w:szCs w:val="20"/>
      <w:lang w:val="ru-RU"/>
    </w:rPr>
  </w:style>
  <w:style w:type="character" w:customStyle="1" w:styleId="SubtitleChar">
    <w:name w:val="Subtitle Char"/>
    <w:basedOn w:val="DefaultParagraphFont"/>
    <w:link w:val="Subtitle"/>
    <w:rsid w:val="00F07495"/>
    <w:rPr>
      <w:rFonts w:ascii="Georgia" w:eastAsia="Georgia" w:hAnsi="Georgia" w:cs="Georgia"/>
      <w:i/>
      <w:color w:val="666666"/>
      <w:sz w:val="48"/>
      <w:szCs w:val="48"/>
    </w:rPr>
  </w:style>
  <w:style w:type="paragraph" w:styleId="FootnoteText">
    <w:name w:val="footnote text"/>
    <w:basedOn w:val="Normal"/>
    <w:link w:val="FootnoteTextChar"/>
    <w:uiPriority w:val="99"/>
    <w:unhideWhenUsed/>
    <w:rsid w:val="00F07495"/>
    <w:pPr>
      <w:spacing w:after="0" w:line="240" w:lineRule="auto"/>
    </w:pPr>
    <w:rPr>
      <w:rFonts w:ascii="Arial" w:eastAsia="Arial" w:hAnsi="Arial" w:cs="Times New Roman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07495"/>
    <w:rPr>
      <w:rFonts w:ascii="Arial" w:eastAsia="Arial" w:hAnsi="Arial" w:cs="Times New Roman"/>
      <w:sz w:val="20"/>
      <w:szCs w:val="20"/>
      <w:lang w:val="ru-RU"/>
    </w:rPr>
  </w:style>
  <w:style w:type="character" w:customStyle="1" w:styleId="CommentSubjectChar1">
    <w:name w:val="Comment Subject Char1"/>
    <w:basedOn w:val="CommentTextChar"/>
    <w:uiPriority w:val="99"/>
    <w:semiHidden/>
    <w:rsid w:val="00F07495"/>
    <w:rPr>
      <w:rFonts w:ascii="Calibri" w:eastAsia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10">
    <w:name w:val="Тема примечания Знак1"/>
    <w:basedOn w:val="CommentTextChar"/>
    <w:uiPriority w:val="99"/>
    <w:semiHidden/>
    <w:rsid w:val="00F07495"/>
    <w:rPr>
      <w:rFonts w:ascii="Calibri" w:eastAsia="Calibri" w:hAnsi="Calibri" w:cs="Times New Roman"/>
      <w:b/>
      <w:bCs/>
      <w:kern w:val="0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unhideWhenUsed/>
    <w:rsid w:val="00F07495"/>
    <w:pPr>
      <w:spacing w:after="120" w:line="276" w:lineRule="auto"/>
    </w:pPr>
    <w:rPr>
      <w:rFonts w:asciiTheme="minorHAnsi" w:eastAsiaTheme="minorEastAsia" w:hAnsiTheme="minorHAnsi" w:cstheme="minorBidi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rsid w:val="00F07495"/>
    <w:rPr>
      <w:rFonts w:asciiTheme="minorHAnsi" w:eastAsiaTheme="minorEastAsia" w:hAnsiTheme="minorHAnsi" w:cstheme="minorBidi"/>
      <w:lang w:val="ru-RU"/>
    </w:rPr>
  </w:style>
  <w:style w:type="character" w:customStyle="1" w:styleId="normaltextrun">
    <w:name w:val="normaltextrun"/>
    <w:basedOn w:val="DefaultParagraphFont"/>
    <w:rsid w:val="00F07495"/>
  </w:style>
  <w:style w:type="character" w:customStyle="1" w:styleId="eop">
    <w:name w:val="eop"/>
    <w:basedOn w:val="DefaultParagraphFont"/>
    <w:rsid w:val="00F07495"/>
  </w:style>
  <w:style w:type="character" w:customStyle="1" w:styleId="Heading7Char">
    <w:name w:val="Heading 7 Char"/>
    <w:basedOn w:val="DefaultParagraphFont"/>
    <w:link w:val="Heading7"/>
    <w:uiPriority w:val="9"/>
    <w:semiHidden/>
    <w:rsid w:val="00E972B4"/>
    <w:rPr>
      <w:rFonts w:ascii="@MS Mincho" w:eastAsia="@MS Mincho" w:hAnsi="@MS Mincho" w:cs="@MS Mincho"/>
      <w:i/>
      <w:iCs/>
      <w:color w:val="404040"/>
      <w:sz w:val="24"/>
      <w:szCs w:val="24"/>
      <w:lang w:val="ru-RU"/>
    </w:rPr>
  </w:style>
  <w:style w:type="character" w:styleId="FootnoteReference">
    <w:name w:val="footnote reference"/>
    <w:uiPriority w:val="99"/>
    <w:semiHidden/>
    <w:unhideWhenUsed/>
    <w:rsid w:val="00E972B4"/>
    <w:rPr>
      <w:rFonts w:cs="Times New Roman"/>
      <w:vertAlign w:val="superscript"/>
    </w:rPr>
  </w:style>
  <w:style w:type="character" w:customStyle="1" w:styleId="c3">
    <w:name w:val="c3"/>
    <w:basedOn w:val="DefaultParagraphFont"/>
    <w:rsid w:val="00E972B4"/>
  </w:style>
  <w:style w:type="character" w:customStyle="1" w:styleId="11">
    <w:name w:val="Неразрешенное упоминание1"/>
    <w:uiPriority w:val="99"/>
    <w:semiHidden/>
    <w:unhideWhenUsed/>
    <w:rsid w:val="00E972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E972B4"/>
    <w:rPr>
      <w:color w:val="954F72"/>
      <w:u w:val="single"/>
    </w:rPr>
  </w:style>
  <w:style w:type="paragraph" w:styleId="BodyTextIndent2">
    <w:name w:val="Body Text Indent 2"/>
    <w:basedOn w:val="Normal"/>
    <w:link w:val="BodyTextIndent2Char"/>
    <w:rsid w:val="00E972B4"/>
    <w:pPr>
      <w:spacing w:after="120" w:line="480" w:lineRule="auto"/>
      <w:ind w:left="283"/>
    </w:pPr>
    <w:rPr>
      <w:rFonts w:ascii="@MS Mincho" w:eastAsia="@MS Mincho" w:hAnsi="@MS Mincho" w:cs="@MS Mincho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E972B4"/>
    <w:rPr>
      <w:rFonts w:ascii="@MS Mincho" w:eastAsia="@MS Mincho" w:hAnsi="@MS Mincho" w:cs="@MS Mincho"/>
      <w:sz w:val="24"/>
      <w:szCs w:val="24"/>
      <w:lang w:val="ru-RU"/>
    </w:rPr>
  </w:style>
  <w:style w:type="paragraph" w:styleId="BodyTextIndent3">
    <w:name w:val="Body Text Indent 3"/>
    <w:basedOn w:val="Normal"/>
    <w:link w:val="BodyTextIndent3Char"/>
    <w:rsid w:val="00E972B4"/>
    <w:pPr>
      <w:spacing w:after="0" w:line="288" w:lineRule="auto"/>
      <w:ind w:firstLine="737"/>
      <w:jc w:val="both"/>
    </w:pPr>
    <w:rPr>
      <w:rFonts w:ascii="@MS Mincho" w:eastAsia="@MS Mincho" w:hAnsi="@MS Mincho" w:cs="@MS Mincho"/>
      <w:bCs/>
      <w:sz w:val="24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E972B4"/>
    <w:rPr>
      <w:rFonts w:ascii="@MS Mincho" w:eastAsia="@MS Mincho" w:hAnsi="@MS Mincho" w:cs="@MS Mincho"/>
      <w:bCs/>
      <w:sz w:val="24"/>
      <w:szCs w:val="16"/>
      <w:lang w:val="en-US"/>
    </w:rPr>
  </w:style>
  <w:style w:type="character" w:customStyle="1" w:styleId="font01">
    <w:name w:val="font01"/>
    <w:rsid w:val="00E972B4"/>
    <w:rPr>
      <w:rFonts w:ascii="@MS Mincho" w:hAnsi="@MS Mincho" w:hint="default"/>
      <w:sz w:val="20"/>
      <w:szCs w:val="20"/>
    </w:rPr>
  </w:style>
  <w:style w:type="paragraph" w:styleId="BodyText2">
    <w:name w:val="Body Text 2"/>
    <w:basedOn w:val="Normal"/>
    <w:link w:val="BodyText2Char"/>
    <w:rsid w:val="00E972B4"/>
    <w:pPr>
      <w:spacing w:after="120" w:line="480" w:lineRule="auto"/>
    </w:pPr>
    <w:rPr>
      <w:rFonts w:ascii="@MS Mincho" w:eastAsia="@MS Mincho" w:hAnsi="@MS Mincho" w:cs="@MS Mincho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E972B4"/>
    <w:rPr>
      <w:rFonts w:ascii="@MS Mincho" w:eastAsia="@MS Mincho" w:hAnsi="@MS Mincho" w:cs="@MS Mincho"/>
      <w:sz w:val="24"/>
      <w:szCs w:val="24"/>
      <w:lang w:val="ru-RU"/>
    </w:rPr>
  </w:style>
  <w:style w:type="character" w:styleId="PageNumber">
    <w:name w:val="page number"/>
    <w:basedOn w:val="DefaultParagraphFont"/>
    <w:rsid w:val="00E972B4"/>
  </w:style>
  <w:style w:type="paragraph" w:customStyle="1" w:styleId="Default">
    <w:name w:val="Default"/>
    <w:rsid w:val="00E972B4"/>
    <w:pPr>
      <w:autoSpaceDE w:val="0"/>
      <w:autoSpaceDN w:val="0"/>
      <w:adjustRightInd w:val="0"/>
      <w:spacing w:after="0" w:line="240" w:lineRule="auto"/>
    </w:pPr>
    <w:rPr>
      <w:rFonts w:ascii="@MS Mincho" w:eastAsia="@MS Mincho" w:hAnsi="@MS Mincho" w:cs="@MS Mincho"/>
      <w:color w:val="000000"/>
      <w:sz w:val="24"/>
      <w:szCs w:val="24"/>
      <w:lang w:val="ru-RU"/>
    </w:rPr>
  </w:style>
  <w:style w:type="paragraph" w:customStyle="1" w:styleId="CM130">
    <w:name w:val="CM130"/>
    <w:basedOn w:val="Default"/>
    <w:next w:val="Default"/>
    <w:uiPriority w:val="99"/>
    <w:rsid w:val="00E972B4"/>
    <w:rPr>
      <w:color w:val="auto"/>
      <w:lang w:eastAsia="en-US"/>
    </w:rPr>
  </w:style>
  <w:style w:type="paragraph" w:customStyle="1" w:styleId="CM30">
    <w:name w:val="CM30"/>
    <w:basedOn w:val="Default"/>
    <w:next w:val="Default"/>
    <w:uiPriority w:val="99"/>
    <w:rsid w:val="00E972B4"/>
    <w:pPr>
      <w:spacing w:line="240" w:lineRule="atLeast"/>
    </w:pPr>
    <w:rPr>
      <w:color w:val="auto"/>
      <w:lang w:eastAsia="en-US"/>
    </w:rPr>
  </w:style>
  <w:style w:type="paragraph" w:customStyle="1" w:styleId="CM131">
    <w:name w:val="CM131"/>
    <w:basedOn w:val="Default"/>
    <w:next w:val="Default"/>
    <w:uiPriority w:val="99"/>
    <w:rsid w:val="00E972B4"/>
    <w:rPr>
      <w:color w:val="auto"/>
      <w:lang w:eastAsia="en-US"/>
    </w:rPr>
  </w:style>
  <w:style w:type="paragraph" w:customStyle="1" w:styleId="msonormal0">
    <w:name w:val="msonormal"/>
    <w:basedOn w:val="Normal"/>
    <w:rsid w:val="00E972B4"/>
    <w:pPr>
      <w:spacing w:before="100" w:beforeAutospacing="1" w:after="100" w:afterAutospacing="1" w:line="240" w:lineRule="auto"/>
    </w:pPr>
    <w:rPr>
      <w:rFonts w:ascii="@MS Mincho" w:eastAsia="@MS Mincho" w:hAnsi="@MS Mincho" w:cs="@MS Mincho"/>
      <w:sz w:val="24"/>
      <w:szCs w:val="24"/>
      <w:lang w:eastAsia="hy-AM"/>
    </w:rPr>
  </w:style>
  <w:style w:type="character" w:customStyle="1" w:styleId="12">
    <w:name w:val="Текст выноски Знак1"/>
    <w:uiPriority w:val="99"/>
    <w:semiHidden/>
    <w:rsid w:val="00E972B4"/>
    <w:rPr>
      <w:rFonts w:ascii="Segoe UI" w:hAnsi="Segoe UI" w:cs="Segoe UI"/>
      <w:sz w:val="18"/>
      <w:szCs w:val="18"/>
      <w:lang w:val="ru-RU" w:eastAsia="ru-RU"/>
    </w:rPr>
  </w:style>
  <w:style w:type="paragraph" w:customStyle="1" w:styleId="TableParagraph">
    <w:name w:val="Table Paragraph"/>
    <w:basedOn w:val="Normal"/>
    <w:uiPriority w:val="1"/>
    <w:qFormat/>
    <w:rsid w:val="00E972B4"/>
    <w:pPr>
      <w:widowControl w:val="0"/>
      <w:autoSpaceDE w:val="0"/>
      <w:autoSpaceDN w:val="0"/>
      <w:spacing w:before="23" w:after="0" w:line="240" w:lineRule="auto"/>
      <w:ind w:left="107"/>
    </w:pPr>
    <w:rPr>
      <w:rFonts w:ascii="@MS Mincho" w:eastAsia="@MS Mincho" w:hAnsi="@MS Mincho" w:cs="@MS Mincho"/>
      <w:lang w:val="lt-LT" w:eastAsia="lt-LT" w:bidi="lt-LT"/>
    </w:rPr>
  </w:style>
  <w:style w:type="paragraph" w:customStyle="1" w:styleId="Style19">
    <w:name w:val="Style19"/>
    <w:basedOn w:val="Normal"/>
    <w:uiPriority w:val="99"/>
    <w:rsid w:val="00E972B4"/>
    <w:pPr>
      <w:widowControl w:val="0"/>
      <w:autoSpaceDE w:val="0"/>
      <w:autoSpaceDN w:val="0"/>
      <w:adjustRightInd w:val="0"/>
      <w:spacing w:after="0" w:line="403" w:lineRule="exact"/>
    </w:pPr>
    <w:rPr>
      <w:rFonts w:ascii="@MS Mincho" w:eastAsia="@MS Mincho" w:hAnsi="@MS Mincho" w:cs="@MS Mincho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E972B4"/>
    <w:rPr>
      <w:rFonts w:ascii="@MS Mincho" w:hAnsi="@MS Mincho" w:cs="@MS Mincho"/>
      <w:spacing w:val="20"/>
      <w:sz w:val="18"/>
      <w:szCs w:val="18"/>
    </w:rPr>
  </w:style>
  <w:style w:type="character" w:styleId="IntenseEmphasis">
    <w:name w:val="Intense Emphasis"/>
    <w:uiPriority w:val="21"/>
    <w:qFormat/>
    <w:rsid w:val="00E972B4"/>
    <w:rPr>
      <w:i/>
      <w:iCs/>
      <w:color w:val="4472C4"/>
    </w:rPr>
  </w:style>
  <w:style w:type="numbering" w:customStyle="1" w:styleId="NoList1">
    <w:name w:val="No List1"/>
    <w:next w:val="NoList"/>
    <w:uiPriority w:val="99"/>
    <w:semiHidden/>
    <w:unhideWhenUsed/>
    <w:rsid w:val="00E972B4"/>
  </w:style>
  <w:style w:type="numbering" w:customStyle="1" w:styleId="NoList11">
    <w:name w:val="No List11"/>
    <w:next w:val="NoList"/>
    <w:uiPriority w:val="99"/>
    <w:semiHidden/>
    <w:unhideWhenUsed/>
    <w:rsid w:val="00E972B4"/>
  </w:style>
  <w:style w:type="character" w:customStyle="1" w:styleId="BalloonTextChar114">
    <w:name w:val="Balloon Text Char114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3">
    <w:name w:val="Balloon Text Char113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2">
    <w:name w:val="Balloon Text Char112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1">
    <w:name w:val="Balloon Text Char111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0">
    <w:name w:val="Balloon Text Char110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9">
    <w:name w:val="Balloon Text Char19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8">
    <w:name w:val="Balloon Text Char18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7">
    <w:name w:val="Balloon Text Char17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6">
    <w:name w:val="Balloon Text Char16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5">
    <w:name w:val="Balloon Text Char15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4">
    <w:name w:val="Balloon Text Char14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3">
    <w:name w:val="Balloon Text Char13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">
    <w:name w:val="Balloon Text Char12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">
    <w:name w:val="Balloon Text Char11"/>
    <w:basedOn w:val="DefaultParagraphFont"/>
    <w:uiPriority w:val="99"/>
    <w:semiHidden/>
    <w:rsid w:val="00E972B4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31">
    <w:name w:val="Îñíîâíîé òåêñò (3)_"/>
    <w:link w:val="32"/>
    <w:locked/>
    <w:rsid w:val="00E972B4"/>
    <w:rPr>
      <w:rFonts w:ascii="Sylfaen" w:hAnsi="Sylfaen"/>
      <w:spacing w:val="20"/>
      <w:sz w:val="40"/>
      <w:shd w:val="clear" w:color="auto" w:fill="FFFFFF"/>
    </w:rPr>
  </w:style>
  <w:style w:type="paragraph" w:customStyle="1" w:styleId="32">
    <w:name w:val="Îñíîâíîé òåêñò (3)"/>
    <w:basedOn w:val="Normal"/>
    <w:link w:val="31"/>
    <w:rsid w:val="00E972B4"/>
    <w:pPr>
      <w:widowControl w:val="0"/>
      <w:shd w:val="clear" w:color="auto" w:fill="FFFFFF"/>
      <w:spacing w:before="2280" w:after="960" w:line="240" w:lineRule="atLeast"/>
      <w:jc w:val="center"/>
    </w:pPr>
    <w:rPr>
      <w:rFonts w:ascii="Sylfaen" w:hAnsi="Sylfaen"/>
      <w:spacing w:val="20"/>
      <w:sz w:val="40"/>
    </w:rPr>
  </w:style>
  <w:style w:type="character" w:customStyle="1" w:styleId="a9">
    <w:name w:val="Îñíîâíîé òåêñò_"/>
    <w:link w:val="40"/>
    <w:locked/>
    <w:rsid w:val="00E972B4"/>
    <w:rPr>
      <w:rFonts w:ascii="Sylfaen" w:hAnsi="Sylfaen"/>
      <w:sz w:val="18"/>
      <w:shd w:val="clear" w:color="auto" w:fill="FFFFFF"/>
    </w:rPr>
  </w:style>
  <w:style w:type="paragraph" w:customStyle="1" w:styleId="40">
    <w:name w:val="Îñíîâíîé òåêñò4"/>
    <w:basedOn w:val="Normal"/>
    <w:link w:val="a9"/>
    <w:rsid w:val="00E972B4"/>
    <w:pPr>
      <w:widowControl w:val="0"/>
      <w:shd w:val="clear" w:color="auto" w:fill="FFFFFF"/>
      <w:spacing w:after="0" w:line="288" w:lineRule="exact"/>
      <w:ind w:hanging="360"/>
      <w:jc w:val="both"/>
    </w:pPr>
    <w:rPr>
      <w:rFonts w:ascii="Sylfaen" w:hAnsi="Sylfaen"/>
      <w:sz w:val="18"/>
    </w:rPr>
  </w:style>
  <w:style w:type="character" w:customStyle="1" w:styleId="CommentSubjectChar114">
    <w:name w:val="Comment Subject Char114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3">
    <w:name w:val="Comment Subject Char113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2">
    <w:name w:val="Comment Subject Char112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1">
    <w:name w:val="Comment Subject Char111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0">
    <w:name w:val="Comment Subject Char110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9">
    <w:name w:val="Comment Subject Char19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8">
    <w:name w:val="Comment Subject Char18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7">
    <w:name w:val="Comment Subject Char17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6">
    <w:name w:val="Comment Subject Char16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5">
    <w:name w:val="Comment Subject Char15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4">
    <w:name w:val="Comment Subject Char14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3">
    <w:name w:val="Comment Subject Char13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2">
    <w:name w:val="Comment Subject Char12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CommentSubjectChar11">
    <w:name w:val="Comment Subject Char11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customStyle="1" w:styleId="13">
    <w:name w:val="Òåìà ïðèìå÷àíèÿ Çíàê1"/>
    <w:basedOn w:val="CommentTextChar"/>
    <w:uiPriority w:val="99"/>
    <w:semiHidden/>
    <w:rsid w:val="00E972B4"/>
    <w:rPr>
      <w:rFonts w:ascii="Calibri" w:hAnsi="Calibri" w:cs="Times New Roman"/>
      <w:b/>
      <w:bCs/>
      <w:kern w:val="0"/>
      <w:sz w:val="20"/>
      <w:szCs w:val="20"/>
      <w:lang w:val="en-US" w:eastAsia="ru-RU"/>
    </w:rPr>
  </w:style>
  <w:style w:type="character" w:styleId="PlaceholderText">
    <w:name w:val="Placeholder Text"/>
    <w:basedOn w:val="DefaultParagraphFont"/>
    <w:uiPriority w:val="99"/>
    <w:semiHidden/>
    <w:rsid w:val="00E972B4"/>
    <w:rPr>
      <w:rFonts w:cs="Times New Roman"/>
      <w:color w:val="808080"/>
    </w:rPr>
  </w:style>
  <w:style w:type="character" w:customStyle="1" w:styleId="BalloonTextChar124">
    <w:name w:val="Balloon Text Char124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3">
    <w:name w:val="Balloon Text Char123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2">
    <w:name w:val="Balloon Text Char122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1">
    <w:name w:val="Balloon Text Char121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20">
    <w:name w:val="Balloon Text Char120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9">
    <w:name w:val="Balloon Text Char119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8">
    <w:name w:val="Balloon Text Char118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7">
    <w:name w:val="Balloon Text Char117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6">
    <w:name w:val="Balloon Text Char116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BalloonTextChar115">
    <w:name w:val="Balloon Text Char115"/>
    <w:basedOn w:val="DefaultParagraphFont"/>
    <w:uiPriority w:val="99"/>
    <w:semiHidden/>
    <w:rsid w:val="00AB5F19"/>
    <w:rPr>
      <w:rFonts w:ascii="Segoe UI" w:eastAsiaTheme="minorEastAsia" w:hAnsi="Segoe UI" w:cs="Segoe UI"/>
      <w:kern w:val="0"/>
      <w:sz w:val="18"/>
      <w:szCs w:val="18"/>
      <w:lang w:val="ru-RU" w:eastAsia="ru-RU"/>
    </w:rPr>
  </w:style>
  <w:style w:type="character" w:customStyle="1" w:styleId="CommentSubjectChar124">
    <w:name w:val="Comment Subject Char124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3">
    <w:name w:val="Comment Subject Char123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2">
    <w:name w:val="Comment Subject Char122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1">
    <w:name w:val="Comment Subject Char121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20">
    <w:name w:val="Comment Subject Char120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9">
    <w:name w:val="Comment Subject Char119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8">
    <w:name w:val="Comment Subject Char118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7">
    <w:name w:val="Comment Subject Char117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6">
    <w:name w:val="Comment Subject Char116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character" w:customStyle="1" w:styleId="CommentSubjectChar115">
    <w:name w:val="Comment Subject Char115"/>
    <w:basedOn w:val="CommentTextChar"/>
    <w:uiPriority w:val="99"/>
    <w:semiHidden/>
    <w:rsid w:val="00AB5F19"/>
    <w:rPr>
      <w:rFonts w:ascii="Calibri" w:eastAsiaTheme="minorEastAsia" w:hAnsi="Calibri" w:cs="Times New Roman"/>
      <w:b/>
      <w:bCs/>
      <w:kern w:val="0"/>
      <w:sz w:val="20"/>
      <w:szCs w:val="20"/>
      <w:lang w:val="ru-RU" w:eastAsia="ru-RU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Cqoc6N2mmxcPhZeq6wxwJJzH3w==">CgMxLjAyCWguM3pueXNoNzIJaC4yZXQ5MnAwMgloLjMwajB6bGwyCGgudHlqY3d0MgloLjNkeTZ2a20yCWguMXQzaDVzZjIJaC40ZDM0b2c4MgloLjJzOGV5bzEyCWguMTdkcDh2dTIJaC4zcmRjcmpuMgloLjI2aW4xcmcyCGgubG54Yno5MgloLjM1bmt1bjIyCWguMWtzdjR1djIJaC40NHNpbmlvMghoLnozMzd5YT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OAByITFsNGlhdE5zeWp5ZzlVMnRPMGN2QzFLYm1SWFJPYXRT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3412</Words>
  <Characters>19453</Characters>
  <Application>Microsoft Office Word</Application>
  <DocSecurity>0</DocSecurity>
  <Lines>162</Lines>
  <Paragraphs>45</Paragraphs>
  <ScaleCrop>false</ScaleCrop>
  <Company/>
  <LinksUpToDate>false</LinksUpToDate>
  <CharactersWithSpaces>22820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Lusine Khazarian</cp:lastModifiedBy>
  <cp:revision>10</cp:revision>
  <dcterms:created xsi:type="dcterms:W3CDTF">2024-01-12T13:25:00Z</dcterms:created>
  <dcterms:modified xsi:type="dcterms:W3CDTF">2025-02-03T13:55:00Z</dcterms:modified>
</cp:coreProperties>
</file>