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2E08" w:rsidRPr="00925D8D" w:rsidRDefault="00BD2E08" w:rsidP="00BD2E08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hAnsi="GHEA Grapalat"/>
          <w:i/>
          <w:sz w:val="24"/>
          <w:szCs w:val="24"/>
        </w:rPr>
      </w:pPr>
      <w:r w:rsidRPr="00925D8D">
        <w:rPr>
          <w:rFonts w:ascii="GHEA Grapalat" w:hAnsi="GHEA Grapalat" w:cs="Sylfaen"/>
          <w:sz w:val="24"/>
          <w:szCs w:val="24"/>
        </w:rPr>
        <w:t>ՀԱՎԵԼՎԱԾ</w:t>
      </w:r>
    </w:p>
    <w:p w:rsidR="00BD2E08" w:rsidRDefault="00BD2E08" w:rsidP="00BD2E08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</w:rPr>
        <w:t>Հայաստանի Հանրապետության</w:t>
      </w:r>
    </w:p>
    <w:p w:rsidR="00BD2E08" w:rsidRPr="00925D8D" w:rsidRDefault="00BD2E08" w:rsidP="00BD2E08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hAnsi="GHEA Grapalat"/>
          <w:i/>
          <w:sz w:val="24"/>
          <w:szCs w:val="24"/>
        </w:rPr>
      </w:pPr>
      <w:r w:rsidRPr="00925D8D">
        <w:rPr>
          <w:rFonts w:ascii="GHEA Grapalat" w:hAnsi="GHEA Grapalat"/>
          <w:sz w:val="24"/>
          <w:szCs w:val="24"/>
        </w:rPr>
        <w:t xml:space="preserve"> </w:t>
      </w:r>
      <w:r w:rsidRPr="00925D8D">
        <w:rPr>
          <w:rFonts w:ascii="GHEA Grapalat" w:hAnsi="GHEA Grapalat" w:cs="Sylfaen"/>
          <w:sz w:val="24"/>
          <w:szCs w:val="24"/>
        </w:rPr>
        <w:t>քաղաքաշինության</w:t>
      </w:r>
      <w:r w:rsidRPr="00925D8D">
        <w:rPr>
          <w:rFonts w:ascii="GHEA Grapalat" w:hAnsi="GHEA Grapalat"/>
          <w:sz w:val="24"/>
          <w:szCs w:val="24"/>
        </w:rPr>
        <w:t xml:space="preserve"> </w:t>
      </w:r>
      <w:r w:rsidRPr="00925D8D">
        <w:rPr>
          <w:rFonts w:ascii="GHEA Grapalat" w:hAnsi="GHEA Grapalat" w:cs="Sylfaen"/>
          <w:sz w:val="24"/>
          <w:szCs w:val="24"/>
        </w:rPr>
        <w:t>կոմիտեի</w:t>
      </w:r>
      <w:r w:rsidRPr="00925D8D">
        <w:rPr>
          <w:rFonts w:ascii="GHEA Grapalat" w:hAnsi="GHEA Grapalat"/>
          <w:sz w:val="24"/>
          <w:szCs w:val="24"/>
        </w:rPr>
        <w:t xml:space="preserve"> </w:t>
      </w:r>
      <w:r w:rsidRPr="00925D8D">
        <w:rPr>
          <w:rFonts w:ascii="GHEA Grapalat" w:hAnsi="GHEA Grapalat" w:cs="Sylfaen"/>
          <w:sz w:val="24"/>
          <w:szCs w:val="24"/>
        </w:rPr>
        <w:t>նախագահի</w:t>
      </w:r>
    </w:p>
    <w:p w:rsidR="00BD2E08" w:rsidRPr="00925D8D" w:rsidRDefault="00BD2E08" w:rsidP="00BD2E08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hAnsi="GHEA Grapalat"/>
          <w:i/>
          <w:sz w:val="24"/>
          <w:szCs w:val="24"/>
        </w:rPr>
      </w:pPr>
      <w:r w:rsidRPr="00925D8D">
        <w:rPr>
          <w:rFonts w:ascii="GHEA Grapalat" w:hAnsi="GHEA Grapalat"/>
          <w:sz w:val="24"/>
          <w:szCs w:val="24"/>
        </w:rPr>
        <w:t>202</w:t>
      </w:r>
      <w:r w:rsidRPr="00925D8D">
        <w:rPr>
          <w:rFonts w:ascii="GHEA Grapalat" w:hAnsi="GHEA Grapalat"/>
          <w:sz w:val="24"/>
          <w:szCs w:val="24"/>
          <w:lang w:val="en-US"/>
        </w:rPr>
        <w:t>5</w:t>
      </w:r>
      <w:r w:rsidRPr="00925D8D">
        <w:rPr>
          <w:rFonts w:ascii="GHEA Grapalat" w:hAnsi="GHEA Grapalat"/>
          <w:sz w:val="24"/>
          <w:szCs w:val="24"/>
        </w:rPr>
        <w:t xml:space="preserve"> </w:t>
      </w:r>
      <w:r w:rsidRPr="00925D8D">
        <w:rPr>
          <w:rFonts w:ascii="GHEA Grapalat" w:hAnsi="GHEA Grapalat" w:cs="Sylfaen"/>
          <w:sz w:val="24"/>
          <w:szCs w:val="24"/>
        </w:rPr>
        <w:t>թվականի</w:t>
      </w:r>
      <w:r w:rsidRPr="00925D8D">
        <w:rPr>
          <w:rFonts w:ascii="GHEA Grapalat" w:hAnsi="GHEA Grapalat"/>
          <w:sz w:val="24"/>
          <w:szCs w:val="24"/>
        </w:rPr>
        <w:t xml:space="preserve"> </w:t>
      </w:r>
      <w:r w:rsidR="004D2C7C">
        <w:rPr>
          <w:rFonts w:ascii="GHEA Grapalat" w:hAnsi="GHEA Grapalat"/>
          <w:sz w:val="24"/>
          <w:szCs w:val="24"/>
          <w:lang w:val="hy-AM"/>
        </w:rPr>
        <w:t>ապրիլի 1</w:t>
      </w:r>
      <w:r w:rsidRPr="00925D8D">
        <w:rPr>
          <w:rFonts w:ascii="GHEA Grapalat" w:hAnsi="GHEA Grapalat"/>
          <w:sz w:val="24"/>
          <w:szCs w:val="24"/>
        </w:rPr>
        <w:t>-</w:t>
      </w:r>
      <w:r w:rsidRPr="00925D8D">
        <w:rPr>
          <w:rFonts w:ascii="GHEA Grapalat" w:hAnsi="GHEA Grapalat" w:cs="Sylfaen"/>
          <w:sz w:val="24"/>
          <w:szCs w:val="24"/>
        </w:rPr>
        <w:t>ի</w:t>
      </w:r>
    </w:p>
    <w:p w:rsidR="00BD2E08" w:rsidRPr="00925D8D" w:rsidRDefault="00BD2E08" w:rsidP="00BD2E08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hAnsi="GHEA Grapalat" w:cs="Sylfaen"/>
          <w:sz w:val="24"/>
          <w:szCs w:val="24"/>
        </w:rPr>
      </w:pPr>
      <w:r w:rsidRPr="00925D8D">
        <w:rPr>
          <w:rFonts w:ascii="GHEA Grapalat" w:hAnsi="GHEA Grapalat"/>
          <w:sz w:val="24"/>
          <w:szCs w:val="24"/>
        </w:rPr>
        <w:t>N</w:t>
      </w:r>
      <w:r w:rsidR="004D2C7C">
        <w:rPr>
          <w:rFonts w:ascii="GHEA Grapalat" w:hAnsi="GHEA Grapalat"/>
          <w:sz w:val="24"/>
          <w:szCs w:val="24"/>
          <w:lang w:val="hy-AM"/>
        </w:rPr>
        <w:t xml:space="preserve"> 08-</w:t>
      </w:r>
      <w:r w:rsidRPr="00925D8D">
        <w:rPr>
          <w:rFonts w:ascii="GHEA Grapalat" w:hAnsi="GHEA Grapalat" w:cs="Sylfaen"/>
          <w:sz w:val="24"/>
          <w:szCs w:val="24"/>
        </w:rPr>
        <w:t>Ն</w:t>
      </w:r>
      <w:r w:rsidRPr="00925D8D">
        <w:rPr>
          <w:rFonts w:ascii="GHEA Grapalat" w:hAnsi="GHEA Grapalat"/>
          <w:sz w:val="24"/>
          <w:szCs w:val="24"/>
        </w:rPr>
        <w:t xml:space="preserve">  </w:t>
      </w:r>
      <w:r w:rsidRPr="00925D8D">
        <w:rPr>
          <w:rFonts w:ascii="GHEA Grapalat" w:hAnsi="GHEA Grapalat" w:cs="Sylfaen"/>
          <w:sz w:val="24"/>
          <w:szCs w:val="24"/>
        </w:rPr>
        <w:t>հրամանի</w:t>
      </w:r>
    </w:p>
    <w:p w:rsidR="00A73CB1" w:rsidRPr="00925D8D" w:rsidRDefault="00A73CB1" w:rsidP="00407FAE">
      <w:pPr>
        <w:tabs>
          <w:tab w:val="left" w:pos="851"/>
        </w:tabs>
        <w:spacing w:after="0" w:line="360" w:lineRule="auto"/>
        <w:ind w:right="0" w:firstLine="450"/>
        <w:jc w:val="center"/>
        <w:rPr>
          <w:rFonts w:ascii="GHEA Grapalat" w:hAnsi="GHEA Grapalat"/>
          <w:i/>
          <w:sz w:val="24"/>
          <w:szCs w:val="24"/>
        </w:rPr>
      </w:pPr>
    </w:p>
    <w:p w:rsidR="00A73CB1" w:rsidRPr="00925D8D" w:rsidRDefault="00A73CB1" w:rsidP="00407FAE">
      <w:pPr>
        <w:tabs>
          <w:tab w:val="left" w:pos="851"/>
        </w:tabs>
        <w:spacing w:after="0" w:line="360" w:lineRule="auto"/>
        <w:ind w:right="0" w:firstLine="450"/>
        <w:jc w:val="center"/>
        <w:rPr>
          <w:rFonts w:ascii="GHEA Grapalat" w:hAnsi="GHEA Grapalat"/>
          <w:i/>
          <w:sz w:val="24"/>
          <w:szCs w:val="24"/>
        </w:rPr>
      </w:pPr>
    </w:p>
    <w:p w:rsidR="00A73CB1" w:rsidRPr="00925D8D" w:rsidRDefault="00A73CB1" w:rsidP="00407FAE">
      <w:pPr>
        <w:pStyle w:val="Heading1"/>
        <w:tabs>
          <w:tab w:val="left" w:pos="851"/>
        </w:tabs>
        <w:spacing w:after="0" w:line="360" w:lineRule="auto"/>
        <w:ind w:left="0" w:firstLine="450"/>
        <w:jc w:val="center"/>
        <w:rPr>
          <w:rFonts w:ascii="GHEA Grapalat" w:hAnsi="GHEA Grapalat"/>
          <w:color w:val="auto"/>
          <w:sz w:val="24"/>
          <w:szCs w:val="24"/>
          <w:lang w:val="hy-AM"/>
        </w:rPr>
      </w:pPr>
      <w:r w:rsidRPr="00925D8D">
        <w:rPr>
          <w:rFonts w:ascii="GHEA Grapalat" w:hAnsi="GHEA Grapalat"/>
          <w:color w:val="auto"/>
          <w:sz w:val="24"/>
          <w:szCs w:val="24"/>
          <w:lang w:val="hy-AM"/>
        </w:rPr>
        <w:t>ՀՀ</w:t>
      </w:r>
      <w:r w:rsidRPr="00925D8D">
        <w:rPr>
          <w:rFonts w:ascii="GHEA Grapalat" w:hAnsi="GHEA Grapalat"/>
          <w:color w:val="auto"/>
          <w:sz w:val="24"/>
          <w:szCs w:val="24"/>
          <w:lang w:val="en-US"/>
        </w:rPr>
        <w:t>ԿՆ</w:t>
      </w:r>
      <w:r w:rsidR="00914D4A" w:rsidRPr="00925D8D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25D8D">
        <w:rPr>
          <w:rFonts w:ascii="GHEA Grapalat" w:hAnsi="GHEA Grapalat" w:cs="Cambria Math"/>
          <w:color w:val="auto"/>
          <w:sz w:val="24"/>
          <w:szCs w:val="24"/>
        </w:rPr>
        <w:t>30-101-</w:t>
      </w:r>
      <w:r w:rsidRPr="00925D8D">
        <w:rPr>
          <w:rFonts w:ascii="GHEA Grapalat" w:hAnsi="GHEA Grapalat"/>
          <w:color w:val="auto"/>
          <w:sz w:val="24"/>
          <w:szCs w:val="24"/>
          <w:lang w:val="hy-AM"/>
        </w:rPr>
        <w:t>202</w:t>
      </w:r>
      <w:r w:rsidR="004D4828">
        <w:rPr>
          <w:rFonts w:ascii="GHEA Grapalat" w:hAnsi="GHEA Grapalat"/>
          <w:color w:val="auto"/>
          <w:sz w:val="24"/>
          <w:szCs w:val="24"/>
          <w:lang w:val="hy-AM"/>
        </w:rPr>
        <w:t>5</w:t>
      </w:r>
      <w:r w:rsidRPr="00925D8D">
        <w:rPr>
          <w:rFonts w:ascii="GHEA Grapalat" w:hAnsi="GHEA Grapalat" w:cs="Sylfaen"/>
          <w:color w:val="auto"/>
          <w:sz w:val="24"/>
          <w:szCs w:val="24"/>
        </w:rPr>
        <w:t xml:space="preserve"> </w:t>
      </w:r>
      <w:r w:rsidRPr="00925D8D">
        <w:rPr>
          <w:rFonts w:ascii="GHEA Grapalat" w:hAnsi="GHEA Grapalat" w:cs="Sylfaen"/>
          <w:color w:val="auto"/>
          <w:sz w:val="24"/>
          <w:szCs w:val="24"/>
          <w:lang w:val="hy-AM"/>
        </w:rPr>
        <w:t>«</w:t>
      </w:r>
      <w:r w:rsidRPr="00925D8D">
        <w:rPr>
          <w:rFonts w:ascii="GHEA Grapalat" w:hAnsi="GHEA Grapalat" w:cs="GHEA Grapalat"/>
          <w:color w:val="auto"/>
          <w:sz w:val="24"/>
          <w:szCs w:val="24"/>
          <w:lang w:val="hy-AM"/>
        </w:rPr>
        <w:t xml:space="preserve">ՔԱՂԱՔՆԵՐԻ </w:t>
      </w:r>
      <w:r w:rsidR="008D49FA">
        <w:rPr>
          <w:rFonts w:ascii="GHEA Grapalat" w:hAnsi="GHEA Grapalat" w:cs="GHEA Grapalat"/>
          <w:color w:val="auto"/>
          <w:sz w:val="24"/>
          <w:szCs w:val="24"/>
          <w:lang w:val="hy-AM"/>
        </w:rPr>
        <w:t>ԵՎ</w:t>
      </w:r>
      <w:r w:rsidRPr="00925D8D">
        <w:rPr>
          <w:rFonts w:ascii="GHEA Grapalat" w:hAnsi="GHEA Grapalat" w:cs="GHEA Grapalat"/>
          <w:color w:val="auto"/>
          <w:sz w:val="24"/>
          <w:szCs w:val="24"/>
          <w:lang w:val="hy-AM"/>
        </w:rPr>
        <w:t xml:space="preserve"> ԳՅՈՒՂԱԿԱՆ ԲՆԱԿԱՎԱՅՐԵՐԻ ՓՈՂՈՑՆԵՐԻ </w:t>
      </w:r>
      <w:r w:rsidRPr="00925D8D">
        <w:rPr>
          <w:rFonts w:ascii="GHEA Grapalat" w:hAnsi="GHEA Grapalat" w:cs="GHEA Grapalat"/>
          <w:color w:val="auto"/>
          <w:sz w:val="24"/>
          <w:szCs w:val="24"/>
          <w:lang w:val="en-US"/>
        </w:rPr>
        <w:t>ԵՎ</w:t>
      </w:r>
      <w:r w:rsidRPr="00925D8D">
        <w:rPr>
          <w:rFonts w:ascii="GHEA Grapalat" w:hAnsi="GHEA Grapalat" w:cs="GHEA Grapalat"/>
          <w:color w:val="auto"/>
          <w:sz w:val="24"/>
          <w:szCs w:val="24"/>
          <w:lang w:val="hy-AM"/>
        </w:rPr>
        <w:t xml:space="preserve"> ՃԱՆԱՊԱՐՀՆԵՐԻ ՆԱԽԱԳԾՄԱՆ ԿԱՆՈՆՆԵՐ</w:t>
      </w:r>
      <w:r w:rsidRPr="00925D8D">
        <w:rPr>
          <w:rFonts w:ascii="GHEA Grapalat" w:hAnsi="GHEA Grapalat"/>
          <w:color w:val="auto"/>
          <w:sz w:val="24"/>
          <w:szCs w:val="24"/>
          <w:lang w:val="hy-AM"/>
        </w:rPr>
        <w:t>»</w:t>
      </w:r>
    </w:p>
    <w:p w:rsidR="00A73CB1" w:rsidRPr="00925D8D" w:rsidRDefault="00A73CB1" w:rsidP="00407FAE">
      <w:pPr>
        <w:pStyle w:val="hodvatsken"/>
        <w:tabs>
          <w:tab w:val="left" w:pos="851"/>
        </w:tabs>
        <w:spacing w:before="0" w:after="0" w:line="360" w:lineRule="auto"/>
        <w:ind w:firstLine="450"/>
        <w:rPr>
          <w:rFonts w:ascii="GHEA Grapalat" w:hAnsi="GHEA Grapalat"/>
          <w:sz w:val="24"/>
          <w:szCs w:val="24"/>
          <w:u w:val="single"/>
          <w:lang w:val="hy-AM"/>
        </w:rPr>
      </w:pPr>
      <w:r w:rsidRPr="00925D8D">
        <w:rPr>
          <w:rFonts w:ascii="GHEA Grapalat" w:hAnsi="GHEA Grapalat" w:cs="GHEA Grapalat"/>
          <w:sz w:val="24"/>
          <w:szCs w:val="24"/>
          <w:lang w:val="hy-AM"/>
        </w:rPr>
        <w:t>Հ</w:t>
      </w:r>
      <w:r w:rsidRPr="00925D8D">
        <w:rPr>
          <w:rFonts w:ascii="GHEA Grapalat" w:hAnsi="GHEA Grapalat" w:cs="GHEA Grapalat"/>
          <w:sz w:val="24"/>
          <w:szCs w:val="24"/>
        </w:rPr>
        <w:t>ԱՅԱՍՏԱՆԻ ՀԱՆՐԱՊԵՏՈՒԹՅԱՆ</w:t>
      </w:r>
      <w:r w:rsidRPr="00925D8D">
        <w:rPr>
          <w:rFonts w:ascii="GHEA Grapalat" w:hAnsi="GHEA Grapalat" w:cs="GHEA Grapalat"/>
          <w:sz w:val="24"/>
          <w:szCs w:val="24"/>
          <w:lang w:val="hy-AM"/>
        </w:rPr>
        <w:t xml:space="preserve"> ԿԱՆՈՆՆԵՐԻ ՀԱՎԱՔԱԾՈՒ</w:t>
      </w:r>
    </w:p>
    <w:p w:rsidR="00C560C8" w:rsidRPr="00925D8D" w:rsidRDefault="004C1A7A" w:rsidP="00407FAE">
      <w:pPr>
        <w:tabs>
          <w:tab w:val="left" w:pos="851"/>
        </w:tabs>
        <w:spacing w:after="0" w:line="360" w:lineRule="auto"/>
        <w:ind w:right="0" w:firstLine="0"/>
        <w:jc w:val="right"/>
        <w:rPr>
          <w:rFonts w:ascii="GHEA Grapalat" w:hAnsi="GHEA Grapalat"/>
          <w:b/>
          <w:color w:val="auto"/>
          <w:sz w:val="24"/>
          <w:szCs w:val="24"/>
          <w:lang w:val="en-US"/>
        </w:rPr>
      </w:pPr>
      <w:r w:rsidRPr="00925D8D">
        <w:rPr>
          <w:rFonts w:ascii="GHEA Grapalat" w:hAnsi="GHEA Grapalat"/>
          <w:b/>
          <w:color w:val="auto"/>
          <w:sz w:val="24"/>
          <w:szCs w:val="24"/>
          <w:lang w:val="hy-AM"/>
        </w:rPr>
        <w:t>______________________________________________________</w:t>
      </w:r>
      <w:r w:rsidR="00407FAE" w:rsidRPr="00925D8D">
        <w:rPr>
          <w:rFonts w:ascii="GHEA Grapalat" w:hAnsi="GHEA Grapalat"/>
          <w:b/>
          <w:color w:val="auto"/>
          <w:sz w:val="24"/>
          <w:szCs w:val="24"/>
          <w:lang w:val="hy-AM"/>
        </w:rPr>
        <w:t>______________________</w:t>
      </w:r>
      <w:r w:rsidR="007A5657" w:rsidRPr="00925D8D">
        <w:rPr>
          <w:rFonts w:ascii="GHEA Grapalat" w:hAnsi="GHEA Grapalat"/>
          <w:b/>
          <w:color w:val="auto"/>
          <w:sz w:val="24"/>
          <w:szCs w:val="24"/>
          <w:lang w:val="hy-AM"/>
        </w:rPr>
        <w:t>_____</w:t>
      </w:r>
    </w:p>
    <w:p w:rsidR="00A73CB1" w:rsidRPr="00925D8D" w:rsidRDefault="00A73CB1" w:rsidP="00407FAE">
      <w:pPr>
        <w:tabs>
          <w:tab w:val="left" w:pos="360"/>
          <w:tab w:val="left" w:pos="720"/>
          <w:tab w:val="left" w:pos="851"/>
        </w:tabs>
        <w:spacing w:after="0" w:line="360" w:lineRule="auto"/>
        <w:ind w:right="0" w:firstLine="0"/>
        <w:jc w:val="right"/>
        <w:rPr>
          <w:rFonts w:ascii="GHEA Grapalat" w:hAnsi="GHEA Grapalat"/>
          <w:color w:val="auto"/>
          <w:sz w:val="24"/>
          <w:szCs w:val="24"/>
          <w:lang w:val="en-US"/>
        </w:rPr>
      </w:pPr>
    </w:p>
    <w:p w:rsidR="007A3E40" w:rsidRPr="00925D8D" w:rsidRDefault="007A3E40" w:rsidP="00981C23">
      <w:pPr>
        <w:pStyle w:val="ListParagraph"/>
        <w:numPr>
          <w:ilvl w:val="0"/>
          <w:numId w:val="4"/>
        </w:numPr>
        <w:tabs>
          <w:tab w:val="left" w:pos="567"/>
          <w:tab w:val="left" w:pos="851"/>
        </w:tabs>
        <w:spacing w:after="0" w:line="360" w:lineRule="auto"/>
        <w:ind w:left="0" w:right="0" w:firstLine="0"/>
        <w:jc w:val="center"/>
        <w:rPr>
          <w:rFonts w:ascii="GHEA Grapalat" w:hAnsi="GHEA Grapalat"/>
          <w:b/>
          <w:color w:val="auto"/>
          <w:sz w:val="24"/>
          <w:szCs w:val="24"/>
          <w:lang w:val="en-US"/>
        </w:rPr>
      </w:pPr>
      <w:r w:rsidRPr="00925D8D">
        <w:rPr>
          <w:rFonts w:ascii="GHEA Grapalat" w:hAnsi="GHEA Grapalat"/>
          <w:b/>
          <w:color w:val="auto"/>
          <w:sz w:val="24"/>
          <w:szCs w:val="24"/>
          <w:lang w:val="en-US"/>
        </w:rPr>
        <w:t>ԸՆԴՀԱՆՈՒՐ ԴՐՈՒՅԹՆԵՐ</w:t>
      </w:r>
    </w:p>
    <w:p w:rsidR="007A3E40" w:rsidRPr="00925D8D" w:rsidRDefault="007A3E40" w:rsidP="00981C23">
      <w:pPr>
        <w:pStyle w:val="a0"/>
        <w:numPr>
          <w:ilvl w:val="1"/>
          <w:numId w:val="4"/>
        </w:numPr>
        <w:tabs>
          <w:tab w:val="left" w:pos="567"/>
          <w:tab w:val="left" w:pos="851"/>
          <w:tab w:val="left" w:pos="2970"/>
          <w:tab w:val="left" w:pos="3330"/>
          <w:tab w:val="left" w:pos="3420"/>
          <w:tab w:val="left" w:pos="3510"/>
          <w:tab w:val="left" w:pos="3600"/>
          <w:tab w:val="left" w:pos="3690"/>
          <w:tab w:val="left" w:pos="3780"/>
          <w:tab w:val="left" w:pos="3960"/>
          <w:tab w:val="left" w:pos="4140"/>
        </w:tabs>
        <w:spacing w:line="360" w:lineRule="auto"/>
        <w:ind w:left="0" w:firstLine="0"/>
        <w:jc w:val="center"/>
        <w:outlineLvl w:val="0"/>
        <w:rPr>
          <w:color w:val="auto"/>
          <w:sz w:val="24"/>
        </w:rPr>
      </w:pPr>
      <w:bookmarkStart w:id="0" w:name="_Toc115793686"/>
      <w:r w:rsidRPr="00925D8D">
        <w:rPr>
          <w:color w:val="auto"/>
          <w:sz w:val="24"/>
        </w:rPr>
        <w:t>ԿԻՐԱՌՈՒԹՅԱՆ ՈԼՈՐՏԸ</w:t>
      </w:r>
      <w:bookmarkEnd w:id="0"/>
    </w:p>
    <w:p w:rsidR="00243188" w:rsidRPr="00925D8D" w:rsidRDefault="00291A4A" w:rsidP="00914D4A">
      <w:pPr>
        <w:pStyle w:val="NormalWeb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textAlignment w:val="top"/>
        <w:rPr>
          <w:rFonts w:ascii="GHEA Grapalat" w:hAnsi="GHEA Grapalat"/>
          <w:lang w:val="hy-AM"/>
        </w:rPr>
      </w:pPr>
      <w:r w:rsidRPr="00925D8D">
        <w:rPr>
          <w:rFonts w:ascii="GHEA Grapalat" w:hAnsi="GHEA Grapalat"/>
          <w:lang w:val="hy-AM"/>
        </w:rPr>
        <w:t xml:space="preserve">Սույն </w:t>
      </w:r>
      <w:r w:rsidR="00767541" w:rsidRPr="00925D8D">
        <w:rPr>
          <w:rFonts w:ascii="GHEA Grapalat" w:hAnsi="GHEA Grapalat"/>
          <w:lang w:val="hy-AM"/>
        </w:rPr>
        <w:t xml:space="preserve">կանոնների հավաքածուն </w:t>
      </w:r>
      <w:r w:rsidR="00243188" w:rsidRPr="00925D8D">
        <w:rPr>
          <w:rFonts w:ascii="GHEA Grapalat" w:hAnsi="GHEA Grapalat"/>
          <w:lang w:val="hy-AM"/>
        </w:rPr>
        <w:t>վերաբերում է քաղաք</w:t>
      </w:r>
      <w:r w:rsidR="007D7FFD" w:rsidRPr="00B13BF5">
        <w:rPr>
          <w:rFonts w:ascii="GHEA Grapalat" w:hAnsi="GHEA Grapalat"/>
          <w:lang w:val="hy-AM"/>
        </w:rPr>
        <w:t>ային</w:t>
      </w:r>
      <w:r w:rsidR="00243188" w:rsidRPr="00925D8D">
        <w:rPr>
          <w:rFonts w:ascii="GHEA Grapalat" w:hAnsi="GHEA Grapalat"/>
          <w:lang w:val="hy-AM"/>
        </w:rPr>
        <w:t xml:space="preserve"> և գյուղական </w:t>
      </w:r>
      <w:r w:rsidR="007D7FFD" w:rsidRPr="00B13BF5">
        <w:rPr>
          <w:rFonts w:ascii="GHEA Grapalat" w:hAnsi="GHEA Grapalat"/>
          <w:lang w:val="hy-AM"/>
        </w:rPr>
        <w:t xml:space="preserve">համայնքների </w:t>
      </w:r>
      <w:r w:rsidR="00243188" w:rsidRPr="00925D8D">
        <w:rPr>
          <w:rFonts w:ascii="GHEA Grapalat" w:hAnsi="GHEA Grapalat"/>
          <w:lang w:val="hy-AM"/>
        </w:rPr>
        <w:t>բնակավայրերի նոր փողոցների և ճանապարհների նախագծմանը և վերակառուցմանը, ինչպես նաև գոյություն ունեցող</w:t>
      </w:r>
      <w:r w:rsidR="00092CBA" w:rsidRPr="00925D8D">
        <w:rPr>
          <w:rFonts w:ascii="GHEA Grapalat" w:hAnsi="GHEA Grapalat"/>
          <w:lang w:val="hy-AM"/>
        </w:rPr>
        <w:t xml:space="preserve"> </w:t>
      </w:r>
      <w:r w:rsidR="00243188" w:rsidRPr="00925D8D">
        <w:rPr>
          <w:rFonts w:ascii="GHEA Grapalat" w:hAnsi="GHEA Grapalat"/>
          <w:lang w:val="hy-AM"/>
        </w:rPr>
        <w:t>փողոցների և ճանապարհների հիմնանորոգմանը</w:t>
      </w:r>
      <w:r w:rsidR="006E4C15" w:rsidRPr="00B13BF5">
        <w:rPr>
          <w:rFonts w:ascii="GHEA Grapalat" w:hAnsi="GHEA Grapalat"/>
          <w:lang w:val="hy-AM"/>
        </w:rPr>
        <w:t xml:space="preserve"> (արդիականացմանը, վերականգմանը)</w:t>
      </w:r>
      <w:r w:rsidR="00243188" w:rsidRPr="00925D8D">
        <w:rPr>
          <w:rFonts w:ascii="GHEA Grapalat" w:hAnsi="GHEA Grapalat"/>
          <w:lang w:val="hy-AM"/>
        </w:rPr>
        <w:t>:</w:t>
      </w:r>
      <w:r w:rsidR="00685D91" w:rsidRPr="00925D8D">
        <w:rPr>
          <w:rFonts w:ascii="GHEA Grapalat" w:hAnsi="GHEA Grapalat"/>
          <w:lang w:val="hy-AM"/>
        </w:rPr>
        <w:t xml:space="preserve"> Կանոնների հավաքածուն պարունակում է  կամավոր կիրառման սկզբունքով</w:t>
      </w:r>
      <w:r w:rsidR="0037553D" w:rsidRPr="00B13BF5">
        <w:rPr>
          <w:rFonts w:ascii="GHEA Grapalat" w:hAnsi="GHEA Grapalat"/>
          <w:lang w:val="hy-AM"/>
        </w:rPr>
        <w:t xml:space="preserve"> (հանձնարարելի)</w:t>
      </w:r>
      <w:r w:rsidR="00685D91" w:rsidRPr="00925D8D">
        <w:rPr>
          <w:rFonts w:ascii="GHEA Grapalat" w:hAnsi="GHEA Grapalat"/>
          <w:lang w:val="hy-AM"/>
        </w:rPr>
        <w:t xml:space="preserve"> տեխնիկական կ</w:t>
      </w:r>
      <w:r w:rsidR="006E4C15" w:rsidRPr="00925D8D">
        <w:rPr>
          <w:rFonts w:ascii="GHEA Grapalat" w:hAnsi="GHEA Grapalat"/>
          <w:lang w:val="hy-AM"/>
        </w:rPr>
        <w:t>անոններ և նախագծ</w:t>
      </w:r>
      <w:r w:rsidR="007D7FFD" w:rsidRPr="00B13BF5">
        <w:rPr>
          <w:rFonts w:ascii="GHEA Grapalat" w:hAnsi="GHEA Grapalat"/>
          <w:lang w:val="hy-AM"/>
        </w:rPr>
        <w:t>ման</w:t>
      </w:r>
      <w:r w:rsidR="00685D91" w:rsidRPr="00925D8D">
        <w:rPr>
          <w:rFonts w:ascii="GHEA Grapalat" w:hAnsi="GHEA Grapalat"/>
          <w:lang w:val="hy-AM"/>
        </w:rPr>
        <w:t xml:space="preserve"> ընթացակարգեր՝ </w:t>
      </w:r>
      <w:r w:rsidR="006E4C15" w:rsidRPr="00925D8D">
        <w:rPr>
          <w:rFonts w:ascii="GHEA Grapalat" w:hAnsi="GHEA Grapalat"/>
          <w:lang w:val="hy-AM"/>
        </w:rPr>
        <w:t>համապատասխան</w:t>
      </w:r>
      <w:r w:rsidR="00685D91" w:rsidRPr="00925D8D">
        <w:rPr>
          <w:rFonts w:ascii="GHEA Grapalat" w:hAnsi="GHEA Grapalat"/>
          <w:lang w:val="hy-AM"/>
        </w:rPr>
        <w:t xml:space="preserve"> շինարարական նորմերով դրանց ներկայացվող պարտադիր պահանջներն</w:t>
      </w:r>
      <w:r w:rsidR="006E4C15" w:rsidRPr="00925D8D">
        <w:rPr>
          <w:rFonts w:ascii="GHEA Grapalat" w:hAnsi="GHEA Grapalat"/>
          <w:lang w:val="hy-AM"/>
        </w:rPr>
        <w:t xml:space="preserve"> ապահովելու համար:</w:t>
      </w:r>
    </w:p>
    <w:p w:rsidR="0058245D" w:rsidRPr="00925D8D" w:rsidRDefault="0058245D" w:rsidP="00914D4A">
      <w:pPr>
        <w:pStyle w:val="NormalWeb"/>
        <w:numPr>
          <w:ilvl w:val="0"/>
          <w:numId w:val="2"/>
        </w:numPr>
        <w:tabs>
          <w:tab w:val="left" w:pos="993"/>
        </w:tabs>
        <w:spacing w:before="0" w:beforeAutospacing="0" w:after="0" w:afterAutospacing="0" w:line="360" w:lineRule="auto"/>
        <w:ind w:left="0" w:firstLine="567"/>
        <w:jc w:val="both"/>
        <w:textAlignment w:val="top"/>
        <w:rPr>
          <w:rFonts w:ascii="GHEA Grapalat" w:hAnsi="GHEA Grapalat"/>
          <w:lang w:val="hy-AM"/>
        </w:rPr>
      </w:pPr>
      <w:bookmarkStart w:id="1" w:name="_Hlk158015082"/>
      <w:r w:rsidRPr="00925D8D">
        <w:rPr>
          <w:rFonts w:ascii="GHEA Grapalat" w:hAnsi="GHEA Grapalat"/>
          <w:lang w:val="hy-AM"/>
        </w:rPr>
        <w:t xml:space="preserve">Սույն կանոնների հավաքածուի </w:t>
      </w:r>
      <w:r w:rsidR="006315CB" w:rsidRPr="00925D8D">
        <w:rPr>
          <w:rFonts w:ascii="GHEA Grapalat" w:hAnsi="GHEA Grapalat"/>
          <w:lang w:val="hy-AM"/>
        </w:rPr>
        <w:t>կարգավորումներ</w:t>
      </w:r>
      <w:r w:rsidRPr="00925D8D">
        <w:rPr>
          <w:rFonts w:ascii="GHEA Grapalat" w:hAnsi="GHEA Grapalat"/>
          <w:lang w:val="hy-AM"/>
        </w:rPr>
        <w:t xml:space="preserve">ը </w:t>
      </w:r>
      <w:r w:rsidR="001F0358" w:rsidRPr="00925D8D">
        <w:rPr>
          <w:rFonts w:ascii="GHEA Grapalat" w:hAnsi="GHEA Grapalat"/>
          <w:lang w:val="hy-AM"/>
        </w:rPr>
        <w:t xml:space="preserve">կիրառելի </w:t>
      </w:r>
      <w:r w:rsidRPr="00925D8D">
        <w:rPr>
          <w:rFonts w:ascii="GHEA Grapalat" w:hAnsi="GHEA Grapalat"/>
          <w:lang w:val="hy-AM"/>
        </w:rPr>
        <w:t>չեն բնակեցված տարածքների սահմաններից դուրս գտնվող ընդհանուր օգտագործման</w:t>
      </w:r>
      <w:r w:rsidR="00092CBA" w:rsidRPr="00925D8D">
        <w:rPr>
          <w:rFonts w:ascii="GHEA Grapalat" w:hAnsi="GHEA Grapalat"/>
          <w:lang w:val="hy-AM"/>
        </w:rPr>
        <w:t xml:space="preserve"> </w:t>
      </w:r>
      <w:r w:rsidRPr="00925D8D">
        <w:rPr>
          <w:rFonts w:ascii="GHEA Grapalat" w:hAnsi="GHEA Grapalat"/>
          <w:lang w:val="hy-AM"/>
        </w:rPr>
        <w:t xml:space="preserve">ճանապարհների </w:t>
      </w:r>
      <w:r w:rsidR="001F0358" w:rsidRPr="00925D8D">
        <w:rPr>
          <w:rFonts w:ascii="GHEA Grapalat" w:hAnsi="GHEA Grapalat"/>
          <w:lang w:val="hy-AM"/>
        </w:rPr>
        <w:t>համար</w:t>
      </w:r>
      <w:r w:rsidRPr="00925D8D">
        <w:rPr>
          <w:rFonts w:ascii="GHEA Grapalat" w:hAnsi="GHEA Grapalat"/>
          <w:lang w:val="hy-AM"/>
        </w:rPr>
        <w:t>:</w:t>
      </w:r>
    </w:p>
    <w:bookmarkEnd w:id="1"/>
    <w:p w:rsidR="00C560C8" w:rsidRPr="00925D8D" w:rsidRDefault="00C560C8" w:rsidP="00981C23">
      <w:pPr>
        <w:tabs>
          <w:tab w:val="left" w:pos="567"/>
          <w:tab w:val="left" w:pos="851"/>
        </w:tabs>
        <w:spacing w:after="0" w:line="360" w:lineRule="auto"/>
        <w:ind w:right="0" w:firstLine="0"/>
        <w:jc w:val="left"/>
        <w:rPr>
          <w:rFonts w:ascii="GHEA Grapalat" w:hAnsi="GHEA Grapalat"/>
          <w:color w:val="auto"/>
          <w:sz w:val="24"/>
          <w:szCs w:val="24"/>
          <w:lang w:val="hy-AM"/>
        </w:rPr>
      </w:pPr>
    </w:p>
    <w:p w:rsidR="00C560C8" w:rsidRPr="00925D8D" w:rsidRDefault="00565E35" w:rsidP="00981C23">
      <w:pPr>
        <w:pStyle w:val="ListParagraph"/>
        <w:numPr>
          <w:ilvl w:val="1"/>
          <w:numId w:val="7"/>
        </w:numPr>
        <w:tabs>
          <w:tab w:val="left" w:pos="567"/>
          <w:tab w:val="left" w:pos="851"/>
        </w:tabs>
        <w:spacing w:after="0" w:line="360" w:lineRule="auto"/>
        <w:ind w:left="0" w:right="0" w:firstLine="0"/>
        <w:jc w:val="center"/>
        <w:rPr>
          <w:rFonts w:ascii="GHEA Grapalat" w:hAnsi="GHEA Grapalat" w:cs="Sylfaen"/>
          <w:b/>
          <w:color w:val="auto"/>
          <w:sz w:val="24"/>
          <w:szCs w:val="24"/>
        </w:rPr>
      </w:pPr>
      <w:r w:rsidRPr="00925D8D">
        <w:rPr>
          <w:rFonts w:ascii="GHEA Grapalat" w:hAnsi="GHEA Grapalat" w:cs="Sylfaen"/>
          <w:b/>
          <w:color w:val="auto"/>
          <w:sz w:val="24"/>
          <w:szCs w:val="24"/>
          <w:lang w:val="hy-AM"/>
        </w:rPr>
        <w:t xml:space="preserve">ՆՈՐՄԱՏԻՎ </w:t>
      </w:r>
      <w:r w:rsidRPr="00925D8D">
        <w:rPr>
          <w:rFonts w:ascii="GHEA Grapalat" w:hAnsi="GHEA Grapalat"/>
          <w:b/>
          <w:color w:val="auto"/>
          <w:sz w:val="24"/>
          <w:szCs w:val="24"/>
          <w:lang w:val="hy-AM"/>
        </w:rPr>
        <w:t xml:space="preserve"> </w:t>
      </w:r>
      <w:r w:rsidRPr="00925D8D">
        <w:rPr>
          <w:rFonts w:ascii="GHEA Grapalat" w:hAnsi="GHEA Grapalat" w:cs="Sylfaen"/>
          <w:b/>
          <w:color w:val="auto"/>
          <w:sz w:val="24"/>
          <w:szCs w:val="24"/>
          <w:lang w:val="hy-AM"/>
        </w:rPr>
        <w:t>ՀՂՈՒՄՆԵՐ</w:t>
      </w:r>
    </w:p>
    <w:p w:rsidR="00565E35" w:rsidRPr="00925D8D" w:rsidRDefault="00565E35" w:rsidP="00A01E5E">
      <w:pPr>
        <w:pStyle w:val="ListParagraph"/>
        <w:numPr>
          <w:ilvl w:val="0"/>
          <w:numId w:val="68"/>
        </w:numPr>
        <w:tabs>
          <w:tab w:val="left" w:pos="993"/>
        </w:tabs>
        <w:spacing w:after="0" w:line="360" w:lineRule="auto"/>
        <w:ind w:left="0" w:right="0" w:firstLine="567"/>
        <w:rPr>
          <w:rFonts w:ascii="GHEA Grapalat" w:hAnsi="GHEA Grapalat"/>
          <w:color w:val="auto"/>
          <w:sz w:val="24"/>
          <w:szCs w:val="24"/>
        </w:rPr>
      </w:pPr>
      <w:r w:rsidRPr="00925D8D">
        <w:rPr>
          <w:rFonts w:ascii="GHEA Grapalat" w:hAnsi="GHEA Grapalat" w:cs="Sylfaen"/>
          <w:color w:val="auto"/>
          <w:sz w:val="24"/>
          <w:szCs w:val="24"/>
        </w:rPr>
        <w:t>Սույն</w:t>
      </w:r>
      <w:r w:rsidRPr="00925D8D">
        <w:rPr>
          <w:rFonts w:ascii="GHEA Grapalat" w:hAnsi="GHEA Grapalat"/>
          <w:color w:val="auto"/>
          <w:sz w:val="24"/>
          <w:szCs w:val="24"/>
        </w:rPr>
        <w:t xml:space="preserve"> </w:t>
      </w:r>
      <w:r w:rsidR="00DE6E82" w:rsidRPr="00925D8D">
        <w:rPr>
          <w:rFonts w:ascii="GHEA Grapalat" w:hAnsi="GHEA Grapalat"/>
          <w:color w:val="auto"/>
          <w:sz w:val="24"/>
          <w:szCs w:val="24"/>
        </w:rPr>
        <w:t xml:space="preserve">կանոնների հավաքածուում </w:t>
      </w:r>
      <w:r w:rsidRPr="00925D8D">
        <w:rPr>
          <w:rFonts w:ascii="GHEA Grapalat" w:hAnsi="GHEA Grapalat"/>
          <w:color w:val="auto"/>
          <w:sz w:val="24"/>
          <w:szCs w:val="24"/>
        </w:rPr>
        <w:t xml:space="preserve">օգտագործվել են </w:t>
      </w:r>
      <w:r w:rsidRPr="00925D8D">
        <w:rPr>
          <w:rFonts w:ascii="GHEA Grapalat" w:hAnsi="GHEA Grapalat"/>
          <w:color w:val="auto"/>
          <w:sz w:val="24"/>
          <w:szCs w:val="24"/>
          <w:lang w:val="en-US"/>
        </w:rPr>
        <w:t>հղում</w:t>
      </w:r>
      <w:r w:rsidRPr="00925D8D">
        <w:rPr>
          <w:rFonts w:ascii="GHEA Grapalat" w:hAnsi="GHEA Grapalat"/>
          <w:color w:val="auto"/>
          <w:sz w:val="24"/>
          <w:szCs w:val="24"/>
        </w:rPr>
        <w:t>ներ հետևյալ նորմատիվ փաստաթղթերին.</w:t>
      </w:r>
    </w:p>
    <w:tbl>
      <w:tblPr>
        <w:tblStyle w:val="TableGrid0"/>
        <w:tblW w:w="10065" w:type="dxa"/>
        <w:tblInd w:w="108" w:type="dxa"/>
        <w:tblLook w:val="04A0" w:firstRow="1" w:lastRow="0" w:firstColumn="1" w:lastColumn="0" w:noHBand="0" w:noVBand="1"/>
      </w:tblPr>
      <w:tblGrid>
        <w:gridCol w:w="4657"/>
        <w:gridCol w:w="5408"/>
      </w:tblGrid>
      <w:tr w:rsidR="00914D4A" w:rsidRPr="004D2C7C" w:rsidTr="00914D4A">
        <w:trPr>
          <w:trHeight w:val="1049"/>
        </w:trPr>
        <w:tc>
          <w:tcPr>
            <w:tcW w:w="4657" w:type="dxa"/>
          </w:tcPr>
          <w:p w:rsidR="00914D4A" w:rsidRPr="00925D8D" w:rsidRDefault="00914D4A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O</w:t>
            </w: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րենք</w:t>
            </w:r>
          </w:p>
        </w:tc>
        <w:tc>
          <w:tcPr>
            <w:tcW w:w="5408" w:type="dxa"/>
          </w:tcPr>
          <w:p w:rsidR="00914D4A" w:rsidRPr="00925D8D" w:rsidRDefault="00914D4A" w:rsidP="00D460EB">
            <w:pPr>
              <w:tabs>
                <w:tab w:val="left" w:pos="851"/>
                <w:tab w:val="left" w:pos="885"/>
              </w:tabs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«Շրջակա միջավայրի վրա ազդեցության գնահատման </w:t>
            </w:r>
            <w:r w:rsidR="00655F25" w:rsidRPr="00B13BF5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և</w:t>
            </w: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փորձաքննության մասին»</w:t>
            </w:r>
          </w:p>
        </w:tc>
      </w:tr>
      <w:tr w:rsidR="00B85F75" w:rsidRPr="004D2C7C" w:rsidTr="00BF6289">
        <w:trPr>
          <w:trHeight w:val="1981"/>
        </w:trPr>
        <w:tc>
          <w:tcPr>
            <w:tcW w:w="4657" w:type="dxa"/>
          </w:tcPr>
          <w:p w:rsidR="00B85F75" w:rsidRPr="00925D8D" w:rsidRDefault="0037063D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Հայաստանի Հանրապետության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քաղաքաշինության նախարարի 2022 թվականի դեկտեմբերի</w:t>
            </w:r>
            <w:r w:rsidR="00092CB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12-ի N 28-Ն հրաման</w:t>
            </w:r>
          </w:p>
        </w:tc>
        <w:tc>
          <w:tcPr>
            <w:tcW w:w="5408" w:type="dxa"/>
          </w:tcPr>
          <w:p w:rsidR="00B85F75" w:rsidRPr="00B13BF5" w:rsidRDefault="00C625C0" w:rsidP="00D460EB">
            <w:pP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32-01-2022 «Ավտոմոբիլային ճանապարհներ»</w:t>
            </w:r>
            <w:r w:rsidR="00286431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շինարարական նորմեր</w:t>
            </w:r>
            <w:r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ը հաստատելու և </w:t>
            </w:r>
            <w:r w:rsidR="00B513B8"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Հայաստանի Հանրապետության </w:t>
            </w:r>
            <w:r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քաղաքաշինության կոմիտեի նախագահի 2022 թվականի հունիսի 14-ի N 11-Ն հրամանում փոփոխություն կատարելու մասին</w:t>
            </w: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»</w:t>
            </w:r>
          </w:p>
        </w:tc>
      </w:tr>
      <w:tr w:rsidR="00B85F75" w:rsidRPr="004D2C7C" w:rsidTr="00914D4A">
        <w:tc>
          <w:tcPr>
            <w:tcW w:w="4657" w:type="dxa"/>
          </w:tcPr>
          <w:p w:rsidR="00B85F75" w:rsidRPr="00925D8D" w:rsidRDefault="0037063D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քաղաքաշինության կոմիտեի նախագահի 2023 թվականի մայիսի 2</w:t>
            </w:r>
            <w:r w:rsidR="00914D4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</w:t>
            </w:r>
            <w:r w:rsidR="00092CB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224671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04-Ն հրաման</w:t>
            </w:r>
          </w:p>
        </w:tc>
        <w:tc>
          <w:tcPr>
            <w:tcW w:w="5408" w:type="dxa"/>
          </w:tcPr>
          <w:p w:rsidR="00B85F75" w:rsidRPr="00925D8D" w:rsidRDefault="00C625C0" w:rsidP="00D460EB">
            <w:pPr>
              <w:pStyle w:val="NormalWeb"/>
              <w:tabs>
                <w:tab w:val="left" w:pos="851"/>
                <w:tab w:val="left" w:pos="885"/>
              </w:tabs>
              <w:spacing w:before="0" w:beforeAutospacing="0" w:after="0" w:afterAutospacing="0" w:line="360" w:lineRule="auto"/>
              <w:jc w:val="both"/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>«</w:t>
            </w:r>
            <w:r w:rsidR="00B85F75" w:rsidRPr="00925D8D">
              <w:rPr>
                <w:rFonts w:ascii="GHEA Grapalat" w:hAnsi="GHEA Grapalat" w:cs="Sylfaen"/>
                <w:bCs/>
                <w:lang w:val="hy-AM"/>
              </w:rPr>
              <w:t xml:space="preserve">ՀՀՇՆ 30-01-2023 «Քաղաքաշինություն. </w:t>
            </w:r>
            <w:r w:rsidR="00BF6289" w:rsidRPr="00925D8D">
              <w:rPr>
                <w:rFonts w:ascii="GHEA Grapalat" w:hAnsi="GHEA Grapalat" w:cs="Sylfaen"/>
                <w:bCs/>
                <w:lang w:val="hy-AM"/>
              </w:rPr>
              <w:t>Ք</w:t>
            </w:r>
            <w:r w:rsidR="00B85F75" w:rsidRPr="00925D8D">
              <w:rPr>
                <w:rFonts w:ascii="GHEA Grapalat" w:hAnsi="GHEA Grapalat" w:cs="Sylfaen"/>
                <w:bCs/>
                <w:lang w:val="hy-AM"/>
              </w:rPr>
              <w:t xml:space="preserve">աղաքային </w:t>
            </w:r>
            <w:r w:rsidR="008F7669" w:rsidRPr="00B13BF5">
              <w:rPr>
                <w:rFonts w:ascii="GHEA Grapalat" w:hAnsi="GHEA Grapalat" w:cs="Sylfaen"/>
                <w:bCs/>
                <w:lang w:val="hy-AM"/>
              </w:rPr>
              <w:t>և</w:t>
            </w:r>
            <w:r w:rsidR="00B85F75" w:rsidRPr="00925D8D">
              <w:rPr>
                <w:rFonts w:ascii="GHEA Grapalat" w:hAnsi="GHEA Grapalat" w:cs="Sylfaen"/>
                <w:bCs/>
                <w:lang w:val="hy-AM"/>
              </w:rPr>
              <w:t xml:space="preserve"> գյուղական բնակավայրերի հատակագծում </w:t>
            </w:r>
            <w:r w:rsidR="008F7669" w:rsidRPr="00B13BF5">
              <w:rPr>
                <w:rFonts w:ascii="GHEA Grapalat" w:hAnsi="GHEA Grapalat" w:cs="Sylfaen"/>
                <w:bCs/>
                <w:lang w:val="hy-AM"/>
              </w:rPr>
              <w:t>և</w:t>
            </w:r>
            <w:r w:rsidR="00B85F75" w:rsidRPr="00925D8D">
              <w:rPr>
                <w:rFonts w:ascii="GHEA Grapalat" w:hAnsi="GHEA Grapalat" w:cs="Sylfaen"/>
                <w:bCs/>
                <w:lang w:val="hy-AM"/>
              </w:rPr>
              <w:t xml:space="preserve"> կառուցապատում»</w:t>
            </w:r>
            <w:r w:rsidR="00286431" w:rsidRPr="00925D8D">
              <w:rPr>
                <w:rFonts w:ascii="GHEA Grapalat" w:hAnsi="GHEA Grapalat"/>
                <w:lang w:val="hy-AM"/>
              </w:rPr>
              <w:t xml:space="preserve"> շինարար</w:t>
            </w:r>
            <w:r w:rsidR="00286431" w:rsidRPr="00C625C0">
              <w:rPr>
                <w:rFonts w:ascii="GHEA Grapalat" w:hAnsi="GHEA Grapalat" w:cs="Sylfaen"/>
                <w:bCs/>
                <w:lang w:val="hy-AM"/>
              </w:rPr>
              <w:t>ական նորմեր</w:t>
            </w:r>
            <w:r w:rsidRPr="00C625C0">
              <w:rPr>
                <w:rFonts w:ascii="GHEA Grapalat" w:hAnsi="GHEA Grapalat" w:cs="Sylfaen"/>
                <w:bCs/>
                <w:lang w:val="hy-AM"/>
              </w:rPr>
              <w:t>ը</w:t>
            </w:r>
            <w:r w:rsidRPr="00B13BF5">
              <w:rPr>
                <w:rFonts w:ascii="GHEA Grapalat" w:hAnsi="GHEA Grapalat" w:cs="Sylfaen"/>
                <w:b/>
                <w:bCs/>
                <w:lang w:val="hy-AM"/>
              </w:rPr>
              <w:t xml:space="preserve"> </w:t>
            </w:r>
            <w:r w:rsidRPr="00C625C0">
              <w:rPr>
                <w:rFonts w:ascii="GHEA Grapalat" w:hAnsi="GHEA Grapalat" w:cs="Sylfaen"/>
                <w:bCs/>
                <w:lang w:val="hy-AM"/>
              </w:rPr>
              <w:t>հաստատելու և Հայաստանի Հանրապետության քաղաքաշինության նախարարի 2014 թվականի հոկտեմբերի 14-ի N 263-Ն հրամանն ուժը կորցրած ճանաչելու մասին</w:t>
            </w:r>
            <w:r>
              <w:rPr>
                <w:rFonts w:ascii="GHEA Grapalat" w:hAnsi="GHEA Grapalat" w:cs="Sylfaen"/>
                <w:bCs/>
                <w:lang w:val="hy-AM"/>
              </w:rPr>
              <w:t>»</w:t>
            </w:r>
          </w:p>
        </w:tc>
      </w:tr>
      <w:tr w:rsidR="00B85F75" w:rsidRPr="004D2C7C" w:rsidTr="00914D4A">
        <w:tc>
          <w:tcPr>
            <w:tcW w:w="4657" w:type="dxa"/>
          </w:tcPr>
          <w:p w:rsidR="00B85F75" w:rsidRPr="00925D8D" w:rsidRDefault="0037063D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քաղաքաշինության նախարարի 2014 թվականի մարտի 17-ի N 79-Ն հրաման</w:t>
            </w:r>
          </w:p>
        </w:tc>
        <w:tc>
          <w:tcPr>
            <w:tcW w:w="5408" w:type="dxa"/>
          </w:tcPr>
          <w:p w:rsidR="00B85F75" w:rsidRPr="00925D8D" w:rsidRDefault="00C625C0" w:rsidP="00D460EB">
            <w:pPr>
              <w:tabs>
                <w:tab w:val="left" w:pos="851"/>
                <w:tab w:val="left" w:pos="885"/>
              </w:tabs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22-04-2014 «Պաշտպանություն աղմուկից»</w:t>
            </w:r>
            <w:r w:rsidR="00286431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շինարարական նորմեր</w:t>
            </w:r>
            <w:r w:rsidRPr="00B13BF5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ը</w:t>
            </w:r>
            <w:r w:rsidRPr="00B13BF5">
              <w:rPr>
                <w:rFonts w:ascii="GHEA Grapalat" w:hAnsi="GHEA Grapalat"/>
                <w:b/>
                <w:color w:val="auto"/>
                <w:sz w:val="24"/>
                <w:szCs w:val="24"/>
                <w:lang w:val="hy-AM"/>
              </w:rPr>
              <w:t xml:space="preserve"> </w:t>
            </w:r>
            <w:r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հաստատելու և Հայաստանի Հանրապետության քաղաքաշինության նախարարի 2001 թվականի հոկտեմբերի 1-ի N 82 հրամանում փոփոխություն կատարելու մասին»</w:t>
            </w:r>
          </w:p>
        </w:tc>
      </w:tr>
      <w:tr w:rsidR="00B85F75" w:rsidRPr="004D2C7C" w:rsidTr="00914D4A">
        <w:tc>
          <w:tcPr>
            <w:tcW w:w="4657" w:type="dxa"/>
          </w:tcPr>
          <w:p w:rsidR="00B85F75" w:rsidRPr="00925D8D" w:rsidRDefault="0037063D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քաղաքաշինության նախարարի 2014 թվականի մարտի 17-ի N 78-Ն հրաման</w:t>
            </w:r>
          </w:p>
        </w:tc>
        <w:tc>
          <w:tcPr>
            <w:tcW w:w="5408" w:type="dxa"/>
          </w:tcPr>
          <w:p w:rsidR="00B85F75" w:rsidRPr="00925D8D" w:rsidRDefault="00B513B8" w:rsidP="00D460EB">
            <w:pPr>
              <w:tabs>
                <w:tab w:val="left" w:pos="851"/>
                <w:tab w:val="left" w:pos="885"/>
              </w:tabs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21-01-2014</w:t>
            </w:r>
            <w:r w:rsidR="00092CB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«Շենքերի և շինությունների հրդեհային անվտանգություն»</w:t>
            </w:r>
            <w:r w:rsidR="00286431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շինարարական նորմեր</w:t>
            </w:r>
            <w:r w:rsidRPr="00B13BF5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ը</w:t>
            </w:r>
            <w:r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հաստատելու և Հայաստանի Հանրապետության քաղաքաշինության նախարարի 2001 թվականի հոկտեմբերի 1-ի N 82 հրամանում փոփոխություն կատարելու մասին»</w:t>
            </w:r>
          </w:p>
        </w:tc>
      </w:tr>
      <w:tr w:rsidR="00B85F75" w:rsidRPr="004D2C7C" w:rsidTr="00914D4A">
        <w:tc>
          <w:tcPr>
            <w:tcW w:w="4657" w:type="dxa"/>
          </w:tcPr>
          <w:p w:rsidR="00B85F75" w:rsidRPr="00925D8D" w:rsidRDefault="0037063D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քաղաքաշինության</w:t>
            </w:r>
            <w:r w:rsidR="00914D4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նախարարի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200</w:t>
            </w:r>
            <w:r w:rsidR="00914D4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6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թվականի հունվարի 25-ի</w:t>
            </w:r>
            <w:r w:rsidR="00224671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="00914D4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253-Ն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հրաման</w:t>
            </w:r>
          </w:p>
        </w:tc>
        <w:tc>
          <w:tcPr>
            <w:tcW w:w="5408" w:type="dxa"/>
          </w:tcPr>
          <w:p w:rsidR="00B85F75" w:rsidRPr="00B13BF5" w:rsidRDefault="00B513B8" w:rsidP="00D460EB">
            <w:pPr>
              <w:tabs>
                <w:tab w:val="left" w:pos="851"/>
                <w:tab w:val="left" w:pos="885"/>
              </w:tabs>
              <w:spacing w:after="0" w:line="360" w:lineRule="auto"/>
              <w:ind w:right="0" w:firstLine="0"/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lastRenderedPageBreak/>
              <w:t>«</w:t>
            </w:r>
            <w:r w:rsidR="00B85F75" w:rsidRPr="00925D8D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ՀՀՇՆ IV-11.07.01-2006</w:t>
            </w:r>
            <w:r w:rsidR="00092CBA" w:rsidRPr="00925D8D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 xml:space="preserve"> </w:t>
            </w:r>
            <w:r w:rsidR="00B85F75" w:rsidRPr="00925D8D">
              <w:rPr>
                <w:rFonts w:ascii="GHEA Grapalat" w:hAnsi="GHEA Grapalat" w:cs="Sylfaen"/>
                <w:bCs/>
                <w:color w:val="auto"/>
                <w:sz w:val="24"/>
                <w:szCs w:val="24"/>
                <w:lang w:val="hy-AM"/>
              </w:rPr>
              <w:t>«Շենքերի և շինությունների մատչելիությունը բնակչության սակավաշարժուն խմբերի համար»</w:t>
            </w:r>
            <w:r w:rsidR="00286431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286431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շինարարական նորմեր</w:t>
            </w:r>
            <w:r w:rsidRPr="00B13BF5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ը</w:t>
            </w:r>
            <w:r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հաստատելու</w:t>
            </w:r>
            <w:r w:rsidRPr="00B13BF5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մասին»</w:t>
            </w:r>
          </w:p>
        </w:tc>
      </w:tr>
      <w:tr w:rsidR="00B85F75" w:rsidRPr="004D2C7C" w:rsidTr="00914D4A">
        <w:tc>
          <w:tcPr>
            <w:tcW w:w="4657" w:type="dxa"/>
          </w:tcPr>
          <w:p w:rsidR="00B85F75" w:rsidRPr="00925D8D" w:rsidRDefault="0037063D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Հայաստանի Հանրապետության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քաղաքաշինության կոմիտեի նախագահի 2020 թվականի դեկտեմբերի 15-ի N 95-Ն հրաման</w:t>
            </w:r>
          </w:p>
        </w:tc>
        <w:tc>
          <w:tcPr>
            <w:tcW w:w="5408" w:type="dxa"/>
          </w:tcPr>
          <w:p w:rsidR="00B85F75" w:rsidRPr="00925D8D" w:rsidRDefault="00B513B8" w:rsidP="00D460EB">
            <w:pPr>
              <w:tabs>
                <w:tab w:val="left" w:pos="851"/>
                <w:tab w:val="left" w:pos="885"/>
              </w:tabs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31-03 «Հասարակական շենքեր և շինություններ»</w:t>
            </w:r>
            <w:r w:rsidR="00286431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շինարարական նորմեր</w:t>
            </w:r>
            <w:r w:rsidRPr="00B13BF5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ը</w:t>
            </w:r>
            <w:r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հաստատելու և Հայաստանի Հանրապետության քաղաքաշինության նախարարի 2001 թվականի հոկտեմբերի 1-ի N 82 հրամանում փոփոխություն կատարելու մասին»</w:t>
            </w:r>
          </w:p>
        </w:tc>
      </w:tr>
      <w:tr w:rsidR="00B85F75" w:rsidRPr="004D2C7C" w:rsidTr="00B513B8">
        <w:trPr>
          <w:trHeight w:val="2530"/>
        </w:trPr>
        <w:tc>
          <w:tcPr>
            <w:tcW w:w="4657" w:type="dxa"/>
          </w:tcPr>
          <w:p w:rsidR="00B85F75" w:rsidRPr="00925D8D" w:rsidRDefault="0037063D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քաղաքաշինության կոմիտեի նախագահի</w:t>
            </w:r>
            <w:r w:rsidR="00092CB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պարտականությունները կատարողի 2024 թվականի փետրվարի </w:t>
            </w:r>
            <w:r w:rsidR="00224671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14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</w:t>
            </w:r>
            <w:r w:rsidR="00092CB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N</w:t>
            </w:r>
            <w:r w:rsidRPr="00B13BF5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08-Ն հրաման</w:t>
            </w:r>
          </w:p>
        </w:tc>
        <w:tc>
          <w:tcPr>
            <w:tcW w:w="5408" w:type="dxa"/>
          </w:tcPr>
          <w:p w:rsidR="00B85F75" w:rsidRPr="00B13BF5" w:rsidRDefault="00B513B8" w:rsidP="00D460EB">
            <w:pPr>
              <w:ind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r w:rsidR="00B85F75" w:rsidRPr="00B513B8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32-03.01-2024 «Կամուրջներ և խողովակներ»</w:t>
            </w:r>
            <w:r w:rsidR="00286431" w:rsidRPr="00B513B8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շինարարական նորմեր</w:t>
            </w:r>
            <w:r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ը հաստատելու և</w:t>
            </w:r>
            <w:r w:rsidRPr="00B13BF5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 քաղաքաշինության կոմիտեի նախագահի 2022 թվականի հունիսի 14-ի N 11-Ն հրամանում փոփոխություն կատարելու մասին</w:t>
            </w: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»</w:t>
            </w:r>
          </w:p>
        </w:tc>
      </w:tr>
      <w:tr w:rsidR="00B85F75" w:rsidRPr="004D2C7C" w:rsidTr="00914D4A">
        <w:tc>
          <w:tcPr>
            <w:tcW w:w="4657" w:type="dxa"/>
          </w:tcPr>
          <w:p w:rsidR="00B85F75" w:rsidRPr="00925D8D" w:rsidRDefault="0037063D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</w:t>
            </w: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քաղաքաշինության կոմիտեի նախագահի 2022 թվականի հուլիսի </w:t>
            </w:r>
            <w:r w:rsidR="00914D4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8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 N</w:t>
            </w:r>
            <w:r w:rsidR="00914D4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16-Ն հրաման</w:t>
            </w:r>
          </w:p>
        </w:tc>
        <w:tc>
          <w:tcPr>
            <w:tcW w:w="5408" w:type="dxa"/>
          </w:tcPr>
          <w:p w:rsidR="00B85F75" w:rsidRPr="00925D8D" w:rsidRDefault="00B513B8" w:rsidP="00D460EB">
            <w:pPr>
              <w:tabs>
                <w:tab w:val="left" w:pos="851"/>
                <w:tab w:val="left" w:pos="885"/>
              </w:tabs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«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>ՀՀՇՆ 40-01.03-2022 «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Կ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ոյուղի. արտաքին ցանցեր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և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af-ZA"/>
              </w:rPr>
              <w:t xml:space="preserve"> կառուցվածքներ»</w:t>
            </w:r>
            <w:r w:rsidR="00701908" w:rsidRPr="00925D8D">
              <w:rPr>
                <w:rFonts w:ascii="Calibri" w:hAnsi="Calibri" w:cs="Calibri"/>
                <w:color w:val="auto"/>
                <w:sz w:val="24"/>
                <w:szCs w:val="24"/>
                <w:lang w:val="af-ZA"/>
              </w:rPr>
              <w:t xml:space="preserve"> </w:t>
            </w:r>
            <w:r w:rsidR="00286431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շինարարական նորմեր</w:t>
            </w:r>
            <w:r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ը հաստատելու և</w:t>
            </w:r>
            <w:r w:rsidRPr="00B13BF5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 քաղաքաշինության կոմիտեի նախագահի 2022 թվականի հունիսի 14-ի N 11-Ն հրամանում փոփոխություն կատարելու մասին</w:t>
            </w: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»</w:t>
            </w:r>
          </w:p>
        </w:tc>
      </w:tr>
      <w:tr w:rsidR="00B85F75" w:rsidRPr="004D2C7C" w:rsidTr="00914D4A">
        <w:tc>
          <w:tcPr>
            <w:tcW w:w="4657" w:type="dxa"/>
          </w:tcPr>
          <w:p w:rsidR="00B85F75" w:rsidRPr="00925D8D" w:rsidRDefault="0037063D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</w:t>
            </w: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քաղաքաշինության կոմիտեի նախագահի 2022 թվականի հունիսի  21-ի N 12-Ն հրաման</w:t>
            </w:r>
          </w:p>
        </w:tc>
        <w:tc>
          <w:tcPr>
            <w:tcW w:w="5408" w:type="dxa"/>
          </w:tcPr>
          <w:p w:rsidR="00B85F75" w:rsidRPr="00925D8D" w:rsidRDefault="00B513B8" w:rsidP="00D460EB">
            <w:pPr>
              <w:tabs>
                <w:tab w:val="left" w:pos="851"/>
                <w:tab w:val="left" w:pos="885"/>
              </w:tabs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30-02-2022 «Տարածքի բարեկարգում»</w:t>
            </w:r>
            <w:r w:rsidR="00286431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շինարարական նորմեր</w:t>
            </w:r>
            <w:r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ը հաստատելու և</w:t>
            </w:r>
            <w:r w:rsidRPr="00B13BF5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 քաղաքաշինության կոմիտեի նախագահի 2022 թվականի հունիսի 14-ի N 11-Ն հրամանում փոփոխություն կատարելու մասին</w:t>
            </w: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»</w:t>
            </w:r>
            <w:r w:rsidR="00B85F75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</w:p>
        </w:tc>
      </w:tr>
      <w:tr w:rsidR="00A94180" w:rsidRPr="004D2C7C" w:rsidTr="00914D4A">
        <w:tc>
          <w:tcPr>
            <w:tcW w:w="4657" w:type="dxa"/>
          </w:tcPr>
          <w:p w:rsidR="00A94180" w:rsidRPr="00925D8D" w:rsidRDefault="0037063D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</w:t>
            </w:r>
            <w:r w:rsidR="00A94180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քաղաքաշինության կոմիտեի նախագահի 2017 թվականի ապրիլի 13-</w:t>
            </w:r>
            <w:r w:rsidR="00A94180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ի N56-Ն հրաման</w:t>
            </w:r>
          </w:p>
        </w:tc>
        <w:tc>
          <w:tcPr>
            <w:tcW w:w="5408" w:type="dxa"/>
          </w:tcPr>
          <w:p w:rsidR="00A94180" w:rsidRPr="00B13BF5" w:rsidRDefault="00F611BA" w:rsidP="00D460EB">
            <w:pPr>
              <w:pStyle w:val="NormalWeb"/>
              <w:tabs>
                <w:tab w:val="left" w:pos="851"/>
                <w:tab w:val="left" w:pos="885"/>
              </w:tabs>
              <w:spacing w:before="0" w:beforeAutospacing="0" w:after="0" w:afterAutospacing="0" w:line="360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«</w:t>
            </w:r>
            <w:r w:rsidR="00A94180" w:rsidRPr="00925D8D">
              <w:rPr>
                <w:rFonts w:ascii="GHEA Grapalat" w:hAnsi="GHEA Grapalat" w:cs="Sylfaen"/>
                <w:lang w:val="hy-AM"/>
              </w:rPr>
              <w:t>ՀՀՇՆ 22-03-2017 «Արհեստական և բնական լուսավորում»</w:t>
            </w:r>
            <w:r w:rsidR="00286431" w:rsidRPr="00925D8D">
              <w:rPr>
                <w:rFonts w:ascii="GHEA Grapalat" w:hAnsi="GHEA Grapalat"/>
                <w:lang w:val="hy-AM"/>
              </w:rPr>
              <w:t xml:space="preserve"> շինարարական նորմեր</w:t>
            </w:r>
            <w:r w:rsidR="00B513B8" w:rsidRPr="00B13BF5">
              <w:rPr>
                <w:rFonts w:ascii="GHEA Grapalat" w:hAnsi="GHEA Grapalat"/>
                <w:lang w:val="hy-AM"/>
              </w:rPr>
              <w:t xml:space="preserve">ը </w:t>
            </w:r>
            <w:r w:rsidR="00B513B8" w:rsidRPr="00C625C0">
              <w:rPr>
                <w:rFonts w:ascii="GHEA Grapalat" w:hAnsi="GHEA Grapalat"/>
                <w:lang w:val="hy-AM"/>
              </w:rPr>
              <w:t xml:space="preserve">հաստատելու և Հայաստանի </w:t>
            </w:r>
            <w:r w:rsidR="00B513B8" w:rsidRPr="00C625C0">
              <w:rPr>
                <w:rFonts w:ascii="GHEA Grapalat" w:hAnsi="GHEA Grapalat"/>
                <w:lang w:val="hy-AM"/>
              </w:rPr>
              <w:lastRenderedPageBreak/>
              <w:t>Հանրապետության քաղաքաշինության նախարարի 2001 թվականի հոկտեմբերի 1-ի N 82 հրամանում փոփոխություն կատարելու մասին»</w:t>
            </w:r>
          </w:p>
        </w:tc>
      </w:tr>
      <w:tr w:rsidR="001C7DEA" w:rsidRPr="004D2C7C" w:rsidTr="00914D4A">
        <w:tc>
          <w:tcPr>
            <w:tcW w:w="4657" w:type="dxa"/>
          </w:tcPr>
          <w:p w:rsidR="001C7DEA" w:rsidRPr="00925D8D" w:rsidRDefault="0037063D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Հայաստանի Հանրապետության</w:t>
            </w:r>
            <w:r w:rsidR="001C7DE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քաղաքաշինության կոմիտեի նախագահի 2024 թվականի հունվարի 16-ի N 04-Ն հրաման</w:t>
            </w:r>
          </w:p>
        </w:tc>
        <w:tc>
          <w:tcPr>
            <w:tcW w:w="5408" w:type="dxa"/>
          </w:tcPr>
          <w:p w:rsidR="001C7DEA" w:rsidRPr="00925D8D" w:rsidRDefault="00F611BA" w:rsidP="00D460EB">
            <w:pPr>
              <w:tabs>
                <w:tab w:val="left" w:pos="851"/>
                <w:tab w:val="left" w:pos="885"/>
              </w:tabs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«</w:t>
            </w:r>
            <w:r w:rsidR="001C7DE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ՀՀՇՆ 32-04-2024 «Թունելներ երկաթուղային և ավտոճանապարհային» շինարարական նորմեր</w:t>
            </w:r>
            <w:r w:rsidRPr="00F611B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ը</w:t>
            </w:r>
            <w:r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հաստատելու և</w:t>
            </w:r>
            <w:r w:rsidRPr="00F611BA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C625C0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 քաղաքաշինության կոմիտեի նախագահի 2022 թվականի հունիսի 14-ի N 11-Ն հրամանում փոփոխություն կատարելու մասին</w:t>
            </w: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»</w:t>
            </w:r>
          </w:p>
        </w:tc>
      </w:tr>
      <w:tr w:rsidR="001C7DEA" w:rsidRPr="004D2C7C" w:rsidTr="00914D4A">
        <w:tc>
          <w:tcPr>
            <w:tcW w:w="4657" w:type="dxa"/>
          </w:tcPr>
          <w:p w:rsidR="001C7DEA" w:rsidRPr="00925D8D" w:rsidRDefault="0037063D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Հայաստանի Հանրապետության</w:t>
            </w:r>
            <w:r w:rsidR="001C7DE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քաղաքաշինության կոմիտեի նախագահի 2024 թվականի հունվարի 1</w:t>
            </w:r>
            <w:r w:rsidR="00914D4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5</w:t>
            </w:r>
            <w:r w:rsidR="001C7DE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-ի N</w:t>
            </w:r>
            <w:r w:rsidR="00224671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="001C7DE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03-Ն հրաման</w:t>
            </w:r>
          </w:p>
        </w:tc>
        <w:tc>
          <w:tcPr>
            <w:tcW w:w="5408" w:type="dxa"/>
          </w:tcPr>
          <w:p w:rsidR="001C7DEA" w:rsidRPr="00B13BF5" w:rsidRDefault="00F611BA" w:rsidP="0037063D">
            <w:pPr>
              <w:pStyle w:val="NormalWeb"/>
              <w:tabs>
                <w:tab w:val="left" w:pos="851"/>
                <w:tab w:val="left" w:pos="885"/>
              </w:tabs>
              <w:spacing w:before="0" w:beforeAutospacing="0" w:after="0" w:afterAutospacing="0" w:line="360" w:lineRule="auto"/>
              <w:jc w:val="both"/>
              <w:rPr>
                <w:rFonts w:ascii="GHEA Grapalat" w:hAnsi="GHEA Grapalat" w:cs="Sylfaen"/>
                <w:bCs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«</w:t>
            </w:r>
            <w:r w:rsidR="001C7DEA" w:rsidRPr="00925D8D">
              <w:rPr>
                <w:rFonts w:ascii="GHEA Grapalat" w:hAnsi="GHEA Grapalat" w:cs="Sylfaen"/>
                <w:lang w:val="hy-AM"/>
              </w:rPr>
              <w:t>ՀՀՇՆ 22-01</w:t>
            </w:r>
            <w:r w:rsidR="0037063D" w:rsidRPr="00B13BF5">
              <w:rPr>
                <w:rFonts w:ascii="GHEA Grapalat" w:hAnsi="GHEA Grapalat" w:cs="Sylfaen"/>
                <w:lang w:val="hy-AM"/>
              </w:rPr>
              <w:t>-</w:t>
            </w:r>
            <w:r w:rsidR="001C7DEA" w:rsidRPr="00925D8D">
              <w:rPr>
                <w:rFonts w:ascii="GHEA Grapalat" w:hAnsi="GHEA Grapalat" w:cs="Sylfaen"/>
                <w:lang w:val="hy-AM"/>
              </w:rPr>
              <w:t xml:space="preserve">2024 «Շինարարական կլիմայաբանություն»  </w:t>
            </w:r>
            <w:r w:rsidR="00286431" w:rsidRPr="00925D8D">
              <w:rPr>
                <w:rFonts w:ascii="GHEA Grapalat" w:hAnsi="GHEA Grapalat"/>
                <w:lang w:val="hy-AM"/>
              </w:rPr>
              <w:t>շինարարական նորմեր</w:t>
            </w:r>
            <w:r w:rsidRPr="00B13BF5">
              <w:rPr>
                <w:rFonts w:ascii="GHEA Grapalat" w:hAnsi="GHEA Grapalat"/>
                <w:lang w:val="hy-AM"/>
              </w:rPr>
              <w:t>ը</w:t>
            </w:r>
            <w:r w:rsidRPr="00B13BF5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F611BA">
              <w:rPr>
                <w:rFonts w:ascii="GHEA Grapalat" w:hAnsi="GHEA Grapalat" w:cs="Sylfaen"/>
                <w:lang w:val="hy-AM"/>
              </w:rPr>
              <w:t>հաստատելու և Հայաստանի Հանրապետության քաղաքաշինության նախարարի 2011 թվականի սեպտեմբերի 26-ի N 167-Ն հրամանն ուժը կորցրած ճանաչելու մասին»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ԳՕՍՏ</w:t>
            </w:r>
            <w:r w:rsidR="00092CBA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</w:t>
            </w: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9128-20</w:t>
            </w: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22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D460EB">
            <w:pPr>
              <w:pStyle w:val="a0"/>
              <w:tabs>
                <w:tab w:val="left" w:pos="851"/>
                <w:tab w:val="left" w:pos="885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«Ասֆալտբետոնյա, պոլիմերասֆալտբետոնյա խառնուրդներ,</w:t>
            </w:r>
            <w:r w:rsidR="00092CBA" w:rsidRPr="00925D8D">
              <w:rPr>
                <w:b w:val="0"/>
                <w:color w:val="auto"/>
                <w:sz w:val="24"/>
              </w:rPr>
              <w:t xml:space="preserve"> </w:t>
            </w:r>
            <w:r w:rsidRPr="00925D8D">
              <w:rPr>
                <w:b w:val="0"/>
                <w:color w:val="auto"/>
                <w:sz w:val="24"/>
              </w:rPr>
              <w:t>ասֆալտբետոն, պոլիմերասֆալտբետոն՝ ավտոմոբիլային ճանապարհների</w:t>
            </w:r>
            <w:r w:rsidR="00092CBA" w:rsidRPr="00925D8D">
              <w:rPr>
                <w:b w:val="0"/>
                <w:color w:val="auto"/>
                <w:sz w:val="24"/>
              </w:rPr>
              <w:t xml:space="preserve"> </w:t>
            </w:r>
            <w:r w:rsidRPr="00925D8D">
              <w:rPr>
                <w:b w:val="0"/>
                <w:color w:val="auto"/>
                <w:sz w:val="24"/>
              </w:rPr>
              <w:t>և օդանավակայանների համար. Տեխնիկական պայմաններ» ստանդարտ</w:t>
            </w:r>
          </w:p>
        </w:tc>
      </w:tr>
      <w:tr w:rsidR="00DE6E82" w:rsidRPr="004D2C7C" w:rsidTr="00914D4A">
        <w:tc>
          <w:tcPr>
            <w:tcW w:w="4657" w:type="dxa"/>
          </w:tcPr>
          <w:p w:rsidR="00DE6E82" w:rsidRPr="00925D8D" w:rsidRDefault="00DE6E82" w:rsidP="00D460EB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ԳՕՍՏ 9238-2013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D460EB">
            <w:pPr>
              <w:pStyle w:val="a0"/>
              <w:tabs>
                <w:tab w:val="left" w:pos="851"/>
                <w:tab w:val="left" w:pos="885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«Երկաթուղային շարժակազմի և շինությունների մոտեցման եզրաչափքեր» ստանդարտ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ԳՕՍՏ 32866-2014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092CBA">
            <w:pPr>
              <w:pStyle w:val="formattext"/>
              <w:tabs>
                <w:tab w:val="left" w:pos="851"/>
                <w:tab w:val="left" w:pos="885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lang w:val="hy-AM"/>
              </w:rPr>
              <w:t>«Ընդհանուր օգտագործման</w:t>
            </w:r>
            <w:r w:rsidR="00092CBA" w:rsidRPr="00925D8D">
              <w:rPr>
                <w:rFonts w:ascii="GHEA Grapalat" w:eastAsiaTheme="minorHAnsi" w:hAnsi="GHEA Grapalat"/>
                <w:bCs/>
                <w:lang w:val="hy-AM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lang w:val="hy-AM"/>
              </w:rPr>
              <w:t>ավտոմոբիլային ճանապարհներ.</w:t>
            </w:r>
            <w:r w:rsidR="00092CBA" w:rsidRPr="00925D8D">
              <w:rPr>
                <w:rFonts w:ascii="GHEA Grapalat" w:eastAsiaTheme="minorHAnsi" w:hAnsi="GHEA Grapalat"/>
                <w:bCs/>
                <w:lang w:val="hy-AM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lang w:val="hy-AM"/>
              </w:rPr>
              <w:t xml:space="preserve">Ճանապարհային լուսանդրադարձիչներ. Տեխնիկական </w:t>
            </w:r>
            <w:r w:rsidRPr="00925D8D">
              <w:rPr>
                <w:rFonts w:ascii="GHEA Grapalat" w:eastAsiaTheme="minorHAnsi" w:hAnsi="GHEA Grapalat"/>
                <w:bCs/>
                <w:lang w:val="hy-AM"/>
              </w:rPr>
              <w:lastRenderedPageBreak/>
              <w:t xml:space="preserve">պահանջներ» ստանդարտ 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ԳՕՍՏ 32945-2014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092CBA">
            <w:pPr>
              <w:pStyle w:val="a0"/>
              <w:tabs>
                <w:tab w:val="left" w:pos="851"/>
                <w:tab w:val="left" w:pos="88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«Ընդհանուր օգտագործման</w:t>
            </w:r>
            <w:r w:rsidR="00092CBA" w:rsidRPr="00925D8D">
              <w:rPr>
                <w:b w:val="0"/>
                <w:color w:val="auto"/>
                <w:sz w:val="24"/>
              </w:rPr>
              <w:t xml:space="preserve"> </w:t>
            </w:r>
            <w:r w:rsidRPr="00925D8D">
              <w:rPr>
                <w:b w:val="0"/>
                <w:color w:val="auto"/>
                <w:sz w:val="24"/>
              </w:rPr>
              <w:t>ավտոմոբիլային ճանապարհներ։</w:t>
            </w:r>
            <w:r w:rsidR="00092CBA" w:rsidRPr="00925D8D">
              <w:rPr>
                <w:b w:val="0"/>
                <w:color w:val="auto"/>
                <w:sz w:val="24"/>
              </w:rPr>
              <w:t xml:space="preserve"> </w:t>
            </w:r>
            <w:r w:rsidRPr="00925D8D">
              <w:rPr>
                <w:b w:val="0"/>
                <w:color w:val="auto"/>
                <w:sz w:val="24"/>
              </w:rPr>
              <w:t>Ճանապարհային նշաններ։ Տեխնիկական պահանջներ» ստանդարտ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ԳՕՍՏ 32947-2014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092CBA">
            <w:pPr>
              <w:pStyle w:val="formattext"/>
              <w:tabs>
                <w:tab w:val="left" w:pos="851"/>
                <w:tab w:val="left" w:pos="885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lang w:val="hy-AM"/>
              </w:rPr>
              <w:t>«Ընդհանուր օգտագործման</w:t>
            </w:r>
            <w:r w:rsidR="00092CBA" w:rsidRPr="00925D8D">
              <w:rPr>
                <w:rFonts w:ascii="GHEA Grapalat" w:eastAsiaTheme="minorHAnsi" w:hAnsi="GHEA Grapalat"/>
                <w:bCs/>
                <w:lang w:val="hy-AM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lang w:val="hy-AM"/>
              </w:rPr>
              <w:t>ավտոմոբիլային ճանապարհներ։</w:t>
            </w:r>
            <w:r w:rsidR="00092CBA" w:rsidRPr="00925D8D">
              <w:rPr>
                <w:rFonts w:ascii="GHEA Grapalat" w:eastAsiaTheme="minorHAnsi" w:hAnsi="GHEA Grapalat"/>
                <w:bCs/>
                <w:lang w:val="hy-AM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lang w:val="hy-AM"/>
              </w:rPr>
              <w:t xml:space="preserve">Ստացիոնար էլեկտրական լուսավորման հենարաններ։ Տեխնիկական պահանջներ» ստանդարտ 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ԳՕՍՏ 32948-2014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092CBA">
            <w:pPr>
              <w:pStyle w:val="formattext"/>
              <w:tabs>
                <w:tab w:val="left" w:pos="851"/>
                <w:tab w:val="left" w:pos="885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lang w:val="hy-AM"/>
              </w:rPr>
              <w:t>«Ընդհանուր օգտագործման</w:t>
            </w:r>
            <w:r w:rsidR="00092CBA" w:rsidRPr="00925D8D">
              <w:rPr>
                <w:rFonts w:ascii="GHEA Grapalat" w:eastAsiaTheme="minorHAnsi" w:hAnsi="GHEA Grapalat"/>
                <w:bCs/>
                <w:lang w:val="hy-AM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lang w:val="hy-AM"/>
              </w:rPr>
              <w:t>ավտոմոբիլային ճանապարհներ.</w:t>
            </w:r>
            <w:r w:rsidR="00092CBA" w:rsidRPr="00925D8D">
              <w:rPr>
                <w:rFonts w:ascii="GHEA Grapalat" w:eastAsiaTheme="minorHAnsi" w:hAnsi="GHEA Grapalat"/>
                <w:bCs/>
                <w:lang w:val="hy-AM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lang w:val="hy-AM"/>
              </w:rPr>
              <w:t xml:space="preserve">Ճանապարհային նշանների հենարաններ. Տեխնիկական պահանջներ» ստանդարտ 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ԳՕՍՏ 32953-2014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092CBA">
            <w:pPr>
              <w:pStyle w:val="a0"/>
              <w:tabs>
                <w:tab w:val="left" w:pos="851"/>
                <w:tab w:val="left" w:pos="88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«Ընդհանուր օգտագործման</w:t>
            </w:r>
            <w:r w:rsidR="00092CBA" w:rsidRPr="00925D8D">
              <w:rPr>
                <w:b w:val="0"/>
                <w:color w:val="auto"/>
                <w:sz w:val="24"/>
              </w:rPr>
              <w:t xml:space="preserve"> </w:t>
            </w:r>
            <w:r w:rsidRPr="00925D8D">
              <w:rPr>
                <w:b w:val="0"/>
                <w:color w:val="auto"/>
                <w:sz w:val="24"/>
              </w:rPr>
              <w:t>ավտոմոբիլային ճանապարհներ. Ճանապարհային նշագծում. Տեխնիկական պահանջներ» ստանդարտ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ԳՕՍՏ 32964-2014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pStyle w:val="a0"/>
              <w:tabs>
                <w:tab w:val="left" w:pos="851"/>
                <w:tab w:val="left" w:pos="88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 xml:space="preserve">«Ընդհանուր օգտագործման  ավտոմոբիլային ճանապարհներ. Հավաքովի արհեստական անհարթություններ։ Տեխնիկական պահանջներ։ Հսկման մեթոդներ» ստանդարտ </w:t>
            </w:r>
          </w:p>
        </w:tc>
      </w:tr>
      <w:tr w:rsidR="00DE6E82" w:rsidRPr="004D2C7C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ԳՕՍՏ 33078-2014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pStyle w:val="formattext"/>
              <w:tabs>
                <w:tab w:val="left" w:pos="375"/>
                <w:tab w:val="left" w:pos="851"/>
                <w:tab w:val="left" w:pos="885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lang w:val="hy-AM"/>
              </w:rPr>
              <w:t>«Ընդհանուր օգտագործման  ավտոմոբիլային ճանապարհներ։ Ճանապարհածածկի հետ ավտոմոբիլի անվի կառչման չափման մեթոդներ» ստանդարտ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ԳՕՍՏ  33128-2014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pStyle w:val="a0"/>
              <w:tabs>
                <w:tab w:val="left" w:pos="851"/>
                <w:tab w:val="left" w:pos="88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«Ընդհանուր օգտագործման  ավտոմոբիլային ճանապարհներ. Ճանապարհային արգելափակոցներ. Տեխնիկական պահանջներ» ստանդարտ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ԳՕՍՏ</w:t>
            </w:r>
            <w:hyperlink r:id="rId8" w:history="1">
              <w:r w:rsidRPr="00925D8D">
                <w:rPr>
                  <w:rFonts w:ascii="GHEA Grapalat" w:hAnsi="GHEA Grapalat"/>
                  <w:color w:val="auto"/>
                  <w:sz w:val="24"/>
                  <w:szCs w:val="24"/>
                  <w:lang w:val="hy-AM"/>
                </w:rPr>
                <w:t xml:space="preserve"> 33101-2014</w:t>
              </w:r>
            </w:hyperlink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pStyle w:val="formattext"/>
              <w:tabs>
                <w:tab w:val="left" w:pos="851"/>
                <w:tab w:val="left" w:pos="885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lang w:val="hy-AM"/>
              </w:rPr>
              <w:t xml:space="preserve">«Ընդհանուր օգտագործման  ավտոմոբիլային ճանապարհներ.  Ճանապարհային պատվածքներ։ Հավասարության չափման </w:t>
            </w:r>
            <w:r w:rsidRPr="00925D8D">
              <w:rPr>
                <w:rFonts w:ascii="GHEA Grapalat" w:eastAsiaTheme="minorHAnsi" w:hAnsi="GHEA Grapalat"/>
                <w:bCs/>
                <w:lang w:val="hy-AM"/>
              </w:rPr>
              <w:lastRenderedPageBreak/>
              <w:t>մեթոդներ» ստանդարտ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ԳՕՍՏ 33151-2014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pStyle w:val="a0"/>
              <w:tabs>
                <w:tab w:val="left" w:pos="851"/>
                <w:tab w:val="left" w:pos="88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 xml:space="preserve">«Ընդհանուր օգտագործման  ավտոմոբիլային ճանապարհներ. Կահավորման տարրեր։ Տեխնիկական պահանջներ։ Կիրառության կանոններ» ստանդարտ 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ԳՕՍՏ 33385-2015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092CBA">
            <w:pPr>
              <w:pStyle w:val="formattext"/>
              <w:tabs>
                <w:tab w:val="left" w:pos="851"/>
                <w:tab w:val="left" w:pos="885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lang w:val="hy-AM"/>
              </w:rPr>
              <w:t>«Ընդհանուր օգտագործման</w:t>
            </w:r>
            <w:r w:rsidR="00092CBA" w:rsidRPr="00925D8D">
              <w:rPr>
                <w:rFonts w:ascii="GHEA Grapalat" w:eastAsiaTheme="minorHAnsi" w:hAnsi="GHEA Grapalat"/>
                <w:bCs/>
                <w:lang w:val="hy-AM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lang w:val="hy-AM"/>
              </w:rPr>
              <w:t>ավտոմոբիլային ճանապարհներ. Ճանապարհային լուսացույցներ։ Տեխնիկական պայմաններ» ստանդարտ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ԳՕՍՏ 33391-2015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tabs>
                <w:tab w:val="left" w:pos="851"/>
                <w:tab w:val="left" w:pos="885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«Ընդհանուր օգտագործման  ավտոմոբիլային ճանապարհներ. Կամրջային կառուցվածքներ։ </w:t>
            </w:r>
            <w:r w:rsidRPr="00925D8D">
              <w:rPr>
                <w:rFonts w:ascii="GHEA Grapalat" w:hAnsi="GHEA Grapalat"/>
                <w:color w:val="auto"/>
                <w:sz w:val="24"/>
                <w:szCs w:val="24"/>
              </w:rPr>
              <w:t xml:space="preserve">Կոնստրուկցիաների մոտեցման եզրաչափքեր» ստանդարտ </w:t>
            </w:r>
          </w:p>
        </w:tc>
      </w:tr>
      <w:tr w:rsidR="00DE6E82" w:rsidRPr="004D2C7C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ԳՕՍՏ</w:t>
            </w:r>
            <w:r w:rsidRPr="00925D8D">
              <w:rPr>
                <w:rFonts w:ascii="Calibri" w:hAnsi="Calibri" w:cs="Calibri"/>
                <w:color w:val="auto"/>
                <w:sz w:val="24"/>
                <w:szCs w:val="24"/>
                <w:lang w:val="hy-AM"/>
              </w:rPr>
              <w:t> </w:t>
            </w: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 xml:space="preserve"> 34935-2023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286431">
            <w:pPr>
              <w:pStyle w:val="formattext"/>
              <w:tabs>
                <w:tab w:val="left" w:pos="851"/>
                <w:tab w:val="left" w:pos="885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lang w:val="hy-AM"/>
              </w:rPr>
              <w:t xml:space="preserve">«Երկաթուղային տրանսպորտի օբյեկտների արտաքին լուսավորում։ Նորմեր և հսկման մեթոդներ» ստանդարտ </w:t>
            </w:r>
          </w:p>
        </w:tc>
      </w:tr>
      <w:tr w:rsidR="00DE6E82" w:rsidRPr="004D2C7C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 w:cs="GHEA Grapalat"/>
                <w:sz w:val="24"/>
                <w:szCs w:val="24"/>
              </w:rPr>
              <w:t>ՀՍՏ ԳՕՍՏ Ռ 51256-2023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pStyle w:val="a0"/>
              <w:tabs>
                <w:tab w:val="left" w:pos="851"/>
                <w:tab w:val="left" w:pos="88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«Ճանապարհային երթևեկության կազմակերպման տեխնիկական միջոցներ. Ճանապարհային նշագծում։ Դասակարգումներ։ Տեխնիկական պահանջներ» ստանդարտ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ԳՕՍՏ Ռ  52282-2004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pStyle w:val="formattext"/>
              <w:tabs>
                <w:tab w:val="left" w:pos="851"/>
                <w:tab w:val="left" w:pos="885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lang w:val="hy-AM"/>
              </w:rPr>
            </w:pPr>
            <w:r w:rsidRPr="00925D8D">
              <w:rPr>
                <w:rFonts w:ascii="GHEA Grapalat" w:hAnsi="GHEA Grapalat"/>
                <w:b/>
                <w:lang w:val="hy-AM"/>
              </w:rPr>
              <w:t>«</w:t>
            </w:r>
            <w:r w:rsidRPr="00925D8D">
              <w:rPr>
                <w:rFonts w:ascii="GHEA Grapalat" w:eastAsiaTheme="minorHAnsi" w:hAnsi="GHEA Grapalat"/>
                <w:bCs/>
                <w:lang w:val="hy-AM"/>
              </w:rPr>
              <w:t>Ճանապարհային երթևեկության կազմակերպման տեխնիկական միջոցներ. Ճանապարհային լուսացույցներ։ Տիպերը և հիմնական պարամետրերը։  Ընդհանուր տեխնիկական պահանջները։ Փորձարկման մեթոդները» ստանդարտ</w:t>
            </w:r>
          </w:p>
        </w:tc>
      </w:tr>
      <w:tr w:rsidR="00DE6E82" w:rsidRPr="004D2C7C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 w:cs="GHEA Grapalat"/>
                <w:sz w:val="24"/>
                <w:szCs w:val="24"/>
                <w:lang w:val="hy-AM"/>
              </w:rPr>
              <w:t>ՀՍՏ ԳՕՍՏ Ռ 52289-2022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pStyle w:val="a0"/>
              <w:tabs>
                <w:tab w:val="left" w:pos="851"/>
                <w:tab w:val="left" w:pos="88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 xml:space="preserve">«Ճանապարհային երթևեկության կազմակերպման տեխնիկական միջոցներ. Ճանապարհային նշանների, նշագծումների, </w:t>
            </w:r>
            <w:r w:rsidRPr="00925D8D">
              <w:rPr>
                <w:b w:val="0"/>
                <w:color w:val="auto"/>
                <w:sz w:val="24"/>
              </w:rPr>
              <w:lastRenderedPageBreak/>
              <w:t>լուսացույցերի,  ճանապարհային արգելափակոցների և ուղղորդող միջոցների  կիրառման կանոնները» ստանդարտ</w:t>
            </w:r>
          </w:p>
        </w:tc>
      </w:tr>
      <w:tr w:rsidR="00DE6E82" w:rsidRPr="004D2C7C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lastRenderedPageBreak/>
              <w:t>ԳՕՍՏ Ռ 52290-2004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pStyle w:val="a0"/>
              <w:tabs>
                <w:tab w:val="left" w:pos="851"/>
                <w:tab w:val="left" w:pos="88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 xml:space="preserve">«Ճանապարհային երթևեկության կազմակերպման տեխնիկական միջոցներ. Ճանապարհային նշաններ. Ընդհանուր տեխնիկական պահանջներ» ստանդարտ:  </w:t>
            </w:r>
          </w:p>
        </w:tc>
      </w:tr>
      <w:tr w:rsidR="00DE6E82" w:rsidRPr="004D2C7C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ԳՕՍՏ Ռ ISO 23600-2014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tabs>
                <w:tab w:val="left" w:pos="851"/>
                <w:tab w:val="left" w:pos="885"/>
              </w:tabs>
              <w:spacing w:after="0" w:line="360" w:lineRule="auto"/>
              <w:ind w:right="0" w:firstLine="0"/>
              <w:jc w:val="left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b/>
                <w:color w:val="auto"/>
                <w:sz w:val="24"/>
                <w:szCs w:val="24"/>
                <w:lang w:val="hy-AM"/>
              </w:rPr>
              <w:t>«</w:t>
            </w: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/>
              </w:rPr>
              <w:t>Օժանդակ տեխնիկական միջոցներ տեսողության խանգարումներով և տեսողության ու լսողության խանգարումներով անձանց համար: Ճանապարհային լուսացույցների ձայնային և շոշափելի ազդանշաններ» ստանդարտ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 w:cs="GHEA Grapalat"/>
                <w:sz w:val="24"/>
                <w:szCs w:val="24"/>
                <w:lang w:val="hy-AM"/>
              </w:rPr>
              <w:t>ՀՍՏ ԳՕՍՏ Ռ 52605-2023</w:t>
            </w:r>
            <w:r w:rsidRPr="00925D8D">
              <w:rPr>
                <w:rFonts w:ascii="Calibri" w:hAnsi="Calibri" w:cs="Calibri"/>
                <w:color w:val="auto"/>
                <w:sz w:val="24"/>
                <w:szCs w:val="24"/>
                <w:lang w:val="hy-AM"/>
              </w:rPr>
              <w:t> 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pStyle w:val="formattext"/>
              <w:tabs>
                <w:tab w:val="left" w:pos="851"/>
                <w:tab w:val="left" w:pos="885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lang w:val="hy-AM"/>
              </w:rPr>
              <w:t xml:space="preserve">«Ճանապարհային երթևեկության կազմակերպման տեխնիկական միջոցներ.  Արհեստական անհարթություններ։ Ընդհանուր տեխնիկական պահանջներ։ Կիրառության կանոններ» ստանդարտ  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 w:cs="GHEA Grapalat"/>
                <w:sz w:val="24"/>
                <w:szCs w:val="24"/>
              </w:rPr>
              <w:t>ՀՍՏ ԳՕՍՏ Ռ 52607-2023</w:t>
            </w:r>
            <w:r w:rsidRPr="00925D8D">
              <w:rPr>
                <w:rFonts w:ascii="Calibri" w:hAnsi="Calibri" w:cs="Calibri"/>
                <w:color w:val="auto"/>
                <w:sz w:val="24"/>
                <w:szCs w:val="24"/>
                <w:lang w:val="hy-AM"/>
              </w:rPr>
              <w:t> 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pStyle w:val="formattext"/>
              <w:tabs>
                <w:tab w:val="left" w:pos="851"/>
                <w:tab w:val="left" w:pos="885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lang w:val="hy-AM"/>
              </w:rPr>
              <w:t xml:space="preserve">«Ճանապարհային երթևեկության կազմակերպման տեխնիկական միջոցներ. Ճանապարհային արգելապատնեշներ կողային ավտոմոբիլների համար։ Ընդհանուր տեխնիկական պահանջներ» ստանդարտ:  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 w:cs="GHEA Grapalat"/>
                <w:sz w:val="24"/>
                <w:szCs w:val="24"/>
              </w:rPr>
              <w:t>ՀՍՏ ԳՕՍՏ Ռ 52766-2023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6F1A4A">
            <w:pPr>
              <w:pStyle w:val="a0"/>
              <w:tabs>
                <w:tab w:val="left" w:pos="851"/>
                <w:tab w:val="left" w:pos="88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«Ընդհանուր օգտագործման  ավտոմոբիլային ճանապարհներ.</w:t>
            </w:r>
            <w:r w:rsidR="006F1A4A" w:rsidRPr="00925D8D">
              <w:rPr>
                <w:b w:val="0"/>
                <w:color w:val="auto"/>
                <w:sz w:val="24"/>
              </w:rPr>
              <w:t xml:space="preserve"> </w:t>
            </w:r>
            <w:r w:rsidRPr="00925D8D">
              <w:rPr>
                <w:b w:val="0"/>
                <w:color w:val="auto"/>
                <w:sz w:val="24"/>
              </w:rPr>
              <w:t xml:space="preserve">Կահավորման տարրեր։  Ընդհանուր պահանջներ» ստանդարտ:  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 w:cs="GHEA Grapalat"/>
                <w:sz w:val="24"/>
                <w:szCs w:val="24"/>
              </w:rPr>
              <w:t>ՀՍՏ ԳՕՍՏ Ռ 52607-2023</w:t>
            </w:r>
            <w:r w:rsidRPr="00925D8D">
              <w:rPr>
                <w:rFonts w:ascii="Calibri" w:hAnsi="Calibri" w:cs="Calibri"/>
                <w:color w:val="auto"/>
                <w:sz w:val="24"/>
                <w:szCs w:val="24"/>
                <w:lang w:val="hy-AM"/>
              </w:rPr>
              <w:t> 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pStyle w:val="formattext"/>
              <w:tabs>
                <w:tab w:val="left" w:pos="851"/>
                <w:tab w:val="left" w:pos="885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lang w:val="hy-AM"/>
              </w:rPr>
              <w:t xml:space="preserve">«Ճանապարհային երթևեկության կազմակերպման տեխնիկական միջոցներ. Ճանապարհային արգելապատնեշներ կողային ավտոմոբիլների համար։ Ընդհանուր </w:t>
            </w:r>
            <w:r w:rsidRPr="00925D8D">
              <w:rPr>
                <w:rFonts w:ascii="GHEA Grapalat" w:eastAsiaTheme="minorHAnsi" w:hAnsi="GHEA Grapalat"/>
                <w:bCs/>
                <w:lang w:val="hy-AM"/>
              </w:rPr>
              <w:lastRenderedPageBreak/>
              <w:t xml:space="preserve">տեխնիկական պահանջներ» ստանդարտ:  </w:t>
            </w:r>
          </w:p>
        </w:tc>
      </w:tr>
      <w:tr w:rsidR="00DE6E82" w:rsidRPr="00925D8D" w:rsidTr="00914D4A">
        <w:tc>
          <w:tcPr>
            <w:tcW w:w="4657" w:type="dxa"/>
          </w:tcPr>
          <w:p w:rsidR="00DE6E82" w:rsidRPr="00925D8D" w:rsidRDefault="00DE6E82" w:rsidP="00A01E5E">
            <w:pPr>
              <w:pStyle w:val="ListParagraph"/>
              <w:numPr>
                <w:ilvl w:val="0"/>
                <w:numId w:val="62"/>
              </w:numPr>
              <w:tabs>
                <w:tab w:val="left" w:pos="60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 w:cs="GHEA Grapalat"/>
                <w:sz w:val="24"/>
                <w:szCs w:val="24"/>
              </w:rPr>
              <w:lastRenderedPageBreak/>
              <w:t>ՀՍՏ ԳՕՍՏ Ռ 52766-2023</w:t>
            </w:r>
          </w:p>
        </w:tc>
        <w:tc>
          <w:tcPr>
            <w:tcW w:w="5408" w:type="dxa"/>
            <w:vAlign w:val="center"/>
          </w:tcPr>
          <w:p w:rsidR="00DE6E82" w:rsidRPr="00925D8D" w:rsidRDefault="00DE6E82" w:rsidP="00914D4A">
            <w:pPr>
              <w:pStyle w:val="a0"/>
              <w:tabs>
                <w:tab w:val="left" w:pos="851"/>
                <w:tab w:val="left" w:pos="885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 xml:space="preserve">«Ընդհանուր օգտագործման  ավտոմոբիլային ճանապարհներ.  Կահավորման տարրեր։  Ընդհանուր պահանջներ» ստանդարտ:  </w:t>
            </w:r>
          </w:p>
        </w:tc>
      </w:tr>
    </w:tbl>
    <w:p w:rsidR="001A18BC" w:rsidRPr="00925D8D" w:rsidRDefault="001A18BC" w:rsidP="00407FAE">
      <w:pPr>
        <w:pStyle w:val="ListParagraph"/>
        <w:tabs>
          <w:tab w:val="left" w:pos="851"/>
          <w:tab w:val="left" w:pos="900"/>
        </w:tabs>
        <w:spacing w:after="0" w:line="360" w:lineRule="auto"/>
        <w:ind w:left="0" w:right="0" w:firstLine="0"/>
        <w:rPr>
          <w:rFonts w:ascii="GHEA Grapalat" w:hAnsi="GHEA Grapalat"/>
          <w:color w:val="auto"/>
          <w:sz w:val="24"/>
          <w:szCs w:val="24"/>
          <w:lang w:val="hy-AM"/>
        </w:rPr>
      </w:pPr>
    </w:p>
    <w:p w:rsidR="007A4B1A" w:rsidRPr="00925D8D" w:rsidRDefault="007A4B1A" w:rsidP="00407FAE">
      <w:pPr>
        <w:pStyle w:val="a0"/>
        <w:tabs>
          <w:tab w:val="left" w:pos="851"/>
          <w:tab w:val="left" w:pos="990"/>
        </w:tabs>
        <w:spacing w:line="360" w:lineRule="auto"/>
        <w:ind w:left="0" w:firstLine="450"/>
        <w:rPr>
          <w:b w:val="0"/>
          <w:color w:val="auto"/>
          <w:sz w:val="24"/>
        </w:rPr>
      </w:pPr>
    </w:p>
    <w:p w:rsidR="00C560C8" w:rsidRPr="00925D8D" w:rsidRDefault="00ED49DD" w:rsidP="00A6372E">
      <w:pPr>
        <w:pStyle w:val="Heading1"/>
        <w:numPr>
          <w:ilvl w:val="1"/>
          <w:numId w:val="5"/>
        </w:numPr>
        <w:tabs>
          <w:tab w:val="left" w:pos="567"/>
        </w:tabs>
        <w:spacing w:after="0" w:line="360" w:lineRule="auto"/>
        <w:ind w:left="0" w:firstLine="0"/>
        <w:jc w:val="center"/>
        <w:rPr>
          <w:rFonts w:ascii="GHEA Grapalat" w:hAnsi="GHEA Grapalat"/>
          <w:color w:val="auto"/>
          <w:sz w:val="24"/>
          <w:szCs w:val="24"/>
        </w:rPr>
      </w:pPr>
      <w:r w:rsidRPr="00925D8D">
        <w:rPr>
          <w:rFonts w:ascii="GHEA Grapalat" w:hAnsi="GHEA Grapalat"/>
          <w:color w:val="auto"/>
          <w:sz w:val="24"/>
          <w:szCs w:val="24"/>
          <w:lang w:val="en-US"/>
        </w:rPr>
        <w:t>ՀԱՍԿԱՑՈՒԹՅՈՒՆՆԵՐ</w:t>
      </w:r>
    </w:p>
    <w:p w:rsidR="00FE7BD2" w:rsidRPr="00925D8D" w:rsidRDefault="0079792D" w:rsidP="00A01E5E">
      <w:pPr>
        <w:pStyle w:val="ListParagraph"/>
        <w:numPr>
          <w:ilvl w:val="0"/>
          <w:numId w:val="68"/>
        </w:numPr>
        <w:tabs>
          <w:tab w:val="left" w:pos="1134"/>
          <w:tab w:val="left" w:pos="1170"/>
        </w:tabs>
        <w:spacing w:after="0" w:line="360" w:lineRule="auto"/>
        <w:ind w:left="0" w:right="0" w:firstLine="567"/>
        <w:rPr>
          <w:rFonts w:ascii="GHEA Grapalat" w:hAnsi="GHEA Grapalat"/>
          <w:color w:val="auto"/>
          <w:sz w:val="24"/>
          <w:szCs w:val="24"/>
        </w:rPr>
      </w:pPr>
      <w:r w:rsidRPr="00925D8D">
        <w:rPr>
          <w:rFonts w:ascii="GHEA Grapalat" w:hAnsi="GHEA Grapalat"/>
          <w:color w:val="auto"/>
          <w:sz w:val="24"/>
          <w:szCs w:val="24"/>
        </w:rPr>
        <w:t xml:space="preserve"> </w:t>
      </w:r>
      <w:r w:rsidR="00DE6E82" w:rsidRPr="00925D8D">
        <w:rPr>
          <w:rFonts w:ascii="GHEA Grapalat" w:hAnsi="GHEA Grapalat"/>
          <w:color w:val="auto"/>
          <w:sz w:val="24"/>
          <w:szCs w:val="24"/>
        </w:rPr>
        <w:t>Սույն կանոնների հավաքածու</w:t>
      </w:r>
      <w:r w:rsidR="009048B3" w:rsidRPr="00925D8D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DE6E82" w:rsidRPr="00925D8D">
        <w:rPr>
          <w:rFonts w:ascii="GHEA Grapalat" w:hAnsi="GHEA Grapalat"/>
          <w:color w:val="auto"/>
          <w:sz w:val="24"/>
          <w:szCs w:val="24"/>
        </w:rPr>
        <w:t>ւմ</w:t>
      </w:r>
      <w:r w:rsidR="00246E96" w:rsidRPr="00925D8D">
        <w:rPr>
          <w:rFonts w:ascii="GHEA Grapalat" w:hAnsi="GHEA Grapalat"/>
          <w:color w:val="auto"/>
          <w:sz w:val="24"/>
          <w:szCs w:val="24"/>
        </w:rPr>
        <w:t xml:space="preserve"> օգտագործվ</w:t>
      </w:r>
      <w:r w:rsidR="009303F7" w:rsidRPr="00925D8D">
        <w:rPr>
          <w:rFonts w:ascii="GHEA Grapalat" w:hAnsi="GHEA Grapalat"/>
          <w:color w:val="auto"/>
          <w:sz w:val="24"/>
          <w:szCs w:val="24"/>
          <w:lang w:val="en-US"/>
        </w:rPr>
        <w:t>ել</w:t>
      </w:r>
      <w:r w:rsidR="009048B3" w:rsidRPr="00925D8D">
        <w:rPr>
          <w:rFonts w:ascii="GHEA Grapalat" w:hAnsi="GHEA Grapalat"/>
          <w:color w:val="auto"/>
          <w:sz w:val="24"/>
          <w:szCs w:val="24"/>
        </w:rPr>
        <w:t xml:space="preserve"> </w:t>
      </w:r>
      <w:r w:rsidR="00246E96" w:rsidRPr="00925D8D">
        <w:rPr>
          <w:rFonts w:ascii="GHEA Grapalat" w:hAnsi="GHEA Grapalat"/>
          <w:color w:val="auto"/>
          <w:sz w:val="24"/>
          <w:szCs w:val="24"/>
        </w:rPr>
        <w:t xml:space="preserve">են հետևյալ </w:t>
      </w:r>
      <w:r w:rsidR="000C07AA" w:rsidRPr="00925D8D">
        <w:rPr>
          <w:rFonts w:ascii="GHEA Grapalat" w:hAnsi="GHEA Grapalat"/>
          <w:color w:val="auto"/>
          <w:sz w:val="24"/>
          <w:szCs w:val="24"/>
          <w:lang w:val="en-US"/>
        </w:rPr>
        <w:t>հասկացությունները</w:t>
      </w:r>
      <w:r w:rsidR="00FE7BD2" w:rsidRPr="00925D8D">
        <w:rPr>
          <w:rFonts w:ascii="GHEA Grapalat" w:hAnsi="GHEA Grapalat"/>
          <w:color w:val="auto"/>
          <w:sz w:val="24"/>
          <w:szCs w:val="24"/>
        </w:rPr>
        <w:t>.</w:t>
      </w:r>
    </w:p>
    <w:p w:rsidR="00956939" w:rsidRPr="00925D8D" w:rsidRDefault="00956939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անցումային կոր՝</w:t>
      </w:r>
      <w:r w:rsidRPr="00925D8D">
        <w:rPr>
          <w:b w:val="0"/>
          <w:color w:val="auto"/>
          <w:sz w:val="24"/>
        </w:rPr>
        <w:t xml:space="preserve"> փոփոխական կորությամբ երկրաչափական տարր, որը նախատեսված է տեսողական կողմնորոշման և ծրագծի զարգացման միտումների մասին վարորդներին տեղեկացնելու և շարժման ռեժիմների սահուն, անվտանգ և հարմարավետ փոփոխության նպատակով ժամանակին միջոցներ ձեռնարկելու համար,</w:t>
      </w:r>
    </w:p>
    <w:p w:rsidR="00F056D5" w:rsidRPr="00925D8D" w:rsidRDefault="00F056D5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անցումային</w:t>
      </w:r>
      <w:r w:rsidR="00A73CB1" w:rsidRPr="00925D8D">
        <w:rPr>
          <w:color w:val="auto"/>
          <w:sz w:val="24"/>
        </w:rPr>
        <w:t xml:space="preserve"> </w:t>
      </w:r>
      <w:r w:rsidR="00DF4114" w:rsidRPr="00925D8D">
        <w:rPr>
          <w:color w:val="auto"/>
          <w:sz w:val="24"/>
        </w:rPr>
        <w:t>արագացման</w:t>
      </w:r>
      <w:r w:rsidR="00A73CB1" w:rsidRPr="00925D8D">
        <w:rPr>
          <w:color w:val="auto"/>
          <w:sz w:val="24"/>
        </w:rPr>
        <w:t xml:space="preserve"> </w:t>
      </w:r>
      <w:r w:rsidRPr="00925D8D">
        <w:rPr>
          <w:color w:val="auto"/>
          <w:sz w:val="24"/>
        </w:rPr>
        <w:t>գոտի</w:t>
      </w:r>
      <w:r w:rsidR="00C14876" w:rsidRPr="00925D8D">
        <w:rPr>
          <w:color w:val="auto"/>
          <w:sz w:val="24"/>
        </w:rPr>
        <w:t>՝</w:t>
      </w:r>
      <w:r w:rsidR="00C14876" w:rsidRPr="00925D8D">
        <w:rPr>
          <w:b w:val="0"/>
          <w:color w:val="auto"/>
          <w:sz w:val="24"/>
        </w:rPr>
        <w:t xml:space="preserve"> փ</w:t>
      </w:r>
      <w:r w:rsidR="00DF4114" w:rsidRPr="00925D8D">
        <w:rPr>
          <w:b w:val="0"/>
          <w:color w:val="auto"/>
          <w:sz w:val="24"/>
        </w:rPr>
        <w:t xml:space="preserve">ողոցների և ճանապարհների երթևեկային մասի վրա լրացուցիչ գոտի, որը նախատեսված է </w:t>
      </w:r>
      <w:r w:rsidRPr="00925D8D">
        <w:rPr>
          <w:b w:val="0"/>
          <w:color w:val="auto"/>
          <w:sz w:val="24"/>
        </w:rPr>
        <w:t>տրանսպորտային հոսքի հիմնական գոտուց դուրս գալ</w:t>
      </w:r>
      <w:r w:rsidR="00DF4114" w:rsidRPr="00925D8D">
        <w:rPr>
          <w:b w:val="0"/>
          <w:color w:val="auto"/>
          <w:sz w:val="24"/>
        </w:rPr>
        <w:t>ուց</w:t>
      </w:r>
      <w:r w:rsidRPr="00925D8D">
        <w:rPr>
          <w:b w:val="0"/>
          <w:color w:val="auto"/>
          <w:sz w:val="24"/>
        </w:rPr>
        <w:t xml:space="preserve"> </w:t>
      </w:r>
      <w:r w:rsidR="00DF4114" w:rsidRPr="00925D8D">
        <w:rPr>
          <w:b w:val="0"/>
          <w:color w:val="auto"/>
          <w:sz w:val="24"/>
        </w:rPr>
        <w:t xml:space="preserve">կամ մտնելիս </w:t>
      </w:r>
      <w:r w:rsidRPr="00925D8D">
        <w:rPr>
          <w:b w:val="0"/>
          <w:color w:val="auto"/>
          <w:sz w:val="24"/>
        </w:rPr>
        <w:t xml:space="preserve">տրանսպորտային միջոցների արագությունը </w:t>
      </w:r>
      <w:r w:rsidR="00DF4114" w:rsidRPr="00925D8D">
        <w:rPr>
          <w:b w:val="0"/>
          <w:color w:val="auto"/>
          <w:sz w:val="24"/>
        </w:rPr>
        <w:t xml:space="preserve">նվազեցնելու կամ ավելացնելու </w:t>
      </w:r>
      <w:r w:rsidRPr="00925D8D">
        <w:rPr>
          <w:b w:val="0"/>
          <w:color w:val="auto"/>
          <w:sz w:val="24"/>
        </w:rPr>
        <w:t>համար՝ հետագայում տրանսպորտային հանգույց</w:t>
      </w:r>
      <w:r w:rsidR="00DF4114" w:rsidRPr="00925D8D">
        <w:rPr>
          <w:b w:val="0"/>
          <w:color w:val="auto"/>
          <w:sz w:val="24"/>
        </w:rPr>
        <w:t>ի</w:t>
      </w:r>
      <w:r w:rsidRPr="00925D8D">
        <w:rPr>
          <w:b w:val="0"/>
          <w:color w:val="auto"/>
          <w:sz w:val="24"/>
        </w:rPr>
        <w:t xml:space="preserve"> ելք կամ մեկ այլ ճանապարհ մուտք գործելու նպատակով,</w:t>
      </w:r>
    </w:p>
    <w:p w:rsidR="00034197" w:rsidRPr="00925D8D" w:rsidRDefault="00034197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անվտանգության կղզյակ</w:t>
      </w:r>
      <w:r w:rsidRPr="00925D8D">
        <w:rPr>
          <w:b w:val="0"/>
          <w:color w:val="auto"/>
          <w:sz w:val="24"/>
        </w:rPr>
        <w:t>՝ երթևեկության կազմակերպման տեխնիկական միջոցի տեսակ, որը վերգետնյա հետիոտնային անցումներ</w:t>
      </w:r>
      <w:r w:rsidR="00224671" w:rsidRPr="00925D8D">
        <w:rPr>
          <w:b w:val="0"/>
          <w:color w:val="auto"/>
          <w:sz w:val="24"/>
        </w:rPr>
        <w:t>ում</w:t>
      </w:r>
      <w:r w:rsidRPr="00925D8D">
        <w:rPr>
          <w:b w:val="0"/>
          <w:color w:val="auto"/>
          <w:sz w:val="24"/>
        </w:rPr>
        <w:t>, երթևեկային մասի վրա կոնստրուկտիվ կերպով կամ ճանապարհային գծանշմամբ առանձնացված, կառուցվածք է՝ նախատեսված  ճանապարհը հատող հետիոտների սպասման համար։</w:t>
      </w:r>
    </w:p>
    <w:p w:rsidR="000F12C4" w:rsidRPr="00925D8D" w:rsidRDefault="000F12C4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000000" w:themeColor="text1"/>
          <w:sz w:val="24"/>
        </w:rPr>
        <w:t>ավտոկայանատեղ</w:t>
      </w:r>
      <w:r w:rsidRPr="00925D8D">
        <w:rPr>
          <w:b w:val="0"/>
          <w:color w:val="auto"/>
          <w:sz w:val="24"/>
        </w:rPr>
        <w:t xml:space="preserve">՝ </w:t>
      </w:r>
      <w:r w:rsidR="00224671" w:rsidRPr="00925D8D">
        <w:rPr>
          <w:b w:val="0"/>
          <w:color w:val="auto"/>
          <w:sz w:val="24"/>
        </w:rPr>
        <w:t>տրանսպորտային միջոցների կայանման համար նախատեսված</w:t>
      </w:r>
      <w:r w:rsidRPr="00925D8D">
        <w:rPr>
          <w:b w:val="0"/>
          <w:color w:val="auto"/>
          <w:sz w:val="24"/>
        </w:rPr>
        <w:t xml:space="preserve"> վճարովի կամ անվճար տեղեր, որոնք հարակից են մայթերին կամ փողոցային ցանցի երթևեկելի մասին, </w:t>
      </w:r>
    </w:p>
    <w:p w:rsidR="000455D9" w:rsidRPr="00925D8D" w:rsidRDefault="00437B10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բաժանիչ գոտի`</w:t>
      </w:r>
      <w:r w:rsidR="00BD2E08" w:rsidRPr="004D2C7C">
        <w:rPr>
          <w:b w:val="0"/>
          <w:color w:val="auto"/>
          <w:sz w:val="24"/>
        </w:rPr>
        <w:t xml:space="preserve"> </w:t>
      </w:r>
      <w:r w:rsidR="000455D9" w:rsidRPr="00925D8D">
        <w:rPr>
          <w:b w:val="0"/>
          <w:color w:val="auto"/>
          <w:sz w:val="24"/>
        </w:rPr>
        <w:t>ճանապարհի հարակից երթևեկելի մասերը բաժանող, կառուցվածքորեն և (կամ) համապատասխան գծանշումով առանձնացված տարր, որը նախատեսված չէ տրանսպորտային միջոցների և հետիոտների երթևեկության կամ կանգառի համար</w:t>
      </w:r>
      <w:r w:rsidR="00224671" w:rsidRPr="00925D8D">
        <w:rPr>
          <w:b w:val="0"/>
          <w:color w:val="auto"/>
          <w:sz w:val="24"/>
        </w:rPr>
        <w:t>,</w:t>
      </w:r>
    </w:p>
    <w:p w:rsidR="00A85615" w:rsidRPr="00925D8D" w:rsidRDefault="00A85615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բնակելի շրջան՝</w:t>
      </w:r>
      <w:r w:rsidRPr="00925D8D">
        <w:rPr>
          <w:b w:val="0"/>
          <w:color w:val="auto"/>
          <w:sz w:val="24"/>
        </w:rPr>
        <w:t xml:space="preserve"> բնակելի կառուցապատման ճարտարապետահատակագծային կառուցվածքային տարր, որը բաղկացած է մի քանի միկրոշրջաններից (թաղամասերից)՝ </w:t>
      </w:r>
      <w:r w:rsidRPr="00925D8D">
        <w:rPr>
          <w:b w:val="0"/>
          <w:color w:val="auto"/>
          <w:sz w:val="24"/>
        </w:rPr>
        <w:lastRenderedPageBreak/>
        <w:t>միավորված հասարակական կենտրոնով, սահմանափակված համաքաղաքային և գլխավոր փողոցներով,</w:t>
      </w:r>
    </w:p>
    <w:p w:rsidR="00437B10" w:rsidRPr="00925D8D" w:rsidRDefault="00437B10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գյուղական բնակավայր՝</w:t>
      </w:r>
      <w:r w:rsidRPr="00925D8D">
        <w:rPr>
          <w:b w:val="0"/>
          <w:color w:val="auto"/>
          <w:sz w:val="24"/>
        </w:rPr>
        <w:t xml:space="preserve"> մեկ կամ մի քանի գյուղական բնակավայրեր (քաղաքներ, գյուղեր, գյուղեր և այլ գյուղական բնակավայրեր)՝ միավորված ընդհանուր տարածքով, որտեղ կառավարումն իրականացվում է տեղական ինքնակառավարման մարմինների միջոցով,</w:t>
      </w:r>
    </w:p>
    <w:p w:rsidR="00677B88" w:rsidRPr="00925D8D" w:rsidRDefault="00677B8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եզրային անվտանգության գոտի՝</w:t>
      </w:r>
      <w:r w:rsidRPr="00925D8D">
        <w:rPr>
          <w:b w:val="0"/>
          <w:color w:val="auto"/>
          <w:sz w:val="24"/>
        </w:rPr>
        <w:t xml:space="preserve"> ճանապարհային պատվածք եզրի ամրության և երթևեկության անվտանգության բարձրացման համար երթևեկային մասի զույգ կողմերից նախատեսվող շերտ,</w:t>
      </w:r>
    </w:p>
    <w:p w:rsidR="00677B88" w:rsidRPr="00925D8D" w:rsidRDefault="00677B8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երթևեկային մաս՝</w:t>
      </w:r>
      <w:r w:rsidRPr="00925D8D">
        <w:rPr>
          <w:b w:val="0"/>
          <w:color w:val="auto"/>
          <w:sz w:val="24"/>
        </w:rPr>
        <w:t xml:space="preserve"> ճանապարհի մակերևույթի շերտ, որի սահմաններում կատարվում է </w:t>
      </w:r>
      <w:r w:rsidR="00224671" w:rsidRPr="00925D8D">
        <w:rPr>
          <w:b w:val="0"/>
          <w:color w:val="auto"/>
          <w:sz w:val="24"/>
        </w:rPr>
        <w:t xml:space="preserve">տրանսպորտային միջոցների </w:t>
      </w:r>
      <w:r w:rsidRPr="00925D8D">
        <w:rPr>
          <w:b w:val="0"/>
          <w:color w:val="auto"/>
          <w:sz w:val="24"/>
        </w:rPr>
        <w:t xml:space="preserve"> երթևեկությունը,</w:t>
      </w:r>
    </w:p>
    <w:p w:rsidR="003251D4" w:rsidRPr="00925D8D" w:rsidRDefault="003251D4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երթևեկության գոտի`</w:t>
      </w:r>
      <w:r w:rsidR="00A73CB1" w:rsidRPr="00925D8D">
        <w:rPr>
          <w:rFonts w:cs="Calibri"/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երթևեկելի մաuի գծանշված կամ չգծանշված երկայնական գոտի, որի լայնությունը</w:t>
      </w:r>
      <w:r w:rsidR="00BD2E08" w:rsidRPr="004D2C7C">
        <w:rPr>
          <w:rFonts w:ascii="Calibri" w:hAnsi="Calibri" w:cs="Calibri"/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բավարար է տրանսպորտային միջոցների մեկ շարքով երթևեկության համար,</w:t>
      </w:r>
    </w:p>
    <w:p w:rsidR="00677B88" w:rsidRPr="00925D8D" w:rsidRDefault="00677B8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 xml:space="preserve">երթևեկության ինտենսիվություն (անցուդարձ)՝ </w:t>
      </w:r>
      <w:r w:rsidRPr="00925D8D">
        <w:rPr>
          <w:b w:val="0"/>
          <w:color w:val="auto"/>
          <w:sz w:val="24"/>
        </w:rPr>
        <w:t xml:space="preserve">միավոր ժամանակահատվածում (օր, ժամ) ճանապարհի որևէ կտրվածքով հանդիպակաց ուղղություններով անցնող </w:t>
      </w:r>
      <w:r w:rsidR="00224671" w:rsidRPr="00925D8D">
        <w:rPr>
          <w:b w:val="0"/>
          <w:color w:val="auto"/>
          <w:sz w:val="24"/>
        </w:rPr>
        <w:t xml:space="preserve">տրանսպորտային միջոցների </w:t>
      </w:r>
      <w:r w:rsidRPr="00925D8D">
        <w:rPr>
          <w:b w:val="0"/>
          <w:color w:val="auto"/>
          <w:sz w:val="24"/>
        </w:rPr>
        <w:t>քանակը,</w:t>
      </w:r>
    </w:p>
    <w:p w:rsidR="00F056D5" w:rsidRPr="00925D8D" w:rsidRDefault="00F056D5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ընդհանուր օգտագործման ավտոմոբիլային ճանապարհ՝</w:t>
      </w:r>
      <w:r w:rsidRPr="00925D8D">
        <w:rPr>
          <w:b w:val="0"/>
          <w:color w:val="auto"/>
          <w:sz w:val="24"/>
        </w:rPr>
        <w:t xml:space="preserve"> բոլոր օգտագործողների համար (առանց սահմանափակման) ազատ հասանելիություն ապահովող ճանապարհ` պայմանով, որ տրանսպորտային միջոցները և տեղափոխվող բեռները կհամապատասխանեն սահմանված պահանջներին,</w:t>
      </w:r>
    </w:p>
    <w:p w:rsidR="00597468" w:rsidRPr="00925D8D" w:rsidRDefault="005974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թաղամաս՝</w:t>
      </w:r>
      <w:r w:rsidRPr="00925D8D">
        <w:rPr>
          <w:b w:val="0"/>
          <w:color w:val="auto"/>
          <w:sz w:val="24"/>
        </w:rPr>
        <w:t xml:space="preserve"> տարածքի հատակագծային կառուցվածքի ճանապարհային ցանցով չհատված տարր (տարբեր գործառական նպատակներով կառուցապատման միավոր)՝ ճանապարհային ցանցի կարմիր գծերի, ինժեներական գծային օբյեկտների հատկացման գոտիների, տրանսպորտային ենթակառուցվածքների և հանրային տարածքների սահմաններում,</w:t>
      </w:r>
    </w:p>
    <w:p w:rsidR="009F1863" w:rsidRPr="00925D8D" w:rsidRDefault="009F1863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 xml:space="preserve">լայնական պրոֆիլ՝ </w:t>
      </w:r>
      <w:r w:rsidRPr="00925D8D">
        <w:rPr>
          <w:b w:val="0"/>
          <w:color w:val="auto"/>
          <w:sz w:val="24"/>
        </w:rPr>
        <w:t xml:space="preserve">փողոցի կամ ճանապարհի կտրվածքը առանցքին ուղղահայաց հարթությամբ, որը, կախված դասից, ներառում է երթևեկային մաս, կողային անցումներ, մայթեր, անվտանգության գոտիներ, հեծանիվների շարժման շերտեր և (կամ) ուղիներ, կանաչ տարածքներ, արգելափակոցների տեղադրման շերտեր, եզրային և </w:t>
      </w:r>
      <w:r w:rsidRPr="00925D8D">
        <w:rPr>
          <w:b w:val="0"/>
          <w:color w:val="auto"/>
          <w:sz w:val="24"/>
        </w:rPr>
        <w:lastRenderedPageBreak/>
        <w:t>բաժանիչ գոտիներ,  անցումային – արագացման գոտիներ, կողնակներ, ինչպես նաև ինժեներական հաղորդակցուղիների տեղադրման տարածքներ և այլ տարրեր,</w:t>
      </w:r>
    </w:p>
    <w:p w:rsidR="001907D6" w:rsidRPr="00925D8D" w:rsidRDefault="001907D6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color w:val="auto"/>
          <w:sz w:val="24"/>
        </w:rPr>
      </w:pPr>
      <w:r w:rsidRPr="00925D8D">
        <w:rPr>
          <w:color w:val="auto"/>
          <w:sz w:val="24"/>
        </w:rPr>
        <w:t>խաչմերուկ`</w:t>
      </w:r>
      <w:r w:rsidR="00A73CB1" w:rsidRPr="00925D8D">
        <w:rPr>
          <w:rFonts w:cs="Calibri"/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միևնույն մակարդակի վրա ճանապարհների հատման, միացման կամ անջատման տարածք, ներառյալ` այ</w:t>
      </w:r>
      <w:r w:rsidR="00224671" w:rsidRPr="00925D8D">
        <w:rPr>
          <w:b w:val="0"/>
          <w:color w:val="auto"/>
          <w:sz w:val="24"/>
        </w:rPr>
        <w:t>ն</w:t>
      </w:r>
      <w:r w:rsidRPr="00925D8D">
        <w:rPr>
          <w:b w:val="0"/>
          <w:color w:val="auto"/>
          <w:sz w:val="24"/>
        </w:rPr>
        <w:t>պիսի հատումով, միացումով, անջատումով առաջացած տարածքը, որը պայմանականորեն սահմանազատված է այդ ճանապարհների երթևեկելի մասերի հատման, միացման կամ անջատման տիրույթում առկա կորացումների համապատասխանաբար հակադիր սկզբնակետերը միացնող երևակայական գծերով,</w:t>
      </w:r>
      <w:r w:rsidRPr="00925D8D">
        <w:rPr>
          <w:color w:val="auto"/>
          <w:sz w:val="24"/>
        </w:rPr>
        <w:t xml:space="preserve"> </w:t>
      </w:r>
    </w:p>
    <w:p w:rsidR="00956939" w:rsidRPr="00925D8D" w:rsidRDefault="00956939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 xml:space="preserve">խուղակավորված փոխհատում` </w:t>
      </w:r>
      <w:r w:rsidRPr="00925D8D">
        <w:rPr>
          <w:b w:val="0"/>
          <w:color w:val="auto"/>
          <w:sz w:val="24"/>
        </w:rPr>
        <w:t xml:space="preserve">միևնույն մակարդակի փոխհատում` երթևեկության տարբեր ուղղությունների համար բաժանարար կղզյակների օգտագործմամբ խուղակավորված </w:t>
      </w:r>
      <w:r w:rsidR="005B1A43" w:rsidRPr="00925D8D">
        <w:rPr>
          <w:b w:val="0"/>
          <w:color w:val="auto"/>
          <w:sz w:val="24"/>
        </w:rPr>
        <w:t xml:space="preserve">(ուղղորդված) </w:t>
      </w:r>
      <w:r w:rsidRPr="00925D8D">
        <w:rPr>
          <w:b w:val="0"/>
          <w:color w:val="auto"/>
          <w:sz w:val="24"/>
        </w:rPr>
        <w:t>գոտիներով,</w:t>
      </w:r>
    </w:p>
    <w:p w:rsidR="00597468" w:rsidRPr="00925D8D" w:rsidRDefault="005974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կանաչապատ տարածքներ՝</w:t>
      </w:r>
      <w:r w:rsidRPr="00925D8D">
        <w:rPr>
          <w:b w:val="0"/>
          <w:color w:val="auto"/>
          <w:sz w:val="24"/>
        </w:rPr>
        <w:t xml:space="preserve"> </w:t>
      </w:r>
      <w:r w:rsidR="000F12C4" w:rsidRPr="00925D8D">
        <w:rPr>
          <w:b w:val="0"/>
          <w:color w:val="auto"/>
          <w:sz w:val="24"/>
        </w:rPr>
        <w:t>բ</w:t>
      </w:r>
      <w:r w:rsidRPr="00925D8D">
        <w:rPr>
          <w:b w:val="0"/>
          <w:color w:val="auto"/>
          <w:sz w:val="24"/>
        </w:rPr>
        <w:t>նական համալիրի տարածքի մի մասը, որի վրա տեղակայվում են բնական և արհեստականորեն ստեղծված այգիների և զբոսայգիների համալիրներ և օբյեկտներ՝ այգի,</w:t>
      </w:r>
      <w:r w:rsidR="00224671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հրապարակ, ճեմուղի, բնակելի, հասարակական-գործարարական և այլ տարածքային գոտիների տարածքներ, որոնց մակերեսի առնվազն 70%-ը զբաղեցնում են կանաչ տարածքները և այլ բուսականությունը</w:t>
      </w:r>
      <w:r w:rsidR="009048B3" w:rsidRPr="00925D8D">
        <w:rPr>
          <w:b w:val="0"/>
          <w:color w:val="auto"/>
          <w:sz w:val="24"/>
        </w:rPr>
        <w:t>,</w:t>
      </w:r>
    </w:p>
    <w:p w:rsidR="00597468" w:rsidRPr="00925D8D" w:rsidRDefault="005974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կանաչ գոտի</w:t>
      </w:r>
      <w:r w:rsidR="000F12C4" w:rsidRPr="00925D8D">
        <w:rPr>
          <w:color w:val="auto"/>
          <w:sz w:val="24"/>
        </w:rPr>
        <w:t>՝</w:t>
      </w:r>
      <w:r w:rsidR="000F12C4" w:rsidRPr="00925D8D">
        <w:rPr>
          <w:b w:val="0"/>
          <w:color w:val="auto"/>
          <w:sz w:val="24"/>
        </w:rPr>
        <w:t xml:space="preserve"> ք</w:t>
      </w:r>
      <w:r w:rsidRPr="00925D8D">
        <w:rPr>
          <w:b w:val="0"/>
          <w:color w:val="auto"/>
          <w:sz w:val="24"/>
        </w:rPr>
        <w:t>աղաքի սահմաններից դուրս գտնվող</w:t>
      </w:r>
      <w:r w:rsidR="00224671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անտառներով և անտառային զբոսայգիներով</w:t>
      </w:r>
      <w:r w:rsidR="00224671" w:rsidRPr="00925D8D">
        <w:rPr>
          <w:b w:val="0"/>
          <w:color w:val="auto"/>
          <w:sz w:val="24"/>
        </w:rPr>
        <w:t xml:space="preserve"> զբաղեցված տարածք</w:t>
      </w:r>
      <w:r w:rsidRPr="00925D8D">
        <w:rPr>
          <w:b w:val="0"/>
          <w:color w:val="auto"/>
          <w:sz w:val="24"/>
        </w:rPr>
        <w:t>, որ</w:t>
      </w:r>
      <w:r w:rsidR="00224671" w:rsidRPr="00925D8D">
        <w:rPr>
          <w:b w:val="0"/>
          <w:color w:val="auto"/>
          <w:sz w:val="24"/>
        </w:rPr>
        <w:t>ը</w:t>
      </w:r>
      <w:r w:rsidRPr="00925D8D">
        <w:rPr>
          <w:b w:val="0"/>
          <w:color w:val="auto"/>
          <w:sz w:val="24"/>
        </w:rPr>
        <w:t xml:space="preserve"> կատարում </w:t>
      </w:r>
      <w:r w:rsidR="00224671" w:rsidRPr="00925D8D">
        <w:rPr>
          <w:b w:val="0"/>
          <w:color w:val="auto"/>
          <w:sz w:val="24"/>
        </w:rPr>
        <w:t>է</w:t>
      </w:r>
      <w:r w:rsidRPr="00925D8D">
        <w:rPr>
          <w:b w:val="0"/>
          <w:color w:val="auto"/>
          <w:sz w:val="24"/>
        </w:rPr>
        <w:t xml:space="preserve"> պաշտպանիչ, սանիտարահիգիենիկ գործառույթներ և հանդիսանում </w:t>
      </w:r>
      <w:r w:rsidR="00224671" w:rsidRPr="00925D8D">
        <w:rPr>
          <w:b w:val="0"/>
          <w:color w:val="auto"/>
          <w:sz w:val="24"/>
        </w:rPr>
        <w:t>է</w:t>
      </w:r>
      <w:r w:rsidRPr="00925D8D">
        <w:rPr>
          <w:b w:val="0"/>
          <w:color w:val="auto"/>
          <w:sz w:val="24"/>
        </w:rPr>
        <w:t xml:space="preserve"> բնակչության հանգստի վայր, </w:t>
      </w:r>
    </w:p>
    <w:p w:rsidR="00C64648" w:rsidRPr="00925D8D" w:rsidRDefault="00DC5202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կարգավորվող հետ</w:t>
      </w:r>
      <w:r w:rsidR="00C64648" w:rsidRPr="00925D8D">
        <w:rPr>
          <w:color w:val="auto"/>
          <w:sz w:val="24"/>
        </w:rPr>
        <w:t>ի</w:t>
      </w:r>
      <w:r w:rsidRPr="00925D8D">
        <w:rPr>
          <w:color w:val="auto"/>
          <w:sz w:val="24"/>
        </w:rPr>
        <w:t>ոտնային անցում</w:t>
      </w:r>
      <w:r w:rsidR="00A73CB1" w:rsidRPr="00925D8D">
        <w:rPr>
          <w:color w:val="auto"/>
          <w:sz w:val="24"/>
        </w:rPr>
        <w:t>՝</w:t>
      </w:r>
      <w:r w:rsidR="000F12C4" w:rsidRPr="00925D8D">
        <w:rPr>
          <w:b w:val="0"/>
          <w:color w:val="auto"/>
          <w:sz w:val="24"/>
        </w:rPr>
        <w:t xml:space="preserve"> լ</w:t>
      </w:r>
      <w:r w:rsidR="0067042D" w:rsidRPr="00925D8D">
        <w:rPr>
          <w:b w:val="0"/>
          <w:sz w:val="24"/>
        </w:rPr>
        <w:t>ուսացուց</w:t>
      </w:r>
      <w:r w:rsidR="0067042D" w:rsidRPr="00925D8D">
        <w:rPr>
          <w:b w:val="0"/>
          <w:bCs w:val="0"/>
          <w:color w:val="000000" w:themeColor="text1"/>
          <w:sz w:val="24"/>
        </w:rPr>
        <w:t>ային</w:t>
      </w:r>
      <w:r w:rsidR="0067042D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կարգավորմամբ սարքավորված վերգետնյա </w:t>
      </w:r>
      <w:r w:rsidR="00C64648" w:rsidRPr="00925D8D">
        <w:rPr>
          <w:b w:val="0"/>
          <w:color w:val="auto"/>
          <w:sz w:val="24"/>
        </w:rPr>
        <w:t>հետիոտնային անցում</w:t>
      </w:r>
      <w:r w:rsidR="00224671" w:rsidRPr="00925D8D">
        <w:rPr>
          <w:b w:val="0"/>
          <w:color w:val="auto"/>
          <w:sz w:val="24"/>
        </w:rPr>
        <w:t>,</w:t>
      </w:r>
    </w:p>
    <w:p w:rsidR="00597468" w:rsidRPr="00925D8D" w:rsidRDefault="005974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կարմիր գիծ՝</w:t>
      </w:r>
      <w:r w:rsidR="00AC3F33" w:rsidRPr="00925D8D">
        <w:rPr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բնակավայրի փողոցների (ներառյալ երթևեկելի մասերը և մայթերը),</w:t>
      </w:r>
      <w:r w:rsidRPr="00925D8D">
        <w:rPr>
          <w:rFonts w:ascii="Calibri" w:hAnsi="Calibri" w:cs="Calibri"/>
          <w:b w:val="0"/>
          <w:color w:val="auto"/>
          <w:sz w:val="24"/>
        </w:rPr>
        <w:t> </w:t>
      </w:r>
      <w:r w:rsidRPr="00925D8D">
        <w:rPr>
          <w:b w:val="0"/>
          <w:color w:val="auto"/>
          <w:sz w:val="24"/>
        </w:rPr>
        <w:t>մայրուղիների, փողոցների, անցումների և</w:t>
      </w:r>
      <w:r w:rsidRPr="00925D8D">
        <w:rPr>
          <w:rFonts w:ascii="Calibri" w:hAnsi="Calibri" w:cs="Calibri"/>
          <w:b w:val="0"/>
          <w:color w:val="auto"/>
          <w:sz w:val="24"/>
        </w:rPr>
        <w:t> </w:t>
      </w:r>
      <w:hyperlink r:id="rId9" w:tooltip="Հրապարակ" w:history="1">
        <w:r w:rsidRPr="00925D8D">
          <w:rPr>
            <w:b w:val="0"/>
            <w:color w:val="auto"/>
            <w:sz w:val="24"/>
          </w:rPr>
          <w:t>հրապարակների</w:t>
        </w:r>
      </w:hyperlink>
      <w:r w:rsidRPr="00925D8D">
        <w:rPr>
          <w:rFonts w:ascii="Calibri" w:hAnsi="Calibri" w:cs="Calibri"/>
          <w:b w:val="0"/>
          <w:color w:val="auto"/>
          <w:sz w:val="24"/>
        </w:rPr>
        <w:t> </w:t>
      </w:r>
      <w:r w:rsidRPr="00925D8D">
        <w:rPr>
          <w:b w:val="0"/>
          <w:color w:val="auto"/>
          <w:sz w:val="24"/>
        </w:rPr>
        <w:t>տարածքը կառուցապատման համար նախատեսված տարածքից բաժանող սահման։</w:t>
      </w:r>
      <w:r w:rsidRPr="00925D8D">
        <w:rPr>
          <w:rFonts w:ascii="Calibri" w:hAnsi="Calibri" w:cs="Calibri"/>
          <w:b w:val="0"/>
          <w:color w:val="auto"/>
          <w:sz w:val="24"/>
        </w:rPr>
        <w:t> </w:t>
      </w:r>
      <w:r w:rsidRPr="00925D8D">
        <w:rPr>
          <w:b w:val="0"/>
          <w:color w:val="auto"/>
          <w:sz w:val="24"/>
        </w:rPr>
        <w:t xml:space="preserve">Շենքերի, շինությունների և կառույցների տեղակայումը կարող է իրականացվել ինչպես կարմիր գծով, այնպես էլ դրանից հետնահանջով,  </w:t>
      </w:r>
    </w:p>
    <w:p w:rsidR="000F12C4" w:rsidRPr="00925D8D" w:rsidRDefault="005974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կառուցապատման գիծ՝</w:t>
      </w:r>
      <w:r w:rsidRPr="00925D8D">
        <w:rPr>
          <w:b w:val="0"/>
          <w:color w:val="auto"/>
          <w:sz w:val="24"/>
        </w:rPr>
        <w:t xml:space="preserve"> շենքերի, շինությունների, կառույցների և կառուցապատման այլ տարրերի տեղակայման սահմանագիծը, որը համընկնում է երթևեկելի փողոցի կարմիր գծի հետ կամ գտնվում է դրանից հետնահանջ տարածքում, </w:t>
      </w:r>
    </w:p>
    <w:p w:rsidR="009E6496" w:rsidRPr="00925D8D" w:rsidRDefault="005974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կողնակ՝</w:t>
      </w:r>
      <w:r w:rsidR="009E6496" w:rsidRPr="00925D8D">
        <w:rPr>
          <w:color w:val="auto"/>
          <w:sz w:val="24"/>
        </w:rPr>
        <w:t xml:space="preserve"> </w:t>
      </w:r>
      <w:r w:rsidR="009E6496" w:rsidRPr="00925D8D">
        <w:rPr>
          <w:b w:val="0"/>
          <w:color w:val="auto"/>
          <w:sz w:val="24"/>
        </w:rPr>
        <w:t>տրանսպորտային միջոցի կանգառի,</w:t>
      </w:r>
      <w:r w:rsidR="009E6496" w:rsidRPr="00925D8D">
        <w:rPr>
          <w:color w:val="auto"/>
          <w:sz w:val="24"/>
        </w:rPr>
        <w:t xml:space="preserve"> </w:t>
      </w:r>
      <w:r w:rsidR="009E6496" w:rsidRPr="00925D8D">
        <w:rPr>
          <w:b w:val="0"/>
          <w:color w:val="auto"/>
          <w:sz w:val="24"/>
        </w:rPr>
        <w:t xml:space="preserve">հեծանվորդի և հետիոտնի երթևեկության, ճանապարհի վերանորոգման ժամանակ շինանյութերի տեղադրման կամ </w:t>
      </w:r>
      <w:r w:rsidR="009E6496" w:rsidRPr="00925D8D">
        <w:rPr>
          <w:b w:val="0"/>
          <w:color w:val="auto"/>
          <w:sz w:val="24"/>
        </w:rPr>
        <w:lastRenderedPageBreak/>
        <w:t>օրենսդրությամբ սահմանված</w:t>
      </w:r>
      <w:r w:rsidRPr="00925D8D">
        <w:rPr>
          <w:b w:val="0"/>
          <w:color w:val="auto"/>
          <w:sz w:val="24"/>
        </w:rPr>
        <w:t xml:space="preserve"> </w:t>
      </w:r>
      <w:r w:rsidR="009E6496" w:rsidRPr="00925D8D">
        <w:rPr>
          <w:b w:val="0"/>
          <w:color w:val="auto"/>
          <w:sz w:val="24"/>
        </w:rPr>
        <w:t>այլ դեպքերի համար նախատեսված, երթևեկելի մասին հարող, դրանից ծածկույթի տեսակով տարբերվող կամ համապատասխան գծանշումով առանձնացված ճանապարհի տարր,</w:t>
      </w:r>
    </w:p>
    <w:p w:rsidR="00094DD2" w:rsidRPr="00925D8D" w:rsidRDefault="00094DD2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կողային անցում</w:t>
      </w:r>
      <w:r w:rsidR="00871016" w:rsidRPr="00925D8D">
        <w:rPr>
          <w:color w:val="auto"/>
          <w:sz w:val="24"/>
        </w:rPr>
        <w:t>՝</w:t>
      </w:r>
      <w:r w:rsidRPr="00925D8D">
        <w:rPr>
          <w:b w:val="0"/>
          <w:color w:val="auto"/>
          <w:sz w:val="24"/>
        </w:rPr>
        <w:t xml:space="preserve"> համաքաղաքային կամ շրջանային նշանակության մայրուղային փողոցների լայնական հատվածքի տարր, որը տեղադրվում է</w:t>
      </w:r>
      <w:r w:rsidR="009048B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զուգահեռ հիմնական երթևեկային մասին</w:t>
      </w:r>
      <w:r w:rsidR="00871016" w:rsidRPr="00925D8D">
        <w:rPr>
          <w:b w:val="0"/>
          <w:color w:val="auto"/>
          <w:sz w:val="24"/>
        </w:rPr>
        <w:t>,</w:t>
      </w:r>
    </w:p>
    <w:p w:rsidR="00225491" w:rsidRPr="00925D8D" w:rsidRDefault="00225491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կուտակման գոտի՝</w:t>
      </w:r>
      <w:r w:rsidRPr="00925D8D">
        <w:rPr>
          <w:b w:val="0"/>
          <w:color w:val="auto"/>
          <w:sz w:val="24"/>
        </w:rPr>
        <w:t xml:space="preserve"> փողոցների և ճանապարհների փոխհատումից առաջ</w:t>
      </w:r>
      <w:r w:rsidR="009048B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լրացուցիչ երթևեկության գոտի, որը նախատեսված է վերադասավորման մանևրին սպասող  տրանսպորտային միջոցների կուտակման համար.</w:t>
      </w:r>
    </w:p>
    <w:p w:rsidR="001709AA" w:rsidRPr="00925D8D" w:rsidRDefault="001709AA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հեծանվային երթևեկության ինտենսիվություն (անցուդարձ)՝</w:t>
      </w:r>
      <w:r w:rsidRPr="00925D8D">
        <w:rPr>
          <w:b w:val="0"/>
          <w:color w:val="auto"/>
          <w:sz w:val="24"/>
        </w:rPr>
        <w:t xml:space="preserve"> միավոր ժամանակահատվածում (օր, ժամ) հեծանվային ուղու որևէ կտրվածքով հանդիպակաց ուղղություններով անցնող  հեծանվորդների քանակը,</w:t>
      </w:r>
    </w:p>
    <w:p w:rsidR="00680B4B" w:rsidRPr="00925D8D" w:rsidRDefault="00680B4B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հետիոտն`</w:t>
      </w:r>
      <w:r w:rsidR="00A73CB1" w:rsidRPr="00925D8D">
        <w:rPr>
          <w:rFonts w:cs="Calibri"/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տրանuպորտային միջոցից դուրu` ճանապարհի վրա գտնվող անձ, բացառությամբ ճանապարհի վրա աշխատանքներ իրականացնելու իրավաuություն ունեցող և օրենսդրությամբ սահմանված կարգով այդ աշխատանքներն իրականացնող անձի: Հետիոտնին հավաuարեցվում է առանց շարժիչի հաշմանդամային uայլակով տեղաշարժվող, հեծանիվ, մոպեդ, մոտոցիկլ տանող կամ բեռնաuայլակ, uահնակ, մանկաuայլակ կամ հաշմանդամային uայլակ քաշող (հրող) անձը, ինչպեu նաև շարժիչով հաշմանդամային uայլակով հետիոտնի արագությամբ տեղաշարժվող հաշմանդամը</w:t>
      </w:r>
      <w:r w:rsidR="001C6C78" w:rsidRPr="00925D8D">
        <w:rPr>
          <w:b w:val="0"/>
          <w:color w:val="auto"/>
          <w:sz w:val="24"/>
        </w:rPr>
        <w:t>,</w:t>
      </w:r>
    </w:p>
    <w:p w:rsidR="001C6C78" w:rsidRPr="00925D8D" w:rsidRDefault="001C6C7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հետիոտնային անցում`</w:t>
      </w:r>
      <w:r w:rsidR="00A73CB1" w:rsidRPr="00925D8D">
        <w:rPr>
          <w:rFonts w:cs="Calibri"/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ճանապարհային նշաններով և (կամ) գծանշումներով նշված և օրենսդրությամբ սահմանված կարգով հետիոտների տեղաշարժվելու համար նախատեսված երթևեկելի մաuի առանձնացված հատված,</w:t>
      </w:r>
    </w:p>
    <w:p w:rsidR="009F1863" w:rsidRPr="00925D8D" w:rsidRDefault="009F1863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 xml:space="preserve">հետիոտնային գոտի` </w:t>
      </w:r>
      <w:r w:rsidRPr="00925D8D">
        <w:rPr>
          <w:b w:val="0"/>
          <w:color w:val="auto"/>
          <w:sz w:val="24"/>
        </w:rPr>
        <w:t>հետիոտնի տեղաշարժի համար նախատեսված տարածք, բնակավայրի տարածքում հասարակական նշանակության օբյեկտներ, ռեկրեացիոն հատվածներ (այդ թվում մայթեր, կողնակներ, արահետներ), որոնք նախատեսված են հետիոտների, հեծանվորդների</w:t>
      </w:r>
      <w:r w:rsidR="009048B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և հաշմանդամություն ունեցող անձանց տեղաշարժի համար: Հետիոտնային գոտում տրանսպորտի երթևեկությունն արգելվում է՝ բացառությամբ այդ տարածքները սպասարկող հատուկ տրանսպորտային միջոցների, </w:t>
      </w:r>
    </w:p>
    <w:p w:rsidR="009F1863" w:rsidRPr="00925D8D" w:rsidRDefault="009F1863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 xml:space="preserve">հետիոտնային կամուրջներ` </w:t>
      </w:r>
      <w:r w:rsidRPr="00925D8D">
        <w:rPr>
          <w:b w:val="0"/>
          <w:color w:val="auto"/>
          <w:sz w:val="24"/>
        </w:rPr>
        <w:t>հաղորդակցություններ բաց կամ փակ կառույցների տեսքով, որոնք նախատեսված են հետիոտների համար ջրային արգելքները, ձորերը և այլ բնական խոչընդոտները հաղթահարելու համար,</w:t>
      </w:r>
    </w:p>
    <w:p w:rsidR="008E3C6F" w:rsidRPr="00925D8D" w:rsidRDefault="008E3C6F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lastRenderedPageBreak/>
        <w:t>հետիոտնային շարժման ինտենսիվություն (անցուդարձ)՝</w:t>
      </w:r>
      <w:r w:rsidRPr="00925D8D">
        <w:rPr>
          <w:b w:val="0"/>
          <w:color w:val="auto"/>
          <w:sz w:val="24"/>
        </w:rPr>
        <w:t xml:space="preserve"> միավոր ժամանակահատվածում (օր, ժամ) մայթի կամ հետիոտնային ուղու որևէ կտրվածքով հանդիպակաց ուղղություններով անցնող  հետիոտների քանակը,</w:t>
      </w:r>
    </w:p>
    <w:p w:rsidR="009F1863" w:rsidRPr="00925D8D" w:rsidRDefault="009F1863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հրապարակ՝</w:t>
      </w:r>
      <w:r w:rsidRPr="00925D8D">
        <w:rPr>
          <w:b w:val="0"/>
          <w:color w:val="auto"/>
          <w:sz w:val="24"/>
        </w:rPr>
        <w:t xml:space="preserve"> բնակավայրերի ճանապարհային ցանցի վրա կազմակերպված բաց տարածություն՝ նախատեսված տրանսպորտային միջոցների և (կամ) հետիոտների տեղաշարժի համար,</w:t>
      </w:r>
    </w:p>
    <w:p w:rsidR="0008338B" w:rsidRPr="00925D8D" w:rsidRDefault="0008338B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քաղաքային կամ գյուղական բնակավայրի սահման</w:t>
      </w:r>
      <w:r w:rsidR="00871016" w:rsidRPr="00925D8D">
        <w:rPr>
          <w:color w:val="auto"/>
          <w:sz w:val="24"/>
        </w:rPr>
        <w:t>՝</w:t>
      </w:r>
      <w:r w:rsidR="00871016" w:rsidRPr="00925D8D">
        <w:rPr>
          <w:b w:val="0"/>
          <w:color w:val="auto"/>
          <w:sz w:val="24"/>
        </w:rPr>
        <w:t xml:space="preserve"> օ</w:t>
      </w:r>
      <w:r w:rsidRPr="00925D8D">
        <w:rPr>
          <w:b w:val="0"/>
          <w:color w:val="auto"/>
          <w:sz w:val="24"/>
        </w:rPr>
        <w:t>րենսդրորեն սահմանված գիծ,</w:t>
      </w:r>
      <w:r w:rsidR="00A73CB1" w:rsidRPr="00925D8D">
        <w:rPr>
          <w:rFonts w:cs="Cambria Math"/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որը բաժանում է քաղաքային կամ գյուղական բնակավայրի տարածքները այլ կարգի տարածքների</w:t>
      </w:r>
      <w:r w:rsidR="00871016" w:rsidRPr="00925D8D">
        <w:rPr>
          <w:b w:val="0"/>
          <w:color w:val="auto"/>
          <w:sz w:val="24"/>
        </w:rPr>
        <w:t>,</w:t>
      </w:r>
    </w:p>
    <w:p w:rsidR="00D61A61" w:rsidRPr="00925D8D" w:rsidRDefault="00D61A61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color w:val="auto"/>
          <w:sz w:val="24"/>
        </w:rPr>
      </w:pPr>
      <w:r w:rsidRPr="00925D8D">
        <w:rPr>
          <w:color w:val="auto"/>
          <w:sz w:val="24"/>
        </w:rPr>
        <w:t>քաղաքային բնակավայր</w:t>
      </w:r>
      <w:r w:rsidR="00871016" w:rsidRPr="00925D8D">
        <w:rPr>
          <w:color w:val="auto"/>
          <w:sz w:val="24"/>
        </w:rPr>
        <w:t>՝</w:t>
      </w:r>
      <w:r w:rsidR="00871016" w:rsidRPr="00925D8D">
        <w:rPr>
          <w:b w:val="0"/>
          <w:color w:val="auto"/>
          <w:sz w:val="24"/>
        </w:rPr>
        <w:t xml:space="preserve"> ք</w:t>
      </w:r>
      <w:r w:rsidRPr="00925D8D">
        <w:rPr>
          <w:b w:val="0"/>
          <w:color w:val="auto"/>
          <w:sz w:val="24"/>
        </w:rPr>
        <w:t>աղաք կամ ավան, որտեղ</w:t>
      </w:r>
      <w:r w:rsidR="0023468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կառավարումն իրականացվում է</w:t>
      </w:r>
      <w:r w:rsidR="0023468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տեղական ինքնակառավարման</w:t>
      </w:r>
      <w:r w:rsidR="0023468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մարմինների միջոցով</w:t>
      </w:r>
      <w:r w:rsidR="00871016" w:rsidRPr="00925D8D">
        <w:rPr>
          <w:b w:val="0"/>
          <w:color w:val="auto"/>
          <w:sz w:val="24"/>
        </w:rPr>
        <w:t>,</w:t>
      </w:r>
    </w:p>
    <w:p w:rsidR="004F4A9B" w:rsidRPr="00925D8D" w:rsidRDefault="004F4A9B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 xml:space="preserve">ճանապարհային կոնստրուկցիա՝ </w:t>
      </w:r>
      <w:r w:rsidRPr="00925D8D">
        <w:rPr>
          <w:b w:val="0"/>
          <w:color w:val="auto"/>
          <w:sz w:val="24"/>
        </w:rPr>
        <w:t>ավտոմոբիլային ճանապարհի (ավտոմոբիլային ճանապարհի տեղամասի) կոնստրուկցիա, որ</w:t>
      </w:r>
      <w:r w:rsidR="00234683" w:rsidRPr="00925D8D">
        <w:rPr>
          <w:b w:val="0"/>
          <w:color w:val="auto"/>
          <w:sz w:val="24"/>
        </w:rPr>
        <w:t xml:space="preserve">ը </w:t>
      </w:r>
      <w:r w:rsidRPr="00925D8D">
        <w:rPr>
          <w:b w:val="0"/>
          <w:color w:val="auto"/>
          <w:sz w:val="24"/>
        </w:rPr>
        <w:t>ներառում է հողային պաստառի հիմքը, հողային պաստառը, ճանապարհային պատվածքը, ջրահեռացման, պահող և ամրացնող տարաբնույթ կոնստրուկտիվ տարրեր</w:t>
      </w:r>
      <w:r w:rsidR="00234683" w:rsidRPr="00925D8D">
        <w:rPr>
          <w:b w:val="0"/>
          <w:color w:val="auto"/>
          <w:sz w:val="24"/>
        </w:rPr>
        <w:t>ը</w:t>
      </w:r>
      <w:r w:rsidRPr="00925D8D">
        <w:rPr>
          <w:b w:val="0"/>
          <w:color w:val="auto"/>
          <w:sz w:val="24"/>
        </w:rPr>
        <w:t>,</w:t>
      </w:r>
    </w:p>
    <w:p w:rsidR="004F4A9B" w:rsidRPr="00925D8D" w:rsidRDefault="004F4A9B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ճանապարհային պատվածք՝</w:t>
      </w:r>
      <w:r w:rsidRPr="00925D8D">
        <w:rPr>
          <w:b w:val="0"/>
          <w:color w:val="auto"/>
          <w:sz w:val="24"/>
        </w:rPr>
        <w:t xml:space="preserve"> քարային ու միաձույլ անհամասեռ նյութերով ամրացված երթևեկային մաս</w:t>
      </w:r>
      <w:r w:rsidR="00234683" w:rsidRPr="00925D8D">
        <w:rPr>
          <w:b w:val="0"/>
          <w:color w:val="auto"/>
          <w:sz w:val="24"/>
        </w:rPr>
        <w:t xml:space="preserve">՝ </w:t>
      </w:r>
      <w:r w:rsidRPr="00925D8D">
        <w:rPr>
          <w:b w:val="0"/>
          <w:color w:val="auto"/>
          <w:sz w:val="24"/>
        </w:rPr>
        <w:t>տրանսպորտային միջոցների անիվների ու կլիմայական գործոնների ազդեցությանը լավ դիմադրող նյութերից,</w:t>
      </w:r>
    </w:p>
    <w:p w:rsidR="00882A87" w:rsidRPr="00925D8D" w:rsidRDefault="00882A87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ճանապարհակլիմայական գոտիավորում՝</w:t>
      </w:r>
      <w:r w:rsidR="00A73CB1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ճանապարհների նախագծման և կառուցման նպատակով տարածքի բաժանումը քիչ թե շատ միատարր կլիմայական պայմաններով (խոնավության մակարդակ, ստորերկրյա ջրերի խորություն, հողի սառցակալման խորություն, միջին տարեկան տեղումներ) տարածքների (գոտիների),</w:t>
      </w:r>
    </w:p>
    <w:p w:rsidR="00882A87" w:rsidRPr="00925D8D" w:rsidRDefault="00882A87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ճանապարհափողոցային ցանց՝</w:t>
      </w:r>
      <w:r w:rsidRPr="00925D8D">
        <w:rPr>
          <w:b w:val="0"/>
          <w:color w:val="auto"/>
          <w:sz w:val="24"/>
        </w:rPr>
        <w:t xml:space="preserve"> տրանսպորտային միջոցների և հետիոտնի տեղաշարժի համար նախատեսված շինարարական օբյեկտներ, ներառյալ տարբեր կարգի/դասի փողոցներ, ճանապարհներ, ճանապարհային կամուրջներ (անցուղիներ,</w:t>
      </w:r>
      <w:r w:rsidR="0023468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թունելներ, վերգետնյա և ստորգետնյա անցումներ, ուղեանցեր և այլ նմանատիպ կառույցներ)։ Փողոցների ճանապարհային ցանցը սահմանագծվում է կարմիր գծով։ Փողոցների ճանապարհային ցանցի զբաղեցրած տարածքը դասվում է բնակավայրերի հողերի ընդհանուր օգտագործման գոտուն,</w:t>
      </w:r>
    </w:p>
    <w:p w:rsidR="00654768" w:rsidRPr="00925D8D" w:rsidRDefault="006547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մայթ՝</w:t>
      </w:r>
      <w:r w:rsidRPr="00925D8D">
        <w:rPr>
          <w:b w:val="0"/>
          <w:color w:val="auto"/>
          <w:sz w:val="24"/>
        </w:rPr>
        <w:t xml:space="preserve"> փողոցների լայնակի պրոֆիլի մի մասը, որը</w:t>
      </w:r>
      <w:r w:rsidR="009048B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ձևավորվում է փողոցների և ճանապարհների երկայնքով, անջատվում է եզրաքարերով, բարձրացված է երթևեկելի </w:t>
      </w:r>
      <w:r w:rsidRPr="00925D8D">
        <w:rPr>
          <w:b w:val="0"/>
          <w:color w:val="auto"/>
          <w:sz w:val="24"/>
        </w:rPr>
        <w:lastRenderedPageBreak/>
        <w:t>մասից կամ տեղանշված է գծանշումով (կամ այլ եղանակով) և նախատեսված է հետիոտների տեղաշարժի, լուսավորության սյուների տեղադրման, կահավորման և կանաչապատման տարրերի համար,</w:t>
      </w:r>
    </w:p>
    <w:p w:rsidR="00597468" w:rsidRPr="00925D8D" w:rsidRDefault="005974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մայրուղային</w:t>
      </w:r>
      <w:r w:rsidR="00A73CB1" w:rsidRPr="00925D8D">
        <w:rPr>
          <w:color w:val="auto"/>
          <w:sz w:val="24"/>
        </w:rPr>
        <w:t xml:space="preserve"> </w:t>
      </w:r>
      <w:r w:rsidRPr="00925D8D">
        <w:rPr>
          <w:color w:val="auto"/>
          <w:sz w:val="24"/>
        </w:rPr>
        <w:t>ճանապարհ (փողոց)՝</w:t>
      </w:r>
      <w:r w:rsidRPr="00925D8D">
        <w:rPr>
          <w:b w:val="0"/>
          <w:color w:val="auto"/>
          <w:sz w:val="24"/>
        </w:rPr>
        <w:t xml:space="preserve"> քաղաքային տրանսպորտի հիմնական երթուղիներ,</w:t>
      </w:r>
    </w:p>
    <w:p w:rsidR="00F056D5" w:rsidRPr="00925D8D" w:rsidRDefault="00F056D5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մատչելիության</w:t>
      </w:r>
      <w:r w:rsidR="00A73CB1" w:rsidRPr="00925D8D">
        <w:rPr>
          <w:color w:val="auto"/>
          <w:sz w:val="24"/>
        </w:rPr>
        <w:t xml:space="preserve"> </w:t>
      </w:r>
      <w:r w:rsidRPr="00925D8D">
        <w:rPr>
          <w:color w:val="auto"/>
          <w:sz w:val="24"/>
        </w:rPr>
        <w:t>շառավիղ`</w:t>
      </w:r>
      <w:r w:rsidR="0023468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հեռավորություն</w:t>
      </w:r>
      <w:r w:rsidR="00234683" w:rsidRPr="00925D8D">
        <w:rPr>
          <w:b w:val="0"/>
          <w:color w:val="auto"/>
          <w:sz w:val="24"/>
        </w:rPr>
        <w:t>ն</w:t>
      </w:r>
      <w:r w:rsidR="00A73CB1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ու</w:t>
      </w:r>
      <w:r w:rsidR="00A73CB1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ժամանակ</w:t>
      </w:r>
      <w:r w:rsidR="00234683" w:rsidRPr="00925D8D">
        <w:rPr>
          <w:b w:val="0"/>
          <w:color w:val="auto"/>
          <w:sz w:val="24"/>
        </w:rPr>
        <w:t>ը</w:t>
      </w:r>
      <w:r w:rsidRPr="00925D8D">
        <w:rPr>
          <w:b w:val="0"/>
          <w:color w:val="auto"/>
          <w:sz w:val="24"/>
        </w:rPr>
        <w:t xml:space="preserve"> բնորոշող ցուցանիշ</w:t>
      </w:r>
      <w:r w:rsidR="00A73CB1" w:rsidRPr="00925D8D">
        <w:rPr>
          <w:b w:val="0"/>
          <w:color w:val="auto"/>
          <w:sz w:val="24"/>
        </w:rPr>
        <w:t xml:space="preserve">, </w:t>
      </w:r>
      <w:r w:rsidRPr="00925D8D">
        <w:rPr>
          <w:b w:val="0"/>
          <w:color w:val="auto"/>
          <w:sz w:val="24"/>
        </w:rPr>
        <w:t>որի սահմաններում բնակչությանը մատչելի է այս կամ այն օբյեկտը՝ արտահայտված համապատասխանաբար մետրերով</w:t>
      </w:r>
      <w:r w:rsidR="00234683" w:rsidRPr="00925D8D">
        <w:rPr>
          <w:b w:val="0"/>
          <w:color w:val="auto"/>
          <w:sz w:val="24"/>
        </w:rPr>
        <w:t xml:space="preserve">, </w:t>
      </w:r>
      <w:r w:rsidRPr="00925D8D">
        <w:rPr>
          <w:b w:val="0"/>
          <w:color w:val="auto"/>
          <w:sz w:val="24"/>
        </w:rPr>
        <w:t xml:space="preserve">կիլոմետրերով կամ րոպեներով և ժամերով,  </w:t>
      </w:r>
    </w:p>
    <w:p w:rsidR="00487534" w:rsidRPr="00925D8D" w:rsidRDefault="00487534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 xml:space="preserve">միացում միևնույն մակարդակով` </w:t>
      </w:r>
      <w:r w:rsidRPr="00925D8D">
        <w:rPr>
          <w:b w:val="0"/>
          <w:color w:val="auto"/>
          <w:sz w:val="24"/>
        </w:rPr>
        <w:t>հատում, որտեղ մի ճանապարհին միևնույն մակարդակով միանում է մեկ այլ ճանապարհ, որն ուղիղ շարունակություն չունի և ընդհատվում է հանգույցում,</w:t>
      </w:r>
    </w:p>
    <w:p w:rsidR="00597468" w:rsidRPr="00925D8D" w:rsidRDefault="005974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 xml:space="preserve">միկրոշրջան (թաղամաս)՝ </w:t>
      </w:r>
      <w:r w:rsidRPr="00925D8D">
        <w:rPr>
          <w:b w:val="0"/>
          <w:color w:val="auto"/>
          <w:sz w:val="24"/>
        </w:rPr>
        <w:t>կարմիր գծերի սահմաններում գլխավոր կամ բնակելի կառուցապատման փողոցներով պարփակված բնակելի կառուցապատման միավոր՝ համալրված բազմաֆունկցիոնալ, բազմաբնակարան, անհատական</w:t>
      </w:r>
      <w:r w:rsidR="009048B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բնակելի տների շենքերով</w:t>
      </w:r>
      <w:r w:rsidR="009048B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և հասարակական նշանակության (այդ թվում սպասարկման, հանգստի, կրթական, մշակութային, սոցիալական, մարզական) օբյեկտներով</w:t>
      </w:r>
      <w:r w:rsidR="00234683" w:rsidRPr="00925D8D">
        <w:rPr>
          <w:b w:val="0"/>
          <w:color w:val="auto"/>
          <w:sz w:val="24"/>
        </w:rPr>
        <w:t>,</w:t>
      </w:r>
    </w:p>
    <w:p w:rsidR="00597468" w:rsidRPr="00925D8D" w:rsidRDefault="005974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 xml:space="preserve">միջմայրուղային տարածքներ՝ </w:t>
      </w:r>
      <w:r w:rsidRPr="00925D8D">
        <w:rPr>
          <w:b w:val="0"/>
          <w:color w:val="auto"/>
          <w:sz w:val="24"/>
        </w:rPr>
        <w:t xml:space="preserve">համաքաղաքային նշանակության մայրուղային փողոցների կարմիր գծերով, քաղաքային հանգույցների և մերձմայրուղային տարածքների սահմաններով սահմանափակված տարածքներ, </w:t>
      </w:r>
    </w:p>
    <w:p w:rsidR="0047608C" w:rsidRPr="00925D8D" w:rsidRDefault="0047608C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մուտք դեպի փողոց կամ ճանապարհ</w:t>
      </w:r>
      <w:r w:rsidR="00871016" w:rsidRPr="00925D8D">
        <w:rPr>
          <w:color w:val="auto"/>
          <w:sz w:val="24"/>
        </w:rPr>
        <w:t xml:space="preserve">՝ </w:t>
      </w:r>
      <w:r w:rsidR="00871016" w:rsidRPr="00925D8D">
        <w:rPr>
          <w:b w:val="0"/>
          <w:color w:val="auto"/>
          <w:sz w:val="24"/>
        </w:rPr>
        <w:t>տ</w:t>
      </w:r>
      <w:r w:rsidRPr="00925D8D">
        <w:rPr>
          <w:b w:val="0"/>
          <w:color w:val="auto"/>
          <w:sz w:val="24"/>
        </w:rPr>
        <w:t>րանսպորտային միջոցների մուտքի և ելքի հնարավորությունը հատվող կամ հարակից փողոցներից կամ ճանապարհներից և հարակից տարածքներից՝ վերահսկվող հատակագծման</w:t>
      </w:r>
      <w:r w:rsidR="00AC3F3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կամ երթևեկության կարգավորման միջոցներով, </w:t>
      </w:r>
    </w:p>
    <w:p w:rsidR="00654768" w:rsidRPr="00925D8D" w:rsidRDefault="006547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bookmarkStart w:id="2" w:name="_Hlk158154074"/>
      <w:r w:rsidRPr="00925D8D">
        <w:rPr>
          <w:color w:val="auto"/>
          <w:sz w:val="24"/>
        </w:rPr>
        <w:t>նորմատիվային բեռնվածք՝</w:t>
      </w:r>
      <w:r w:rsidRPr="00925D8D">
        <w:rPr>
          <w:b w:val="0"/>
          <w:color w:val="auto"/>
          <w:sz w:val="24"/>
        </w:rPr>
        <w:t xml:space="preserve"> պայմանական երկսռնի ավտոմեքենայի առավելագույն ծանրաբեռնված սռնուց առաջացող լիակատար ծանրաբեռնումը, որին բերվում են տարբեր առանցքային ծանրաբեռնվածությամբ բոլոր ավտոմեքենաները, և որը ճանապարհային պատվածքների համար սահմանվում է նորմատիվային փաստաթղթերով համապատասխան  կապիտալության մակարդակի և կիրառվում է ճանապարհային պատվածքը ըստ ամրության հաշվարկներում հաշվարկային բեռնվածքը որոշելու համար,</w:t>
      </w:r>
    </w:p>
    <w:bookmarkEnd w:id="2"/>
    <w:p w:rsidR="00F51690" w:rsidRPr="00925D8D" w:rsidRDefault="00F51690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lastRenderedPageBreak/>
        <w:t>շեպեր՝</w:t>
      </w:r>
      <w:r w:rsidRPr="00925D8D">
        <w:rPr>
          <w:b w:val="0"/>
          <w:color w:val="auto"/>
          <w:sz w:val="24"/>
        </w:rPr>
        <w:t xml:space="preserve"> հողային պաստառը տեղանքից անջատող թեք հարթություններ,</w:t>
      </w:r>
    </w:p>
    <w:p w:rsidR="00487534" w:rsidRPr="00925D8D" w:rsidRDefault="00487534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վերգետնյա</w:t>
      </w:r>
      <w:r w:rsidR="00234683" w:rsidRPr="00925D8D">
        <w:rPr>
          <w:color w:val="auto"/>
          <w:sz w:val="24"/>
        </w:rPr>
        <w:t xml:space="preserve"> </w:t>
      </w:r>
      <w:r w:rsidRPr="00925D8D">
        <w:rPr>
          <w:color w:val="auto"/>
          <w:sz w:val="24"/>
        </w:rPr>
        <w:t>ուղևորատար տրանսպորտ՝</w:t>
      </w:r>
      <w:r w:rsidR="0023468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վերգետնյա տրանսպորտի համալիր, որը սպասարկում է</w:t>
      </w:r>
      <w:r w:rsidR="0023468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բնակիչ</w:t>
      </w:r>
      <w:r w:rsidR="00234683" w:rsidRPr="00925D8D">
        <w:rPr>
          <w:b w:val="0"/>
          <w:color w:val="auto"/>
          <w:sz w:val="24"/>
        </w:rPr>
        <w:t>ությանը</w:t>
      </w:r>
      <w:r w:rsidRPr="00925D8D">
        <w:rPr>
          <w:b w:val="0"/>
          <w:color w:val="auto"/>
          <w:sz w:val="24"/>
        </w:rPr>
        <w:t>,</w:t>
      </w:r>
      <w:r w:rsidR="00234683" w:rsidRPr="00925D8D">
        <w:rPr>
          <w:b w:val="0"/>
          <w:color w:val="auto"/>
          <w:sz w:val="24"/>
        </w:rPr>
        <w:t xml:space="preserve"> </w:t>
      </w:r>
    </w:p>
    <w:p w:rsidR="00A816CE" w:rsidRPr="00925D8D" w:rsidRDefault="00A816CE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 xml:space="preserve">վերգետնյա ուղևորատար տրանսպորտի համար հատկացված գոտիներ՝ </w:t>
      </w:r>
      <w:r w:rsidRPr="00925D8D">
        <w:rPr>
          <w:b w:val="0"/>
          <w:color w:val="auto"/>
          <w:sz w:val="24"/>
        </w:rPr>
        <w:t>հիմնական երևեկային մասի վրա երթևեկության գոտի, որն առանձնացված է  գծանշումներով կամ կոնստրուկտիվ կերպով</w:t>
      </w:r>
      <w:r w:rsidR="0023468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և նախատեսված է բացառապես հասարակական վերգետնյա ուղևորատար տրանսպորտի</w:t>
      </w:r>
      <w:r w:rsidR="0023468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համար,</w:t>
      </w:r>
    </w:p>
    <w:p w:rsidR="00654768" w:rsidRPr="00925D8D" w:rsidRDefault="006547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վիրաժ՝</w:t>
      </w:r>
      <w:r w:rsidRPr="00925D8D">
        <w:rPr>
          <w:b w:val="0"/>
          <w:color w:val="auto"/>
          <w:sz w:val="24"/>
        </w:rPr>
        <w:t xml:space="preserve"> հորիզոնական կորերի վրա ճանապարհի լայնական միաթեք կտրվածք' ուղղված դեպի կորի կենտրոնը,</w:t>
      </w:r>
    </w:p>
    <w:p w:rsidR="00654768" w:rsidRPr="00925D8D" w:rsidRDefault="006547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տեսանելիության եռանկյուն՝</w:t>
      </w:r>
      <w:r w:rsidRPr="00925D8D">
        <w:rPr>
          <w:b w:val="0"/>
          <w:color w:val="auto"/>
          <w:sz w:val="24"/>
        </w:rPr>
        <w:t xml:space="preserve"> տարածք, որտեղ տրանսպորտային միջոցների, հետիոտների, հեծանվորդների և ճանապարհային երթևեկության այլ մասնակիցների տեսանելիությունը պետք է ապահովված լինի եռանկյան տեսքով, որի փոքր կողմերը գտնվում են հատվող փողոցների և ճանապարհների, հետիոտնային և հեծանվային ուղիների վրա, իսկ դրանց երկարությունը կախված է տրանսպորտային միջոցների շարժման արագությունից և երթևեկության կարգավորումից,</w:t>
      </w:r>
    </w:p>
    <w:p w:rsidR="00654768" w:rsidRPr="00925D8D" w:rsidRDefault="00EC6D3E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տրանսպորտային ենթակառուցվածք՝</w:t>
      </w:r>
      <w:r w:rsidRPr="00925D8D">
        <w:rPr>
          <w:b w:val="0"/>
          <w:color w:val="auto"/>
          <w:sz w:val="24"/>
        </w:rPr>
        <w:t xml:space="preserve"> ուղևորների և բեռնափոխադրումների ոլորտում ֆիզիկական, իրավաբանական անձանց և պետության կարիքները բավարարող օբյեկտների և կառուցվածքների համալիր</w:t>
      </w:r>
      <w:r w:rsidR="00AC3F33" w:rsidRPr="00925D8D">
        <w:rPr>
          <w:b w:val="0"/>
          <w:color w:val="auto"/>
          <w:sz w:val="24"/>
        </w:rPr>
        <w:t>,</w:t>
      </w:r>
    </w:p>
    <w:p w:rsidR="00654768" w:rsidRPr="00925D8D" w:rsidRDefault="006547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տրանսպորտային հոսքերի անջատման տեղամաս՝</w:t>
      </w:r>
      <w:r w:rsidRPr="00925D8D">
        <w:rPr>
          <w:b w:val="0"/>
          <w:color w:val="auto"/>
          <w:sz w:val="24"/>
        </w:rPr>
        <w:t xml:space="preserve"> ճանապարհի, փողոցի կամ ուղեթևի հատված, որի սահմաններում տեղաբաշխված է լինում  տրանսպորտային հոսքերի անջատման  կոնֆլիկտային կետ,</w:t>
      </w:r>
    </w:p>
    <w:p w:rsidR="00654768" w:rsidRPr="00925D8D" w:rsidRDefault="006547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տրանսպորտային հոսքերի միացման տեղամաս՝</w:t>
      </w:r>
      <w:r w:rsidRPr="00925D8D">
        <w:rPr>
          <w:b w:val="0"/>
          <w:color w:val="auto"/>
          <w:sz w:val="24"/>
        </w:rPr>
        <w:t xml:space="preserve"> ճանապարհի, փողոցի կամ ուղեթևի հատված, որի սահմաններում տեղաբաշխված է լինում</w:t>
      </w:r>
      <w:r w:rsidR="00AC3F3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տրանսպորտային հոսքերի միացման  կոնֆլիկտային կետ,</w:t>
      </w:r>
    </w:p>
    <w:p w:rsidR="00654768" w:rsidRPr="00925D8D" w:rsidRDefault="006547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 xml:space="preserve">տրանսպորտային հոսքերի </w:t>
      </w:r>
      <w:r w:rsidR="00225491" w:rsidRPr="00925D8D">
        <w:rPr>
          <w:color w:val="auto"/>
          <w:sz w:val="24"/>
        </w:rPr>
        <w:t>միաձուլման</w:t>
      </w:r>
      <w:r w:rsidRPr="00925D8D">
        <w:rPr>
          <w:color w:val="auto"/>
          <w:sz w:val="24"/>
        </w:rPr>
        <w:t xml:space="preserve"> տեղամաս՝ </w:t>
      </w:r>
      <w:r w:rsidRPr="00925D8D">
        <w:rPr>
          <w:b w:val="0"/>
          <w:color w:val="auto"/>
          <w:sz w:val="24"/>
        </w:rPr>
        <w:t>ճանապարհի, փողոցի կամ ուղեթևի հատված, որի սահմաններում տեղաբաշխված է լինում</w:t>
      </w:r>
      <w:r w:rsidR="009048B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տրանսպորտային հոսքերի միացման  </w:t>
      </w:r>
      <w:r w:rsidR="00225491" w:rsidRPr="00925D8D">
        <w:rPr>
          <w:b w:val="0"/>
          <w:color w:val="auto"/>
          <w:sz w:val="24"/>
        </w:rPr>
        <w:t xml:space="preserve">միաձուլման </w:t>
      </w:r>
      <w:r w:rsidRPr="00925D8D">
        <w:rPr>
          <w:b w:val="0"/>
          <w:color w:val="auto"/>
          <w:sz w:val="24"/>
        </w:rPr>
        <w:t>կետ,</w:t>
      </w:r>
    </w:p>
    <w:p w:rsidR="00EC6D3E" w:rsidRPr="00925D8D" w:rsidRDefault="00EC6D3E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տրանսպորտային փոխհատում տարբեր մակարդակներում (տրանսպորտային հանգույց)՝</w:t>
      </w:r>
      <w:r w:rsidR="00AC3F3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տրանսպորտային կառույց փողոցների/ճանապարհների փոխհատման տեղում, որն ապահովում է երթևեկության հատվող հոսքերի տարածական տարանջատումը տրանսպորտի երթևեկության բոլոր կամ առանձին ուղղություններով,</w:t>
      </w:r>
    </w:p>
    <w:p w:rsidR="00654768" w:rsidRPr="00925D8D" w:rsidRDefault="0065476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lastRenderedPageBreak/>
        <w:t xml:space="preserve">ուղեթև՝ </w:t>
      </w:r>
      <w:r w:rsidRPr="00925D8D">
        <w:rPr>
          <w:b w:val="0"/>
          <w:color w:val="auto"/>
          <w:sz w:val="24"/>
        </w:rPr>
        <w:t>միևնույն և տարբեր մակարդակներում փողոցների և ճանապարհների փոխհատման տարր, որը նախատեսված է երթևեկության հոսքեր</w:t>
      </w:r>
      <w:r w:rsidR="00234683" w:rsidRPr="00925D8D">
        <w:rPr>
          <w:b w:val="0"/>
          <w:color w:val="auto"/>
          <w:sz w:val="24"/>
        </w:rPr>
        <w:t>ն</w:t>
      </w:r>
      <w:r w:rsidRPr="00925D8D">
        <w:rPr>
          <w:b w:val="0"/>
          <w:color w:val="auto"/>
          <w:sz w:val="24"/>
        </w:rPr>
        <w:t xml:space="preserve"> </w:t>
      </w:r>
      <w:r w:rsidR="00234683" w:rsidRPr="00925D8D">
        <w:rPr>
          <w:b w:val="0"/>
          <w:color w:val="auto"/>
          <w:sz w:val="24"/>
        </w:rPr>
        <w:t xml:space="preserve">ըստ ուղղությունների </w:t>
      </w:r>
      <w:r w:rsidRPr="00925D8D">
        <w:rPr>
          <w:b w:val="0"/>
          <w:color w:val="auto"/>
          <w:sz w:val="24"/>
        </w:rPr>
        <w:t>բաժանելու համար</w:t>
      </w:r>
      <w:r w:rsidR="00234683" w:rsidRPr="00925D8D">
        <w:rPr>
          <w:b w:val="0"/>
          <w:color w:val="auto"/>
          <w:sz w:val="24"/>
        </w:rPr>
        <w:t>,</w:t>
      </w:r>
    </w:p>
    <w:p w:rsidR="006604D9" w:rsidRPr="00925D8D" w:rsidRDefault="006604D9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փողոցի կամ քաղաքային ճանապարհի դաս (նախագծային)՝</w:t>
      </w:r>
      <w:r w:rsidR="00A73CB1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բնութագիր, որն արտացոլում է փողոցի կամ ճանապարհի քաղաքաշինական նշանակությունը և գործառական նպատակը և որոշում նախագծման ցուցանիշները,</w:t>
      </w:r>
    </w:p>
    <w:p w:rsidR="00C64648" w:rsidRPr="00925D8D" w:rsidRDefault="00C64648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փողոցի կամ քաղաքային ճանապարհի բեռնվածության մակարդակ՝</w:t>
      </w:r>
      <w:r w:rsidR="00A73CB1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փողոցի կամ քաղաքային ճանապարհի տեղամասում շարժման ինտենսիվության հարաբերությունը դրա թողունակությանը</w:t>
      </w:r>
      <w:r w:rsidR="00234683" w:rsidRPr="00925D8D">
        <w:rPr>
          <w:b w:val="0"/>
          <w:color w:val="auto"/>
          <w:sz w:val="24"/>
        </w:rPr>
        <w:t>,</w:t>
      </w:r>
    </w:p>
    <w:p w:rsidR="00297876" w:rsidRPr="00925D8D" w:rsidRDefault="00297876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փողոց՝</w:t>
      </w:r>
      <w:r w:rsidRPr="00925D8D">
        <w:rPr>
          <w:b w:val="0"/>
          <w:color w:val="auto"/>
          <w:sz w:val="24"/>
        </w:rPr>
        <w:t xml:space="preserve"> բնակավայրի ճանապարհափողոցային ցանցի կարմիր գծերով սահմանափակված ընդհանուր օգտագործման տարածք</w:t>
      </w:r>
      <w:r w:rsidR="00234683" w:rsidRPr="00925D8D">
        <w:rPr>
          <w:b w:val="0"/>
          <w:color w:val="auto"/>
          <w:sz w:val="24"/>
        </w:rPr>
        <w:t>,</w:t>
      </w:r>
    </w:p>
    <w:p w:rsidR="00001AE2" w:rsidRPr="00925D8D" w:rsidRDefault="00001AE2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օղակաձև փոխհատում՝</w:t>
      </w:r>
      <w:r w:rsidRPr="00925D8D">
        <w:rPr>
          <w:b w:val="0"/>
          <w:color w:val="auto"/>
          <w:sz w:val="24"/>
        </w:rPr>
        <w:t xml:space="preserve"> հատում միևնույն մակարդակում կենտրոնական կղզյակով (որպես կանոն՝ օղակաձև) և օղակաձև երթևեկելի մասով,</w:t>
      </w:r>
    </w:p>
    <w:p w:rsidR="00001AE2" w:rsidRPr="00925D8D" w:rsidRDefault="00001AE2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օղակաձև երթևեկամասի լայնություն՝</w:t>
      </w:r>
      <w:r w:rsidRPr="00925D8D">
        <w:rPr>
          <w:b w:val="0"/>
          <w:color w:val="auto"/>
          <w:sz w:val="24"/>
        </w:rPr>
        <w:t xml:space="preserve"> երթևեկության գոտիների լայնությունների գումարը, որը հավասար է կենտրոնական կղզյակից մինչև օղակաձև երթևեկամասի  արտաքին եզր եղած հեռավորությանը</w:t>
      </w:r>
      <w:r w:rsidR="00234683" w:rsidRPr="00925D8D">
        <w:rPr>
          <w:b w:val="0"/>
          <w:color w:val="auto"/>
          <w:sz w:val="24"/>
        </w:rPr>
        <w:t>,</w:t>
      </w:r>
    </w:p>
    <w:p w:rsidR="008D6314" w:rsidRPr="00925D8D" w:rsidRDefault="005F13FC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 xml:space="preserve">օղակաձև </w:t>
      </w:r>
      <w:r w:rsidR="008D6314" w:rsidRPr="00925D8D">
        <w:rPr>
          <w:color w:val="auto"/>
          <w:sz w:val="24"/>
        </w:rPr>
        <w:t>փոխհատման տրամագիծ՝</w:t>
      </w:r>
      <w:r w:rsidR="008D6314" w:rsidRPr="00925D8D">
        <w:rPr>
          <w:b w:val="0"/>
          <w:color w:val="auto"/>
          <w:sz w:val="24"/>
        </w:rPr>
        <w:t xml:space="preserve"> օղակաձև երթևեկելի մասի արտաքին եզրի տրամագիծը,</w:t>
      </w:r>
    </w:p>
    <w:p w:rsidR="00FF5264" w:rsidRPr="00925D8D" w:rsidRDefault="005F13FC" w:rsidP="00A01E5E">
      <w:pPr>
        <w:pStyle w:val="a0"/>
        <w:numPr>
          <w:ilvl w:val="2"/>
          <w:numId w:val="68"/>
        </w:numPr>
        <w:tabs>
          <w:tab w:val="left" w:pos="1134"/>
          <w:tab w:val="left" w:pos="1170"/>
          <w:tab w:val="left" w:pos="1260"/>
          <w:tab w:val="left" w:pos="135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color w:val="auto"/>
          <w:sz w:val="24"/>
        </w:rPr>
        <w:t>օղակաձև փոխհատման կենտրոնական կղզյակ՝</w:t>
      </w:r>
      <w:r w:rsidRPr="00925D8D">
        <w:rPr>
          <w:b w:val="0"/>
          <w:color w:val="auto"/>
          <w:sz w:val="24"/>
        </w:rPr>
        <w:t xml:space="preserve"> </w:t>
      </w:r>
      <w:r w:rsidR="00711154" w:rsidRPr="00925D8D">
        <w:rPr>
          <w:b w:val="0"/>
          <w:color w:val="auto"/>
          <w:sz w:val="24"/>
        </w:rPr>
        <w:t xml:space="preserve">օղակաձև փոխհատման </w:t>
      </w:r>
      <w:r w:rsidRPr="00925D8D">
        <w:rPr>
          <w:b w:val="0"/>
          <w:color w:val="auto"/>
          <w:sz w:val="24"/>
        </w:rPr>
        <w:t>կենտրոնում տեղակայված տարր, որի շուրջ տեղի է ունենում տրանսպորտային միջոցների</w:t>
      </w:r>
      <w:r w:rsidR="00711154" w:rsidRPr="00925D8D">
        <w:rPr>
          <w:b w:val="0"/>
          <w:color w:val="auto"/>
          <w:sz w:val="24"/>
        </w:rPr>
        <w:t xml:space="preserve"> շարժման</w:t>
      </w:r>
      <w:r w:rsidRPr="00925D8D">
        <w:rPr>
          <w:b w:val="0"/>
          <w:color w:val="auto"/>
          <w:sz w:val="24"/>
        </w:rPr>
        <w:t xml:space="preserve"> վերաբաշխում տարբեր ուղղություններով</w:t>
      </w:r>
      <w:r w:rsidR="00D03273" w:rsidRPr="00925D8D">
        <w:rPr>
          <w:b w:val="0"/>
          <w:color w:val="auto"/>
          <w:sz w:val="24"/>
        </w:rPr>
        <w:t>:</w:t>
      </w:r>
    </w:p>
    <w:p w:rsidR="00024E25" w:rsidRPr="00925D8D" w:rsidRDefault="00024E25" w:rsidP="00407FAE">
      <w:pPr>
        <w:tabs>
          <w:tab w:val="left" w:pos="851"/>
        </w:tabs>
        <w:spacing w:after="0" w:line="360" w:lineRule="auto"/>
        <w:ind w:right="0" w:firstLine="450"/>
        <w:jc w:val="center"/>
        <w:rPr>
          <w:rFonts w:ascii="GHEA Grapalat" w:hAnsi="GHEA Grapalat"/>
          <w:color w:val="auto"/>
          <w:sz w:val="24"/>
          <w:szCs w:val="24"/>
          <w:lang w:val="hy-AM"/>
        </w:rPr>
      </w:pPr>
    </w:p>
    <w:p w:rsidR="003162BE" w:rsidRPr="00925D8D" w:rsidRDefault="003162BE" w:rsidP="00A01E5E">
      <w:pPr>
        <w:pStyle w:val="a0"/>
        <w:numPr>
          <w:ilvl w:val="0"/>
          <w:numId w:val="69"/>
        </w:numPr>
        <w:tabs>
          <w:tab w:val="left" w:pos="851"/>
          <w:tab w:val="left" w:pos="1260"/>
        </w:tabs>
        <w:spacing w:line="360" w:lineRule="auto"/>
        <w:jc w:val="center"/>
        <w:outlineLvl w:val="0"/>
        <w:rPr>
          <w:color w:val="auto"/>
          <w:sz w:val="24"/>
        </w:rPr>
      </w:pPr>
      <w:bookmarkStart w:id="3" w:name="_Hlk158176953"/>
      <w:r w:rsidRPr="00925D8D">
        <w:rPr>
          <w:color w:val="auto"/>
          <w:sz w:val="24"/>
        </w:rPr>
        <w:t>ՔԱՂԱՔՆԵՐԻ ԵՎ ԳՅՈՒՂԱԿԱՆ ԲՆԱԿԱՎԱՅՐԵՐԻ ՃԱՆԱՊԱՐՀԱՓՈՂՈՑԱՅԻՆ ՑԱՆՑԻ</w:t>
      </w:r>
      <w:r w:rsidR="00234683" w:rsidRPr="00925D8D">
        <w:rPr>
          <w:color w:val="auto"/>
          <w:sz w:val="24"/>
        </w:rPr>
        <w:t xml:space="preserve"> </w:t>
      </w:r>
      <w:r w:rsidR="00743F4C" w:rsidRPr="00925D8D">
        <w:rPr>
          <w:color w:val="auto"/>
          <w:sz w:val="24"/>
        </w:rPr>
        <w:t>ՆԱԽԱԳԾՄԱՆ ԸՆԴՀԱՆՈՒՐ ԴՐՈՒՅԹՆԵՐ</w:t>
      </w:r>
    </w:p>
    <w:p w:rsidR="0011104C" w:rsidRPr="00925D8D" w:rsidRDefault="000F7B0C" w:rsidP="00A01E5E">
      <w:pPr>
        <w:pStyle w:val="a0"/>
        <w:numPr>
          <w:ilvl w:val="0"/>
          <w:numId w:val="68"/>
        </w:numPr>
        <w:tabs>
          <w:tab w:val="left" w:pos="1134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Քաղաքային և գյուղական բնակավայրերի</w:t>
      </w:r>
      <w:r w:rsidR="00AC3F33" w:rsidRPr="00925D8D">
        <w:rPr>
          <w:bCs w:val="0"/>
          <w:color w:val="auto"/>
          <w:sz w:val="24"/>
        </w:rPr>
        <w:t xml:space="preserve"> </w:t>
      </w:r>
      <w:r w:rsidR="0011104C" w:rsidRPr="00925D8D">
        <w:rPr>
          <w:b w:val="0"/>
          <w:color w:val="auto"/>
          <w:sz w:val="24"/>
        </w:rPr>
        <w:t xml:space="preserve">նախագծման ժամանակ, ըստ դրանց հատակագծային կառուցվածքի և բնակավայրերի տարածքին անմիջականորեն հարող տարածքների հատակագծային կառուցվածքի, անհրաժեշտ է նախատեսել տրանսպորտի և ճանապարհափողոցային ցանցի միասնական փոխկապակցված համակարգ, որը կապահովի բնակավայրի գործառական գոտիների, մերձակայքում գտնվող օբյեկտների, տարաբնակեցման համակարգի այլ բնակավայրերի, արտաքին տրանսպորտի </w:t>
      </w:r>
      <w:r w:rsidR="0011104C" w:rsidRPr="00925D8D">
        <w:rPr>
          <w:b w:val="0"/>
          <w:color w:val="auto"/>
          <w:sz w:val="24"/>
        </w:rPr>
        <w:lastRenderedPageBreak/>
        <w:t xml:space="preserve">օբյեկտների, ինչպես նաև ավտոմոբիլային ճանապարհների հետ հարմար, արագ և անվտանգ կապ: </w:t>
      </w:r>
    </w:p>
    <w:p w:rsidR="00CC39BE" w:rsidRPr="00925D8D" w:rsidRDefault="00CC39BE" w:rsidP="00A01E5E">
      <w:pPr>
        <w:pStyle w:val="NormalWeb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 w:themeColor="text1"/>
          <w:lang w:val="hy-AM"/>
        </w:rPr>
      </w:pPr>
      <w:bookmarkStart w:id="4" w:name="_Hlk158177393"/>
      <w:r w:rsidRPr="00925D8D">
        <w:rPr>
          <w:rFonts w:ascii="GHEA Grapalat" w:eastAsiaTheme="minorHAnsi" w:hAnsi="GHEA Grapalat"/>
          <w:bCs/>
          <w:lang w:val="hy-AM" w:eastAsia="en-US"/>
        </w:rPr>
        <w:t>Քաղաքային և գյուղական բնակավայրերի տարածքների զարգացման և</w:t>
      </w:r>
      <w:r w:rsidR="009048B3" w:rsidRPr="00925D8D">
        <w:rPr>
          <w:rFonts w:ascii="GHEA Grapalat" w:eastAsiaTheme="minorHAnsi" w:hAnsi="GHEA Grapalat"/>
          <w:bCs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lang w:val="hy-AM" w:eastAsia="en-US"/>
        </w:rPr>
        <w:t xml:space="preserve">ընդհանուր կազմակերպման հիմնական սկզբունքները </w:t>
      </w:r>
      <w:r w:rsidR="006E4C15" w:rsidRPr="00B13BF5">
        <w:rPr>
          <w:rFonts w:ascii="GHEA Grapalat" w:eastAsiaTheme="minorHAnsi" w:hAnsi="GHEA Grapalat"/>
          <w:bCs/>
          <w:lang w:val="hy-AM" w:eastAsia="en-US"/>
        </w:rPr>
        <w:t>առաջարկվում</w:t>
      </w:r>
      <w:r w:rsidRPr="00925D8D">
        <w:rPr>
          <w:rFonts w:ascii="GHEA Grapalat" w:eastAsiaTheme="minorHAnsi" w:hAnsi="GHEA Grapalat"/>
          <w:bCs/>
          <w:lang w:val="hy-AM" w:eastAsia="en-US"/>
        </w:rPr>
        <w:t xml:space="preserve"> է դիտարկ</w:t>
      </w:r>
      <w:r w:rsidR="006E4C15" w:rsidRPr="00B13BF5">
        <w:rPr>
          <w:rFonts w:ascii="GHEA Grapalat" w:eastAsiaTheme="minorHAnsi" w:hAnsi="GHEA Grapalat"/>
          <w:bCs/>
          <w:lang w:val="hy-AM" w:eastAsia="en-US"/>
        </w:rPr>
        <w:t>ել</w:t>
      </w:r>
      <w:r w:rsidR="00AC4C6F" w:rsidRPr="00925D8D">
        <w:rPr>
          <w:rFonts w:ascii="GHEA Grapalat" w:hAnsi="GHEA Grapalat"/>
          <w:color w:val="000000" w:themeColor="text1"/>
          <w:lang w:val="hy-AM"/>
        </w:rPr>
        <w:t xml:space="preserve"> </w:t>
      </w:r>
      <w:r w:rsidR="00AC4C6F" w:rsidRPr="00925D8D">
        <w:rPr>
          <w:rFonts w:ascii="GHEA Grapalat" w:eastAsiaTheme="minorHAnsi" w:hAnsi="GHEA Grapalat"/>
          <w:bCs/>
          <w:lang w:val="hy-AM" w:eastAsia="en-US"/>
        </w:rPr>
        <w:t xml:space="preserve">«Կառավարության կառուցվածքի և գործունեության մասին» օրենքով և </w:t>
      </w:r>
      <w:r w:rsidR="00AC4C6F" w:rsidRPr="00925D8D">
        <w:rPr>
          <w:rFonts w:ascii="GHEA Grapalat" w:hAnsi="GHEA Grapalat" w:cs="Sylfaen"/>
          <w:lang w:val="hy-AM"/>
        </w:rPr>
        <w:t xml:space="preserve">Կլիմայի փոփոխության մասին ՄԱԿ-ի շրջանակային կոնվենցիայով ընդունված Փարիզյան </w:t>
      </w:r>
      <w:r w:rsidR="00AC4C6F" w:rsidRPr="00925D8D">
        <w:rPr>
          <w:rFonts w:ascii="GHEA Grapalat" w:eastAsiaTheme="minorHAnsi" w:hAnsi="GHEA Grapalat"/>
          <w:bCs/>
          <w:lang w:val="hy-AM" w:eastAsia="en-US"/>
        </w:rPr>
        <w:t xml:space="preserve">համաձայնագրով ամրագրված </w:t>
      </w:r>
      <w:r w:rsidR="00037A18" w:rsidRPr="00925D8D">
        <w:rPr>
          <w:rFonts w:ascii="GHEA Grapalat" w:eastAsiaTheme="minorHAnsi" w:hAnsi="GHEA Grapalat"/>
          <w:bCs/>
          <w:lang w:val="hy-AM" w:eastAsia="en-US"/>
        </w:rPr>
        <w:t xml:space="preserve">նպատակներից </w:t>
      </w:r>
      <w:r w:rsidR="00AC4C6F" w:rsidRPr="00925D8D">
        <w:rPr>
          <w:rFonts w:ascii="GHEA Grapalat" w:hAnsi="GHEA Grapalat"/>
          <w:color w:val="000000" w:themeColor="text1"/>
          <w:lang w:val="hy-AM"/>
        </w:rPr>
        <w:t>բ</w:t>
      </w:r>
      <w:r w:rsidR="00037A18" w:rsidRPr="00925D8D">
        <w:rPr>
          <w:rFonts w:ascii="GHEA Grapalat" w:hAnsi="GHEA Grapalat"/>
          <w:color w:val="000000" w:themeColor="text1"/>
          <w:lang w:val="hy-AM"/>
        </w:rPr>
        <w:t xml:space="preserve">խող </w:t>
      </w:r>
      <w:r w:rsidR="00AC4C6F" w:rsidRPr="00925D8D">
        <w:rPr>
          <w:rFonts w:ascii="GHEA Grapalat" w:eastAsiaTheme="minorHAnsi" w:hAnsi="GHEA Grapalat"/>
          <w:bCs/>
          <w:lang w:val="hy-AM" w:eastAsia="en-US"/>
        </w:rPr>
        <w:t>Հայաստանի Հանրապետության կառավարության կողմից հաստատված Կլիմայի փոփոխության հարմարվողականության (ԿՓՀ) ազգային գործողությունների ծրագրի ցանկով սահմանված</w:t>
      </w:r>
      <w:r w:rsidR="00037A18" w:rsidRPr="00925D8D">
        <w:rPr>
          <w:rFonts w:ascii="GHEA Grapalat" w:eastAsiaTheme="minorHAnsi" w:hAnsi="GHEA Grapalat"/>
          <w:bCs/>
          <w:lang w:val="hy-AM" w:eastAsia="en-US"/>
        </w:rPr>
        <w:t xml:space="preserve"> միջոցառումների շրջանակներում:</w:t>
      </w:r>
      <w:r w:rsidRPr="00925D8D">
        <w:rPr>
          <w:rFonts w:ascii="GHEA Grapalat" w:eastAsiaTheme="minorHAnsi" w:hAnsi="GHEA Grapalat"/>
          <w:bCs/>
          <w:lang w:val="hy-AM" w:eastAsia="en-US"/>
        </w:rPr>
        <w:t xml:space="preserve"> Անհրաժեշտ է հաշվի առնել նաև կլիմայի փոփոխության նկատմամբ ներկայիս և կանխատեսվող խոցելիության արձագանքման ողջամիտ պլանավորման, երկարաժամկետ</w:t>
      </w:r>
      <w:r w:rsidRPr="00925D8D">
        <w:rPr>
          <w:rFonts w:ascii="GHEA Grapalat" w:hAnsi="GHEA Grapalat"/>
          <w:color w:val="000000" w:themeColor="text1"/>
          <w:lang w:val="hy-AM"/>
        </w:rPr>
        <w:t xml:space="preserve"> հեռանկարում խնայողությունների հանգեցման, սոցիալական առողջության և անվտանգության բարելավման, աղետների վնասների նվազեցման, նոր գործարար հնարավորությունների առաջացման և ներդրումների ավելի մեծ անվտանգության, տարածքային զարգացման ռազմավարություններում կլիմայի փոփոխության հարմավողականության</w:t>
      </w:r>
      <w:r w:rsidR="00037A18" w:rsidRPr="00925D8D">
        <w:rPr>
          <w:rFonts w:ascii="GHEA Grapalat" w:hAnsi="GHEA Grapalat"/>
          <w:color w:val="000000" w:themeColor="text1"/>
          <w:lang w:val="hy-AM"/>
        </w:rPr>
        <w:t xml:space="preserve"> </w:t>
      </w:r>
      <w:r w:rsidRPr="00925D8D">
        <w:rPr>
          <w:rFonts w:ascii="GHEA Grapalat" w:hAnsi="GHEA Grapalat"/>
          <w:color w:val="000000" w:themeColor="text1"/>
          <w:lang w:val="hy-AM"/>
        </w:rPr>
        <w:t>և կլիմայական ռիսկերի կառավարման ինտեգրման նկատառումները տարածական պլանավորման ռազմավարական փաստաթղթերում: Բնակավայրերի զարգացման գործընթացները պետք է նպաստեն հասարակության իրազեկման միջոցով համայնքներին աջակցելու տարածական պլանավորման տարբեր մակարդակներում հարմարվողականության միջոցառումների իրականացմանը, հարմարվողականության գործողությունների պլանավորման կարողությունների ամրապնդմանը, կլիմայական նկատառումների, հարմարվողականության, ինչպես նաև զարգացման ազգային և տարածքային կառավարման պլանավորման միջև ռազմավարական կապերի ձևավորմանը՝ ըստ հիմնական սկզբունքների.</w:t>
      </w:r>
    </w:p>
    <w:p w:rsidR="00CC39BE" w:rsidRPr="00925D8D" w:rsidRDefault="00CC39BE" w:rsidP="00A01E5E">
      <w:pPr>
        <w:pStyle w:val="NormalWeb"/>
        <w:numPr>
          <w:ilvl w:val="2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925D8D">
        <w:rPr>
          <w:rFonts w:ascii="GHEA Grapalat" w:hAnsi="GHEA Grapalat"/>
          <w:color w:val="000000" w:themeColor="text1"/>
          <w:lang w:val="hy-AM"/>
        </w:rPr>
        <w:t>բնակավայրերի տարածական պլանավորման</w:t>
      </w:r>
      <w:r w:rsidR="00DE6E82" w:rsidRPr="00925D8D">
        <w:rPr>
          <w:rFonts w:ascii="GHEA Grapalat" w:hAnsi="GHEA Grapalat"/>
          <w:color w:val="000000" w:themeColor="text1"/>
          <w:lang w:val="hy-AM"/>
        </w:rPr>
        <w:t xml:space="preserve"> </w:t>
      </w:r>
      <w:r w:rsidRPr="00925D8D">
        <w:rPr>
          <w:rFonts w:ascii="GHEA Grapalat" w:hAnsi="GHEA Grapalat"/>
          <w:color w:val="000000" w:themeColor="text1"/>
          <w:lang w:val="hy-AM"/>
        </w:rPr>
        <w:t>գործընթացում կանաչ նախագծման սկզբունքների լայնորեն կիրառում,</w:t>
      </w:r>
    </w:p>
    <w:p w:rsidR="00CC39BE" w:rsidRPr="00925D8D" w:rsidRDefault="00CC39BE" w:rsidP="00A01E5E">
      <w:pPr>
        <w:pStyle w:val="NormalWeb"/>
        <w:numPr>
          <w:ilvl w:val="2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925D8D">
        <w:rPr>
          <w:rFonts w:ascii="GHEA Grapalat" w:hAnsi="GHEA Grapalat"/>
          <w:color w:val="000000" w:themeColor="text1"/>
          <w:lang w:val="hy-AM"/>
        </w:rPr>
        <w:t>էներգախնայող ժամանակակից տեխնոլոգիաների ներդրում, էներգաարդյունավետ կառուցվածքների իրականացում,</w:t>
      </w:r>
    </w:p>
    <w:p w:rsidR="00CC39BE" w:rsidRPr="00925D8D" w:rsidRDefault="00CC39BE" w:rsidP="00A01E5E">
      <w:pPr>
        <w:pStyle w:val="NormalWeb"/>
        <w:numPr>
          <w:ilvl w:val="2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925D8D">
        <w:rPr>
          <w:rFonts w:ascii="GHEA Grapalat" w:hAnsi="GHEA Grapalat"/>
          <w:color w:val="000000" w:themeColor="text1"/>
          <w:lang w:val="hy-AM"/>
        </w:rPr>
        <w:t>ճանապարհափողոցային ցանցի շահագործումը սպասարկող  կազմակերպություններում, մասնավորապես</w:t>
      </w:r>
      <w:r w:rsidR="00A73CB1" w:rsidRPr="00925D8D">
        <w:rPr>
          <w:rFonts w:ascii="GHEA Grapalat" w:hAnsi="GHEA Grapalat"/>
          <w:color w:val="000000" w:themeColor="text1"/>
          <w:lang w:val="hy-AM"/>
        </w:rPr>
        <w:t xml:space="preserve"> </w:t>
      </w:r>
      <w:r w:rsidRPr="00925D8D">
        <w:rPr>
          <w:rFonts w:ascii="GHEA Grapalat" w:hAnsi="GHEA Grapalat"/>
          <w:color w:val="000000" w:themeColor="text1"/>
          <w:lang w:val="hy-AM"/>
        </w:rPr>
        <w:t xml:space="preserve">ջրահեռացման ու ջրամատակարարման </w:t>
      </w:r>
      <w:r w:rsidRPr="00925D8D">
        <w:rPr>
          <w:rFonts w:ascii="GHEA Grapalat" w:hAnsi="GHEA Grapalat"/>
          <w:color w:val="000000" w:themeColor="text1"/>
          <w:lang w:val="hy-AM"/>
        </w:rPr>
        <w:lastRenderedPageBreak/>
        <w:t>համակարգերում, շրջանային ցիկլերի կիրառում՝ որպես ռեսուրսախնայող և</w:t>
      </w:r>
      <w:r w:rsidR="009048B3" w:rsidRPr="00925D8D">
        <w:rPr>
          <w:rFonts w:ascii="GHEA Grapalat" w:hAnsi="GHEA Grapalat"/>
          <w:color w:val="000000" w:themeColor="text1"/>
          <w:lang w:val="hy-AM"/>
        </w:rPr>
        <w:t xml:space="preserve"> </w:t>
      </w:r>
      <w:r w:rsidRPr="00925D8D">
        <w:rPr>
          <w:rFonts w:ascii="GHEA Grapalat" w:hAnsi="GHEA Grapalat"/>
          <w:color w:val="000000" w:themeColor="text1"/>
          <w:lang w:val="hy-AM"/>
        </w:rPr>
        <w:t>կանաչ արտադրության կիրառում,</w:t>
      </w:r>
    </w:p>
    <w:p w:rsidR="00CC39BE" w:rsidRPr="00925D8D" w:rsidRDefault="00CC39BE" w:rsidP="00A01E5E">
      <w:pPr>
        <w:pStyle w:val="NormalWeb"/>
        <w:numPr>
          <w:ilvl w:val="2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925D8D">
        <w:rPr>
          <w:rFonts w:ascii="GHEA Grapalat" w:hAnsi="GHEA Grapalat"/>
          <w:color w:val="000000" w:themeColor="text1"/>
          <w:lang w:val="hy-AM"/>
        </w:rPr>
        <w:t xml:space="preserve">  բնակավայրերի ներքին հատակագծային կառուցվածքում հեղուկ վառելիքով աշխատող մեքենաների նվազեցում՝</w:t>
      </w:r>
      <w:r w:rsidR="009048B3" w:rsidRPr="00925D8D">
        <w:rPr>
          <w:rFonts w:ascii="GHEA Grapalat" w:hAnsi="GHEA Grapalat"/>
          <w:color w:val="000000" w:themeColor="text1"/>
          <w:lang w:val="hy-AM"/>
        </w:rPr>
        <w:t xml:space="preserve"> </w:t>
      </w:r>
      <w:r w:rsidRPr="00925D8D">
        <w:rPr>
          <w:rFonts w:ascii="GHEA Grapalat" w:hAnsi="GHEA Grapalat"/>
          <w:color w:val="000000" w:themeColor="text1"/>
          <w:lang w:val="hy-AM"/>
        </w:rPr>
        <w:t>ի նպաստ էլեկտրական մեքենաների, հեծանվային և հետիոտնային  տեղաշարժի  խթանման</w:t>
      </w:r>
      <w:r w:rsidR="00A73CB1" w:rsidRPr="00925D8D">
        <w:rPr>
          <w:rFonts w:ascii="GHEA Grapalat" w:hAnsi="GHEA Grapalat"/>
          <w:color w:val="000000" w:themeColor="text1"/>
          <w:lang w:val="hy-AM"/>
        </w:rPr>
        <w:t>,</w:t>
      </w:r>
    </w:p>
    <w:p w:rsidR="00CC39BE" w:rsidRPr="00925D8D" w:rsidRDefault="00CC39BE" w:rsidP="00A01E5E">
      <w:pPr>
        <w:pStyle w:val="NormalWeb"/>
        <w:numPr>
          <w:ilvl w:val="2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color w:val="000000" w:themeColor="text1"/>
          <w:lang w:val="hy-AM"/>
        </w:rPr>
      </w:pPr>
      <w:r w:rsidRPr="00925D8D">
        <w:rPr>
          <w:rFonts w:ascii="GHEA Grapalat" w:hAnsi="GHEA Grapalat"/>
          <w:color w:val="000000" w:themeColor="text1"/>
          <w:lang w:val="hy-AM"/>
        </w:rPr>
        <w:t>մայթերի և հետիոտնային ուղիների պատվածքներում գերազանցապես բետոնային և սալիկապատ ծածկերի կիրառում:</w:t>
      </w:r>
    </w:p>
    <w:p w:rsidR="00DF572F" w:rsidRPr="00925D8D" w:rsidRDefault="00DF572F" w:rsidP="00A01E5E">
      <w:pPr>
        <w:pStyle w:val="a0"/>
        <w:numPr>
          <w:ilvl w:val="0"/>
          <w:numId w:val="68"/>
        </w:numPr>
        <w:tabs>
          <w:tab w:val="left" w:pos="1134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50 հազար և ավելի բնակչությամբ քաղաքների համար </w:t>
      </w:r>
      <w:r w:rsidR="006E4C15" w:rsidRPr="00B13BF5">
        <w:rPr>
          <w:b w:val="0"/>
          <w:color w:val="auto"/>
          <w:sz w:val="24"/>
        </w:rPr>
        <w:t>առաջարկվում</w:t>
      </w:r>
      <w:r w:rsidRPr="00925D8D">
        <w:rPr>
          <w:b w:val="0"/>
          <w:color w:val="auto"/>
          <w:sz w:val="24"/>
        </w:rPr>
        <w:t xml:space="preserve"> է նախատեսել արտաքին տրանսպորտի հանգույցների ու գլխավոր մայրուղիների կրկնակում` շրջանցիկ ճանապարհների պարտադիր անցկացումով: Փոքր քաղաքների և բնակավայրերի համար հնարավորության սահմաններում </w:t>
      </w:r>
      <w:r w:rsidR="006E4C15" w:rsidRPr="00B13BF5">
        <w:rPr>
          <w:b w:val="0"/>
          <w:color w:val="auto"/>
          <w:sz w:val="24"/>
        </w:rPr>
        <w:t>անհրաժեշտ</w:t>
      </w:r>
      <w:r w:rsidRPr="00925D8D">
        <w:rPr>
          <w:b w:val="0"/>
          <w:color w:val="auto"/>
          <w:sz w:val="24"/>
        </w:rPr>
        <w:t xml:space="preserve"> է նախատեսել </w:t>
      </w:r>
      <w:r w:rsidR="00DB0D3A" w:rsidRPr="00B13BF5">
        <w:rPr>
          <w:b w:val="0"/>
          <w:color w:val="auto"/>
          <w:sz w:val="24"/>
        </w:rPr>
        <w:t xml:space="preserve">դեպի </w:t>
      </w:r>
      <w:r w:rsidRPr="00925D8D">
        <w:rPr>
          <w:b w:val="0"/>
          <w:color w:val="auto"/>
          <w:sz w:val="24"/>
        </w:rPr>
        <w:t>բնակավայրեր</w:t>
      </w:r>
      <w:r w:rsidR="00037A18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հարմարավետ մուտքերով շրջանցիկ ճանապարհներ:  </w:t>
      </w:r>
    </w:p>
    <w:p w:rsidR="00E65DCB" w:rsidRPr="00925D8D" w:rsidRDefault="00E65DCB" w:rsidP="00A01E5E">
      <w:pPr>
        <w:pStyle w:val="a0"/>
        <w:numPr>
          <w:ilvl w:val="0"/>
          <w:numId w:val="68"/>
        </w:numPr>
        <w:tabs>
          <w:tab w:val="left" w:pos="1134"/>
          <w:tab w:val="left" w:pos="1260"/>
        </w:tabs>
        <w:spacing w:line="360" w:lineRule="auto"/>
        <w:ind w:left="0" w:firstLine="567"/>
        <w:rPr>
          <w:b w:val="0"/>
          <w:color w:val="auto"/>
          <w:sz w:val="24"/>
        </w:rPr>
      </w:pPr>
      <w:bookmarkStart w:id="5" w:name="_Hlk158177681"/>
      <w:bookmarkEnd w:id="4"/>
      <w:r w:rsidRPr="00925D8D">
        <w:rPr>
          <w:b w:val="0"/>
          <w:color w:val="auto"/>
          <w:sz w:val="24"/>
        </w:rPr>
        <w:t xml:space="preserve">Աշխատողների 90%-ի համար բնակության վայրից մինչև աշխատավայր ժամանակի </w:t>
      </w:r>
      <w:r w:rsidR="006E4C15" w:rsidRPr="00B13BF5">
        <w:rPr>
          <w:b w:val="0"/>
          <w:color w:val="auto"/>
          <w:sz w:val="24"/>
        </w:rPr>
        <w:t xml:space="preserve">առավելագույն </w:t>
      </w:r>
      <w:r w:rsidRPr="00925D8D">
        <w:rPr>
          <w:b w:val="0"/>
          <w:color w:val="auto"/>
          <w:sz w:val="24"/>
        </w:rPr>
        <w:t xml:space="preserve">ծախսը մեկ ուղղությամբ, կախված քաղաքի բնակչության թվից, </w:t>
      </w:r>
      <w:r w:rsidR="006E4C15" w:rsidRPr="00B13BF5">
        <w:rPr>
          <w:b w:val="0"/>
          <w:color w:val="auto"/>
          <w:sz w:val="24"/>
        </w:rPr>
        <w:t xml:space="preserve">ներկայացված </w:t>
      </w:r>
      <w:r w:rsidR="00FD2D4E" w:rsidRPr="00B13BF5">
        <w:rPr>
          <w:b w:val="0"/>
          <w:color w:val="auto"/>
          <w:sz w:val="24"/>
        </w:rPr>
        <w:t>1</w:t>
      </w:r>
      <w:r w:rsidRPr="00925D8D">
        <w:rPr>
          <w:b w:val="0"/>
          <w:color w:val="auto"/>
          <w:sz w:val="24"/>
        </w:rPr>
        <w:t xml:space="preserve"> </w:t>
      </w:r>
      <w:r w:rsidR="00037A18" w:rsidRPr="00925D8D">
        <w:rPr>
          <w:b w:val="0"/>
          <w:color w:val="auto"/>
          <w:sz w:val="24"/>
        </w:rPr>
        <w:t>Ա</w:t>
      </w:r>
      <w:r w:rsidRPr="00925D8D">
        <w:rPr>
          <w:b w:val="0"/>
          <w:color w:val="auto"/>
          <w:sz w:val="24"/>
        </w:rPr>
        <w:t xml:space="preserve">ղյուսակ </w:t>
      </w:r>
      <w:r w:rsidR="00AC6671" w:rsidRPr="00925D8D">
        <w:rPr>
          <w:b w:val="0"/>
          <w:color w:val="auto"/>
          <w:sz w:val="24"/>
        </w:rPr>
        <w:t>1-ում</w:t>
      </w:r>
      <w:r w:rsidR="006E4C15" w:rsidRPr="00B13BF5">
        <w:rPr>
          <w:b w:val="0"/>
          <w:color w:val="auto"/>
          <w:sz w:val="24"/>
        </w:rPr>
        <w:t>.</w:t>
      </w:r>
      <w:r w:rsidR="00AC6671" w:rsidRPr="00925D8D">
        <w:rPr>
          <w:b w:val="0"/>
          <w:color w:val="auto"/>
          <w:sz w:val="24"/>
        </w:rPr>
        <w:t xml:space="preserve"> </w:t>
      </w:r>
      <w:r w:rsidR="009048B3" w:rsidRPr="00925D8D">
        <w:rPr>
          <w:b w:val="0"/>
          <w:color w:val="auto"/>
          <w:sz w:val="24"/>
        </w:rPr>
        <w:t xml:space="preserve"> </w:t>
      </w:r>
    </w:p>
    <w:p w:rsidR="00E65DCB" w:rsidRPr="00925D8D" w:rsidRDefault="00E65DCB" w:rsidP="00407FAE">
      <w:pPr>
        <w:tabs>
          <w:tab w:val="left" w:pos="851"/>
        </w:tabs>
        <w:spacing w:after="0" w:line="360" w:lineRule="auto"/>
        <w:ind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925D8D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Pr="00925D8D">
        <w:rPr>
          <w:rFonts w:ascii="GHEA Grapalat" w:hAnsi="GHEA Grapalat"/>
          <w:color w:val="000000" w:themeColor="text1"/>
          <w:sz w:val="24"/>
          <w:szCs w:val="24"/>
          <w:lang w:val="en-US"/>
        </w:rPr>
        <w:t>1</w:t>
      </w:r>
      <w:r w:rsidRPr="00925D8D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10129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6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735"/>
        <w:gridCol w:w="5850"/>
        <w:gridCol w:w="3544"/>
      </w:tblGrid>
      <w:tr w:rsidR="00E65DCB" w:rsidRPr="00925D8D" w:rsidTr="00A6372E">
        <w:trPr>
          <w:trHeight w:val="551"/>
        </w:trPr>
        <w:tc>
          <w:tcPr>
            <w:tcW w:w="735" w:type="dxa"/>
            <w:vAlign w:val="center"/>
          </w:tcPr>
          <w:p w:rsidR="00E65DCB" w:rsidRPr="00925D8D" w:rsidRDefault="00177C4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  <w:r w:rsidR="00E65DCB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850" w:type="dxa"/>
            <w:vAlign w:val="center"/>
          </w:tcPr>
          <w:p w:rsidR="00E65DCB" w:rsidRPr="00925D8D" w:rsidRDefault="00E65D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Բնակչության թիվը </w:t>
            </w:r>
          </w:p>
        </w:tc>
        <w:tc>
          <w:tcPr>
            <w:tcW w:w="3544" w:type="dxa"/>
          </w:tcPr>
          <w:p w:rsidR="00E65DCB" w:rsidRPr="00925D8D" w:rsidRDefault="00E65DCB" w:rsidP="00FD2D4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ժամանակ</w:t>
            </w:r>
            <w:r w:rsidR="00FD2D4E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ծախ</w:t>
            </w:r>
            <w:r w:rsidR="00FD2D4E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</w:t>
            </w:r>
            <w:r w:rsidR="00A6372E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FD2D4E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(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րոպե</w:t>
            </w:r>
            <w:r w:rsidR="00FD2D4E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E65DCB" w:rsidRPr="00925D8D" w:rsidTr="00A6372E">
        <w:trPr>
          <w:trHeight w:val="320"/>
        </w:trPr>
        <w:tc>
          <w:tcPr>
            <w:tcW w:w="735" w:type="dxa"/>
          </w:tcPr>
          <w:p w:rsidR="00E65DCB" w:rsidRPr="00925D8D" w:rsidRDefault="00E65D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1. </w:t>
            </w:r>
          </w:p>
        </w:tc>
        <w:tc>
          <w:tcPr>
            <w:tcW w:w="5850" w:type="dxa"/>
          </w:tcPr>
          <w:p w:rsidR="00E65DCB" w:rsidRPr="00925D8D" w:rsidRDefault="00693C72" w:rsidP="00693C72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1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  <w:r w:rsidR="00E65DCB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000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  <w:r w:rsidR="00E65DCB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000</w:t>
            </w:r>
            <w:r w:rsidR="00C1520B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.0</w:t>
            </w:r>
            <w:r w:rsidR="00E65DCB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-ից ավելի </w:t>
            </w:r>
          </w:p>
        </w:tc>
        <w:tc>
          <w:tcPr>
            <w:tcW w:w="3544" w:type="dxa"/>
          </w:tcPr>
          <w:p w:rsidR="00E65DCB" w:rsidRPr="00925D8D" w:rsidRDefault="00E65D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</w:tr>
      <w:tr w:rsidR="00E65DCB" w:rsidRPr="00925D8D" w:rsidTr="00A6372E">
        <w:trPr>
          <w:trHeight w:val="321"/>
        </w:trPr>
        <w:tc>
          <w:tcPr>
            <w:tcW w:w="735" w:type="dxa"/>
          </w:tcPr>
          <w:p w:rsidR="00E65DCB" w:rsidRPr="00925D8D" w:rsidRDefault="00E65D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2. </w:t>
            </w:r>
          </w:p>
        </w:tc>
        <w:tc>
          <w:tcPr>
            <w:tcW w:w="5850" w:type="dxa"/>
          </w:tcPr>
          <w:p w:rsidR="00E65DCB" w:rsidRPr="00925D8D" w:rsidRDefault="00693C72" w:rsidP="00C1520B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100,</w:t>
            </w:r>
            <w:r w:rsidR="00E65DCB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000</w:t>
            </w:r>
            <w:r w:rsidR="00C1520B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.0</w:t>
            </w:r>
            <w:r w:rsidR="00E65DCB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-1</w:t>
            </w:r>
            <w:r w:rsidR="00C1520B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  <w:r w:rsidR="00E65DCB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000</w:t>
            </w:r>
            <w:r w:rsidR="00C1520B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  <w:r w:rsidR="00E65DCB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000</w:t>
            </w:r>
            <w:r w:rsidR="00C1520B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.0</w:t>
            </w:r>
            <w:r w:rsidR="00E77D55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(ներառյալ)</w:t>
            </w:r>
            <w:r w:rsidR="00E65DCB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E65DCB" w:rsidRPr="00925D8D" w:rsidRDefault="00E65D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</w:tr>
      <w:tr w:rsidR="00E65DCB" w:rsidRPr="00925D8D" w:rsidTr="00A6372E">
        <w:trPr>
          <w:trHeight w:val="321"/>
        </w:trPr>
        <w:tc>
          <w:tcPr>
            <w:tcW w:w="735" w:type="dxa"/>
          </w:tcPr>
          <w:p w:rsidR="00E65DCB" w:rsidRPr="00925D8D" w:rsidRDefault="00E65D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3. </w:t>
            </w:r>
          </w:p>
        </w:tc>
        <w:tc>
          <w:tcPr>
            <w:tcW w:w="5850" w:type="dxa"/>
          </w:tcPr>
          <w:p w:rsidR="00E65DCB" w:rsidRPr="00925D8D" w:rsidRDefault="00E65DCB" w:rsidP="00E77D55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100</w:t>
            </w:r>
            <w:r w:rsidR="00E77D55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000</w:t>
            </w:r>
            <w:r w:rsidR="00E77D55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.0-ից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պակաս </w:t>
            </w:r>
          </w:p>
        </w:tc>
        <w:tc>
          <w:tcPr>
            <w:tcW w:w="3544" w:type="dxa"/>
          </w:tcPr>
          <w:p w:rsidR="00E65DCB" w:rsidRPr="00925D8D" w:rsidRDefault="00E65D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</w:tr>
    </w:tbl>
    <w:p w:rsidR="00DF572F" w:rsidRPr="00925D8D" w:rsidRDefault="00DF572F" w:rsidP="00407FAE">
      <w:pPr>
        <w:pStyle w:val="a0"/>
        <w:tabs>
          <w:tab w:val="left" w:pos="851"/>
          <w:tab w:val="left" w:pos="1260"/>
        </w:tabs>
        <w:spacing w:line="360" w:lineRule="auto"/>
        <w:ind w:left="0" w:firstLine="0"/>
        <w:rPr>
          <w:b w:val="0"/>
          <w:color w:val="auto"/>
          <w:sz w:val="24"/>
        </w:rPr>
      </w:pPr>
    </w:p>
    <w:bookmarkEnd w:id="5"/>
    <w:p w:rsidR="00853CBF" w:rsidRPr="00925D8D" w:rsidRDefault="00595B8A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Այլ բնակավայրերից ք</w:t>
      </w:r>
      <w:r w:rsidR="00B36E74" w:rsidRPr="00925D8D">
        <w:rPr>
          <w:b w:val="0"/>
          <w:color w:val="auto"/>
          <w:sz w:val="24"/>
        </w:rPr>
        <w:t>աղաքի կենտրոն ամեն օր աշխատանքի եկ</w:t>
      </w:r>
      <w:r w:rsidRPr="00925D8D">
        <w:rPr>
          <w:b w:val="0"/>
          <w:color w:val="auto"/>
          <w:sz w:val="24"/>
        </w:rPr>
        <w:t>ողների</w:t>
      </w:r>
      <w:r w:rsidR="00B36E74" w:rsidRPr="00925D8D">
        <w:rPr>
          <w:b w:val="0"/>
          <w:color w:val="auto"/>
          <w:sz w:val="24"/>
        </w:rPr>
        <w:t xml:space="preserve"> համար ժամանակի </w:t>
      </w:r>
      <w:r w:rsidRPr="00925D8D">
        <w:rPr>
          <w:b w:val="0"/>
          <w:color w:val="auto"/>
          <w:sz w:val="24"/>
        </w:rPr>
        <w:t xml:space="preserve">նշված </w:t>
      </w:r>
      <w:r w:rsidR="00B36E74" w:rsidRPr="00925D8D">
        <w:rPr>
          <w:b w:val="0"/>
          <w:color w:val="auto"/>
          <w:sz w:val="24"/>
        </w:rPr>
        <w:t xml:space="preserve">ծախսային </w:t>
      </w:r>
      <w:r w:rsidR="00DB0D3A" w:rsidRPr="00B13BF5">
        <w:rPr>
          <w:b w:val="0"/>
          <w:color w:val="auto"/>
          <w:sz w:val="24"/>
        </w:rPr>
        <w:t>ցուցանիշներ</w:t>
      </w:r>
      <w:r w:rsidR="00B36E74" w:rsidRPr="00925D8D">
        <w:rPr>
          <w:b w:val="0"/>
          <w:color w:val="auto"/>
          <w:sz w:val="24"/>
        </w:rPr>
        <w:t>ը կարող են ավելացվել, բայց ոչ ավելի, քան երկու անգամ։</w:t>
      </w:r>
      <w:r w:rsidR="00DE6E82" w:rsidRPr="00925D8D">
        <w:rPr>
          <w:b w:val="0"/>
          <w:color w:val="auto"/>
          <w:sz w:val="24"/>
        </w:rPr>
        <w:t xml:space="preserve"> </w:t>
      </w:r>
      <w:r w:rsidR="00853CBF" w:rsidRPr="00925D8D">
        <w:rPr>
          <w:b w:val="0"/>
          <w:color w:val="auto"/>
          <w:sz w:val="24"/>
        </w:rPr>
        <w:t>Քաղաքային բնակչության հաշվարկային թվաքանակի միջանկյալ արժեքների համար ժամանակ</w:t>
      </w:r>
      <w:r w:rsidR="00DB0D3A" w:rsidRPr="00B13BF5">
        <w:rPr>
          <w:b w:val="0"/>
          <w:color w:val="auto"/>
          <w:sz w:val="24"/>
        </w:rPr>
        <w:t>ա</w:t>
      </w:r>
      <w:r w:rsidR="00853CBF" w:rsidRPr="00925D8D">
        <w:rPr>
          <w:b w:val="0"/>
          <w:color w:val="auto"/>
          <w:sz w:val="24"/>
        </w:rPr>
        <w:t xml:space="preserve">ծախսի </w:t>
      </w:r>
      <w:r w:rsidR="00DB0D3A" w:rsidRPr="00B13BF5">
        <w:rPr>
          <w:b w:val="0"/>
          <w:color w:val="auto"/>
          <w:sz w:val="24"/>
        </w:rPr>
        <w:t>ցուցանիշ</w:t>
      </w:r>
      <w:r w:rsidR="00853CBF" w:rsidRPr="00925D8D">
        <w:rPr>
          <w:b w:val="0"/>
          <w:color w:val="auto"/>
          <w:sz w:val="24"/>
        </w:rPr>
        <w:t xml:space="preserve">ը </w:t>
      </w:r>
      <w:r w:rsidR="00DB0D3A" w:rsidRPr="00B13BF5">
        <w:rPr>
          <w:b w:val="0"/>
          <w:color w:val="auto"/>
          <w:sz w:val="24"/>
        </w:rPr>
        <w:t>կարող է</w:t>
      </w:r>
      <w:r w:rsidR="00853CBF" w:rsidRPr="00925D8D">
        <w:rPr>
          <w:b w:val="0"/>
          <w:color w:val="auto"/>
          <w:sz w:val="24"/>
        </w:rPr>
        <w:t xml:space="preserve"> միջարկ</w:t>
      </w:r>
      <w:r w:rsidR="00DB0D3A" w:rsidRPr="00B13BF5">
        <w:rPr>
          <w:b w:val="0"/>
          <w:color w:val="auto"/>
          <w:sz w:val="24"/>
        </w:rPr>
        <w:t>վ</w:t>
      </w:r>
      <w:r w:rsidR="00853CBF" w:rsidRPr="00925D8D">
        <w:rPr>
          <w:b w:val="0"/>
          <w:color w:val="auto"/>
          <w:sz w:val="24"/>
        </w:rPr>
        <w:t xml:space="preserve">ել:  </w:t>
      </w:r>
    </w:p>
    <w:p w:rsidR="002611DC" w:rsidRPr="00925D8D" w:rsidRDefault="002611DC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bookmarkStart w:id="6" w:name="_Hlk158176262"/>
      <w:bookmarkStart w:id="7" w:name="_Hlk158178822"/>
      <w:r w:rsidRPr="00925D8D">
        <w:rPr>
          <w:b w:val="0"/>
          <w:color w:val="auto"/>
          <w:sz w:val="24"/>
        </w:rPr>
        <w:t xml:space="preserve">Գյուղական բնակավայրերի բնակիչների աշխատանքային տեղափոխությունների </w:t>
      </w:r>
      <w:r w:rsidR="00DB0D3A" w:rsidRPr="00B13BF5">
        <w:rPr>
          <w:b w:val="0"/>
          <w:color w:val="auto"/>
          <w:sz w:val="24"/>
        </w:rPr>
        <w:t xml:space="preserve">համար ժամանակածախսի առավելագույն չափն առաջարկվում է հաշվարկել ոչ ավելի քան  </w:t>
      </w:r>
      <w:r w:rsidR="00DB0D3A" w:rsidRPr="00925D8D">
        <w:rPr>
          <w:b w:val="0"/>
          <w:color w:val="auto"/>
          <w:sz w:val="24"/>
        </w:rPr>
        <w:t xml:space="preserve">20 րոպե </w:t>
      </w:r>
      <w:r w:rsidRPr="00925D8D">
        <w:rPr>
          <w:b w:val="0"/>
          <w:color w:val="auto"/>
          <w:sz w:val="24"/>
        </w:rPr>
        <w:t>(հետիոտն</w:t>
      </w:r>
      <w:r w:rsidR="00DB0D3A" w:rsidRPr="00B13BF5">
        <w:rPr>
          <w:b w:val="0"/>
          <w:color w:val="auto"/>
          <w:sz w:val="24"/>
        </w:rPr>
        <w:t>ի համար</w:t>
      </w:r>
      <w:r w:rsidRPr="00925D8D">
        <w:rPr>
          <w:b w:val="0"/>
          <w:color w:val="auto"/>
          <w:sz w:val="24"/>
        </w:rPr>
        <w:t xml:space="preserve"> կամ տրանսպորտով):</w:t>
      </w:r>
    </w:p>
    <w:p w:rsidR="00595B8A" w:rsidRPr="00925D8D" w:rsidRDefault="00595B8A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Բնակավայրի ճանապարհափողոցային ցանցի և տրանսպորտային հանգույցների թողունակությունը, ինչպես նաև տրանսպորտային միջոցների </w:t>
      </w:r>
      <w:r w:rsidRPr="00925D8D">
        <w:rPr>
          <w:b w:val="0"/>
          <w:color w:val="auto"/>
          <w:sz w:val="24"/>
        </w:rPr>
        <w:lastRenderedPageBreak/>
        <w:t xml:space="preserve">սպասարկման տեղերի թիվը, անհրաժեշտ է որոշել ելնելով հաշվարկային ժամկետում բնակչության ավտոմոբիլացման մակարդակից, որի ցուցանիշը ընդունվում է 1000 բնակչի համար 400 միավոր, այդ թվում 80-85%-ը՝ մարդատարներ և 15-20%-ը՝ բեռնատարներ: </w:t>
      </w:r>
    </w:p>
    <w:p w:rsidR="00676395" w:rsidRPr="00925D8D" w:rsidRDefault="00676395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bookmarkStart w:id="8" w:name="_Hlk158179156"/>
      <w:bookmarkEnd w:id="3"/>
      <w:bookmarkEnd w:id="6"/>
      <w:bookmarkEnd w:id="7"/>
      <w:r w:rsidRPr="00925D8D">
        <w:rPr>
          <w:b w:val="0"/>
          <w:color w:val="auto"/>
          <w:sz w:val="24"/>
        </w:rPr>
        <w:t xml:space="preserve">Տեղական պայմաններից ելնելով նշված ավտոմոբիլացման մակարդակը թույլատրվում է իջեցնել կամ բարձրացնել, բայց 20%-ից ոչ ավելի: </w:t>
      </w:r>
    </w:p>
    <w:p w:rsidR="00FC1EFA" w:rsidRPr="00925D8D" w:rsidRDefault="00FC1EFA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Բնակավայրի փողոցների և ճանապարհների ցանցի նախագծումն իրականացվում է՝</w:t>
      </w:r>
    </w:p>
    <w:p w:rsidR="00FC1EFA" w:rsidRPr="00925D8D" w:rsidRDefault="00FC1EFA" w:rsidP="00A01E5E">
      <w:pPr>
        <w:pStyle w:val="a0"/>
        <w:numPr>
          <w:ilvl w:val="0"/>
          <w:numId w:val="11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բնակավայրի գլխավոր հատակագծի նախապատրաստման ժամանակ,</w:t>
      </w:r>
    </w:p>
    <w:p w:rsidR="00FC1EFA" w:rsidRPr="00925D8D" w:rsidRDefault="00FC1EFA" w:rsidP="00A01E5E">
      <w:pPr>
        <w:pStyle w:val="a0"/>
        <w:numPr>
          <w:ilvl w:val="0"/>
          <w:numId w:val="11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բնակավայրի տրանսպորտային ենթակառուցվածքի համալիր զարգացման ծրագրերի նախապատրաստման ժամանակ,</w:t>
      </w:r>
    </w:p>
    <w:p w:rsidR="00FC1EFA" w:rsidRPr="00925D8D" w:rsidRDefault="00FC1EFA" w:rsidP="00A01E5E">
      <w:pPr>
        <w:pStyle w:val="a0"/>
        <w:numPr>
          <w:ilvl w:val="0"/>
          <w:numId w:val="11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տարածքների</w:t>
      </w:r>
      <w:r w:rsidR="00037A18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հատակագծման նախագծերի, այդ թվում` ճանապարհա-փողոցային ցանցի մեկ կամ մի քանի գծային օբյեկտների տեղադրում նախատեսող նախագծերի նախապատրաստման ժամանակ,</w:t>
      </w:r>
    </w:p>
    <w:p w:rsidR="00FC1EFA" w:rsidRPr="00925D8D" w:rsidRDefault="00FC1EFA" w:rsidP="00A01E5E">
      <w:pPr>
        <w:pStyle w:val="a0"/>
        <w:numPr>
          <w:ilvl w:val="0"/>
          <w:numId w:val="11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տրանսպորտային ենթակառուցվածքի օբյեկտների կառուցման և վերակառուցման նախագծային փաստաթղթերի պատրաստման ժամանակ:</w:t>
      </w:r>
    </w:p>
    <w:bookmarkEnd w:id="8"/>
    <w:p w:rsidR="003D0FBF" w:rsidRPr="00925D8D" w:rsidRDefault="003D0FBF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Բնակավայրի ճանապարհա</w:t>
      </w:r>
      <w:r w:rsidR="006F425C" w:rsidRPr="00925D8D">
        <w:rPr>
          <w:b w:val="0"/>
          <w:color w:val="auto"/>
          <w:sz w:val="24"/>
        </w:rPr>
        <w:t>փողոցա</w:t>
      </w:r>
      <w:r w:rsidRPr="00925D8D">
        <w:rPr>
          <w:b w:val="0"/>
          <w:color w:val="auto"/>
          <w:sz w:val="24"/>
        </w:rPr>
        <w:t>յին ցանցը նախագծելիս գլխավոր հատակագիծ</w:t>
      </w:r>
      <w:r w:rsidR="0098719D" w:rsidRPr="00B13BF5">
        <w:rPr>
          <w:b w:val="0"/>
          <w:color w:val="auto"/>
          <w:sz w:val="24"/>
        </w:rPr>
        <w:t>ը պետք է պարունակի</w:t>
      </w:r>
      <w:r w:rsidRPr="00925D8D">
        <w:rPr>
          <w:b w:val="0"/>
          <w:color w:val="auto"/>
          <w:sz w:val="24"/>
        </w:rPr>
        <w:t>՝</w:t>
      </w:r>
    </w:p>
    <w:p w:rsidR="00072DB6" w:rsidRPr="00925D8D" w:rsidRDefault="003D0FBF" w:rsidP="00A01E5E">
      <w:pPr>
        <w:pStyle w:val="a0"/>
        <w:numPr>
          <w:ilvl w:val="3"/>
          <w:numId w:val="26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ուղևորափոխադրումների և բեռնափոխադրումների ծավալներ</w:t>
      </w:r>
      <w:r w:rsidR="00942F97" w:rsidRPr="00925D8D">
        <w:rPr>
          <w:b w:val="0"/>
          <w:color w:val="auto"/>
          <w:sz w:val="24"/>
        </w:rPr>
        <w:t xml:space="preserve">ի </w:t>
      </w:r>
      <w:r w:rsidRPr="00925D8D">
        <w:rPr>
          <w:b w:val="0"/>
          <w:color w:val="auto"/>
          <w:sz w:val="24"/>
        </w:rPr>
        <w:t xml:space="preserve">և </w:t>
      </w:r>
      <w:r w:rsidR="00072DB6" w:rsidRPr="00925D8D">
        <w:rPr>
          <w:b w:val="0"/>
          <w:color w:val="auto"/>
          <w:sz w:val="24"/>
        </w:rPr>
        <w:t xml:space="preserve">ըստ տրանսպորտի տեսակների  </w:t>
      </w:r>
      <w:r w:rsidRPr="00925D8D">
        <w:rPr>
          <w:b w:val="0"/>
          <w:color w:val="auto"/>
          <w:sz w:val="24"/>
        </w:rPr>
        <w:t>բաշխ</w:t>
      </w:r>
      <w:r w:rsidR="00072DB6" w:rsidRPr="00925D8D">
        <w:rPr>
          <w:b w:val="0"/>
          <w:color w:val="auto"/>
          <w:sz w:val="24"/>
        </w:rPr>
        <w:t>ման</w:t>
      </w:r>
      <w:r w:rsidRPr="00925D8D">
        <w:rPr>
          <w:b w:val="0"/>
          <w:color w:val="auto"/>
          <w:sz w:val="24"/>
        </w:rPr>
        <w:t xml:space="preserve"> </w:t>
      </w:r>
      <w:r w:rsidR="00072DB6" w:rsidRPr="00925D8D">
        <w:rPr>
          <w:b w:val="0"/>
          <w:color w:val="auto"/>
          <w:sz w:val="24"/>
        </w:rPr>
        <w:t>կանխատեսումներ</w:t>
      </w:r>
      <w:r w:rsidR="00037A18" w:rsidRPr="00925D8D">
        <w:rPr>
          <w:b w:val="0"/>
          <w:color w:val="auto"/>
          <w:sz w:val="24"/>
        </w:rPr>
        <w:t>ը</w:t>
      </w:r>
      <w:r w:rsidRPr="00925D8D">
        <w:rPr>
          <w:b w:val="0"/>
          <w:color w:val="auto"/>
          <w:sz w:val="24"/>
        </w:rPr>
        <w:t>։ Դրա հիման վրա պետք է որոշվեն տրանսպորտային ենթակառուցվածքի զարգացման կարիքները,</w:t>
      </w:r>
      <w:r w:rsidR="009048B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մշակվեն </w:t>
      </w:r>
      <w:r w:rsidR="00072DB6" w:rsidRPr="00925D8D">
        <w:rPr>
          <w:b w:val="0"/>
          <w:color w:val="auto"/>
          <w:sz w:val="24"/>
        </w:rPr>
        <w:t xml:space="preserve">առաջարկներ </w:t>
      </w:r>
      <w:r w:rsidRPr="00925D8D">
        <w:rPr>
          <w:b w:val="0"/>
          <w:color w:val="auto"/>
          <w:sz w:val="24"/>
        </w:rPr>
        <w:t xml:space="preserve">տրանսպորտային ենթակառուցվածքի </w:t>
      </w:r>
      <w:r w:rsidR="00072DB6" w:rsidRPr="00925D8D">
        <w:rPr>
          <w:b w:val="0"/>
          <w:color w:val="auto"/>
          <w:sz w:val="24"/>
        </w:rPr>
        <w:t xml:space="preserve">անհրաժեշտ </w:t>
      </w:r>
      <w:r w:rsidRPr="00925D8D">
        <w:rPr>
          <w:b w:val="0"/>
          <w:color w:val="auto"/>
          <w:sz w:val="24"/>
        </w:rPr>
        <w:t>օբյեկտներ</w:t>
      </w:r>
      <w:r w:rsidR="00072DB6" w:rsidRPr="00925D8D">
        <w:rPr>
          <w:b w:val="0"/>
          <w:color w:val="auto"/>
          <w:sz w:val="24"/>
        </w:rPr>
        <w:t>ի</w:t>
      </w:r>
      <w:r w:rsidRPr="00925D8D">
        <w:rPr>
          <w:b w:val="0"/>
          <w:color w:val="auto"/>
          <w:sz w:val="24"/>
        </w:rPr>
        <w:t xml:space="preserve"> </w:t>
      </w:r>
      <w:r w:rsidR="00072DB6" w:rsidRPr="00925D8D">
        <w:rPr>
          <w:b w:val="0"/>
          <w:color w:val="auto"/>
          <w:sz w:val="24"/>
        </w:rPr>
        <w:t>տեղաբաշխման առումով,</w:t>
      </w:r>
    </w:p>
    <w:p w:rsidR="00072DB6" w:rsidRPr="00925D8D" w:rsidRDefault="003D0FBF" w:rsidP="00A01E5E">
      <w:pPr>
        <w:pStyle w:val="a0"/>
        <w:numPr>
          <w:ilvl w:val="3"/>
          <w:numId w:val="26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տրանսպորտային ենթակառուցվածքների զարգացման և բնակչության համար տրանսպորտային ծառայությունների կազմակերպման հայեցակարգ</w:t>
      </w:r>
      <w:r w:rsidR="00037A18" w:rsidRPr="00925D8D">
        <w:rPr>
          <w:b w:val="0"/>
          <w:color w:val="auto"/>
          <w:sz w:val="24"/>
        </w:rPr>
        <w:t>ը</w:t>
      </w:r>
      <w:r w:rsidR="00072DB6" w:rsidRPr="00925D8D">
        <w:rPr>
          <w:b w:val="0"/>
          <w:color w:val="auto"/>
          <w:sz w:val="24"/>
        </w:rPr>
        <w:t>,</w:t>
      </w:r>
    </w:p>
    <w:p w:rsidR="00AA2FEE" w:rsidRPr="00925D8D" w:rsidRDefault="003D0FBF" w:rsidP="00A01E5E">
      <w:pPr>
        <w:pStyle w:val="a0"/>
        <w:numPr>
          <w:ilvl w:val="3"/>
          <w:numId w:val="26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բնակավայրի տրանսպորտահատակագծային </w:t>
      </w:r>
      <w:r w:rsidR="00072DB6" w:rsidRPr="00925D8D">
        <w:rPr>
          <w:b w:val="0"/>
          <w:color w:val="auto"/>
          <w:sz w:val="24"/>
        </w:rPr>
        <w:t>ուրվագծի ձևավորում</w:t>
      </w:r>
      <w:r w:rsidR="00037A18" w:rsidRPr="00925D8D">
        <w:rPr>
          <w:b w:val="0"/>
          <w:color w:val="auto"/>
          <w:sz w:val="24"/>
        </w:rPr>
        <w:t>ը</w:t>
      </w:r>
      <w:r w:rsidR="00072DB6" w:rsidRPr="00925D8D">
        <w:rPr>
          <w:b w:val="0"/>
          <w:color w:val="auto"/>
          <w:sz w:val="24"/>
        </w:rPr>
        <w:t>, փողոցների և ճանապարհների դասերի ս</w:t>
      </w:r>
      <w:r w:rsidRPr="00925D8D">
        <w:rPr>
          <w:b w:val="0"/>
          <w:color w:val="auto"/>
          <w:sz w:val="24"/>
        </w:rPr>
        <w:t>ահման</w:t>
      </w:r>
      <w:r w:rsidR="00072DB6" w:rsidRPr="00925D8D">
        <w:rPr>
          <w:b w:val="0"/>
          <w:color w:val="auto"/>
          <w:sz w:val="24"/>
        </w:rPr>
        <w:t>ում</w:t>
      </w:r>
      <w:r w:rsidR="00037A18" w:rsidRPr="00925D8D">
        <w:rPr>
          <w:b w:val="0"/>
          <w:color w:val="auto"/>
          <w:sz w:val="24"/>
        </w:rPr>
        <w:t>ը</w:t>
      </w:r>
      <w:r w:rsidR="00072DB6" w:rsidRPr="00925D8D">
        <w:rPr>
          <w:b w:val="0"/>
          <w:color w:val="auto"/>
          <w:sz w:val="24"/>
        </w:rPr>
        <w:t>,</w:t>
      </w:r>
      <w:r w:rsidR="00037A18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դրանց հիմնական պարամետրեր</w:t>
      </w:r>
      <w:r w:rsidR="00072DB6" w:rsidRPr="00925D8D">
        <w:rPr>
          <w:b w:val="0"/>
          <w:color w:val="auto"/>
          <w:sz w:val="24"/>
        </w:rPr>
        <w:t>ի սահմանում</w:t>
      </w:r>
      <w:r w:rsidR="00037A18" w:rsidRPr="00925D8D">
        <w:rPr>
          <w:b w:val="0"/>
          <w:color w:val="auto"/>
          <w:sz w:val="24"/>
        </w:rPr>
        <w:t>ը</w:t>
      </w:r>
      <w:r w:rsidR="00072DB6" w:rsidRPr="00925D8D">
        <w:rPr>
          <w:b w:val="0"/>
          <w:color w:val="auto"/>
          <w:sz w:val="24"/>
        </w:rPr>
        <w:t>,</w:t>
      </w:r>
    </w:p>
    <w:p w:rsidR="00641D2A" w:rsidRPr="00925D8D" w:rsidRDefault="003D0FBF" w:rsidP="00A01E5E">
      <w:pPr>
        <w:pStyle w:val="a0"/>
        <w:numPr>
          <w:ilvl w:val="3"/>
          <w:numId w:val="26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տարբեր </w:t>
      </w:r>
      <w:r w:rsidR="00072DB6" w:rsidRPr="00925D8D">
        <w:rPr>
          <w:b w:val="0"/>
          <w:color w:val="auto"/>
          <w:sz w:val="24"/>
        </w:rPr>
        <w:t>դասերի</w:t>
      </w:r>
      <w:r w:rsidRPr="00925D8D">
        <w:rPr>
          <w:b w:val="0"/>
          <w:color w:val="auto"/>
          <w:sz w:val="24"/>
        </w:rPr>
        <w:t xml:space="preserve"> փողոցներով և ճանապարհներով </w:t>
      </w:r>
      <w:r w:rsidR="00072DB6" w:rsidRPr="00925D8D">
        <w:rPr>
          <w:b w:val="0"/>
          <w:color w:val="auto"/>
          <w:sz w:val="24"/>
        </w:rPr>
        <w:t xml:space="preserve">քաղաքի տարբեր գործառութային գոտիներում </w:t>
      </w:r>
      <w:r w:rsidRPr="00925D8D">
        <w:rPr>
          <w:b w:val="0"/>
          <w:color w:val="auto"/>
          <w:sz w:val="24"/>
        </w:rPr>
        <w:t>երթևեկության արագության սահմանաչափերի որոշման հիմնարար մոտեցումներ</w:t>
      </w:r>
      <w:r w:rsidR="00072DB6" w:rsidRPr="00925D8D">
        <w:rPr>
          <w:b w:val="0"/>
          <w:color w:val="auto"/>
          <w:sz w:val="24"/>
        </w:rPr>
        <w:t>ի ձևակերպումներ</w:t>
      </w:r>
      <w:r w:rsidR="00037A18" w:rsidRPr="00925D8D">
        <w:rPr>
          <w:b w:val="0"/>
          <w:color w:val="auto"/>
          <w:sz w:val="24"/>
        </w:rPr>
        <w:t>ը</w:t>
      </w:r>
      <w:r w:rsidR="00072DB6" w:rsidRPr="00925D8D">
        <w:rPr>
          <w:b w:val="0"/>
          <w:color w:val="auto"/>
          <w:sz w:val="24"/>
        </w:rPr>
        <w:t>,</w:t>
      </w:r>
    </w:p>
    <w:p w:rsidR="00641D2A" w:rsidRPr="00925D8D" w:rsidRDefault="003D0FBF" w:rsidP="00A01E5E">
      <w:pPr>
        <w:pStyle w:val="a0"/>
        <w:numPr>
          <w:ilvl w:val="3"/>
          <w:numId w:val="26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հիմնական տրանսպորտային հանգույցների </w:t>
      </w:r>
      <w:r w:rsidR="00B95584" w:rsidRPr="00925D8D">
        <w:rPr>
          <w:b w:val="0"/>
          <w:color w:val="auto"/>
          <w:sz w:val="24"/>
        </w:rPr>
        <w:t>քանակը և տեղաբաշխումը,</w:t>
      </w:r>
    </w:p>
    <w:p w:rsidR="00641D2A" w:rsidRPr="00925D8D" w:rsidRDefault="003D0FBF" w:rsidP="00A01E5E">
      <w:pPr>
        <w:pStyle w:val="a0"/>
        <w:numPr>
          <w:ilvl w:val="3"/>
          <w:numId w:val="26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lastRenderedPageBreak/>
        <w:t>ավտոկայանատեղի</w:t>
      </w:r>
      <w:r w:rsidR="00641D2A" w:rsidRPr="00925D8D">
        <w:rPr>
          <w:b w:val="0"/>
          <w:color w:val="auto"/>
          <w:sz w:val="24"/>
        </w:rPr>
        <w:t>ների</w:t>
      </w:r>
      <w:r w:rsidRPr="00925D8D">
        <w:rPr>
          <w:b w:val="0"/>
          <w:color w:val="auto"/>
          <w:sz w:val="24"/>
        </w:rPr>
        <w:t xml:space="preserve"> </w:t>
      </w:r>
      <w:r w:rsidR="00641D2A" w:rsidRPr="00925D8D">
        <w:rPr>
          <w:b w:val="0"/>
          <w:color w:val="auto"/>
          <w:sz w:val="24"/>
        </w:rPr>
        <w:t xml:space="preserve">տարածքների </w:t>
      </w:r>
      <w:r w:rsidRPr="00925D8D">
        <w:rPr>
          <w:b w:val="0"/>
          <w:color w:val="auto"/>
          <w:sz w:val="24"/>
        </w:rPr>
        <w:t xml:space="preserve">ձևավորման հիմնական ուղղությունները և </w:t>
      </w:r>
      <w:r w:rsidR="00641D2A" w:rsidRPr="00925D8D">
        <w:rPr>
          <w:b w:val="0"/>
          <w:color w:val="auto"/>
          <w:sz w:val="24"/>
        </w:rPr>
        <w:t>ճանապարհափողոցային ցանց</w:t>
      </w:r>
      <w:r w:rsidRPr="00925D8D">
        <w:rPr>
          <w:b w:val="0"/>
          <w:color w:val="auto"/>
          <w:sz w:val="24"/>
        </w:rPr>
        <w:t xml:space="preserve">ում </w:t>
      </w:r>
      <w:r w:rsidR="00641D2A" w:rsidRPr="00925D8D">
        <w:rPr>
          <w:b w:val="0"/>
          <w:color w:val="auto"/>
          <w:sz w:val="24"/>
        </w:rPr>
        <w:t xml:space="preserve">դրանց </w:t>
      </w:r>
      <w:r w:rsidRPr="00925D8D">
        <w:rPr>
          <w:b w:val="0"/>
          <w:color w:val="auto"/>
          <w:sz w:val="24"/>
        </w:rPr>
        <w:t>տ</w:t>
      </w:r>
      <w:r w:rsidR="00641D2A" w:rsidRPr="00925D8D">
        <w:rPr>
          <w:b w:val="0"/>
          <w:color w:val="auto"/>
          <w:sz w:val="24"/>
        </w:rPr>
        <w:t xml:space="preserve">եղաբաշխման </w:t>
      </w:r>
      <w:r w:rsidRPr="00925D8D">
        <w:rPr>
          <w:b w:val="0"/>
          <w:color w:val="auto"/>
          <w:sz w:val="24"/>
        </w:rPr>
        <w:t>թույլատրելի մասնաբաժին</w:t>
      </w:r>
      <w:r w:rsidR="00641D2A" w:rsidRPr="00925D8D">
        <w:rPr>
          <w:b w:val="0"/>
          <w:color w:val="auto"/>
          <w:sz w:val="24"/>
        </w:rPr>
        <w:t>ներ</w:t>
      </w:r>
      <w:r w:rsidRPr="00925D8D">
        <w:rPr>
          <w:b w:val="0"/>
          <w:color w:val="auto"/>
          <w:sz w:val="24"/>
        </w:rPr>
        <w:t>ը</w:t>
      </w:r>
      <w:r w:rsidR="00641D2A" w:rsidRPr="00925D8D">
        <w:rPr>
          <w:b w:val="0"/>
          <w:color w:val="auto"/>
          <w:sz w:val="24"/>
        </w:rPr>
        <w:t>,</w:t>
      </w:r>
    </w:p>
    <w:p w:rsidR="003D0FBF" w:rsidRPr="00925D8D" w:rsidRDefault="003D0FBF" w:rsidP="00A01E5E">
      <w:pPr>
        <w:pStyle w:val="a0"/>
        <w:numPr>
          <w:ilvl w:val="3"/>
          <w:numId w:val="26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հետիոտն</w:t>
      </w:r>
      <w:r w:rsidR="00641D2A" w:rsidRPr="00925D8D">
        <w:rPr>
          <w:b w:val="0"/>
          <w:color w:val="auto"/>
          <w:sz w:val="24"/>
        </w:rPr>
        <w:t>ային</w:t>
      </w:r>
      <w:r w:rsidRPr="00925D8D">
        <w:rPr>
          <w:b w:val="0"/>
          <w:color w:val="auto"/>
          <w:sz w:val="24"/>
        </w:rPr>
        <w:t xml:space="preserve"> և հեծանվային երթևեկության ենթակառուցվածքների </w:t>
      </w:r>
      <w:r w:rsidR="00641D2A" w:rsidRPr="00925D8D">
        <w:rPr>
          <w:b w:val="0"/>
          <w:color w:val="auto"/>
          <w:sz w:val="24"/>
        </w:rPr>
        <w:t>ձևավորման</w:t>
      </w:r>
      <w:r w:rsidRPr="00925D8D">
        <w:rPr>
          <w:b w:val="0"/>
          <w:color w:val="auto"/>
          <w:sz w:val="24"/>
        </w:rPr>
        <w:t xml:space="preserve"> հիմնական ուղղությունները</w:t>
      </w:r>
      <w:r w:rsidR="00641D2A" w:rsidRPr="00925D8D">
        <w:rPr>
          <w:b w:val="0"/>
          <w:color w:val="auto"/>
          <w:sz w:val="24"/>
        </w:rPr>
        <w:t>:</w:t>
      </w:r>
    </w:p>
    <w:p w:rsidR="00B34442" w:rsidRPr="00925D8D" w:rsidRDefault="00641D2A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Տարածքների հատակագծման նախագծերի </w:t>
      </w:r>
      <w:r w:rsidR="00AE0B9B" w:rsidRPr="00925D8D">
        <w:rPr>
          <w:b w:val="0"/>
          <w:color w:val="auto"/>
          <w:sz w:val="24"/>
        </w:rPr>
        <w:t>պատրաստման ժամանակ կարմիր գծերի, հատակագծային կառուցվածքի գոյություն ունեցող և նախատեսվող տարրերի</w:t>
      </w:r>
      <w:r w:rsidR="00B34442" w:rsidRPr="00925D8D">
        <w:rPr>
          <w:b w:val="0"/>
          <w:color w:val="auto"/>
          <w:sz w:val="24"/>
        </w:rPr>
        <w:t xml:space="preserve"> տեղաբաշխումը</w:t>
      </w:r>
      <w:r w:rsidR="00AE0B9B" w:rsidRPr="00925D8D">
        <w:rPr>
          <w:b w:val="0"/>
          <w:color w:val="auto"/>
          <w:sz w:val="24"/>
        </w:rPr>
        <w:t>, գծային օբյեկտների տեղաբաշխման նախատեսվող սահմաններ</w:t>
      </w:r>
      <w:r w:rsidR="00B34442" w:rsidRPr="00925D8D">
        <w:rPr>
          <w:b w:val="0"/>
          <w:color w:val="auto"/>
          <w:sz w:val="24"/>
        </w:rPr>
        <w:t>ը</w:t>
      </w:r>
      <w:r w:rsidR="00AE0B9B" w:rsidRPr="00925D8D">
        <w:rPr>
          <w:b w:val="0"/>
          <w:color w:val="auto"/>
          <w:sz w:val="24"/>
        </w:rPr>
        <w:t>, տարածքի կառուցապատման  հարաչափեր</w:t>
      </w:r>
      <w:r w:rsidR="00B34442" w:rsidRPr="00925D8D">
        <w:rPr>
          <w:b w:val="0"/>
          <w:color w:val="auto"/>
          <w:sz w:val="24"/>
        </w:rPr>
        <w:t>ը</w:t>
      </w:r>
      <w:r w:rsidR="00AE0B9B" w:rsidRPr="00925D8D">
        <w:rPr>
          <w:b w:val="0"/>
          <w:color w:val="auto"/>
          <w:sz w:val="24"/>
        </w:rPr>
        <w:t xml:space="preserve">, </w:t>
      </w:r>
      <w:r w:rsidR="00B34442" w:rsidRPr="00925D8D">
        <w:rPr>
          <w:b w:val="0"/>
          <w:color w:val="auto"/>
          <w:sz w:val="24"/>
        </w:rPr>
        <w:t>տարածքի նախատեսվող զարգացման փուլայնությունը պետք է որոշել հաշվի առնելով տրանսպորտային ենթակառուցվածքի օբյեկտների բնութագրերը։</w:t>
      </w:r>
    </w:p>
    <w:p w:rsidR="00AE0B9B" w:rsidRPr="00925D8D" w:rsidRDefault="00AE0B9B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Տարածքների հատակագծման նախագծերի կազմում պետք է որոշվեն փողոցների և ճանապարհների ցանցի </w:t>
      </w:r>
      <w:r w:rsidR="008F217A" w:rsidRPr="00925D8D">
        <w:rPr>
          <w:b w:val="0"/>
          <w:color w:val="auto"/>
          <w:sz w:val="24"/>
        </w:rPr>
        <w:t>հարաչափերը</w:t>
      </w:r>
      <w:r w:rsidRPr="00925D8D">
        <w:rPr>
          <w:b w:val="0"/>
          <w:color w:val="auto"/>
          <w:sz w:val="24"/>
        </w:rPr>
        <w:t>` երթևեկելի մասերի,  շարժման գոտիների քանակները և լայնությունները, մայթերի լայնությունը, ուղևորատար տրանսպորտի կանգառների, ավտոկանգառների</w:t>
      </w:r>
      <w:r w:rsidR="008F217A" w:rsidRPr="00925D8D">
        <w:rPr>
          <w:b w:val="0"/>
          <w:color w:val="auto"/>
          <w:sz w:val="24"/>
        </w:rPr>
        <w:t>,</w:t>
      </w:r>
      <w:r w:rsidRPr="00925D8D">
        <w:rPr>
          <w:b w:val="0"/>
          <w:color w:val="auto"/>
          <w:sz w:val="24"/>
        </w:rPr>
        <w:t xml:space="preserve"> ինժեներական  ենթակառուցվածքների, ինչպես նաև բարեկարգման  և կանաչապատման տարրերի տեղաբաշխումը:</w:t>
      </w:r>
    </w:p>
    <w:p w:rsidR="009959C9" w:rsidRPr="00925D8D" w:rsidRDefault="009959C9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Ճ</w:t>
      </w:r>
      <w:r w:rsidR="00AE20CF" w:rsidRPr="00925D8D">
        <w:rPr>
          <w:b w:val="0"/>
          <w:color w:val="auto"/>
          <w:sz w:val="24"/>
        </w:rPr>
        <w:t>անապարհափողոցային ցանցի մեկ կամ մի քանի գծային օբյեկտների տեղաբաշխ</w:t>
      </w:r>
      <w:r w:rsidRPr="00925D8D">
        <w:rPr>
          <w:b w:val="0"/>
          <w:color w:val="auto"/>
          <w:sz w:val="24"/>
        </w:rPr>
        <w:t>ման նախագծերի կազմում ներառվող բնակչության տրանսպորտային սպասարկման կազմակերպման առաջարկները պետք է մշակվեն 1:10000, 1:5000 մասշտաբներով, գծային օբյեկտների հատակագծային լուծումները՝ 1:2000, 1:500։</w:t>
      </w:r>
    </w:p>
    <w:p w:rsidR="00685C7C" w:rsidRPr="00925D8D" w:rsidRDefault="00685C7C" w:rsidP="00A01E5E">
      <w:pPr>
        <w:numPr>
          <w:ilvl w:val="0"/>
          <w:numId w:val="68"/>
        </w:numPr>
        <w:tabs>
          <w:tab w:val="left" w:pos="1134"/>
        </w:tabs>
        <w:spacing w:after="0" w:line="360" w:lineRule="auto"/>
        <w:ind w:left="0" w:right="0" w:firstLine="567"/>
        <w:textAlignment w:val="baseline"/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Բնակավայրերի ճանապարհափողոցային ցանցն անհրաժեշտ է նախագծել միասնական համակարգի տեսքով`</w:t>
      </w:r>
      <w:r w:rsidR="008F217A"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 xml:space="preserve"> հաշվի առնելով ճանապարհների և փողոցների դերն ու նշանակությունը, տրանսպորտային, հետի</w:t>
      </w:r>
      <w:r w:rsidR="006D785C" w:rsidRPr="00B13BF5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ա</w:t>
      </w: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 xml:space="preserve">ոտնային և </w:t>
      </w:r>
      <w:r w:rsidRPr="00925D8D">
        <w:rPr>
          <w:rFonts w:ascii="GHEA Grapalat" w:eastAsiaTheme="minorHAnsi" w:hAnsi="GHEA Grapalat"/>
          <w:bCs/>
          <w:sz w:val="24"/>
          <w:szCs w:val="24"/>
          <w:lang w:val="hy-AM" w:eastAsia="en-US"/>
        </w:rPr>
        <w:t>հեծանվային երթևեկության հեռանկարային ինտենսիվություն</w:t>
      </w:r>
      <w:r w:rsidR="008F217A" w:rsidRPr="00925D8D">
        <w:rPr>
          <w:rFonts w:ascii="GHEA Grapalat" w:eastAsiaTheme="minorHAnsi" w:hAnsi="GHEA Grapalat"/>
          <w:bCs/>
          <w:sz w:val="24"/>
          <w:szCs w:val="24"/>
          <w:lang w:val="hy-AM" w:eastAsia="en-US"/>
        </w:rPr>
        <w:t>ներ</w:t>
      </w:r>
      <w:r w:rsidRPr="00925D8D">
        <w:rPr>
          <w:rFonts w:ascii="GHEA Grapalat" w:eastAsiaTheme="minorHAnsi" w:hAnsi="GHEA Grapalat"/>
          <w:bCs/>
          <w:sz w:val="24"/>
          <w:szCs w:val="24"/>
          <w:lang w:val="hy-AM" w:eastAsia="en-US"/>
        </w:rPr>
        <w:t>ը</w:t>
      </w: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 xml:space="preserve">, տարածքի ճարտարապետահատակագծային լուծումներն ու կառուցապատման բնույթը: </w:t>
      </w:r>
    </w:p>
    <w:p w:rsidR="00E705B7" w:rsidRPr="00925D8D" w:rsidRDefault="00E705B7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lang w:val="hy-AM" w:eastAsia="en-US"/>
        </w:rPr>
      </w:pPr>
      <w:r w:rsidRPr="00925D8D">
        <w:rPr>
          <w:rFonts w:ascii="GHEA Grapalat" w:eastAsiaTheme="minorHAnsi" w:hAnsi="GHEA Grapalat"/>
          <w:bCs/>
          <w:lang w:val="hy-AM" w:eastAsia="en-US"/>
        </w:rPr>
        <w:t xml:space="preserve">Բնակավայրերի ճանապարհափողոցային ցանցի քայլը, որը որոշում է միկրոշրջանների և թաղամասերի չափերը, </w:t>
      </w:r>
      <w:r w:rsidR="006D785C" w:rsidRPr="00B13BF5">
        <w:rPr>
          <w:rFonts w:ascii="GHEA Grapalat" w:eastAsiaTheme="minorHAnsi" w:hAnsi="GHEA Grapalat"/>
          <w:bCs/>
          <w:lang w:val="hy-AM" w:eastAsia="en-US"/>
        </w:rPr>
        <w:t>առաջարկվում</w:t>
      </w:r>
      <w:r w:rsidRPr="00925D8D">
        <w:rPr>
          <w:rFonts w:ascii="GHEA Grapalat" w:eastAsiaTheme="minorHAnsi" w:hAnsi="GHEA Grapalat"/>
          <w:bCs/>
          <w:lang w:val="hy-AM" w:eastAsia="en-US"/>
        </w:rPr>
        <w:t xml:space="preserve"> է </w:t>
      </w:r>
      <w:r w:rsidR="006D785C" w:rsidRPr="00B13BF5">
        <w:rPr>
          <w:rFonts w:ascii="GHEA Grapalat" w:eastAsiaTheme="minorHAnsi" w:hAnsi="GHEA Grapalat"/>
          <w:bCs/>
          <w:lang w:val="hy-AM" w:eastAsia="en-US"/>
        </w:rPr>
        <w:t>սահմա</w:t>
      </w:r>
      <w:r w:rsidRPr="00925D8D">
        <w:rPr>
          <w:rFonts w:ascii="GHEA Grapalat" w:eastAsiaTheme="minorHAnsi" w:hAnsi="GHEA Grapalat"/>
          <w:bCs/>
          <w:lang w:val="hy-AM" w:eastAsia="en-US"/>
        </w:rPr>
        <w:t>նել՝</w:t>
      </w:r>
    </w:p>
    <w:p w:rsidR="00E705B7" w:rsidRPr="00925D8D" w:rsidRDefault="00976E45" w:rsidP="00A01E5E">
      <w:pPr>
        <w:pStyle w:val="ListParagraph"/>
        <w:numPr>
          <w:ilvl w:val="0"/>
          <w:numId w:val="12"/>
        </w:numPr>
        <w:tabs>
          <w:tab w:val="left" w:pos="1134"/>
        </w:tabs>
        <w:spacing w:after="0" w:line="360" w:lineRule="auto"/>
        <w:ind w:left="0" w:right="0" w:firstLine="567"/>
        <w:textAlignment w:val="baseline"/>
        <w:rPr>
          <w:rFonts w:ascii="GHEA Grapalat" w:eastAsiaTheme="minorHAnsi" w:hAnsi="GHEA Grapalat"/>
          <w:bCs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մ</w:t>
      </w:r>
      <w:r w:rsidR="00E705B7"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այրուղային փողոցների հա</w:t>
      </w: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մար՝ բնակելի կառուցապատման տարածքներում</w:t>
      </w:r>
      <w:r w:rsidR="006D785C" w:rsidRPr="00B13BF5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՝</w:t>
      </w:r>
      <w:r w:rsidR="00AC3F33"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 xml:space="preserve"> </w:t>
      </w:r>
      <w:r w:rsidR="00E705B7"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 xml:space="preserve">300-500 </w:t>
      </w: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մ</w:t>
      </w:r>
      <w:r w:rsidR="00A6372E"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,</w:t>
      </w:r>
    </w:p>
    <w:p w:rsidR="00976E45" w:rsidRPr="00925D8D" w:rsidRDefault="00976E45" w:rsidP="00A01E5E">
      <w:pPr>
        <w:pStyle w:val="ListParagraph"/>
        <w:numPr>
          <w:ilvl w:val="0"/>
          <w:numId w:val="12"/>
        </w:numPr>
        <w:tabs>
          <w:tab w:val="left" w:pos="1134"/>
        </w:tabs>
        <w:spacing w:after="0" w:line="360" w:lineRule="auto"/>
        <w:ind w:left="0" w:right="0" w:firstLine="567"/>
        <w:textAlignment w:val="baseline"/>
        <w:rPr>
          <w:rFonts w:ascii="GHEA Grapalat" w:eastAsiaTheme="minorHAnsi" w:hAnsi="GHEA Grapalat"/>
          <w:bCs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տեղ</w:t>
      </w:r>
      <w:r w:rsidR="00B07E4B"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ա</w:t>
      </w: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 xml:space="preserve">կան նշանակության փողոցների համար՝ </w:t>
      </w:r>
      <w:r w:rsidR="00E705B7"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 xml:space="preserve"> 80-150 </w:t>
      </w: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մ։</w:t>
      </w:r>
    </w:p>
    <w:p w:rsidR="00976E45" w:rsidRPr="00795FF3" w:rsidRDefault="006D785C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lang w:val="hy-AM" w:eastAsia="en-US"/>
        </w:rPr>
      </w:pPr>
      <w:r w:rsidRPr="00B13BF5">
        <w:rPr>
          <w:rFonts w:ascii="GHEA Grapalat" w:eastAsiaTheme="minorHAnsi" w:hAnsi="GHEA Grapalat"/>
          <w:bCs/>
          <w:lang w:val="hy-AM" w:eastAsia="en-US"/>
        </w:rPr>
        <w:lastRenderedPageBreak/>
        <w:t>Միջպետական տ</w:t>
      </w:r>
      <w:r w:rsidR="00976E45" w:rsidRPr="00795FF3">
        <w:rPr>
          <w:rFonts w:ascii="GHEA Grapalat" w:eastAsiaTheme="minorHAnsi" w:hAnsi="GHEA Grapalat"/>
          <w:bCs/>
          <w:lang w:val="hy-AM" w:eastAsia="en-US"/>
        </w:rPr>
        <w:t xml:space="preserve">րանսպորտային </w:t>
      </w:r>
      <w:r w:rsidRPr="00B13BF5">
        <w:rPr>
          <w:rFonts w:ascii="GHEA Grapalat" w:eastAsiaTheme="minorHAnsi" w:hAnsi="GHEA Grapalat"/>
          <w:bCs/>
          <w:lang w:val="hy-AM" w:eastAsia="en-US"/>
        </w:rPr>
        <w:t xml:space="preserve">ենթակառուցվածքներն անհրաժեշտ </w:t>
      </w:r>
      <w:r w:rsidR="00976E45" w:rsidRPr="00795FF3">
        <w:rPr>
          <w:rFonts w:ascii="GHEA Grapalat" w:eastAsiaTheme="minorHAnsi" w:hAnsi="GHEA Grapalat"/>
          <w:bCs/>
          <w:lang w:val="hy-AM" w:eastAsia="en-US"/>
        </w:rPr>
        <w:t xml:space="preserve"> է ծրագծել </w:t>
      </w:r>
      <w:r w:rsidR="0037063D">
        <w:rPr>
          <w:rFonts w:ascii="GHEA Grapalat" w:hAnsi="GHEA Grapalat"/>
          <w:lang w:val="hy-AM"/>
        </w:rPr>
        <w:t>Հայաստանի Հանրապետության</w:t>
      </w:r>
      <w:r w:rsidR="00795FF3" w:rsidRPr="00795FF3">
        <w:rPr>
          <w:rFonts w:ascii="GHEA Grapalat" w:eastAsiaTheme="minorHAnsi" w:hAnsi="GHEA Grapalat"/>
          <w:bCs/>
          <w:lang w:val="hy-AM" w:eastAsia="en-US"/>
        </w:rPr>
        <w:t xml:space="preserve"> քաղաքաշինության կոմիտեի նախագահի 2022 թվականի դեկտեմբերի 12-ի </w:t>
      </w:r>
      <w:r w:rsidR="00795FF3" w:rsidRPr="00B13BF5">
        <w:rPr>
          <w:rFonts w:ascii="GHEA Grapalat" w:hAnsi="GHEA Grapalat"/>
          <w:bCs/>
          <w:lang w:val="hy-AM"/>
        </w:rPr>
        <w:t xml:space="preserve"> </w:t>
      </w:r>
      <w:r w:rsidR="00795FF3" w:rsidRPr="00B13BF5">
        <w:rPr>
          <w:rFonts w:ascii="GHEA Grapalat" w:hAnsi="GHEA Grapalat"/>
          <w:lang w:val="hy-AM"/>
        </w:rPr>
        <w:t>«</w:t>
      </w:r>
      <w:r w:rsidR="00795FF3" w:rsidRPr="00B13BF5">
        <w:rPr>
          <w:rFonts w:ascii="GHEA Grapalat" w:hAnsi="GHEA Grapalat" w:cs="Sylfaen"/>
          <w:lang w:val="hy-AM"/>
        </w:rPr>
        <w:t>ՀՀՇՆ</w:t>
      </w:r>
      <w:r w:rsidR="00795FF3" w:rsidRPr="00B13BF5">
        <w:rPr>
          <w:rFonts w:ascii="GHEA Grapalat" w:hAnsi="GHEA Grapalat"/>
          <w:lang w:val="hy-AM"/>
        </w:rPr>
        <w:t xml:space="preserve"> 32-01-2022 «</w:t>
      </w:r>
      <w:r w:rsidR="00795FF3" w:rsidRPr="00B13BF5">
        <w:rPr>
          <w:rFonts w:ascii="GHEA Grapalat" w:hAnsi="GHEA Grapalat" w:cs="Sylfaen"/>
          <w:lang w:val="hy-AM"/>
        </w:rPr>
        <w:t>Ավտոմոբիլային</w:t>
      </w:r>
      <w:r w:rsidR="00795FF3" w:rsidRPr="00B13BF5">
        <w:rPr>
          <w:rFonts w:ascii="GHEA Grapalat" w:hAnsi="GHEA Grapalat"/>
          <w:lang w:val="hy-AM"/>
        </w:rPr>
        <w:t xml:space="preserve"> </w:t>
      </w:r>
      <w:r w:rsidR="00795FF3" w:rsidRPr="00B13BF5">
        <w:rPr>
          <w:rFonts w:ascii="GHEA Grapalat" w:hAnsi="GHEA Grapalat" w:cs="Sylfaen"/>
          <w:lang w:val="hy-AM"/>
        </w:rPr>
        <w:t>ճանապարհներ</w:t>
      </w:r>
      <w:r w:rsidR="00795FF3" w:rsidRPr="00B13BF5">
        <w:rPr>
          <w:rFonts w:ascii="GHEA Grapalat" w:hAnsi="GHEA Grapalat"/>
          <w:lang w:val="hy-AM"/>
        </w:rPr>
        <w:t xml:space="preserve">» </w:t>
      </w:r>
      <w:r w:rsidR="00795FF3" w:rsidRPr="00B13BF5">
        <w:rPr>
          <w:rFonts w:ascii="GHEA Grapalat" w:hAnsi="GHEA Grapalat" w:cs="Sylfaen"/>
          <w:lang w:val="hy-AM"/>
        </w:rPr>
        <w:t>շինարարական</w:t>
      </w:r>
      <w:r w:rsidR="00795FF3" w:rsidRPr="00B13BF5">
        <w:rPr>
          <w:rFonts w:ascii="GHEA Grapalat" w:hAnsi="GHEA Grapalat"/>
          <w:lang w:val="hy-AM"/>
        </w:rPr>
        <w:t xml:space="preserve"> </w:t>
      </w:r>
      <w:r w:rsidR="00795FF3" w:rsidRPr="00B13BF5">
        <w:rPr>
          <w:rFonts w:ascii="GHEA Grapalat" w:hAnsi="GHEA Grapalat" w:cs="Sylfaen"/>
          <w:lang w:val="hy-AM"/>
        </w:rPr>
        <w:t>նորմերը</w:t>
      </w:r>
      <w:r w:rsidR="00795FF3" w:rsidRPr="00B13BF5">
        <w:rPr>
          <w:rFonts w:ascii="GHEA Grapalat" w:hAnsi="GHEA Grapalat"/>
          <w:lang w:val="hy-AM"/>
        </w:rPr>
        <w:t xml:space="preserve"> </w:t>
      </w:r>
      <w:r w:rsidR="00795FF3" w:rsidRPr="00795FF3">
        <w:rPr>
          <w:rFonts w:ascii="GHEA Grapalat" w:hAnsi="GHEA Grapalat" w:cstheme="minorBidi"/>
          <w:bCs/>
          <w:lang w:val="hy-AM"/>
        </w:rPr>
        <w:t>հաստատելու</w:t>
      </w:r>
      <w:r w:rsidR="00795FF3" w:rsidRPr="00B13BF5">
        <w:rPr>
          <w:rFonts w:ascii="GHEA Grapalat" w:hAnsi="GHEA Grapalat"/>
          <w:lang w:val="hy-AM"/>
        </w:rPr>
        <w:t xml:space="preserve"> </w:t>
      </w:r>
      <w:r w:rsidR="00795FF3" w:rsidRPr="00B13BF5">
        <w:rPr>
          <w:rFonts w:ascii="GHEA Grapalat" w:hAnsi="GHEA Grapalat" w:cs="Sylfaen"/>
          <w:lang w:val="hy-AM"/>
        </w:rPr>
        <w:t>և</w:t>
      </w:r>
      <w:r w:rsidR="00795FF3" w:rsidRPr="00B13BF5">
        <w:rPr>
          <w:rFonts w:ascii="GHEA Grapalat" w:hAnsi="GHEA Grapalat"/>
          <w:lang w:val="hy-AM"/>
        </w:rPr>
        <w:t xml:space="preserve"> </w:t>
      </w:r>
      <w:r w:rsidR="00795FF3" w:rsidRPr="00B13BF5">
        <w:rPr>
          <w:rFonts w:ascii="GHEA Grapalat" w:hAnsi="GHEA Grapalat" w:cs="Sylfaen"/>
          <w:lang w:val="hy-AM"/>
        </w:rPr>
        <w:t>Հայաստանի</w:t>
      </w:r>
      <w:r w:rsidR="00795FF3" w:rsidRPr="00B13BF5">
        <w:rPr>
          <w:rFonts w:ascii="GHEA Grapalat" w:hAnsi="GHEA Grapalat"/>
          <w:lang w:val="hy-AM"/>
        </w:rPr>
        <w:t xml:space="preserve"> </w:t>
      </w:r>
      <w:r w:rsidR="00795FF3" w:rsidRPr="00B13BF5">
        <w:rPr>
          <w:rFonts w:ascii="GHEA Grapalat" w:hAnsi="GHEA Grapalat" w:cs="Sylfaen"/>
          <w:lang w:val="hy-AM"/>
        </w:rPr>
        <w:t>Հանրապետության</w:t>
      </w:r>
      <w:r w:rsidR="00795FF3" w:rsidRPr="00B13BF5">
        <w:rPr>
          <w:rFonts w:ascii="GHEA Grapalat" w:hAnsi="GHEA Grapalat"/>
          <w:lang w:val="hy-AM"/>
        </w:rPr>
        <w:t xml:space="preserve"> </w:t>
      </w:r>
      <w:r w:rsidR="00795FF3" w:rsidRPr="00B13BF5">
        <w:rPr>
          <w:rFonts w:ascii="GHEA Grapalat" w:hAnsi="GHEA Grapalat" w:cs="Sylfaen"/>
          <w:lang w:val="hy-AM"/>
        </w:rPr>
        <w:t>քաղաքաշինության</w:t>
      </w:r>
      <w:r w:rsidR="00795FF3" w:rsidRPr="00B13BF5">
        <w:rPr>
          <w:rFonts w:ascii="GHEA Grapalat" w:hAnsi="GHEA Grapalat"/>
          <w:lang w:val="hy-AM"/>
        </w:rPr>
        <w:t xml:space="preserve"> </w:t>
      </w:r>
      <w:r w:rsidR="00795FF3" w:rsidRPr="00B13BF5">
        <w:rPr>
          <w:rFonts w:ascii="GHEA Grapalat" w:hAnsi="GHEA Grapalat" w:cs="Sylfaen"/>
          <w:lang w:val="hy-AM"/>
        </w:rPr>
        <w:t>կոմիտեի</w:t>
      </w:r>
      <w:r w:rsidR="00795FF3" w:rsidRPr="00B13BF5">
        <w:rPr>
          <w:rFonts w:ascii="GHEA Grapalat" w:hAnsi="GHEA Grapalat"/>
          <w:lang w:val="hy-AM"/>
        </w:rPr>
        <w:t xml:space="preserve"> </w:t>
      </w:r>
      <w:r w:rsidR="00795FF3" w:rsidRPr="00B13BF5">
        <w:rPr>
          <w:rFonts w:ascii="GHEA Grapalat" w:hAnsi="GHEA Grapalat" w:cs="Sylfaen"/>
          <w:lang w:val="hy-AM"/>
        </w:rPr>
        <w:t>նախագահի</w:t>
      </w:r>
      <w:r w:rsidR="00795FF3" w:rsidRPr="00B13BF5">
        <w:rPr>
          <w:rFonts w:ascii="GHEA Grapalat" w:hAnsi="GHEA Grapalat"/>
          <w:lang w:val="hy-AM"/>
        </w:rPr>
        <w:t xml:space="preserve"> 2022 </w:t>
      </w:r>
      <w:r w:rsidR="00795FF3" w:rsidRPr="00B13BF5">
        <w:rPr>
          <w:rFonts w:ascii="GHEA Grapalat" w:hAnsi="GHEA Grapalat" w:cs="Sylfaen"/>
          <w:lang w:val="hy-AM"/>
        </w:rPr>
        <w:t>թվականի</w:t>
      </w:r>
      <w:r w:rsidR="00795FF3" w:rsidRPr="00B13BF5">
        <w:rPr>
          <w:rFonts w:ascii="GHEA Grapalat" w:hAnsi="GHEA Grapalat"/>
          <w:lang w:val="hy-AM"/>
        </w:rPr>
        <w:t xml:space="preserve"> </w:t>
      </w:r>
      <w:r w:rsidR="00795FF3" w:rsidRPr="00B13BF5">
        <w:rPr>
          <w:rFonts w:ascii="GHEA Grapalat" w:hAnsi="GHEA Grapalat" w:cs="Sylfaen"/>
          <w:lang w:val="hy-AM"/>
        </w:rPr>
        <w:t>հունիսի</w:t>
      </w:r>
      <w:r w:rsidR="00795FF3" w:rsidRPr="00B13BF5">
        <w:rPr>
          <w:rFonts w:ascii="GHEA Grapalat" w:hAnsi="GHEA Grapalat"/>
          <w:lang w:val="hy-AM"/>
        </w:rPr>
        <w:t xml:space="preserve"> 14-</w:t>
      </w:r>
      <w:r w:rsidR="00795FF3" w:rsidRPr="00B13BF5">
        <w:rPr>
          <w:rFonts w:ascii="GHEA Grapalat" w:hAnsi="GHEA Grapalat" w:cs="Sylfaen"/>
          <w:lang w:val="hy-AM"/>
        </w:rPr>
        <w:t>ի</w:t>
      </w:r>
      <w:r w:rsidR="00795FF3" w:rsidRPr="00B13BF5">
        <w:rPr>
          <w:rFonts w:ascii="GHEA Grapalat" w:hAnsi="GHEA Grapalat"/>
          <w:lang w:val="hy-AM"/>
        </w:rPr>
        <w:t xml:space="preserve"> N 11-</w:t>
      </w:r>
      <w:r w:rsidR="00795FF3" w:rsidRPr="00B13BF5">
        <w:rPr>
          <w:rFonts w:ascii="GHEA Grapalat" w:hAnsi="GHEA Grapalat" w:cs="Sylfaen"/>
          <w:lang w:val="hy-AM"/>
        </w:rPr>
        <w:t>Ն</w:t>
      </w:r>
      <w:r w:rsidR="00795FF3" w:rsidRPr="00B13BF5">
        <w:rPr>
          <w:rFonts w:ascii="GHEA Grapalat" w:hAnsi="GHEA Grapalat"/>
          <w:lang w:val="hy-AM"/>
        </w:rPr>
        <w:t xml:space="preserve"> </w:t>
      </w:r>
      <w:r w:rsidR="00795FF3" w:rsidRPr="00B13BF5">
        <w:rPr>
          <w:rFonts w:ascii="GHEA Grapalat" w:hAnsi="GHEA Grapalat" w:cs="Sylfaen"/>
          <w:lang w:val="hy-AM"/>
        </w:rPr>
        <w:t>հրամանում</w:t>
      </w:r>
      <w:r w:rsidR="00795FF3" w:rsidRPr="00B13BF5">
        <w:rPr>
          <w:rFonts w:ascii="GHEA Grapalat" w:hAnsi="GHEA Grapalat"/>
          <w:lang w:val="hy-AM"/>
        </w:rPr>
        <w:t xml:space="preserve"> </w:t>
      </w:r>
      <w:r w:rsidR="00795FF3" w:rsidRPr="00B13BF5">
        <w:rPr>
          <w:rFonts w:ascii="GHEA Grapalat" w:hAnsi="GHEA Grapalat" w:cs="Sylfaen"/>
          <w:lang w:val="hy-AM"/>
        </w:rPr>
        <w:t>փոփոխություն</w:t>
      </w:r>
      <w:r w:rsidR="00795FF3" w:rsidRPr="00B13BF5">
        <w:rPr>
          <w:rFonts w:ascii="GHEA Grapalat" w:hAnsi="GHEA Grapalat"/>
          <w:lang w:val="hy-AM"/>
        </w:rPr>
        <w:t xml:space="preserve"> </w:t>
      </w:r>
      <w:r w:rsidR="00795FF3" w:rsidRPr="00B13BF5">
        <w:rPr>
          <w:rFonts w:ascii="GHEA Grapalat" w:hAnsi="GHEA Grapalat" w:cs="Sylfaen"/>
          <w:lang w:val="hy-AM"/>
        </w:rPr>
        <w:t>կատարելու</w:t>
      </w:r>
      <w:r w:rsidR="00795FF3" w:rsidRPr="00B13BF5">
        <w:rPr>
          <w:rFonts w:ascii="GHEA Grapalat" w:hAnsi="GHEA Grapalat"/>
          <w:lang w:val="hy-AM"/>
        </w:rPr>
        <w:t xml:space="preserve"> </w:t>
      </w:r>
      <w:r w:rsidR="00795FF3" w:rsidRPr="00B13BF5">
        <w:rPr>
          <w:rFonts w:ascii="GHEA Grapalat" w:hAnsi="GHEA Grapalat" w:cs="Sylfaen"/>
          <w:lang w:val="hy-AM"/>
        </w:rPr>
        <w:t>մասին</w:t>
      </w:r>
      <w:r w:rsidR="00795FF3" w:rsidRPr="00B13BF5">
        <w:rPr>
          <w:rFonts w:ascii="GHEA Grapalat" w:hAnsi="GHEA Grapalat"/>
          <w:lang w:val="hy-AM"/>
        </w:rPr>
        <w:t xml:space="preserve">» </w:t>
      </w:r>
      <w:r w:rsidR="00795FF3" w:rsidRPr="00795FF3">
        <w:rPr>
          <w:rFonts w:ascii="GHEA Grapalat" w:eastAsiaTheme="minorHAnsi" w:hAnsi="GHEA Grapalat"/>
          <w:bCs/>
          <w:lang w:val="hy-AM" w:eastAsia="en-US"/>
        </w:rPr>
        <w:t>N</w:t>
      </w:r>
      <w:r w:rsidR="00795FF3" w:rsidRPr="00B13BF5">
        <w:rPr>
          <w:rFonts w:ascii="GHEA Grapalat" w:hAnsi="GHEA Grapalat"/>
          <w:bCs/>
          <w:lang w:val="hy-AM"/>
        </w:rPr>
        <w:t xml:space="preserve"> </w:t>
      </w:r>
      <w:r w:rsidR="00795FF3" w:rsidRPr="00795FF3">
        <w:rPr>
          <w:rFonts w:ascii="GHEA Grapalat" w:eastAsiaTheme="minorHAnsi" w:hAnsi="GHEA Grapalat"/>
          <w:bCs/>
          <w:lang w:val="hy-AM" w:eastAsia="en-US"/>
        </w:rPr>
        <w:t>28-Ն հրաման</w:t>
      </w:r>
      <w:r w:rsidR="00795FF3" w:rsidRPr="00B13BF5">
        <w:rPr>
          <w:rFonts w:ascii="GHEA Grapalat" w:hAnsi="GHEA Grapalat"/>
          <w:bCs/>
          <w:lang w:val="hy-AM"/>
        </w:rPr>
        <w:t>ի</w:t>
      </w:r>
      <w:r w:rsidR="00037A18" w:rsidRPr="00795FF3">
        <w:rPr>
          <w:rFonts w:ascii="GHEA Grapalat" w:eastAsiaTheme="minorHAnsi" w:hAnsi="GHEA Grapalat"/>
          <w:bCs/>
          <w:lang w:val="hy-AM" w:eastAsia="en-US"/>
        </w:rPr>
        <w:t xml:space="preserve"> համաձայն</w:t>
      </w:r>
      <w:r w:rsidR="00976E45" w:rsidRPr="00795FF3">
        <w:rPr>
          <w:rFonts w:ascii="GHEA Grapalat" w:eastAsiaTheme="minorHAnsi" w:hAnsi="GHEA Grapalat"/>
          <w:bCs/>
          <w:lang w:val="hy-AM" w:eastAsia="en-US"/>
        </w:rPr>
        <w:t xml:space="preserve">՝ բնակավայրերի շրջանցումով, եթե դիտարկվող բնակավայրի գլխավոր հատակագծով </w:t>
      </w:r>
      <w:r w:rsidR="00AA3A8B" w:rsidRPr="00795FF3">
        <w:rPr>
          <w:rFonts w:ascii="GHEA Grapalat" w:eastAsiaTheme="minorHAnsi" w:hAnsi="GHEA Grapalat"/>
          <w:bCs/>
          <w:lang w:val="hy-AM" w:eastAsia="en-US"/>
        </w:rPr>
        <w:t xml:space="preserve">այլ լուծում </w:t>
      </w:r>
      <w:r w:rsidR="00976E45" w:rsidRPr="00795FF3">
        <w:rPr>
          <w:rFonts w:ascii="GHEA Grapalat" w:eastAsiaTheme="minorHAnsi" w:hAnsi="GHEA Grapalat"/>
          <w:bCs/>
          <w:lang w:val="hy-AM" w:eastAsia="en-US"/>
        </w:rPr>
        <w:t xml:space="preserve">նախատեսված </w:t>
      </w:r>
      <w:r w:rsidR="00037A18" w:rsidRPr="00795FF3">
        <w:rPr>
          <w:rFonts w:ascii="GHEA Grapalat" w:eastAsiaTheme="minorHAnsi" w:hAnsi="GHEA Grapalat"/>
          <w:bCs/>
          <w:lang w:val="hy-AM" w:eastAsia="en-US"/>
        </w:rPr>
        <w:t xml:space="preserve">չէ </w:t>
      </w:r>
      <w:r w:rsidR="00976E45" w:rsidRPr="00795FF3">
        <w:rPr>
          <w:rFonts w:ascii="GHEA Grapalat" w:eastAsiaTheme="minorHAnsi" w:hAnsi="GHEA Grapalat"/>
          <w:bCs/>
          <w:lang w:val="hy-AM" w:eastAsia="en-US"/>
        </w:rPr>
        <w:t>։</w:t>
      </w:r>
    </w:p>
    <w:p w:rsidR="004755AF" w:rsidRPr="00925D8D" w:rsidRDefault="00976E45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lang w:val="hy-AM" w:eastAsia="en-US"/>
        </w:rPr>
      </w:pPr>
      <w:r w:rsidRPr="00925D8D">
        <w:rPr>
          <w:rFonts w:ascii="GHEA Grapalat" w:eastAsiaTheme="minorHAnsi" w:hAnsi="GHEA Grapalat"/>
          <w:bCs/>
          <w:lang w:val="hy-AM" w:eastAsia="en-US"/>
        </w:rPr>
        <w:t xml:space="preserve">Բնակավայրերի տարածքներով </w:t>
      </w:r>
      <w:r w:rsidR="004755AF" w:rsidRPr="00925D8D">
        <w:rPr>
          <w:rFonts w:ascii="GHEA Grapalat" w:eastAsiaTheme="minorHAnsi" w:hAnsi="GHEA Grapalat"/>
          <w:bCs/>
          <w:lang w:val="hy-AM" w:eastAsia="en-US"/>
        </w:rPr>
        <w:t xml:space="preserve">անցնող </w:t>
      </w:r>
      <w:r w:rsidRPr="00925D8D">
        <w:rPr>
          <w:rFonts w:ascii="GHEA Grapalat" w:eastAsiaTheme="minorHAnsi" w:hAnsi="GHEA Grapalat"/>
          <w:bCs/>
          <w:lang w:val="hy-AM" w:eastAsia="en-US"/>
        </w:rPr>
        <w:t>տարբեր կարգի ավտոմոբիլային</w:t>
      </w:r>
      <w:r w:rsidR="00AC3F33" w:rsidRPr="00925D8D">
        <w:rPr>
          <w:rFonts w:ascii="GHEA Grapalat" w:eastAsiaTheme="minorHAnsi" w:hAnsi="GHEA Grapalat"/>
          <w:bCs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lang w:val="hy-AM" w:eastAsia="en-US"/>
        </w:rPr>
        <w:t>ճանապարհներ</w:t>
      </w:r>
      <w:r w:rsidR="00AA3A8B" w:rsidRPr="00B13BF5">
        <w:rPr>
          <w:rFonts w:ascii="GHEA Grapalat" w:eastAsiaTheme="minorHAnsi" w:hAnsi="GHEA Grapalat"/>
          <w:bCs/>
          <w:lang w:val="hy-AM" w:eastAsia="en-US"/>
        </w:rPr>
        <w:t>ն առաջարկվում է</w:t>
      </w:r>
      <w:r w:rsidR="00037A18" w:rsidRPr="00925D8D">
        <w:rPr>
          <w:rFonts w:ascii="GHEA Grapalat" w:eastAsiaTheme="minorHAnsi" w:hAnsi="GHEA Grapalat"/>
          <w:bCs/>
          <w:lang w:val="hy-AM" w:eastAsia="en-US"/>
        </w:rPr>
        <w:t xml:space="preserve"> </w:t>
      </w:r>
      <w:r w:rsidR="004755AF" w:rsidRPr="00925D8D">
        <w:rPr>
          <w:rFonts w:ascii="GHEA Grapalat" w:eastAsiaTheme="minorHAnsi" w:hAnsi="GHEA Grapalat"/>
          <w:bCs/>
          <w:lang w:val="hy-AM" w:eastAsia="en-US"/>
        </w:rPr>
        <w:t xml:space="preserve">նախագծել որպես </w:t>
      </w:r>
      <w:r w:rsidR="00AA3A8B" w:rsidRPr="00B13BF5">
        <w:rPr>
          <w:rFonts w:ascii="GHEA Grapalat" w:eastAsiaTheme="minorHAnsi" w:hAnsi="GHEA Grapalat"/>
          <w:bCs/>
          <w:lang w:val="hy-AM" w:eastAsia="en-US"/>
        </w:rPr>
        <w:t xml:space="preserve">տեղական նշանակության՝ </w:t>
      </w:r>
      <w:r w:rsidR="004755AF" w:rsidRPr="00925D8D">
        <w:rPr>
          <w:rFonts w:ascii="GHEA Grapalat" w:eastAsiaTheme="minorHAnsi" w:hAnsi="GHEA Grapalat"/>
          <w:bCs/>
          <w:lang w:val="hy-AM" w:eastAsia="en-US"/>
        </w:rPr>
        <w:t xml:space="preserve"> </w:t>
      </w:r>
      <w:r w:rsidR="00AA3A8B" w:rsidRPr="00B13BF5">
        <w:rPr>
          <w:rFonts w:ascii="GHEA Grapalat" w:eastAsiaTheme="minorHAnsi" w:hAnsi="GHEA Grapalat"/>
          <w:bCs/>
          <w:lang w:val="hy-AM" w:eastAsia="en-US"/>
        </w:rPr>
        <w:t xml:space="preserve">քաղաքային </w:t>
      </w:r>
      <w:r w:rsidR="004755AF" w:rsidRPr="00925D8D">
        <w:rPr>
          <w:rFonts w:ascii="GHEA Grapalat" w:eastAsiaTheme="minorHAnsi" w:hAnsi="GHEA Grapalat"/>
          <w:bCs/>
          <w:lang w:val="hy-AM" w:eastAsia="en-US"/>
        </w:rPr>
        <w:t xml:space="preserve">ճանապարհներ և փողոցներ՝ </w:t>
      </w:r>
      <w:r w:rsidR="00037A18" w:rsidRPr="00925D8D">
        <w:rPr>
          <w:rFonts w:ascii="GHEA Grapalat" w:eastAsiaTheme="minorHAnsi" w:hAnsi="GHEA Grapalat"/>
          <w:bCs/>
          <w:lang w:val="hy-AM" w:eastAsia="en-US"/>
        </w:rPr>
        <w:t xml:space="preserve">սույն </w:t>
      </w:r>
      <w:r w:rsidR="004755AF" w:rsidRPr="00925D8D">
        <w:rPr>
          <w:rFonts w:ascii="GHEA Grapalat" w:eastAsiaTheme="minorHAnsi" w:hAnsi="GHEA Grapalat"/>
          <w:bCs/>
          <w:lang w:val="hy-AM" w:eastAsia="en-US"/>
        </w:rPr>
        <w:t>կանոնների հավաքածուի պահանջներին համապատասխան։</w:t>
      </w:r>
    </w:p>
    <w:p w:rsidR="004755AF" w:rsidRPr="00925D8D" w:rsidRDefault="004755AF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lang w:val="hy-AM" w:eastAsia="en-US"/>
        </w:rPr>
      </w:pPr>
      <w:r w:rsidRPr="00925D8D">
        <w:rPr>
          <w:rFonts w:ascii="GHEA Grapalat" w:eastAsiaTheme="minorHAnsi" w:hAnsi="GHEA Grapalat"/>
          <w:bCs/>
          <w:lang w:val="hy-AM" w:eastAsia="en-US"/>
        </w:rPr>
        <w:t xml:space="preserve">Բնակավայրերի տարածքներով անցնող ավտոմոբիլային  ճանապարհների վերակառուցման ժամանակ </w:t>
      </w:r>
      <w:r w:rsidR="00AA3A8B" w:rsidRPr="00B13BF5">
        <w:rPr>
          <w:rFonts w:ascii="GHEA Grapalat" w:eastAsiaTheme="minorHAnsi" w:hAnsi="GHEA Grapalat"/>
          <w:bCs/>
          <w:lang w:val="hy-AM" w:eastAsia="en-US"/>
        </w:rPr>
        <w:t>առաջարկվում</w:t>
      </w:r>
      <w:r w:rsidRPr="00925D8D">
        <w:rPr>
          <w:rFonts w:ascii="GHEA Grapalat" w:eastAsiaTheme="minorHAnsi" w:hAnsi="GHEA Grapalat"/>
          <w:bCs/>
          <w:lang w:val="hy-AM" w:eastAsia="en-US"/>
        </w:rPr>
        <w:t xml:space="preserve"> է նախատեսել դրանց հարաչափերի համապատասխանեցում սույն հավաքածուով համապատասխան կարգի</w:t>
      </w:r>
      <w:r w:rsidR="008F217A" w:rsidRPr="00925D8D">
        <w:rPr>
          <w:rFonts w:ascii="GHEA Grapalat" w:eastAsiaTheme="minorHAnsi" w:hAnsi="GHEA Grapalat"/>
          <w:bCs/>
          <w:lang w:val="hy-AM" w:eastAsia="en-US"/>
        </w:rPr>
        <w:t>/դասի</w:t>
      </w:r>
      <w:r w:rsidRPr="00925D8D">
        <w:rPr>
          <w:rFonts w:ascii="GHEA Grapalat" w:eastAsiaTheme="minorHAnsi" w:hAnsi="GHEA Grapalat"/>
          <w:bCs/>
          <w:lang w:val="hy-AM" w:eastAsia="en-US"/>
        </w:rPr>
        <w:t xml:space="preserve"> ճանապարհներին և փողոցներին ներկայացվող պահանջներին։</w:t>
      </w:r>
    </w:p>
    <w:p w:rsidR="00C31E87" w:rsidRPr="00925D8D" w:rsidRDefault="00C31E87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bookmarkStart w:id="9" w:name="_Hlk158423465"/>
      <w:r w:rsidRPr="00925D8D">
        <w:rPr>
          <w:b w:val="0"/>
          <w:color w:val="auto"/>
          <w:sz w:val="24"/>
        </w:rPr>
        <w:t xml:space="preserve">Տրանսպորտի երթևեկությունը քաղաքների պատմական միջուկով </w:t>
      </w:r>
      <w:r w:rsidR="00AA3A8B" w:rsidRPr="00B13BF5">
        <w:rPr>
          <w:b w:val="0"/>
          <w:color w:val="auto"/>
          <w:sz w:val="24"/>
        </w:rPr>
        <w:t>առաջարկվում</w:t>
      </w:r>
      <w:r w:rsidRPr="00925D8D">
        <w:rPr>
          <w:b w:val="0"/>
          <w:color w:val="auto"/>
          <w:sz w:val="24"/>
        </w:rPr>
        <w:t xml:space="preserve"> է սահմանափակել կամ արգելել՝ նախատեսելով շրջանցիկ կամ օղակաձև մայրուղային փողոցներ, հետիոտնային փողոցներ ու գոտիներ:  </w:t>
      </w:r>
    </w:p>
    <w:p w:rsidR="00487A48" w:rsidRPr="00925D8D" w:rsidRDefault="00487A48" w:rsidP="00A6372E">
      <w:pPr>
        <w:pStyle w:val="a0"/>
        <w:tabs>
          <w:tab w:val="left" w:pos="450"/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</w:p>
    <w:bookmarkEnd w:id="9"/>
    <w:p w:rsidR="003F49CE" w:rsidRPr="00925D8D" w:rsidRDefault="00743F4C" w:rsidP="00A6372E">
      <w:pPr>
        <w:pStyle w:val="a0"/>
        <w:numPr>
          <w:ilvl w:val="0"/>
          <w:numId w:val="6"/>
        </w:numPr>
        <w:tabs>
          <w:tab w:val="left" w:pos="1134"/>
        </w:tabs>
        <w:spacing w:line="360" w:lineRule="auto"/>
        <w:ind w:left="0" w:firstLine="567"/>
        <w:jc w:val="center"/>
        <w:outlineLvl w:val="0"/>
        <w:rPr>
          <w:color w:val="auto"/>
          <w:sz w:val="24"/>
        </w:rPr>
      </w:pPr>
      <w:r w:rsidRPr="00925D8D">
        <w:rPr>
          <w:color w:val="auto"/>
          <w:sz w:val="24"/>
        </w:rPr>
        <w:t>ՔԱՂԱՔՆԵՐԻ ԵՎ ԳՅՈՒՂԱԿԱՆ ԲՆԱԿԱՎԱՅՐԵՐԻ ՃԱՆԱՊԱՐՀԱ-ՓՈՂՈՑԱՅԻՆ ՑԱՆՑ</w:t>
      </w:r>
      <w:r w:rsidR="003F49CE" w:rsidRPr="00925D8D">
        <w:rPr>
          <w:color w:val="auto"/>
          <w:sz w:val="24"/>
        </w:rPr>
        <w:t>Ի ԲՆՈՒԹԱԳՐԵՐԸ</w:t>
      </w:r>
    </w:p>
    <w:p w:rsidR="00743F4C" w:rsidRPr="00925D8D" w:rsidRDefault="00EB4CA8" w:rsidP="00A6372E">
      <w:pPr>
        <w:pStyle w:val="a0"/>
        <w:numPr>
          <w:ilvl w:val="1"/>
          <w:numId w:val="6"/>
        </w:numPr>
        <w:tabs>
          <w:tab w:val="left" w:pos="1134"/>
        </w:tabs>
        <w:spacing w:line="360" w:lineRule="auto"/>
        <w:ind w:left="0" w:firstLine="567"/>
        <w:jc w:val="center"/>
        <w:outlineLvl w:val="0"/>
        <w:rPr>
          <w:color w:val="auto"/>
          <w:sz w:val="24"/>
        </w:rPr>
      </w:pPr>
      <w:bookmarkStart w:id="10" w:name="_Hlk164221127"/>
      <w:r w:rsidRPr="00925D8D">
        <w:rPr>
          <w:color w:val="auto"/>
          <w:sz w:val="24"/>
        </w:rPr>
        <w:t>ՃԱՆԱՊԱՐՀԱ-ՓՈՂՈՑԱՅԻՆ</w:t>
      </w:r>
      <w:r w:rsidRPr="00925D8D">
        <w:rPr>
          <w:color w:val="auto"/>
          <w:sz w:val="24"/>
          <w:lang w:val="en-US"/>
        </w:rPr>
        <w:t xml:space="preserve"> ՑԱՆՑԻ ԴԱՍԱԿԱՐԳՈՒՄՆԵՐԸ</w:t>
      </w:r>
    </w:p>
    <w:p w:rsidR="00140676" w:rsidRPr="00925D8D" w:rsidRDefault="0036534C" w:rsidP="00BF6289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textAlignment w:val="baseline"/>
        <w:rPr>
          <w:sz w:val="24"/>
        </w:rPr>
      </w:pPr>
      <w:bookmarkStart w:id="11" w:name="_Hlk158423651"/>
      <w:bookmarkEnd w:id="10"/>
      <w:r w:rsidRPr="00925D8D">
        <w:rPr>
          <w:b w:val="0"/>
          <w:color w:val="auto"/>
          <w:sz w:val="24"/>
        </w:rPr>
        <w:t xml:space="preserve">Բնակավայրերի ճանապարհափողոցային ցանցն անհրաժեշտ է նախագծել միասնական համակարգի տեսքով` հաշվի առնելով ճանապարհների և փողոցների դերն ու նշանակությունը, տրանսպորտի ու հետիոտնի </w:t>
      </w:r>
      <w:r w:rsidR="008F217A" w:rsidRPr="00925D8D">
        <w:rPr>
          <w:b w:val="0"/>
          <w:color w:val="auto"/>
          <w:sz w:val="24"/>
        </w:rPr>
        <w:t>ինտենսիվությունները</w:t>
      </w:r>
      <w:r w:rsidRPr="00925D8D">
        <w:rPr>
          <w:b w:val="0"/>
          <w:color w:val="auto"/>
          <w:sz w:val="24"/>
        </w:rPr>
        <w:t>, տարածքի ճարտարապետահատակագծային լուծումներն ու կառուցապատման բնույթը: Ճանապարհափողոցային ցանցում պետք է առանձնացնել մայրուղային և տեղական նշանակության ճանապարհներ և փողոցներ:</w:t>
      </w:r>
      <w:r w:rsidR="00BF6289" w:rsidRPr="00B13BF5">
        <w:rPr>
          <w:b w:val="0"/>
          <w:color w:val="auto"/>
          <w:sz w:val="24"/>
        </w:rPr>
        <w:t xml:space="preserve"> </w:t>
      </w:r>
      <w:r w:rsidR="00BF6289" w:rsidRPr="00BF6289">
        <w:rPr>
          <w:b w:val="0"/>
          <w:color w:val="auto"/>
          <w:sz w:val="24"/>
        </w:rPr>
        <w:t xml:space="preserve">Հայաստանի Հանրապետության քաղաքաշինության կոմիտեի նախագահի 2023 թվականի մայիսի 22-ի «ՀՀՇՆ 30-01-2023 «Քաղաքաշինություն. Քաղաքային և գյուղական բնակավայրերի հատակագծում և </w:t>
      </w:r>
      <w:r w:rsidR="00BF6289" w:rsidRPr="00BF6289">
        <w:rPr>
          <w:b w:val="0"/>
          <w:color w:val="auto"/>
          <w:sz w:val="24"/>
        </w:rPr>
        <w:lastRenderedPageBreak/>
        <w:t xml:space="preserve">կառուցապատում» շինարարական նորմերը հաստատելու և Հայաստանի Հանրապետության քաղաքաշինության նախարարի 2014 թվականի հոկտեմբերի 14-ի N 263-Ն հրամանն ուժը կորցրած ճանաչելու մասին» N 04-Ն հրամանով </w:t>
      </w:r>
      <w:r w:rsidR="00BF6289" w:rsidRPr="00B13BF5">
        <w:rPr>
          <w:b w:val="0"/>
          <w:color w:val="auto"/>
          <w:sz w:val="24"/>
        </w:rPr>
        <w:t xml:space="preserve">հաստատված </w:t>
      </w:r>
      <w:r w:rsidR="00D85F52" w:rsidRPr="00925D8D">
        <w:rPr>
          <w:b w:val="0"/>
          <w:color w:val="auto"/>
          <w:sz w:val="24"/>
        </w:rPr>
        <w:t>ա</w:t>
      </w:r>
      <w:r w:rsidR="00C0447D" w:rsidRPr="00925D8D">
        <w:rPr>
          <w:b w:val="0"/>
          <w:color w:val="auto"/>
          <w:sz w:val="24"/>
        </w:rPr>
        <w:t>ղյուսակ 1-</w:t>
      </w:r>
      <w:r w:rsidR="00037A18" w:rsidRPr="00925D8D">
        <w:rPr>
          <w:b w:val="0"/>
          <w:color w:val="auto"/>
          <w:sz w:val="24"/>
        </w:rPr>
        <w:t>ով ս</w:t>
      </w:r>
      <w:r w:rsidR="00D85F52" w:rsidRPr="00925D8D">
        <w:rPr>
          <w:b w:val="0"/>
          <w:color w:val="auto"/>
          <w:sz w:val="24"/>
        </w:rPr>
        <w:t>ահմանված</w:t>
      </w:r>
      <w:r w:rsidR="00140676" w:rsidRPr="00925D8D">
        <w:rPr>
          <w:b w:val="0"/>
          <w:color w:val="auto"/>
          <w:sz w:val="24"/>
        </w:rPr>
        <w:t xml:space="preserve"> </w:t>
      </w:r>
      <w:r w:rsidR="00D85F52" w:rsidRPr="00925D8D">
        <w:rPr>
          <w:b w:val="0"/>
          <w:color w:val="auto"/>
          <w:sz w:val="24"/>
        </w:rPr>
        <w:t xml:space="preserve">բնակավայրերի </w:t>
      </w:r>
      <w:r w:rsidR="009E0F31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ճանապարհներն ու փողոցները դասակարգվում են ըստ աղյուսակ 2-ի, </w:t>
      </w:r>
      <w:r w:rsidR="00CC1C21" w:rsidRPr="00925D8D">
        <w:rPr>
          <w:b w:val="0"/>
          <w:color w:val="auto"/>
          <w:sz w:val="24"/>
        </w:rPr>
        <w:t>իսկ գյուղական բնակավայրերի</w:t>
      </w:r>
      <w:r w:rsidR="00140676" w:rsidRPr="00925D8D">
        <w:rPr>
          <w:b w:val="0"/>
          <w:color w:val="auto"/>
          <w:sz w:val="24"/>
        </w:rPr>
        <w:t xml:space="preserve"> ճանապարհներն ու փողոցները</w:t>
      </w:r>
      <w:r w:rsidR="00CC1C21" w:rsidRPr="00925D8D">
        <w:rPr>
          <w:b w:val="0"/>
          <w:color w:val="auto"/>
          <w:sz w:val="24"/>
        </w:rPr>
        <w:t>՝ ըստ</w:t>
      </w:r>
      <w:r w:rsidR="009048B3" w:rsidRPr="00925D8D">
        <w:rPr>
          <w:b w:val="0"/>
          <w:color w:val="auto"/>
          <w:sz w:val="24"/>
        </w:rPr>
        <w:t xml:space="preserve"> </w:t>
      </w:r>
      <w:r w:rsidR="00CC1C21" w:rsidRPr="00925D8D">
        <w:rPr>
          <w:b w:val="0"/>
          <w:color w:val="auto"/>
          <w:sz w:val="24"/>
        </w:rPr>
        <w:t xml:space="preserve">աղյուսակ </w:t>
      </w:r>
      <w:r w:rsidR="009E0F31" w:rsidRPr="00925D8D">
        <w:rPr>
          <w:b w:val="0"/>
          <w:color w:val="auto"/>
          <w:sz w:val="24"/>
        </w:rPr>
        <w:t>3</w:t>
      </w:r>
      <w:r w:rsidR="00CC1C21" w:rsidRPr="00925D8D">
        <w:rPr>
          <w:b w:val="0"/>
          <w:color w:val="auto"/>
          <w:sz w:val="24"/>
        </w:rPr>
        <w:t>-ի</w:t>
      </w:r>
      <w:r w:rsidRPr="00925D8D">
        <w:rPr>
          <w:b w:val="0"/>
          <w:color w:val="auto"/>
          <w:sz w:val="24"/>
        </w:rPr>
        <w:t>:</w:t>
      </w:r>
      <w:bookmarkEnd w:id="11"/>
    </w:p>
    <w:p w:rsidR="004A4564" w:rsidRPr="00925D8D" w:rsidRDefault="004A4564" w:rsidP="00407FA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top"/>
        <w:rPr>
          <w:rFonts w:ascii="GHEA Grapalat" w:hAnsi="GHEA Grapalat" w:cs="Tahoma"/>
          <w:color w:val="000000"/>
          <w:lang w:val="hy-AM"/>
        </w:rPr>
        <w:sectPr w:rsidR="004A4564" w:rsidRPr="00925D8D" w:rsidSect="00AC3F33">
          <w:footerReference w:type="even" r:id="rId10"/>
          <w:footerReference w:type="default" r:id="rId11"/>
          <w:footerReference w:type="first" r:id="rId12"/>
          <w:pgSz w:w="11907" w:h="16840" w:code="9"/>
          <w:pgMar w:top="907" w:right="663" w:bottom="993" w:left="1276" w:header="709" w:footer="357" w:gutter="0"/>
          <w:cols w:space="708"/>
          <w:docGrid w:linePitch="360"/>
        </w:sectPr>
      </w:pPr>
    </w:p>
    <w:p w:rsidR="006A4DA8" w:rsidRPr="00925D8D" w:rsidRDefault="006A4DA8" w:rsidP="0065254A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450"/>
        <w:jc w:val="right"/>
        <w:textAlignment w:val="top"/>
        <w:rPr>
          <w:rFonts w:ascii="GHEA Grapalat" w:hAnsi="GHEA Grapalat"/>
          <w:color w:val="000000" w:themeColor="text1"/>
          <w:lang w:val="en-US"/>
        </w:rPr>
      </w:pPr>
      <w:r w:rsidRPr="00925D8D">
        <w:rPr>
          <w:rFonts w:ascii="GHEA Grapalat" w:hAnsi="GHEA Grapalat"/>
          <w:color w:val="000000" w:themeColor="text1"/>
        </w:rPr>
        <w:lastRenderedPageBreak/>
        <w:t xml:space="preserve">Աղյուսակ 2 </w:t>
      </w:r>
    </w:p>
    <w:tbl>
      <w:tblPr>
        <w:tblStyle w:val="TableGrid"/>
        <w:tblW w:w="15413" w:type="dxa"/>
        <w:tblInd w:w="265" w:type="dxa"/>
        <w:tblCellMar>
          <w:top w:w="6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653"/>
        <w:gridCol w:w="3585"/>
        <w:gridCol w:w="11175"/>
      </w:tblGrid>
      <w:tr w:rsidR="00177C44" w:rsidRPr="00925D8D" w:rsidTr="00AC3F33">
        <w:trPr>
          <w:trHeight w:val="566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Ճանապարհների և փողոցների դասակարգումը </w:t>
            </w:r>
          </w:p>
        </w:tc>
        <w:tc>
          <w:tcPr>
            <w:tcW w:w="1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Փողոցների և ճանապարհների հիմնական նշանակությունը </w:t>
            </w:r>
          </w:p>
        </w:tc>
      </w:tr>
      <w:tr w:rsidR="00177C44" w:rsidRPr="00925D8D" w:rsidTr="00A550C2">
        <w:trPr>
          <w:trHeight w:val="28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A01E5E">
            <w:pPr>
              <w:pStyle w:val="ListParagraph"/>
              <w:numPr>
                <w:ilvl w:val="0"/>
                <w:numId w:val="63"/>
              </w:numPr>
              <w:tabs>
                <w:tab w:val="left" w:pos="54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Մայրուղային</w:t>
            </w:r>
            <w:r w:rsidRPr="00925D8D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25D8D"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en-US"/>
              </w:rPr>
              <w:t>ճանապարհ</w:t>
            </w:r>
            <w:r w:rsidRPr="00925D8D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ներ</w:t>
            </w:r>
          </w:p>
        </w:tc>
      </w:tr>
      <w:tr w:rsidR="00177C44" w:rsidRPr="00925D8D" w:rsidTr="00AC3F33">
        <w:trPr>
          <w:trHeight w:val="1723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A01E5E">
            <w:pPr>
              <w:pStyle w:val="ListParagraph"/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արագընթաց </w:t>
            </w:r>
            <w:r w:rsidR="00012749" w:rsidRPr="00925D8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երթևեկությա</w:t>
            </w:r>
            <w:r w:rsidR="00012749" w:rsidRPr="00925D8D">
              <w:rPr>
                <w:rFonts w:ascii="GHEA Grapalat" w:hAnsi="GHEA Grapalat" w:cs="Sylfaen"/>
                <w:iCs/>
                <w:sz w:val="24"/>
                <w:szCs w:val="24"/>
                <w:lang w:val="en-US"/>
              </w:rPr>
              <w:t>ն</w:t>
            </w:r>
            <w:r w:rsidR="00012749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</w:t>
            </w:r>
          </w:p>
          <w:p w:rsidR="00177C44" w:rsidRPr="00925D8D" w:rsidRDefault="00177C44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17A" w:rsidRPr="00925D8D" w:rsidRDefault="00D85F52" w:rsidP="00AC3F33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րագընթաց տրանսպորտային կապ արդյունաբերական և հատակագծային </w:t>
            </w:r>
            <w:r w:rsidR="008F217A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հեռա</w:t>
            </w:r>
            <w:r w:rsidR="008F217A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ցված</w:t>
            </w:r>
            <w:r w:rsidR="008F217A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գոտիների ու շրջանների միջև, ելքեր դեպի ընդհանուր օգտագործման ավտոմոբիլային ճանապարհներ, օդանավակայաններ, բնակավայրեր և բնակչության զանգվածային հանգստի գոտիներ: 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Երթևեկությունն անընդհատ է։</w:t>
            </w:r>
            <w:r w:rsidR="00AC3F3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Թույլատրվում է տրանսպորտի բոլոր տեսակների անցումը։ Փոխհատումները մայրուղային փողոցների և ճանապարհների  հետ պետք է նախատեսվեն  տարբեր մակարդակներում։ Հետիոտնային անցումները պետք է նախատեսվեն  տարբեր մակարդակներում։</w:t>
            </w:r>
          </w:p>
        </w:tc>
      </w:tr>
      <w:tr w:rsidR="00177C44" w:rsidRPr="00925D8D" w:rsidTr="00AC3F33">
        <w:trPr>
          <w:trHeight w:val="124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A01E5E">
            <w:pPr>
              <w:pStyle w:val="ListParagraph"/>
              <w:numPr>
                <w:ilvl w:val="0"/>
                <w:numId w:val="13"/>
              </w:numPr>
              <w:tabs>
                <w:tab w:val="left" w:pos="540"/>
                <w:tab w:val="left" w:pos="85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475CB7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երթևեկության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կարգավորումով </w:t>
            </w:r>
          </w:p>
        </w:tc>
        <w:tc>
          <w:tcPr>
            <w:tcW w:w="1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4E67" w:rsidRPr="00925D8D" w:rsidRDefault="00D85F52" w:rsidP="00AC3F33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ք</w:t>
            </w:r>
            <w:r w:rsidR="00790AD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աղաքի շրջանների միջև </w:t>
            </w:r>
            <w:r w:rsidR="00790AD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րանսպորտային կապ բնակելի կառուցապատումից դուրս, առավելապես բեռնատարների </w:t>
            </w:r>
            <w:r w:rsidR="00012749" w:rsidRPr="00925D8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երթևեկությամբ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ելքեր դեպի ընդհանուր օգտագործման ավտոմոբիլային ճանապարհներ։</w:t>
            </w:r>
            <w:r w:rsidR="00AC3F3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Երթևեկությունը կարգավորվող է։</w:t>
            </w:r>
            <w:r w:rsidR="00AC3F3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Թույլատրվում է տրանսպորտի բոլոր տեսակների անցումը։ Փողոցների և ճանապարհների հետ փոխհատումները թույլատրվում է նախատեսել նաև միևնույն մակարդակում։ Հետիոտնային անցումները նախատեսվում են միևնույն և  տարբեր մակարդակներում։</w:t>
            </w:r>
          </w:p>
        </w:tc>
      </w:tr>
      <w:tr w:rsidR="00177C44" w:rsidRPr="00925D8D" w:rsidTr="00A550C2">
        <w:trPr>
          <w:trHeight w:val="370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A01E5E">
            <w:pPr>
              <w:pStyle w:val="ListParagraph"/>
              <w:numPr>
                <w:ilvl w:val="0"/>
                <w:numId w:val="63"/>
              </w:numPr>
              <w:tabs>
                <w:tab w:val="left" w:pos="54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14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Մայրուղային փողոցներ</w:t>
            </w:r>
            <w:r w:rsidR="006C7970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</w:tr>
      <w:tr w:rsidR="00784F2F" w:rsidRPr="004D2C7C" w:rsidTr="00AC3F33">
        <w:trPr>
          <w:trHeight w:val="644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F2F" w:rsidRPr="00925D8D" w:rsidRDefault="00784F2F" w:rsidP="00A01E5E">
            <w:pPr>
              <w:pStyle w:val="ListParagraph"/>
              <w:numPr>
                <w:ilvl w:val="0"/>
                <w:numId w:val="14"/>
              </w:numPr>
              <w:tabs>
                <w:tab w:val="left" w:pos="540"/>
                <w:tab w:val="left" w:pos="85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F2F" w:rsidRPr="00925D8D" w:rsidRDefault="00D85F52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այրուղային քաղաքային 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 xml:space="preserve">փողոցներ անընդհատ </w:t>
            </w:r>
            <w:r w:rsidR="00475CB7" w:rsidRPr="00925D8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երթևեկությամբ</w:t>
            </w:r>
          </w:p>
        </w:tc>
        <w:tc>
          <w:tcPr>
            <w:tcW w:w="1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F2F" w:rsidRPr="00925D8D" w:rsidRDefault="00D85F52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>տ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րանսպորտային կապ բնակելի, արդյունաբերական շրջանների և հասարակական կենտրոնների, 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 xml:space="preserve">ինչպես նաև այլ մայրուղային փողոցների, քաղաքային ճանապարհների և ընդհանուր օգտագործման ճանապարհների միջև: Հիմնական ուղղություններով ապահովում են տրանսպորտի անընդհատ </w:t>
            </w:r>
            <w:r w:rsidR="00012749" w:rsidRPr="00925D8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երթևեկություն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՝ փոխհատումների տարբեր մակարդակներում իրականացմամբ։ Հարակից բնակելի թաղամասերի սպասարկումն իրականացվում է կողային կամ տեղական անցումներով։ Թույլատրվում է տրանսպորտի բոլոր տեսակների անցումը։ Հետիոտնային անցումները պետք է նախատեսվեն  տարբեր մակարդակներում։</w:t>
            </w:r>
          </w:p>
        </w:tc>
      </w:tr>
    </w:tbl>
    <w:p w:rsidR="00C0447D" w:rsidRPr="00925D8D" w:rsidRDefault="00C0447D" w:rsidP="00407FAE">
      <w:pPr>
        <w:tabs>
          <w:tab w:val="left" w:pos="540"/>
          <w:tab w:val="left" w:pos="851"/>
        </w:tabs>
        <w:spacing w:after="0" w:line="360" w:lineRule="auto"/>
        <w:ind w:right="0" w:firstLine="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4A4564" w:rsidRPr="00925D8D" w:rsidRDefault="004A4564" w:rsidP="00407FAE">
      <w:pPr>
        <w:tabs>
          <w:tab w:val="left" w:pos="540"/>
          <w:tab w:val="left" w:pos="851"/>
        </w:tabs>
        <w:spacing w:after="0" w:line="360" w:lineRule="auto"/>
        <w:ind w:right="0" w:firstLine="0"/>
        <w:jc w:val="right"/>
        <w:rPr>
          <w:rFonts w:ascii="GHEA Grapalat" w:hAnsi="GHEA Grapalat"/>
          <w:sz w:val="24"/>
          <w:szCs w:val="24"/>
        </w:rPr>
      </w:pPr>
      <w:r w:rsidRPr="00925D8D">
        <w:rPr>
          <w:rFonts w:ascii="GHEA Grapalat" w:hAnsi="GHEA Grapalat"/>
          <w:color w:val="000000" w:themeColor="text1"/>
          <w:sz w:val="24"/>
          <w:szCs w:val="24"/>
        </w:rPr>
        <w:t>աղյուսակի 2-</w:t>
      </w:r>
      <w:r w:rsidRPr="00925D8D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925D8D">
        <w:rPr>
          <w:rFonts w:ascii="GHEA Grapalat" w:hAnsi="GHEA Grapalat"/>
          <w:color w:val="000000" w:themeColor="text1"/>
          <w:sz w:val="24"/>
          <w:szCs w:val="24"/>
        </w:rPr>
        <w:t xml:space="preserve"> շարունակություն</w:t>
      </w:r>
    </w:p>
    <w:tbl>
      <w:tblPr>
        <w:tblStyle w:val="TableGrid"/>
        <w:tblW w:w="15501" w:type="dxa"/>
        <w:tblInd w:w="175" w:type="dxa"/>
        <w:tblLayout w:type="fixed"/>
        <w:tblCellMar>
          <w:top w:w="6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653"/>
        <w:gridCol w:w="3672"/>
        <w:gridCol w:w="11176"/>
      </w:tblGrid>
      <w:tr w:rsidR="00177C44" w:rsidRPr="004D2C7C" w:rsidTr="00A550C2">
        <w:trPr>
          <w:trHeight w:val="56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A01E5E">
            <w:pPr>
              <w:pStyle w:val="ListParagraph"/>
              <w:numPr>
                <w:ilvl w:val="0"/>
                <w:numId w:val="14"/>
              </w:numPr>
              <w:tabs>
                <w:tab w:val="left" w:pos="540"/>
                <w:tab w:val="left" w:pos="85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D85F52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այրուղային քաղաքային փողոցներ </w:t>
            </w:r>
            <w:r w:rsidR="00012749" w:rsidRPr="00925D8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երթևեկությա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կարգավորումով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C8F" w:rsidRPr="00925D8D" w:rsidRDefault="00D85F52" w:rsidP="00AC3F33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րանսպորտային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կապ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արդյունաբերական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շրջանների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 </w:t>
            </w:r>
            <w:r w:rsidR="003E295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համայնքների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կենտրոնների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միջև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ելքեր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դեպի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մայրուղային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փողոցներ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ճանապարհներ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9D3C8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ընդհանուր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օգտագործման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ավտոմոբիլային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ճանապարհներ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Երթևեկությունը կարգավորվող է։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Թույլատրվում է տրանսպորտի բոլոր տեսակների անցումը։</w:t>
            </w:r>
            <w:r w:rsidR="00AC3F3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ամապատասխան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հիմնավորմ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ան դեպքում վ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երգետնյա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հասարակական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տրանսպորտի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երթևեկության համար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կազմակերպվում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է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առանձնացված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գոտի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: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Փոխհատումները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մայրուղային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փողոցների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և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ճանապարհների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հետ՝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միևնույն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մակարդակում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: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Հետիոտնային անցումները նախատեսվում են  տարբեր մակարդակներում  կամ միևնույն  մակարդակում՝ լուսացուցային կարգավորումով։</w:t>
            </w:r>
          </w:p>
        </w:tc>
      </w:tr>
      <w:tr w:rsidR="00784F2F" w:rsidRPr="004D2C7C" w:rsidTr="00A550C2">
        <w:trPr>
          <w:trHeight w:val="56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F2F" w:rsidRPr="00925D8D" w:rsidRDefault="00784F2F" w:rsidP="00A01E5E">
            <w:pPr>
              <w:pStyle w:val="ListParagraph"/>
              <w:numPr>
                <w:ilvl w:val="0"/>
                <w:numId w:val="14"/>
              </w:numPr>
              <w:tabs>
                <w:tab w:val="left" w:pos="540"/>
                <w:tab w:val="left" w:pos="85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F2F" w:rsidRPr="00925D8D" w:rsidRDefault="00D85F52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</w:t>
            </w:r>
            <w:r w:rsidR="00865BA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ամայնքային (շ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րջանային</w:t>
            </w:r>
            <w:r w:rsidR="00865BA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նշանակության փողոցներ </w:t>
            </w:r>
          </w:p>
        </w:tc>
        <w:tc>
          <w:tcPr>
            <w:tcW w:w="1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F2F" w:rsidRPr="00925D8D" w:rsidRDefault="00D85F52" w:rsidP="00AC3F33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րանսպորտային և հետիոտնային կապ բնակելի </w:t>
            </w:r>
            <w:r w:rsidR="00865BA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համայնքների</w:t>
            </w:r>
            <w:r w:rsidR="00865BA2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</w:t>
            </w:r>
            <w:r w:rsidR="00865BA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շ</w:t>
            </w:r>
            <w:r w:rsidR="00865BA2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րջան</w:t>
            </w:r>
            <w:r w:rsidR="00865BA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ների</w:t>
            </w:r>
            <w:r w:rsidR="00865BA2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) 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սահմաններում, 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ելքեր դեպի 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այլ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մայրուղային փողոցներ: Երթևեկությունը կարգավորվ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ող է և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ինքնակարգավորվո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ղ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։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Թույլատրվում է տրանսպորտի բոլոր տեսակների անցումը։ Փոխհատումները այլ փողոցների և 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lastRenderedPageBreak/>
              <w:t>ճանապարհների հետ՝ միևնույն մակարդակում:</w:t>
            </w:r>
            <w:r w:rsidR="00AC3F3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Հետիոտնային անցումները նախատեսվում են  տարբեր կամ միևնույն  մակարդակներում։  </w:t>
            </w:r>
          </w:p>
        </w:tc>
      </w:tr>
      <w:tr w:rsidR="00784F2F" w:rsidRPr="00925D8D" w:rsidTr="00A550C2">
        <w:trPr>
          <w:trHeight w:val="56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F2F" w:rsidRPr="00925D8D" w:rsidRDefault="00784F2F" w:rsidP="00A01E5E">
            <w:pPr>
              <w:pStyle w:val="ListParagraph"/>
              <w:numPr>
                <w:ilvl w:val="0"/>
                <w:numId w:val="14"/>
              </w:numPr>
              <w:tabs>
                <w:tab w:val="left" w:pos="85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F2F" w:rsidRPr="00925D8D" w:rsidRDefault="00D85F52" w:rsidP="00407FAE">
            <w:pPr>
              <w:widowControl w:val="0"/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իջին և փոքր քաղաքների մայրուղային փողոցներ</w:t>
            </w:r>
          </w:p>
        </w:tc>
        <w:tc>
          <w:tcPr>
            <w:tcW w:w="1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F2F" w:rsidRPr="00925D8D" w:rsidRDefault="00D85F52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</w:t>
            </w:r>
            <w:r w:rsidR="00784F2F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րանսպորտային կապ քաղաքի շրջանների միջև, ելքեր դեպի ընդհանուր օգտագործման ավտոմոբիլային ճանապարհներ։ Անցնում են բնակելի կառուցապատումից դուրս։    Երթևեկությունը կարգավորվող է և ինքնակարգավորվող։  Թույլատրվում է տրանսպորտի բոլոր տեսակների անցումը։ Փողոցների և ճանապարհների հետ փոխհատումները միևնույն մակարդակում։ Հետիոտնային անցումները նախատեսվում են երթևեկային մասի մակարդակում։</w:t>
            </w:r>
          </w:p>
        </w:tc>
      </w:tr>
      <w:tr w:rsidR="00997512" w:rsidRPr="00925D8D" w:rsidTr="00A550C2">
        <w:trPr>
          <w:trHeight w:val="565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512" w:rsidRPr="00925D8D" w:rsidRDefault="00997512" w:rsidP="00A01E5E">
            <w:pPr>
              <w:pStyle w:val="ListParagraph"/>
              <w:numPr>
                <w:ilvl w:val="0"/>
                <w:numId w:val="14"/>
              </w:numPr>
              <w:tabs>
                <w:tab w:val="left" w:pos="851"/>
              </w:tabs>
              <w:spacing w:after="0" w:line="360" w:lineRule="auto"/>
              <w:ind w:left="0"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512" w:rsidRPr="00925D8D" w:rsidRDefault="00D85F52" w:rsidP="00AC3F33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իջին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փոքր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քաղաքների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, 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ավանների</w:t>
            </w:r>
            <w:r w:rsidR="00AC3F3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գլխավոր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փողոցներ</w:t>
            </w:r>
          </w:p>
        </w:tc>
        <w:tc>
          <w:tcPr>
            <w:tcW w:w="1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512" w:rsidRPr="00925D8D" w:rsidRDefault="00D85F52" w:rsidP="00AC3F33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րանսպորտային կապ բնակելի, արդյունաբերական շրջանների և </w:t>
            </w:r>
            <w:r w:rsidR="003E295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համայնքների</w:t>
            </w:r>
            <w:r w:rsidR="003E2953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կենտրոնների 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միջև, ելքեր</w:t>
            </w:r>
            <w:r w:rsidR="00AC3F3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դեպի ընդհանուր օգտագործման ավտոմոբիլային ճանապարհներ: Քաղաքի տրանսպորտա– հատակագծային առանցքներն են։ Երթևեկությունը կարգավորվող է և ինքնակարգավորվող։</w:t>
            </w:r>
            <w:r w:rsidR="00AC3F3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Թույլատրվում է տրանսպորտի բոլոր տեսակների անցումը։</w:t>
            </w:r>
            <w:r w:rsidR="00AC3F3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997512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Հետիոտնային անցումները նախատեսվում են երթևեկային մասի մակարդակում։ </w:t>
            </w:r>
          </w:p>
        </w:tc>
      </w:tr>
    </w:tbl>
    <w:p w:rsidR="006F425C" w:rsidRPr="00925D8D" w:rsidRDefault="006F425C" w:rsidP="00407FAE">
      <w:pPr>
        <w:tabs>
          <w:tab w:val="left" w:pos="851"/>
        </w:tabs>
        <w:spacing w:after="0" w:line="360" w:lineRule="auto"/>
        <w:ind w:right="0" w:firstLine="0"/>
        <w:jc w:val="right"/>
        <w:rPr>
          <w:rFonts w:ascii="GHEA Grapalat" w:hAnsi="GHEA Grapalat"/>
          <w:color w:val="000000" w:themeColor="text1"/>
          <w:sz w:val="24"/>
          <w:szCs w:val="24"/>
          <w:lang w:val="en-US"/>
        </w:rPr>
      </w:pPr>
    </w:p>
    <w:p w:rsidR="004A4564" w:rsidRPr="00925D8D" w:rsidRDefault="004A4564" w:rsidP="00407FAE">
      <w:pPr>
        <w:tabs>
          <w:tab w:val="left" w:pos="851"/>
        </w:tabs>
        <w:spacing w:after="0" w:line="360" w:lineRule="auto"/>
        <w:ind w:right="0" w:firstLine="0"/>
        <w:jc w:val="right"/>
        <w:rPr>
          <w:rFonts w:ascii="GHEA Grapalat" w:hAnsi="GHEA Grapalat"/>
          <w:sz w:val="24"/>
          <w:szCs w:val="24"/>
        </w:rPr>
      </w:pPr>
      <w:r w:rsidRPr="00925D8D">
        <w:rPr>
          <w:rFonts w:ascii="GHEA Grapalat" w:hAnsi="GHEA Grapalat"/>
          <w:color w:val="000000" w:themeColor="text1"/>
          <w:sz w:val="24"/>
          <w:szCs w:val="24"/>
        </w:rPr>
        <w:t>աղյուսակի 2-</w:t>
      </w:r>
      <w:r w:rsidRPr="00925D8D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925D8D">
        <w:rPr>
          <w:rFonts w:ascii="GHEA Grapalat" w:hAnsi="GHEA Grapalat"/>
          <w:color w:val="000000" w:themeColor="text1"/>
          <w:sz w:val="24"/>
          <w:szCs w:val="24"/>
        </w:rPr>
        <w:t xml:space="preserve"> շարունակություն</w:t>
      </w:r>
    </w:p>
    <w:tbl>
      <w:tblPr>
        <w:tblStyle w:val="TableGrid"/>
        <w:tblW w:w="15413" w:type="dxa"/>
        <w:tblInd w:w="265" w:type="dxa"/>
        <w:tblCellMar>
          <w:top w:w="6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66"/>
        <w:gridCol w:w="3394"/>
        <w:gridCol w:w="11453"/>
      </w:tblGrid>
      <w:tr w:rsidR="00177C44" w:rsidRPr="00925D8D" w:rsidTr="00A550C2">
        <w:trPr>
          <w:trHeight w:val="28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A01E5E">
            <w:pPr>
              <w:pStyle w:val="ListParagraph"/>
              <w:numPr>
                <w:ilvl w:val="0"/>
                <w:numId w:val="63"/>
              </w:numPr>
              <w:tabs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Տեղական նշանակության ճանապարհներ և փողոցներ </w:t>
            </w:r>
          </w:p>
        </w:tc>
      </w:tr>
      <w:tr w:rsidR="00177C44" w:rsidRPr="004D2C7C" w:rsidTr="00A550C2">
        <w:trPr>
          <w:trHeight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A01E5E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փողոցներ բնակելի կառուցապատման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գոտիներում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D85F52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րանսպորտային և հետիոտային կապ բնակելի </w:t>
            </w:r>
            <w:r w:rsidR="00775315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համայնքների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(միկրոշրջանների) տարածքներում,  ելքեր դեպի համաքաղաքային նշանակության շարժման կարգավորումով ու </w:t>
            </w:r>
            <w:r w:rsidR="00775315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համայնքային (շրջանային)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նշանակության </w:t>
            </w:r>
            <w:r w:rsidR="00AF2B97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մայրուղային 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փողոցներ: Ապահովում են անմիջական մուտք դեպի շենքեր և հողատարածքներ: </w:t>
            </w:r>
          </w:p>
        </w:tc>
      </w:tr>
      <w:tr w:rsidR="00C0447D" w:rsidRPr="00925D8D" w:rsidTr="00A550C2">
        <w:trPr>
          <w:trHeight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47D" w:rsidRPr="00925D8D" w:rsidRDefault="00C0447D" w:rsidP="00A01E5E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7D" w:rsidRPr="00925D8D" w:rsidRDefault="00C0447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պուրակային ճանապարհներ, 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97" w:rsidRPr="00925D8D" w:rsidRDefault="00D85F52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</w:t>
            </w:r>
            <w:r w:rsidR="00C0447D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րանսպորտային կապ անտառապուրակների և պուրակների տարածքների սահմաններում՝ առավելապես մարդատար ավտոմոբիլների շարժման համար: </w:t>
            </w:r>
          </w:p>
        </w:tc>
      </w:tr>
      <w:tr w:rsidR="00C0447D" w:rsidRPr="00925D8D" w:rsidTr="00A550C2">
        <w:trPr>
          <w:trHeight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7D" w:rsidRPr="00925D8D" w:rsidRDefault="00C0447D" w:rsidP="00A01E5E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7D" w:rsidRPr="00925D8D" w:rsidRDefault="00C0447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մոտեցումներ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և անցուղիներ, 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47D" w:rsidRPr="00925D8D" w:rsidRDefault="00D85F52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</w:t>
            </w:r>
            <w:r w:rsidR="00C0447D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րանսպորտային միջոցների մոտեցումներ դեպի բնակելի և հասարակական շենքեր, հիմնարկներ, կազմակերպություններ և քաղաքային կառուցապատման այլ օբյեկտներ՝ շրջանների, միկրոշրջանների և թաղամասերի ներսում: </w:t>
            </w:r>
          </w:p>
        </w:tc>
      </w:tr>
      <w:tr w:rsidR="00C0447D" w:rsidRPr="00925D8D" w:rsidTr="00A550C2">
        <w:trPr>
          <w:trHeight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7D" w:rsidRPr="00925D8D" w:rsidRDefault="00C0447D" w:rsidP="00A01E5E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7D" w:rsidRPr="00925D8D" w:rsidRDefault="00C0447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հետիոտնային փողոցներ և ճանապարհներ, 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97" w:rsidRPr="00925D8D" w:rsidRDefault="00D85F52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ճ</w:t>
            </w:r>
            <w:r w:rsidR="00C0447D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ան</w:t>
            </w:r>
            <w:r w:rsidR="00C0447D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ապարհա</w:t>
            </w:r>
            <w:r w:rsidR="00C0447D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փողոցային </w:t>
            </w:r>
            <w:r w:rsidR="00C0447D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ցանցի</w:t>
            </w:r>
            <w:r w:rsidR="00C0447D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կազմում բարեկարգված </w:t>
            </w:r>
            <w:r w:rsidR="00C0447D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տարածքներ</w:t>
            </w:r>
            <w:r w:rsidR="00C0447D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՝</w:t>
            </w:r>
            <w:r w:rsidR="00C0447D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նախատեսված  հետիոտների տեղաշարժի և հանգստի համար: Հետիոտնային կապ աշխատավայրերի, հիմնարկ-կազմակերպությունների, հասարակական կենտրոնների, հանգստավայրերի և հասարակական տրանսպորտի կանգառների հետ: </w:t>
            </w:r>
            <w:r w:rsidR="00C0447D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Տրանսպորտի բոլոր տեսակների անցումը արգելվում է։ Ապահովվում է  հատուկ տրանսպորտի անցման հնարավորություն։</w:t>
            </w:r>
          </w:p>
        </w:tc>
      </w:tr>
      <w:tr w:rsidR="00C0447D" w:rsidRPr="00925D8D" w:rsidTr="00A550C2">
        <w:trPr>
          <w:trHeight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7D" w:rsidRPr="00925D8D" w:rsidRDefault="00C0447D" w:rsidP="00A01E5E">
            <w:pPr>
              <w:pStyle w:val="ListParagraph"/>
              <w:numPr>
                <w:ilvl w:val="0"/>
                <w:numId w:val="15"/>
              </w:numPr>
              <w:tabs>
                <w:tab w:val="left" w:pos="36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7D" w:rsidRPr="00925D8D" w:rsidRDefault="00C0447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հեծանվային ուղիներ: </w:t>
            </w:r>
          </w:p>
        </w:tc>
        <w:tc>
          <w:tcPr>
            <w:tcW w:w="1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447D" w:rsidRPr="00925D8D" w:rsidRDefault="00D85F52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</w:t>
            </w:r>
            <w:r w:rsidR="00C0447D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ացառապես հեծանվային </w:t>
            </w:r>
            <w:r w:rsidR="00012749" w:rsidRPr="00925D8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երթևեկությ</w:t>
            </w:r>
            <w:r w:rsidR="00012749" w:rsidRPr="00925D8D">
              <w:rPr>
                <w:rFonts w:ascii="GHEA Grapalat" w:hAnsi="GHEA Grapalat" w:cs="Sylfaen"/>
                <w:iCs/>
                <w:sz w:val="24"/>
                <w:szCs w:val="24"/>
                <w:lang w:val="en-US"/>
              </w:rPr>
              <w:t>ուն</w:t>
            </w:r>
            <w:r w:rsidR="00C0447D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դեպի հանգստի գոտիներ և հասարակական կենտրոններ: </w:t>
            </w:r>
          </w:p>
        </w:tc>
      </w:tr>
      <w:tr w:rsidR="00997512" w:rsidRPr="00925D8D" w:rsidTr="00A550C2">
        <w:trPr>
          <w:trHeight w:val="5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512" w:rsidRPr="00925D8D" w:rsidRDefault="00997512" w:rsidP="00A01E5E">
            <w:pPr>
              <w:pStyle w:val="ListParagraph"/>
              <w:numPr>
                <w:ilvl w:val="0"/>
                <w:numId w:val="63"/>
              </w:numPr>
              <w:tabs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512" w:rsidRPr="00925D8D" w:rsidRDefault="00997512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Կախված քաղաքների չափերից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հատակագծային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կառուցվածքից, երթևեկության ծավալներից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՝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փողոցների և ճանապարհների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համար վերը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նշված հիմնական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դասերը կարող են ավելացվել կամ պակասեցվել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։</w:t>
            </w:r>
          </w:p>
        </w:tc>
      </w:tr>
      <w:tr w:rsidR="00997512" w:rsidRPr="00925D8D" w:rsidTr="00A550C2">
        <w:trPr>
          <w:trHeight w:val="80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7512" w:rsidRPr="00925D8D" w:rsidRDefault="00997512" w:rsidP="00A01E5E">
            <w:pPr>
              <w:pStyle w:val="ListParagraph"/>
              <w:numPr>
                <w:ilvl w:val="0"/>
                <w:numId w:val="63"/>
              </w:numPr>
              <w:tabs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8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97512" w:rsidRPr="00925D8D" w:rsidRDefault="00997512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Վերակառուցման պայմաններում, ինչպես նաև շրջանային նշանակության փողոցներում թույլատրվում է նախատեսել մայրուղիների կամ դրանց հատվածների կառուցում, որոնք  նախատեսված են միայն հասարակական տրանսպորտային միջոցների և հետիոտների անցման համար։</w:t>
            </w:r>
          </w:p>
        </w:tc>
      </w:tr>
    </w:tbl>
    <w:p w:rsidR="00BD3E82" w:rsidRPr="00925D8D" w:rsidRDefault="00BD3E82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20578D" w:rsidRPr="00925D8D" w:rsidRDefault="0020578D" w:rsidP="00407FA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450"/>
        <w:jc w:val="right"/>
        <w:textAlignment w:val="top"/>
        <w:rPr>
          <w:rFonts w:ascii="GHEA Grapalat" w:hAnsi="GHEA Grapalat"/>
          <w:color w:val="000000" w:themeColor="text1"/>
        </w:rPr>
        <w:sectPr w:rsidR="0020578D" w:rsidRPr="00925D8D" w:rsidSect="0065254A">
          <w:pgSz w:w="16840" w:h="11907" w:orient="landscape" w:code="9"/>
          <w:pgMar w:top="850" w:right="562" w:bottom="850" w:left="709" w:header="706" w:footer="706" w:gutter="0"/>
          <w:cols w:space="708"/>
          <w:docGrid w:linePitch="360"/>
        </w:sectPr>
      </w:pPr>
    </w:p>
    <w:p w:rsidR="00CC1C21" w:rsidRPr="00925D8D" w:rsidRDefault="00CC1C21" w:rsidP="00A6372E">
      <w:pPr>
        <w:pStyle w:val="NormalWeb"/>
        <w:tabs>
          <w:tab w:val="left" w:pos="851"/>
        </w:tabs>
        <w:spacing w:before="0" w:beforeAutospacing="0" w:after="0" w:afterAutospacing="0" w:line="360" w:lineRule="auto"/>
        <w:ind w:firstLine="450"/>
        <w:jc w:val="right"/>
        <w:textAlignment w:val="top"/>
        <w:rPr>
          <w:rFonts w:ascii="GHEA Grapalat" w:hAnsi="GHEA Grapalat"/>
          <w:color w:val="000000" w:themeColor="text1"/>
          <w:lang w:val="en-US"/>
        </w:rPr>
      </w:pPr>
      <w:r w:rsidRPr="00925D8D">
        <w:rPr>
          <w:rFonts w:ascii="GHEA Grapalat" w:hAnsi="GHEA Grapalat"/>
          <w:color w:val="000000" w:themeColor="text1"/>
        </w:rPr>
        <w:lastRenderedPageBreak/>
        <w:t>Աղյուսակ</w:t>
      </w:r>
      <w:r w:rsidRPr="00925D8D">
        <w:rPr>
          <w:rFonts w:ascii="GHEA Grapalat" w:hAnsi="GHEA Grapalat"/>
          <w:color w:val="000000" w:themeColor="text1"/>
          <w:lang w:val="hy-AM"/>
        </w:rPr>
        <w:t xml:space="preserve"> </w:t>
      </w:r>
      <w:r w:rsidR="00997512" w:rsidRPr="00925D8D">
        <w:rPr>
          <w:rFonts w:ascii="GHEA Grapalat" w:hAnsi="GHEA Grapalat"/>
          <w:color w:val="000000" w:themeColor="text1"/>
          <w:lang w:val="en-US"/>
        </w:rPr>
        <w:t>3</w:t>
      </w:r>
      <w:r w:rsidRPr="00925D8D">
        <w:rPr>
          <w:rFonts w:ascii="GHEA Grapalat" w:hAnsi="GHEA Grapalat"/>
          <w:color w:val="000000" w:themeColor="text1"/>
        </w:rPr>
        <w:t xml:space="preserve"> </w:t>
      </w:r>
    </w:p>
    <w:tbl>
      <w:tblPr>
        <w:tblStyle w:val="TableGrid"/>
        <w:tblW w:w="9947" w:type="dxa"/>
        <w:tblInd w:w="85" w:type="dxa"/>
        <w:tblCellMar>
          <w:top w:w="66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563"/>
        <w:gridCol w:w="3608"/>
        <w:gridCol w:w="5776"/>
      </w:tblGrid>
      <w:tr w:rsidR="00177C44" w:rsidRPr="00925D8D" w:rsidTr="0065254A">
        <w:trPr>
          <w:trHeight w:val="56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Ճանապարհների և փողոցների դասակարգումը 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Փողոցների և ճանապարհների հիմնական նշանակությունը </w:t>
            </w:r>
          </w:p>
        </w:tc>
      </w:tr>
      <w:tr w:rsidR="00177C44" w:rsidRPr="00925D8D" w:rsidTr="0065254A">
        <w:trPr>
          <w:trHeight w:val="82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1.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Գյուղական բնակավայրի գլխավոր փողոցներ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նցնում են գյուղական բնակավայրի ողջ տարածքո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վ։ Ապահովում են հիմնական տրանսպորտային և հետիոտնային կապերը, ինչպես նաև բնակելի կառուցապատման տարածքի կապը հասարակական կենտրոնի հետ։ Ապահովում են ելք դեպի ընդհանուր օգտագործման ավտոմոբիլային ճանապարհներ։</w:t>
            </w:r>
            <w:r w:rsidR="00024E25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</w:tr>
      <w:tr w:rsidR="00826563" w:rsidRPr="00925D8D" w:rsidTr="0065254A">
        <w:trPr>
          <w:trHeight w:val="59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563" w:rsidRPr="00925D8D" w:rsidRDefault="00826563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2.</w:t>
            </w:r>
          </w:p>
        </w:tc>
        <w:tc>
          <w:tcPr>
            <w:tcW w:w="9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6563" w:rsidRPr="00925D8D" w:rsidRDefault="00826563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 կառուցապատման փողոցներ՝</w:t>
            </w:r>
          </w:p>
        </w:tc>
      </w:tr>
      <w:tr w:rsidR="00177C44" w:rsidRPr="00925D8D" w:rsidTr="0065254A">
        <w:trPr>
          <w:trHeight w:val="59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A01E5E">
            <w:pPr>
              <w:pStyle w:val="ListParagraph"/>
              <w:numPr>
                <w:ilvl w:val="0"/>
                <w:numId w:val="27"/>
              </w:numPr>
              <w:tabs>
                <w:tab w:val="left" w:pos="54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D85F52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հիմնական 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D85F52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նակեցման տարածքների ներսում ապահովում են կապը գլխավոր փողոցի հետ</w:t>
            </w:r>
          </w:p>
        </w:tc>
      </w:tr>
      <w:tr w:rsidR="00177C44" w:rsidRPr="00925D8D" w:rsidTr="0065254A">
        <w:trPr>
          <w:trHeight w:val="59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A01E5E">
            <w:pPr>
              <w:pStyle w:val="ListParagraph"/>
              <w:numPr>
                <w:ilvl w:val="0"/>
                <w:numId w:val="27"/>
              </w:numPr>
              <w:tabs>
                <w:tab w:val="left" w:pos="54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երկրորդական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D85F52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պահովում են կապը հիմնական բնակելի փողոցների միջև</w:t>
            </w:r>
          </w:p>
        </w:tc>
      </w:tr>
      <w:tr w:rsidR="00177C44" w:rsidRPr="00925D8D" w:rsidTr="0065254A">
        <w:trPr>
          <w:trHeight w:val="59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A01E5E">
            <w:pPr>
              <w:pStyle w:val="ListParagraph"/>
              <w:numPr>
                <w:ilvl w:val="0"/>
                <w:numId w:val="27"/>
              </w:numPr>
              <w:tabs>
                <w:tab w:val="left" w:pos="54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D85F52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ոտեցումներ և անցուղիներ 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D85F52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պահովում են թ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աղամասի խորքի բնակելի տների կապը փողոցի հետ</w:t>
            </w:r>
          </w:p>
        </w:tc>
      </w:tr>
      <w:tr w:rsidR="00177C44" w:rsidRPr="00925D8D" w:rsidTr="0065254A">
        <w:trPr>
          <w:trHeight w:val="47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A01E5E">
            <w:pPr>
              <w:pStyle w:val="ListParagraph"/>
              <w:numPr>
                <w:ilvl w:val="0"/>
                <w:numId w:val="27"/>
              </w:numPr>
              <w:tabs>
                <w:tab w:val="left" w:pos="54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D85F52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նտեսական անցատեղեր, անասնաանցատեղեր 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D85F52" w:rsidP="00407FAE">
            <w:pPr>
              <w:tabs>
                <w:tab w:val="left" w:pos="54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պահովում են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անասունների և բեռնատար տրանսպորտի անց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ումը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դեպի մերձ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տնտեսական</w:t>
            </w:r>
            <w:r w:rsidR="00177C44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հողամասեր </w:t>
            </w:r>
          </w:p>
        </w:tc>
      </w:tr>
    </w:tbl>
    <w:p w:rsidR="00CC1C21" w:rsidRPr="00925D8D" w:rsidRDefault="00CC1C21" w:rsidP="00A6372E">
      <w:pPr>
        <w:tabs>
          <w:tab w:val="left" w:pos="540"/>
          <w:tab w:val="left" w:pos="1134"/>
        </w:tabs>
        <w:spacing w:after="0" w:line="360" w:lineRule="auto"/>
        <w:ind w:right="0" w:firstLine="567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EB4CA8" w:rsidRPr="00925D8D" w:rsidRDefault="00EB4CA8" w:rsidP="00A6372E">
      <w:pPr>
        <w:pStyle w:val="a0"/>
        <w:numPr>
          <w:ilvl w:val="1"/>
          <w:numId w:val="6"/>
        </w:numPr>
        <w:tabs>
          <w:tab w:val="left" w:pos="1134"/>
        </w:tabs>
        <w:spacing w:line="360" w:lineRule="auto"/>
        <w:ind w:left="0" w:firstLine="567"/>
        <w:jc w:val="center"/>
        <w:outlineLvl w:val="0"/>
        <w:rPr>
          <w:color w:val="auto"/>
          <w:sz w:val="24"/>
        </w:rPr>
      </w:pPr>
      <w:bookmarkStart w:id="12" w:name="_Hlk164221252"/>
      <w:r w:rsidRPr="00925D8D">
        <w:rPr>
          <w:color w:val="auto"/>
          <w:sz w:val="24"/>
        </w:rPr>
        <w:t xml:space="preserve"> ՀԱՇՎԱՐԿԱՅԻՆ ԱՐԱԳՈՒԹՅՈՒՆՆԵՐ ԵՎ ԼԱՅՆԱԿԱՆ ՀԱՏՎԱԾՔ </w:t>
      </w:r>
    </w:p>
    <w:bookmarkEnd w:id="12"/>
    <w:p w:rsidR="00D21232" w:rsidRPr="00795FF3" w:rsidRDefault="00997512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000000" w:themeColor="text1"/>
          <w:sz w:val="24"/>
        </w:rPr>
      </w:pPr>
      <w:r w:rsidRPr="00795FF3">
        <w:rPr>
          <w:b w:val="0"/>
          <w:color w:val="000000" w:themeColor="text1"/>
          <w:sz w:val="24"/>
        </w:rPr>
        <w:t xml:space="preserve">Քաղաքային փողոցների և ճանապարհների </w:t>
      </w:r>
      <w:r w:rsidR="00A435CE" w:rsidRPr="00795FF3">
        <w:rPr>
          <w:b w:val="0"/>
          <w:color w:val="000000" w:themeColor="text1"/>
          <w:sz w:val="24"/>
        </w:rPr>
        <w:t>նախագծման հաշվարկային արագությունները</w:t>
      </w:r>
      <w:r w:rsidR="007D2909" w:rsidRPr="00795FF3">
        <w:rPr>
          <w:b w:val="0"/>
          <w:color w:val="000000" w:themeColor="text1"/>
          <w:sz w:val="24"/>
        </w:rPr>
        <w:t xml:space="preserve"> </w:t>
      </w:r>
      <w:r w:rsidR="00F72F7A" w:rsidRPr="00795FF3">
        <w:rPr>
          <w:b w:val="0"/>
          <w:color w:val="000000" w:themeColor="text1"/>
          <w:sz w:val="24"/>
        </w:rPr>
        <w:t>(design speeds)</w:t>
      </w:r>
      <w:r w:rsidR="00D85F52" w:rsidRPr="00795FF3">
        <w:rPr>
          <w:b w:val="0"/>
          <w:color w:val="000000" w:themeColor="text1"/>
          <w:sz w:val="24"/>
        </w:rPr>
        <w:t xml:space="preserve"> </w:t>
      </w:r>
      <w:r w:rsidR="005F7F49" w:rsidRPr="00795FF3">
        <w:rPr>
          <w:b w:val="0"/>
          <w:color w:val="000000" w:themeColor="text1"/>
          <w:sz w:val="24"/>
        </w:rPr>
        <w:t xml:space="preserve">և </w:t>
      </w:r>
      <w:r w:rsidR="00520B38" w:rsidRPr="00795FF3">
        <w:rPr>
          <w:b w:val="0"/>
          <w:color w:val="000000" w:themeColor="text1"/>
          <w:sz w:val="24"/>
        </w:rPr>
        <w:t xml:space="preserve">լայնական հատվածքի </w:t>
      </w:r>
      <w:r w:rsidR="00024E25" w:rsidRPr="00795FF3">
        <w:rPr>
          <w:b w:val="0"/>
          <w:color w:val="000000" w:themeColor="text1"/>
          <w:sz w:val="24"/>
        </w:rPr>
        <w:t>հարաչափերը</w:t>
      </w:r>
      <w:r w:rsidR="005F7F49" w:rsidRPr="00795FF3">
        <w:rPr>
          <w:b w:val="0"/>
          <w:color w:val="000000" w:themeColor="text1"/>
          <w:sz w:val="24"/>
        </w:rPr>
        <w:t xml:space="preserve"> </w:t>
      </w:r>
      <w:r w:rsidR="00A435CE" w:rsidRPr="00795FF3">
        <w:rPr>
          <w:b w:val="0"/>
          <w:color w:val="000000" w:themeColor="text1"/>
          <w:sz w:val="24"/>
        </w:rPr>
        <w:t xml:space="preserve">պետք է </w:t>
      </w:r>
      <w:r w:rsidR="00AA3A8B" w:rsidRPr="00B13BF5">
        <w:rPr>
          <w:b w:val="0"/>
          <w:color w:val="000000" w:themeColor="text1"/>
          <w:sz w:val="24"/>
        </w:rPr>
        <w:t>սահմանել ը</w:t>
      </w:r>
      <w:r w:rsidR="00024E25" w:rsidRPr="00795FF3">
        <w:rPr>
          <w:b w:val="0"/>
          <w:color w:val="000000" w:themeColor="text1"/>
          <w:sz w:val="24"/>
        </w:rPr>
        <w:t xml:space="preserve">ստ </w:t>
      </w:r>
      <w:r w:rsidR="005855B6" w:rsidRPr="00795FF3">
        <w:rPr>
          <w:b w:val="0"/>
          <w:color w:val="000000" w:themeColor="text1"/>
          <w:sz w:val="24"/>
        </w:rPr>
        <w:t>4-րդ</w:t>
      </w:r>
      <w:r w:rsidR="00D85F52" w:rsidRPr="00795FF3">
        <w:rPr>
          <w:b w:val="0"/>
          <w:color w:val="000000" w:themeColor="text1"/>
          <w:sz w:val="24"/>
        </w:rPr>
        <w:t xml:space="preserve"> </w:t>
      </w:r>
      <w:r w:rsidR="005855B6" w:rsidRPr="00795FF3">
        <w:rPr>
          <w:b w:val="0"/>
          <w:color w:val="000000" w:themeColor="text1"/>
          <w:sz w:val="24"/>
        </w:rPr>
        <w:t>աղյուսակի,</w:t>
      </w:r>
      <w:r w:rsidR="00D85F52" w:rsidRPr="00795FF3">
        <w:rPr>
          <w:b w:val="0"/>
          <w:color w:val="000000" w:themeColor="text1"/>
          <w:sz w:val="24"/>
        </w:rPr>
        <w:t xml:space="preserve"> </w:t>
      </w:r>
      <w:r w:rsidR="005855B6" w:rsidRPr="00795FF3">
        <w:rPr>
          <w:b w:val="0"/>
          <w:color w:val="000000" w:themeColor="text1"/>
          <w:sz w:val="24"/>
        </w:rPr>
        <w:t>իսկ</w:t>
      </w:r>
      <w:r w:rsidR="00D85F52" w:rsidRPr="00795FF3">
        <w:rPr>
          <w:b w:val="0"/>
          <w:color w:val="000000" w:themeColor="text1"/>
          <w:sz w:val="24"/>
        </w:rPr>
        <w:t xml:space="preserve"> </w:t>
      </w:r>
      <w:r w:rsidR="005855B6" w:rsidRPr="00795FF3">
        <w:rPr>
          <w:b w:val="0"/>
          <w:color w:val="000000" w:themeColor="text1"/>
          <w:sz w:val="24"/>
        </w:rPr>
        <w:t xml:space="preserve">գյուղական բնակավայրերի փողոցների և ճանապարհների համար՝ 5–րդ աղյուսակի: </w:t>
      </w:r>
      <w:r w:rsidR="00A4726B" w:rsidRPr="00795FF3">
        <w:rPr>
          <w:b w:val="0"/>
          <w:color w:val="000000" w:themeColor="text1"/>
          <w:sz w:val="24"/>
        </w:rPr>
        <w:t xml:space="preserve">Տեղանքի դժվարին կտրտված և լեռնային տեղամասերը սահմանվում են ըստ </w:t>
      </w:r>
      <w:r w:rsidR="0037063D" w:rsidRPr="0037063D">
        <w:rPr>
          <w:b w:val="0"/>
          <w:color w:val="000000" w:themeColor="text1"/>
          <w:sz w:val="24"/>
        </w:rPr>
        <w:t>Հայաստանի Հանրապետության</w:t>
      </w:r>
      <w:r w:rsidR="00795FF3" w:rsidRPr="00795FF3">
        <w:rPr>
          <w:b w:val="0"/>
          <w:color w:val="000000" w:themeColor="text1"/>
          <w:sz w:val="24"/>
        </w:rPr>
        <w:t xml:space="preserve"> քաղաքաշինության կոմիտեի նախագահի 2022 թվականի դեկտեմբերի 12-ի</w:t>
      </w:r>
      <w:r w:rsidR="00795FF3" w:rsidRPr="00B13BF5">
        <w:rPr>
          <w:b w:val="0"/>
          <w:color w:val="000000" w:themeColor="text1"/>
          <w:sz w:val="24"/>
        </w:rPr>
        <w:t xml:space="preserve"> </w:t>
      </w:r>
      <w:r w:rsidR="00795FF3" w:rsidRPr="00795FF3">
        <w:rPr>
          <w:b w:val="0"/>
          <w:color w:val="000000" w:themeColor="text1"/>
          <w:sz w:val="24"/>
        </w:rPr>
        <w:t xml:space="preserve">«ՀՀՇՆ 32-01-2022 «Ավտոմոբիլային ճանապարհներ» շինարարական նորմերը հաստատելու և </w:t>
      </w:r>
      <w:r w:rsidR="00795FF3" w:rsidRPr="00795FF3">
        <w:rPr>
          <w:b w:val="0"/>
          <w:color w:val="000000" w:themeColor="text1"/>
          <w:sz w:val="24"/>
        </w:rPr>
        <w:lastRenderedPageBreak/>
        <w:t>Հայաստանի Հանրապետության քաղաքաշինության կոմիտեի նախագահի 2022 թվականի հունիսի 14-ի N 11-Ն հրամանում փոփոխություն կատարելու մասին» N 28-Ն հրամանի</w:t>
      </w:r>
      <w:r w:rsidR="00826563" w:rsidRPr="00795FF3">
        <w:rPr>
          <w:b w:val="0"/>
          <w:color w:val="000000" w:themeColor="text1"/>
          <w:sz w:val="24"/>
        </w:rPr>
        <w:t xml:space="preserve"> </w:t>
      </w:r>
      <w:r w:rsidR="00A4726B" w:rsidRPr="00795FF3">
        <w:rPr>
          <w:b w:val="0"/>
          <w:color w:val="000000" w:themeColor="text1"/>
          <w:sz w:val="24"/>
        </w:rPr>
        <w:t>պահանջների</w:t>
      </w:r>
      <w:r w:rsidR="00D21232" w:rsidRPr="00795FF3">
        <w:rPr>
          <w:b w:val="0"/>
          <w:color w:val="000000" w:themeColor="text1"/>
          <w:sz w:val="24"/>
        </w:rPr>
        <w:t>։</w:t>
      </w:r>
    </w:p>
    <w:p w:rsidR="004D7A32" w:rsidRPr="00925D8D" w:rsidRDefault="004D7A32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Վերակառուցման կամ հիմնանորոգման նախագծերում՝</w:t>
      </w:r>
      <w:r w:rsidR="009048B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գոյություն ունեցող կառուցապատման պայմաններում, տեխնիկատնտեսական հիմնավորման հիման վրա, կարող են </w:t>
      </w:r>
      <w:r w:rsidR="00D274A7" w:rsidRPr="00B13BF5">
        <w:rPr>
          <w:b w:val="0"/>
          <w:color w:val="auto"/>
          <w:sz w:val="24"/>
        </w:rPr>
        <w:t>սահմանվել ըստ</w:t>
      </w:r>
      <w:r w:rsidR="0065254A" w:rsidRPr="00925D8D">
        <w:rPr>
          <w:b w:val="0"/>
          <w:color w:val="000000" w:themeColor="text1"/>
          <w:sz w:val="24"/>
        </w:rPr>
        <w:t xml:space="preserve"> </w:t>
      </w:r>
      <w:r w:rsidR="005855B6" w:rsidRPr="00925D8D">
        <w:rPr>
          <w:b w:val="0"/>
          <w:color w:val="000000" w:themeColor="text1"/>
          <w:sz w:val="24"/>
        </w:rPr>
        <w:t>4</w:t>
      </w:r>
      <w:r w:rsidRPr="00925D8D">
        <w:rPr>
          <w:b w:val="0"/>
          <w:color w:val="auto"/>
          <w:sz w:val="24"/>
        </w:rPr>
        <w:t>-</w:t>
      </w:r>
      <w:r w:rsidR="005855B6" w:rsidRPr="00925D8D">
        <w:rPr>
          <w:b w:val="0"/>
          <w:color w:val="auto"/>
          <w:sz w:val="24"/>
        </w:rPr>
        <w:t>5</w:t>
      </w:r>
      <w:r w:rsidR="007F3DB8" w:rsidRPr="00925D8D">
        <w:rPr>
          <w:b w:val="0"/>
          <w:color w:val="auto"/>
          <w:sz w:val="24"/>
        </w:rPr>
        <w:t>-րդ</w:t>
      </w:r>
      <w:r w:rsidRPr="00925D8D">
        <w:rPr>
          <w:b w:val="0"/>
          <w:color w:val="auto"/>
          <w:sz w:val="24"/>
        </w:rPr>
        <w:t xml:space="preserve"> աղյուսակներում նշված հաշվարկային արագությունների առավել ցածր արժեքները։</w:t>
      </w:r>
    </w:p>
    <w:p w:rsidR="00A435CE" w:rsidRPr="00925D8D" w:rsidRDefault="00A435CE" w:rsidP="00407FAE">
      <w:pPr>
        <w:tabs>
          <w:tab w:val="left" w:pos="270"/>
          <w:tab w:val="left" w:pos="851"/>
        </w:tabs>
        <w:spacing w:after="0" w:line="360" w:lineRule="auto"/>
        <w:ind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bookmarkStart w:id="13" w:name="_Hlk158416379"/>
      <w:r w:rsidRPr="00925D8D">
        <w:rPr>
          <w:rFonts w:ascii="GHEA Grapalat" w:hAnsi="GHEA Grapalat"/>
          <w:color w:val="000000" w:themeColor="text1"/>
          <w:sz w:val="24"/>
          <w:szCs w:val="24"/>
        </w:rPr>
        <w:t>Աղյուսակ</w:t>
      </w:r>
      <w:r w:rsidR="005855B6" w:rsidRPr="00925D8D">
        <w:rPr>
          <w:rFonts w:ascii="GHEA Grapalat" w:hAnsi="GHEA Grapalat"/>
          <w:color w:val="000000" w:themeColor="text1"/>
          <w:sz w:val="24"/>
          <w:szCs w:val="24"/>
          <w:lang w:val="en-US"/>
        </w:rPr>
        <w:t xml:space="preserve"> 4</w:t>
      </w:r>
      <w:r w:rsidRPr="00925D8D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10006" w:type="dxa"/>
        <w:tblInd w:w="-95" w:type="dxa"/>
        <w:tblLayout w:type="fixed"/>
        <w:tblCellMar>
          <w:left w:w="28" w:type="dxa"/>
          <w:right w:w="10" w:type="dxa"/>
        </w:tblCellMar>
        <w:tblLook w:val="04A0" w:firstRow="1" w:lastRow="0" w:firstColumn="1" w:lastColumn="0" w:noHBand="0" w:noVBand="1"/>
      </w:tblPr>
      <w:tblGrid>
        <w:gridCol w:w="554"/>
        <w:gridCol w:w="2838"/>
        <w:gridCol w:w="805"/>
        <w:gridCol w:w="1121"/>
        <w:gridCol w:w="1014"/>
        <w:gridCol w:w="1092"/>
        <w:gridCol w:w="1192"/>
        <w:gridCol w:w="1367"/>
        <w:gridCol w:w="23"/>
      </w:tblGrid>
      <w:tr w:rsidR="00177C44" w:rsidRPr="00925D8D" w:rsidTr="0065254A">
        <w:trPr>
          <w:gridAfter w:val="1"/>
          <w:wAfter w:w="23" w:type="dxa"/>
          <w:trHeight w:val="1237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2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Ճանապարհների և փողոցների դասակարգումը </w:t>
            </w:r>
          </w:p>
        </w:tc>
        <w:tc>
          <w:tcPr>
            <w:tcW w:w="2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AC3F33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Հաշվարկային արագությունը</w:t>
            </w:r>
            <w:r w:rsidR="00F72F7A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(design speed)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կմ/ժամ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Շարժման շերտերի թիվը</w:t>
            </w:r>
          </w:p>
        </w:tc>
        <w:tc>
          <w:tcPr>
            <w:tcW w:w="11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Շարժման շերտի լայնու թյուն,</w:t>
            </w:r>
          </w:p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</w:t>
            </w:r>
          </w:p>
        </w:tc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D274A7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Մայթի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հետիոտնային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մասի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նվազագույ լայնությունը,</w:t>
            </w:r>
            <w:r w:rsidR="005447D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 </w:t>
            </w:r>
          </w:p>
        </w:tc>
      </w:tr>
      <w:tr w:rsidR="00177C44" w:rsidRPr="00925D8D" w:rsidTr="0065254A">
        <w:trPr>
          <w:gridAfter w:val="1"/>
          <w:wAfter w:w="23" w:type="dxa"/>
          <w:trHeight w:val="586"/>
        </w:trPr>
        <w:tc>
          <w:tcPr>
            <w:tcW w:w="5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Հիմնա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</w:t>
            </w:r>
          </w:p>
        </w:tc>
        <w:tc>
          <w:tcPr>
            <w:tcW w:w="2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D274A7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Տեղանքի </w:t>
            </w:r>
            <w:r w:rsidR="00D274A7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բարդ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տեղամասերում </w:t>
            </w:r>
          </w:p>
        </w:tc>
        <w:tc>
          <w:tcPr>
            <w:tcW w:w="10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177C44" w:rsidRPr="00925D8D" w:rsidTr="0065254A">
        <w:trPr>
          <w:gridAfter w:val="1"/>
          <w:wAfter w:w="23" w:type="dxa"/>
          <w:trHeight w:val="298"/>
        </w:trPr>
        <w:tc>
          <w:tcPr>
            <w:tcW w:w="5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2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կտրտված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լեռնային </w:t>
            </w:r>
          </w:p>
        </w:tc>
        <w:tc>
          <w:tcPr>
            <w:tcW w:w="10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3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C44" w:rsidRPr="00925D8D" w:rsidRDefault="00177C44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7001C5" w:rsidRPr="00925D8D" w:rsidTr="0065254A">
        <w:trPr>
          <w:trHeight w:val="370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1.</w:t>
            </w:r>
          </w:p>
        </w:tc>
        <w:tc>
          <w:tcPr>
            <w:tcW w:w="9452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Մայրուղային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ճանապարհ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ներ </w:t>
            </w:r>
          </w:p>
        </w:tc>
      </w:tr>
      <w:tr w:rsidR="007001C5" w:rsidRPr="00925D8D" w:rsidTr="0065254A">
        <w:trPr>
          <w:gridAfter w:val="1"/>
          <w:wAfter w:w="23" w:type="dxa"/>
          <w:trHeight w:val="419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1C5" w:rsidRPr="00925D8D" w:rsidRDefault="007001C5" w:rsidP="00A01E5E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1C5" w:rsidRPr="00925D8D" w:rsidRDefault="005447D3" w:rsidP="005447D3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</w:t>
            </w:r>
            <w:r w:rsidR="007001C5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րագընթաց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012749" w:rsidRPr="00925D8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երթևեկությա</w:t>
            </w:r>
            <w:r w:rsidR="00012749" w:rsidRPr="00925D8D">
              <w:rPr>
                <w:rFonts w:ascii="GHEA Grapalat" w:hAnsi="GHEA Grapalat" w:cs="Sylfaen"/>
                <w:iCs/>
                <w:sz w:val="24"/>
                <w:szCs w:val="24"/>
                <w:lang w:val="en-US"/>
              </w:rPr>
              <w:t>ն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120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100 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80 </w:t>
            </w:r>
          </w:p>
        </w:tc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4 և ավելի</w:t>
            </w:r>
          </w:p>
        </w:tc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3,75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</w:t>
            </w:r>
          </w:p>
        </w:tc>
      </w:tr>
      <w:tr w:rsidR="007001C5" w:rsidRPr="00925D8D" w:rsidTr="0065254A">
        <w:trPr>
          <w:gridAfter w:val="1"/>
          <w:wAfter w:w="23" w:type="dxa"/>
          <w:trHeight w:val="274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01C5" w:rsidRPr="00925D8D" w:rsidRDefault="007001C5" w:rsidP="00A01E5E">
            <w:pPr>
              <w:pStyle w:val="ListParagraph"/>
              <w:numPr>
                <w:ilvl w:val="0"/>
                <w:numId w:val="16"/>
              </w:numPr>
              <w:tabs>
                <w:tab w:val="left" w:pos="27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001C5" w:rsidRPr="00925D8D" w:rsidRDefault="00012749" w:rsidP="005447D3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երթևեկությա</w:t>
            </w:r>
            <w:r w:rsidRPr="00925D8D">
              <w:rPr>
                <w:rFonts w:ascii="GHEA Grapalat" w:hAnsi="GHEA Grapalat" w:cs="Sylfaen"/>
                <w:iCs/>
                <w:sz w:val="24"/>
                <w:szCs w:val="24"/>
                <w:lang w:val="en-US"/>
              </w:rPr>
              <w:t>ն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="007001C5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կարգավորումով</w:t>
            </w:r>
            <w:r w:rsidR="005447D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80 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70 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60 </w:t>
            </w:r>
          </w:p>
        </w:tc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4 և ավելի</w:t>
            </w:r>
          </w:p>
        </w:tc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3,50-3,75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</w:t>
            </w:r>
          </w:p>
        </w:tc>
      </w:tr>
      <w:tr w:rsidR="007001C5" w:rsidRPr="00925D8D" w:rsidTr="0065254A">
        <w:trPr>
          <w:trHeight w:val="380"/>
        </w:trPr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2.</w:t>
            </w:r>
          </w:p>
        </w:tc>
        <w:tc>
          <w:tcPr>
            <w:tcW w:w="9452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5855B6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</w:t>
            </w:r>
            <w:r w:rsidR="007001C5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այրուղային փողոցներ</w:t>
            </w:r>
          </w:p>
        </w:tc>
      </w:tr>
      <w:tr w:rsidR="007001C5" w:rsidRPr="00925D8D" w:rsidTr="0065254A">
        <w:trPr>
          <w:gridAfter w:val="1"/>
          <w:wAfter w:w="23" w:type="dxa"/>
          <w:trHeight w:val="486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01C5" w:rsidRPr="00925D8D" w:rsidRDefault="007001C5" w:rsidP="00A01E5E">
            <w:pPr>
              <w:pStyle w:val="ListParagraph"/>
              <w:numPr>
                <w:ilvl w:val="0"/>
                <w:numId w:val="17"/>
              </w:numPr>
              <w:tabs>
                <w:tab w:val="left" w:pos="27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անընդհատ </w:t>
            </w:r>
            <w:r w:rsidR="00012749" w:rsidRPr="00925D8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երթևեկությա</w:t>
            </w:r>
            <w:r w:rsidR="00012749" w:rsidRPr="00925D8D">
              <w:rPr>
                <w:rFonts w:ascii="GHEA Grapalat" w:hAnsi="GHEA Grapalat" w:cs="Sylfaen"/>
                <w:iCs/>
                <w:sz w:val="24"/>
                <w:szCs w:val="24"/>
                <w:lang w:val="en-US"/>
              </w:rPr>
              <w:t>ն</w:t>
            </w:r>
            <w:r w:rsidR="00012749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4 և ավելի</w:t>
            </w:r>
          </w:p>
        </w:tc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25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-3,75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1C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,5</w:t>
            </w:r>
          </w:p>
        </w:tc>
      </w:tr>
      <w:tr w:rsidR="00012749" w:rsidRPr="00925D8D" w:rsidTr="0065254A">
        <w:trPr>
          <w:gridAfter w:val="1"/>
          <w:wAfter w:w="23" w:type="dxa"/>
          <w:trHeight w:val="409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749" w:rsidRPr="00925D8D" w:rsidRDefault="00012749" w:rsidP="00A01E5E">
            <w:pPr>
              <w:pStyle w:val="ListParagraph"/>
              <w:numPr>
                <w:ilvl w:val="0"/>
                <w:numId w:val="17"/>
              </w:numPr>
              <w:tabs>
                <w:tab w:val="left" w:pos="27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749" w:rsidRPr="00925D8D" w:rsidRDefault="00D85F52" w:rsidP="005447D3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012749" w:rsidRPr="00925D8D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երթևեկությա</w:t>
            </w:r>
            <w:r w:rsidR="00012749" w:rsidRPr="00925D8D">
              <w:rPr>
                <w:rFonts w:ascii="GHEA Grapalat" w:hAnsi="GHEA Grapalat" w:cs="Sylfaen"/>
                <w:iCs/>
                <w:sz w:val="24"/>
                <w:szCs w:val="24"/>
                <w:lang w:val="en-US"/>
              </w:rPr>
              <w:t>ն</w:t>
            </w:r>
            <w:r w:rsidR="00012749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կարգավորումով</w:t>
            </w:r>
            <w:r w:rsidR="005447D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4 և ավելի</w:t>
            </w:r>
          </w:p>
        </w:tc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25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-3,75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012749" w:rsidRPr="00925D8D" w:rsidTr="0065254A">
        <w:trPr>
          <w:gridAfter w:val="1"/>
          <w:wAfter w:w="23" w:type="dxa"/>
          <w:trHeight w:val="370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749" w:rsidRPr="00925D8D" w:rsidRDefault="00012749" w:rsidP="00A01E5E">
            <w:pPr>
              <w:pStyle w:val="ListParagraph"/>
              <w:numPr>
                <w:ilvl w:val="0"/>
                <w:numId w:val="17"/>
              </w:numPr>
              <w:tabs>
                <w:tab w:val="left" w:pos="27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865BA2" w:rsidP="005447D3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համայնքային (շ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րջանային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)</w:t>
            </w:r>
            <w:r w:rsidR="005447D3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012749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նշանակության</w:t>
            </w: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ավելի</w:t>
            </w:r>
          </w:p>
        </w:tc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25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-3,75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25</w:t>
            </w:r>
          </w:p>
        </w:tc>
      </w:tr>
      <w:tr w:rsidR="00012749" w:rsidRPr="00925D8D" w:rsidTr="0065254A">
        <w:trPr>
          <w:gridAfter w:val="1"/>
          <w:wAfter w:w="23" w:type="dxa"/>
          <w:trHeight w:val="370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749" w:rsidRPr="00925D8D" w:rsidRDefault="00012749" w:rsidP="00A01E5E">
            <w:pPr>
              <w:pStyle w:val="ListParagraph"/>
              <w:numPr>
                <w:ilvl w:val="0"/>
                <w:numId w:val="17"/>
              </w:numPr>
              <w:tabs>
                <w:tab w:val="left" w:pos="27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749" w:rsidRPr="00925D8D" w:rsidRDefault="00D85F52" w:rsidP="005447D3">
            <w:pPr>
              <w:widowControl w:val="0"/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</w:t>
            </w:r>
            <w:r w:rsidR="00012749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իջին և փոքր քաղաքների մայրուղային </w:t>
            </w:r>
            <w:r w:rsidR="00012749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փողոցներ</w:t>
            </w: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lastRenderedPageBreak/>
              <w:t>70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ավելի</w:t>
            </w:r>
          </w:p>
        </w:tc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25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-3,75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1,0</w:t>
            </w:r>
          </w:p>
        </w:tc>
      </w:tr>
      <w:tr w:rsidR="00012749" w:rsidRPr="00925D8D" w:rsidTr="0065254A">
        <w:trPr>
          <w:gridAfter w:val="1"/>
          <w:wAfter w:w="23" w:type="dxa"/>
          <w:trHeight w:val="370"/>
        </w:trPr>
        <w:tc>
          <w:tcPr>
            <w:tcW w:w="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749" w:rsidRPr="00925D8D" w:rsidRDefault="00012749" w:rsidP="00A01E5E">
            <w:pPr>
              <w:pStyle w:val="ListParagraph"/>
              <w:numPr>
                <w:ilvl w:val="0"/>
                <w:numId w:val="17"/>
              </w:numPr>
              <w:tabs>
                <w:tab w:val="left" w:pos="27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8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749" w:rsidRPr="00925D8D" w:rsidRDefault="00D85F52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</w:t>
            </w:r>
            <w:r w:rsidR="00012749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իջին և փոքր քաղաքների,</w:t>
            </w:r>
            <w:r w:rsidR="00012749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012749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ավանների  գլխավոր փողոցներ</w:t>
            </w:r>
          </w:p>
        </w:tc>
        <w:tc>
          <w:tcPr>
            <w:tcW w:w="8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ավելի</w:t>
            </w:r>
          </w:p>
        </w:tc>
        <w:tc>
          <w:tcPr>
            <w:tcW w:w="11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-3,75</w:t>
            </w:r>
          </w:p>
        </w:tc>
        <w:tc>
          <w:tcPr>
            <w:tcW w:w="13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012749" w:rsidRPr="004D2C7C" w:rsidTr="0065254A">
        <w:trPr>
          <w:trHeight w:val="390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.</w:t>
            </w:r>
          </w:p>
        </w:tc>
        <w:tc>
          <w:tcPr>
            <w:tcW w:w="94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2749" w:rsidRPr="00925D8D" w:rsidRDefault="00012749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Տեղական նշանակության ճանապարհներ և փողոցներ</w:t>
            </w:r>
          </w:p>
        </w:tc>
      </w:tr>
      <w:tr w:rsidR="0070509C" w:rsidRPr="00925D8D" w:rsidTr="0065254A">
        <w:trPr>
          <w:gridAfter w:val="1"/>
          <w:wAfter w:w="23" w:type="dxa"/>
          <w:trHeight w:val="1103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09C" w:rsidRPr="00925D8D" w:rsidRDefault="003E2953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09C" w:rsidRPr="00925D8D" w:rsidRDefault="0070509C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փողոցներ բնակելի կառուցապատման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գոտիներում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09C" w:rsidRPr="00925D8D" w:rsidRDefault="0070509C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09C" w:rsidRPr="00925D8D" w:rsidRDefault="0070509C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09C" w:rsidRPr="00925D8D" w:rsidRDefault="0070509C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09C" w:rsidRPr="00925D8D" w:rsidRDefault="0070509C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ավելի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09C" w:rsidRPr="00925D8D" w:rsidRDefault="0070509C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-3,5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509C" w:rsidRPr="00925D8D" w:rsidRDefault="0070509C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3E2953" w:rsidRPr="00925D8D" w:rsidTr="009048B3">
        <w:trPr>
          <w:gridAfter w:val="1"/>
          <w:wAfter w:w="23" w:type="dxa"/>
          <w:trHeight w:val="43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953" w:rsidRPr="00925D8D" w:rsidRDefault="003E2953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953" w:rsidRPr="00925D8D" w:rsidRDefault="00D85F52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</w:t>
            </w:r>
            <w:r w:rsidR="003E2953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ոտեցումներ և անցուղիներ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53" w:rsidRPr="00925D8D" w:rsidRDefault="003E2953" w:rsidP="009048B3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53" w:rsidRPr="00925D8D" w:rsidRDefault="003E2953" w:rsidP="009048B3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53" w:rsidRPr="00925D8D" w:rsidRDefault="003E2953" w:rsidP="009048B3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53" w:rsidRPr="00925D8D" w:rsidRDefault="003E2953" w:rsidP="009048B3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53" w:rsidRPr="00925D8D" w:rsidRDefault="003E2953" w:rsidP="009048B3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53" w:rsidRPr="00925D8D" w:rsidRDefault="003E2953" w:rsidP="009048B3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3E2953" w:rsidRPr="00925D8D" w:rsidTr="0065254A">
        <w:trPr>
          <w:gridAfter w:val="1"/>
          <w:wAfter w:w="23" w:type="dxa"/>
          <w:trHeight w:val="438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953" w:rsidRPr="00925D8D" w:rsidRDefault="00701908" w:rsidP="00701908">
            <w:pPr>
              <w:tabs>
                <w:tab w:val="left" w:pos="270"/>
                <w:tab w:val="left" w:pos="851"/>
              </w:tabs>
              <w:spacing w:after="0" w:line="360" w:lineRule="auto"/>
              <w:ind w:left="272" w:right="0" w:hanging="18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953" w:rsidRPr="00925D8D" w:rsidRDefault="003E2953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հիմնական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953" w:rsidRPr="00925D8D" w:rsidRDefault="003E2953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953" w:rsidRPr="00925D8D" w:rsidRDefault="003E2953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953" w:rsidRPr="00925D8D" w:rsidRDefault="003E2953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953" w:rsidRPr="00925D8D" w:rsidRDefault="003E2953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2953" w:rsidRPr="00925D8D" w:rsidRDefault="003E2953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2953" w:rsidRPr="00925D8D" w:rsidRDefault="003E2953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C602DD" w:rsidRPr="00925D8D" w:rsidTr="0065254A">
        <w:trPr>
          <w:gridAfter w:val="1"/>
          <w:wAfter w:w="23" w:type="dxa"/>
          <w:trHeight w:val="46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701908" w:rsidP="00701908">
            <w:pPr>
              <w:tabs>
                <w:tab w:val="left" w:pos="270"/>
                <w:tab w:val="left" w:pos="851"/>
              </w:tabs>
              <w:spacing w:after="0" w:line="360" w:lineRule="auto"/>
              <w:ind w:left="272" w:right="0" w:hanging="18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բ.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երկրորդական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75</w:t>
            </w:r>
          </w:p>
        </w:tc>
      </w:tr>
      <w:tr w:rsidR="00C602DD" w:rsidRPr="00925D8D" w:rsidTr="0065254A">
        <w:trPr>
          <w:gridAfter w:val="1"/>
          <w:wAfter w:w="23" w:type="dxa"/>
          <w:trHeight w:val="46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պուրակային ճանապարհներ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C602DD" w:rsidRPr="00925D8D" w:rsidTr="0065254A">
        <w:trPr>
          <w:gridAfter w:val="1"/>
          <w:wAfter w:w="23" w:type="dxa"/>
          <w:trHeight w:val="467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widowControl w:val="0"/>
              <w:tabs>
                <w:tab w:val="left" w:pos="270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4)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հ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եծանվային ուղիներ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2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2DD" w:rsidRPr="00925D8D" w:rsidRDefault="00C602DD" w:rsidP="00B14F9A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Համաձայն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7.2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-րդ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բաժնի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2DD" w:rsidRPr="00925D8D" w:rsidRDefault="00C602DD" w:rsidP="00C602DD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bookmarkEnd w:id="13"/>
    </w:tbl>
    <w:p w:rsidR="00917723" w:rsidRPr="00925D8D" w:rsidRDefault="00917723" w:rsidP="00407FAE">
      <w:pPr>
        <w:tabs>
          <w:tab w:val="left" w:pos="270"/>
          <w:tab w:val="left" w:pos="851"/>
        </w:tabs>
        <w:spacing w:after="0" w:line="360" w:lineRule="auto"/>
        <w:ind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</w:p>
    <w:p w:rsidR="000D46D1" w:rsidRPr="00925D8D" w:rsidRDefault="000D46D1" w:rsidP="00407FAE">
      <w:pPr>
        <w:tabs>
          <w:tab w:val="left" w:pos="270"/>
          <w:tab w:val="left" w:pos="851"/>
        </w:tabs>
        <w:spacing w:after="0" w:line="360" w:lineRule="auto"/>
        <w:ind w:right="0" w:firstLine="0"/>
        <w:jc w:val="right"/>
        <w:rPr>
          <w:rFonts w:ascii="GHEA Grapalat" w:hAnsi="GHEA Grapalat"/>
          <w:color w:val="000000" w:themeColor="text1"/>
          <w:sz w:val="24"/>
          <w:szCs w:val="24"/>
        </w:rPr>
      </w:pPr>
      <w:r w:rsidRPr="00925D8D">
        <w:rPr>
          <w:rFonts w:ascii="GHEA Grapalat" w:hAnsi="GHEA Grapalat"/>
          <w:color w:val="000000" w:themeColor="text1"/>
          <w:sz w:val="24"/>
          <w:szCs w:val="24"/>
        </w:rPr>
        <w:t xml:space="preserve">Աղյուսակ </w:t>
      </w:r>
      <w:r w:rsidR="005855B6" w:rsidRPr="00925D8D">
        <w:rPr>
          <w:rFonts w:ascii="GHEA Grapalat" w:hAnsi="GHEA Grapalat"/>
          <w:color w:val="000000" w:themeColor="text1"/>
          <w:sz w:val="24"/>
          <w:szCs w:val="24"/>
          <w:lang w:val="en-US"/>
        </w:rPr>
        <w:t>5</w:t>
      </w:r>
      <w:r w:rsidRPr="00925D8D">
        <w:rPr>
          <w:rFonts w:ascii="GHEA Grapalat" w:hAnsi="GHEA Grapalat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10019" w:type="dxa"/>
        <w:tblInd w:w="-113" w:type="dxa"/>
        <w:tblLayout w:type="fixed"/>
        <w:tblCellMar>
          <w:left w:w="28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045"/>
        <w:gridCol w:w="824"/>
        <w:gridCol w:w="1019"/>
        <w:gridCol w:w="1093"/>
        <w:gridCol w:w="925"/>
        <w:gridCol w:w="1141"/>
        <w:gridCol w:w="1405"/>
      </w:tblGrid>
      <w:tr w:rsidR="000C4F95" w:rsidRPr="00925D8D" w:rsidTr="0065254A">
        <w:trPr>
          <w:trHeight w:val="55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Ճանապարհների և փողոցների դասակարգումը </w:t>
            </w:r>
          </w:p>
        </w:tc>
        <w:tc>
          <w:tcPr>
            <w:tcW w:w="29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Հաշվարկային արագությունը, կմ/ժամ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Շարժ-ման շեր-տերի թիվը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Շարժ-ման շերտի լայնու- թյունը,</w:t>
            </w:r>
          </w:p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մ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Մայթի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հետիոտ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նային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մասի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նվազագույն լայնու-թյունը,  մ </w:t>
            </w:r>
          </w:p>
        </w:tc>
      </w:tr>
      <w:tr w:rsidR="000C4F95" w:rsidRPr="00925D8D" w:rsidTr="0065254A">
        <w:trPr>
          <w:trHeight w:val="55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30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Հիմնա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կան</w:t>
            </w:r>
          </w:p>
        </w:tc>
        <w:tc>
          <w:tcPr>
            <w:tcW w:w="2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Տեղանքի դժվարին տեղամասերում</w:t>
            </w:r>
          </w:p>
        </w:tc>
        <w:tc>
          <w:tcPr>
            <w:tcW w:w="9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0C4F95" w:rsidRPr="00925D8D" w:rsidTr="0065254A">
        <w:trPr>
          <w:trHeight w:val="315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0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8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Կտրտ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ված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Լեռ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նային</w:t>
            </w:r>
          </w:p>
        </w:tc>
        <w:tc>
          <w:tcPr>
            <w:tcW w:w="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1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1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</w:tr>
      <w:tr w:rsidR="000C4F95" w:rsidRPr="00925D8D" w:rsidTr="0065254A">
        <w:trPr>
          <w:trHeight w:val="398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1.</w:t>
            </w:r>
          </w:p>
        </w:tc>
        <w:tc>
          <w:tcPr>
            <w:tcW w:w="304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Գյուղական բնակավայրի գլխավոր փողոցներ</w:t>
            </w:r>
          </w:p>
        </w:tc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0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և ավելի</w:t>
            </w:r>
          </w:p>
        </w:tc>
        <w:tc>
          <w:tcPr>
            <w:tcW w:w="11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1,5-2,25</w:t>
            </w:r>
          </w:p>
        </w:tc>
      </w:tr>
      <w:tr w:rsidR="000C4F95" w:rsidRPr="00925D8D" w:rsidTr="0065254A">
        <w:trPr>
          <w:trHeight w:val="3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95" w:rsidRPr="00925D8D" w:rsidRDefault="000C4F95" w:rsidP="00A01E5E">
            <w:pPr>
              <w:pStyle w:val="ListParagraph"/>
              <w:numPr>
                <w:ilvl w:val="0"/>
                <w:numId w:val="8"/>
              </w:numPr>
              <w:tabs>
                <w:tab w:val="left" w:pos="27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9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Բնակելի կառուցապատման փողոցներ՝</w:t>
            </w:r>
          </w:p>
        </w:tc>
      </w:tr>
      <w:tr w:rsidR="000C4F95" w:rsidRPr="00925D8D" w:rsidTr="0065254A">
        <w:trPr>
          <w:trHeight w:val="4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A01E5E">
            <w:pPr>
              <w:pStyle w:val="ListParagraph"/>
              <w:numPr>
                <w:ilvl w:val="0"/>
                <w:numId w:val="19"/>
              </w:numPr>
              <w:tabs>
                <w:tab w:val="left" w:pos="27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հիմնական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40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3,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0C4F95" w:rsidRPr="00925D8D" w:rsidTr="0065254A">
        <w:trPr>
          <w:trHeight w:val="39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4F95" w:rsidRPr="00925D8D" w:rsidRDefault="000C4F95" w:rsidP="00A01E5E">
            <w:pPr>
              <w:pStyle w:val="ListParagraph"/>
              <w:numPr>
                <w:ilvl w:val="0"/>
                <w:numId w:val="19"/>
              </w:numPr>
              <w:tabs>
                <w:tab w:val="left" w:pos="27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երկրորդական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30 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25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2,75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0C4F95" w:rsidRPr="00925D8D" w:rsidTr="0065254A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4F9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lastRenderedPageBreak/>
              <w:t>3</w:t>
            </w:r>
            <w:r w:rsidR="000C4F95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4F95" w:rsidRPr="00925D8D" w:rsidRDefault="00D85F52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մ</w:t>
            </w:r>
            <w:r w:rsidR="000C4F95"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ոտեցումներ և անցուղիներ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75</w:t>
            </w:r>
          </w:p>
        </w:tc>
      </w:tr>
      <w:tr w:rsidR="000C4F95" w:rsidRPr="00925D8D" w:rsidTr="0065254A">
        <w:trPr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C4F95" w:rsidRPr="00925D8D" w:rsidRDefault="007001C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</w:t>
            </w:r>
            <w:r w:rsidR="000C4F95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Տնտեսական անցատեղեր, անասնաանցատեղեր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F95" w:rsidRPr="00925D8D" w:rsidRDefault="000C4F95" w:rsidP="00407FAE">
            <w:pPr>
              <w:tabs>
                <w:tab w:val="left" w:pos="27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</w:tbl>
    <w:p w:rsidR="005128DE" w:rsidRPr="00925D8D" w:rsidRDefault="005128DE" w:rsidP="00407FAE">
      <w:pPr>
        <w:pStyle w:val="a0"/>
        <w:tabs>
          <w:tab w:val="left" w:pos="270"/>
          <w:tab w:val="left" w:pos="851"/>
          <w:tab w:val="left" w:pos="900"/>
        </w:tabs>
        <w:spacing w:line="360" w:lineRule="auto"/>
        <w:ind w:left="0" w:firstLine="0"/>
        <w:rPr>
          <w:b w:val="0"/>
          <w:color w:val="auto"/>
          <w:sz w:val="24"/>
        </w:rPr>
      </w:pPr>
    </w:p>
    <w:p w:rsidR="005855B6" w:rsidRPr="00925D8D" w:rsidRDefault="005855B6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Քաղաքային մայրուղային փողոցների երթևեկային մասի շերտերի թիվը պետք է նշանակել ըստ տրանսպորտի հեռանկարային ինտենսիվության՝ բեռնվածության 0.65-0.75 մակարդակի հաշվով։ Բնակավայրում ավտոմոբիլների խտության բարձր մակարդակի պայմաններում նպատակահարմար </w:t>
      </w:r>
      <w:r w:rsidR="00D85F52" w:rsidRPr="00925D8D">
        <w:rPr>
          <w:b w:val="0"/>
          <w:color w:val="auto"/>
          <w:sz w:val="24"/>
        </w:rPr>
        <w:t xml:space="preserve">է </w:t>
      </w:r>
      <w:r w:rsidRPr="00925D8D">
        <w:rPr>
          <w:b w:val="0"/>
          <w:color w:val="auto"/>
          <w:sz w:val="24"/>
        </w:rPr>
        <w:t>ավտոմոբիլների կանգառի կամ կայանման համար</w:t>
      </w:r>
      <w:r w:rsidR="00D85F52" w:rsidRPr="00925D8D">
        <w:rPr>
          <w:b w:val="0"/>
          <w:color w:val="auto"/>
          <w:sz w:val="24"/>
        </w:rPr>
        <w:t xml:space="preserve"> նախատեսել լրացուցիչ եզրային շերտեր</w:t>
      </w:r>
      <w:r w:rsidRPr="00925D8D">
        <w:rPr>
          <w:b w:val="0"/>
          <w:color w:val="auto"/>
          <w:sz w:val="24"/>
        </w:rPr>
        <w:t xml:space="preserve">։ </w:t>
      </w:r>
    </w:p>
    <w:p w:rsidR="00517BCF" w:rsidRPr="00925D8D" w:rsidRDefault="00D85F52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Համապատասխան տեխնիկատնտեսական հիմնավորման առկայության դեպքում ք</w:t>
      </w:r>
      <w:r w:rsidR="00517BCF" w:rsidRPr="00925D8D">
        <w:rPr>
          <w:b w:val="0"/>
          <w:color w:val="auto"/>
          <w:sz w:val="24"/>
        </w:rPr>
        <w:t>աղաքների և գյուղական բնակավայրերի ճանապարհների և փողոցների վերակառուցման և հիմնանորոգման նախագծերում</w:t>
      </w:r>
      <w:r w:rsidRPr="00925D8D">
        <w:rPr>
          <w:b w:val="0"/>
          <w:color w:val="auto"/>
          <w:sz w:val="24"/>
        </w:rPr>
        <w:t xml:space="preserve"> </w:t>
      </w:r>
      <w:r w:rsidR="00517BCF" w:rsidRPr="00925D8D">
        <w:rPr>
          <w:b w:val="0"/>
          <w:color w:val="auto"/>
          <w:sz w:val="24"/>
        </w:rPr>
        <w:t xml:space="preserve">թույլատրվում է </w:t>
      </w:r>
      <w:r w:rsidRPr="00925D8D">
        <w:rPr>
          <w:b w:val="0"/>
          <w:color w:val="auto"/>
          <w:sz w:val="24"/>
        </w:rPr>
        <w:t xml:space="preserve">պահպանել </w:t>
      </w:r>
      <w:r w:rsidR="00517BCF" w:rsidRPr="00925D8D">
        <w:rPr>
          <w:b w:val="0"/>
          <w:color w:val="auto"/>
          <w:sz w:val="24"/>
        </w:rPr>
        <w:t>լայնական հատվածքի գոյություն ունեցող հարաչափերը:</w:t>
      </w:r>
    </w:p>
    <w:p w:rsidR="00517BCF" w:rsidRPr="00795FF3" w:rsidRDefault="00517BCF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795FF3">
        <w:rPr>
          <w:b w:val="0"/>
          <w:color w:val="auto"/>
          <w:sz w:val="24"/>
        </w:rPr>
        <w:t xml:space="preserve">Փողոցների և ճանապարհների երկրաչափական հարաչափերի նշանակումը պետք է իրականացվի՝ հաշվի առնելով նախագծված փողոցով կամ ճանապարհով շարժվող հաշվարկային տրանսպորտային միջոցները: Հաշվարկային տրանսպորտային միջոցների հիմնական հարաչափերը պետք է ընդունել են ըստ </w:t>
      </w:r>
      <w:r w:rsidR="00795FF3" w:rsidRPr="00795FF3">
        <w:rPr>
          <w:b w:val="0"/>
          <w:color w:val="auto"/>
          <w:sz w:val="24"/>
        </w:rPr>
        <w:t>Հայաստանի Հանրապետության քաղաքաշինության կոմիտեի նախագահի 2022 թվականի դեկտեմբերի 12-ի</w:t>
      </w:r>
      <w:r w:rsidR="00795FF3" w:rsidRPr="00B13BF5">
        <w:rPr>
          <w:b w:val="0"/>
          <w:color w:val="auto"/>
          <w:sz w:val="24"/>
        </w:rPr>
        <w:t xml:space="preserve"> </w:t>
      </w:r>
      <w:r w:rsidR="00795FF3" w:rsidRPr="00795FF3">
        <w:rPr>
          <w:b w:val="0"/>
          <w:color w:val="auto"/>
          <w:sz w:val="24"/>
        </w:rPr>
        <w:t>«ՀՀՇՆ 32-01-2022 «Ավտոմոբիլային ճանապարհներ» շինարարական նորմերը հաստատելու և Հայաստանի Հանրապետության քաղաքաշինության կոմիտեի նախագահի 2022 թվականի հունիսի 14-ի N 11-Ն հրամանում փոփոխություն կատարելու մասին» N 28-Ն հրամանով հաստատված հավելվածի</w:t>
      </w:r>
      <w:r w:rsidRPr="00795FF3">
        <w:rPr>
          <w:b w:val="0"/>
          <w:color w:val="auto"/>
          <w:sz w:val="24"/>
        </w:rPr>
        <w:t xml:space="preserve"> 66-րդ աղյուսակի:</w:t>
      </w:r>
    </w:p>
    <w:p w:rsidR="004F0511" w:rsidRPr="00925D8D" w:rsidRDefault="004F0511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bookmarkStart w:id="14" w:name="_Hlk158525025"/>
      <w:bookmarkStart w:id="15" w:name="_Hlk158423877"/>
      <w:r w:rsidRPr="00925D8D">
        <w:rPr>
          <w:b w:val="0"/>
          <w:color w:val="auto"/>
          <w:sz w:val="24"/>
        </w:rPr>
        <w:t xml:space="preserve">Խոշոր և խոշորագույն քաղաքների մայրուղային փողոցներով և ճանապարհներով ավտոբուսների և տրոլեյբուսների երթևեկության համար անհրաժեշտ է նախատեսել </w:t>
      </w:r>
      <w:r w:rsidR="002C3BF5" w:rsidRPr="00925D8D">
        <w:rPr>
          <w:b w:val="0"/>
          <w:color w:val="auto"/>
          <w:sz w:val="24"/>
        </w:rPr>
        <w:t>4,0</w:t>
      </w:r>
      <w:r w:rsidRPr="00925D8D">
        <w:rPr>
          <w:b w:val="0"/>
          <w:color w:val="auto"/>
          <w:sz w:val="24"/>
        </w:rPr>
        <w:t>-ական մ լայնությամբ եզրային շերտեր՝ երբ տրանսպորտի այդ տեսակների առավելագույն ժամային ինտենսիվությունը</w:t>
      </w:r>
      <w:r w:rsidR="009048B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գերազանցում է 30 միավորը, իսկ վերակառուցման պայմաններում՝ 15 միավորը։ </w:t>
      </w:r>
    </w:p>
    <w:bookmarkEnd w:id="14"/>
    <w:p w:rsidR="004329D4" w:rsidRPr="00925D8D" w:rsidRDefault="004329D4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Բնակավայրի առանձին տարածքներում հետիոտնային երթևեկության անվտանգության պահանջների բարձրաց</w:t>
      </w:r>
      <w:r w:rsidR="00517BCF" w:rsidRPr="00925D8D">
        <w:rPr>
          <w:b w:val="0"/>
          <w:color w:val="auto"/>
          <w:sz w:val="24"/>
        </w:rPr>
        <w:t>ումն</w:t>
      </w:r>
      <w:r w:rsidRPr="00925D8D">
        <w:rPr>
          <w:b w:val="0"/>
          <w:color w:val="auto"/>
          <w:sz w:val="24"/>
        </w:rPr>
        <w:t xml:space="preserve"> ապահովելու նպատակով թույլատրվում է </w:t>
      </w:r>
      <w:r w:rsidRPr="00925D8D">
        <w:rPr>
          <w:b w:val="0"/>
          <w:color w:val="auto"/>
          <w:sz w:val="24"/>
        </w:rPr>
        <w:lastRenderedPageBreak/>
        <w:t>նախատեսել տրանսպորտի դանդաղեցված շարժման գոտիներ՝ 20-30 կմ/ժ թույլատրելի արագությամբ, որոնք կարող են նախատեսվել՝</w:t>
      </w:r>
    </w:p>
    <w:p w:rsidR="004329D4" w:rsidRPr="00925D8D" w:rsidRDefault="004329D4" w:rsidP="00A01E5E">
      <w:pPr>
        <w:pStyle w:val="a0"/>
        <w:numPr>
          <w:ilvl w:val="1"/>
          <w:numId w:val="20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 բնակելի կառուցապատման տարածքներում,</w:t>
      </w:r>
    </w:p>
    <w:p w:rsidR="004329D4" w:rsidRPr="00925D8D" w:rsidRDefault="004329D4" w:rsidP="00A01E5E">
      <w:pPr>
        <w:pStyle w:val="a0"/>
        <w:numPr>
          <w:ilvl w:val="1"/>
          <w:numId w:val="20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մանկական և </w:t>
      </w:r>
      <w:r w:rsidR="004B171D" w:rsidRPr="00925D8D">
        <w:rPr>
          <w:b w:val="0"/>
          <w:color w:val="auto"/>
          <w:sz w:val="24"/>
        </w:rPr>
        <w:t>բնակչության պաշտպանության սոցիալական հաստատությունների</w:t>
      </w:r>
      <w:r w:rsidRPr="00925D8D">
        <w:rPr>
          <w:b w:val="0"/>
          <w:color w:val="auto"/>
          <w:sz w:val="24"/>
        </w:rPr>
        <w:t xml:space="preserve"> տարածքներին հարող ճանապարհափողոցային ցանցում,</w:t>
      </w:r>
    </w:p>
    <w:p w:rsidR="004329D4" w:rsidRPr="00925D8D" w:rsidRDefault="004329D4" w:rsidP="00A01E5E">
      <w:pPr>
        <w:pStyle w:val="a0"/>
        <w:numPr>
          <w:ilvl w:val="1"/>
          <w:numId w:val="20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հասարակական կենտրոնների տարածքներում,</w:t>
      </w:r>
    </w:p>
    <w:p w:rsidR="004329D4" w:rsidRPr="00925D8D" w:rsidRDefault="004329D4" w:rsidP="00A01E5E">
      <w:pPr>
        <w:pStyle w:val="a0"/>
        <w:numPr>
          <w:ilvl w:val="1"/>
          <w:numId w:val="20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 պատմամշակութային ժառանգության հուշարձանների կենտրոնացման վայրերում և</w:t>
      </w:r>
      <w:r w:rsidR="000B11EE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այլն։</w:t>
      </w:r>
    </w:p>
    <w:p w:rsidR="007608A5" w:rsidRPr="00925D8D" w:rsidRDefault="007608A5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Բնակավայրի պատմական կենտրոնի տարածքում, ինչպես նաև հասարակական և բիզնես կենտրոնները, առևտրային համալիրները և այլն սպասարկող ճանապարհափողոցային ցանցում թույլատրվում է երթևեկության թույլատրելի արագությունները նվազեցնել մինչև 40 կմ/ժ:</w:t>
      </w:r>
    </w:p>
    <w:p w:rsidR="00DE7D23" w:rsidRPr="00925D8D" w:rsidRDefault="005A5071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Փողոցների և ճանապարհների լայնական </w:t>
      </w:r>
      <w:r w:rsidR="00043836" w:rsidRPr="00925D8D">
        <w:rPr>
          <w:b w:val="0"/>
          <w:color w:val="auto"/>
          <w:sz w:val="24"/>
        </w:rPr>
        <w:t>հատվածքի</w:t>
      </w:r>
      <w:r w:rsidRPr="00925D8D">
        <w:rPr>
          <w:b w:val="0"/>
          <w:color w:val="auto"/>
          <w:sz w:val="24"/>
        </w:rPr>
        <w:t xml:space="preserve"> տարրեր</w:t>
      </w:r>
      <w:r w:rsidR="002439FE" w:rsidRPr="00925D8D">
        <w:rPr>
          <w:b w:val="0"/>
          <w:color w:val="auto"/>
          <w:sz w:val="24"/>
        </w:rPr>
        <w:t xml:space="preserve">ի կազմը, փոխադարձ դասավորությունը և տարածական լուծումը </w:t>
      </w:r>
      <w:r w:rsidRPr="00925D8D">
        <w:rPr>
          <w:b w:val="0"/>
          <w:color w:val="auto"/>
          <w:sz w:val="24"/>
        </w:rPr>
        <w:t>սահմանվում են</w:t>
      </w:r>
      <w:r w:rsidR="002439FE" w:rsidRPr="00925D8D">
        <w:rPr>
          <w:b w:val="0"/>
          <w:color w:val="auto"/>
          <w:sz w:val="24"/>
        </w:rPr>
        <w:t>՝</w:t>
      </w:r>
      <w:r w:rsidRPr="00925D8D">
        <w:rPr>
          <w:b w:val="0"/>
          <w:color w:val="auto"/>
          <w:sz w:val="24"/>
        </w:rPr>
        <w:t xml:space="preserve"> ելնելով </w:t>
      </w:r>
      <w:r w:rsidR="005B6D39" w:rsidRPr="00925D8D">
        <w:rPr>
          <w:b w:val="0"/>
          <w:color w:val="auto"/>
          <w:sz w:val="24"/>
        </w:rPr>
        <w:t></w:t>
      </w:r>
      <w:r w:rsidR="006A2C15" w:rsidRPr="00925D8D">
        <w:rPr>
          <w:b w:val="0"/>
          <w:color w:val="auto"/>
          <w:sz w:val="24"/>
        </w:rPr>
        <w:t>պիկ</w:t>
      </w:r>
      <w:r w:rsidR="00F72F7A" w:rsidRPr="00925D8D">
        <w:rPr>
          <w:b w:val="0"/>
          <w:color w:val="auto"/>
          <w:sz w:val="24"/>
        </w:rPr>
        <w:t xml:space="preserve"> </w:t>
      </w:r>
      <w:r w:rsidR="00F72F7A" w:rsidRPr="00925D8D">
        <w:rPr>
          <w:b w:val="0"/>
          <w:color w:val="000000" w:themeColor="text1"/>
          <w:sz w:val="24"/>
        </w:rPr>
        <w:t>(peak)</w:t>
      </w:r>
      <w:r w:rsidR="005B6D39" w:rsidRPr="00925D8D">
        <w:rPr>
          <w:b w:val="0"/>
          <w:color w:val="auto"/>
          <w:sz w:val="24"/>
        </w:rPr>
        <w:t></w:t>
      </w:r>
      <w:r w:rsidR="006A2C15" w:rsidRPr="00925D8D">
        <w:rPr>
          <w:b w:val="0"/>
          <w:color w:val="auto"/>
          <w:sz w:val="24"/>
        </w:rPr>
        <w:t xml:space="preserve"> ժամերին </w:t>
      </w:r>
      <w:r w:rsidRPr="00925D8D">
        <w:rPr>
          <w:b w:val="0"/>
          <w:color w:val="auto"/>
          <w:sz w:val="24"/>
        </w:rPr>
        <w:t xml:space="preserve">տրանսպորտային միջոցների և հետիոտնի հեռանկարային </w:t>
      </w:r>
      <w:r w:rsidR="006A2C15" w:rsidRPr="00925D8D">
        <w:rPr>
          <w:b w:val="0"/>
          <w:color w:val="auto"/>
          <w:sz w:val="24"/>
        </w:rPr>
        <w:t>ինտենսիվությունից</w:t>
      </w:r>
      <w:r w:rsidRPr="00925D8D">
        <w:rPr>
          <w:b w:val="0"/>
          <w:color w:val="auto"/>
          <w:sz w:val="24"/>
        </w:rPr>
        <w:t xml:space="preserve">, </w:t>
      </w:r>
      <w:r w:rsidR="002439FE" w:rsidRPr="00925D8D">
        <w:rPr>
          <w:b w:val="0"/>
          <w:color w:val="auto"/>
          <w:sz w:val="24"/>
        </w:rPr>
        <w:t xml:space="preserve">տրանսպորտի տեսակներից, </w:t>
      </w:r>
      <w:r w:rsidRPr="00925D8D">
        <w:rPr>
          <w:b w:val="0"/>
          <w:color w:val="auto"/>
          <w:sz w:val="24"/>
        </w:rPr>
        <w:t xml:space="preserve">լայնական </w:t>
      </w:r>
      <w:r w:rsidR="00043836" w:rsidRPr="00925D8D">
        <w:rPr>
          <w:b w:val="0"/>
          <w:color w:val="auto"/>
          <w:sz w:val="24"/>
        </w:rPr>
        <w:t>կտրվածքի</w:t>
      </w:r>
      <w:r w:rsidRPr="00925D8D">
        <w:rPr>
          <w:b w:val="0"/>
          <w:color w:val="auto"/>
          <w:sz w:val="24"/>
        </w:rPr>
        <w:t xml:space="preserve"> սահմաններում նախատեսված տարրերի (երթևեկային մասեր, ստորգետնյա հաղորդակցուղիների անցկացման տեխնիկական գոտիներ, մայթեր, կանաչապատման գոտիներ և այլն) կազմից՝ հաշվի առնելով նաև սանիտարահիգիենիկ ու քաղաքացիական պաշտպանության </w:t>
      </w:r>
      <w:r w:rsidR="005B6D39" w:rsidRPr="00925D8D">
        <w:rPr>
          <w:b w:val="0"/>
          <w:color w:val="auto"/>
          <w:sz w:val="24"/>
        </w:rPr>
        <w:t xml:space="preserve">մասին </w:t>
      </w:r>
      <w:r w:rsidRPr="00925D8D">
        <w:rPr>
          <w:b w:val="0"/>
          <w:color w:val="auto"/>
          <w:sz w:val="24"/>
        </w:rPr>
        <w:t xml:space="preserve"> ՀՀ օրենսդրությամբ սահմանված պահանջները։</w:t>
      </w:r>
      <w:r w:rsidR="00CA5876" w:rsidRPr="00925D8D">
        <w:rPr>
          <w:b w:val="0"/>
          <w:color w:val="auto"/>
          <w:sz w:val="24"/>
        </w:rPr>
        <w:t xml:space="preserve"> </w:t>
      </w:r>
    </w:p>
    <w:p w:rsidR="004F0511" w:rsidRPr="00925D8D" w:rsidRDefault="004F0511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bookmarkStart w:id="16" w:name="_Hlk158525206"/>
      <w:r w:rsidRPr="00925D8D">
        <w:rPr>
          <w:b w:val="0"/>
          <w:color w:val="auto"/>
          <w:sz w:val="24"/>
        </w:rPr>
        <w:t>Երբ փողոցների մայթեզրով նախատեսվում է ավտոմոբիլների կայանում փողոցի առանցքին զուգահեռ երկայնական շարվածքով, ապա եզրային շերտի լայնությունը նորմատիվային պահանջների նկատմամբ պետք է ավելացնել</w:t>
      </w:r>
      <w:r w:rsidR="009048B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2,5 մ-ով։</w:t>
      </w:r>
    </w:p>
    <w:bookmarkEnd w:id="16"/>
    <w:p w:rsidR="00231E16" w:rsidRPr="00925D8D" w:rsidRDefault="00231E16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Երբ փողոցի՝ հաշվարկով ստացված երթևեկային շերտերի թիվը կազմում է 6 և ավելի, ապա նպատակահարմար է տարանցիկ երթևեկությունը տարանջատել տեղականից սիզամարգերով, որոնցով կարելի է անցկացնել հաղորդակցուղիներ, իսկ ձմռանը կուտակել երթևեկային մասերից մաքրված ձյունը: </w:t>
      </w:r>
    </w:p>
    <w:p w:rsidR="00E60758" w:rsidRPr="00925D8D" w:rsidRDefault="00E60758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Նոր շինարարության պայմաններում, եթե երկու կողմերում առկա է կառուցապատում, ապա փողոցի լայնական</w:t>
      </w:r>
      <w:r w:rsidR="0065254A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կտրվածքը</w:t>
      </w:r>
      <w:r w:rsidR="0065254A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պետք է</w:t>
      </w:r>
      <w:r w:rsidR="0065254A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նախատեսել սիմետրիկ։ </w:t>
      </w:r>
      <w:r w:rsidRPr="00925D8D">
        <w:rPr>
          <w:b w:val="0"/>
          <w:color w:val="auto"/>
          <w:sz w:val="24"/>
        </w:rPr>
        <w:lastRenderedPageBreak/>
        <w:t>Այն դեպքում, երբ բնակելի կամ հասարակական շենքերը տեղադրվում են փողոցի մի կողմում, ապա  թույլատրվում է մայթեր նախատեսել</w:t>
      </w:r>
      <w:r w:rsidR="009048B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փողոցի միայն այդ կողմում։</w:t>
      </w:r>
    </w:p>
    <w:p w:rsidR="004F0511" w:rsidRPr="00925D8D" w:rsidRDefault="004F0511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bookmarkStart w:id="17" w:name="_Hlk158525749"/>
      <w:r w:rsidRPr="00925D8D">
        <w:rPr>
          <w:b w:val="0"/>
          <w:color w:val="auto"/>
          <w:sz w:val="24"/>
        </w:rPr>
        <w:t>Վերելքի ուղղությամբ փողոցի կառուցապատման սահմանը՝ վայրէջքի ուղղությամբ կառուցապատման սահմանի համեմատ, հնարավորության դեպքում,</w:t>
      </w:r>
      <w:r w:rsidR="0065254A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անհրաժեշտ է տեղակայել փողոցի եզրից ավելի մեծ հեռավորության վրա՝ աղմուկի և արտանետումների մակարդակների նույնացման նպատակով։</w:t>
      </w:r>
      <w:bookmarkEnd w:id="17"/>
    </w:p>
    <w:p w:rsidR="005128DE" w:rsidRPr="00925D8D" w:rsidRDefault="005128DE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Փողոցների և ճանապարհների լայնական կտրվածքի փոփոխությունները </w:t>
      </w:r>
      <w:r w:rsidR="005B6D39" w:rsidRPr="00925D8D">
        <w:rPr>
          <w:b w:val="0"/>
          <w:color w:val="auto"/>
          <w:sz w:val="24"/>
        </w:rPr>
        <w:t>անհրաժեշտ</w:t>
      </w:r>
      <w:r w:rsidRPr="00925D8D">
        <w:rPr>
          <w:b w:val="0"/>
          <w:color w:val="auto"/>
          <w:sz w:val="24"/>
        </w:rPr>
        <w:t xml:space="preserve"> է իրականացնել միևնույն կամ տարբեր մակարդակների փոխհատումներում։</w:t>
      </w:r>
    </w:p>
    <w:p w:rsidR="00D24BCB" w:rsidRPr="00925D8D" w:rsidRDefault="002B6A12" w:rsidP="00601E1B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Կամուրջների, ուղեանցների, էստակադների լայնական կտրվածքները պետք է նախագծել համաձայն</w:t>
      </w:r>
      <w:r w:rsidR="00601E1B" w:rsidRPr="00601E1B">
        <w:rPr>
          <w:b w:val="0"/>
          <w:color w:val="auto"/>
          <w:sz w:val="24"/>
        </w:rPr>
        <w:t xml:space="preserve"> Հայաստանի Հանրապետության քաղաքաշինության կոմիտեի նախագահի 2024 թվականի հունվարի 16-ի «ՀՀՇՆ 32-04-2024 «Թունելներ երկաթուղային և ավտոճանապարհային» շինարարական նորմերը հաստատելու և Հայաստանի Հանրապետության քաղաքաշինության կոմիտեի նախագահի 2022 թվականի հունիսի 14-ի N 11-Ն հրամանում փոփոխություն կատարելու մասին» N 04-Ն հրամանի</w:t>
      </w:r>
      <w:r w:rsidR="00601E1B" w:rsidRPr="00B13BF5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պահանջների</w:t>
      </w:r>
      <w:r w:rsidR="005607F6" w:rsidRPr="00925D8D">
        <w:rPr>
          <w:b w:val="0"/>
          <w:color w:val="auto"/>
          <w:sz w:val="24"/>
        </w:rPr>
        <w:t>:</w:t>
      </w:r>
      <w:r w:rsidRPr="00925D8D">
        <w:rPr>
          <w:b w:val="0"/>
          <w:color w:val="auto"/>
          <w:sz w:val="24"/>
        </w:rPr>
        <w:t xml:space="preserve"> </w:t>
      </w:r>
    </w:p>
    <w:p w:rsidR="002B6A12" w:rsidRPr="00925D8D" w:rsidRDefault="002B6A12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Անցումը փողոցների և ճանապարհների լայնական կտրվածքներից </w:t>
      </w:r>
      <w:r w:rsidR="00A741EE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կամրջային կառուցվածքների և</w:t>
      </w:r>
      <w:r w:rsidR="0065254A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թունելների</w:t>
      </w:r>
      <w:r w:rsidR="0065254A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լայնական կտրվածքներին պետք է իրականացնել 1:100 հարաբերակցությամբ </w:t>
      </w:r>
      <w:r w:rsidR="004C3FBA" w:rsidRPr="00925D8D">
        <w:rPr>
          <w:b w:val="0"/>
          <w:color w:val="auto"/>
          <w:sz w:val="24"/>
        </w:rPr>
        <w:t>անցամասերում</w:t>
      </w:r>
      <w:r w:rsidR="00920C0A" w:rsidRPr="00925D8D">
        <w:rPr>
          <w:b w:val="0"/>
          <w:color w:val="auto"/>
          <w:sz w:val="24"/>
        </w:rPr>
        <w:t>:</w:t>
      </w:r>
    </w:p>
    <w:p w:rsidR="00B87B84" w:rsidRPr="00795FF3" w:rsidRDefault="00B87B84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795FF3">
        <w:rPr>
          <w:b w:val="0"/>
          <w:color w:val="auto"/>
          <w:sz w:val="24"/>
        </w:rPr>
        <w:t>Շարժման ինտենսիվության և թողունակության հաշվարկներում թեթև մարդատարի նկատմամբ տարբեր տրանսպորտային միջոցների բերման գործակիցները պետք է ընդունել ըստ</w:t>
      </w:r>
      <w:r w:rsidR="00795FF3" w:rsidRPr="00B13BF5">
        <w:rPr>
          <w:b w:val="0"/>
          <w:color w:val="auto"/>
          <w:sz w:val="24"/>
        </w:rPr>
        <w:t xml:space="preserve"> </w:t>
      </w:r>
      <w:r w:rsidR="00795FF3" w:rsidRPr="00795FF3">
        <w:rPr>
          <w:b w:val="0"/>
          <w:color w:val="auto"/>
          <w:sz w:val="24"/>
        </w:rPr>
        <w:t>Հայաստանի Հանրապետության քաղաքաշինության կոմիտեի նախագահի 2022 թվականի դեկտեմբերի 12-ի «ՀՀՇՆ 32-01-2022 «Ավտոմոբիլային ճանապարհներ» շինարարական նորմերը հաստատելու և Հայաստանի Հանրապետության քաղաքաշինության կոմիտեի նախագահի 2022 թվականի հունիսի 14-ի N 11-Ն հրամանում փոփոխություն կատարելու մասին» N 28-Ն հրամանով հաստատված</w:t>
      </w:r>
      <w:r w:rsidR="00795FF3" w:rsidRPr="00B13BF5">
        <w:rPr>
          <w:b w:val="0"/>
          <w:color w:val="auto"/>
          <w:sz w:val="24"/>
        </w:rPr>
        <w:t xml:space="preserve"> հավելվածի </w:t>
      </w:r>
      <w:r w:rsidRPr="00795FF3">
        <w:rPr>
          <w:b w:val="0"/>
          <w:color w:val="auto"/>
          <w:sz w:val="24"/>
        </w:rPr>
        <w:t>64-րդ աղյուսակի։</w:t>
      </w:r>
    </w:p>
    <w:p w:rsidR="00FE16CE" w:rsidRPr="00925D8D" w:rsidRDefault="00FE16CE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Մայրուղային փողոցների և ճանապարհների </w:t>
      </w:r>
      <w:r w:rsidR="00012749" w:rsidRPr="00925D8D">
        <w:rPr>
          <w:b w:val="0"/>
          <w:color w:val="auto"/>
          <w:sz w:val="24"/>
        </w:rPr>
        <w:t>երթևեկության</w:t>
      </w:r>
      <w:r w:rsidRPr="00925D8D">
        <w:rPr>
          <w:b w:val="0"/>
          <w:color w:val="auto"/>
          <w:sz w:val="24"/>
        </w:rPr>
        <w:t xml:space="preserve"> մեկ շերտի թողունակությունը</w:t>
      </w:r>
      <w:r w:rsidR="009048B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ուղետեղամասում պետք է ընդունել հաշվարկով՝ կախված երթևեկության կազմից, հաշվարկային արագությունից և երկայնական թեքությունից։ </w:t>
      </w:r>
      <w:r w:rsidRPr="00925D8D">
        <w:rPr>
          <w:b w:val="0"/>
          <w:color w:val="auto"/>
          <w:sz w:val="24"/>
        </w:rPr>
        <w:lastRenderedPageBreak/>
        <w:t>Փողոցներ</w:t>
      </w:r>
      <w:r w:rsidR="005B6D39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և ճանապարհներ</w:t>
      </w:r>
      <w:r w:rsidR="005B6D39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նախագծ</w:t>
      </w:r>
      <w:r w:rsidR="005B6D39" w:rsidRPr="00925D8D">
        <w:rPr>
          <w:b w:val="0"/>
          <w:color w:val="auto"/>
          <w:sz w:val="24"/>
        </w:rPr>
        <w:t>ելիս</w:t>
      </w:r>
      <w:r w:rsidRPr="00925D8D">
        <w:rPr>
          <w:b w:val="0"/>
          <w:color w:val="auto"/>
          <w:sz w:val="24"/>
        </w:rPr>
        <w:t xml:space="preserve"> նախնական հաշվարկների համար, </w:t>
      </w:r>
      <w:r w:rsidR="00012749" w:rsidRPr="00925D8D">
        <w:rPr>
          <w:b w:val="0"/>
          <w:color w:val="auto"/>
          <w:sz w:val="24"/>
        </w:rPr>
        <w:t xml:space="preserve">երթևեկության </w:t>
      </w:r>
      <w:r w:rsidRPr="00925D8D">
        <w:rPr>
          <w:b w:val="0"/>
          <w:color w:val="auto"/>
          <w:sz w:val="24"/>
        </w:rPr>
        <w:t>մեկ շերտի թողունակությունը թույլատրվում է ընդունել</w:t>
      </w:r>
      <w:r w:rsidR="00E33BC7" w:rsidRPr="00925D8D">
        <w:rPr>
          <w:b w:val="0"/>
          <w:color w:val="auto"/>
          <w:sz w:val="24"/>
        </w:rPr>
        <w:t>՝</w:t>
      </w:r>
      <w:r w:rsidRPr="00925D8D">
        <w:rPr>
          <w:b w:val="0"/>
          <w:color w:val="auto"/>
          <w:sz w:val="24"/>
        </w:rPr>
        <w:t xml:space="preserve"> </w:t>
      </w:r>
    </w:p>
    <w:p w:rsidR="00FE16CE" w:rsidRPr="00925D8D" w:rsidRDefault="00B83595" w:rsidP="00A01E5E">
      <w:pPr>
        <w:pStyle w:val="a0"/>
        <w:numPr>
          <w:ilvl w:val="0"/>
          <w:numId w:val="21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ուղետեղամասերում </w:t>
      </w:r>
      <w:r w:rsidR="00FE16CE" w:rsidRPr="00925D8D">
        <w:rPr>
          <w:b w:val="0"/>
          <w:color w:val="auto"/>
          <w:sz w:val="24"/>
        </w:rPr>
        <w:t xml:space="preserve">անընդհատ </w:t>
      </w:r>
      <w:r w:rsidR="00012749" w:rsidRPr="00925D8D">
        <w:rPr>
          <w:b w:val="0"/>
          <w:color w:val="auto"/>
          <w:sz w:val="24"/>
        </w:rPr>
        <w:t>երթևեկության</w:t>
      </w:r>
      <w:r w:rsidR="00FE16CE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ռեժիմի </w:t>
      </w:r>
      <w:r w:rsidR="00FE16CE" w:rsidRPr="00925D8D">
        <w:rPr>
          <w:b w:val="0"/>
          <w:color w:val="auto"/>
          <w:sz w:val="24"/>
        </w:rPr>
        <w:t xml:space="preserve">դեպքում - </w:t>
      </w:r>
      <w:r w:rsidRPr="00925D8D">
        <w:rPr>
          <w:b w:val="0"/>
          <w:color w:val="auto"/>
          <w:sz w:val="24"/>
        </w:rPr>
        <w:t>1500-1800</w:t>
      </w:r>
      <w:r w:rsidR="00FE16CE" w:rsidRPr="00925D8D">
        <w:rPr>
          <w:b w:val="0"/>
          <w:color w:val="auto"/>
          <w:sz w:val="24"/>
        </w:rPr>
        <w:t xml:space="preserve"> բերված միավոր/ժամ,</w:t>
      </w:r>
    </w:p>
    <w:p w:rsidR="00B83595" w:rsidRPr="00925D8D" w:rsidRDefault="0067042D" w:rsidP="00A01E5E">
      <w:pPr>
        <w:pStyle w:val="a0"/>
        <w:numPr>
          <w:ilvl w:val="0"/>
          <w:numId w:val="21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sz w:val="24"/>
        </w:rPr>
        <w:t xml:space="preserve"> </w:t>
      </w:r>
      <w:r w:rsidRPr="00925D8D">
        <w:rPr>
          <w:b w:val="0"/>
          <w:sz w:val="24"/>
        </w:rPr>
        <w:t>լուսացուց</w:t>
      </w:r>
      <w:r w:rsidRPr="00925D8D">
        <w:rPr>
          <w:b w:val="0"/>
          <w:bCs w:val="0"/>
          <w:color w:val="000000" w:themeColor="text1"/>
          <w:sz w:val="24"/>
        </w:rPr>
        <w:t>ային</w:t>
      </w:r>
      <w:r w:rsidR="00B83595" w:rsidRPr="00925D8D">
        <w:rPr>
          <w:b w:val="0"/>
          <w:color w:val="auto"/>
          <w:sz w:val="24"/>
        </w:rPr>
        <w:t xml:space="preserve"> </w:t>
      </w:r>
      <w:r w:rsidR="00FE16CE" w:rsidRPr="00925D8D">
        <w:rPr>
          <w:b w:val="0"/>
          <w:color w:val="auto"/>
          <w:sz w:val="24"/>
        </w:rPr>
        <w:t>կարգավոր</w:t>
      </w:r>
      <w:r w:rsidR="00B83595" w:rsidRPr="00925D8D">
        <w:rPr>
          <w:b w:val="0"/>
          <w:color w:val="auto"/>
          <w:sz w:val="24"/>
        </w:rPr>
        <w:t>մամբ</w:t>
      </w:r>
      <w:r w:rsidR="00FE16CE" w:rsidRPr="00925D8D">
        <w:rPr>
          <w:b w:val="0"/>
          <w:color w:val="auto"/>
          <w:sz w:val="24"/>
        </w:rPr>
        <w:t xml:space="preserve"> շարժման դեպքում</w:t>
      </w:r>
      <w:r w:rsidR="00B83595" w:rsidRPr="00925D8D">
        <w:rPr>
          <w:b w:val="0"/>
          <w:color w:val="auto"/>
          <w:sz w:val="24"/>
        </w:rPr>
        <w:t>, երբ գործում է</w:t>
      </w:r>
      <w:r w:rsidR="009048B3" w:rsidRPr="00925D8D">
        <w:rPr>
          <w:b w:val="0"/>
          <w:color w:val="auto"/>
          <w:sz w:val="24"/>
        </w:rPr>
        <w:t xml:space="preserve"> </w:t>
      </w:r>
      <w:r w:rsidR="00B83595" w:rsidRPr="00925D8D">
        <w:rPr>
          <w:b w:val="0"/>
          <w:color w:val="auto"/>
          <w:sz w:val="24"/>
        </w:rPr>
        <w:t xml:space="preserve">կարգավորման </w:t>
      </w:r>
      <w:r w:rsidR="00FE16CE" w:rsidRPr="00925D8D">
        <w:rPr>
          <w:b w:val="0"/>
          <w:color w:val="auto"/>
          <w:sz w:val="24"/>
        </w:rPr>
        <w:t xml:space="preserve">  </w:t>
      </w:r>
    </w:p>
    <w:p w:rsidR="00FE16CE" w:rsidRPr="00925D8D" w:rsidRDefault="005B6D39" w:rsidP="0065254A">
      <w:pPr>
        <w:pStyle w:val="a0"/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ա</w:t>
      </w:r>
      <w:r w:rsidR="009048B3" w:rsidRPr="00925D8D">
        <w:rPr>
          <w:b w:val="0"/>
          <w:color w:val="auto"/>
          <w:sz w:val="24"/>
        </w:rPr>
        <w:t>.</w:t>
      </w:r>
      <w:r w:rsidRPr="00925D8D">
        <w:rPr>
          <w:b w:val="0"/>
          <w:color w:val="auto"/>
          <w:sz w:val="24"/>
        </w:rPr>
        <w:t xml:space="preserve"> </w:t>
      </w:r>
      <w:r w:rsidR="00B83595" w:rsidRPr="00925D8D">
        <w:rPr>
          <w:b w:val="0"/>
          <w:color w:val="auto"/>
          <w:sz w:val="24"/>
        </w:rPr>
        <w:t>երկփուլ սխեման –</w:t>
      </w:r>
      <w:r w:rsidR="00FE16CE" w:rsidRPr="00925D8D">
        <w:rPr>
          <w:b w:val="0"/>
          <w:color w:val="auto"/>
          <w:sz w:val="24"/>
        </w:rPr>
        <w:t xml:space="preserve"> </w:t>
      </w:r>
      <w:r w:rsidR="00B83595" w:rsidRPr="00925D8D">
        <w:rPr>
          <w:b w:val="0"/>
          <w:color w:val="auto"/>
          <w:sz w:val="24"/>
        </w:rPr>
        <w:t>500-600</w:t>
      </w:r>
      <w:r w:rsidR="00FE16CE" w:rsidRPr="00925D8D">
        <w:rPr>
          <w:b w:val="0"/>
          <w:color w:val="auto"/>
          <w:sz w:val="24"/>
        </w:rPr>
        <w:t xml:space="preserve"> բերված միավոր/ժամ</w:t>
      </w:r>
      <w:r w:rsidR="009048B3" w:rsidRPr="00925D8D">
        <w:rPr>
          <w:b w:val="0"/>
          <w:color w:val="auto"/>
          <w:sz w:val="24"/>
        </w:rPr>
        <w:t>,</w:t>
      </w:r>
    </w:p>
    <w:p w:rsidR="00B83595" w:rsidRPr="00925D8D" w:rsidRDefault="005B6D39" w:rsidP="0065254A">
      <w:pPr>
        <w:pStyle w:val="a0"/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բ</w:t>
      </w:r>
      <w:r w:rsidR="009048B3" w:rsidRPr="00925D8D">
        <w:rPr>
          <w:b w:val="0"/>
          <w:color w:val="auto"/>
          <w:sz w:val="24"/>
        </w:rPr>
        <w:t>.</w:t>
      </w:r>
      <w:r w:rsidRPr="00925D8D">
        <w:rPr>
          <w:b w:val="0"/>
          <w:color w:val="auto"/>
          <w:sz w:val="24"/>
        </w:rPr>
        <w:t xml:space="preserve"> </w:t>
      </w:r>
      <w:r w:rsidR="00B83595" w:rsidRPr="00925D8D">
        <w:rPr>
          <w:b w:val="0"/>
          <w:color w:val="auto"/>
          <w:sz w:val="24"/>
        </w:rPr>
        <w:t>եռափուլ սխեման – 350-400 բերված միավոր/ժամ</w:t>
      </w:r>
      <w:r w:rsidR="009048B3" w:rsidRPr="00925D8D">
        <w:rPr>
          <w:b w:val="0"/>
          <w:color w:val="auto"/>
          <w:sz w:val="24"/>
        </w:rPr>
        <w:t>,</w:t>
      </w:r>
    </w:p>
    <w:p w:rsidR="00B83595" w:rsidRPr="00925D8D" w:rsidRDefault="005B6D39" w:rsidP="0065254A">
      <w:pPr>
        <w:pStyle w:val="a0"/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գ</w:t>
      </w:r>
      <w:r w:rsidR="009048B3" w:rsidRPr="00925D8D">
        <w:rPr>
          <w:b w:val="0"/>
          <w:color w:val="auto"/>
          <w:sz w:val="24"/>
        </w:rPr>
        <w:t>.</w:t>
      </w:r>
      <w:r w:rsidRPr="00925D8D">
        <w:rPr>
          <w:b w:val="0"/>
          <w:color w:val="auto"/>
          <w:sz w:val="24"/>
        </w:rPr>
        <w:t xml:space="preserve"> </w:t>
      </w:r>
      <w:r w:rsidR="00B83595" w:rsidRPr="00925D8D">
        <w:rPr>
          <w:b w:val="0"/>
          <w:color w:val="auto"/>
          <w:sz w:val="24"/>
        </w:rPr>
        <w:t>քառափուլ սխեման – 150-200 բերված միավոր/ժամ։</w:t>
      </w:r>
    </w:p>
    <w:p w:rsidR="00F73928" w:rsidRPr="00925D8D" w:rsidRDefault="00D133FD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Բազմաշերտ երթևեկային մասի թողունակությունը  ուղետեղամասում պետք է որոշել՝ հաշվի առնելով շերտայնության գործակիցը, որ</w:t>
      </w:r>
      <w:r w:rsidR="005B6D39" w:rsidRPr="00925D8D">
        <w:rPr>
          <w:b w:val="0"/>
          <w:color w:val="auto"/>
          <w:sz w:val="24"/>
        </w:rPr>
        <w:t>ն</w:t>
      </w:r>
      <w:r w:rsidRPr="00925D8D">
        <w:rPr>
          <w:b w:val="0"/>
          <w:color w:val="auto"/>
          <w:sz w:val="24"/>
        </w:rPr>
        <w:t xml:space="preserve"> ընդունվում է կախված նույն ուղղությամբ  շարժման  շերտ</w:t>
      </w:r>
      <w:r w:rsidR="00892661" w:rsidRPr="00925D8D">
        <w:rPr>
          <w:b w:val="0"/>
          <w:color w:val="auto"/>
          <w:sz w:val="24"/>
        </w:rPr>
        <w:t xml:space="preserve">երի քանակից՝ </w:t>
      </w:r>
      <w:r w:rsidRPr="00925D8D">
        <w:rPr>
          <w:b w:val="0"/>
          <w:color w:val="auto"/>
          <w:sz w:val="24"/>
        </w:rPr>
        <w:t xml:space="preserve"> </w:t>
      </w:r>
      <w:r w:rsidR="00892661" w:rsidRPr="00925D8D">
        <w:rPr>
          <w:b w:val="0"/>
          <w:color w:val="auto"/>
          <w:sz w:val="24"/>
        </w:rPr>
        <w:t>մեկ շերտ</w:t>
      </w:r>
      <w:r w:rsidRPr="00925D8D">
        <w:rPr>
          <w:b w:val="0"/>
          <w:color w:val="auto"/>
          <w:sz w:val="24"/>
        </w:rPr>
        <w:t xml:space="preserve"> - 1,0</w:t>
      </w:r>
      <w:r w:rsidR="00892661" w:rsidRPr="00925D8D">
        <w:rPr>
          <w:b w:val="0"/>
          <w:color w:val="auto"/>
          <w:sz w:val="24"/>
        </w:rPr>
        <w:t xml:space="preserve">, </w:t>
      </w:r>
      <w:r w:rsidRPr="00925D8D">
        <w:rPr>
          <w:b w:val="0"/>
          <w:color w:val="auto"/>
          <w:sz w:val="24"/>
        </w:rPr>
        <w:t xml:space="preserve">- </w:t>
      </w:r>
      <w:r w:rsidR="00892661" w:rsidRPr="00925D8D">
        <w:rPr>
          <w:b w:val="0"/>
          <w:color w:val="auto"/>
          <w:sz w:val="24"/>
        </w:rPr>
        <w:t xml:space="preserve">երկու  շերտ </w:t>
      </w:r>
      <w:r w:rsidRPr="00925D8D">
        <w:rPr>
          <w:b w:val="0"/>
          <w:color w:val="auto"/>
          <w:sz w:val="24"/>
        </w:rPr>
        <w:t xml:space="preserve">- </w:t>
      </w:r>
      <w:r w:rsidR="00FC17C3" w:rsidRPr="00925D8D">
        <w:rPr>
          <w:b w:val="0"/>
          <w:color w:val="auto"/>
          <w:sz w:val="24"/>
        </w:rPr>
        <w:t>0</w:t>
      </w:r>
      <w:r w:rsidRPr="00925D8D">
        <w:rPr>
          <w:b w:val="0"/>
          <w:color w:val="auto"/>
          <w:sz w:val="24"/>
        </w:rPr>
        <w:t>,9</w:t>
      </w:r>
      <w:r w:rsidR="00FC17C3" w:rsidRPr="00925D8D">
        <w:rPr>
          <w:b w:val="0"/>
          <w:color w:val="auto"/>
          <w:sz w:val="24"/>
        </w:rPr>
        <w:t>5</w:t>
      </w:r>
      <w:r w:rsidR="00892661" w:rsidRPr="00925D8D">
        <w:rPr>
          <w:b w:val="0"/>
          <w:color w:val="auto"/>
          <w:sz w:val="24"/>
        </w:rPr>
        <w:t xml:space="preserve">, </w:t>
      </w:r>
      <w:r w:rsidRPr="00925D8D">
        <w:rPr>
          <w:b w:val="0"/>
          <w:color w:val="auto"/>
          <w:sz w:val="24"/>
        </w:rPr>
        <w:t xml:space="preserve"> </w:t>
      </w:r>
      <w:r w:rsidR="00892661" w:rsidRPr="00925D8D">
        <w:rPr>
          <w:b w:val="0"/>
          <w:color w:val="auto"/>
          <w:sz w:val="24"/>
        </w:rPr>
        <w:t>երեք շերտ</w:t>
      </w:r>
      <w:r w:rsidRPr="00925D8D">
        <w:rPr>
          <w:b w:val="0"/>
          <w:color w:val="auto"/>
          <w:sz w:val="24"/>
        </w:rPr>
        <w:t xml:space="preserve"> - </w:t>
      </w:r>
      <w:r w:rsidR="00FC17C3" w:rsidRPr="00925D8D">
        <w:rPr>
          <w:b w:val="0"/>
          <w:color w:val="auto"/>
          <w:sz w:val="24"/>
        </w:rPr>
        <w:t>0</w:t>
      </w:r>
      <w:r w:rsidRPr="00925D8D">
        <w:rPr>
          <w:b w:val="0"/>
          <w:color w:val="auto"/>
          <w:sz w:val="24"/>
        </w:rPr>
        <w:t>,</w:t>
      </w:r>
      <w:r w:rsidR="00FC17C3" w:rsidRPr="00925D8D">
        <w:rPr>
          <w:b w:val="0"/>
          <w:color w:val="auto"/>
          <w:sz w:val="24"/>
        </w:rPr>
        <w:t>90</w:t>
      </w:r>
      <w:r w:rsidR="00892661" w:rsidRPr="00925D8D">
        <w:rPr>
          <w:b w:val="0"/>
          <w:color w:val="auto"/>
          <w:sz w:val="24"/>
        </w:rPr>
        <w:t xml:space="preserve">, </w:t>
      </w:r>
      <w:r w:rsidRPr="00925D8D">
        <w:rPr>
          <w:b w:val="0"/>
          <w:color w:val="auto"/>
          <w:sz w:val="24"/>
        </w:rPr>
        <w:t xml:space="preserve"> </w:t>
      </w:r>
      <w:r w:rsidR="00892661" w:rsidRPr="00925D8D">
        <w:rPr>
          <w:b w:val="0"/>
          <w:color w:val="auto"/>
          <w:sz w:val="24"/>
        </w:rPr>
        <w:t>չորս շերտ</w:t>
      </w:r>
      <w:r w:rsidRPr="00925D8D">
        <w:rPr>
          <w:b w:val="0"/>
          <w:color w:val="auto"/>
          <w:sz w:val="24"/>
        </w:rPr>
        <w:t xml:space="preserve"> - </w:t>
      </w:r>
      <w:r w:rsidR="00FC17C3" w:rsidRPr="00925D8D">
        <w:rPr>
          <w:b w:val="0"/>
          <w:color w:val="auto"/>
          <w:sz w:val="24"/>
        </w:rPr>
        <w:t>0</w:t>
      </w:r>
      <w:r w:rsidRPr="00925D8D">
        <w:rPr>
          <w:b w:val="0"/>
          <w:color w:val="auto"/>
          <w:sz w:val="24"/>
        </w:rPr>
        <w:t>,</w:t>
      </w:r>
      <w:r w:rsidR="00FC17C3" w:rsidRPr="00925D8D">
        <w:rPr>
          <w:b w:val="0"/>
          <w:color w:val="auto"/>
          <w:sz w:val="24"/>
        </w:rPr>
        <w:t>86, հինգ շերտ - 0,84</w:t>
      </w:r>
      <w:r w:rsidR="00892661" w:rsidRPr="00925D8D">
        <w:rPr>
          <w:b w:val="0"/>
          <w:color w:val="auto"/>
          <w:sz w:val="24"/>
        </w:rPr>
        <w:t>։</w:t>
      </w:r>
    </w:p>
    <w:p w:rsidR="00F73928" w:rsidRPr="00925D8D" w:rsidRDefault="005A1CB3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bookmarkStart w:id="18" w:name="_Hlk158526544"/>
      <w:bookmarkStart w:id="19" w:name="_Hlk158454705"/>
      <w:bookmarkEnd w:id="15"/>
      <w:r w:rsidRPr="00925D8D">
        <w:rPr>
          <w:b w:val="0"/>
          <w:color w:val="auto"/>
          <w:sz w:val="24"/>
        </w:rPr>
        <w:t xml:space="preserve">Արագընթաց ճանապարհներում, անընդհատ </w:t>
      </w:r>
      <w:r w:rsidR="00012749" w:rsidRPr="00925D8D">
        <w:rPr>
          <w:b w:val="0"/>
          <w:color w:val="auto"/>
          <w:sz w:val="24"/>
        </w:rPr>
        <w:t>երթևեկության</w:t>
      </w:r>
      <w:r w:rsidRPr="00925D8D">
        <w:rPr>
          <w:b w:val="0"/>
          <w:color w:val="auto"/>
          <w:sz w:val="24"/>
        </w:rPr>
        <w:t xml:space="preserve"> մ</w:t>
      </w:r>
      <w:r w:rsidR="00FB7D7E" w:rsidRPr="00925D8D">
        <w:rPr>
          <w:b w:val="0"/>
          <w:color w:val="auto"/>
          <w:sz w:val="24"/>
        </w:rPr>
        <w:t>այրուղային փողոցներ</w:t>
      </w:r>
      <w:r w:rsidRPr="00925D8D">
        <w:rPr>
          <w:b w:val="0"/>
          <w:color w:val="auto"/>
          <w:sz w:val="24"/>
        </w:rPr>
        <w:t xml:space="preserve">ում, իսկ անհրաժեշտության դեպքում նաև կարգավորվող </w:t>
      </w:r>
      <w:r w:rsidR="00012749" w:rsidRPr="00925D8D">
        <w:rPr>
          <w:b w:val="0"/>
          <w:color w:val="auto"/>
          <w:sz w:val="24"/>
        </w:rPr>
        <w:t>երթևեկությամբ</w:t>
      </w:r>
      <w:r w:rsidRPr="00925D8D">
        <w:rPr>
          <w:b w:val="0"/>
          <w:color w:val="auto"/>
          <w:sz w:val="24"/>
        </w:rPr>
        <w:t xml:space="preserve"> մայրուղային փողոցներում </w:t>
      </w:r>
      <w:r w:rsidR="00E33BC7" w:rsidRPr="00925D8D">
        <w:rPr>
          <w:b w:val="0"/>
          <w:color w:val="auto"/>
          <w:sz w:val="24"/>
        </w:rPr>
        <w:t xml:space="preserve">պետք է </w:t>
      </w:r>
      <w:r w:rsidRPr="00925D8D">
        <w:rPr>
          <w:b w:val="0"/>
          <w:color w:val="auto"/>
          <w:sz w:val="24"/>
        </w:rPr>
        <w:t>նախատեսվ</w:t>
      </w:r>
      <w:r w:rsidR="00E33BC7" w:rsidRPr="00925D8D">
        <w:rPr>
          <w:b w:val="0"/>
          <w:color w:val="auto"/>
          <w:sz w:val="24"/>
        </w:rPr>
        <w:t>են</w:t>
      </w:r>
      <w:r w:rsidRPr="00925D8D">
        <w:rPr>
          <w:b w:val="0"/>
          <w:color w:val="auto"/>
          <w:sz w:val="24"/>
        </w:rPr>
        <w:t xml:space="preserve"> </w:t>
      </w:r>
      <w:r w:rsidR="00FB7D7E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տեղական </w:t>
      </w:r>
      <w:r w:rsidR="00FB7D7E" w:rsidRPr="00925D8D">
        <w:rPr>
          <w:b w:val="0"/>
          <w:color w:val="auto"/>
          <w:sz w:val="24"/>
        </w:rPr>
        <w:t xml:space="preserve">կամ </w:t>
      </w:r>
      <w:r w:rsidRPr="00925D8D">
        <w:rPr>
          <w:b w:val="0"/>
          <w:color w:val="auto"/>
          <w:sz w:val="24"/>
        </w:rPr>
        <w:t xml:space="preserve">կողային </w:t>
      </w:r>
      <w:r w:rsidR="00FB7D7E" w:rsidRPr="00925D8D">
        <w:rPr>
          <w:b w:val="0"/>
          <w:color w:val="auto"/>
          <w:sz w:val="24"/>
        </w:rPr>
        <w:t>անցումներ</w:t>
      </w:r>
      <w:r w:rsidR="00A06939" w:rsidRPr="00925D8D">
        <w:rPr>
          <w:b w:val="0"/>
          <w:color w:val="auto"/>
          <w:sz w:val="24"/>
        </w:rPr>
        <w:t>, որոնց լայնությունն ընդունվում է</w:t>
      </w:r>
      <w:r w:rsidR="00804E08" w:rsidRPr="00925D8D">
        <w:rPr>
          <w:b w:val="0"/>
          <w:color w:val="auto"/>
          <w:sz w:val="24"/>
        </w:rPr>
        <w:t>՝</w:t>
      </w:r>
      <w:r w:rsidR="005128DE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 </w:t>
      </w:r>
    </w:p>
    <w:p w:rsidR="00A06939" w:rsidRPr="00925D8D" w:rsidRDefault="00A06939" w:rsidP="00A01E5E">
      <w:pPr>
        <w:pStyle w:val="a0"/>
        <w:numPr>
          <w:ilvl w:val="1"/>
          <w:numId w:val="22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միակողմանի երթևեկության դեպքում՝ առանց ուղևորատար տրանսպորտի բաց թողնման - 6,0մ,</w:t>
      </w:r>
    </w:p>
    <w:p w:rsidR="00A06939" w:rsidRPr="00925D8D" w:rsidRDefault="00A06939" w:rsidP="00A01E5E">
      <w:pPr>
        <w:pStyle w:val="a0"/>
        <w:numPr>
          <w:ilvl w:val="1"/>
          <w:numId w:val="22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միակողմանի երթևեկության դեպքում՝ ուղևորատար տրանսպորտի բաց թողնումով</w:t>
      </w:r>
      <w:r w:rsidR="00C72F20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- 7,0մ,</w:t>
      </w:r>
    </w:p>
    <w:p w:rsidR="00A06939" w:rsidRPr="00925D8D" w:rsidRDefault="00A06939" w:rsidP="00A01E5E">
      <w:pPr>
        <w:pStyle w:val="a0"/>
        <w:numPr>
          <w:ilvl w:val="1"/>
          <w:numId w:val="22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երկկողմանի երթևեկության դեպքում՝ առանց ուղևորատար տրանսպորտի բաց թողնման - 7,0մ,</w:t>
      </w:r>
    </w:p>
    <w:p w:rsidR="00A06939" w:rsidRPr="00925D8D" w:rsidRDefault="00A06939" w:rsidP="00A01E5E">
      <w:pPr>
        <w:pStyle w:val="a0"/>
        <w:numPr>
          <w:ilvl w:val="1"/>
          <w:numId w:val="22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երկկողմանի երթևեկության դեպքում՝ ուղևորատար տրանսպորտի բաց թողնումով - 9,0մ։</w:t>
      </w:r>
    </w:p>
    <w:p w:rsidR="00CF1ACA" w:rsidRPr="00925D8D" w:rsidRDefault="00CF1ACA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Համաքաղաքային նշանակության փողոցների և ճանապարհների կողային և տեղական անցումների հաշվարկային արագությունները պետք է սահմանել ինչպես </w:t>
      </w:r>
      <w:r w:rsidR="00865BA2" w:rsidRPr="00925D8D">
        <w:rPr>
          <w:b w:val="0"/>
          <w:color w:val="auto"/>
          <w:sz w:val="24"/>
        </w:rPr>
        <w:t>հ</w:t>
      </w:r>
      <w:r w:rsidR="00865BA2" w:rsidRPr="00925D8D">
        <w:rPr>
          <w:b w:val="0"/>
          <w:color w:val="000000" w:themeColor="text1"/>
          <w:sz w:val="24"/>
        </w:rPr>
        <w:t>ամայնքային (շրջանային)</w:t>
      </w:r>
      <w:r w:rsidR="00C72F20" w:rsidRPr="00925D8D">
        <w:rPr>
          <w:color w:val="000000" w:themeColor="text1"/>
          <w:sz w:val="24"/>
        </w:rPr>
        <w:t xml:space="preserve"> </w:t>
      </w:r>
      <w:r w:rsidRPr="00925D8D">
        <w:rPr>
          <w:b w:val="0"/>
          <w:color w:val="auto"/>
          <w:sz w:val="24"/>
        </w:rPr>
        <w:t>կամ տեղական նշանակության փողոցների և ճանապարհների համար:</w:t>
      </w:r>
    </w:p>
    <w:p w:rsidR="00CF1ACA" w:rsidRPr="00925D8D" w:rsidRDefault="003E2953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lastRenderedPageBreak/>
        <w:t>Հ</w:t>
      </w:r>
      <w:r w:rsidRPr="00925D8D">
        <w:rPr>
          <w:b w:val="0"/>
          <w:color w:val="000000" w:themeColor="text1"/>
          <w:sz w:val="24"/>
        </w:rPr>
        <w:t>ամայնքային (շրջանային)</w:t>
      </w:r>
      <w:r w:rsidR="00C72F20" w:rsidRPr="00925D8D">
        <w:rPr>
          <w:color w:val="000000" w:themeColor="text1"/>
          <w:sz w:val="24"/>
        </w:rPr>
        <w:t xml:space="preserve"> </w:t>
      </w:r>
      <w:r w:rsidR="00CF1ACA" w:rsidRPr="00925D8D">
        <w:rPr>
          <w:b w:val="0"/>
          <w:color w:val="auto"/>
          <w:sz w:val="24"/>
        </w:rPr>
        <w:t>նշանակության փողոցների և ճանապարհների կողային և տեղական անցումների հաշվարկային արագությունները պետք է սահմանել ինչպես տեղական նշանակության փողոցների և ճանապարհների համար:</w:t>
      </w:r>
    </w:p>
    <w:p w:rsidR="00420889" w:rsidRPr="00925D8D" w:rsidRDefault="00420889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bookmarkStart w:id="20" w:name="_Hlk158526591"/>
      <w:bookmarkEnd w:id="18"/>
      <w:r w:rsidRPr="00925D8D">
        <w:rPr>
          <w:b w:val="0"/>
          <w:color w:val="auto"/>
          <w:sz w:val="24"/>
        </w:rPr>
        <w:t>Երթևեկության մասնակիցների բոլոր խմբերի մուտքը դեպի</w:t>
      </w:r>
      <w:r w:rsidR="00C72F20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արագընթաց </w:t>
      </w:r>
      <w:r w:rsidR="00012749" w:rsidRPr="00925D8D">
        <w:rPr>
          <w:b w:val="0"/>
          <w:color w:val="auto"/>
          <w:sz w:val="24"/>
        </w:rPr>
        <w:t xml:space="preserve">երթևեկության </w:t>
      </w:r>
      <w:r w:rsidRPr="00925D8D">
        <w:rPr>
          <w:b w:val="0"/>
          <w:color w:val="auto"/>
          <w:sz w:val="24"/>
        </w:rPr>
        <w:t xml:space="preserve">մայրուղային ճանապարհների և անընդհատ </w:t>
      </w:r>
      <w:r w:rsidR="00012749" w:rsidRPr="00925D8D">
        <w:rPr>
          <w:b w:val="0"/>
          <w:color w:val="auto"/>
          <w:sz w:val="24"/>
        </w:rPr>
        <w:t>երթևեկությամբ</w:t>
      </w:r>
      <w:r w:rsidRPr="00925D8D">
        <w:rPr>
          <w:b w:val="0"/>
          <w:color w:val="auto"/>
          <w:sz w:val="24"/>
        </w:rPr>
        <w:t xml:space="preserve"> մայրուղային փողոցների երթևեկային մաս </w:t>
      </w:r>
      <w:r w:rsidR="00E33BC7" w:rsidRPr="00925D8D">
        <w:rPr>
          <w:b w:val="0"/>
          <w:color w:val="auto"/>
          <w:sz w:val="24"/>
        </w:rPr>
        <w:t xml:space="preserve">սահմանափակված է և </w:t>
      </w:r>
      <w:r w:rsidRPr="00925D8D">
        <w:rPr>
          <w:b w:val="0"/>
          <w:color w:val="auto"/>
          <w:sz w:val="24"/>
        </w:rPr>
        <w:t>պետք  իրականացվի միայն տարբեր մակարդակների տրանսպորտային հանգույցներում:</w:t>
      </w:r>
      <w:r w:rsidR="00C72F20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Մուտքը դեպի </w:t>
      </w:r>
      <w:r w:rsidR="00012749" w:rsidRPr="00925D8D">
        <w:rPr>
          <w:b w:val="0"/>
          <w:color w:val="auto"/>
          <w:sz w:val="24"/>
        </w:rPr>
        <w:t>երթևեկության</w:t>
      </w:r>
      <w:r w:rsidRPr="00925D8D">
        <w:rPr>
          <w:b w:val="0"/>
          <w:color w:val="auto"/>
          <w:sz w:val="24"/>
        </w:rPr>
        <w:t xml:space="preserve"> կարգավորումով մայրուղային </w:t>
      </w:r>
      <w:r w:rsidR="00B92238" w:rsidRPr="00925D8D">
        <w:rPr>
          <w:b w:val="0"/>
          <w:color w:val="auto"/>
          <w:sz w:val="24"/>
        </w:rPr>
        <w:t xml:space="preserve">ճանապարհներ </w:t>
      </w:r>
      <w:r w:rsidRPr="00925D8D">
        <w:rPr>
          <w:b w:val="0"/>
          <w:color w:val="auto"/>
          <w:sz w:val="24"/>
        </w:rPr>
        <w:t>և</w:t>
      </w:r>
      <w:r w:rsidR="005447D3" w:rsidRPr="00925D8D">
        <w:rPr>
          <w:b w:val="0"/>
          <w:color w:val="auto"/>
          <w:sz w:val="24"/>
        </w:rPr>
        <w:t xml:space="preserve"> </w:t>
      </w:r>
      <w:r w:rsidR="00B92238" w:rsidRPr="00925D8D">
        <w:rPr>
          <w:b w:val="0"/>
          <w:color w:val="auto"/>
          <w:sz w:val="24"/>
        </w:rPr>
        <w:t xml:space="preserve">փողոցներ </w:t>
      </w:r>
      <w:r w:rsidR="00E33BC7" w:rsidRPr="00925D8D">
        <w:rPr>
          <w:b w:val="0"/>
          <w:color w:val="auto"/>
          <w:sz w:val="24"/>
        </w:rPr>
        <w:t xml:space="preserve">սահմանափակված է և </w:t>
      </w:r>
      <w:r w:rsidRPr="00925D8D">
        <w:rPr>
          <w:b w:val="0"/>
          <w:color w:val="auto"/>
          <w:sz w:val="24"/>
        </w:rPr>
        <w:t>պետք</w:t>
      </w:r>
      <w:r w:rsidR="005447D3" w:rsidRPr="00925D8D">
        <w:rPr>
          <w:b w:val="0"/>
          <w:color w:val="auto"/>
          <w:sz w:val="24"/>
        </w:rPr>
        <w:t xml:space="preserve"> է </w:t>
      </w:r>
      <w:r w:rsidRPr="00925D8D">
        <w:rPr>
          <w:b w:val="0"/>
          <w:color w:val="auto"/>
          <w:sz w:val="24"/>
        </w:rPr>
        <w:t xml:space="preserve">իրականացվի ավելի ցածր դասի փողոցների հետ կարգավորվող փոխհատումներում կամ միացումներում, տեղական և կողային </w:t>
      </w:r>
      <w:r w:rsidR="00FB7D7E" w:rsidRPr="00925D8D">
        <w:rPr>
          <w:b w:val="0"/>
          <w:color w:val="auto"/>
          <w:sz w:val="24"/>
        </w:rPr>
        <w:t>անցումներ</w:t>
      </w:r>
      <w:r w:rsidR="00E33BC7" w:rsidRPr="00925D8D">
        <w:rPr>
          <w:b w:val="0"/>
          <w:color w:val="auto"/>
          <w:sz w:val="24"/>
        </w:rPr>
        <w:t>ում</w:t>
      </w:r>
      <w:r w:rsidR="00FB7D7E" w:rsidRPr="00925D8D">
        <w:rPr>
          <w:b w:val="0"/>
          <w:color w:val="auto"/>
          <w:sz w:val="24"/>
        </w:rPr>
        <w:t>:</w:t>
      </w:r>
      <w:r w:rsidR="00AC3F33" w:rsidRPr="00925D8D">
        <w:rPr>
          <w:b w:val="0"/>
          <w:color w:val="auto"/>
          <w:sz w:val="24"/>
        </w:rPr>
        <w:t xml:space="preserve"> </w:t>
      </w:r>
      <w:r w:rsidR="00FB7D7E" w:rsidRPr="00925D8D">
        <w:rPr>
          <w:b w:val="0"/>
          <w:color w:val="auto"/>
          <w:sz w:val="24"/>
        </w:rPr>
        <w:t>Ս</w:t>
      </w:r>
      <w:r w:rsidR="00AC3F33" w:rsidRPr="00925D8D">
        <w:rPr>
          <w:b w:val="0"/>
          <w:color w:val="auto"/>
          <w:sz w:val="24"/>
        </w:rPr>
        <w:t xml:space="preserve">ուղ </w:t>
      </w:r>
      <w:r w:rsidR="00FB7D7E" w:rsidRPr="00925D8D">
        <w:rPr>
          <w:b w:val="0"/>
          <w:color w:val="auto"/>
          <w:sz w:val="24"/>
        </w:rPr>
        <w:t xml:space="preserve">քաղաքաշինական պայմաններում </w:t>
      </w:r>
      <w:r w:rsidR="00012749" w:rsidRPr="00925D8D">
        <w:rPr>
          <w:b w:val="0"/>
          <w:color w:val="auto"/>
          <w:sz w:val="24"/>
        </w:rPr>
        <w:t>երթևեկության</w:t>
      </w:r>
      <w:r w:rsidR="00B92238" w:rsidRPr="00925D8D">
        <w:rPr>
          <w:b w:val="0"/>
          <w:color w:val="auto"/>
          <w:sz w:val="24"/>
        </w:rPr>
        <w:t xml:space="preserve"> կարգավորումով </w:t>
      </w:r>
      <w:r w:rsidR="00FB7D7E" w:rsidRPr="00925D8D">
        <w:rPr>
          <w:b w:val="0"/>
          <w:color w:val="auto"/>
          <w:sz w:val="24"/>
        </w:rPr>
        <w:t>մայրուղային փողոցների վ</w:t>
      </w:r>
      <w:r w:rsidRPr="00925D8D">
        <w:rPr>
          <w:b w:val="0"/>
          <w:color w:val="auto"/>
          <w:sz w:val="24"/>
        </w:rPr>
        <w:t>երակառուցման</w:t>
      </w:r>
      <w:r w:rsidR="00FB7D7E" w:rsidRPr="00925D8D">
        <w:rPr>
          <w:b w:val="0"/>
          <w:color w:val="auto"/>
          <w:sz w:val="24"/>
        </w:rPr>
        <w:t xml:space="preserve"> և հիմնանորոգման նախագծերում </w:t>
      </w:r>
      <w:r w:rsidR="00855398" w:rsidRPr="00925D8D">
        <w:rPr>
          <w:b w:val="0"/>
          <w:color w:val="auto"/>
          <w:sz w:val="24"/>
        </w:rPr>
        <w:t xml:space="preserve">դեպի </w:t>
      </w:r>
      <w:r w:rsidR="00B92238" w:rsidRPr="00925D8D">
        <w:rPr>
          <w:b w:val="0"/>
          <w:color w:val="auto"/>
          <w:sz w:val="24"/>
        </w:rPr>
        <w:t xml:space="preserve">հարակից տարածքներ  </w:t>
      </w:r>
      <w:r w:rsidR="00FB7D7E" w:rsidRPr="00925D8D">
        <w:rPr>
          <w:b w:val="0"/>
          <w:color w:val="auto"/>
          <w:sz w:val="24"/>
        </w:rPr>
        <w:t xml:space="preserve">գոյություն ունեցող մուտքերը թույլատրվում է </w:t>
      </w:r>
      <w:r w:rsidRPr="00925D8D">
        <w:rPr>
          <w:b w:val="0"/>
          <w:color w:val="auto"/>
          <w:sz w:val="24"/>
        </w:rPr>
        <w:t xml:space="preserve"> պահպանել։</w:t>
      </w:r>
    </w:p>
    <w:p w:rsidR="00E12FA2" w:rsidRPr="00841D37" w:rsidRDefault="00E12FA2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bookmarkStart w:id="21" w:name="_Hlk158526608"/>
      <w:bookmarkEnd w:id="20"/>
      <w:r w:rsidRPr="00841D37">
        <w:rPr>
          <w:b w:val="0"/>
          <w:color w:val="auto"/>
          <w:sz w:val="24"/>
        </w:rPr>
        <w:t>Մայրուղային փողոցների հիմնական երթևեկելի մասի եզրից մինչև բնակելի կառուցապատման կարգավորման գիծ եղած</w:t>
      </w:r>
      <w:r w:rsidR="00C72F20" w:rsidRPr="00841D37">
        <w:rPr>
          <w:b w:val="0"/>
          <w:color w:val="auto"/>
          <w:sz w:val="24"/>
        </w:rPr>
        <w:t xml:space="preserve"> </w:t>
      </w:r>
      <w:r w:rsidRPr="00841D37">
        <w:rPr>
          <w:b w:val="0"/>
          <w:color w:val="auto"/>
          <w:sz w:val="24"/>
        </w:rPr>
        <w:t>հեռավորությունը պետք է լինի առնվազն 50 մ, իսկ</w:t>
      </w:r>
      <w:r w:rsidR="00841D37" w:rsidRPr="00B13BF5">
        <w:rPr>
          <w:b w:val="0"/>
          <w:color w:val="auto"/>
          <w:sz w:val="24"/>
        </w:rPr>
        <w:t xml:space="preserve"> </w:t>
      </w:r>
      <w:r w:rsidR="00841D37" w:rsidRPr="00841D37">
        <w:rPr>
          <w:b w:val="0"/>
          <w:color w:val="auto"/>
          <w:sz w:val="24"/>
        </w:rPr>
        <w:t xml:space="preserve">Հայաստանի Հանրապետության քաղաքաշինության նախարարի 2014 թվականի մարտի 17-ի «ՀՀՇՆ 22-04-2014 «Պաշտպանություն աղմուկից» շինարարական նորմերը հաստատելու և Հայաստանի Հանրապետության քաղաքաշինության նախարարի 2001 թվականի հոկտեմբերի 1-ի N 82 հրամանում փոփոխություն կատարելու մասին» N 79-Ն </w:t>
      </w:r>
      <w:r w:rsidR="00920C0A" w:rsidRPr="00841D37">
        <w:rPr>
          <w:b w:val="0"/>
          <w:color w:val="auto"/>
          <w:sz w:val="24"/>
        </w:rPr>
        <w:t>հրաման</w:t>
      </w:r>
      <w:r w:rsidR="00841D37" w:rsidRPr="00B13BF5">
        <w:rPr>
          <w:b w:val="0"/>
          <w:color w:val="auto"/>
          <w:sz w:val="24"/>
        </w:rPr>
        <w:t>ի</w:t>
      </w:r>
      <w:r w:rsidR="00047065" w:rsidRPr="00841D37">
        <w:rPr>
          <w:b w:val="0"/>
          <w:color w:val="auto"/>
          <w:sz w:val="24"/>
        </w:rPr>
        <w:t xml:space="preserve"> </w:t>
      </w:r>
      <w:r w:rsidRPr="00841D37">
        <w:rPr>
          <w:b w:val="0"/>
          <w:color w:val="auto"/>
          <w:sz w:val="24"/>
        </w:rPr>
        <w:t>պահանջներին համապատասխանող աղմկապաշտպան կառուցվածքների կիրառման դեպքում՝ առնվազն 25 մ:</w:t>
      </w:r>
    </w:p>
    <w:p w:rsidR="00E12FA2" w:rsidRPr="00841D37" w:rsidRDefault="00E12FA2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bookmarkStart w:id="22" w:name="_Hlk158526633"/>
      <w:bookmarkEnd w:id="21"/>
      <w:r w:rsidRPr="00841D37">
        <w:rPr>
          <w:b w:val="0"/>
          <w:color w:val="auto"/>
          <w:sz w:val="24"/>
        </w:rPr>
        <w:t>Փողոցների</w:t>
      </w:r>
      <w:r w:rsidR="00AC3F33" w:rsidRPr="00841D37">
        <w:rPr>
          <w:b w:val="0"/>
          <w:color w:val="auto"/>
          <w:sz w:val="24"/>
        </w:rPr>
        <w:t xml:space="preserve"> </w:t>
      </w:r>
      <w:r w:rsidR="008267F9" w:rsidRPr="00841D37">
        <w:rPr>
          <w:b w:val="0"/>
          <w:color w:val="auto"/>
          <w:sz w:val="24"/>
        </w:rPr>
        <w:t>հիմնական երթևեկային մասի</w:t>
      </w:r>
      <w:r w:rsidRPr="00841D37">
        <w:rPr>
          <w:b w:val="0"/>
          <w:color w:val="auto"/>
          <w:sz w:val="24"/>
        </w:rPr>
        <w:t xml:space="preserve">, տեղական կամ կողային </w:t>
      </w:r>
      <w:r w:rsidR="008267F9" w:rsidRPr="00841D37">
        <w:rPr>
          <w:b w:val="0"/>
          <w:color w:val="auto"/>
          <w:sz w:val="24"/>
        </w:rPr>
        <w:t xml:space="preserve">անցումների եզրերից </w:t>
      </w:r>
      <w:r w:rsidRPr="00841D37">
        <w:rPr>
          <w:b w:val="0"/>
          <w:color w:val="auto"/>
          <w:sz w:val="24"/>
        </w:rPr>
        <w:t xml:space="preserve">մինչև </w:t>
      </w:r>
      <w:r w:rsidR="008267F9" w:rsidRPr="00841D37">
        <w:rPr>
          <w:b w:val="0"/>
          <w:color w:val="auto"/>
          <w:sz w:val="24"/>
        </w:rPr>
        <w:t xml:space="preserve">կառուցապատման գիծ եղած  հեռավորությունը </w:t>
      </w:r>
      <w:r w:rsidRPr="00841D37">
        <w:rPr>
          <w:b w:val="0"/>
          <w:color w:val="auto"/>
          <w:sz w:val="24"/>
        </w:rPr>
        <w:t>պետք է լինի ոչ ավելի, քան 25 մ: Այդ հեռավորությ</w:t>
      </w:r>
      <w:r w:rsidR="00755541" w:rsidRPr="00841D37">
        <w:rPr>
          <w:b w:val="0"/>
          <w:color w:val="auto"/>
          <w:sz w:val="24"/>
        </w:rPr>
        <w:t xml:space="preserve">ան </w:t>
      </w:r>
      <w:r w:rsidRPr="00841D37">
        <w:rPr>
          <w:b w:val="0"/>
          <w:color w:val="auto"/>
          <w:sz w:val="24"/>
        </w:rPr>
        <w:t>գերազանց</w:t>
      </w:r>
      <w:r w:rsidR="00755541" w:rsidRPr="00841D37">
        <w:rPr>
          <w:b w:val="0"/>
          <w:color w:val="auto"/>
          <w:sz w:val="24"/>
        </w:rPr>
        <w:t>ման</w:t>
      </w:r>
      <w:r w:rsidRPr="00841D37">
        <w:rPr>
          <w:b w:val="0"/>
          <w:color w:val="auto"/>
          <w:sz w:val="24"/>
        </w:rPr>
        <w:t xml:space="preserve"> դեպքում </w:t>
      </w:r>
      <w:r w:rsidR="00755541" w:rsidRPr="00841D37">
        <w:rPr>
          <w:b w:val="0"/>
          <w:color w:val="auto"/>
          <w:sz w:val="24"/>
        </w:rPr>
        <w:t xml:space="preserve">կառուցապատման գծից ոչ պակաս  5 մ հեռավորության վրա </w:t>
      </w:r>
      <w:r w:rsidRPr="00841D37">
        <w:rPr>
          <w:b w:val="0"/>
          <w:color w:val="auto"/>
          <w:sz w:val="24"/>
        </w:rPr>
        <w:t xml:space="preserve">պետք է </w:t>
      </w:r>
      <w:r w:rsidR="00755541" w:rsidRPr="00841D37">
        <w:rPr>
          <w:b w:val="0"/>
          <w:color w:val="auto"/>
          <w:sz w:val="24"/>
        </w:rPr>
        <w:t>նախատեսվի</w:t>
      </w:r>
      <w:r w:rsidRPr="00841D37">
        <w:rPr>
          <w:b w:val="0"/>
          <w:color w:val="auto"/>
          <w:sz w:val="24"/>
        </w:rPr>
        <w:t xml:space="preserve"> 6 մ լայնությամբ </w:t>
      </w:r>
      <w:r w:rsidR="00755541" w:rsidRPr="00841D37">
        <w:rPr>
          <w:b w:val="0"/>
          <w:color w:val="auto"/>
          <w:sz w:val="24"/>
        </w:rPr>
        <w:t>շերտ՝ հրշեջ մեքենաների անցման</w:t>
      </w:r>
      <w:r w:rsidRPr="00841D37">
        <w:rPr>
          <w:b w:val="0"/>
          <w:color w:val="auto"/>
          <w:sz w:val="24"/>
        </w:rPr>
        <w:t xml:space="preserve"> համար</w:t>
      </w:r>
      <w:r w:rsidR="00AC4C23" w:rsidRPr="00841D37">
        <w:rPr>
          <w:b w:val="0"/>
          <w:color w:val="auto"/>
          <w:sz w:val="24"/>
        </w:rPr>
        <w:t xml:space="preserve"> համաձայն</w:t>
      </w:r>
      <w:r w:rsidR="00841D37" w:rsidRPr="00841D37">
        <w:rPr>
          <w:b w:val="0"/>
          <w:color w:val="auto"/>
          <w:sz w:val="24"/>
        </w:rPr>
        <w:t xml:space="preserve">Հայաստանի Հանրապետության քաղաքաշինության նախարարի 2014 թվականի մարտի 17-ի «ՀՀՇՆ 21-01-2014 «Շենքերի և շինությունների հրդեհային անվտանգություն» շինարարական նորմերը հաստատելու և Հայաստանի Հանրապետության քաղաքաշինության </w:t>
      </w:r>
      <w:r w:rsidR="00841D37" w:rsidRPr="00841D37">
        <w:rPr>
          <w:b w:val="0"/>
          <w:color w:val="auto"/>
          <w:sz w:val="24"/>
        </w:rPr>
        <w:lastRenderedPageBreak/>
        <w:t>նախարարի 2001 թվականի հոկտեմբերի 1-ի N 82 հրամանում փոփոխություն կատարելու մասին» N 78-Ն հրամանի:</w:t>
      </w:r>
      <w:r w:rsidRPr="00841D37">
        <w:rPr>
          <w:b w:val="0"/>
          <w:color w:val="auto"/>
          <w:sz w:val="24"/>
        </w:rPr>
        <w:t xml:space="preserve"> </w:t>
      </w:r>
    </w:p>
    <w:bookmarkEnd w:id="22"/>
    <w:p w:rsidR="00CD3042" w:rsidRPr="00925D8D" w:rsidRDefault="00CD3042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Փակուղային ճանապարհների և փողոցների վերջում անհրաժեշտ է նախատեսել</w:t>
      </w:r>
      <w:r w:rsidR="005447D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հրապարակներ, որոնց</w:t>
      </w:r>
      <w:r w:rsidR="005447D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կենտրոնական կղզյակի տրամագիծը ավտոմոբիլների շրջադարձ</w:t>
      </w:r>
      <w:r w:rsidR="00C07145" w:rsidRPr="00925D8D">
        <w:rPr>
          <w:b w:val="0"/>
          <w:color w:val="auto"/>
          <w:sz w:val="24"/>
        </w:rPr>
        <w:t>ն ապահովելու համար</w:t>
      </w:r>
      <w:r w:rsidRPr="00925D8D">
        <w:rPr>
          <w:b w:val="0"/>
          <w:color w:val="auto"/>
          <w:sz w:val="24"/>
        </w:rPr>
        <w:t xml:space="preserve"> պետք</w:t>
      </w:r>
      <w:r w:rsidR="005447D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է լինի առնվազն 16 մ, իսկ հասարակական ուղևորատար տրանսպորտի շրջադարձի վերջնական կետ</w:t>
      </w:r>
      <w:r w:rsidR="00B6561F" w:rsidRPr="00925D8D">
        <w:rPr>
          <w:b w:val="0"/>
          <w:color w:val="auto"/>
          <w:sz w:val="24"/>
        </w:rPr>
        <w:t xml:space="preserve"> ծառայելու համար</w:t>
      </w:r>
      <w:r w:rsidRPr="00925D8D">
        <w:rPr>
          <w:b w:val="0"/>
          <w:color w:val="auto"/>
          <w:sz w:val="24"/>
        </w:rPr>
        <w:t>՝ առնվազն 30 մ:</w:t>
      </w:r>
    </w:p>
    <w:p w:rsidR="00D85F32" w:rsidRPr="00925D8D" w:rsidRDefault="00D85F32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Մայրուղային փողոցների և ճանապարհների, տրանսպորտային փոխհատումների</w:t>
      </w:r>
      <w:r w:rsidR="005447D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հաշվարկային </w:t>
      </w:r>
      <w:r w:rsidR="00315C95" w:rsidRPr="00925D8D">
        <w:rPr>
          <w:b w:val="0"/>
          <w:color w:val="auto"/>
          <w:sz w:val="24"/>
        </w:rPr>
        <w:t>հարաչափերին</w:t>
      </w:r>
      <w:r w:rsidRPr="00925D8D">
        <w:rPr>
          <w:b w:val="0"/>
          <w:color w:val="auto"/>
          <w:sz w:val="24"/>
        </w:rPr>
        <w:t xml:space="preserve"> փուլային անցման դեպքում  հեռանկարային շինարարության համար անհրաժեշտ է նախատեսել պահեստային վերգետնյա և ստորգետնյա տարածքներ։</w:t>
      </w:r>
    </w:p>
    <w:p w:rsidR="00BE175F" w:rsidRPr="00925D8D" w:rsidRDefault="00BE175F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Լայնական հատվածքի առանձին տարրերի իրարից անջատման համար անհրաժե</w:t>
      </w:r>
      <w:r w:rsidR="00971236" w:rsidRPr="00925D8D">
        <w:rPr>
          <w:b w:val="0"/>
          <w:color w:val="auto"/>
          <w:sz w:val="24"/>
        </w:rPr>
        <w:t>շ</w:t>
      </w:r>
      <w:r w:rsidRPr="00925D8D">
        <w:rPr>
          <w:b w:val="0"/>
          <w:color w:val="auto"/>
          <w:sz w:val="24"/>
        </w:rPr>
        <w:t xml:space="preserve">տ է նախատեսել բաժանիչ գոտիներ։ Բաժանիչ գոտիների նվազագույն լայնությունները պետք է </w:t>
      </w:r>
      <w:r w:rsidR="00B14F9A" w:rsidRPr="00B13BF5">
        <w:rPr>
          <w:b w:val="0"/>
          <w:color w:val="auto"/>
          <w:sz w:val="24"/>
        </w:rPr>
        <w:t>սահմանել</w:t>
      </w:r>
      <w:r w:rsidRPr="00925D8D">
        <w:rPr>
          <w:b w:val="0"/>
          <w:color w:val="auto"/>
          <w:sz w:val="24"/>
        </w:rPr>
        <w:t xml:space="preserve"> ըստ</w:t>
      </w:r>
      <w:r w:rsidR="00092CBA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աղյուսակ </w:t>
      </w:r>
      <w:r w:rsidR="003B5D81" w:rsidRPr="00925D8D">
        <w:rPr>
          <w:b w:val="0"/>
          <w:color w:val="auto"/>
          <w:sz w:val="24"/>
        </w:rPr>
        <w:t>6</w:t>
      </w:r>
      <w:r w:rsidRPr="00925D8D">
        <w:rPr>
          <w:b w:val="0"/>
          <w:color w:val="auto"/>
          <w:sz w:val="24"/>
        </w:rPr>
        <w:t>-ի</w:t>
      </w:r>
      <w:r w:rsidR="006C488F" w:rsidRPr="00925D8D">
        <w:rPr>
          <w:b w:val="0"/>
          <w:color w:val="auto"/>
          <w:sz w:val="24"/>
        </w:rPr>
        <w:t>:</w:t>
      </w:r>
    </w:p>
    <w:p w:rsidR="00487A48" w:rsidRPr="00841D37" w:rsidRDefault="00487A48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841D37">
        <w:rPr>
          <w:b w:val="0"/>
          <w:color w:val="auto"/>
          <w:sz w:val="24"/>
        </w:rPr>
        <w:t xml:space="preserve">Կենտրոնական և կողային բաժանիչ շերտերի սահմաններում պետք է տեղադրել արգելապատնեշներ, կանաչապատման և բարեկարգման տարրեր՝ հաշվի առնելով </w:t>
      </w:r>
      <w:r w:rsidR="00841D37" w:rsidRPr="00841D37">
        <w:rPr>
          <w:b w:val="0"/>
          <w:color w:val="auto"/>
          <w:sz w:val="24"/>
        </w:rPr>
        <w:t>Հայաստանի Հանրապետության քաղաքաշինության կոմիտեի նախագահի 2022 թվականի հունիսի 21-ի «ՀՀՇՆ 30-02-2022 «Տարածքի բարեկարգում» շինարարական նորմերը հաստատելու և Հայաստանի Հանրապետության քաղաքաշինության կոմիտեի նախագահի 2022 թվականի հունիսի 14-ի N 11-Ն հրամանում փոփոխություն կատարելու մասին» N 12-Ն հրամանի</w:t>
      </w:r>
      <w:r w:rsidRPr="00841D37">
        <w:rPr>
          <w:b w:val="0"/>
          <w:color w:val="auto"/>
          <w:sz w:val="24"/>
        </w:rPr>
        <w:t xml:space="preserve"> պահանջները կամ նախատեսել ճանապարհային պատվածք</w:t>
      </w:r>
      <w:r w:rsidR="00F72F7A" w:rsidRPr="00841D37">
        <w:rPr>
          <w:b w:val="0"/>
          <w:color w:val="auto"/>
          <w:sz w:val="24"/>
        </w:rPr>
        <w:t xml:space="preserve"> </w:t>
      </w:r>
      <w:r w:rsidR="00F72F7A" w:rsidRPr="00841D37">
        <w:rPr>
          <w:b w:val="0"/>
          <w:color w:val="000000" w:themeColor="text1"/>
          <w:sz w:val="24"/>
        </w:rPr>
        <w:t>(road pavement)</w:t>
      </w:r>
      <w:r w:rsidRPr="00841D37">
        <w:rPr>
          <w:b w:val="0"/>
          <w:color w:val="auto"/>
          <w:sz w:val="24"/>
        </w:rPr>
        <w:t>:</w:t>
      </w:r>
    </w:p>
    <w:p w:rsidR="00855738" w:rsidRPr="00925D8D" w:rsidRDefault="00855738" w:rsidP="00E940E6">
      <w:pPr>
        <w:pStyle w:val="a0"/>
        <w:tabs>
          <w:tab w:val="left" w:pos="851"/>
          <w:tab w:val="left" w:pos="900"/>
        </w:tabs>
        <w:spacing w:line="360" w:lineRule="auto"/>
        <w:ind w:left="142" w:firstLine="0"/>
        <w:jc w:val="right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Աղյուսակ </w:t>
      </w:r>
      <w:r w:rsidR="003B5D81" w:rsidRPr="00925D8D">
        <w:rPr>
          <w:b w:val="0"/>
          <w:color w:val="auto"/>
          <w:sz w:val="24"/>
          <w:lang w:val="en-US"/>
        </w:rPr>
        <w:t>6</w:t>
      </w:r>
    </w:p>
    <w:tbl>
      <w:tblPr>
        <w:tblW w:w="9833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3134"/>
        <w:gridCol w:w="1764"/>
        <w:gridCol w:w="1292"/>
        <w:gridCol w:w="1659"/>
        <w:gridCol w:w="1411"/>
      </w:tblGrid>
      <w:tr w:rsidR="00C72F20" w:rsidRPr="004D2C7C" w:rsidTr="00C72F20">
        <w:trPr>
          <w:trHeight w:val="144"/>
        </w:trPr>
        <w:tc>
          <w:tcPr>
            <w:tcW w:w="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2F20" w:rsidRPr="00925D8D" w:rsidRDefault="00C72F20" w:rsidP="00C72F20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  <w:p w:rsidR="00C72F20" w:rsidRPr="00925D8D" w:rsidRDefault="00C72F20" w:rsidP="00C72F20">
            <w:pPr>
              <w:tabs>
                <w:tab w:val="left" w:pos="851"/>
              </w:tabs>
              <w:spacing w:after="0" w:line="360" w:lineRule="auto"/>
              <w:ind w:left="142" w:right="0"/>
              <w:jc w:val="center"/>
              <w:rPr>
                <w:rFonts w:ascii="GHEA Grapalat" w:hAnsi="GHEA Grapalat"/>
                <w:b/>
                <w:color w:val="auto"/>
                <w:sz w:val="24"/>
              </w:rPr>
            </w:pPr>
          </w:p>
        </w:tc>
        <w:tc>
          <w:tcPr>
            <w:tcW w:w="3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20" w:rsidRPr="00925D8D" w:rsidRDefault="00C72F20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Բաժանիչ գոտու տեղաբաշխումը</w:t>
            </w:r>
          </w:p>
        </w:tc>
        <w:tc>
          <w:tcPr>
            <w:tcW w:w="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20" w:rsidRPr="00925D8D" w:rsidRDefault="00C72F20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bCs w:val="0"/>
                <w:color w:val="auto"/>
                <w:sz w:val="24"/>
              </w:rPr>
              <w:t>Բաժանիչ գոտու նվազագույն լայնությունը, մ</w:t>
            </w:r>
          </w:p>
        </w:tc>
      </w:tr>
      <w:tr w:rsidR="00C72F20" w:rsidRPr="00925D8D" w:rsidTr="008F7669">
        <w:trPr>
          <w:trHeight w:val="568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72F20" w:rsidRPr="00925D8D" w:rsidRDefault="00C72F20" w:rsidP="00E940E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20" w:rsidRPr="00925D8D" w:rsidRDefault="00C72F20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rPr>
                <w:b w:val="0"/>
                <w:color w:val="auto"/>
                <w:sz w:val="24"/>
              </w:rPr>
            </w:pPr>
          </w:p>
        </w:tc>
        <w:tc>
          <w:tcPr>
            <w:tcW w:w="6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F20" w:rsidRPr="00925D8D" w:rsidRDefault="00C72F20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bCs w:val="0"/>
                <w:color w:val="auto"/>
                <w:sz w:val="24"/>
              </w:rPr>
              <w:t>Ճանապարհի կամ փողոցի դասը</w:t>
            </w:r>
          </w:p>
        </w:tc>
      </w:tr>
      <w:tr w:rsidR="00C72F20" w:rsidRPr="004D2C7C" w:rsidTr="008F7669">
        <w:trPr>
          <w:trHeight w:val="144"/>
        </w:trPr>
        <w:tc>
          <w:tcPr>
            <w:tcW w:w="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2F20" w:rsidRPr="00925D8D" w:rsidRDefault="00C72F20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rPr>
                <w:b w:val="0"/>
                <w:color w:val="auto"/>
                <w:sz w:val="24"/>
              </w:rPr>
            </w:pPr>
          </w:p>
        </w:tc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F20" w:rsidRPr="00925D8D" w:rsidRDefault="00C72F20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rPr>
                <w:b w:val="0"/>
                <w:color w:val="auto"/>
                <w:sz w:val="24"/>
              </w:rPr>
            </w:pP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20" w:rsidRPr="00925D8D" w:rsidRDefault="00C72F20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Արագընթաց երթևեկությա</w:t>
            </w:r>
            <w:r w:rsidRPr="00925D8D">
              <w:rPr>
                <w:b w:val="0"/>
                <w:color w:val="auto"/>
                <w:sz w:val="24"/>
                <w:lang w:val="en-US"/>
              </w:rPr>
              <w:t>մբ</w:t>
            </w:r>
            <w:r w:rsidRPr="00925D8D">
              <w:rPr>
                <w:b w:val="0"/>
                <w:color w:val="auto"/>
                <w:sz w:val="24"/>
              </w:rPr>
              <w:t xml:space="preserve"> ճանապարհներ</w:t>
            </w:r>
          </w:p>
        </w:tc>
        <w:tc>
          <w:tcPr>
            <w:tcW w:w="2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20" w:rsidRPr="00925D8D" w:rsidRDefault="00C72F20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Համաքաղաքային նշանակության մայրուղիներ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2F20" w:rsidRPr="00925D8D" w:rsidRDefault="00C72F20" w:rsidP="00C72F20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Հ</w:t>
            </w:r>
            <w:r w:rsidRPr="00925D8D">
              <w:rPr>
                <w:b w:val="0"/>
                <w:color w:val="000000" w:themeColor="text1"/>
                <w:sz w:val="24"/>
              </w:rPr>
              <w:t>ամայն-քային (շրջանային)</w:t>
            </w:r>
            <w:r w:rsidRPr="00925D8D">
              <w:rPr>
                <w:color w:val="000000" w:themeColor="text1"/>
                <w:sz w:val="24"/>
              </w:rPr>
              <w:t xml:space="preserve"> </w:t>
            </w:r>
            <w:r w:rsidRPr="00925D8D">
              <w:rPr>
                <w:b w:val="0"/>
                <w:color w:val="auto"/>
                <w:sz w:val="24"/>
              </w:rPr>
              <w:t xml:space="preserve">նշանա-կության </w:t>
            </w:r>
            <w:r w:rsidRPr="00925D8D">
              <w:rPr>
                <w:b w:val="0"/>
                <w:color w:val="auto"/>
                <w:sz w:val="24"/>
              </w:rPr>
              <w:lastRenderedPageBreak/>
              <w:t>մայրուղի-ներ</w:t>
            </w:r>
          </w:p>
        </w:tc>
      </w:tr>
      <w:tr w:rsidR="00C72F20" w:rsidRPr="00925D8D" w:rsidTr="008F7669">
        <w:trPr>
          <w:trHeight w:val="144"/>
        </w:trPr>
        <w:tc>
          <w:tcPr>
            <w:tcW w:w="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20" w:rsidRPr="00925D8D" w:rsidRDefault="00C72F20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rPr>
                <w:b w:val="0"/>
                <w:color w:val="auto"/>
                <w:sz w:val="24"/>
              </w:rPr>
            </w:pPr>
          </w:p>
        </w:tc>
        <w:tc>
          <w:tcPr>
            <w:tcW w:w="3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20" w:rsidRPr="00925D8D" w:rsidRDefault="00C72F20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rPr>
                <w:b w:val="0"/>
                <w:color w:val="auto"/>
                <w:sz w:val="24"/>
              </w:rPr>
            </w:pPr>
          </w:p>
        </w:tc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F20" w:rsidRPr="00925D8D" w:rsidRDefault="00C72F20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F20" w:rsidRPr="00925D8D" w:rsidRDefault="00C72F20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 xml:space="preserve">Անընդհատ </w:t>
            </w:r>
            <w:r w:rsidRPr="00925D8D">
              <w:rPr>
                <w:b w:val="0"/>
                <w:color w:val="auto"/>
                <w:sz w:val="24"/>
              </w:rPr>
              <w:lastRenderedPageBreak/>
              <w:t>երթևեկու</w:t>
            </w:r>
            <w:r w:rsidRPr="00925D8D">
              <w:rPr>
                <w:b w:val="0"/>
                <w:color w:val="auto"/>
                <w:sz w:val="24"/>
                <w:lang w:val="en-US"/>
              </w:rPr>
              <w:t>-</w:t>
            </w:r>
            <w:r w:rsidRPr="00925D8D">
              <w:rPr>
                <w:b w:val="0"/>
                <w:color w:val="auto"/>
                <w:sz w:val="24"/>
              </w:rPr>
              <w:t>թյա</w:t>
            </w:r>
            <w:r w:rsidRPr="00925D8D">
              <w:rPr>
                <w:b w:val="0"/>
                <w:color w:val="auto"/>
                <w:sz w:val="24"/>
                <w:lang w:val="en-US"/>
              </w:rPr>
              <w:t>մբ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F20" w:rsidRPr="00925D8D" w:rsidRDefault="00C72F20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lastRenderedPageBreak/>
              <w:t>Կարգավորվող երթևեկու</w:t>
            </w:r>
            <w:r w:rsidRPr="00925D8D">
              <w:rPr>
                <w:b w:val="0"/>
                <w:color w:val="auto"/>
                <w:sz w:val="24"/>
                <w:lang w:val="en-US"/>
              </w:rPr>
              <w:t>-</w:t>
            </w:r>
            <w:r w:rsidRPr="00925D8D">
              <w:rPr>
                <w:b w:val="0"/>
                <w:color w:val="auto"/>
                <w:sz w:val="24"/>
              </w:rPr>
              <w:lastRenderedPageBreak/>
              <w:t>թյա</w:t>
            </w:r>
            <w:r w:rsidRPr="00925D8D">
              <w:rPr>
                <w:b w:val="0"/>
                <w:color w:val="auto"/>
                <w:sz w:val="24"/>
                <w:lang w:val="en-US"/>
              </w:rPr>
              <w:t>մբ</w:t>
            </w: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F20" w:rsidRPr="00925D8D" w:rsidRDefault="00C72F20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rPr>
                <w:b w:val="0"/>
                <w:color w:val="auto"/>
                <w:sz w:val="24"/>
              </w:rPr>
            </w:pPr>
          </w:p>
        </w:tc>
      </w:tr>
      <w:tr w:rsidR="000C4F95" w:rsidRPr="00925D8D" w:rsidTr="0065254A">
        <w:trPr>
          <w:trHeight w:val="14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95" w:rsidRPr="00925D8D" w:rsidRDefault="000C4F95" w:rsidP="00E940E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95" w:rsidRPr="00925D8D" w:rsidRDefault="000C4F95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Կենտրոնական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F95" w:rsidRPr="00925D8D" w:rsidRDefault="000C4F95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6,0/2,65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F95" w:rsidRPr="00925D8D" w:rsidRDefault="000C4F95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4,0/2,65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F95" w:rsidRPr="00925D8D" w:rsidRDefault="000C4F95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3,5/2,65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F95" w:rsidRPr="00925D8D" w:rsidRDefault="000C4F95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3,5/-</w:t>
            </w:r>
          </w:p>
        </w:tc>
      </w:tr>
      <w:tr w:rsidR="000C4F95" w:rsidRPr="00925D8D" w:rsidTr="0065254A">
        <w:trPr>
          <w:trHeight w:val="14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F95" w:rsidRPr="00925D8D" w:rsidRDefault="000C4F95" w:rsidP="00E940E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95" w:rsidRPr="00925D8D" w:rsidRDefault="000C4F95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Հիմնական երթևեկային մասերի և տեղական կամ կողային անցումների միջև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F95" w:rsidRPr="00925D8D" w:rsidRDefault="000C4F95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F95" w:rsidRPr="00925D8D" w:rsidRDefault="000C4F95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3,0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F95" w:rsidRPr="00925D8D" w:rsidRDefault="000C4F95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3,0/2,0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F95" w:rsidRPr="00925D8D" w:rsidRDefault="000C4F95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-</w:t>
            </w:r>
          </w:p>
        </w:tc>
      </w:tr>
      <w:tr w:rsidR="000C4F95" w:rsidRPr="00925D8D" w:rsidTr="0065254A">
        <w:trPr>
          <w:trHeight w:val="14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F95" w:rsidRPr="00925D8D" w:rsidRDefault="000C4F95" w:rsidP="00E940E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95" w:rsidRPr="00925D8D" w:rsidRDefault="000C4F95" w:rsidP="00E940E6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Երթեկային մասի և մայթի միջև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F95" w:rsidRPr="00925D8D" w:rsidRDefault="000C4F95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-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F95" w:rsidRPr="00925D8D" w:rsidRDefault="000C4F95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3,0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F95" w:rsidRPr="00925D8D" w:rsidRDefault="000C4F95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3,0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4F95" w:rsidRPr="00925D8D" w:rsidRDefault="000C4F95" w:rsidP="00E940E6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2,0/-</w:t>
            </w:r>
          </w:p>
        </w:tc>
      </w:tr>
      <w:tr w:rsidR="000C4F95" w:rsidRPr="004D2C7C" w:rsidTr="0065254A">
        <w:trPr>
          <w:trHeight w:val="144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F95" w:rsidRPr="00925D8D" w:rsidRDefault="000C4F95" w:rsidP="00E940E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4.</w:t>
            </w:r>
          </w:p>
        </w:tc>
        <w:tc>
          <w:tcPr>
            <w:tcW w:w="9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F95" w:rsidRPr="00925D8D" w:rsidRDefault="005B6D39" w:rsidP="00A01E5E">
            <w:pPr>
              <w:pStyle w:val="a0"/>
              <w:numPr>
                <w:ilvl w:val="0"/>
                <w:numId w:val="10"/>
              </w:numPr>
              <w:tabs>
                <w:tab w:val="left" w:pos="566"/>
              </w:tabs>
              <w:spacing w:line="360" w:lineRule="auto"/>
              <w:ind w:left="142" w:firstLine="0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հ</w:t>
            </w:r>
            <w:r w:rsidR="000C4F95" w:rsidRPr="00925D8D">
              <w:rPr>
                <w:b w:val="0"/>
                <w:color w:val="auto"/>
                <w:sz w:val="24"/>
              </w:rPr>
              <w:t>ամարիչում տրված արժեքներն ընդունվում են նոր շինարարության ժամանակ, հայտարարում՝ վերակառուցման և  հիմնանորոգման ժամանակ</w:t>
            </w:r>
            <w:r w:rsidRPr="00925D8D">
              <w:rPr>
                <w:b w:val="0"/>
                <w:color w:val="auto"/>
                <w:sz w:val="24"/>
              </w:rPr>
              <w:t>,</w:t>
            </w:r>
          </w:p>
          <w:p w:rsidR="000C4F95" w:rsidRPr="00925D8D" w:rsidRDefault="00AC3F33" w:rsidP="00A01E5E">
            <w:pPr>
              <w:pStyle w:val="a0"/>
              <w:numPr>
                <w:ilvl w:val="0"/>
                <w:numId w:val="10"/>
              </w:numPr>
              <w:tabs>
                <w:tab w:val="left" w:pos="566"/>
              </w:tabs>
              <w:spacing w:line="360" w:lineRule="auto"/>
              <w:ind w:left="142" w:firstLine="0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սուղ</w:t>
            </w:r>
            <w:r w:rsidR="000C4F95" w:rsidRPr="00925D8D">
              <w:rPr>
                <w:b w:val="0"/>
                <w:color w:val="auto"/>
                <w:sz w:val="24"/>
              </w:rPr>
              <w:t xml:space="preserve"> պայմաններում, ինչպես նաև վերակառուցման և  հիմնանորոգման ժամանակ, կարգավորվող </w:t>
            </w:r>
            <w:r w:rsidR="00012749" w:rsidRPr="00925D8D">
              <w:rPr>
                <w:b w:val="0"/>
                <w:color w:val="auto"/>
                <w:sz w:val="24"/>
              </w:rPr>
              <w:t>երթևեկությամբ</w:t>
            </w:r>
            <w:r w:rsidR="000C4F95" w:rsidRPr="00925D8D">
              <w:rPr>
                <w:b w:val="0"/>
                <w:color w:val="auto"/>
                <w:sz w:val="24"/>
              </w:rPr>
              <w:t xml:space="preserve"> մայրուղային փողոցներում, 70 կմ/ժամ–ից ոչ ավել</w:t>
            </w:r>
            <w:r w:rsidR="00C72F20" w:rsidRPr="00925D8D">
              <w:rPr>
                <w:b w:val="0"/>
                <w:color w:val="auto"/>
                <w:sz w:val="24"/>
              </w:rPr>
              <w:t xml:space="preserve"> </w:t>
            </w:r>
            <w:r w:rsidR="000C4F95" w:rsidRPr="00925D8D">
              <w:rPr>
                <w:b w:val="0"/>
                <w:color w:val="auto"/>
                <w:sz w:val="24"/>
              </w:rPr>
              <w:t>հաշվարկային արագության դեպքում թույլատրվում է չնախատեսել կենտրոնական բաժանիչ գոտի, կամ նախատեսել ներկա աղյուսակում բերված արժեքներից փոքր լայնությամբ</w:t>
            </w:r>
            <w:r w:rsidR="005B6D39" w:rsidRPr="00925D8D">
              <w:rPr>
                <w:b w:val="0"/>
                <w:color w:val="auto"/>
                <w:sz w:val="24"/>
              </w:rPr>
              <w:t>,</w:t>
            </w:r>
          </w:p>
          <w:p w:rsidR="000C4F95" w:rsidRPr="00925D8D" w:rsidRDefault="005B6D39" w:rsidP="00A01E5E">
            <w:pPr>
              <w:pStyle w:val="a0"/>
              <w:numPr>
                <w:ilvl w:val="0"/>
                <w:numId w:val="10"/>
              </w:numPr>
              <w:tabs>
                <w:tab w:val="left" w:pos="566"/>
              </w:tabs>
              <w:spacing w:line="360" w:lineRule="auto"/>
              <w:ind w:left="142" w:firstLine="0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ա</w:t>
            </w:r>
            <w:r w:rsidR="000C4F95" w:rsidRPr="00925D8D">
              <w:rPr>
                <w:b w:val="0"/>
                <w:color w:val="auto"/>
                <w:sz w:val="24"/>
              </w:rPr>
              <w:t>րգելապատնեշների առկայության դեպքում թույլատրվում է ընդունել հայտարարում բերված արժեքները</w:t>
            </w:r>
            <w:r w:rsidRPr="00925D8D">
              <w:rPr>
                <w:b w:val="0"/>
                <w:color w:val="auto"/>
                <w:sz w:val="24"/>
              </w:rPr>
              <w:t>,</w:t>
            </w:r>
          </w:p>
          <w:p w:rsidR="000C4F95" w:rsidRPr="00925D8D" w:rsidRDefault="005B6D39" w:rsidP="00A01E5E">
            <w:pPr>
              <w:pStyle w:val="a0"/>
              <w:numPr>
                <w:ilvl w:val="0"/>
                <w:numId w:val="10"/>
              </w:numPr>
              <w:tabs>
                <w:tab w:val="left" w:pos="566"/>
              </w:tabs>
              <w:spacing w:line="360" w:lineRule="auto"/>
              <w:ind w:left="142" w:firstLine="0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auto"/>
                <w:sz w:val="24"/>
              </w:rPr>
              <w:t>հ</w:t>
            </w:r>
            <w:r w:rsidR="000C4F95" w:rsidRPr="00925D8D">
              <w:rPr>
                <w:b w:val="0"/>
                <w:color w:val="auto"/>
                <w:sz w:val="24"/>
              </w:rPr>
              <w:t xml:space="preserve">ամաքաղաքային և </w:t>
            </w:r>
            <w:r w:rsidR="00865BA2" w:rsidRPr="00925D8D">
              <w:rPr>
                <w:b w:val="0"/>
                <w:color w:val="000000" w:themeColor="text1"/>
                <w:sz w:val="24"/>
              </w:rPr>
              <w:t>համայնքային (շրջանային)</w:t>
            </w:r>
            <w:r w:rsidR="00865BA2" w:rsidRPr="00925D8D">
              <w:rPr>
                <w:color w:val="000000" w:themeColor="text1"/>
                <w:sz w:val="24"/>
              </w:rPr>
              <w:t xml:space="preserve"> </w:t>
            </w:r>
            <w:r w:rsidR="000C4F95" w:rsidRPr="00925D8D">
              <w:rPr>
                <w:b w:val="0"/>
                <w:color w:val="auto"/>
                <w:sz w:val="24"/>
              </w:rPr>
              <w:t xml:space="preserve">նշանակության կարգավորվող </w:t>
            </w:r>
            <w:r w:rsidR="00012749" w:rsidRPr="00925D8D">
              <w:rPr>
                <w:b w:val="0"/>
                <w:color w:val="auto"/>
                <w:sz w:val="24"/>
              </w:rPr>
              <w:t>երթևեկությամբ</w:t>
            </w:r>
            <w:r w:rsidR="000C4F95" w:rsidRPr="00925D8D">
              <w:rPr>
                <w:b w:val="0"/>
                <w:color w:val="auto"/>
                <w:sz w:val="24"/>
              </w:rPr>
              <w:t xml:space="preserve"> մայրուղային փողոցներում ձախ շրջադարձային գոտին թույլատրվում է նախատեսել ի հաշիվ կենտրոնական բաժանիչ գոտու նեղացման։</w:t>
            </w:r>
          </w:p>
        </w:tc>
      </w:tr>
    </w:tbl>
    <w:p w:rsidR="00BE175F" w:rsidRPr="00925D8D" w:rsidRDefault="00BE175F" w:rsidP="00407FAE">
      <w:pPr>
        <w:pStyle w:val="a0"/>
        <w:tabs>
          <w:tab w:val="left" w:pos="851"/>
          <w:tab w:val="left" w:pos="1170"/>
        </w:tabs>
        <w:spacing w:line="360" w:lineRule="auto"/>
        <w:ind w:left="0" w:firstLine="450"/>
        <w:rPr>
          <w:b w:val="0"/>
          <w:color w:val="auto"/>
          <w:sz w:val="24"/>
        </w:rPr>
      </w:pPr>
    </w:p>
    <w:p w:rsidR="003B5D81" w:rsidRPr="00925D8D" w:rsidRDefault="003B5D81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bookmarkStart w:id="23" w:name="PO0000076"/>
      <w:r w:rsidRPr="00925D8D">
        <w:rPr>
          <w:b w:val="0"/>
          <w:color w:val="auto"/>
          <w:sz w:val="24"/>
        </w:rPr>
        <w:t xml:space="preserve">Անընհատ և կարգավորվող </w:t>
      </w:r>
      <w:r w:rsidR="00012749" w:rsidRPr="00925D8D">
        <w:rPr>
          <w:b w:val="0"/>
          <w:color w:val="auto"/>
          <w:sz w:val="24"/>
        </w:rPr>
        <w:t>երթևեկությամբ</w:t>
      </w:r>
      <w:r w:rsidRPr="00925D8D">
        <w:rPr>
          <w:b w:val="0"/>
          <w:color w:val="auto"/>
          <w:sz w:val="24"/>
        </w:rPr>
        <w:t xml:space="preserve"> մայրուղային փողոցների կենտրոնական բաժանիչ գոտու սահմաններում շրջադարձերի նախատեսում թույլատրվում է, եթե շրջադարձի տեղում բաժանիչ գոտու լայնությունը առնվազն 6 մ է։ Շրջադարձերը պետք է նախատեսել ոչ ավելի մոտ, քան 500 մ–ը մեկ՝</w:t>
      </w:r>
      <w:r w:rsidR="005447D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ձախշրջադարձային հոսքի համար, ի հաշիվ հիմնական տրանսպորտային հոսքի հետագծի տեղական փոփոխման,</w:t>
      </w:r>
      <w:r w:rsidR="005447D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լրացուցիչ գոտու առանձնացմամբ։ Բաժանիչ գոտու  առնվազն 9 մ</w:t>
      </w:r>
      <w:r w:rsidR="00E956FC" w:rsidRPr="004D2C7C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լայնության դեպքում</w:t>
      </w:r>
      <w:r w:rsidR="005447D3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լրացուցիչ գոտու տեղադրումն ապահովվում է բաժանիչ գոտու նեղացմամբ:</w:t>
      </w:r>
    </w:p>
    <w:p w:rsidR="00DD2829" w:rsidRPr="00925D8D" w:rsidRDefault="00DD2829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lastRenderedPageBreak/>
        <w:t xml:space="preserve">Մայրուղային փողոցների և ճանապարհների երթևեկային մասի և եզրաքարի միջև պետք է նախատեսել եզրային անվտանգության գոտիներ, որոնց լայնությունը նշանակվում է՝ </w:t>
      </w:r>
    </w:p>
    <w:p w:rsidR="00DD2829" w:rsidRPr="00925D8D" w:rsidRDefault="00DD2829" w:rsidP="00A01E5E">
      <w:pPr>
        <w:pStyle w:val="a0"/>
        <w:numPr>
          <w:ilvl w:val="0"/>
          <w:numId w:val="23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արագընթաց ճանապարհների և անընդհատ </w:t>
      </w:r>
      <w:r w:rsidR="00012749" w:rsidRPr="00925D8D">
        <w:rPr>
          <w:b w:val="0"/>
          <w:color w:val="auto"/>
          <w:sz w:val="24"/>
        </w:rPr>
        <w:t>երթևեկությամբ</w:t>
      </w:r>
      <w:r w:rsidRPr="00925D8D">
        <w:rPr>
          <w:b w:val="0"/>
          <w:color w:val="auto"/>
          <w:sz w:val="24"/>
        </w:rPr>
        <w:t xml:space="preserve"> մայրուղային փողոցների համար՝ 0,75</w:t>
      </w:r>
      <w:r w:rsidR="005B6D39" w:rsidRPr="00925D8D">
        <w:rPr>
          <w:b w:val="0"/>
          <w:color w:val="auto"/>
          <w:sz w:val="24"/>
        </w:rPr>
        <w:t>,</w:t>
      </w:r>
    </w:p>
    <w:p w:rsidR="00DD2829" w:rsidRPr="00925D8D" w:rsidRDefault="00DD2829" w:rsidP="00A01E5E">
      <w:pPr>
        <w:pStyle w:val="a0"/>
        <w:numPr>
          <w:ilvl w:val="0"/>
          <w:numId w:val="23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կարգավորվող </w:t>
      </w:r>
      <w:r w:rsidR="00012749" w:rsidRPr="00925D8D">
        <w:rPr>
          <w:b w:val="0"/>
          <w:color w:val="auto"/>
          <w:sz w:val="24"/>
        </w:rPr>
        <w:t>երթևեկությամբ</w:t>
      </w:r>
      <w:r w:rsidRPr="00925D8D">
        <w:rPr>
          <w:b w:val="0"/>
          <w:color w:val="auto"/>
          <w:sz w:val="24"/>
        </w:rPr>
        <w:t xml:space="preserve"> համաքաղաքային և </w:t>
      </w:r>
      <w:r w:rsidR="00F72F7A" w:rsidRPr="00925D8D">
        <w:rPr>
          <w:b w:val="0"/>
          <w:color w:val="auto"/>
          <w:sz w:val="24"/>
        </w:rPr>
        <w:t>հ</w:t>
      </w:r>
      <w:r w:rsidR="00F72F7A" w:rsidRPr="00925D8D">
        <w:rPr>
          <w:b w:val="0"/>
          <w:color w:val="000000" w:themeColor="text1"/>
          <w:sz w:val="24"/>
        </w:rPr>
        <w:t>ամայնքային (շրջանային)</w:t>
      </w:r>
      <w:r w:rsidR="00C72F20" w:rsidRPr="00925D8D">
        <w:rPr>
          <w:color w:val="000000" w:themeColor="text1"/>
          <w:sz w:val="24"/>
        </w:rPr>
        <w:t xml:space="preserve"> </w:t>
      </w:r>
      <w:r w:rsidRPr="00925D8D">
        <w:rPr>
          <w:b w:val="0"/>
          <w:color w:val="auto"/>
          <w:sz w:val="24"/>
        </w:rPr>
        <w:t>մայրուղիների համար՝ 0.5։</w:t>
      </w:r>
    </w:p>
    <w:p w:rsidR="00DD2829" w:rsidRPr="00925D8D" w:rsidRDefault="00DD2829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Ս</w:t>
      </w:r>
      <w:r w:rsidR="00AC3F33" w:rsidRPr="00925D8D">
        <w:rPr>
          <w:b w:val="0"/>
          <w:color w:val="auto"/>
          <w:sz w:val="24"/>
        </w:rPr>
        <w:t xml:space="preserve">ուղ </w:t>
      </w:r>
      <w:r w:rsidRPr="00925D8D">
        <w:rPr>
          <w:b w:val="0"/>
          <w:color w:val="auto"/>
          <w:sz w:val="24"/>
        </w:rPr>
        <w:t xml:space="preserve">պայմաններում, ինչպես նաև վերակառուցման և հիմնանորոգման ժամանակ թույլատրվում է եզրային անվտանգության գոտիներ նախատեսել միայն արագընթաց ճանապարհների և անընդհատ </w:t>
      </w:r>
      <w:r w:rsidR="00012749" w:rsidRPr="00925D8D">
        <w:rPr>
          <w:b w:val="0"/>
          <w:color w:val="auto"/>
          <w:sz w:val="24"/>
        </w:rPr>
        <w:t>երթևեկությամբ</w:t>
      </w:r>
      <w:r w:rsidRPr="00925D8D">
        <w:rPr>
          <w:b w:val="0"/>
          <w:color w:val="auto"/>
          <w:sz w:val="24"/>
        </w:rPr>
        <w:t xml:space="preserve"> մայրուղային փողոցների վրա՝ 0,50 մ լայնությամբ։</w:t>
      </w:r>
    </w:p>
    <w:p w:rsidR="004D7DB9" w:rsidRPr="00925D8D" w:rsidRDefault="0077491E" w:rsidP="00795FF3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Մայրուղային ճանապարհների կողնակների լայնությունները պետք է ընդունել համապատասխան IА, IБ և IВ կարգի </w:t>
      </w:r>
      <w:r w:rsidR="004D7DB9" w:rsidRPr="00925D8D">
        <w:rPr>
          <w:b w:val="0"/>
          <w:color w:val="auto"/>
          <w:sz w:val="24"/>
        </w:rPr>
        <w:t xml:space="preserve">ճանապարհներին ներկայացվող պահանջների՝ </w:t>
      </w:r>
      <w:r w:rsidRPr="00925D8D">
        <w:rPr>
          <w:b w:val="0"/>
          <w:color w:val="auto"/>
          <w:sz w:val="24"/>
        </w:rPr>
        <w:t xml:space="preserve">ըստ </w:t>
      </w:r>
      <w:r w:rsidR="00795FF3" w:rsidRPr="00795FF3">
        <w:rPr>
          <w:b w:val="0"/>
          <w:color w:val="auto"/>
          <w:sz w:val="24"/>
        </w:rPr>
        <w:t>Հայաստանի Հանրապետության քաղաքաշինության կոմիտեի նախագահի 2022 թվականի դեկտեմբերի 12-ի «ՀՀՇՆ 32-01-2022 «Ավտոմոբիլային ճանապարհներ» շինարարական նորմերը հաստատելու և Հայաստանի Հանրապետության քաղաքաշինության կոմիտեի նախագահի 2022 թվականի հունիսի 14-ի N 11-Ն հրամանում փոփոխություն կատարելու մասին» N 28-Ն հրամանի</w:t>
      </w:r>
      <w:r w:rsidR="004D7DB9" w:rsidRPr="00925D8D">
        <w:rPr>
          <w:b w:val="0"/>
          <w:color w:val="auto"/>
          <w:sz w:val="24"/>
        </w:rPr>
        <w:t>։ Վերակառուցման և հիմնանորոգման պայմաններում թույլատրվում է կողնակների փոխարեն նախատեսել եզրային անվտանգության գոտիներ: Կողնակները եզրային անվտանգության գոտիներով</w:t>
      </w:r>
      <w:r w:rsidR="00C72F20" w:rsidRPr="00925D8D">
        <w:rPr>
          <w:b w:val="0"/>
          <w:color w:val="auto"/>
          <w:sz w:val="24"/>
        </w:rPr>
        <w:t xml:space="preserve"> </w:t>
      </w:r>
      <w:r w:rsidR="004D7DB9" w:rsidRPr="00925D8D">
        <w:rPr>
          <w:b w:val="0"/>
          <w:color w:val="auto"/>
          <w:sz w:val="24"/>
        </w:rPr>
        <w:t>փոխարինման դեպքում պետք է նախատեսել 3,0 մ լայնությամբ և</w:t>
      </w:r>
      <w:r w:rsidR="005B6D39" w:rsidRPr="00925D8D">
        <w:rPr>
          <w:b w:val="0"/>
          <w:color w:val="auto"/>
          <w:sz w:val="24"/>
        </w:rPr>
        <w:t xml:space="preserve"> </w:t>
      </w:r>
      <w:r w:rsidR="004D7DB9" w:rsidRPr="00925D8D">
        <w:rPr>
          <w:b w:val="0"/>
          <w:color w:val="auto"/>
          <w:sz w:val="24"/>
        </w:rPr>
        <w:t xml:space="preserve">80,0 մ երկարությամբ </w:t>
      </w:r>
      <w:r w:rsidR="00234BF6" w:rsidRPr="00925D8D">
        <w:rPr>
          <w:b w:val="0"/>
          <w:color w:val="auto"/>
          <w:sz w:val="24"/>
        </w:rPr>
        <w:t xml:space="preserve">(ներառյալ անցամասը) </w:t>
      </w:r>
      <w:r w:rsidR="004D7DB9" w:rsidRPr="00925D8D">
        <w:rPr>
          <w:b w:val="0"/>
          <w:color w:val="auto"/>
          <w:sz w:val="24"/>
        </w:rPr>
        <w:t>կանգառի հարթակներ։ Հաջորդաբար տեղակայված կանգառի հարթակների միջև հեռավորությունները չպետք է գերազանցեն 1000մ–ը։</w:t>
      </w:r>
    </w:p>
    <w:bookmarkEnd w:id="23"/>
    <w:p w:rsidR="00BF4331" w:rsidRPr="00925D8D" w:rsidRDefault="00BF4331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Ճանապարհների և փողոցների ուղղագծային տեղամասերում, ինչպես նաև աղյուսակ 1</w:t>
      </w:r>
      <w:r w:rsidR="005073E2" w:rsidRPr="00925D8D">
        <w:rPr>
          <w:b w:val="0"/>
          <w:color w:val="auto"/>
          <w:sz w:val="24"/>
        </w:rPr>
        <w:t>2</w:t>
      </w:r>
      <w:r w:rsidRPr="00925D8D">
        <w:rPr>
          <w:b w:val="0"/>
          <w:color w:val="auto"/>
          <w:sz w:val="24"/>
        </w:rPr>
        <w:t>-ում նշված արժեքներից մեծ շառավիղներով հորիզոնական կորերի վրա,</w:t>
      </w:r>
      <w:r w:rsidR="005B6D39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երթևեկային մասը անհրաժեշտ է նախատեսել երկթեք։</w:t>
      </w:r>
      <w:r w:rsidR="00C72F20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Մայթերի, հեծանվային ուղիների, </w:t>
      </w:r>
      <w:r w:rsidR="00F10FCF" w:rsidRPr="00925D8D">
        <w:rPr>
          <w:b w:val="0"/>
          <w:color w:val="auto"/>
          <w:sz w:val="24"/>
        </w:rPr>
        <w:t>սիզամարգերի, կայանատեղերի լայնական պրոֆիլը պետք է նախատեսել միաթեք՝ դեպի երթևեկային մասն ուղղված թեքությամբ։ Բարդ քաղաքաշինական պայմաններում,</w:t>
      </w:r>
      <w:r w:rsidR="005B6D39" w:rsidRPr="00925D8D">
        <w:rPr>
          <w:b w:val="0"/>
          <w:color w:val="auto"/>
          <w:sz w:val="24"/>
        </w:rPr>
        <w:t xml:space="preserve"> </w:t>
      </w:r>
      <w:r w:rsidR="00F10FCF" w:rsidRPr="00925D8D">
        <w:rPr>
          <w:b w:val="0"/>
          <w:color w:val="auto"/>
          <w:sz w:val="24"/>
        </w:rPr>
        <w:t>վերակառուցման, հիմնանորոգման</w:t>
      </w:r>
      <w:r w:rsidR="005B6D39" w:rsidRPr="00925D8D">
        <w:rPr>
          <w:b w:val="0"/>
          <w:color w:val="auto"/>
          <w:sz w:val="24"/>
        </w:rPr>
        <w:t xml:space="preserve"> </w:t>
      </w:r>
      <w:r w:rsidR="00F10FCF" w:rsidRPr="00925D8D">
        <w:rPr>
          <w:b w:val="0"/>
          <w:color w:val="auto"/>
          <w:sz w:val="24"/>
        </w:rPr>
        <w:t xml:space="preserve">դեպքում թույլատրվում է նշված </w:t>
      </w:r>
      <w:r w:rsidR="00F10FCF" w:rsidRPr="00925D8D">
        <w:rPr>
          <w:b w:val="0"/>
          <w:color w:val="auto"/>
          <w:sz w:val="24"/>
        </w:rPr>
        <w:lastRenderedPageBreak/>
        <w:t>տարրերի լայնական պրոֆիլն իրականացնել երկթեք, կամ միաթեք՝ երթևեկային մասից դուրս ուղղված թեքությամբ։</w:t>
      </w:r>
      <w:r w:rsidR="00B108F9" w:rsidRPr="00925D8D">
        <w:rPr>
          <w:b w:val="0"/>
          <w:color w:val="auto"/>
          <w:sz w:val="24"/>
        </w:rPr>
        <w:t xml:space="preserve"> </w:t>
      </w:r>
      <w:r w:rsidR="00F10FCF" w:rsidRPr="00925D8D">
        <w:rPr>
          <w:b w:val="0"/>
          <w:color w:val="auto"/>
          <w:sz w:val="24"/>
        </w:rPr>
        <w:t>Երթևեկային մասի ծածկի գումարային թեքությունը մակերևույթի ցանկացած կետում պետք է կազմի ոչ պակաս</w:t>
      </w:r>
      <w:r w:rsidRPr="00925D8D">
        <w:rPr>
          <w:b w:val="0"/>
          <w:color w:val="auto"/>
          <w:sz w:val="24"/>
        </w:rPr>
        <w:t xml:space="preserve"> 9‰</w:t>
      </w:r>
      <w:r w:rsidR="00F10FCF" w:rsidRPr="00925D8D">
        <w:rPr>
          <w:b w:val="0"/>
          <w:color w:val="auto"/>
          <w:sz w:val="24"/>
        </w:rPr>
        <w:t>։</w:t>
      </w:r>
      <w:r w:rsidR="005B6D39" w:rsidRPr="00925D8D">
        <w:rPr>
          <w:b w:val="0"/>
          <w:color w:val="auto"/>
          <w:sz w:val="24"/>
        </w:rPr>
        <w:t xml:space="preserve"> </w:t>
      </w:r>
      <w:r w:rsidR="00F10FCF" w:rsidRPr="00925D8D">
        <w:rPr>
          <w:b w:val="0"/>
          <w:color w:val="auto"/>
          <w:sz w:val="24"/>
        </w:rPr>
        <w:t xml:space="preserve">Լայնական պրոֆիլի տարրերի լայնական թեքությունները </w:t>
      </w:r>
      <w:r w:rsidR="009C3B83" w:rsidRPr="00925D8D">
        <w:rPr>
          <w:b w:val="0"/>
          <w:color w:val="auto"/>
          <w:sz w:val="24"/>
        </w:rPr>
        <w:t xml:space="preserve">(transversal slopes)՝ </w:t>
      </w:r>
      <w:r w:rsidR="00F10FCF" w:rsidRPr="00925D8D">
        <w:rPr>
          <w:b w:val="0"/>
          <w:color w:val="auto"/>
          <w:sz w:val="24"/>
        </w:rPr>
        <w:t xml:space="preserve">պետք է </w:t>
      </w:r>
      <w:r w:rsidR="00B14F9A" w:rsidRPr="00B13BF5">
        <w:rPr>
          <w:b w:val="0"/>
          <w:color w:val="auto"/>
          <w:sz w:val="24"/>
        </w:rPr>
        <w:t>սահմանել</w:t>
      </w:r>
      <w:r w:rsidR="00F10FCF" w:rsidRPr="00925D8D">
        <w:rPr>
          <w:b w:val="0"/>
          <w:color w:val="auto"/>
          <w:sz w:val="24"/>
        </w:rPr>
        <w:t xml:space="preserve"> աղյուսակ </w:t>
      </w:r>
      <w:r w:rsidR="003B5D81" w:rsidRPr="00925D8D">
        <w:rPr>
          <w:b w:val="0"/>
          <w:color w:val="auto"/>
          <w:sz w:val="24"/>
        </w:rPr>
        <w:t>7</w:t>
      </w:r>
      <w:r w:rsidR="00F10FCF" w:rsidRPr="00925D8D">
        <w:rPr>
          <w:b w:val="0"/>
          <w:color w:val="auto"/>
          <w:sz w:val="24"/>
        </w:rPr>
        <w:t>-ի</w:t>
      </w:r>
      <w:r w:rsidR="00B14F9A" w:rsidRPr="00B13BF5">
        <w:rPr>
          <w:b w:val="0"/>
          <w:color w:val="auto"/>
          <w:sz w:val="24"/>
        </w:rPr>
        <w:t xml:space="preserve">ն </w:t>
      </w:r>
      <w:r w:rsidR="00B14F9A" w:rsidRPr="00925D8D">
        <w:rPr>
          <w:b w:val="0"/>
          <w:color w:val="auto"/>
          <w:sz w:val="24"/>
        </w:rPr>
        <w:t xml:space="preserve">համապատասխան </w:t>
      </w:r>
      <w:r w:rsidR="00F10FCF" w:rsidRPr="00925D8D">
        <w:rPr>
          <w:b w:val="0"/>
          <w:color w:val="auto"/>
          <w:sz w:val="24"/>
        </w:rPr>
        <w:t>։</w:t>
      </w:r>
      <w:r w:rsidRPr="00925D8D">
        <w:rPr>
          <w:b w:val="0"/>
          <w:color w:val="auto"/>
          <w:sz w:val="24"/>
        </w:rPr>
        <w:t xml:space="preserve"> </w:t>
      </w:r>
    </w:p>
    <w:p w:rsidR="003B5D81" w:rsidRPr="00925D8D" w:rsidRDefault="003B5D81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Տրանսպորտի միակողմանի կամ երկկողմանի շարժմամբ ճանապարհների և փողոցների երթևեկային մասը 400 մ և պակաս շառավղով (երթևեկային մասի առանցքով)  հորիզոնական կորերի վրա պետք է լայնացվի համաձայն աղյուսակ 8-ի կամ հաշվարկի հիման վրա։</w:t>
      </w:r>
    </w:p>
    <w:p w:rsidR="00BF4331" w:rsidRPr="00925D8D" w:rsidRDefault="00F10FCF" w:rsidP="00407FAE">
      <w:pPr>
        <w:widowControl w:val="0"/>
        <w:tabs>
          <w:tab w:val="left" w:pos="851"/>
        </w:tabs>
        <w:suppressAutoHyphens/>
        <w:autoSpaceDE w:val="0"/>
        <w:autoSpaceDN w:val="0"/>
        <w:adjustRightInd w:val="0"/>
        <w:spacing w:after="0" w:line="360" w:lineRule="auto"/>
        <w:ind w:right="0" w:firstLine="0"/>
        <w:jc w:val="right"/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Աղյուսակ</w:t>
      </w:r>
      <w:r w:rsidR="005447D3"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 xml:space="preserve"> </w:t>
      </w:r>
      <w:r w:rsidR="003B5D81" w:rsidRPr="00925D8D">
        <w:rPr>
          <w:rFonts w:ascii="GHEA Grapalat" w:eastAsiaTheme="minorHAnsi" w:hAnsi="GHEA Grapalat"/>
          <w:bCs/>
          <w:color w:val="auto"/>
          <w:sz w:val="24"/>
          <w:szCs w:val="24"/>
          <w:lang w:val="en-US" w:eastAsia="en-US"/>
        </w:rPr>
        <w:t>7</w:t>
      </w:r>
      <w:r w:rsidR="00BF4331"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 xml:space="preserve"> </w:t>
      </w:r>
    </w:p>
    <w:tbl>
      <w:tblPr>
        <w:tblW w:w="99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354"/>
        <w:gridCol w:w="1627"/>
        <w:gridCol w:w="1028"/>
        <w:gridCol w:w="1284"/>
        <w:gridCol w:w="2073"/>
      </w:tblGrid>
      <w:tr w:rsidR="00A51519" w:rsidRPr="00925D8D" w:rsidTr="00431200">
        <w:trPr>
          <w:trHeight w:val="490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  <w:p w:rsidR="00A51519" w:rsidRPr="00925D8D" w:rsidRDefault="00A51519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 xml:space="preserve">Լայնական թեքություն </w:t>
            </w:r>
          </w:p>
        </w:tc>
        <w:tc>
          <w:tcPr>
            <w:tcW w:w="60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 xml:space="preserve">Տարրի լայնական թեքություն, ‰ </w:t>
            </w:r>
          </w:p>
        </w:tc>
      </w:tr>
      <w:tr w:rsidR="00A51519" w:rsidRPr="00925D8D" w:rsidTr="00431200">
        <w:trPr>
          <w:trHeight w:val="146"/>
        </w:trPr>
        <w:tc>
          <w:tcPr>
            <w:tcW w:w="5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3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19" w:rsidRPr="00925D8D" w:rsidRDefault="001C56DF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en-US" w:eastAsia="en-US"/>
              </w:rPr>
              <w:t>ե</w:t>
            </w:r>
            <w:r w:rsidR="00A51519"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 xml:space="preserve">րթևեկային մաս 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մայթ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սիզամարգ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19" w:rsidRPr="00925D8D" w:rsidRDefault="001C56DF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en-US" w:eastAsia="en-US"/>
              </w:rPr>
              <w:t>հ</w:t>
            </w:r>
            <w:r w:rsidR="00A51519"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 xml:space="preserve">եծանվային ուղի </w:t>
            </w:r>
          </w:p>
        </w:tc>
      </w:tr>
      <w:tr w:rsidR="00A51519" w:rsidRPr="00925D8D" w:rsidTr="00431200">
        <w:trPr>
          <w:trHeight w:val="49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pStyle w:val="a0"/>
              <w:tabs>
                <w:tab w:val="left" w:pos="851"/>
                <w:tab w:val="left" w:pos="900"/>
                <w:tab w:val="left" w:pos="9639"/>
              </w:tabs>
              <w:spacing w:line="360" w:lineRule="auto"/>
              <w:ind w:left="142" w:righ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1.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left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Հանձնարարվող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20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20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20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20</w:t>
            </w:r>
          </w:p>
        </w:tc>
      </w:tr>
      <w:tr w:rsidR="00A51519" w:rsidRPr="00925D8D" w:rsidTr="00431200">
        <w:trPr>
          <w:trHeight w:val="503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pStyle w:val="a0"/>
              <w:tabs>
                <w:tab w:val="left" w:pos="851"/>
                <w:tab w:val="left" w:pos="900"/>
                <w:tab w:val="left" w:pos="9639"/>
              </w:tabs>
              <w:spacing w:line="360" w:lineRule="auto"/>
              <w:ind w:left="142" w:right="142" w:firstLine="0"/>
              <w:jc w:val="center"/>
              <w:rPr>
                <w:b w:val="0"/>
                <w:color w:val="auto"/>
                <w:sz w:val="24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2.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left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Նվազագույն թույլատրելի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10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5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5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5</w:t>
            </w:r>
          </w:p>
        </w:tc>
      </w:tr>
      <w:tr w:rsidR="00A51519" w:rsidRPr="00925D8D" w:rsidTr="00431200">
        <w:trPr>
          <w:trHeight w:val="49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19" w:rsidRPr="00925D8D" w:rsidRDefault="00A51519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3.</w:t>
            </w:r>
          </w:p>
        </w:tc>
        <w:tc>
          <w:tcPr>
            <w:tcW w:w="3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left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Առավելագույն թույլատրելի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30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20</w:t>
            </w:r>
          </w:p>
        </w:tc>
        <w:tc>
          <w:tcPr>
            <w:tcW w:w="1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50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30</w:t>
            </w:r>
          </w:p>
        </w:tc>
      </w:tr>
      <w:tr w:rsidR="00A51519" w:rsidRPr="004D2C7C" w:rsidTr="00431200">
        <w:trPr>
          <w:trHeight w:val="992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51519" w:rsidRPr="00925D8D" w:rsidRDefault="00A51519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4.</w:t>
            </w:r>
          </w:p>
        </w:tc>
        <w:tc>
          <w:tcPr>
            <w:tcW w:w="936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1519" w:rsidRPr="00925D8D" w:rsidRDefault="00A51519" w:rsidP="00431200">
            <w:pPr>
              <w:widowControl w:val="0"/>
              <w:tabs>
                <w:tab w:val="left" w:pos="851"/>
                <w:tab w:val="left" w:pos="9639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ind w:left="142" w:right="142" w:firstLine="0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Բարդ քաղաքաշինական պայմաններում և վերակառուցման, հիմնանորոգման  դեպքում թույլատրվում է մայթի լայնական թեքությունն ավելացնել մինչև 30‰։</w:t>
            </w:r>
          </w:p>
        </w:tc>
      </w:tr>
    </w:tbl>
    <w:p w:rsidR="00BF4331" w:rsidRPr="00925D8D" w:rsidRDefault="00BF4331" w:rsidP="00431200">
      <w:pPr>
        <w:widowControl w:val="0"/>
        <w:tabs>
          <w:tab w:val="left" w:pos="851"/>
          <w:tab w:val="left" w:pos="9639"/>
        </w:tabs>
        <w:suppressAutoHyphens/>
        <w:autoSpaceDE w:val="0"/>
        <w:autoSpaceDN w:val="0"/>
        <w:adjustRightInd w:val="0"/>
        <w:spacing w:after="0" w:line="360" w:lineRule="auto"/>
        <w:ind w:left="142" w:right="142" w:firstLine="0"/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</w:pPr>
    </w:p>
    <w:bookmarkEnd w:id="19"/>
    <w:p w:rsidR="007755C5" w:rsidRPr="00925D8D" w:rsidRDefault="004B51CD" w:rsidP="00431200">
      <w:pPr>
        <w:pStyle w:val="ListParagraph"/>
        <w:widowControl w:val="0"/>
        <w:tabs>
          <w:tab w:val="left" w:pos="851"/>
          <w:tab w:val="left" w:pos="9639"/>
        </w:tabs>
        <w:suppressAutoHyphens/>
        <w:autoSpaceDE w:val="0"/>
        <w:autoSpaceDN w:val="0"/>
        <w:adjustRightInd w:val="0"/>
        <w:spacing w:after="0" w:line="360" w:lineRule="auto"/>
        <w:ind w:left="142" w:right="142" w:firstLine="0"/>
        <w:jc w:val="right"/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Աղյուսակ</w:t>
      </w:r>
      <w:r w:rsidR="007755C5"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 xml:space="preserve"> </w:t>
      </w:r>
      <w:r w:rsidR="003B5D81" w:rsidRPr="00925D8D">
        <w:rPr>
          <w:rFonts w:ascii="GHEA Grapalat" w:eastAsiaTheme="minorHAnsi" w:hAnsi="GHEA Grapalat"/>
          <w:bCs/>
          <w:color w:val="auto"/>
          <w:sz w:val="24"/>
          <w:szCs w:val="24"/>
          <w:lang w:val="en-US" w:eastAsia="en-US"/>
        </w:rPr>
        <w:t>8</w:t>
      </w:r>
      <w:r w:rsidR="007755C5"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067"/>
        <w:gridCol w:w="5246"/>
      </w:tblGrid>
      <w:tr w:rsidR="007B5F82" w:rsidRPr="00925D8D" w:rsidTr="00431200">
        <w:trPr>
          <w:trHeight w:val="492"/>
        </w:trPr>
        <w:tc>
          <w:tcPr>
            <w:tcW w:w="576" w:type="dxa"/>
            <w:vAlign w:val="center"/>
            <w:hideMark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4067" w:type="dxa"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Հորիզոնական կորի շառավիղը, մ</w:t>
            </w:r>
          </w:p>
        </w:tc>
        <w:tc>
          <w:tcPr>
            <w:tcW w:w="0" w:type="auto"/>
            <w:hideMark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Լայնացման չափը մեկ շերտի համար,մ</w:t>
            </w:r>
          </w:p>
        </w:tc>
      </w:tr>
      <w:tr w:rsidR="007B5F82" w:rsidRPr="00925D8D" w:rsidTr="00431200">
        <w:trPr>
          <w:trHeight w:val="479"/>
        </w:trPr>
        <w:tc>
          <w:tcPr>
            <w:tcW w:w="576" w:type="dxa"/>
            <w:vAlign w:val="center"/>
            <w:hideMark/>
          </w:tcPr>
          <w:p w:rsidR="007B5F82" w:rsidRPr="00925D8D" w:rsidRDefault="007B5F82" w:rsidP="00431200">
            <w:pPr>
              <w:pStyle w:val="a0"/>
              <w:tabs>
                <w:tab w:val="left" w:pos="851"/>
                <w:tab w:val="left" w:pos="900"/>
                <w:tab w:val="left" w:pos="9639"/>
              </w:tabs>
              <w:spacing w:line="360" w:lineRule="auto"/>
              <w:ind w:left="142" w:right="142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1.</w:t>
            </w:r>
          </w:p>
        </w:tc>
        <w:tc>
          <w:tcPr>
            <w:tcW w:w="4067" w:type="dxa"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     30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0–ից ավել, մինչև</w:t>
            </w: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 400</w:t>
            </w:r>
          </w:p>
        </w:tc>
        <w:tc>
          <w:tcPr>
            <w:tcW w:w="0" w:type="auto"/>
            <w:hideMark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</w:rPr>
              <w:t>0,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3</w:t>
            </w:r>
          </w:p>
        </w:tc>
      </w:tr>
      <w:tr w:rsidR="007B5F82" w:rsidRPr="00925D8D" w:rsidTr="00431200">
        <w:trPr>
          <w:trHeight w:val="479"/>
        </w:trPr>
        <w:tc>
          <w:tcPr>
            <w:tcW w:w="576" w:type="dxa"/>
            <w:vAlign w:val="center"/>
          </w:tcPr>
          <w:p w:rsidR="007B5F82" w:rsidRPr="00925D8D" w:rsidRDefault="007B5F82" w:rsidP="00431200">
            <w:pPr>
              <w:pStyle w:val="a0"/>
              <w:tabs>
                <w:tab w:val="left" w:pos="851"/>
                <w:tab w:val="left" w:pos="900"/>
                <w:tab w:val="left" w:pos="9639"/>
              </w:tabs>
              <w:spacing w:line="360" w:lineRule="auto"/>
              <w:ind w:left="142" w:right="142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2.</w:t>
            </w:r>
          </w:p>
        </w:tc>
        <w:tc>
          <w:tcPr>
            <w:tcW w:w="4067" w:type="dxa"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2</w:t>
            </w:r>
            <w:r w:rsidRPr="00925D8D">
              <w:rPr>
                <w:rFonts w:ascii="GHEA Grapalat" w:hAnsi="GHEA Grapalat" w:cs="Tahoma"/>
                <w:sz w:val="24"/>
                <w:szCs w:val="24"/>
              </w:rPr>
              <w:t>0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0–ից ավել, մինչև</w:t>
            </w: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3</w:t>
            </w: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00    </w:t>
            </w:r>
          </w:p>
        </w:tc>
        <w:tc>
          <w:tcPr>
            <w:tcW w:w="0" w:type="auto"/>
            <w:hideMark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</w:rPr>
              <w:t>0,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4</w:t>
            </w:r>
          </w:p>
        </w:tc>
      </w:tr>
      <w:tr w:rsidR="007B5F82" w:rsidRPr="00925D8D" w:rsidTr="00431200">
        <w:trPr>
          <w:trHeight w:val="492"/>
        </w:trPr>
        <w:tc>
          <w:tcPr>
            <w:tcW w:w="576" w:type="dxa"/>
          </w:tcPr>
          <w:p w:rsidR="007B5F82" w:rsidRPr="00925D8D" w:rsidRDefault="007B5F82" w:rsidP="00431200">
            <w:pPr>
              <w:pStyle w:val="a0"/>
              <w:tabs>
                <w:tab w:val="left" w:pos="851"/>
                <w:tab w:val="left" w:pos="900"/>
                <w:tab w:val="left" w:pos="9639"/>
              </w:tabs>
              <w:spacing w:line="360" w:lineRule="auto"/>
              <w:ind w:left="142" w:right="142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3.</w:t>
            </w:r>
          </w:p>
        </w:tc>
        <w:tc>
          <w:tcPr>
            <w:tcW w:w="4067" w:type="dxa"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     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150–ից ավել, մինչև</w:t>
            </w: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20</w:t>
            </w: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0    </w:t>
            </w:r>
          </w:p>
        </w:tc>
        <w:tc>
          <w:tcPr>
            <w:tcW w:w="0" w:type="auto"/>
            <w:hideMark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</w:rPr>
              <w:t>0,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5</w:t>
            </w:r>
          </w:p>
        </w:tc>
      </w:tr>
      <w:tr w:rsidR="007B5F82" w:rsidRPr="00925D8D" w:rsidTr="00431200">
        <w:trPr>
          <w:trHeight w:val="479"/>
        </w:trPr>
        <w:tc>
          <w:tcPr>
            <w:tcW w:w="576" w:type="dxa"/>
            <w:vAlign w:val="center"/>
          </w:tcPr>
          <w:p w:rsidR="007B5F82" w:rsidRPr="00925D8D" w:rsidRDefault="007B5F82" w:rsidP="00431200">
            <w:pPr>
              <w:pStyle w:val="a0"/>
              <w:tabs>
                <w:tab w:val="left" w:pos="851"/>
                <w:tab w:val="left" w:pos="900"/>
                <w:tab w:val="left" w:pos="9639"/>
              </w:tabs>
              <w:spacing w:line="360" w:lineRule="auto"/>
              <w:ind w:left="142" w:right="142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4.</w:t>
            </w:r>
          </w:p>
        </w:tc>
        <w:tc>
          <w:tcPr>
            <w:tcW w:w="4067" w:type="dxa"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      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90–ից ավել, մինչև</w:t>
            </w: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15</w:t>
            </w: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0   </w:t>
            </w:r>
          </w:p>
        </w:tc>
        <w:tc>
          <w:tcPr>
            <w:tcW w:w="0" w:type="auto"/>
            <w:hideMark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</w:rPr>
              <w:t>0,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6</w:t>
            </w:r>
          </w:p>
        </w:tc>
      </w:tr>
      <w:tr w:rsidR="007B5F82" w:rsidRPr="00925D8D" w:rsidTr="00431200">
        <w:trPr>
          <w:trHeight w:val="492"/>
        </w:trPr>
        <w:tc>
          <w:tcPr>
            <w:tcW w:w="576" w:type="dxa"/>
            <w:vAlign w:val="center"/>
          </w:tcPr>
          <w:p w:rsidR="007B5F82" w:rsidRPr="00925D8D" w:rsidRDefault="007B5F82" w:rsidP="00431200">
            <w:pPr>
              <w:pStyle w:val="a0"/>
              <w:tabs>
                <w:tab w:val="left" w:pos="851"/>
                <w:tab w:val="left" w:pos="900"/>
                <w:tab w:val="left" w:pos="9639"/>
              </w:tabs>
              <w:spacing w:line="360" w:lineRule="auto"/>
              <w:ind w:left="142" w:right="142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5.</w:t>
            </w:r>
          </w:p>
        </w:tc>
        <w:tc>
          <w:tcPr>
            <w:tcW w:w="4067" w:type="dxa"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 xml:space="preserve">  50–ից ավել, մինչև 9</w:t>
            </w: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0   </w:t>
            </w:r>
          </w:p>
        </w:tc>
        <w:tc>
          <w:tcPr>
            <w:tcW w:w="0" w:type="auto"/>
            <w:hideMark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</w:rPr>
              <w:t>0,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7</w:t>
            </w:r>
          </w:p>
        </w:tc>
      </w:tr>
      <w:tr w:rsidR="007B5F82" w:rsidRPr="00925D8D" w:rsidTr="00431200">
        <w:trPr>
          <w:trHeight w:val="479"/>
        </w:trPr>
        <w:tc>
          <w:tcPr>
            <w:tcW w:w="576" w:type="dxa"/>
          </w:tcPr>
          <w:p w:rsidR="007B5F82" w:rsidRPr="00925D8D" w:rsidRDefault="007B5F82" w:rsidP="00431200">
            <w:pPr>
              <w:pStyle w:val="a0"/>
              <w:tabs>
                <w:tab w:val="left" w:pos="851"/>
                <w:tab w:val="left" w:pos="900"/>
                <w:tab w:val="left" w:pos="9639"/>
              </w:tabs>
              <w:spacing w:line="360" w:lineRule="auto"/>
              <w:ind w:left="142" w:right="142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6.</w:t>
            </w:r>
          </w:p>
        </w:tc>
        <w:tc>
          <w:tcPr>
            <w:tcW w:w="4067" w:type="dxa"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  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25–ից ավել, մինչև 5</w:t>
            </w: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0 </w:t>
            </w:r>
          </w:p>
        </w:tc>
        <w:tc>
          <w:tcPr>
            <w:tcW w:w="0" w:type="auto"/>
            <w:hideMark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</w:rPr>
              <w:t>0,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9</w:t>
            </w:r>
          </w:p>
        </w:tc>
      </w:tr>
      <w:tr w:rsidR="007B5F82" w:rsidRPr="00925D8D" w:rsidTr="00431200">
        <w:trPr>
          <w:trHeight w:val="492"/>
        </w:trPr>
        <w:tc>
          <w:tcPr>
            <w:tcW w:w="576" w:type="dxa"/>
            <w:vAlign w:val="center"/>
          </w:tcPr>
          <w:p w:rsidR="007B5F82" w:rsidRPr="00925D8D" w:rsidRDefault="007B5F82" w:rsidP="00431200">
            <w:pPr>
              <w:pStyle w:val="a0"/>
              <w:tabs>
                <w:tab w:val="left" w:pos="851"/>
                <w:tab w:val="left" w:pos="900"/>
                <w:tab w:val="left" w:pos="9639"/>
              </w:tabs>
              <w:spacing w:line="360" w:lineRule="auto"/>
              <w:ind w:left="142" w:right="142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7.</w:t>
            </w:r>
          </w:p>
        </w:tc>
        <w:tc>
          <w:tcPr>
            <w:tcW w:w="4067" w:type="dxa"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  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15–ից ավել, մինչև 25</w:t>
            </w: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1</w:t>
            </w:r>
            <w:r w:rsidRPr="00925D8D">
              <w:rPr>
                <w:rFonts w:ascii="GHEA Grapalat" w:hAnsi="GHEA Grapalat" w:cs="Tahoma"/>
                <w:sz w:val="24"/>
                <w:szCs w:val="24"/>
              </w:rPr>
              <w:t>,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2</w:t>
            </w:r>
          </w:p>
        </w:tc>
      </w:tr>
      <w:tr w:rsidR="007B5F82" w:rsidRPr="00925D8D" w:rsidTr="00431200">
        <w:trPr>
          <w:trHeight w:val="479"/>
        </w:trPr>
        <w:tc>
          <w:tcPr>
            <w:tcW w:w="576" w:type="dxa"/>
          </w:tcPr>
          <w:p w:rsidR="007B5F82" w:rsidRPr="00925D8D" w:rsidRDefault="007B5F82" w:rsidP="00431200">
            <w:pPr>
              <w:pStyle w:val="a0"/>
              <w:tabs>
                <w:tab w:val="left" w:pos="851"/>
                <w:tab w:val="left" w:pos="900"/>
                <w:tab w:val="left" w:pos="9639"/>
              </w:tabs>
              <w:spacing w:line="360" w:lineRule="auto"/>
              <w:ind w:left="142" w:right="142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8.</w:t>
            </w:r>
          </w:p>
        </w:tc>
        <w:tc>
          <w:tcPr>
            <w:tcW w:w="4067" w:type="dxa"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  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10–ից ավել, մինչև 15</w:t>
            </w:r>
            <w:r w:rsidRPr="00925D8D">
              <w:rPr>
                <w:rFonts w:ascii="GHEA Grapalat" w:hAnsi="GHEA Grapalat" w:cs="Tahoma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7B5F82" w:rsidRPr="00925D8D" w:rsidRDefault="007B5F82" w:rsidP="00431200">
            <w:pPr>
              <w:tabs>
                <w:tab w:val="left" w:pos="851"/>
                <w:tab w:val="left" w:pos="9639"/>
              </w:tabs>
              <w:spacing w:after="0" w:line="360" w:lineRule="auto"/>
              <w:ind w:left="142" w:right="142" w:firstLine="0"/>
              <w:jc w:val="center"/>
              <w:rPr>
                <w:rFonts w:ascii="GHEA Grapalat" w:hAnsi="GHEA Grapalat" w:cs="Tahoma"/>
                <w:sz w:val="24"/>
                <w:szCs w:val="24"/>
              </w:rPr>
            </w:pP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1</w:t>
            </w:r>
            <w:r w:rsidRPr="00925D8D">
              <w:rPr>
                <w:rFonts w:ascii="GHEA Grapalat" w:hAnsi="GHEA Grapalat" w:cs="Tahoma"/>
                <w:sz w:val="24"/>
                <w:szCs w:val="24"/>
              </w:rPr>
              <w:t>,</w:t>
            </w:r>
            <w:r w:rsidRPr="00925D8D">
              <w:rPr>
                <w:rFonts w:ascii="GHEA Grapalat" w:hAnsi="GHEA Grapalat" w:cs="Tahoma"/>
                <w:sz w:val="24"/>
                <w:szCs w:val="24"/>
                <w:lang w:val="hy-AM"/>
              </w:rPr>
              <w:t>5</w:t>
            </w:r>
          </w:p>
        </w:tc>
      </w:tr>
    </w:tbl>
    <w:p w:rsidR="00DD6CE5" w:rsidRPr="00925D8D" w:rsidRDefault="00DD6CE5" w:rsidP="00407FAE">
      <w:pPr>
        <w:pStyle w:val="a0"/>
        <w:tabs>
          <w:tab w:val="left" w:pos="851"/>
          <w:tab w:val="left" w:pos="900"/>
        </w:tabs>
        <w:spacing w:line="360" w:lineRule="auto"/>
        <w:ind w:left="0" w:firstLine="0"/>
        <w:rPr>
          <w:b w:val="0"/>
          <w:color w:val="auto"/>
          <w:sz w:val="24"/>
        </w:rPr>
      </w:pPr>
    </w:p>
    <w:p w:rsidR="00E610CA" w:rsidRPr="00925D8D" w:rsidRDefault="00E610CA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lastRenderedPageBreak/>
        <w:t xml:space="preserve">Երթևեկային մասի լայնացումը պետք է իրականացնել </w:t>
      </w:r>
      <w:r w:rsidR="007B5F82" w:rsidRPr="00925D8D">
        <w:rPr>
          <w:b w:val="0"/>
          <w:color w:val="auto"/>
          <w:sz w:val="24"/>
        </w:rPr>
        <w:t xml:space="preserve">ամբողջ երկարությամբ՝ </w:t>
      </w:r>
      <w:r w:rsidRPr="00925D8D">
        <w:rPr>
          <w:b w:val="0"/>
          <w:color w:val="auto"/>
          <w:sz w:val="24"/>
        </w:rPr>
        <w:t xml:space="preserve">կորի ներքին կողմից։ Քաղաքային փողոցների և ճանապարհների վերակառուցման և հիմնանորոգման ժամանակ լայնացումն իրականացվում է ի հաշիվ </w:t>
      </w:r>
      <w:r w:rsidR="00E23B39" w:rsidRPr="00925D8D">
        <w:rPr>
          <w:b w:val="0"/>
          <w:color w:val="auto"/>
          <w:sz w:val="24"/>
        </w:rPr>
        <w:t xml:space="preserve">բաժանիչ, </w:t>
      </w:r>
      <w:r w:rsidRPr="00925D8D">
        <w:rPr>
          <w:b w:val="0"/>
          <w:color w:val="auto"/>
          <w:sz w:val="24"/>
        </w:rPr>
        <w:t>պահեստային գոտիների և սիզամարգերի։</w:t>
      </w:r>
    </w:p>
    <w:p w:rsidR="00E40544" w:rsidRPr="00925D8D" w:rsidRDefault="00E23B39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Երթևեկային մասի լայնացման չափի փոփոխությունը</w:t>
      </w:r>
      <w:r w:rsidR="005C20C7" w:rsidRPr="00925D8D">
        <w:rPr>
          <w:b w:val="0"/>
          <w:color w:val="auto"/>
          <w:sz w:val="24"/>
        </w:rPr>
        <w:t>՝</w:t>
      </w:r>
      <w:r w:rsidRPr="00925D8D">
        <w:rPr>
          <w:b w:val="0"/>
          <w:color w:val="auto"/>
          <w:sz w:val="24"/>
        </w:rPr>
        <w:t xml:space="preserve"> մինչև շրջանային կորի սկիզբ և ավարտ</w:t>
      </w:r>
      <w:r w:rsidR="005C20C7" w:rsidRPr="00925D8D">
        <w:rPr>
          <w:b w:val="0"/>
          <w:color w:val="auto"/>
          <w:sz w:val="24"/>
        </w:rPr>
        <w:t>,</w:t>
      </w:r>
      <w:r w:rsidRPr="00925D8D">
        <w:rPr>
          <w:b w:val="0"/>
          <w:color w:val="auto"/>
          <w:sz w:val="24"/>
        </w:rPr>
        <w:t xml:space="preserve"> պետք է կատարվի անցումային կորերի </w:t>
      </w:r>
      <w:r w:rsidR="002F00DF" w:rsidRPr="00925D8D">
        <w:rPr>
          <w:b w:val="0"/>
          <w:color w:val="auto"/>
          <w:sz w:val="24"/>
        </w:rPr>
        <w:t xml:space="preserve">սահմաններում </w:t>
      </w:r>
      <w:r w:rsidRPr="00925D8D">
        <w:rPr>
          <w:b w:val="0"/>
          <w:color w:val="auto"/>
          <w:sz w:val="24"/>
        </w:rPr>
        <w:t>կամ դրանց  երկարությանը հավասար</w:t>
      </w:r>
      <w:r w:rsidR="00E40544" w:rsidRPr="00925D8D">
        <w:rPr>
          <w:b w:val="0"/>
          <w:color w:val="auto"/>
          <w:sz w:val="24"/>
        </w:rPr>
        <w:t xml:space="preserve"> </w:t>
      </w:r>
      <w:r w:rsidR="001C56DF" w:rsidRPr="00925D8D">
        <w:rPr>
          <w:b w:val="0"/>
          <w:color w:val="auto"/>
          <w:sz w:val="24"/>
        </w:rPr>
        <w:t xml:space="preserve">ուղղագծային </w:t>
      </w:r>
      <w:r w:rsidR="00E40544" w:rsidRPr="00925D8D">
        <w:rPr>
          <w:b w:val="0"/>
          <w:color w:val="auto"/>
          <w:sz w:val="24"/>
        </w:rPr>
        <w:t xml:space="preserve">տեղամասում։ Բոլոր դեպքերում անցամասի երկարությունը պետք է լինի ոչ պակաս </w:t>
      </w:r>
      <w:r w:rsidRPr="00925D8D">
        <w:rPr>
          <w:b w:val="0"/>
          <w:color w:val="auto"/>
          <w:sz w:val="24"/>
        </w:rPr>
        <w:t xml:space="preserve"> </w:t>
      </w:r>
      <w:r w:rsidR="00E40544" w:rsidRPr="00925D8D">
        <w:rPr>
          <w:b w:val="0"/>
          <w:color w:val="auto"/>
          <w:sz w:val="24"/>
        </w:rPr>
        <w:t>լայնացման չափի քսանապատիկից։</w:t>
      </w:r>
    </w:p>
    <w:p w:rsidR="00212E5A" w:rsidRPr="00925D8D" w:rsidRDefault="00212E5A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bookmarkStart w:id="24" w:name="_Hlk159573970"/>
      <w:r w:rsidRPr="00925D8D">
        <w:rPr>
          <w:b w:val="0"/>
          <w:color w:val="auto"/>
          <w:sz w:val="24"/>
        </w:rPr>
        <w:t>Երկշերտ երթևեկային մասով ճանապարհներ</w:t>
      </w:r>
      <w:r w:rsidR="00DF102B" w:rsidRPr="00925D8D">
        <w:rPr>
          <w:b w:val="0"/>
          <w:color w:val="auto"/>
          <w:sz w:val="24"/>
        </w:rPr>
        <w:t>ում</w:t>
      </w:r>
      <w:r w:rsidRPr="00925D8D">
        <w:rPr>
          <w:b w:val="0"/>
          <w:color w:val="auto"/>
          <w:sz w:val="24"/>
        </w:rPr>
        <w:t xml:space="preserve"> և փողոցներում՝ </w:t>
      </w:r>
      <w:r w:rsidR="00DF102B" w:rsidRPr="00925D8D">
        <w:rPr>
          <w:b w:val="0"/>
          <w:color w:val="auto"/>
          <w:sz w:val="24"/>
        </w:rPr>
        <w:t xml:space="preserve">կախված վերելքի ուղղությամբ </w:t>
      </w:r>
      <w:r w:rsidRPr="00925D8D">
        <w:rPr>
          <w:b w:val="0"/>
          <w:color w:val="auto"/>
          <w:sz w:val="24"/>
        </w:rPr>
        <w:t>երկայնական թեքության մեծությունից և վերելքի տեղամասի երկարությունից, վերելքի ուղղությամբ պետք է նախատեսել լրացուցիչ շերտ հետևյալ դեպքերում՝</w:t>
      </w:r>
    </w:p>
    <w:p w:rsidR="00DF102B" w:rsidRPr="00925D8D" w:rsidRDefault="00212E5A" w:rsidP="00A01E5E">
      <w:pPr>
        <w:pStyle w:val="a0"/>
        <w:numPr>
          <w:ilvl w:val="0"/>
          <w:numId w:val="24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երբ երկայնական թեքությունը 30–40‰ է, իսկ վերելքի երկարությունը մեծ է </w:t>
      </w:r>
      <w:r w:rsidR="00DF102B" w:rsidRPr="00925D8D">
        <w:rPr>
          <w:b w:val="0"/>
          <w:color w:val="auto"/>
          <w:sz w:val="24"/>
        </w:rPr>
        <w:t>5</w:t>
      </w:r>
      <w:r w:rsidRPr="00925D8D">
        <w:rPr>
          <w:b w:val="0"/>
          <w:color w:val="auto"/>
          <w:sz w:val="24"/>
        </w:rPr>
        <w:t xml:space="preserve">00 մ-ից,  </w:t>
      </w:r>
    </w:p>
    <w:p w:rsidR="00DF102B" w:rsidRPr="00925D8D" w:rsidRDefault="00DF102B" w:rsidP="00A01E5E">
      <w:pPr>
        <w:pStyle w:val="a0"/>
        <w:numPr>
          <w:ilvl w:val="0"/>
          <w:numId w:val="24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երբ</w:t>
      </w:r>
      <w:r w:rsidR="00212E5A" w:rsidRPr="00925D8D">
        <w:rPr>
          <w:b w:val="0"/>
          <w:color w:val="auto"/>
          <w:sz w:val="24"/>
        </w:rPr>
        <w:t xml:space="preserve"> երկայնական թեքությունը գերազանցում է 40‰-ից, իսկ վերելքի երկարությունը մեծ է </w:t>
      </w:r>
      <w:r w:rsidRPr="00925D8D">
        <w:rPr>
          <w:b w:val="0"/>
          <w:color w:val="auto"/>
          <w:sz w:val="24"/>
        </w:rPr>
        <w:t>3</w:t>
      </w:r>
      <w:r w:rsidR="00212E5A" w:rsidRPr="00925D8D">
        <w:rPr>
          <w:b w:val="0"/>
          <w:color w:val="auto"/>
          <w:sz w:val="24"/>
        </w:rPr>
        <w:t xml:space="preserve">00 մ-ից: </w:t>
      </w:r>
    </w:p>
    <w:bookmarkEnd w:id="24"/>
    <w:p w:rsidR="00DF102B" w:rsidRPr="00925D8D" w:rsidRDefault="00DF102B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Երկշերտ երթևեկային մասից անցումը եռաշերտին և հակառակը պետք է իրականացնել ոչ պակաս 70 մ</w:t>
      </w:r>
      <w:r w:rsidR="005B6D39" w:rsidRPr="00925D8D">
        <w:rPr>
          <w:b w:val="0"/>
          <w:color w:val="auto"/>
          <w:sz w:val="24"/>
        </w:rPr>
        <w:t>-ից ոչ պակաս</w:t>
      </w:r>
      <w:r w:rsidRPr="00925D8D">
        <w:rPr>
          <w:b w:val="0"/>
          <w:color w:val="auto"/>
          <w:sz w:val="24"/>
        </w:rPr>
        <w:t xml:space="preserve"> երկարության վրա։</w:t>
      </w:r>
    </w:p>
    <w:p w:rsidR="0045590D" w:rsidRPr="00925D8D" w:rsidRDefault="0045590D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Արտադրական գոտիների ճանապարհների և փողոցների շարժման գոտիների լայնությունը՝ կախված սպասվող տրանսպորտային հոսքի կազմից և տրանսպորտային միջոցների ինտենսիվությունից պետք է ընդունել՝</w:t>
      </w:r>
    </w:p>
    <w:p w:rsidR="0045590D" w:rsidRPr="00925D8D" w:rsidRDefault="00726863" w:rsidP="00A01E5E">
      <w:pPr>
        <w:pStyle w:val="a0"/>
        <w:numPr>
          <w:ilvl w:val="0"/>
          <w:numId w:val="25"/>
        </w:numPr>
        <w:tabs>
          <w:tab w:val="left" w:pos="1134"/>
          <w:tab w:val="left" w:pos="1170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ե</w:t>
      </w:r>
      <w:r w:rsidR="0045590D" w:rsidRPr="00925D8D">
        <w:rPr>
          <w:b w:val="0"/>
          <w:color w:val="auto"/>
          <w:sz w:val="24"/>
        </w:rPr>
        <w:t>րկու ուղղություններով շարժման երկու շերտերի դեպքում –</w:t>
      </w:r>
      <w:r w:rsidR="004C0D79" w:rsidRPr="00925D8D">
        <w:rPr>
          <w:b w:val="0"/>
          <w:color w:val="auto"/>
          <w:sz w:val="24"/>
        </w:rPr>
        <w:t xml:space="preserve"> </w:t>
      </w:r>
      <w:r w:rsidR="0045590D" w:rsidRPr="00925D8D">
        <w:rPr>
          <w:b w:val="0"/>
          <w:color w:val="auto"/>
          <w:sz w:val="24"/>
        </w:rPr>
        <w:t xml:space="preserve">ամեն շերտը՝ </w:t>
      </w:r>
      <w:r w:rsidR="004C0D79" w:rsidRPr="00925D8D">
        <w:rPr>
          <w:b w:val="0"/>
          <w:color w:val="auto"/>
          <w:sz w:val="24"/>
        </w:rPr>
        <w:t xml:space="preserve">3,75-4,0 </w:t>
      </w:r>
      <w:r w:rsidR="0045590D" w:rsidRPr="00925D8D">
        <w:rPr>
          <w:b w:val="0"/>
          <w:color w:val="auto"/>
          <w:sz w:val="24"/>
        </w:rPr>
        <w:t>մ,</w:t>
      </w:r>
    </w:p>
    <w:p w:rsidR="0045590D" w:rsidRPr="00925D8D" w:rsidRDefault="00726863" w:rsidP="00A01E5E">
      <w:pPr>
        <w:pStyle w:val="a0"/>
        <w:numPr>
          <w:ilvl w:val="0"/>
          <w:numId w:val="25"/>
        </w:numPr>
        <w:tabs>
          <w:tab w:val="left" w:pos="720"/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ե</w:t>
      </w:r>
      <w:r w:rsidR="0045590D" w:rsidRPr="00925D8D">
        <w:rPr>
          <w:b w:val="0"/>
          <w:color w:val="auto"/>
          <w:sz w:val="24"/>
        </w:rPr>
        <w:t>րկու ուղղություններով շարժման չորս շերտերի դեպքում – թույլատրվում է ձախ շերտերը նախատեսել փոքր լայնությամբ՝ 3,25-3,75 մ։</w:t>
      </w:r>
    </w:p>
    <w:p w:rsidR="00726863" w:rsidRPr="00925D8D" w:rsidRDefault="00726863" w:rsidP="00407FAE">
      <w:pPr>
        <w:pStyle w:val="a0"/>
        <w:tabs>
          <w:tab w:val="left" w:pos="720"/>
          <w:tab w:val="left" w:pos="851"/>
        </w:tabs>
        <w:spacing w:line="360" w:lineRule="auto"/>
        <w:ind w:left="0" w:firstLine="450"/>
        <w:rPr>
          <w:b w:val="0"/>
          <w:color w:val="auto"/>
          <w:sz w:val="24"/>
        </w:rPr>
      </w:pPr>
    </w:p>
    <w:p w:rsidR="00CC3D46" w:rsidRPr="00925D8D" w:rsidRDefault="00AA28BF" w:rsidP="00431200">
      <w:pPr>
        <w:pStyle w:val="a0"/>
        <w:numPr>
          <w:ilvl w:val="1"/>
          <w:numId w:val="6"/>
        </w:numPr>
        <w:tabs>
          <w:tab w:val="left" w:pos="567"/>
        </w:tabs>
        <w:spacing w:line="360" w:lineRule="auto"/>
        <w:ind w:left="0" w:firstLine="0"/>
        <w:jc w:val="center"/>
        <w:outlineLvl w:val="0"/>
        <w:rPr>
          <w:color w:val="auto"/>
          <w:sz w:val="24"/>
        </w:rPr>
      </w:pPr>
      <w:r w:rsidRPr="00925D8D">
        <w:rPr>
          <w:color w:val="auto"/>
          <w:sz w:val="24"/>
        </w:rPr>
        <w:t xml:space="preserve"> </w:t>
      </w:r>
      <w:r w:rsidR="00CC3D46" w:rsidRPr="00925D8D">
        <w:rPr>
          <w:color w:val="auto"/>
          <w:sz w:val="24"/>
        </w:rPr>
        <w:t>ՀԱ</w:t>
      </w:r>
      <w:r w:rsidR="00E66B68" w:rsidRPr="00925D8D">
        <w:rPr>
          <w:color w:val="auto"/>
          <w:sz w:val="24"/>
        </w:rPr>
        <w:t xml:space="preserve">ՏԱԿԱԳԻԾ </w:t>
      </w:r>
    </w:p>
    <w:p w:rsidR="00920C0A" w:rsidRPr="00795FF3" w:rsidRDefault="00434F64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795FF3">
        <w:rPr>
          <w:b w:val="0"/>
          <w:color w:val="auto"/>
          <w:sz w:val="24"/>
        </w:rPr>
        <w:t xml:space="preserve">Հորիզոնական կորերի նվազագույն շառավիղները պետք է որոշել հաշվարկով </w:t>
      </w:r>
      <w:r w:rsidR="008A0A36" w:rsidRPr="00795FF3">
        <w:rPr>
          <w:b w:val="0"/>
          <w:color w:val="auto"/>
          <w:sz w:val="24"/>
        </w:rPr>
        <w:t>ըստ</w:t>
      </w:r>
      <w:r w:rsidR="00795FF3" w:rsidRPr="00B13BF5">
        <w:rPr>
          <w:b w:val="0"/>
          <w:color w:val="auto"/>
          <w:sz w:val="24"/>
        </w:rPr>
        <w:t xml:space="preserve"> </w:t>
      </w:r>
      <w:r w:rsidR="00795FF3" w:rsidRPr="00BF6289">
        <w:rPr>
          <w:b w:val="0"/>
          <w:color w:val="auto"/>
          <w:sz w:val="24"/>
        </w:rPr>
        <w:t xml:space="preserve">Հայաստանի Հանրապետության քաղաքաշինության կոմիտեի նախագահի 2022 թվականի դեկտեմբերի 12-ի «ՀՀՇՆ 32-01-2022 «Ավտոմոբիլային ճանապարհներ» </w:t>
      </w:r>
      <w:r w:rsidR="00795FF3" w:rsidRPr="00BF6289">
        <w:rPr>
          <w:b w:val="0"/>
          <w:color w:val="auto"/>
          <w:sz w:val="24"/>
        </w:rPr>
        <w:lastRenderedPageBreak/>
        <w:t xml:space="preserve">շինարարական նորմերը հաստատելու և Հայաստանի Հանրապետության քաղաքաշինության կոմիտեի նախագահի 2022 թվականի հունիսի 14-ի N 11-Ն հրամանում փոփոխություն կատարելու մասին» N 28-Ն </w:t>
      </w:r>
      <w:r w:rsidR="00920C0A" w:rsidRPr="00795FF3">
        <w:rPr>
          <w:b w:val="0"/>
          <w:color w:val="auto"/>
          <w:sz w:val="24"/>
        </w:rPr>
        <w:t xml:space="preserve">հրամանով հաստատված </w:t>
      </w:r>
      <w:r w:rsidR="00BF6289" w:rsidRPr="00B13BF5">
        <w:rPr>
          <w:b w:val="0"/>
          <w:color w:val="auto"/>
          <w:sz w:val="24"/>
        </w:rPr>
        <w:t xml:space="preserve">հավելվածի </w:t>
      </w:r>
      <w:r w:rsidR="00920C0A" w:rsidRPr="00795FF3">
        <w:rPr>
          <w:b w:val="0"/>
          <w:color w:val="auto"/>
          <w:sz w:val="24"/>
        </w:rPr>
        <w:t xml:space="preserve"> </w:t>
      </w:r>
      <w:r w:rsidR="008A0A36" w:rsidRPr="00795FF3">
        <w:rPr>
          <w:b w:val="0"/>
          <w:color w:val="auto"/>
          <w:sz w:val="24"/>
        </w:rPr>
        <w:t>31</w:t>
      </w:r>
      <w:r w:rsidR="005B6D39" w:rsidRPr="00795FF3">
        <w:rPr>
          <w:b w:val="0"/>
          <w:color w:val="auto"/>
          <w:sz w:val="24"/>
        </w:rPr>
        <w:t>-րդ</w:t>
      </w:r>
      <w:r w:rsidR="008A0A36" w:rsidRPr="00795FF3">
        <w:rPr>
          <w:b w:val="0"/>
          <w:color w:val="auto"/>
          <w:sz w:val="24"/>
        </w:rPr>
        <w:t xml:space="preserve"> կետի բանաձևի</w:t>
      </w:r>
      <w:r w:rsidR="00A7435D" w:rsidRPr="00795FF3">
        <w:rPr>
          <w:b w:val="0"/>
          <w:color w:val="auto"/>
          <w:sz w:val="24"/>
        </w:rPr>
        <w:t>, ընդ որում</w:t>
      </w:r>
      <w:r w:rsidR="005B6D39" w:rsidRPr="00795FF3">
        <w:rPr>
          <w:b w:val="0"/>
          <w:color w:val="auto"/>
          <w:sz w:val="24"/>
        </w:rPr>
        <w:t>՝</w:t>
      </w:r>
      <w:r w:rsidR="00A7435D" w:rsidRPr="00795FF3">
        <w:rPr>
          <w:b w:val="0"/>
          <w:color w:val="auto"/>
          <w:sz w:val="24"/>
        </w:rPr>
        <w:t xml:space="preserve"> լայնական ուժի </w:t>
      </w:r>
      <w:r w:rsidR="00A56CD9" w:rsidRPr="00795FF3">
        <w:rPr>
          <w:b w:val="0"/>
          <w:color w:val="auto"/>
          <w:sz w:val="24"/>
        </w:rPr>
        <w:t xml:space="preserve">գործակիցը պետք է ընդունել  կախված հաշվարկային արագությունից` համաձայն </w:t>
      </w:r>
      <w:r w:rsidR="007E570C" w:rsidRPr="00795FF3">
        <w:rPr>
          <w:b w:val="0"/>
          <w:color w:val="auto"/>
          <w:sz w:val="24"/>
        </w:rPr>
        <w:t>9</w:t>
      </w:r>
      <w:r w:rsidR="00A56CD9" w:rsidRPr="00795FF3">
        <w:rPr>
          <w:b w:val="0"/>
          <w:color w:val="auto"/>
          <w:sz w:val="24"/>
        </w:rPr>
        <w:t>-րդ աղյուսակի</w:t>
      </w:r>
      <w:r w:rsidR="00B71749" w:rsidRPr="00795FF3">
        <w:rPr>
          <w:b w:val="0"/>
          <w:color w:val="auto"/>
          <w:sz w:val="24"/>
        </w:rPr>
        <w:t>:</w:t>
      </w:r>
    </w:p>
    <w:p w:rsidR="005F37EF" w:rsidRPr="00925D8D" w:rsidRDefault="005F37EF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Հորիզոնական կորերի նվազագույն շառավիղները թույլատրվում է ընդունել  համաձայն 10-րդ աղյուսակի: </w:t>
      </w:r>
    </w:p>
    <w:p w:rsidR="005F37EF" w:rsidRPr="00925D8D" w:rsidRDefault="005F37EF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Երկթեք լայնական պրոֆիլի դեպքում հաշվարկված շառավիղներից փոքր</w:t>
      </w:r>
      <w:r w:rsidR="00C72F20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շառավիղներով</w:t>
      </w:r>
      <w:r w:rsidR="00C72F20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հորիզոնական կորերում, իսկ մայրուղային փողոցներում՝ աղյուսակ 11-ում նշված շառավիղներից փոքր</w:t>
      </w:r>
      <w:r w:rsidR="00C72F20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շառավիղներով</w:t>
      </w:r>
      <w:r w:rsidR="00C72F20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հորիզոնական կորերում վիրաժների </w:t>
      </w:r>
      <w:r w:rsidR="00391B8C" w:rsidRPr="00925D8D">
        <w:rPr>
          <w:b w:val="0"/>
          <w:color w:val="000000" w:themeColor="text1"/>
          <w:sz w:val="24"/>
        </w:rPr>
        <w:t>(superelavation)</w:t>
      </w:r>
      <w:r w:rsidR="00C72F20" w:rsidRPr="00925D8D">
        <w:rPr>
          <w:color w:val="000000" w:themeColor="text1"/>
          <w:sz w:val="24"/>
        </w:rPr>
        <w:t xml:space="preserve"> </w:t>
      </w:r>
      <w:r w:rsidRPr="00925D8D">
        <w:rPr>
          <w:b w:val="0"/>
          <w:color w:val="auto"/>
          <w:sz w:val="24"/>
        </w:rPr>
        <w:t xml:space="preserve">նախատեսումը պարտադիր է: Մնացած դեպքերում, ինչպես նաև վերակառուցման և հիմնանորոգման պայմաններում թույլատրվում է վիրաժներ չնախատեսել:  </w:t>
      </w:r>
    </w:p>
    <w:p w:rsidR="00A7435D" w:rsidRPr="00925D8D" w:rsidRDefault="00A7435D" w:rsidP="00407FAE">
      <w:pPr>
        <w:pStyle w:val="a0"/>
        <w:tabs>
          <w:tab w:val="left" w:pos="851"/>
          <w:tab w:val="left" w:pos="900"/>
        </w:tabs>
        <w:spacing w:line="360" w:lineRule="auto"/>
        <w:ind w:left="0" w:firstLine="450"/>
        <w:jc w:val="right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 xml:space="preserve">Աղյուսակ </w:t>
      </w:r>
      <w:r w:rsidR="007E570C" w:rsidRPr="00925D8D">
        <w:rPr>
          <w:b w:val="0"/>
          <w:color w:val="auto"/>
          <w:sz w:val="24"/>
          <w:lang w:val="en-US"/>
        </w:rPr>
        <w:t>9</w:t>
      </w:r>
    </w:p>
    <w:tbl>
      <w:tblPr>
        <w:tblW w:w="98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4470"/>
        <w:gridCol w:w="4586"/>
      </w:tblGrid>
      <w:tr w:rsidR="00AA28BF" w:rsidRPr="00925D8D" w:rsidTr="00431200">
        <w:trPr>
          <w:trHeight w:val="392"/>
        </w:trPr>
        <w:tc>
          <w:tcPr>
            <w:tcW w:w="776" w:type="dxa"/>
            <w:vAlign w:val="center"/>
          </w:tcPr>
          <w:p w:rsidR="00AA28BF" w:rsidRPr="00925D8D" w:rsidRDefault="00AA28BF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4470" w:type="dxa"/>
          </w:tcPr>
          <w:p w:rsidR="00AA28BF" w:rsidRPr="00925D8D" w:rsidRDefault="00AA28BF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 w:cs="Sylfaen"/>
                <w:color w:val="auto"/>
                <w:sz w:val="24"/>
                <w:szCs w:val="24"/>
              </w:rPr>
              <w:t>Հաշվարկային</w:t>
            </w:r>
            <w:r w:rsidRPr="00925D8D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 xml:space="preserve"> </w:t>
            </w:r>
            <w:r w:rsidRPr="00925D8D">
              <w:rPr>
                <w:rFonts w:ascii="GHEA Grapalat" w:hAnsi="GHEA Grapalat" w:cs="Sylfaen"/>
                <w:color w:val="auto"/>
                <w:sz w:val="24"/>
                <w:szCs w:val="24"/>
              </w:rPr>
              <w:t>արագություն</w:t>
            </w:r>
            <w:r w:rsidRPr="00925D8D">
              <w:rPr>
                <w:rFonts w:ascii="GHEA Grapalat" w:hAnsi="GHEA Grapalat" w:cs="Sylfaen"/>
                <w:color w:val="auto"/>
                <w:sz w:val="24"/>
                <w:szCs w:val="24"/>
                <w:lang w:val="en-US"/>
              </w:rPr>
              <w:t>,</w:t>
            </w:r>
            <w:r w:rsidRPr="00925D8D">
              <w:rPr>
                <w:rFonts w:ascii="GHEA Grapalat" w:hAnsi="GHEA Grapalat" w:cs="Sylfaen"/>
                <w:color w:val="auto"/>
                <w:sz w:val="24"/>
                <w:szCs w:val="24"/>
              </w:rPr>
              <w:t xml:space="preserve"> կմ/ժ</w:t>
            </w:r>
          </w:p>
        </w:tc>
        <w:tc>
          <w:tcPr>
            <w:tcW w:w="4586" w:type="dxa"/>
          </w:tcPr>
          <w:p w:rsidR="00AA28BF" w:rsidRPr="00925D8D" w:rsidRDefault="00AA28BF" w:rsidP="00431200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</w:rPr>
              <w:t>Լայնական ուժի գործակից</w:t>
            </w:r>
          </w:p>
        </w:tc>
      </w:tr>
      <w:tr w:rsidR="00AA28BF" w:rsidRPr="00925D8D" w:rsidTr="00431200">
        <w:trPr>
          <w:trHeight w:val="392"/>
        </w:trPr>
        <w:tc>
          <w:tcPr>
            <w:tcW w:w="776" w:type="dxa"/>
            <w:vAlign w:val="center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1.</w:t>
            </w:r>
          </w:p>
        </w:tc>
        <w:tc>
          <w:tcPr>
            <w:tcW w:w="4470" w:type="dxa"/>
          </w:tcPr>
          <w:p w:rsidR="00AA28BF" w:rsidRPr="00925D8D" w:rsidRDefault="00AA28BF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120</w:t>
            </w:r>
          </w:p>
        </w:tc>
        <w:tc>
          <w:tcPr>
            <w:tcW w:w="4586" w:type="dxa"/>
          </w:tcPr>
          <w:p w:rsidR="00AA28BF" w:rsidRPr="00925D8D" w:rsidRDefault="00AA28BF" w:rsidP="00431200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0.09</w:t>
            </w:r>
          </w:p>
        </w:tc>
      </w:tr>
      <w:tr w:rsidR="00AA28BF" w:rsidRPr="00925D8D" w:rsidTr="00431200">
        <w:trPr>
          <w:trHeight w:val="392"/>
        </w:trPr>
        <w:tc>
          <w:tcPr>
            <w:tcW w:w="776" w:type="dxa"/>
            <w:vAlign w:val="center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2.</w:t>
            </w:r>
          </w:p>
        </w:tc>
        <w:tc>
          <w:tcPr>
            <w:tcW w:w="4470" w:type="dxa"/>
          </w:tcPr>
          <w:p w:rsidR="00AA28BF" w:rsidRPr="00925D8D" w:rsidRDefault="00AA28BF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100</w:t>
            </w:r>
          </w:p>
        </w:tc>
        <w:tc>
          <w:tcPr>
            <w:tcW w:w="4586" w:type="dxa"/>
          </w:tcPr>
          <w:p w:rsidR="00AA28BF" w:rsidRPr="00925D8D" w:rsidRDefault="00AA28BF" w:rsidP="00431200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0.12</w:t>
            </w:r>
          </w:p>
        </w:tc>
      </w:tr>
      <w:tr w:rsidR="00AA28BF" w:rsidRPr="00925D8D" w:rsidTr="00431200">
        <w:trPr>
          <w:trHeight w:val="392"/>
        </w:trPr>
        <w:tc>
          <w:tcPr>
            <w:tcW w:w="776" w:type="dxa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3.</w:t>
            </w:r>
          </w:p>
        </w:tc>
        <w:tc>
          <w:tcPr>
            <w:tcW w:w="4470" w:type="dxa"/>
          </w:tcPr>
          <w:p w:rsidR="00AA28BF" w:rsidRPr="00925D8D" w:rsidRDefault="00AA28BF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90</w:t>
            </w:r>
          </w:p>
        </w:tc>
        <w:tc>
          <w:tcPr>
            <w:tcW w:w="4586" w:type="dxa"/>
          </w:tcPr>
          <w:p w:rsidR="00AA28BF" w:rsidRPr="00925D8D" w:rsidRDefault="00AA28BF" w:rsidP="00431200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0.13</w:t>
            </w:r>
          </w:p>
        </w:tc>
      </w:tr>
      <w:tr w:rsidR="00AA28BF" w:rsidRPr="00925D8D" w:rsidTr="00431200">
        <w:trPr>
          <w:trHeight w:val="392"/>
        </w:trPr>
        <w:tc>
          <w:tcPr>
            <w:tcW w:w="776" w:type="dxa"/>
            <w:vAlign w:val="center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4.</w:t>
            </w:r>
          </w:p>
        </w:tc>
        <w:tc>
          <w:tcPr>
            <w:tcW w:w="4470" w:type="dxa"/>
          </w:tcPr>
          <w:p w:rsidR="00AA28BF" w:rsidRPr="00925D8D" w:rsidRDefault="00AA28BF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80</w:t>
            </w:r>
          </w:p>
        </w:tc>
        <w:tc>
          <w:tcPr>
            <w:tcW w:w="4586" w:type="dxa"/>
          </w:tcPr>
          <w:p w:rsidR="00AA28BF" w:rsidRPr="00925D8D" w:rsidRDefault="00AA28BF" w:rsidP="00431200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0.14</w:t>
            </w:r>
          </w:p>
        </w:tc>
      </w:tr>
      <w:tr w:rsidR="00AA28BF" w:rsidRPr="00925D8D" w:rsidTr="00431200">
        <w:trPr>
          <w:trHeight w:val="392"/>
        </w:trPr>
        <w:tc>
          <w:tcPr>
            <w:tcW w:w="776" w:type="dxa"/>
            <w:vAlign w:val="center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5.</w:t>
            </w:r>
          </w:p>
        </w:tc>
        <w:tc>
          <w:tcPr>
            <w:tcW w:w="4470" w:type="dxa"/>
          </w:tcPr>
          <w:p w:rsidR="00AA28BF" w:rsidRPr="00925D8D" w:rsidRDefault="00AA28BF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70</w:t>
            </w:r>
          </w:p>
        </w:tc>
        <w:tc>
          <w:tcPr>
            <w:tcW w:w="4586" w:type="dxa"/>
          </w:tcPr>
          <w:p w:rsidR="00AA28BF" w:rsidRPr="00925D8D" w:rsidRDefault="00AA28BF" w:rsidP="00431200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0.15</w:t>
            </w:r>
          </w:p>
        </w:tc>
      </w:tr>
      <w:tr w:rsidR="00AA28BF" w:rsidRPr="00925D8D" w:rsidTr="00431200">
        <w:trPr>
          <w:trHeight w:val="407"/>
        </w:trPr>
        <w:tc>
          <w:tcPr>
            <w:tcW w:w="776" w:type="dxa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6.</w:t>
            </w:r>
          </w:p>
        </w:tc>
        <w:tc>
          <w:tcPr>
            <w:tcW w:w="4470" w:type="dxa"/>
          </w:tcPr>
          <w:p w:rsidR="00AA28BF" w:rsidRPr="00925D8D" w:rsidRDefault="00AA28BF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60</w:t>
            </w:r>
          </w:p>
        </w:tc>
        <w:tc>
          <w:tcPr>
            <w:tcW w:w="4586" w:type="dxa"/>
          </w:tcPr>
          <w:p w:rsidR="00AA28BF" w:rsidRPr="00925D8D" w:rsidRDefault="00AA28BF" w:rsidP="00431200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0.15</w:t>
            </w:r>
          </w:p>
        </w:tc>
      </w:tr>
      <w:tr w:rsidR="00AA28BF" w:rsidRPr="00925D8D" w:rsidTr="00431200">
        <w:trPr>
          <w:trHeight w:val="392"/>
        </w:trPr>
        <w:tc>
          <w:tcPr>
            <w:tcW w:w="776" w:type="dxa"/>
            <w:vAlign w:val="center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7.</w:t>
            </w:r>
          </w:p>
        </w:tc>
        <w:tc>
          <w:tcPr>
            <w:tcW w:w="4470" w:type="dxa"/>
          </w:tcPr>
          <w:p w:rsidR="00AA28BF" w:rsidRPr="00925D8D" w:rsidRDefault="00AA28BF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50</w:t>
            </w:r>
          </w:p>
        </w:tc>
        <w:tc>
          <w:tcPr>
            <w:tcW w:w="4586" w:type="dxa"/>
          </w:tcPr>
          <w:p w:rsidR="00AA28BF" w:rsidRPr="00925D8D" w:rsidRDefault="00AA28BF" w:rsidP="00431200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0.16</w:t>
            </w:r>
          </w:p>
        </w:tc>
      </w:tr>
      <w:tr w:rsidR="00AA28BF" w:rsidRPr="00925D8D" w:rsidTr="00431200">
        <w:trPr>
          <w:trHeight w:val="407"/>
        </w:trPr>
        <w:tc>
          <w:tcPr>
            <w:tcW w:w="776" w:type="dxa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8.</w:t>
            </w:r>
          </w:p>
        </w:tc>
        <w:tc>
          <w:tcPr>
            <w:tcW w:w="4470" w:type="dxa"/>
          </w:tcPr>
          <w:p w:rsidR="00AA28BF" w:rsidRPr="00925D8D" w:rsidRDefault="00AA28BF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40</w:t>
            </w:r>
          </w:p>
        </w:tc>
        <w:tc>
          <w:tcPr>
            <w:tcW w:w="4586" w:type="dxa"/>
          </w:tcPr>
          <w:p w:rsidR="00AA28BF" w:rsidRPr="00925D8D" w:rsidRDefault="00AA28BF" w:rsidP="00431200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0.17</w:t>
            </w:r>
          </w:p>
        </w:tc>
      </w:tr>
      <w:tr w:rsidR="00AA28BF" w:rsidRPr="00925D8D" w:rsidTr="00431200">
        <w:trPr>
          <w:trHeight w:val="407"/>
        </w:trPr>
        <w:tc>
          <w:tcPr>
            <w:tcW w:w="776" w:type="dxa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9.</w:t>
            </w:r>
          </w:p>
        </w:tc>
        <w:tc>
          <w:tcPr>
            <w:tcW w:w="4470" w:type="dxa"/>
          </w:tcPr>
          <w:p w:rsidR="00AA28BF" w:rsidRPr="00925D8D" w:rsidRDefault="00AA28BF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30 և պակաս</w:t>
            </w:r>
          </w:p>
        </w:tc>
        <w:tc>
          <w:tcPr>
            <w:tcW w:w="4586" w:type="dxa"/>
          </w:tcPr>
          <w:p w:rsidR="00AA28BF" w:rsidRPr="00925D8D" w:rsidRDefault="00AA28BF" w:rsidP="00431200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0.</w:t>
            </w:r>
            <w:r w:rsidR="008E192F" w:rsidRPr="00925D8D">
              <w:rPr>
                <w:rFonts w:ascii="GHEA Grapalat" w:hAnsi="GHEA Grapalat"/>
                <w:color w:val="auto"/>
                <w:sz w:val="24"/>
                <w:szCs w:val="24"/>
                <w:lang w:val="hy-AM"/>
              </w:rPr>
              <w:t>1</w:t>
            </w:r>
            <w:r w:rsidRPr="00925D8D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</w:t>
            </w:r>
          </w:p>
        </w:tc>
      </w:tr>
    </w:tbl>
    <w:p w:rsidR="00AA28BF" w:rsidRPr="00925D8D" w:rsidRDefault="00AA28BF" w:rsidP="00407FAE">
      <w:pPr>
        <w:pStyle w:val="a0"/>
        <w:tabs>
          <w:tab w:val="left" w:pos="851"/>
          <w:tab w:val="left" w:pos="900"/>
        </w:tabs>
        <w:spacing w:line="360" w:lineRule="auto"/>
        <w:ind w:left="0" w:firstLine="0"/>
        <w:rPr>
          <w:color w:val="auto"/>
          <w:sz w:val="24"/>
        </w:rPr>
      </w:pPr>
    </w:p>
    <w:p w:rsidR="00B71749" w:rsidRPr="00925D8D" w:rsidRDefault="00B71749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Վիրաժներում երթևեկային մասի լայնական թեքություններ</w:t>
      </w:r>
      <w:r w:rsidR="00DB197C" w:rsidRPr="00B13BF5">
        <w:rPr>
          <w:b w:val="0"/>
          <w:color w:val="auto"/>
          <w:sz w:val="24"/>
        </w:rPr>
        <w:t>ն</w:t>
      </w:r>
      <w:r w:rsidRPr="00925D8D">
        <w:rPr>
          <w:b w:val="0"/>
          <w:color w:val="auto"/>
          <w:sz w:val="24"/>
        </w:rPr>
        <w:t xml:space="preserve"> </w:t>
      </w:r>
      <w:r w:rsidR="00DB197C" w:rsidRPr="00B13BF5">
        <w:rPr>
          <w:b w:val="0"/>
          <w:color w:val="auto"/>
          <w:sz w:val="24"/>
        </w:rPr>
        <w:t>առաջարկվում է սահմանել</w:t>
      </w:r>
      <w:r w:rsidRPr="00925D8D">
        <w:rPr>
          <w:b w:val="0"/>
          <w:color w:val="auto"/>
          <w:sz w:val="24"/>
        </w:rPr>
        <w:t xml:space="preserve"> 20-ից 40‰՝ կախված հորիզոնական կորի շառավղից ըստ աղյուսակ  1</w:t>
      </w:r>
      <w:r w:rsidR="007E570C" w:rsidRPr="00925D8D">
        <w:rPr>
          <w:b w:val="0"/>
          <w:color w:val="auto"/>
          <w:sz w:val="24"/>
        </w:rPr>
        <w:t>0</w:t>
      </w:r>
      <w:r w:rsidRPr="00925D8D">
        <w:rPr>
          <w:b w:val="0"/>
          <w:color w:val="auto"/>
          <w:sz w:val="24"/>
        </w:rPr>
        <w:t>-ի</w:t>
      </w:r>
      <w:r w:rsidR="00F1636C" w:rsidRPr="00925D8D">
        <w:rPr>
          <w:b w:val="0"/>
          <w:color w:val="auto"/>
          <w:sz w:val="24"/>
        </w:rPr>
        <w:t>.</w:t>
      </w:r>
    </w:p>
    <w:p w:rsidR="001A2EF0" w:rsidRPr="00925D8D" w:rsidRDefault="001A2EF0" w:rsidP="00407FAE">
      <w:pPr>
        <w:pStyle w:val="a0"/>
        <w:tabs>
          <w:tab w:val="left" w:pos="851"/>
          <w:tab w:val="left" w:pos="900"/>
        </w:tabs>
        <w:spacing w:line="360" w:lineRule="auto"/>
        <w:ind w:left="0" w:firstLine="450"/>
        <w:jc w:val="right"/>
        <w:rPr>
          <w:b w:val="0"/>
          <w:color w:val="000000" w:themeColor="text1"/>
          <w:sz w:val="24"/>
        </w:rPr>
      </w:pPr>
      <w:r w:rsidRPr="00925D8D">
        <w:rPr>
          <w:rFonts w:cs="Sylfaen"/>
          <w:b w:val="0"/>
          <w:color w:val="auto"/>
          <w:sz w:val="24"/>
          <w:lang w:val="en-US"/>
        </w:rPr>
        <w:t>Աղյուսակ</w:t>
      </w:r>
      <w:r w:rsidRPr="00925D8D">
        <w:rPr>
          <w:rFonts w:cs="Sylfaen"/>
          <w:b w:val="0"/>
          <w:color w:val="auto"/>
          <w:sz w:val="24"/>
          <w:lang w:val="ru-RU"/>
        </w:rPr>
        <w:t xml:space="preserve"> 1</w:t>
      </w:r>
      <w:r w:rsidR="007E570C" w:rsidRPr="00925D8D">
        <w:rPr>
          <w:rFonts w:cs="Sylfaen"/>
          <w:b w:val="0"/>
          <w:color w:val="auto"/>
          <w:sz w:val="24"/>
          <w:lang w:val="en-US"/>
        </w:rPr>
        <w:t>0</w:t>
      </w:r>
    </w:p>
    <w:tbl>
      <w:tblPr>
        <w:tblW w:w="988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1997"/>
        <w:gridCol w:w="2462"/>
        <w:gridCol w:w="2410"/>
        <w:gridCol w:w="2213"/>
      </w:tblGrid>
      <w:tr w:rsidR="00AA28BF" w:rsidRPr="00925D8D" w:rsidTr="00431200">
        <w:trPr>
          <w:trHeight w:val="319"/>
        </w:trPr>
        <w:tc>
          <w:tcPr>
            <w:tcW w:w="799" w:type="dxa"/>
            <w:vMerge w:val="restart"/>
            <w:vAlign w:val="center"/>
          </w:tcPr>
          <w:p w:rsidR="00AA28BF" w:rsidRPr="00925D8D" w:rsidRDefault="00AA28BF" w:rsidP="00407FAE">
            <w:pPr>
              <w:tabs>
                <w:tab w:val="left" w:pos="851"/>
              </w:tabs>
              <w:spacing w:after="0" w:line="360" w:lineRule="auto"/>
              <w:ind w:right="0" w:firstLine="16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997" w:type="dxa"/>
            <w:vMerge w:val="restart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 w:cs="Sylfaen"/>
              </w:rPr>
              <w:t>Հաշվարկային</w:t>
            </w:r>
            <w:r w:rsidRPr="00925D8D">
              <w:rPr>
                <w:rFonts w:ascii="GHEA Grapalat" w:hAnsi="GHEA Grapalat" w:cs="Sylfaen"/>
                <w:lang w:val="en-US"/>
              </w:rPr>
              <w:t xml:space="preserve"> </w:t>
            </w:r>
            <w:r w:rsidRPr="00925D8D">
              <w:rPr>
                <w:rFonts w:ascii="GHEA Grapalat" w:hAnsi="GHEA Grapalat" w:cs="Sylfaen"/>
              </w:rPr>
              <w:t>արագություն</w:t>
            </w:r>
            <w:r w:rsidRPr="00925D8D">
              <w:rPr>
                <w:rFonts w:ascii="GHEA Grapalat" w:hAnsi="GHEA Grapalat" w:cs="Sylfaen"/>
                <w:lang w:val="en-US"/>
              </w:rPr>
              <w:t>,</w:t>
            </w:r>
            <w:r w:rsidRPr="00925D8D">
              <w:rPr>
                <w:rFonts w:ascii="GHEA Grapalat" w:hAnsi="GHEA Grapalat" w:cs="Sylfaen"/>
              </w:rPr>
              <w:t xml:space="preserve"> </w:t>
            </w:r>
            <w:r w:rsidRPr="00925D8D">
              <w:rPr>
                <w:rFonts w:ascii="GHEA Grapalat" w:hAnsi="GHEA Grapalat" w:cs="Sylfaen"/>
              </w:rPr>
              <w:lastRenderedPageBreak/>
              <w:t>կմ/ժ</w:t>
            </w:r>
          </w:p>
        </w:tc>
        <w:tc>
          <w:tcPr>
            <w:tcW w:w="7085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 w:cs="Sylfaen"/>
              </w:rPr>
              <w:lastRenderedPageBreak/>
              <w:t>Հորիզոնական կորի նվազագույն շառավիղը ,մ</w:t>
            </w:r>
          </w:p>
        </w:tc>
      </w:tr>
      <w:tr w:rsidR="00AA28BF" w:rsidRPr="00925D8D" w:rsidTr="00431200">
        <w:trPr>
          <w:trHeight w:val="145"/>
        </w:trPr>
        <w:tc>
          <w:tcPr>
            <w:tcW w:w="799" w:type="dxa"/>
            <w:vMerge/>
            <w:vAlign w:val="center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16"/>
              <w:jc w:val="center"/>
              <w:rPr>
                <w:b w:val="0"/>
                <w:color w:val="000000" w:themeColor="text1"/>
                <w:sz w:val="24"/>
                <w:lang w:val="ru-RU"/>
              </w:rPr>
            </w:pPr>
          </w:p>
        </w:tc>
        <w:tc>
          <w:tcPr>
            <w:tcW w:w="1997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</w:p>
        </w:tc>
        <w:tc>
          <w:tcPr>
            <w:tcW w:w="7085" w:type="dxa"/>
            <w:gridSpan w:val="3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73E4B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 w:cs="Sylfaen"/>
                <w:lang w:val="en-US"/>
              </w:rPr>
              <w:t>Վ</w:t>
            </w:r>
            <w:r w:rsidR="00AA28BF" w:rsidRPr="00925D8D">
              <w:rPr>
                <w:rFonts w:ascii="GHEA Grapalat" w:hAnsi="GHEA Grapalat" w:cs="Sylfaen"/>
              </w:rPr>
              <w:t>իրաժի լայնական թեքությունը, ‰</w:t>
            </w:r>
          </w:p>
        </w:tc>
      </w:tr>
      <w:tr w:rsidR="00AA28BF" w:rsidRPr="00925D8D" w:rsidTr="005447D3">
        <w:trPr>
          <w:trHeight w:val="145"/>
        </w:trPr>
        <w:tc>
          <w:tcPr>
            <w:tcW w:w="799" w:type="dxa"/>
            <w:vMerge/>
            <w:vAlign w:val="center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16"/>
              <w:jc w:val="center"/>
              <w:rPr>
                <w:b w:val="0"/>
                <w:color w:val="000000" w:themeColor="text1"/>
                <w:sz w:val="24"/>
                <w:lang w:val="ru-RU"/>
              </w:rPr>
            </w:pPr>
          </w:p>
        </w:tc>
        <w:tc>
          <w:tcPr>
            <w:tcW w:w="1997" w:type="dxa"/>
            <w:vMerge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</w:p>
        </w:tc>
        <w:tc>
          <w:tcPr>
            <w:tcW w:w="24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 w:cs="Sylfaen"/>
              </w:rPr>
            </w:pPr>
            <w:r w:rsidRPr="00925D8D">
              <w:rPr>
                <w:rFonts w:ascii="GHEA Grapalat" w:hAnsi="GHEA Grapalat" w:cs="Sylfaen"/>
              </w:rPr>
              <w:t>20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 w:cs="Sylfaen"/>
              </w:rPr>
            </w:pPr>
            <w:r w:rsidRPr="00925D8D">
              <w:rPr>
                <w:rFonts w:ascii="GHEA Grapalat" w:hAnsi="GHEA Grapalat" w:cs="Sylfaen"/>
              </w:rPr>
              <w:t>30</w:t>
            </w:r>
          </w:p>
        </w:tc>
        <w:tc>
          <w:tcPr>
            <w:tcW w:w="2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 w:cs="Sylfaen"/>
              </w:rPr>
            </w:pPr>
            <w:r w:rsidRPr="00925D8D">
              <w:rPr>
                <w:rFonts w:ascii="GHEA Grapalat" w:hAnsi="GHEA Grapalat" w:cs="Sylfaen"/>
              </w:rPr>
              <w:t>40</w:t>
            </w:r>
          </w:p>
        </w:tc>
      </w:tr>
      <w:tr w:rsidR="00AA28BF" w:rsidRPr="00925D8D" w:rsidTr="005447D3">
        <w:trPr>
          <w:trHeight w:val="379"/>
        </w:trPr>
        <w:tc>
          <w:tcPr>
            <w:tcW w:w="799" w:type="dxa"/>
            <w:vAlign w:val="center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16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1.</w:t>
            </w:r>
          </w:p>
        </w:tc>
        <w:tc>
          <w:tcPr>
            <w:tcW w:w="19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1</w:t>
            </w:r>
            <w:r w:rsidRPr="00925D8D">
              <w:rPr>
                <w:rFonts w:ascii="GHEA Grapalat" w:hAnsi="GHEA Grapalat"/>
                <w:lang w:val="en-US"/>
              </w:rPr>
              <w:t>2</w:t>
            </w:r>
            <w:r w:rsidRPr="00925D8D">
              <w:rPr>
                <w:rFonts w:ascii="GHEA Grapalat" w:hAnsi="GHEA Grapalat"/>
              </w:rPr>
              <w:t>0</w:t>
            </w:r>
          </w:p>
        </w:tc>
        <w:tc>
          <w:tcPr>
            <w:tcW w:w="24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1</w:t>
            </w:r>
            <w:r w:rsidRPr="00925D8D">
              <w:rPr>
                <w:rFonts w:ascii="GHEA Grapalat" w:hAnsi="GHEA Grapalat"/>
                <w:lang w:val="en-US"/>
              </w:rPr>
              <w:t>0</w:t>
            </w:r>
            <w:r w:rsidRPr="00925D8D">
              <w:rPr>
                <w:rFonts w:ascii="GHEA Grapalat" w:hAnsi="GHEA Grapalat"/>
              </w:rPr>
              <w:t>00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  <w:lang w:val="en-US"/>
              </w:rPr>
              <w:t>95</w:t>
            </w:r>
            <w:r w:rsidRPr="00925D8D">
              <w:rPr>
                <w:rFonts w:ascii="GHEA Grapalat" w:hAnsi="GHEA Grapalat"/>
              </w:rPr>
              <w:t>0</w:t>
            </w:r>
          </w:p>
        </w:tc>
        <w:tc>
          <w:tcPr>
            <w:tcW w:w="2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  <w:lang w:val="en-US"/>
              </w:rPr>
              <w:t>85</w:t>
            </w:r>
            <w:r w:rsidRPr="00925D8D">
              <w:rPr>
                <w:rFonts w:ascii="GHEA Grapalat" w:hAnsi="GHEA Grapalat"/>
              </w:rPr>
              <w:t>0</w:t>
            </w:r>
          </w:p>
        </w:tc>
      </w:tr>
      <w:tr w:rsidR="00AA28BF" w:rsidRPr="00925D8D" w:rsidTr="005447D3">
        <w:trPr>
          <w:trHeight w:val="379"/>
        </w:trPr>
        <w:tc>
          <w:tcPr>
            <w:tcW w:w="799" w:type="dxa"/>
            <w:vAlign w:val="center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16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2.</w:t>
            </w:r>
          </w:p>
        </w:tc>
        <w:tc>
          <w:tcPr>
            <w:tcW w:w="19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1</w:t>
            </w:r>
            <w:r w:rsidRPr="00925D8D">
              <w:rPr>
                <w:rFonts w:ascii="GHEA Grapalat" w:hAnsi="GHEA Grapalat"/>
                <w:lang w:val="en-US"/>
              </w:rPr>
              <w:t>0</w:t>
            </w:r>
            <w:r w:rsidRPr="00925D8D">
              <w:rPr>
                <w:rFonts w:ascii="GHEA Grapalat" w:hAnsi="GHEA Grapalat"/>
              </w:rPr>
              <w:t>0</w:t>
            </w:r>
          </w:p>
        </w:tc>
        <w:tc>
          <w:tcPr>
            <w:tcW w:w="24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  <w:lang w:val="en-US"/>
              </w:rPr>
              <w:t>60</w:t>
            </w:r>
            <w:r w:rsidRPr="00925D8D">
              <w:rPr>
                <w:rFonts w:ascii="GHEA Grapalat" w:hAnsi="GHEA Grapalat"/>
              </w:rPr>
              <w:t>0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  <w:lang w:val="en-US"/>
              </w:rPr>
              <w:t>55</w:t>
            </w:r>
            <w:r w:rsidRPr="00925D8D">
              <w:rPr>
                <w:rFonts w:ascii="GHEA Grapalat" w:hAnsi="GHEA Grapalat"/>
              </w:rPr>
              <w:t>0</w:t>
            </w:r>
          </w:p>
        </w:tc>
        <w:tc>
          <w:tcPr>
            <w:tcW w:w="2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  <w:lang w:val="en-US"/>
              </w:rPr>
              <w:t>50</w:t>
            </w:r>
            <w:r w:rsidRPr="00925D8D">
              <w:rPr>
                <w:rFonts w:ascii="GHEA Grapalat" w:hAnsi="GHEA Grapalat"/>
              </w:rPr>
              <w:t>0</w:t>
            </w:r>
          </w:p>
        </w:tc>
      </w:tr>
      <w:tr w:rsidR="00AA28BF" w:rsidRPr="00925D8D" w:rsidTr="005447D3">
        <w:trPr>
          <w:trHeight w:val="364"/>
        </w:trPr>
        <w:tc>
          <w:tcPr>
            <w:tcW w:w="799" w:type="dxa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16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3.</w:t>
            </w:r>
          </w:p>
        </w:tc>
        <w:tc>
          <w:tcPr>
            <w:tcW w:w="19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90</w:t>
            </w:r>
          </w:p>
        </w:tc>
        <w:tc>
          <w:tcPr>
            <w:tcW w:w="24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425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400</w:t>
            </w:r>
          </w:p>
        </w:tc>
        <w:tc>
          <w:tcPr>
            <w:tcW w:w="2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380</w:t>
            </w:r>
          </w:p>
        </w:tc>
      </w:tr>
      <w:tr w:rsidR="00AA28BF" w:rsidRPr="00925D8D" w:rsidTr="005447D3">
        <w:trPr>
          <w:trHeight w:val="379"/>
        </w:trPr>
        <w:tc>
          <w:tcPr>
            <w:tcW w:w="799" w:type="dxa"/>
            <w:vAlign w:val="center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16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4.</w:t>
            </w:r>
          </w:p>
        </w:tc>
        <w:tc>
          <w:tcPr>
            <w:tcW w:w="19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80</w:t>
            </w:r>
          </w:p>
        </w:tc>
        <w:tc>
          <w:tcPr>
            <w:tcW w:w="24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310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300</w:t>
            </w:r>
          </w:p>
        </w:tc>
        <w:tc>
          <w:tcPr>
            <w:tcW w:w="2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280</w:t>
            </w:r>
          </w:p>
        </w:tc>
      </w:tr>
      <w:tr w:rsidR="00AA28BF" w:rsidRPr="00925D8D" w:rsidTr="005447D3">
        <w:trPr>
          <w:trHeight w:val="379"/>
        </w:trPr>
        <w:tc>
          <w:tcPr>
            <w:tcW w:w="799" w:type="dxa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16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5.</w:t>
            </w:r>
          </w:p>
        </w:tc>
        <w:tc>
          <w:tcPr>
            <w:tcW w:w="19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70</w:t>
            </w:r>
          </w:p>
        </w:tc>
        <w:tc>
          <w:tcPr>
            <w:tcW w:w="24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230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2</w:t>
            </w:r>
            <w:r w:rsidRPr="00925D8D">
              <w:rPr>
                <w:rFonts w:ascii="GHEA Grapalat" w:hAnsi="GHEA Grapalat"/>
                <w:lang w:val="en-US"/>
              </w:rPr>
              <w:t>20</w:t>
            </w:r>
          </w:p>
        </w:tc>
        <w:tc>
          <w:tcPr>
            <w:tcW w:w="2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2</w:t>
            </w:r>
            <w:r w:rsidRPr="00925D8D">
              <w:rPr>
                <w:rFonts w:ascii="GHEA Grapalat" w:hAnsi="GHEA Grapalat"/>
                <w:lang w:val="en-US"/>
              </w:rPr>
              <w:t>0</w:t>
            </w:r>
            <w:r w:rsidRPr="00925D8D">
              <w:rPr>
                <w:rFonts w:ascii="GHEA Grapalat" w:hAnsi="GHEA Grapalat"/>
              </w:rPr>
              <w:t>0</w:t>
            </w:r>
          </w:p>
        </w:tc>
      </w:tr>
      <w:tr w:rsidR="00AA28BF" w:rsidRPr="00925D8D" w:rsidTr="005447D3">
        <w:trPr>
          <w:trHeight w:val="379"/>
        </w:trPr>
        <w:tc>
          <w:tcPr>
            <w:tcW w:w="799" w:type="dxa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16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6.</w:t>
            </w:r>
          </w:p>
        </w:tc>
        <w:tc>
          <w:tcPr>
            <w:tcW w:w="19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60</w:t>
            </w:r>
          </w:p>
        </w:tc>
        <w:tc>
          <w:tcPr>
            <w:tcW w:w="24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170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160</w:t>
            </w:r>
          </w:p>
        </w:tc>
        <w:tc>
          <w:tcPr>
            <w:tcW w:w="2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150</w:t>
            </w:r>
          </w:p>
        </w:tc>
      </w:tr>
      <w:tr w:rsidR="00AA28BF" w:rsidRPr="00925D8D" w:rsidTr="005447D3">
        <w:trPr>
          <w:trHeight w:val="364"/>
        </w:trPr>
        <w:tc>
          <w:tcPr>
            <w:tcW w:w="799" w:type="dxa"/>
            <w:vAlign w:val="center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16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7.</w:t>
            </w:r>
          </w:p>
        </w:tc>
        <w:tc>
          <w:tcPr>
            <w:tcW w:w="19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50</w:t>
            </w:r>
          </w:p>
        </w:tc>
        <w:tc>
          <w:tcPr>
            <w:tcW w:w="24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110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100</w:t>
            </w:r>
          </w:p>
        </w:tc>
        <w:tc>
          <w:tcPr>
            <w:tcW w:w="2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100</w:t>
            </w:r>
          </w:p>
        </w:tc>
      </w:tr>
      <w:tr w:rsidR="00AA28BF" w:rsidRPr="00925D8D" w:rsidTr="005447D3">
        <w:trPr>
          <w:trHeight w:val="379"/>
        </w:trPr>
        <w:tc>
          <w:tcPr>
            <w:tcW w:w="799" w:type="dxa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16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8.</w:t>
            </w:r>
          </w:p>
        </w:tc>
        <w:tc>
          <w:tcPr>
            <w:tcW w:w="19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40</w:t>
            </w:r>
          </w:p>
        </w:tc>
        <w:tc>
          <w:tcPr>
            <w:tcW w:w="24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70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60</w:t>
            </w:r>
          </w:p>
        </w:tc>
        <w:tc>
          <w:tcPr>
            <w:tcW w:w="2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60</w:t>
            </w:r>
          </w:p>
        </w:tc>
      </w:tr>
      <w:tr w:rsidR="00AA28BF" w:rsidRPr="00925D8D" w:rsidTr="005447D3">
        <w:trPr>
          <w:trHeight w:val="379"/>
        </w:trPr>
        <w:tc>
          <w:tcPr>
            <w:tcW w:w="799" w:type="dxa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16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9.</w:t>
            </w:r>
          </w:p>
        </w:tc>
        <w:tc>
          <w:tcPr>
            <w:tcW w:w="19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30</w:t>
            </w:r>
          </w:p>
        </w:tc>
        <w:tc>
          <w:tcPr>
            <w:tcW w:w="24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  <w:lang w:val="en-US"/>
              </w:rPr>
              <w:t>35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30</w:t>
            </w:r>
          </w:p>
        </w:tc>
        <w:tc>
          <w:tcPr>
            <w:tcW w:w="2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30</w:t>
            </w:r>
          </w:p>
        </w:tc>
      </w:tr>
      <w:tr w:rsidR="00AA28BF" w:rsidRPr="00925D8D" w:rsidTr="005447D3">
        <w:trPr>
          <w:trHeight w:val="379"/>
        </w:trPr>
        <w:tc>
          <w:tcPr>
            <w:tcW w:w="799" w:type="dxa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16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10.</w:t>
            </w:r>
          </w:p>
        </w:tc>
        <w:tc>
          <w:tcPr>
            <w:tcW w:w="19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  <w:lang w:val="en-US"/>
              </w:rPr>
            </w:pPr>
            <w:r w:rsidRPr="00925D8D">
              <w:rPr>
                <w:rFonts w:ascii="GHEA Grapalat" w:hAnsi="GHEA Grapalat"/>
                <w:lang w:val="en-US"/>
              </w:rPr>
              <w:t>25</w:t>
            </w:r>
          </w:p>
        </w:tc>
        <w:tc>
          <w:tcPr>
            <w:tcW w:w="24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  <w:lang w:val="en-US"/>
              </w:rPr>
              <w:t>25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  <w:lang w:val="en-US"/>
              </w:rPr>
            </w:pPr>
            <w:r w:rsidRPr="00925D8D">
              <w:rPr>
                <w:rFonts w:ascii="GHEA Grapalat" w:hAnsi="GHEA Grapalat"/>
                <w:lang w:val="en-US"/>
              </w:rPr>
              <w:t>20</w:t>
            </w:r>
          </w:p>
        </w:tc>
        <w:tc>
          <w:tcPr>
            <w:tcW w:w="2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  <w:lang w:val="en-US"/>
              </w:rPr>
              <w:t>2</w:t>
            </w:r>
            <w:r w:rsidRPr="00925D8D">
              <w:rPr>
                <w:rFonts w:ascii="GHEA Grapalat" w:hAnsi="GHEA Grapalat"/>
              </w:rPr>
              <w:t>0</w:t>
            </w:r>
          </w:p>
        </w:tc>
      </w:tr>
      <w:tr w:rsidR="00AA28BF" w:rsidRPr="00925D8D" w:rsidTr="005447D3">
        <w:trPr>
          <w:trHeight w:val="364"/>
        </w:trPr>
        <w:tc>
          <w:tcPr>
            <w:tcW w:w="799" w:type="dxa"/>
          </w:tcPr>
          <w:p w:rsidR="00AA28BF" w:rsidRPr="00925D8D" w:rsidRDefault="00AA28BF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16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11.</w:t>
            </w:r>
          </w:p>
        </w:tc>
        <w:tc>
          <w:tcPr>
            <w:tcW w:w="1997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  <w:lang w:val="en-US"/>
              </w:rPr>
            </w:pPr>
            <w:r w:rsidRPr="00925D8D">
              <w:rPr>
                <w:rFonts w:ascii="GHEA Grapalat" w:hAnsi="GHEA Grapalat"/>
                <w:lang w:val="en-US"/>
              </w:rPr>
              <w:t>20</w:t>
            </w:r>
          </w:p>
        </w:tc>
        <w:tc>
          <w:tcPr>
            <w:tcW w:w="2462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  <w:lang w:val="en-US"/>
              </w:rPr>
              <w:t>15</w:t>
            </w:r>
          </w:p>
        </w:tc>
        <w:tc>
          <w:tcPr>
            <w:tcW w:w="2410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  <w:lang w:val="en-US"/>
              </w:rPr>
            </w:pPr>
            <w:r w:rsidRPr="00925D8D">
              <w:rPr>
                <w:rFonts w:ascii="GHEA Grapalat" w:hAnsi="GHEA Grapalat"/>
                <w:lang w:val="en-US"/>
              </w:rPr>
              <w:t>15</w:t>
            </w:r>
          </w:p>
        </w:tc>
        <w:tc>
          <w:tcPr>
            <w:tcW w:w="2213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A28BF" w:rsidRPr="00925D8D" w:rsidRDefault="00AA28BF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firstLine="16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15</w:t>
            </w:r>
          </w:p>
        </w:tc>
      </w:tr>
    </w:tbl>
    <w:p w:rsidR="001A2EF0" w:rsidRPr="00925D8D" w:rsidRDefault="001A2EF0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textAlignment w:val="baseline"/>
        <w:rPr>
          <w:rFonts w:ascii="GHEA Grapalat" w:hAnsi="GHEA Grapalat" w:cs="Arial"/>
          <w:color w:val="444444"/>
          <w:lang w:val="en-US"/>
        </w:rPr>
      </w:pPr>
    </w:p>
    <w:p w:rsidR="00D32B83" w:rsidRPr="00925D8D" w:rsidRDefault="00D32B83" w:rsidP="00407FAE">
      <w:pPr>
        <w:pStyle w:val="a0"/>
        <w:tabs>
          <w:tab w:val="left" w:pos="851"/>
          <w:tab w:val="left" w:pos="900"/>
        </w:tabs>
        <w:spacing w:line="360" w:lineRule="auto"/>
        <w:ind w:left="0" w:firstLine="450"/>
        <w:jc w:val="right"/>
        <w:rPr>
          <w:b w:val="0"/>
          <w:color w:val="000000" w:themeColor="text1"/>
          <w:sz w:val="24"/>
        </w:rPr>
      </w:pPr>
      <w:r w:rsidRPr="00925D8D">
        <w:rPr>
          <w:rFonts w:cs="Sylfaen"/>
          <w:b w:val="0"/>
          <w:color w:val="auto"/>
          <w:sz w:val="24"/>
          <w:lang w:val="en-US"/>
        </w:rPr>
        <w:t>Աղյուսակ</w:t>
      </w:r>
      <w:r w:rsidRPr="00925D8D">
        <w:rPr>
          <w:rFonts w:cs="Sylfaen"/>
          <w:b w:val="0"/>
          <w:color w:val="auto"/>
          <w:sz w:val="24"/>
          <w:lang w:val="ru-RU"/>
        </w:rPr>
        <w:t xml:space="preserve"> 1</w:t>
      </w:r>
      <w:r w:rsidR="007E570C" w:rsidRPr="00925D8D">
        <w:rPr>
          <w:rFonts w:cs="Sylfaen"/>
          <w:b w:val="0"/>
          <w:color w:val="auto"/>
          <w:sz w:val="24"/>
          <w:lang w:val="en-US"/>
        </w:rPr>
        <w:t>1</w:t>
      </w:r>
    </w:p>
    <w:tbl>
      <w:tblPr>
        <w:tblW w:w="9883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3279"/>
        <w:gridCol w:w="5824"/>
      </w:tblGrid>
      <w:tr w:rsidR="009466B4" w:rsidRPr="004D2C7C" w:rsidTr="00431200">
        <w:trPr>
          <w:trHeight w:val="965"/>
        </w:trPr>
        <w:tc>
          <w:tcPr>
            <w:tcW w:w="780" w:type="dxa"/>
            <w:vAlign w:val="center"/>
          </w:tcPr>
          <w:p w:rsidR="009466B4" w:rsidRPr="00925D8D" w:rsidRDefault="009466B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327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6B4" w:rsidRPr="00925D8D" w:rsidRDefault="009466B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  <w:lang w:val="en-US"/>
              </w:rPr>
            </w:pPr>
            <w:r w:rsidRPr="00925D8D">
              <w:rPr>
                <w:rFonts w:ascii="GHEA Grapalat" w:hAnsi="GHEA Grapalat"/>
                <w:lang w:val="en-US"/>
              </w:rPr>
              <w:t>Հաշվարկային արագություն, կմ/ժ</w:t>
            </w:r>
          </w:p>
        </w:tc>
        <w:tc>
          <w:tcPr>
            <w:tcW w:w="582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6B4" w:rsidRPr="00925D8D" w:rsidRDefault="009466B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  <w:lang w:val="en-US"/>
              </w:rPr>
            </w:pPr>
            <w:r w:rsidRPr="00925D8D">
              <w:rPr>
                <w:rFonts w:ascii="GHEA Grapalat" w:hAnsi="GHEA Grapalat"/>
                <w:lang w:val="en-US"/>
              </w:rPr>
              <w:t>Հորիզոնական կորի շառավիղը</w:t>
            </w:r>
            <w:r w:rsidR="001C56DF" w:rsidRPr="00925D8D">
              <w:rPr>
                <w:rFonts w:ascii="GHEA Grapalat" w:hAnsi="GHEA Grapalat"/>
                <w:lang w:val="en-US"/>
              </w:rPr>
              <w:t>, մ</w:t>
            </w:r>
            <w:r w:rsidR="00942E8C" w:rsidRPr="00925D8D">
              <w:rPr>
                <w:rFonts w:ascii="GHEA Grapalat" w:hAnsi="GHEA Grapalat"/>
                <w:lang w:val="hy-AM"/>
              </w:rPr>
              <w:t>,</w:t>
            </w:r>
            <w:r w:rsidR="001C56DF" w:rsidRPr="00925D8D">
              <w:rPr>
                <w:rFonts w:ascii="GHEA Grapalat" w:hAnsi="GHEA Grapalat"/>
                <w:lang w:val="en-US"/>
              </w:rPr>
              <w:t xml:space="preserve"> որի դեպքում թույլատրվում է վիրաժ չնախատեսել</w:t>
            </w:r>
          </w:p>
        </w:tc>
      </w:tr>
      <w:tr w:rsidR="009466B4" w:rsidRPr="00925D8D" w:rsidTr="00431200">
        <w:trPr>
          <w:trHeight w:val="496"/>
        </w:trPr>
        <w:tc>
          <w:tcPr>
            <w:tcW w:w="780" w:type="dxa"/>
            <w:vAlign w:val="center"/>
          </w:tcPr>
          <w:p w:rsidR="009466B4" w:rsidRPr="00925D8D" w:rsidRDefault="009466B4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1.</w:t>
            </w:r>
          </w:p>
        </w:tc>
        <w:tc>
          <w:tcPr>
            <w:tcW w:w="327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6B4" w:rsidRPr="00925D8D" w:rsidRDefault="009466B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120</w:t>
            </w:r>
          </w:p>
        </w:tc>
        <w:tc>
          <w:tcPr>
            <w:tcW w:w="582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6B4" w:rsidRPr="00925D8D" w:rsidRDefault="009466B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2000</w:t>
            </w:r>
          </w:p>
        </w:tc>
      </w:tr>
      <w:tr w:rsidR="009466B4" w:rsidRPr="00925D8D" w:rsidTr="00431200">
        <w:trPr>
          <w:trHeight w:val="483"/>
        </w:trPr>
        <w:tc>
          <w:tcPr>
            <w:tcW w:w="780" w:type="dxa"/>
            <w:vAlign w:val="center"/>
          </w:tcPr>
          <w:p w:rsidR="009466B4" w:rsidRPr="00925D8D" w:rsidRDefault="009466B4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2.</w:t>
            </w:r>
          </w:p>
        </w:tc>
        <w:tc>
          <w:tcPr>
            <w:tcW w:w="327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6B4" w:rsidRPr="00925D8D" w:rsidRDefault="009466B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90-100</w:t>
            </w:r>
          </w:p>
        </w:tc>
        <w:tc>
          <w:tcPr>
            <w:tcW w:w="582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6B4" w:rsidRPr="00925D8D" w:rsidRDefault="009466B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1500</w:t>
            </w:r>
          </w:p>
        </w:tc>
      </w:tr>
      <w:tr w:rsidR="009466B4" w:rsidRPr="00925D8D" w:rsidTr="00431200">
        <w:trPr>
          <w:trHeight w:val="496"/>
        </w:trPr>
        <w:tc>
          <w:tcPr>
            <w:tcW w:w="780" w:type="dxa"/>
          </w:tcPr>
          <w:p w:rsidR="009466B4" w:rsidRPr="00925D8D" w:rsidRDefault="009466B4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3.</w:t>
            </w:r>
          </w:p>
        </w:tc>
        <w:tc>
          <w:tcPr>
            <w:tcW w:w="3279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6B4" w:rsidRPr="00925D8D" w:rsidRDefault="009466B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80 և պակաս</w:t>
            </w:r>
          </w:p>
        </w:tc>
        <w:tc>
          <w:tcPr>
            <w:tcW w:w="5824" w:type="dxa"/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66B4" w:rsidRPr="00925D8D" w:rsidRDefault="009466B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1000</w:t>
            </w:r>
          </w:p>
        </w:tc>
      </w:tr>
    </w:tbl>
    <w:p w:rsidR="005F37EF" w:rsidRPr="00925D8D" w:rsidRDefault="005F37EF" w:rsidP="00407FAE">
      <w:pPr>
        <w:pStyle w:val="a0"/>
        <w:tabs>
          <w:tab w:val="left" w:pos="851"/>
          <w:tab w:val="left" w:pos="900"/>
        </w:tabs>
        <w:spacing w:line="360" w:lineRule="auto"/>
        <w:ind w:left="0" w:firstLine="0"/>
        <w:rPr>
          <w:b w:val="0"/>
          <w:color w:val="auto"/>
          <w:sz w:val="24"/>
        </w:rPr>
      </w:pPr>
    </w:p>
    <w:p w:rsidR="00052162" w:rsidRPr="00925D8D" w:rsidRDefault="00052162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Շրջադարձի փոքր անկյունների դեպքում անընդհատ շարժման մայրուղային փողոցների և արագընթաց ճանապարհների հորիզոնական կորերի շառավիղներ</w:t>
      </w:r>
      <w:r w:rsidR="00DB197C" w:rsidRPr="00B13BF5">
        <w:rPr>
          <w:b w:val="0"/>
          <w:color w:val="auto"/>
          <w:sz w:val="24"/>
        </w:rPr>
        <w:t>ն անհրաժեշտ է սահմանել ըստ</w:t>
      </w:r>
      <w:r w:rsidRPr="00925D8D">
        <w:rPr>
          <w:b w:val="0"/>
          <w:color w:val="auto"/>
          <w:sz w:val="24"/>
        </w:rPr>
        <w:t xml:space="preserve"> աղյուսակ 12-</w:t>
      </w:r>
      <w:r w:rsidR="00DB197C" w:rsidRPr="00B13BF5">
        <w:rPr>
          <w:b w:val="0"/>
          <w:color w:val="auto"/>
          <w:sz w:val="24"/>
        </w:rPr>
        <w:t>ի.</w:t>
      </w:r>
    </w:p>
    <w:p w:rsidR="00F60372" w:rsidRPr="00925D8D" w:rsidRDefault="00F60372" w:rsidP="00407FAE">
      <w:pPr>
        <w:pStyle w:val="a0"/>
        <w:tabs>
          <w:tab w:val="left" w:pos="851"/>
          <w:tab w:val="left" w:pos="900"/>
        </w:tabs>
        <w:spacing w:line="360" w:lineRule="auto"/>
        <w:ind w:left="0" w:firstLine="450"/>
        <w:jc w:val="right"/>
        <w:rPr>
          <w:rFonts w:cs="Sylfaen"/>
          <w:b w:val="0"/>
          <w:color w:val="auto"/>
          <w:sz w:val="24"/>
          <w:lang w:val="en-US"/>
        </w:rPr>
      </w:pPr>
      <w:r w:rsidRPr="00925D8D">
        <w:rPr>
          <w:rFonts w:cs="Sylfaen"/>
          <w:b w:val="0"/>
          <w:color w:val="auto"/>
          <w:sz w:val="24"/>
          <w:lang w:val="en-US"/>
        </w:rPr>
        <w:t>Աղյուսակ</w:t>
      </w:r>
      <w:r w:rsidRPr="00925D8D">
        <w:rPr>
          <w:rFonts w:cs="Sylfaen"/>
          <w:b w:val="0"/>
          <w:color w:val="auto"/>
          <w:sz w:val="24"/>
          <w:lang w:val="ru-RU"/>
        </w:rPr>
        <w:t xml:space="preserve"> 1</w:t>
      </w:r>
      <w:r w:rsidR="00052162" w:rsidRPr="00925D8D">
        <w:rPr>
          <w:rFonts w:cs="Sylfaen"/>
          <w:b w:val="0"/>
          <w:color w:val="auto"/>
          <w:sz w:val="24"/>
          <w:lang w:val="en-US"/>
        </w:rPr>
        <w:t>2</w:t>
      </w:r>
    </w:p>
    <w:tbl>
      <w:tblPr>
        <w:tblW w:w="98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4421"/>
        <w:gridCol w:w="4623"/>
      </w:tblGrid>
      <w:tr w:rsidR="00F2512D" w:rsidRPr="00925D8D" w:rsidTr="00C72F20">
        <w:trPr>
          <w:trHeight w:val="482"/>
        </w:trPr>
        <w:tc>
          <w:tcPr>
            <w:tcW w:w="775" w:type="dxa"/>
            <w:vAlign w:val="center"/>
          </w:tcPr>
          <w:p w:rsidR="00F2512D" w:rsidRPr="00925D8D" w:rsidRDefault="00F2512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4421" w:type="dxa"/>
            <w:vAlign w:val="center"/>
          </w:tcPr>
          <w:p w:rsidR="00F2512D" w:rsidRPr="00925D8D" w:rsidRDefault="00F2512D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  <w:lang w:val="en-US"/>
              </w:rPr>
              <w:t>Շրջադարձի անկյունը, աստ</w:t>
            </w:r>
          </w:p>
        </w:tc>
        <w:tc>
          <w:tcPr>
            <w:tcW w:w="4623" w:type="dxa"/>
            <w:vAlign w:val="center"/>
          </w:tcPr>
          <w:p w:rsidR="00F2512D" w:rsidRPr="00925D8D" w:rsidRDefault="00F2512D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Նվազագույն շառավիղները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մ</w:t>
            </w:r>
          </w:p>
        </w:tc>
      </w:tr>
      <w:tr w:rsidR="00F2512D" w:rsidRPr="00925D8D" w:rsidTr="00C72F20">
        <w:trPr>
          <w:trHeight w:val="482"/>
        </w:trPr>
        <w:tc>
          <w:tcPr>
            <w:tcW w:w="775" w:type="dxa"/>
            <w:vAlign w:val="center"/>
          </w:tcPr>
          <w:p w:rsidR="00F2512D" w:rsidRPr="00925D8D" w:rsidRDefault="00F2512D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1.</w:t>
            </w:r>
          </w:p>
        </w:tc>
        <w:tc>
          <w:tcPr>
            <w:tcW w:w="4421" w:type="dxa"/>
          </w:tcPr>
          <w:p w:rsidR="00F2512D" w:rsidRPr="00925D8D" w:rsidRDefault="00F2512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sz w:val="24"/>
                <w:szCs w:val="24"/>
              </w:rPr>
              <w:t>1°</w:t>
            </w:r>
          </w:p>
        </w:tc>
        <w:tc>
          <w:tcPr>
            <w:tcW w:w="4623" w:type="dxa"/>
            <w:vAlign w:val="center"/>
          </w:tcPr>
          <w:p w:rsidR="00F2512D" w:rsidRPr="00925D8D" w:rsidRDefault="00F2512D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20000</w:t>
            </w:r>
          </w:p>
        </w:tc>
      </w:tr>
      <w:tr w:rsidR="00F2512D" w:rsidRPr="00925D8D" w:rsidTr="00C72F20">
        <w:trPr>
          <w:trHeight w:val="482"/>
        </w:trPr>
        <w:tc>
          <w:tcPr>
            <w:tcW w:w="775" w:type="dxa"/>
            <w:vAlign w:val="center"/>
          </w:tcPr>
          <w:p w:rsidR="00F2512D" w:rsidRPr="00925D8D" w:rsidRDefault="00F2512D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2.</w:t>
            </w:r>
          </w:p>
        </w:tc>
        <w:tc>
          <w:tcPr>
            <w:tcW w:w="4421" w:type="dxa"/>
          </w:tcPr>
          <w:p w:rsidR="00F2512D" w:rsidRPr="00925D8D" w:rsidRDefault="00F2512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sz w:val="24"/>
                <w:szCs w:val="24"/>
              </w:rPr>
              <w:t>2°</w:t>
            </w:r>
          </w:p>
        </w:tc>
        <w:tc>
          <w:tcPr>
            <w:tcW w:w="4623" w:type="dxa"/>
            <w:vAlign w:val="center"/>
          </w:tcPr>
          <w:p w:rsidR="00F2512D" w:rsidRPr="00925D8D" w:rsidRDefault="00F2512D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10000</w:t>
            </w:r>
          </w:p>
        </w:tc>
      </w:tr>
      <w:tr w:rsidR="00F2512D" w:rsidRPr="00925D8D" w:rsidTr="00C72F20">
        <w:trPr>
          <w:trHeight w:val="482"/>
        </w:trPr>
        <w:tc>
          <w:tcPr>
            <w:tcW w:w="775" w:type="dxa"/>
          </w:tcPr>
          <w:p w:rsidR="00F2512D" w:rsidRPr="00925D8D" w:rsidRDefault="00F2512D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3.</w:t>
            </w:r>
          </w:p>
        </w:tc>
        <w:tc>
          <w:tcPr>
            <w:tcW w:w="4421" w:type="dxa"/>
          </w:tcPr>
          <w:p w:rsidR="00F2512D" w:rsidRPr="00925D8D" w:rsidRDefault="00F2512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sz w:val="24"/>
                <w:szCs w:val="24"/>
              </w:rPr>
              <w:t>3°</w:t>
            </w:r>
          </w:p>
        </w:tc>
        <w:tc>
          <w:tcPr>
            <w:tcW w:w="4623" w:type="dxa"/>
            <w:vAlign w:val="center"/>
          </w:tcPr>
          <w:p w:rsidR="00F2512D" w:rsidRPr="00925D8D" w:rsidRDefault="00F2512D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6000</w:t>
            </w:r>
          </w:p>
        </w:tc>
      </w:tr>
      <w:tr w:rsidR="00F2512D" w:rsidRPr="00925D8D" w:rsidTr="00C72F20">
        <w:trPr>
          <w:trHeight w:val="495"/>
        </w:trPr>
        <w:tc>
          <w:tcPr>
            <w:tcW w:w="775" w:type="dxa"/>
            <w:vAlign w:val="center"/>
          </w:tcPr>
          <w:p w:rsidR="00F2512D" w:rsidRPr="00925D8D" w:rsidRDefault="00F2512D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4.</w:t>
            </w:r>
          </w:p>
        </w:tc>
        <w:tc>
          <w:tcPr>
            <w:tcW w:w="4421" w:type="dxa"/>
          </w:tcPr>
          <w:p w:rsidR="00F2512D" w:rsidRPr="00925D8D" w:rsidRDefault="00F2512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sz w:val="24"/>
                <w:szCs w:val="24"/>
              </w:rPr>
              <w:t>4°</w:t>
            </w:r>
          </w:p>
        </w:tc>
        <w:tc>
          <w:tcPr>
            <w:tcW w:w="4623" w:type="dxa"/>
            <w:vAlign w:val="center"/>
          </w:tcPr>
          <w:p w:rsidR="00F2512D" w:rsidRPr="00925D8D" w:rsidRDefault="00F2512D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5000</w:t>
            </w:r>
          </w:p>
        </w:tc>
      </w:tr>
      <w:tr w:rsidR="00F2512D" w:rsidRPr="00925D8D" w:rsidTr="00C72F20">
        <w:trPr>
          <w:trHeight w:val="482"/>
        </w:trPr>
        <w:tc>
          <w:tcPr>
            <w:tcW w:w="775" w:type="dxa"/>
            <w:vAlign w:val="center"/>
          </w:tcPr>
          <w:p w:rsidR="00F2512D" w:rsidRPr="00925D8D" w:rsidRDefault="00F2512D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lastRenderedPageBreak/>
              <w:t>5.</w:t>
            </w:r>
          </w:p>
        </w:tc>
        <w:tc>
          <w:tcPr>
            <w:tcW w:w="4421" w:type="dxa"/>
          </w:tcPr>
          <w:p w:rsidR="00F2512D" w:rsidRPr="00925D8D" w:rsidRDefault="00F2512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sz w:val="24"/>
                <w:szCs w:val="24"/>
              </w:rPr>
              <w:t>5°</w:t>
            </w:r>
          </w:p>
        </w:tc>
        <w:tc>
          <w:tcPr>
            <w:tcW w:w="4623" w:type="dxa"/>
            <w:vAlign w:val="center"/>
          </w:tcPr>
          <w:p w:rsidR="00F2512D" w:rsidRPr="00925D8D" w:rsidRDefault="00F2512D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4000</w:t>
            </w:r>
          </w:p>
        </w:tc>
      </w:tr>
      <w:tr w:rsidR="00F2512D" w:rsidRPr="00925D8D" w:rsidTr="00C72F20">
        <w:trPr>
          <w:trHeight w:val="482"/>
        </w:trPr>
        <w:tc>
          <w:tcPr>
            <w:tcW w:w="775" w:type="dxa"/>
          </w:tcPr>
          <w:p w:rsidR="00F2512D" w:rsidRPr="00925D8D" w:rsidRDefault="00F2512D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6.</w:t>
            </w:r>
          </w:p>
        </w:tc>
        <w:tc>
          <w:tcPr>
            <w:tcW w:w="4421" w:type="dxa"/>
          </w:tcPr>
          <w:p w:rsidR="00F2512D" w:rsidRPr="00925D8D" w:rsidRDefault="00F2512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sz w:val="24"/>
                <w:szCs w:val="24"/>
              </w:rPr>
              <w:t>6°</w:t>
            </w:r>
          </w:p>
        </w:tc>
        <w:tc>
          <w:tcPr>
            <w:tcW w:w="4623" w:type="dxa"/>
            <w:vAlign w:val="center"/>
          </w:tcPr>
          <w:p w:rsidR="00F2512D" w:rsidRPr="00925D8D" w:rsidRDefault="00F2512D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4000</w:t>
            </w:r>
          </w:p>
        </w:tc>
      </w:tr>
      <w:tr w:rsidR="00F2512D" w:rsidRPr="00925D8D" w:rsidTr="00C72F20">
        <w:trPr>
          <w:trHeight w:val="482"/>
        </w:trPr>
        <w:tc>
          <w:tcPr>
            <w:tcW w:w="775" w:type="dxa"/>
            <w:vAlign w:val="center"/>
          </w:tcPr>
          <w:p w:rsidR="00F2512D" w:rsidRPr="00925D8D" w:rsidRDefault="00F2512D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7.</w:t>
            </w:r>
          </w:p>
        </w:tc>
        <w:tc>
          <w:tcPr>
            <w:tcW w:w="4421" w:type="dxa"/>
          </w:tcPr>
          <w:p w:rsidR="00F2512D" w:rsidRPr="00925D8D" w:rsidRDefault="00F2512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sz w:val="24"/>
                <w:szCs w:val="24"/>
              </w:rPr>
              <w:t>8°</w:t>
            </w:r>
          </w:p>
        </w:tc>
        <w:tc>
          <w:tcPr>
            <w:tcW w:w="4623" w:type="dxa"/>
            <w:vAlign w:val="center"/>
          </w:tcPr>
          <w:p w:rsidR="00F2512D" w:rsidRPr="00925D8D" w:rsidRDefault="00F2512D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3000</w:t>
            </w:r>
          </w:p>
        </w:tc>
      </w:tr>
      <w:tr w:rsidR="00F2512D" w:rsidRPr="00925D8D" w:rsidTr="00C72F20">
        <w:trPr>
          <w:trHeight w:val="495"/>
        </w:trPr>
        <w:tc>
          <w:tcPr>
            <w:tcW w:w="775" w:type="dxa"/>
          </w:tcPr>
          <w:p w:rsidR="00F2512D" w:rsidRPr="00925D8D" w:rsidRDefault="00F2512D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8.</w:t>
            </w:r>
          </w:p>
        </w:tc>
        <w:tc>
          <w:tcPr>
            <w:tcW w:w="4421" w:type="dxa"/>
          </w:tcPr>
          <w:p w:rsidR="00F2512D" w:rsidRPr="00925D8D" w:rsidRDefault="00F2512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sz w:val="24"/>
                <w:szCs w:val="24"/>
              </w:rPr>
              <w:t>10°</w:t>
            </w:r>
          </w:p>
        </w:tc>
        <w:tc>
          <w:tcPr>
            <w:tcW w:w="4623" w:type="dxa"/>
            <w:vAlign w:val="center"/>
          </w:tcPr>
          <w:p w:rsidR="00F2512D" w:rsidRPr="00925D8D" w:rsidRDefault="00F2512D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hAnsi="GHEA Grapalat"/>
              </w:rPr>
              <w:t>3000</w:t>
            </w:r>
          </w:p>
        </w:tc>
      </w:tr>
    </w:tbl>
    <w:p w:rsidR="00F2512D" w:rsidRPr="00925D8D" w:rsidRDefault="00F2512D" w:rsidP="00407FAE">
      <w:pPr>
        <w:pStyle w:val="a0"/>
        <w:tabs>
          <w:tab w:val="left" w:pos="851"/>
          <w:tab w:val="left" w:pos="900"/>
        </w:tabs>
        <w:spacing w:line="360" w:lineRule="auto"/>
        <w:ind w:left="0" w:firstLine="450"/>
        <w:jc w:val="right"/>
        <w:rPr>
          <w:b w:val="0"/>
          <w:color w:val="000000" w:themeColor="text1"/>
          <w:sz w:val="24"/>
        </w:rPr>
      </w:pPr>
    </w:p>
    <w:p w:rsidR="002D7420" w:rsidRPr="00925D8D" w:rsidRDefault="002D7420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925D8D">
        <w:rPr>
          <w:b w:val="0"/>
          <w:color w:val="auto"/>
          <w:sz w:val="24"/>
        </w:rPr>
        <w:t>Ուղղագծային տեղամասերի և 2000 մ-ից պակաս շառավղով հորիզոնական կորերի լծորդման, հակադիր հորիզոնական կորերի լծորդման, ինչպես նաև այն միակողմանի հորիզոնական կորերի լծորդման դեպքում, որոնց շառավղերի հարաբերությունը 1,3-ից ավել է պետք</w:t>
      </w:r>
      <w:r w:rsidR="00C72F20" w:rsidRPr="00925D8D">
        <w:rPr>
          <w:b w:val="0"/>
          <w:color w:val="auto"/>
          <w:sz w:val="24"/>
        </w:rPr>
        <w:t xml:space="preserve"> </w:t>
      </w:r>
      <w:r w:rsidRPr="00925D8D">
        <w:rPr>
          <w:b w:val="0"/>
          <w:color w:val="auto"/>
          <w:sz w:val="24"/>
        </w:rPr>
        <w:t>է կիրառել անցումային կորեր</w:t>
      </w:r>
      <w:r w:rsidR="00391B8C" w:rsidRPr="00925D8D">
        <w:rPr>
          <w:b w:val="0"/>
          <w:color w:val="auto"/>
          <w:sz w:val="24"/>
        </w:rPr>
        <w:t xml:space="preserve"> (transition curves)</w:t>
      </w:r>
      <w:r w:rsidRPr="00925D8D">
        <w:rPr>
          <w:b w:val="0"/>
          <w:color w:val="auto"/>
          <w:sz w:val="24"/>
        </w:rPr>
        <w:t>:</w:t>
      </w:r>
    </w:p>
    <w:p w:rsidR="004F0809" w:rsidRPr="00BF6289" w:rsidRDefault="00270694" w:rsidP="00A01E5E">
      <w:pPr>
        <w:pStyle w:val="a0"/>
        <w:numPr>
          <w:ilvl w:val="0"/>
          <w:numId w:val="68"/>
        </w:numPr>
        <w:tabs>
          <w:tab w:val="left" w:pos="1134"/>
        </w:tabs>
        <w:spacing w:line="360" w:lineRule="auto"/>
        <w:ind w:left="0" w:firstLine="567"/>
        <w:rPr>
          <w:b w:val="0"/>
          <w:color w:val="auto"/>
          <w:sz w:val="24"/>
        </w:rPr>
      </w:pPr>
      <w:r w:rsidRPr="00BF6289">
        <w:rPr>
          <w:b w:val="0"/>
          <w:color w:val="auto"/>
          <w:sz w:val="24"/>
        </w:rPr>
        <w:t xml:space="preserve">Անցումային կորերի նվազագույն </w:t>
      </w:r>
      <w:r w:rsidR="00D33B20" w:rsidRPr="00BF6289">
        <w:rPr>
          <w:b w:val="0"/>
          <w:color w:val="auto"/>
          <w:sz w:val="24"/>
        </w:rPr>
        <w:t xml:space="preserve">երկարությունը </w:t>
      </w:r>
      <w:r w:rsidRPr="00BF6289">
        <w:rPr>
          <w:b w:val="0"/>
          <w:color w:val="auto"/>
          <w:sz w:val="24"/>
        </w:rPr>
        <w:t>պետք է որոշել հաշվարկով ըստ</w:t>
      </w:r>
      <w:r w:rsidR="00BF6289" w:rsidRPr="00B13BF5">
        <w:rPr>
          <w:b w:val="0"/>
          <w:color w:val="auto"/>
          <w:sz w:val="24"/>
        </w:rPr>
        <w:t xml:space="preserve"> </w:t>
      </w:r>
      <w:r w:rsidR="00BF6289" w:rsidRPr="00BF6289">
        <w:rPr>
          <w:b w:val="0"/>
          <w:color w:val="auto"/>
          <w:sz w:val="24"/>
        </w:rPr>
        <w:t xml:space="preserve">Հայաստանի Հանրապետության քաղաքաշինության կոմիտեի նախագահի 2022 թվականի դեկտեմբերի 12-ի «ՀՀՇՆ 32-01-2022 «Ավտոմոբիլային ճանապարհներ» շինարարական նորմերը հաստատելու և Հայաստանի Հանրապետության քաղաքաշինության կոմիտեի նախագահի 2022 թվականի հունիսի 14-ի N 11-Ն հրամանում փոփոխություն կատարելու մասին» N 28-Ն </w:t>
      </w:r>
      <w:r w:rsidR="00C45FA0" w:rsidRPr="00BF6289">
        <w:rPr>
          <w:b w:val="0"/>
          <w:color w:val="auto"/>
          <w:sz w:val="24"/>
        </w:rPr>
        <w:t xml:space="preserve">հրամանով </w:t>
      </w:r>
      <w:r w:rsidR="00BF6289" w:rsidRPr="00BF6289">
        <w:rPr>
          <w:b w:val="0"/>
          <w:color w:val="auto"/>
          <w:sz w:val="24"/>
        </w:rPr>
        <w:t>հավելվածի</w:t>
      </w:r>
      <w:r w:rsidR="00445C85" w:rsidRPr="00BF6289">
        <w:rPr>
          <w:b w:val="0"/>
          <w:color w:val="auto"/>
          <w:sz w:val="24"/>
        </w:rPr>
        <w:t xml:space="preserve"> </w:t>
      </w:r>
      <w:r w:rsidRPr="00BF6289">
        <w:rPr>
          <w:b w:val="0"/>
          <w:color w:val="auto"/>
          <w:sz w:val="24"/>
        </w:rPr>
        <w:t>3</w:t>
      </w:r>
      <w:r w:rsidR="00D33B20" w:rsidRPr="00BF6289">
        <w:rPr>
          <w:b w:val="0"/>
          <w:color w:val="auto"/>
          <w:sz w:val="24"/>
        </w:rPr>
        <w:t>4</w:t>
      </w:r>
      <w:r w:rsidR="005F44CE" w:rsidRPr="00BF6289">
        <w:rPr>
          <w:b w:val="0"/>
          <w:color w:val="auto"/>
          <w:sz w:val="24"/>
        </w:rPr>
        <w:t>-րդ</w:t>
      </w:r>
      <w:r w:rsidRPr="00BF6289">
        <w:rPr>
          <w:b w:val="0"/>
          <w:color w:val="auto"/>
          <w:sz w:val="24"/>
        </w:rPr>
        <w:t xml:space="preserve"> կետի բանաձևի</w:t>
      </w:r>
      <w:r w:rsidR="00D33B20" w:rsidRPr="00BF6289">
        <w:rPr>
          <w:b w:val="0"/>
          <w:color w:val="auto"/>
          <w:sz w:val="24"/>
        </w:rPr>
        <w:t xml:space="preserve">, ընդ որում </w:t>
      </w:r>
      <w:r w:rsidR="004F0809" w:rsidRPr="00BF6289">
        <w:rPr>
          <w:b w:val="0"/>
          <w:color w:val="auto"/>
          <w:sz w:val="24"/>
        </w:rPr>
        <w:t>կենտրոնախույս արագացման փոփոխության թույլատրելի արագությունը պետք է ընդունել մայրուղային ճանապարհների և փողոցների համար 0,8 մ/վրկ</w:t>
      </w:r>
      <w:r w:rsidR="004F0809" w:rsidRPr="00BF6289">
        <w:rPr>
          <w:b w:val="0"/>
          <w:color w:val="auto"/>
          <w:sz w:val="24"/>
          <w:vertAlign w:val="superscript"/>
        </w:rPr>
        <w:t>3</w:t>
      </w:r>
      <w:r w:rsidR="004F0809" w:rsidRPr="00BF6289">
        <w:rPr>
          <w:b w:val="0"/>
          <w:color w:val="auto"/>
          <w:sz w:val="24"/>
        </w:rPr>
        <w:t>, մնացած ճանապարհների և փողոցների համար 1,0 մ/վրկ</w:t>
      </w:r>
      <w:r w:rsidR="004F0809" w:rsidRPr="00BF6289">
        <w:rPr>
          <w:b w:val="0"/>
          <w:color w:val="auto"/>
          <w:sz w:val="24"/>
          <w:vertAlign w:val="superscript"/>
        </w:rPr>
        <w:t>3</w:t>
      </w:r>
      <w:r w:rsidR="004F0809" w:rsidRPr="00BF6289">
        <w:rPr>
          <w:b w:val="0"/>
          <w:color w:val="auto"/>
          <w:sz w:val="24"/>
        </w:rPr>
        <w:t>:</w:t>
      </w:r>
      <w:r w:rsidR="00105EBE" w:rsidRPr="00BF6289">
        <w:rPr>
          <w:b w:val="0"/>
          <w:color w:val="auto"/>
          <w:sz w:val="24"/>
        </w:rPr>
        <w:t xml:space="preserve"> Վերակառուցման և հիմնանորոգման պայմաններում կենտրոնախույս արագացման փոփոխության արագության արժեքները թույլատրվում է ընդունել համապատասխանաբար 1,0 և 1,2 մ/վրկ</w:t>
      </w:r>
      <w:r w:rsidR="00105EBE" w:rsidRPr="00BF6289">
        <w:rPr>
          <w:b w:val="0"/>
          <w:color w:val="auto"/>
          <w:sz w:val="24"/>
          <w:vertAlign w:val="superscript"/>
        </w:rPr>
        <w:t>3</w:t>
      </w:r>
      <w:r w:rsidR="00105EBE" w:rsidRPr="00BF6289">
        <w:rPr>
          <w:b w:val="0"/>
          <w:color w:val="auto"/>
          <w:sz w:val="24"/>
        </w:rPr>
        <w:t>:</w:t>
      </w:r>
    </w:p>
    <w:p w:rsidR="002D5190" w:rsidRPr="00925D8D" w:rsidRDefault="00850B1E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lang w:val="hy-AM" w:eastAsia="en-US"/>
        </w:rPr>
        <w:t xml:space="preserve">Միաթեք լայնական պրոֆիլից անցումը երկթեքին պետք է իրականացնել վիրաժի անցամասի սահմաններում: Վիրաժի անցամասը </w:t>
      </w:r>
      <w:r w:rsidR="002D5190" w:rsidRPr="00925D8D">
        <w:rPr>
          <w:rFonts w:ascii="GHEA Grapalat" w:eastAsiaTheme="minorHAnsi" w:hAnsi="GHEA Grapalat"/>
          <w:bCs/>
          <w:lang w:val="hy-AM" w:eastAsia="en-US"/>
        </w:rPr>
        <w:t>պետք է տեղավորել անցումային կորի սահմաններում</w:t>
      </w:r>
      <w:r w:rsidR="001648BF" w:rsidRPr="00925D8D">
        <w:rPr>
          <w:rFonts w:ascii="GHEA Grapalat" w:eastAsiaTheme="minorHAnsi" w:hAnsi="GHEA Grapalat"/>
          <w:bCs/>
          <w:lang w:val="hy-AM" w:eastAsia="en-US"/>
        </w:rPr>
        <w:t>, իսկ ա</w:t>
      </w:r>
      <w:r w:rsidR="002D5190" w:rsidRPr="00925D8D">
        <w:rPr>
          <w:rFonts w:ascii="GHEA Grapalat" w:eastAsiaTheme="minorHAnsi" w:hAnsi="GHEA Grapalat"/>
          <w:bCs/>
          <w:lang w:val="hy-AM" w:eastAsia="en-US"/>
        </w:rPr>
        <w:t>նցումային կորի բացակայության դեպքում</w:t>
      </w:r>
      <w:r w:rsidR="001648BF" w:rsidRPr="00925D8D">
        <w:rPr>
          <w:rFonts w:ascii="GHEA Grapalat" w:eastAsiaTheme="minorHAnsi" w:hAnsi="GHEA Grapalat"/>
          <w:bCs/>
          <w:lang w:val="hy-AM" w:eastAsia="en-US"/>
        </w:rPr>
        <w:t>՝</w:t>
      </w:r>
      <w:r w:rsidR="002D5190" w:rsidRPr="00925D8D">
        <w:rPr>
          <w:rFonts w:ascii="GHEA Grapalat" w:eastAsiaTheme="minorHAnsi" w:hAnsi="GHEA Grapalat"/>
          <w:bCs/>
          <w:lang w:val="hy-AM" w:eastAsia="en-US"/>
        </w:rPr>
        <w:t xml:space="preserve"> ուղղագծային տեղամասում: Բոլոր դեպքերում վիրաժի անցամասի երկարությունը չպետք է լինի փոքր նվազագույն</w:t>
      </w:r>
      <w:r w:rsidR="002D519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երկարությունից, որը որոշվում է հետևյալ բանաձևով`</w:t>
      </w:r>
    </w:p>
    <w:p w:rsidR="008543B2" w:rsidRPr="00925D8D" w:rsidRDefault="00487A48" w:rsidP="00431200">
      <w:pPr>
        <w:pStyle w:val="a0"/>
        <w:tabs>
          <w:tab w:val="left" w:pos="1134"/>
        </w:tabs>
        <w:spacing w:line="360" w:lineRule="auto"/>
        <w:ind w:left="0" w:firstLine="567"/>
        <w:jc w:val="center"/>
        <w:rPr>
          <w:b w:val="0"/>
          <w:color w:val="auto"/>
          <w:sz w:val="24"/>
        </w:rPr>
      </w:pPr>
      <m:oMath>
        <m:r>
          <m:rPr>
            <m:sty m:val="bi"/>
          </m:rPr>
          <w:rPr>
            <w:rFonts w:ascii="Cambria Math" w:hAnsi="Cambria Math"/>
            <w:color w:val="auto"/>
            <w:sz w:val="24"/>
          </w:rPr>
          <m:t>L</m:t>
        </m:r>
        <m:r>
          <m:rPr>
            <m:sty m:val="b"/>
          </m:rPr>
          <w:rPr>
            <w:rFonts w:ascii="Cambria Math"/>
            <w:color w:val="auto"/>
            <w:sz w:val="24"/>
          </w:rPr>
          <m:t>=</m:t>
        </m:r>
        <m:f>
          <m:fPr>
            <m:ctrlPr>
              <w:rPr>
                <w:rFonts w:ascii="Cambria Math" w:hAnsi="Cambria Math"/>
                <w:color w:val="auto"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4"/>
                  </w:rPr>
                  <m:t>i</m:t>
                </m:r>
                <m:ctrlPr>
                  <w:rPr>
                    <w:rFonts w:ascii="Cambria Math" w:hAnsi="Cambria Math"/>
                    <w:color w:val="auto"/>
                    <w:sz w:val="24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4"/>
                  </w:rPr>
                  <m:t>վ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4"/>
                  </w:rPr>
                  <m:t>i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4"/>
                  </w:rPr>
                  <m:t>լայն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color w:val="auto"/>
                    <w:sz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4"/>
                  </w:rPr>
                  <m:t>i</m:t>
                </m:r>
                <m:ctrlPr>
                  <w:rPr>
                    <w:rFonts w:ascii="Cambria Math" w:hAnsi="Cambria Math"/>
                    <w:color w:val="auto"/>
                    <w:sz w:val="24"/>
                  </w:rPr>
                </m:ctrlP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color w:val="auto"/>
                    <w:sz w:val="24"/>
                  </w:rPr>
                  <m:t>լր</m:t>
                </m:r>
              </m:sub>
            </m:sSub>
          </m:den>
        </m:f>
        <m:r>
          <m:rPr>
            <m:sty m:val="bi"/>
          </m:rPr>
          <w:rPr>
            <w:rFonts w:hAnsi="Cambria Math"/>
            <w:color w:val="auto"/>
            <w:sz w:val="24"/>
          </w:rPr>
          <m:t>∙</m:t>
        </m:r>
        <m:sSub>
          <m:sSubPr>
            <m:ctrlPr>
              <w:rPr>
                <w:rFonts w:ascii="Cambria Math" w:hAnsi="Cambria Math"/>
                <w:i/>
                <w:color w:val="auto"/>
                <w:sz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B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ե</m:t>
            </m:r>
            <m:r>
              <m:rPr>
                <m:sty m:val="bi"/>
              </m:rPr>
              <w:rPr>
                <w:rFonts w:ascii="Cambria Math"/>
                <w:color w:val="auto"/>
                <w:sz w:val="24"/>
              </w:rPr>
              <m:t>.</m:t>
            </m:r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</w:rPr>
              <m:t>մ</m:t>
            </m:r>
          </m:sub>
        </m:sSub>
        <m:r>
          <m:rPr>
            <m:sty m:val="bi"/>
          </m:rPr>
          <w:rPr>
            <w:rFonts w:ascii="Cambria Math"/>
            <w:color w:val="auto"/>
            <w:sz w:val="24"/>
          </w:rPr>
          <m:t xml:space="preserve">    </m:t>
        </m:r>
      </m:oMath>
      <w:r w:rsidR="008543B2" w:rsidRPr="00925D8D">
        <w:rPr>
          <w:b w:val="0"/>
          <w:color w:val="auto"/>
          <w:sz w:val="24"/>
        </w:rPr>
        <w:t>(1)</w:t>
      </w:r>
    </w:p>
    <w:p w:rsidR="008543B2" w:rsidRPr="00925D8D" w:rsidRDefault="008543B2" w:rsidP="00431200">
      <w:pPr>
        <w:tabs>
          <w:tab w:val="left" w:pos="1134"/>
        </w:tabs>
        <w:spacing w:after="0" w:line="360" w:lineRule="auto"/>
        <w:ind w:right="0" w:firstLine="567"/>
        <w:rPr>
          <w:rFonts w:ascii="GHEA Grapalat" w:hAnsi="GHEA Grapalat"/>
          <w:bCs/>
          <w:color w:val="auto"/>
          <w:sz w:val="24"/>
          <w:szCs w:val="24"/>
          <w:lang w:val="hy-AM"/>
        </w:rPr>
      </w:pPr>
      <w:r w:rsidRPr="00925D8D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որտեղ՝ </w:t>
      </w:r>
      <m:oMath>
        <m:r>
          <m:rPr>
            <m:sty m:val="bi"/>
          </m:rPr>
          <w:rPr>
            <w:rFonts w:ascii="Cambria Math" w:hAnsi="Cambria Math"/>
            <w:color w:val="auto"/>
            <w:sz w:val="24"/>
            <w:szCs w:val="24"/>
            <w:lang w:val="hy-AM"/>
          </w:rPr>
          <m:t>i</m:t>
        </m:r>
        <m:r>
          <m:rPr>
            <m:sty m:val="bi"/>
          </m:rPr>
          <w:rPr>
            <w:rFonts w:ascii="Cambria Math" w:eastAsiaTheme="minorHAnsi" w:hAnsi="GHEA Grapalat"/>
            <w:color w:val="auto"/>
            <w:sz w:val="24"/>
            <w:szCs w:val="24"/>
            <w:lang w:val="hy-AM" w:eastAsia="en-US"/>
          </w:rPr>
          <m:t>_</m:t>
        </m:r>
        <m:r>
          <m:rPr>
            <m:sty m:val="bi"/>
          </m:rPr>
          <w:rPr>
            <w:rFonts w:ascii="GHEA Grapalat" w:hAnsi="GHEA Grapalat"/>
            <w:color w:val="auto"/>
            <w:sz w:val="24"/>
            <w:szCs w:val="24"/>
            <w:lang w:val="hy-AM"/>
          </w:rPr>
          <m:t>վ</m:t>
        </m:r>
      </m:oMath>
      <w:r w:rsidRPr="00925D8D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– վիրաժի թեքությունն է,</w:t>
      </w:r>
      <w:r w:rsidRPr="00925D8D">
        <w:rPr>
          <w:rFonts w:ascii="GHEA Grapalat" w:hAnsi="GHEA Grapalat"/>
          <w:sz w:val="24"/>
          <w:szCs w:val="24"/>
          <w:lang w:val="hy-AM"/>
        </w:rPr>
        <w:t xml:space="preserve"> ‰,</w:t>
      </w:r>
    </w:p>
    <w:p w:rsidR="008543B2" w:rsidRPr="00925D8D" w:rsidRDefault="007440E2" w:rsidP="00431200">
      <w:pPr>
        <w:tabs>
          <w:tab w:val="left" w:pos="1134"/>
        </w:tabs>
        <w:spacing w:after="0" w:line="360" w:lineRule="auto"/>
        <w:ind w:right="0" w:firstLine="567"/>
        <w:rPr>
          <w:rFonts w:ascii="GHEA Grapalat" w:hAnsi="GHEA Grapalat"/>
          <w:bCs/>
          <w:color w:val="auto"/>
          <w:sz w:val="24"/>
          <w:szCs w:val="24"/>
          <w:lang w:val="hy-AM"/>
        </w:rPr>
      </w:pPr>
      <m:oMath>
        <m:r>
          <m:rPr>
            <m:sty m:val="bi"/>
          </m:rPr>
          <w:rPr>
            <w:rFonts w:ascii="Cambria Math" w:hAnsi="Cambria Math"/>
            <w:color w:val="auto"/>
            <w:sz w:val="24"/>
            <w:szCs w:val="24"/>
            <w:lang w:val="hy-AM"/>
          </w:rPr>
          <w:lastRenderedPageBreak/>
          <m:t>i</m:t>
        </m:r>
        <m:r>
          <m:rPr>
            <m:sty m:val="bi"/>
          </m:rPr>
          <w:rPr>
            <w:rFonts w:ascii="GHEA Grapalat" w:hAnsi="GHEA Grapalat" w:cs="Sylfaen"/>
            <w:color w:val="auto"/>
            <w:sz w:val="24"/>
            <w:szCs w:val="24"/>
            <w:lang w:val="hy-AM"/>
          </w:rPr>
          <m:t>լայն</m:t>
        </m:r>
      </m:oMath>
      <w:r w:rsidR="008543B2" w:rsidRPr="00925D8D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– երթևեկային մասի թեքությունն է, </w:t>
      </w:r>
      <w:r w:rsidR="008543B2" w:rsidRPr="00925D8D">
        <w:rPr>
          <w:rFonts w:ascii="GHEA Grapalat" w:hAnsi="GHEA Grapalat"/>
          <w:sz w:val="24"/>
          <w:szCs w:val="24"/>
          <w:lang w:val="hy-AM"/>
        </w:rPr>
        <w:t xml:space="preserve">‰: Ընդունվում է </w:t>
      </w:r>
      <w:r w:rsidR="00C72F20" w:rsidRPr="00925D8D">
        <w:rPr>
          <w:rFonts w:ascii="GHEA Grapalat" w:hAnsi="GHEA Grapalat"/>
          <w:sz w:val="24"/>
          <w:szCs w:val="24"/>
          <w:lang w:val="hy-AM"/>
        </w:rPr>
        <w:t>«</w:t>
      </w:r>
      <w:r w:rsidR="008543B2" w:rsidRPr="00925D8D">
        <w:rPr>
          <w:rFonts w:ascii="GHEA Grapalat" w:hAnsi="GHEA Grapalat"/>
          <w:sz w:val="24"/>
          <w:szCs w:val="24"/>
          <w:lang w:val="hy-AM"/>
        </w:rPr>
        <w:t>-</w:t>
      </w:r>
      <w:r w:rsidR="00C72F20" w:rsidRPr="00925D8D">
        <w:rPr>
          <w:rFonts w:ascii="GHEA Grapalat" w:hAnsi="GHEA Grapalat"/>
          <w:sz w:val="24"/>
          <w:szCs w:val="24"/>
          <w:lang w:val="hy-AM"/>
        </w:rPr>
        <w:t>»</w:t>
      </w:r>
      <w:r w:rsidR="008543B2" w:rsidRPr="00925D8D">
        <w:rPr>
          <w:rFonts w:ascii="GHEA Grapalat" w:hAnsi="GHEA Grapalat"/>
          <w:sz w:val="24"/>
          <w:szCs w:val="24"/>
          <w:lang w:val="hy-AM"/>
        </w:rPr>
        <w:t xml:space="preserve"> նշանով, եթե երթևեկային մասի մակերևույթ</w:t>
      </w:r>
      <w:r w:rsidR="00D70A25" w:rsidRPr="00925D8D">
        <w:rPr>
          <w:rFonts w:ascii="GHEA Grapalat" w:hAnsi="GHEA Grapalat"/>
          <w:sz w:val="24"/>
          <w:szCs w:val="24"/>
          <w:lang w:val="hy-AM"/>
        </w:rPr>
        <w:t>ի թեքություններ</w:t>
      </w:r>
      <w:r w:rsidR="008543B2" w:rsidRPr="00925D8D">
        <w:rPr>
          <w:rFonts w:ascii="GHEA Grapalat" w:hAnsi="GHEA Grapalat"/>
          <w:sz w:val="24"/>
          <w:szCs w:val="24"/>
          <w:lang w:val="hy-AM"/>
        </w:rPr>
        <w:t xml:space="preserve">ը մինչև վիրաժը և վիրաժից հետո </w:t>
      </w:r>
      <w:r w:rsidR="00D70A25" w:rsidRPr="00925D8D">
        <w:rPr>
          <w:rFonts w:ascii="GHEA Grapalat" w:hAnsi="GHEA Grapalat"/>
          <w:sz w:val="24"/>
          <w:szCs w:val="24"/>
          <w:lang w:val="hy-AM"/>
        </w:rPr>
        <w:t xml:space="preserve">հակադիր են: </w:t>
      </w:r>
    </w:p>
    <w:p w:rsidR="00D70A25" w:rsidRPr="00925D8D" w:rsidRDefault="007440E2" w:rsidP="00431200">
      <w:pPr>
        <w:tabs>
          <w:tab w:val="left" w:pos="1134"/>
        </w:tabs>
        <w:spacing w:after="0" w:line="360" w:lineRule="auto"/>
        <w:ind w:right="0" w:firstLine="567"/>
        <w:rPr>
          <w:rFonts w:ascii="GHEA Grapalat" w:hAnsi="GHEA Grapalat"/>
          <w:sz w:val="24"/>
          <w:szCs w:val="24"/>
          <w:lang w:val="hy-AM"/>
        </w:rPr>
      </w:pPr>
      <m:oMath>
        <m:r>
          <m:rPr>
            <m:sty m:val="bi"/>
          </m:rPr>
          <w:rPr>
            <w:rFonts w:ascii="Cambria Math" w:hAnsi="Cambria Math"/>
            <w:color w:val="auto"/>
            <w:sz w:val="24"/>
            <w:szCs w:val="24"/>
            <w:lang w:val="hy-AM"/>
          </w:rPr>
          <m:t>i</m:t>
        </m:r>
        <m:r>
          <m:rPr>
            <m:sty m:val="bi"/>
          </m:rPr>
          <w:rPr>
            <w:rFonts w:ascii="GHEA Grapalat" w:hAnsi="GHEA Grapalat"/>
            <w:color w:val="auto"/>
            <w:sz w:val="24"/>
            <w:szCs w:val="24"/>
            <w:lang w:val="hy-AM"/>
          </w:rPr>
          <m:t>լր</m:t>
        </m:r>
      </m:oMath>
      <w:r w:rsidR="008543B2" w:rsidRPr="00925D8D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– </w:t>
      </w:r>
      <w:r w:rsidR="00D70A25" w:rsidRPr="00925D8D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լրացուցիչ երկայնական թեքությունը, </w:t>
      </w:r>
      <w:r w:rsidR="00D70A25" w:rsidRPr="00925D8D">
        <w:rPr>
          <w:rFonts w:ascii="GHEA Grapalat" w:hAnsi="GHEA Grapalat"/>
          <w:sz w:val="24"/>
          <w:szCs w:val="24"/>
          <w:lang w:val="hy-AM"/>
        </w:rPr>
        <w:t xml:space="preserve">որն ընդունվում է 10‰, բարդ պայմաններում՝ 20‰: </w:t>
      </w:r>
    </w:p>
    <w:p w:rsidR="00184864" w:rsidRPr="00925D8D" w:rsidRDefault="00000000" w:rsidP="00431200">
      <w:pPr>
        <w:tabs>
          <w:tab w:val="left" w:pos="1134"/>
        </w:tabs>
        <w:spacing w:after="0" w:line="360" w:lineRule="auto"/>
        <w:ind w:right="0" w:firstLine="567"/>
        <w:rPr>
          <w:rFonts w:ascii="GHEA Grapalat" w:hAnsi="GHEA Grapalat"/>
          <w:bCs/>
          <w:color w:val="auto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hAnsi="GHEA Grapalat"/>
                <w:i/>
                <w:color w:val="auto"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4"/>
                <w:lang w:val="hy-AM"/>
              </w:rPr>
              <m:t>B</m:t>
            </m:r>
          </m:e>
          <m:sub>
            <m:r>
              <m:rPr>
                <m:sty m:val="bi"/>
              </m:rPr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m:t>ե</m:t>
            </m:r>
            <m:r>
              <m:rPr>
                <m:sty m:val="bi"/>
              </m:rPr>
              <w:rPr>
                <w:rFonts w:ascii="Cambria Math" w:hAnsi="GHEA Grapalat" w:cs="Cambria Math"/>
                <w:color w:val="auto"/>
                <w:sz w:val="24"/>
                <w:szCs w:val="24"/>
                <w:lang w:val="hy-AM"/>
              </w:rPr>
              <m:t>.</m:t>
            </m:r>
            <m:r>
              <m:rPr>
                <m:sty m:val="bi"/>
              </m:rPr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m:t>մ</m:t>
            </m:r>
          </m:sub>
        </m:sSub>
        <m:r>
          <m:rPr>
            <m:sty m:val="bi"/>
          </m:rPr>
          <w:rPr>
            <w:rFonts w:ascii="Cambria Math" w:hAnsi="GHEA Grapalat"/>
            <w:color w:val="auto"/>
            <w:sz w:val="24"/>
            <w:szCs w:val="24"/>
            <w:lang w:val="hy-AM"/>
          </w:rPr>
          <m:t xml:space="preserve">  </m:t>
        </m:r>
        <m:r>
          <w:rPr>
            <w:rFonts w:ascii="Cambria Math" w:hAnsi="GHEA Grapalat"/>
            <w:color w:val="auto"/>
            <w:sz w:val="24"/>
            <w:szCs w:val="24"/>
            <w:lang w:val="hy-AM"/>
          </w:rPr>
          <m:t xml:space="preserve">    </m:t>
        </m:r>
      </m:oMath>
      <w:r w:rsidR="008543B2" w:rsidRPr="00925D8D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-</w:t>
      </w:r>
      <w:r w:rsidR="0097261A" w:rsidRPr="00925D8D">
        <w:rPr>
          <w:rFonts w:ascii="GHEA Grapalat" w:hAnsi="GHEA Grapalat"/>
          <w:bCs/>
          <w:color w:val="auto"/>
          <w:sz w:val="24"/>
          <w:szCs w:val="24"/>
          <w:lang w:val="hy-AM"/>
        </w:rPr>
        <w:t xml:space="preserve"> </w:t>
      </w:r>
      <w:r w:rsidR="00184864" w:rsidRPr="00925D8D">
        <w:rPr>
          <w:rFonts w:ascii="GHEA Grapalat" w:hAnsi="GHEA Grapalat"/>
          <w:bCs/>
          <w:color w:val="auto"/>
          <w:sz w:val="24"/>
          <w:szCs w:val="24"/>
          <w:lang w:val="hy-AM"/>
        </w:rPr>
        <w:t>լայնական հատվածքում պտտման կենտրոնից մինչև լրացուցիչ վերելքի կետը եղած հեռավորությունը՝ համաձայն գծանկար 1-ի</w:t>
      </w:r>
      <w:r w:rsidR="00D62F35" w:rsidRPr="00925D8D">
        <w:rPr>
          <w:rFonts w:ascii="GHEA Grapalat" w:hAnsi="GHEA Grapalat"/>
          <w:bCs/>
          <w:color w:val="auto"/>
          <w:sz w:val="24"/>
          <w:szCs w:val="24"/>
          <w:lang w:val="hy-AM"/>
        </w:rPr>
        <w:t>:</w:t>
      </w:r>
    </w:p>
    <w:p w:rsidR="00E56EF1" w:rsidRPr="00925D8D" w:rsidRDefault="00000000" w:rsidP="00431200">
      <w:pPr>
        <w:pStyle w:val="formattext"/>
        <w:tabs>
          <w:tab w:val="left" w:pos="1134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>
        <w:rPr>
          <w:rFonts w:ascii="GHEA Grapalat" w:eastAsiaTheme="minorHAnsi" w:hAnsi="GHEA Grapalat"/>
          <w:bCs/>
          <w:noProof/>
          <w:color w:val="000000" w:themeColor="text1"/>
          <w:lang w:val="en-US" w:eastAsia="en-US"/>
        </w:rPr>
        <w:pict>
          <v:group id="Group 68" o:spid="_x0000_s2050" style="position:absolute;left:0;text-align:left;margin-left:69.75pt;margin-top:3.85pt;width:356.4pt;height:94.05pt;z-index:251779072" coordsize="55645,167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ALYAAAAAUmdodGxvbmcAAALk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1" type="#_x0000_t202" style="position:absolute;left:8572;top:13906;width:34747;height:28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" fillcolor="white [3201]" stroked="f" strokeweight=".5pt">
              <v:textbox inset="0,0,0,0">
                <w:txbxContent>
                  <w:p w:rsidR="00BD2E08" w:rsidRPr="00184864" w:rsidRDefault="00BD2E08" w:rsidP="00184864">
                    <w:pPr>
                      <w:ind w:right="72" w:firstLine="90"/>
                      <w:rPr>
                        <w:rFonts w:ascii="GHEA Grapalat" w:hAnsi="GHEA Grapalat"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rFonts w:ascii="GHEA Grapalat" w:hAnsi="GHEA Grapalat"/>
                        <w:sz w:val="24"/>
                        <w:szCs w:val="24"/>
                        <w:lang w:val="en-US"/>
                      </w:rPr>
                      <w:t>Գծ.1 Վիրաժի անցամասի որոշման ուրվագիծ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7" o:spid="_x0000_s2052" type="#_x0000_t75" alt="Գծ․1" style="position:absolute;width:55645;height:1369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">
              <v:imagedata r:id="rId13" o:title="Գծ․1"/>
            </v:shape>
          </v:group>
        </w:pict>
      </w:r>
    </w:p>
    <w:p w:rsidR="00047EE0" w:rsidRPr="00925D8D" w:rsidRDefault="00047EE0" w:rsidP="00431200">
      <w:pPr>
        <w:pStyle w:val="formattext"/>
        <w:tabs>
          <w:tab w:val="left" w:pos="1134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047EE0" w:rsidRPr="00925D8D" w:rsidRDefault="00047EE0" w:rsidP="00431200">
      <w:pPr>
        <w:pStyle w:val="formattext"/>
        <w:tabs>
          <w:tab w:val="left" w:pos="1134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416977" w:rsidRPr="00925D8D" w:rsidRDefault="00416977" w:rsidP="00431200">
      <w:pPr>
        <w:pStyle w:val="formattext"/>
        <w:tabs>
          <w:tab w:val="left" w:pos="1134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416977" w:rsidRPr="00925D8D" w:rsidRDefault="00416977" w:rsidP="00431200">
      <w:pPr>
        <w:pStyle w:val="formattext"/>
        <w:tabs>
          <w:tab w:val="left" w:pos="1134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904163" w:rsidRPr="00925D8D" w:rsidRDefault="00852599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Վերակառուցման և հիմնանորոգման պայմաններում </w:t>
      </w:r>
      <w:r w:rsidR="0090416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տեղական նշանակության փողոցների և ճանապարհների վրա թույլատրվում է նվազեցնել վիրաժի անցամասի երկարությունը, բայց ոչ պակաս, քան 30 մ:</w:t>
      </w:r>
    </w:p>
    <w:p w:rsidR="005C4474" w:rsidRPr="00925D8D" w:rsidRDefault="005C4474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Անցումային - արագացման և հասարակական տրանսպորտի կանգառի լրացուցիչ գոտիների երթև</w:t>
      </w:r>
      <w:r w:rsidR="00E2210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կային մասի լայնական թեքությունների ուղղությունները և արժեքները վիրաժների տեղամասերում պետք է ընդունել հիմնական երթևեկային  </w:t>
      </w:r>
      <w:r w:rsidR="00E2210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սին համանման:</w:t>
      </w:r>
    </w:p>
    <w:p w:rsidR="008939CB" w:rsidRPr="00925D8D" w:rsidRDefault="008939CB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Տարբեր շառավղերով հորիզոնական կորերի լծորդում չի թույլատրվում:</w:t>
      </w:r>
    </w:p>
    <w:p w:rsidR="008939CB" w:rsidRPr="00925D8D" w:rsidRDefault="008939CB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Երկու հարակից հորիզոնական կորերի շառավղերի հարաբերությունը պետք է լինի</w:t>
      </w:r>
      <w:r w:rsidR="00C72F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557F1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ավել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1,5 -ից:</w:t>
      </w:r>
    </w:p>
    <w:p w:rsidR="006316B2" w:rsidRPr="00925D8D" w:rsidRDefault="004F15C5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Երկու հորիզոնական կորերի միջև 100 մ-ից պակաս երկարությամբ ուղիղ տեղամաս</w:t>
      </w:r>
      <w:r w:rsidR="001B0C2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 դեպքում կորերը պետք է փոխարինել մեծ շառավղով մեկ կորով:</w:t>
      </w:r>
      <w:r w:rsidR="00F97EF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1B0C2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100-ից 300 մ երկարությամբ ուղիղ տեղամասը պետք է փոխարինել ուղիղ տեղամասին հավասար երկարությամբ անցումային կորով:</w:t>
      </w:r>
      <w:r w:rsidR="00F97EF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</w:p>
    <w:p w:rsidR="001B0C29" w:rsidRPr="00925D8D" w:rsidRDefault="001B0C29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Երկու միակողմանի կորերի միջև </w:t>
      </w:r>
      <w:r w:rsidR="00C61E5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կարճ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ուղիղ տեղ</w:t>
      </w:r>
      <w:r w:rsidR="00C61E5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մասի կիրառում չի թույլատրվում:</w:t>
      </w:r>
    </w:p>
    <w:p w:rsidR="006316B2" w:rsidRPr="00925D8D" w:rsidRDefault="006316B2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Մայրուղային փողո</w:t>
      </w:r>
      <w:r w:rsidR="0074575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ներում և ճանապարհներում հակադիր հորիզոնական կորերի լծորդման </w:t>
      </w:r>
      <w:r w:rsidR="00BF335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ժամանակ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</w:p>
    <w:p w:rsidR="00BF335C" w:rsidRPr="00925D8D" w:rsidRDefault="00BF335C" w:rsidP="00A01E5E">
      <w:pPr>
        <w:pStyle w:val="formattext"/>
        <w:numPr>
          <w:ilvl w:val="0"/>
          <w:numId w:val="6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լծորդվող կորերի 600 -ից  2000մ շառավղերի դեպքում ծայրակետերի միջև պետք է ապահովվի 50 մ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պակաս 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երկարությամբ ուղիղ տեղամաս,</w:t>
      </w:r>
    </w:p>
    <w:p w:rsidR="00BF335C" w:rsidRPr="00925D8D" w:rsidRDefault="00BF335C" w:rsidP="00A01E5E">
      <w:pPr>
        <w:pStyle w:val="formattext"/>
        <w:numPr>
          <w:ilvl w:val="0"/>
          <w:numId w:val="64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լծորդվող կորերից մեկի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600-ից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2000մ, իսկ մյուսի՝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600մ-ից պակաս շառավղերի դեպքում ծայրակետերի միջև պետք է ապահովվի ուղիղ տեղամաս, որի երկարությունը պետք է լինի անցումային կորի երկարությանը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հավասար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127B6D" w:rsidRPr="00925D8D" w:rsidRDefault="00127B6D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Փողոցների և ճանապարհների երթևեկելի մասի կորացման շառավղերը՝ մայթերի և բաժանիչ գոտիների եզրերով պետք է ընդունել հաշվարկով, բայց ոչ պակաս 6մ։ Երթևեկության բացակայության դեպքում կորացման շառավղերը թույլատրվում է  ընդունել 1,0 մ։</w:t>
      </w:r>
    </w:p>
    <w:p w:rsidR="00127B6D" w:rsidRPr="00925D8D" w:rsidRDefault="00127B6D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Հասարակական տրանսպորտի (տրոլեյբուս, ավտոբուս) առկայության դեպքում կորացման շառավղերը սահմանվում են տրանսպորտի այ</w:t>
      </w:r>
      <w:r w:rsidR="006316B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դ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տեսակների շահագործման տեխնիկական պահանջներին համապատասխան</w:t>
      </w:r>
      <w:r w:rsidR="00F10C2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F10C23" w:rsidRPr="00925D8D" w:rsidRDefault="00F10C23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416835" w:rsidRPr="00925D8D" w:rsidRDefault="00416835" w:rsidP="00431200">
      <w:pPr>
        <w:pStyle w:val="a0"/>
        <w:numPr>
          <w:ilvl w:val="1"/>
          <w:numId w:val="6"/>
        </w:numPr>
        <w:tabs>
          <w:tab w:val="left" w:pos="567"/>
        </w:tabs>
        <w:spacing w:line="360" w:lineRule="auto"/>
        <w:ind w:left="0" w:firstLine="0"/>
        <w:jc w:val="center"/>
        <w:outlineLvl w:val="0"/>
        <w:rPr>
          <w:color w:val="auto"/>
          <w:sz w:val="24"/>
        </w:rPr>
      </w:pPr>
      <w:bookmarkStart w:id="25" w:name="_Hlk159371101"/>
      <w:r w:rsidRPr="00925D8D">
        <w:rPr>
          <w:color w:val="auto"/>
          <w:sz w:val="24"/>
        </w:rPr>
        <w:t xml:space="preserve"> ԵՐԿԱՅՆԱԿԱՆ ՊՐՈՖԻԼ </w:t>
      </w:r>
    </w:p>
    <w:p w:rsidR="001B4C4E" w:rsidRPr="00925D8D" w:rsidRDefault="00DD3487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Քաղաքների և գյուղական բնակավայրերի </w:t>
      </w:r>
      <w:r w:rsidR="00F265D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ճանապարհների և փողոցների երթևեկային մասի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առավելագույն ե</w:t>
      </w:r>
      <w:r w:rsidR="00C5346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րկայնական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թեքությունները</w:t>
      </w:r>
      <w:r w:rsidR="00391B8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(longitudinal slopes)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՝ կախված հաշվարկային արագությունից և տեղանքի բնույթից </w:t>
      </w:r>
      <w:r w:rsidR="002D2DC3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առաջարկվում է սահմանել</w:t>
      </w:r>
      <w:r w:rsidR="001B4C4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ըստ</w:t>
      </w:r>
      <w:r w:rsidR="005447D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C5346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</w:t>
      </w:r>
      <w:r w:rsidR="00944A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</w:t>
      </w:r>
      <w:r w:rsidR="001B4C4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-րդ </w:t>
      </w:r>
      <w:r w:rsidR="002D2DC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աղյուսակի.</w:t>
      </w:r>
    </w:p>
    <w:bookmarkEnd w:id="25"/>
    <w:p w:rsidR="0020633B" w:rsidRPr="00925D8D" w:rsidRDefault="0020633B" w:rsidP="00407FAE">
      <w:pPr>
        <w:pStyle w:val="a0"/>
        <w:tabs>
          <w:tab w:val="left" w:pos="851"/>
          <w:tab w:val="left" w:pos="900"/>
        </w:tabs>
        <w:spacing w:line="360" w:lineRule="auto"/>
        <w:ind w:left="0" w:firstLine="450"/>
        <w:jc w:val="right"/>
        <w:rPr>
          <w:b w:val="0"/>
          <w:color w:val="000000" w:themeColor="text1"/>
          <w:sz w:val="24"/>
        </w:rPr>
      </w:pPr>
      <w:r w:rsidRPr="00925D8D">
        <w:rPr>
          <w:rFonts w:cs="Sylfaen"/>
          <w:b w:val="0"/>
          <w:color w:val="auto"/>
          <w:sz w:val="24"/>
          <w:lang w:val="en-US"/>
        </w:rPr>
        <w:t>Աղյուսակ</w:t>
      </w:r>
      <w:r w:rsidRPr="00925D8D">
        <w:rPr>
          <w:rFonts w:cs="Sylfaen"/>
          <w:b w:val="0"/>
          <w:color w:val="auto"/>
          <w:sz w:val="24"/>
          <w:lang w:val="ru-RU"/>
        </w:rPr>
        <w:t xml:space="preserve"> 1</w:t>
      </w:r>
      <w:r w:rsidR="00944A33" w:rsidRPr="00925D8D">
        <w:rPr>
          <w:rFonts w:cs="Sylfaen"/>
          <w:b w:val="0"/>
          <w:color w:val="auto"/>
          <w:sz w:val="24"/>
          <w:lang w:val="en-US"/>
        </w:rPr>
        <w:t>3</w:t>
      </w:r>
    </w:p>
    <w:tbl>
      <w:tblPr>
        <w:tblStyle w:val="TableGrid"/>
        <w:tblW w:w="9802" w:type="dxa"/>
        <w:tblInd w:w="28" w:type="dxa"/>
        <w:tblCellMar>
          <w:left w:w="28" w:type="dxa"/>
          <w:right w:w="10" w:type="dxa"/>
        </w:tblCellMar>
        <w:tblLook w:val="04A0" w:firstRow="1" w:lastRow="0" w:firstColumn="1" w:lastColumn="0" w:noHBand="0" w:noVBand="1"/>
      </w:tblPr>
      <w:tblGrid>
        <w:gridCol w:w="688"/>
        <w:gridCol w:w="2487"/>
        <w:gridCol w:w="611"/>
        <w:gridCol w:w="624"/>
        <w:gridCol w:w="592"/>
        <w:gridCol w:w="592"/>
        <w:gridCol w:w="591"/>
        <w:gridCol w:w="592"/>
        <w:gridCol w:w="592"/>
        <w:gridCol w:w="592"/>
        <w:gridCol w:w="590"/>
        <w:gridCol w:w="1251"/>
      </w:tblGrid>
      <w:tr w:rsidR="00B27910" w:rsidRPr="00925D8D" w:rsidTr="00431200">
        <w:trPr>
          <w:trHeight w:val="499"/>
        </w:trPr>
        <w:tc>
          <w:tcPr>
            <w:tcW w:w="6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910" w:rsidRPr="00925D8D" w:rsidRDefault="00B27910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27910" w:rsidRPr="00925D8D" w:rsidRDefault="00B27910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Տեղանքի ռելյեֆը</w:t>
            </w:r>
          </w:p>
        </w:tc>
        <w:tc>
          <w:tcPr>
            <w:tcW w:w="6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910" w:rsidRPr="00925D8D" w:rsidRDefault="00B27910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Հաշվարկային արագությունը, կմ/ժամ</w:t>
            </w:r>
          </w:p>
        </w:tc>
      </w:tr>
      <w:tr w:rsidR="006F13DE" w:rsidRPr="00925D8D" w:rsidTr="00431200">
        <w:trPr>
          <w:trHeight w:val="499"/>
        </w:trPr>
        <w:tc>
          <w:tcPr>
            <w:tcW w:w="6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hanging="9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</w:p>
        </w:tc>
        <w:tc>
          <w:tcPr>
            <w:tcW w:w="248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120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100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25 և պակաս</w:t>
            </w:r>
          </w:p>
        </w:tc>
      </w:tr>
      <w:tr w:rsidR="00B27910" w:rsidRPr="00925D8D" w:rsidTr="00431200">
        <w:trPr>
          <w:trHeight w:val="499"/>
        </w:trPr>
        <w:tc>
          <w:tcPr>
            <w:tcW w:w="6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910" w:rsidRPr="00925D8D" w:rsidRDefault="00B27910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hanging="9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</w:p>
        </w:tc>
        <w:tc>
          <w:tcPr>
            <w:tcW w:w="24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910" w:rsidRPr="00925D8D" w:rsidRDefault="00B27910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6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7910" w:rsidRPr="00925D8D" w:rsidRDefault="00B27910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Առավելագույն երկայնական թեքությունը, ‰</w:t>
            </w:r>
          </w:p>
        </w:tc>
      </w:tr>
      <w:tr w:rsidR="006F13DE" w:rsidRPr="00925D8D" w:rsidTr="00431200">
        <w:trPr>
          <w:trHeight w:val="49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3DE" w:rsidRPr="00925D8D" w:rsidRDefault="006F13DE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hanging="9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Հարթավայրային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45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55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80</w:t>
            </w:r>
          </w:p>
        </w:tc>
      </w:tr>
      <w:tr w:rsidR="006F13DE" w:rsidRPr="00925D8D" w:rsidTr="00431200">
        <w:trPr>
          <w:trHeight w:val="436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hanging="9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2.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Կտրտված 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45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55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85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</w:tr>
      <w:tr w:rsidR="006F13DE" w:rsidRPr="00925D8D" w:rsidTr="00431200">
        <w:trPr>
          <w:trHeight w:val="47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3.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Լեռնային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80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3DE" w:rsidRPr="00925D8D" w:rsidRDefault="006F13DE" w:rsidP="00407FAE">
            <w:pPr>
              <w:tabs>
                <w:tab w:val="left" w:pos="851"/>
              </w:tabs>
              <w:spacing w:after="0" w:line="360" w:lineRule="auto"/>
              <w:ind w:right="0" w:hanging="9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110</w:t>
            </w:r>
          </w:p>
        </w:tc>
      </w:tr>
    </w:tbl>
    <w:p w:rsidR="00691D43" w:rsidRPr="00925D8D" w:rsidRDefault="00691D43" w:rsidP="00407FAE">
      <w:pPr>
        <w:tabs>
          <w:tab w:val="left" w:pos="851"/>
        </w:tabs>
        <w:spacing w:after="0" w:line="360" w:lineRule="auto"/>
        <w:ind w:right="0" w:hanging="90"/>
        <w:rPr>
          <w:rFonts w:ascii="GHEA Grapalat" w:hAnsi="GHEA Grapalat"/>
          <w:sz w:val="24"/>
          <w:szCs w:val="24"/>
        </w:rPr>
      </w:pPr>
    </w:p>
    <w:p w:rsidR="00EF6EE3" w:rsidRPr="00925D8D" w:rsidRDefault="00EF6EE3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Երթևեկ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ելի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մասի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եզրի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նվազագույն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երկայնական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թեքությունները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ասֆալտբետոնային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և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ցեմենտբետոնային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ծածկերի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դեպքում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պետք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է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ընդունել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4‰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ոչ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պակաս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,</w:t>
      </w:r>
      <w:r w:rsidR="005447D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իսկ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այլ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տիպի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ծածկերի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դեպքում՝</w:t>
      </w:r>
      <w:r w:rsidR="005447D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5‰:</w:t>
      </w:r>
    </w:p>
    <w:p w:rsidR="00942450" w:rsidRPr="00925D8D" w:rsidRDefault="00942450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lastRenderedPageBreak/>
        <w:t>Ջրահեռացման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բաց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համակարգի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դեպքում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և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կառուցապատման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սահմաններից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դուրս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փողոցների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երթևեկային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մասի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առանցքներով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նվազագույն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թեքությունները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չեն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նորմավորվում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: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Ջրահեռացման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փակ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համակարգի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և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փողոցի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երթևեկային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մասի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առանցքով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4‰-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ից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փոքր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երկայնական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թեքությունների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դեպքում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պետք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է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նախատեսել</w:t>
      </w:r>
      <w:r w:rsidR="00C72F20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երթևեկային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մասի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եզրի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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սղոցաձև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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պրոֆիլ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:</w:t>
      </w:r>
    </w:p>
    <w:p w:rsidR="00E908CA" w:rsidRPr="00925D8D" w:rsidRDefault="00E908CA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Ճանապարհների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և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փողոցների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միևնույն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մակարդակում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փոխհատումներում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պետք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է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բացառել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40‰-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ից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ավել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երկայնական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թեքությունները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:</w:t>
      </w:r>
    </w:p>
    <w:p w:rsidR="00F6742D" w:rsidRPr="00925D8D" w:rsidRDefault="00F6742D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Առավելագույն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երկայնական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թեքություններով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տեղամասերի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երկարություններ</w:t>
      </w:r>
      <w:r w:rsidR="000A6679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ն</w:t>
      </w:r>
      <w:r w:rsidR="000A6679" w:rsidRPr="00B13BF5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0A6679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առաջարկվում</w:t>
      </w:r>
      <w:r w:rsidR="000A6679" w:rsidRPr="00B13BF5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0A6679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է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սահմանափակել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համաձայն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1</w:t>
      </w:r>
      <w:r w:rsidR="00944A33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4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-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ի</w:t>
      </w:r>
      <w:r w:rsidR="000A6679" w:rsidRPr="00B13BF5">
        <w:rPr>
          <w:rFonts w:ascii="GHEA Grapalat" w:eastAsiaTheme="minorHAnsi" w:hAnsi="GHEA Grapalat"/>
          <w:bCs/>
          <w:color w:val="000000" w:themeColor="text1"/>
          <w:lang w:eastAsia="en-US"/>
        </w:rPr>
        <w:t>.</w:t>
      </w:r>
    </w:p>
    <w:p w:rsidR="00B27910" w:rsidRPr="00925D8D" w:rsidRDefault="00B27910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1</w:t>
      </w:r>
      <w:r w:rsidR="00944A33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4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410"/>
        <w:gridCol w:w="4883"/>
      </w:tblGrid>
      <w:tr w:rsidR="00B27910" w:rsidRPr="00925D8D" w:rsidTr="00C72F20">
        <w:tc>
          <w:tcPr>
            <w:tcW w:w="630" w:type="dxa"/>
            <w:vAlign w:val="center"/>
          </w:tcPr>
          <w:p w:rsidR="00B27910" w:rsidRPr="00925D8D" w:rsidRDefault="00B2791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4410" w:type="dxa"/>
          </w:tcPr>
          <w:p w:rsidR="00B27910" w:rsidRPr="00925D8D" w:rsidRDefault="00B27910" w:rsidP="00C72F20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Երկայնական թեքություն, ‰</w:t>
            </w:r>
          </w:p>
        </w:tc>
        <w:tc>
          <w:tcPr>
            <w:tcW w:w="4883" w:type="dxa"/>
          </w:tcPr>
          <w:p w:rsidR="00B27910" w:rsidRPr="00925D8D" w:rsidRDefault="00B27910" w:rsidP="00C72F20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Տեղամասի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սահմանային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երկարությունը, մ</w:t>
            </w:r>
          </w:p>
        </w:tc>
      </w:tr>
      <w:tr w:rsidR="00B27910" w:rsidRPr="00925D8D" w:rsidTr="00C72F20">
        <w:tc>
          <w:tcPr>
            <w:tcW w:w="630" w:type="dxa"/>
            <w:vAlign w:val="center"/>
          </w:tcPr>
          <w:p w:rsidR="00B27910" w:rsidRPr="00925D8D" w:rsidRDefault="00B27910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1.</w:t>
            </w:r>
          </w:p>
        </w:tc>
        <w:tc>
          <w:tcPr>
            <w:tcW w:w="4410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30</w:t>
            </w:r>
          </w:p>
        </w:tc>
        <w:tc>
          <w:tcPr>
            <w:tcW w:w="4883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1200</w:t>
            </w:r>
          </w:p>
        </w:tc>
      </w:tr>
      <w:tr w:rsidR="00B27910" w:rsidRPr="00925D8D" w:rsidTr="00C72F20">
        <w:tc>
          <w:tcPr>
            <w:tcW w:w="630" w:type="dxa"/>
            <w:vAlign w:val="center"/>
          </w:tcPr>
          <w:p w:rsidR="00B27910" w:rsidRPr="00925D8D" w:rsidRDefault="00B27910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2.</w:t>
            </w:r>
          </w:p>
        </w:tc>
        <w:tc>
          <w:tcPr>
            <w:tcW w:w="4410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40</w:t>
            </w:r>
          </w:p>
        </w:tc>
        <w:tc>
          <w:tcPr>
            <w:tcW w:w="4883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600</w:t>
            </w:r>
          </w:p>
        </w:tc>
      </w:tr>
      <w:tr w:rsidR="00B27910" w:rsidRPr="00925D8D" w:rsidTr="00C72F20">
        <w:tc>
          <w:tcPr>
            <w:tcW w:w="630" w:type="dxa"/>
          </w:tcPr>
          <w:p w:rsidR="00B27910" w:rsidRPr="00925D8D" w:rsidRDefault="00B27910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3.</w:t>
            </w:r>
          </w:p>
        </w:tc>
        <w:tc>
          <w:tcPr>
            <w:tcW w:w="4410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50</w:t>
            </w:r>
          </w:p>
        </w:tc>
        <w:tc>
          <w:tcPr>
            <w:tcW w:w="4883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400</w:t>
            </w:r>
          </w:p>
        </w:tc>
      </w:tr>
      <w:tr w:rsidR="00B27910" w:rsidRPr="00925D8D" w:rsidTr="00C72F20">
        <w:tc>
          <w:tcPr>
            <w:tcW w:w="630" w:type="dxa"/>
            <w:vAlign w:val="center"/>
          </w:tcPr>
          <w:p w:rsidR="00B27910" w:rsidRPr="00925D8D" w:rsidRDefault="00B27910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4.</w:t>
            </w:r>
          </w:p>
        </w:tc>
        <w:tc>
          <w:tcPr>
            <w:tcW w:w="4410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60 և ավել</w:t>
            </w:r>
          </w:p>
        </w:tc>
        <w:tc>
          <w:tcPr>
            <w:tcW w:w="4883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300</w:t>
            </w:r>
          </w:p>
        </w:tc>
      </w:tr>
    </w:tbl>
    <w:p w:rsidR="0072110D" w:rsidRPr="00925D8D" w:rsidRDefault="0072110D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</w:p>
    <w:p w:rsidR="00285564" w:rsidRPr="00925D8D" w:rsidRDefault="00285564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Փոքր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շառավղերով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հորիզոնական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կորերի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վրա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առավելագույն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երկայնական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թեքություններ</w:t>
      </w:r>
      <w:r w:rsidR="00A14019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ն</w:t>
      </w:r>
      <w:r w:rsidR="00A14019" w:rsidRPr="00B13BF5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A14019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առաջարկվում</w:t>
      </w:r>
      <w:r w:rsidR="00A14019" w:rsidRPr="00B13BF5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A14019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է</w:t>
      </w:r>
      <w:r w:rsidR="00A14019" w:rsidRPr="00B13BF5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նվազեցնել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համաձայն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1</w:t>
      </w:r>
      <w:r w:rsidR="00944A33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5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-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ի</w:t>
      </w:r>
      <w:r w:rsidR="00A14019" w:rsidRPr="00B13BF5">
        <w:rPr>
          <w:rFonts w:ascii="GHEA Grapalat" w:eastAsiaTheme="minorHAnsi" w:hAnsi="GHEA Grapalat"/>
          <w:bCs/>
          <w:color w:val="000000" w:themeColor="text1"/>
          <w:lang w:eastAsia="en-US"/>
        </w:rPr>
        <w:t>.</w:t>
      </w:r>
    </w:p>
    <w:p w:rsidR="00285564" w:rsidRPr="00925D8D" w:rsidRDefault="0028556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1</w:t>
      </w:r>
      <w:r w:rsidR="00944A33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5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615"/>
        <w:gridCol w:w="4678"/>
      </w:tblGrid>
      <w:tr w:rsidR="00B27910" w:rsidRPr="004D2C7C" w:rsidTr="00431200">
        <w:tc>
          <w:tcPr>
            <w:tcW w:w="630" w:type="dxa"/>
            <w:vAlign w:val="center"/>
          </w:tcPr>
          <w:p w:rsidR="00B27910" w:rsidRPr="00925D8D" w:rsidRDefault="00B2791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4615" w:type="dxa"/>
          </w:tcPr>
          <w:p w:rsidR="00431200" w:rsidRPr="00925D8D" w:rsidRDefault="00B27910" w:rsidP="00431200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Հորիզոնական կորի շառավիղը, </w:t>
            </w:r>
          </w:p>
          <w:p w:rsidR="00B27910" w:rsidRPr="00925D8D" w:rsidRDefault="00B27910" w:rsidP="00431200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ոչ ավել, մ</w:t>
            </w:r>
          </w:p>
        </w:tc>
        <w:tc>
          <w:tcPr>
            <w:tcW w:w="4678" w:type="dxa"/>
          </w:tcPr>
          <w:p w:rsidR="00B27910" w:rsidRPr="00925D8D" w:rsidRDefault="00B27910" w:rsidP="00431200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Երկայնական թեքությունների նվազեցումը, ոչ պակաս, ‰</w:t>
            </w:r>
          </w:p>
        </w:tc>
      </w:tr>
      <w:tr w:rsidR="00B27910" w:rsidRPr="00925D8D" w:rsidTr="00431200">
        <w:tc>
          <w:tcPr>
            <w:tcW w:w="630" w:type="dxa"/>
            <w:vAlign w:val="center"/>
          </w:tcPr>
          <w:p w:rsidR="00B27910" w:rsidRPr="00925D8D" w:rsidRDefault="00B27910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1.</w:t>
            </w:r>
          </w:p>
        </w:tc>
        <w:tc>
          <w:tcPr>
            <w:tcW w:w="4615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50</w:t>
            </w:r>
          </w:p>
        </w:tc>
        <w:tc>
          <w:tcPr>
            <w:tcW w:w="4678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10</w:t>
            </w:r>
          </w:p>
        </w:tc>
      </w:tr>
      <w:tr w:rsidR="00B27910" w:rsidRPr="00925D8D" w:rsidTr="00431200">
        <w:tc>
          <w:tcPr>
            <w:tcW w:w="630" w:type="dxa"/>
            <w:vAlign w:val="center"/>
          </w:tcPr>
          <w:p w:rsidR="00B27910" w:rsidRPr="00925D8D" w:rsidRDefault="00B27910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2.</w:t>
            </w:r>
          </w:p>
        </w:tc>
        <w:tc>
          <w:tcPr>
            <w:tcW w:w="4615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45</w:t>
            </w:r>
          </w:p>
        </w:tc>
        <w:tc>
          <w:tcPr>
            <w:tcW w:w="4678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15</w:t>
            </w:r>
          </w:p>
        </w:tc>
      </w:tr>
      <w:tr w:rsidR="00B27910" w:rsidRPr="00925D8D" w:rsidTr="00431200">
        <w:tc>
          <w:tcPr>
            <w:tcW w:w="630" w:type="dxa"/>
          </w:tcPr>
          <w:p w:rsidR="00B27910" w:rsidRPr="00925D8D" w:rsidRDefault="00B27910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3.</w:t>
            </w:r>
          </w:p>
        </w:tc>
        <w:tc>
          <w:tcPr>
            <w:tcW w:w="4615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40</w:t>
            </w:r>
          </w:p>
        </w:tc>
        <w:tc>
          <w:tcPr>
            <w:tcW w:w="4678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20</w:t>
            </w:r>
          </w:p>
        </w:tc>
      </w:tr>
      <w:tr w:rsidR="00B27910" w:rsidRPr="00925D8D" w:rsidTr="00431200">
        <w:tc>
          <w:tcPr>
            <w:tcW w:w="630" w:type="dxa"/>
            <w:vAlign w:val="center"/>
          </w:tcPr>
          <w:p w:rsidR="00B27910" w:rsidRPr="00925D8D" w:rsidRDefault="00B27910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4.</w:t>
            </w:r>
          </w:p>
        </w:tc>
        <w:tc>
          <w:tcPr>
            <w:tcW w:w="4615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35</w:t>
            </w:r>
          </w:p>
        </w:tc>
        <w:tc>
          <w:tcPr>
            <w:tcW w:w="4678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25</w:t>
            </w:r>
          </w:p>
        </w:tc>
      </w:tr>
      <w:tr w:rsidR="00B27910" w:rsidRPr="00925D8D" w:rsidTr="00431200">
        <w:tc>
          <w:tcPr>
            <w:tcW w:w="630" w:type="dxa"/>
            <w:vAlign w:val="center"/>
          </w:tcPr>
          <w:p w:rsidR="00B27910" w:rsidRPr="00925D8D" w:rsidRDefault="00B27910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5.</w:t>
            </w:r>
          </w:p>
        </w:tc>
        <w:tc>
          <w:tcPr>
            <w:tcW w:w="4615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30</w:t>
            </w:r>
          </w:p>
        </w:tc>
        <w:tc>
          <w:tcPr>
            <w:tcW w:w="4678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30</w:t>
            </w:r>
          </w:p>
        </w:tc>
      </w:tr>
      <w:tr w:rsidR="00B27910" w:rsidRPr="00925D8D" w:rsidTr="00431200">
        <w:tc>
          <w:tcPr>
            <w:tcW w:w="630" w:type="dxa"/>
          </w:tcPr>
          <w:p w:rsidR="00B27910" w:rsidRPr="00925D8D" w:rsidRDefault="00B27910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6.</w:t>
            </w:r>
          </w:p>
        </w:tc>
        <w:tc>
          <w:tcPr>
            <w:tcW w:w="4615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25</w:t>
            </w:r>
          </w:p>
        </w:tc>
        <w:tc>
          <w:tcPr>
            <w:tcW w:w="4678" w:type="dxa"/>
            <w:vAlign w:val="center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35</w:t>
            </w:r>
          </w:p>
        </w:tc>
      </w:tr>
      <w:tr w:rsidR="00B27910" w:rsidRPr="00925D8D" w:rsidTr="00431200">
        <w:tc>
          <w:tcPr>
            <w:tcW w:w="630" w:type="dxa"/>
            <w:vAlign w:val="center"/>
          </w:tcPr>
          <w:p w:rsidR="00B27910" w:rsidRPr="00925D8D" w:rsidRDefault="00B27910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7.</w:t>
            </w:r>
          </w:p>
        </w:tc>
        <w:tc>
          <w:tcPr>
            <w:tcW w:w="4615" w:type="dxa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20</w:t>
            </w:r>
          </w:p>
        </w:tc>
        <w:tc>
          <w:tcPr>
            <w:tcW w:w="4678" w:type="dxa"/>
            <w:vAlign w:val="center"/>
          </w:tcPr>
          <w:p w:rsidR="00B27910" w:rsidRPr="00925D8D" w:rsidRDefault="00B27910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hAnsi="GHEA Grapalat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40</w:t>
            </w:r>
          </w:p>
        </w:tc>
      </w:tr>
    </w:tbl>
    <w:p w:rsidR="00B27910" w:rsidRPr="00925D8D" w:rsidRDefault="00B27910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</w:p>
    <w:p w:rsidR="00944A33" w:rsidRPr="00BF6289" w:rsidRDefault="00944A33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lastRenderedPageBreak/>
        <w:t>Ճանապարհների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և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փողոցների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փոխհատումների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մոտեցումներում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առավելագույն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երկայնական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թեքությունները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I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և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II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ճանապարհակլիմայական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գոտիներում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(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համաձայն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BF6289" w:rsidRPr="00BF6289">
        <w:rPr>
          <w:rFonts w:ascii="GHEA Grapalat" w:hAnsi="GHEA Grapalat" w:cstheme="minorBidi"/>
        </w:rPr>
        <w:t>Հայաստանի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theme="minorBidi"/>
        </w:rPr>
        <w:t>Հանրապետության</w:t>
      </w:r>
      <w:r w:rsidR="00BF6289" w:rsidRPr="00B13BF5">
        <w:rPr>
          <w:rFonts w:ascii="GHEA Grapalat" w:eastAsiaTheme="minorHAnsi" w:hAnsi="GHEA Grapalat"/>
          <w:lang w:eastAsia="en-US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քաղաքաշինության կոմիտեի նախագահի 2022 թվականի դեկտեմբերի 12-ի</w:t>
      </w:r>
      <w:r w:rsidR="00BF6289" w:rsidRPr="00BF6289">
        <w:rPr>
          <w:rFonts w:ascii="GHEA Grapalat" w:hAnsi="GHEA Grapalat"/>
          <w:bCs/>
        </w:rPr>
        <w:t xml:space="preserve"> </w:t>
      </w:r>
      <w:r w:rsidR="00BF6289" w:rsidRPr="00BF6289">
        <w:rPr>
          <w:rFonts w:ascii="GHEA Grapalat" w:hAnsi="GHEA Grapalat"/>
        </w:rPr>
        <w:t>«</w:t>
      </w:r>
      <w:r w:rsidR="00BF6289" w:rsidRPr="00BF6289">
        <w:rPr>
          <w:rFonts w:ascii="GHEA Grapalat" w:hAnsi="GHEA Grapalat" w:cs="Sylfaen"/>
        </w:rPr>
        <w:t>ՀՀՇՆ</w:t>
      </w:r>
      <w:r w:rsidR="00BF6289" w:rsidRPr="00BF6289">
        <w:rPr>
          <w:rFonts w:ascii="GHEA Grapalat" w:hAnsi="GHEA Grapalat"/>
        </w:rPr>
        <w:t xml:space="preserve"> 32-01-2022 «</w:t>
      </w:r>
      <w:r w:rsidR="00BF6289" w:rsidRPr="00BF6289">
        <w:rPr>
          <w:rFonts w:ascii="GHEA Grapalat" w:hAnsi="GHEA Grapalat" w:cs="Sylfaen"/>
        </w:rPr>
        <w:t>Ավտոմոբիլային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="Sylfaen"/>
        </w:rPr>
        <w:t>ճանապարհներ</w:t>
      </w:r>
      <w:r w:rsidR="00BF6289" w:rsidRPr="00BF6289">
        <w:rPr>
          <w:rFonts w:ascii="GHEA Grapalat" w:hAnsi="GHEA Grapalat"/>
        </w:rPr>
        <w:t xml:space="preserve">» </w:t>
      </w:r>
      <w:r w:rsidR="00BF6289" w:rsidRPr="00BF6289">
        <w:rPr>
          <w:rFonts w:ascii="GHEA Grapalat" w:hAnsi="GHEA Grapalat" w:cs="Sylfaen"/>
        </w:rPr>
        <w:t>շինարարական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="Sylfaen"/>
        </w:rPr>
        <w:t>նորմերը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theme="minorBidi"/>
          <w:bCs/>
          <w:lang w:val="hy-AM"/>
        </w:rPr>
        <w:t>հաստատելու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="Sylfaen"/>
        </w:rPr>
        <w:t>և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="Sylfaen"/>
        </w:rPr>
        <w:t>Հայաստանի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="Sylfaen"/>
        </w:rPr>
        <w:t>Հանրապետության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="Sylfaen"/>
        </w:rPr>
        <w:t>քաղաքաշինության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="Sylfaen"/>
        </w:rPr>
        <w:t>կոմիտեի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="Sylfaen"/>
        </w:rPr>
        <w:t>նախագահի</w:t>
      </w:r>
      <w:r w:rsidR="00BF6289" w:rsidRPr="00BF6289">
        <w:rPr>
          <w:rFonts w:ascii="GHEA Grapalat" w:hAnsi="GHEA Grapalat"/>
        </w:rPr>
        <w:t xml:space="preserve"> 2022 </w:t>
      </w:r>
      <w:r w:rsidR="00BF6289" w:rsidRPr="00BF6289">
        <w:rPr>
          <w:rFonts w:ascii="GHEA Grapalat" w:hAnsi="GHEA Grapalat" w:cs="Sylfaen"/>
        </w:rPr>
        <w:t>թվականի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="Sylfaen"/>
        </w:rPr>
        <w:t>հունիսի</w:t>
      </w:r>
      <w:r w:rsidR="00BF6289" w:rsidRPr="00BF6289">
        <w:rPr>
          <w:rFonts w:ascii="GHEA Grapalat" w:hAnsi="GHEA Grapalat"/>
        </w:rPr>
        <w:t xml:space="preserve"> 14-</w:t>
      </w:r>
      <w:r w:rsidR="00BF6289" w:rsidRPr="00BF6289">
        <w:rPr>
          <w:rFonts w:ascii="GHEA Grapalat" w:hAnsi="GHEA Grapalat" w:cs="Sylfaen"/>
        </w:rPr>
        <w:t>ի</w:t>
      </w:r>
      <w:r w:rsidR="00BF6289" w:rsidRPr="00BF6289">
        <w:rPr>
          <w:rFonts w:ascii="GHEA Grapalat" w:hAnsi="GHEA Grapalat"/>
        </w:rPr>
        <w:t xml:space="preserve"> N 11-</w:t>
      </w:r>
      <w:r w:rsidR="00BF6289" w:rsidRPr="00BF6289">
        <w:rPr>
          <w:rFonts w:ascii="GHEA Grapalat" w:hAnsi="GHEA Grapalat" w:cs="Sylfaen"/>
        </w:rPr>
        <w:t>Ն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="Sylfaen"/>
        </w:rPr>
        <w:t>հրամանում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="Sylfaen"/>
        </w:rPr>
        <w:t>փոփոխություն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="Sylfaen"/>
        </w:rPr>
        <w:t>կատարելու</w:t>
      </w:r>
      <w:r w:rsidR="00BF6289" w:rsidRPr="00BF6289">
        <w:rPr>
          <w:rFonts w:ascii="GHEA Grapalat" w:hAnsi="GHEA Grapalat"/>
        </w:rPr>
        <w:t xml:space="preserve"> </w:t>
      </w:r>
      <w:r w:rsidR="00BF6289" w:rsidRPr="00BF6289">
        <w:rPr>
          <w:rFonts w:ascii="GHEA Grapalat" w:hAnsi="GHEA Grapalat" w:cs="Sylfaen"/>
        </w:rPr>
        <w:t>մասին</w:t>
      </w:r>
      <w:r w:rsidR="00BF6289" w:rsidRPr="00BF6289">
        <w:rPr>
          <w:rFonts w:ascii="GHEA Grapalat" w:hAnsi="GHEA Grapalat"/>
        </w:rPr>
        <w:t xml:space="preserve">»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N</w:t>
      </w:r>
      <w:r w:rsidR="00BF6289" w:rsidRPr="00BF6289">
        <w:rPr>
          <w:rFonts w:ascii="GHEA Grapalat" w:hAnsi="GHEA Grapalat"/>
          <w:bCs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28-Ն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հրամանով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հաստատված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հավելվածի</w:t>
      </w:r>
      <w:r w:rsidR="005F44CE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>418</w:t>
      </w:r>
      <w:r w:rsidR="005F44CE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կետի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)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պետք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է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նվազեցնել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10‰-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ով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,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իսկ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III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և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IV</w:t>
      </w:r>
      <w:r w:rsidR="005F44CE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ճանապարհակլիմայական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գոտիներում՝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20‰-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ով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: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Մոտեցումների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երկարությունները՝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մինչև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ստոպ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>-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գիծ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001E02"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>(</w:t>
      </w:r>
      <w:r w:rsidR="00001E02"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stop</w:t>
      </w:r>
      <w:r w:rsidR="00001E02"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001E02"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line</w:t>
      </w:r>
      <w:r w:rsidR="00001E02"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)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կամ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փոխհատման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ուղեթև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,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պետք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է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ընդունել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ոչ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պակաս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50 </w:t>
      </w:r>
      <w:r w:rsidRPr="00BF6289">
        <w:rPr>
          <w:rFonts w:ascii="GHEA Grapalat" w:eastAsiaTheme="minorHAnsi" w:hAnsi="GHEA Grapalat"/>
          <w:bCs/>
          <w:color w:val="000000" w:themeColor="text1"/>
          <w:lang w:val="en-US" w:eastAsia="en-US"/>
        </w:rPr>
        <w:t>մ</w:t>
      </w:r>
      <w:r w:rsidRPr="00BF6289">
        <w:rPr>
          <w:rFonts w:ascii="GHEA Grapalat" w:eastAsiaTheme="minorHAnsi" w:hAnsi="GHEA Grapalat"/>
          <w:bCs/>
          <w:color w:val="000000" w:themeColor="text1"/>
          <w:lang w:eastAsia="en-US"/>
        </w:rPr>
        <w:t>:</w:t>
      </w:r>
    </w:p>
    <w:p w:rsidR="00ED0D56" w:rsidRPr="00925D8D" w:rsidRDefault="009500E4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Երթևեկային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մասի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40‰-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ից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մեծ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երկայնական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թեքությունների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դեպքում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մայթեր</w:t>
      </w:r>
      <w:r w:rsidR="00E47D58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ն</w:t>
      </w:r>
      <w:r w:rsidR="00E47D58" w:rsidRPr="00B13BF5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E47D58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առաջարկվում</w:t>
      </w:r>
      <w:r w:rsidR="00E47D58" w:rsidRPr="00B13BF5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E47D58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է</w:t>
      </w:r>
      <w:r w:rsidR="00E47D58" w:rsidRPr="00B13BF5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իրականացնել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ըստ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ED0D56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1</w:t>
      </w:r>
      <w:r w:rsidR="005279AA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8</w:t>
      </w:r>
      <w:r w:rsidR="00985049" w:rsidRPr="00B13BF5">
        <w:rPr>
          <w:rFonts w:ascii="GHEA Grapalat" w:eastAsiaTheme="minorHAnsi" w:hAnsi="GHEA Grapalat"/>
          <w:bCs/>
          <w:color w:val="000000" w:themeColor="text1"/>
          <w:lang w:eastAsia="en-US"/>
        </w:rPr>
        <w:t>7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</w:t>
      </w:r>
      <w:r w:rsidR="00620657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189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</w:t>
      </w:r>
      <w:r w:rsidR="00620657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կետ</w:t>
      </w:r>
      <w:r w:rsidR="00620657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պահանջների</w:t>
      </w:r>
      <w:r w:rsidR="00944A33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:</w:t>
      </w:r>
    </w:p>
    <w:p w:rsidR="00C27868" w:rsidRPr="00925D8D" w:rsidRDefault="00C27868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Ճանապարհների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և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փողոցների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տարբեր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երկայնական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թեքություններով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տեղամասերի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լծորդումը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պետք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է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ապահովել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ուղղաձիգ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կորերով</w:t>
      </w:r>
      <w:r w:rsidR="0062187D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(</w:t>
      </w:r>
      <w:r w:rsidR="0062187D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vertical</w:t>
      </w:r>
      <w:r w:rsidR="0062187D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62187D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curves</w:t>
      </w:r>
      <w:r w:rsidR="0062187D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)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,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որոնց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շա</w:t>
      </w:r>
      <w:r w:rsidR="00131B23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ռ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ավղերը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պետք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է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E47D58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սահմանել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ըստ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1</w:t>
      </w:r>
      <w:r w:rsidR="001C40CB"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6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-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:</w:t>
      </w:r>
    </w:p>
    <w:p w:rsidR="001C40CB" w:rsidRPr="00925D8D" w:rsidRDefault="001C40CB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1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6</w:t>
      </w:r>
    </w:p>
    <w:tbl>
      <w:tblPr>
        <w:tblStyle w:val="TableGrid"/>
        <w:tblW w:w="9924" w:type="dxa"/>
        <w:tblInd w:w="28" w:type="dxa"/>
        <w:tblCellMar>
          <w:left w:w="28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3118"/>
        <w:gridCol w:w="2977"/>
        <w:gridCol w:w="3119"/>
      </w:tblGrid>
      <w:tr w:rsidR="001C40CB" w:rsidRPr="00925D8D" w:rsidTr="00431200">
        <w:trPr>
          <w:trHeight w:val="39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Հաշվարկային արագությունը, կմ/ժամ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Ուղղաձիգ կորի տեսքը</w:t>
            </w:r>
          </w:p>
        </w:tc>
      </w:tr>
      <w:tr w:rsidR="001C40CB" w:rsidRPr="00925D8D" w:rsidTr="00431200">
        <w:trPr>
          <w:trHeight w:val="39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Ուռուցիկ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Գոգավոր</w:t>
            </w:r>
          </w:p>
        </w:tc>
      </w:tr>
      <w:tr w:rsidR="001C40CB" w:rsidRPr="00925D8D" w:rsidTr="00431200">
        <w:trPr>
          <w:trHeight w:val="395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120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15000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2400</w:t>
            </w:r>
          </w:p>
        </w:tc>
      </w:tr>
      <w:tr w:rsidR="001C40CB" w:rsidRPr="00925D8D" w:rsidTr="00431200">
        <w:trPr>
          <w:trHeight w:val="258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2.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10000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1800</w:t>
            </w:r>
          </w:p>
        </w:tc>
      </w:tr>
      <w:tr w:rsidR="001C40CB" w:rsidRPr="00925D8D" w:rsidTr="00431200">
        <w:trPr>
          <w:trHeight w:val="458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3.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6000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1300</w:t>
            </w:r>
          </w:p>
        </w:tc>
      </w:tr>
      <w:tr w:rsidR="001C40CB" w:rsidRPr="00925D8D" w:rsidTr="00431200">
        <w:trPr>
          <w:trHeight w:val="386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4.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4000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1000</w:t>
            </w:r>
          </w:p>
        </w:tc>
      </w:tr>
      <w:tr w:rsidR="001C40CB" w:rsidRPr="00925D8D" w:rsidTr="00431200">
        <w:trPr>
          <w:trHeight w:val="349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5.</w:t>
            </w:r>
          </w:p>
        </w:tc>
        <w:tc>
          <w:tcPr>
            <w:tcW w:w="3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2600</w:t>
            </w:r>
          </w:p>
        </w:tc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800</w:t>
            </w:r>
          </w:p>
        </w:tc>
      </w:tr>
      <w:tr w:rsidR="001C40CB" w:rsidRPr="00925D8D" w:rsidTr="00431200">
        <w:trPr>
          <w:trHeight w:val="1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6.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1700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600</w:t>
            </w:r>
          </w:p>
        </w:tc>
      </w:tr>
      <w:tr w:rsidR="001C40CB" w:rsidRPr="00925D8D" w:rsidTr="00431200">
        <w:trPr>
          <w:trHeight w:val="4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</w:tr>
      <w:tr w:rsidR="001C40CB" w:rsidRPr="00925D8D" w:rsidTr="00431200">
        <w:trPr>
          <w:trHeight w:val="3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600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250</w:t>
            </w:r>
          </w:p>
        </w:tc>
      </w:tr>
      <w:tr w:rsidR="001C40CB" w:rsidRPr="00925D8D" w:rsidTr="00431200">
        <w:trPr>
          <w:trHeight w:val="41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30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500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15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1C40CB" w:rsidRPr="00925D8D" w:rsidTr="00431200">
        <w:trPr>
          <w:trHeight w:val="41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25 և պակաս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400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0CB" w:rsidRPr="00925D8D" w:rsidRDefault="001C40CB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0</w:t>
            </w: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</w:tbl>
    <w:p w:rsidR="00436DA6" w:rsidRPr="00925D8D" w:rsidRDefault="00436DA6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</w:p>
    <w:p w:rsidR="00436DA6" w:rsidRPr="00925D8D" w:rsidRDefault="00436DA6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lastRenderedPageBreak/>
        <w:t>Եթե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փողոցների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և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ճանապարհների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վերակառուցման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և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հիմնանորոգման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պայմաններում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գոյություն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ունեցող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ուռուցիկ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և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գոգավոր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կորերի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շառավղերը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նվազագույն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արժեքներից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փոքր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,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իսկ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առկա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քաղաքաշինական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պայմանները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թույլ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չեն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տալիս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դրանք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հասցնել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մինչև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պահանջվող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արժեքներ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,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ապա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թույլատրվում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է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համապատասխան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տեղամասերում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նախատեսել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թույլատրելի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արագության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սահմանափակում։</w:t>
      </w:r>
    </w:p>
    <w:p w:rsidR="00F10C23" w:rsidRPr="00925D8D" w:rsidRDefault="00F10C23" w:rsidP="00431200">
      <w:pPr>
        <w:pStyle w:val="formattext"/>
        <w:tabs>
          <w:tab w:val="left" w:pos="567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</w:p>
    <w:p w:rsidR="00F10C23" w:rsidRPr="00925D8D" w:rsidRDefault="00F10C23" w:rsidP="00431200">
      <w:pPr>
        <w:pStyle w:val="a0"/>
        <w:numPr>
          <w:ilvl w:val="1"/>
          <w:numId w:val="6"/>
        </w:numPr>
        <w:tabs>
          <w:tab w:val="left" w:pos="567"/>
        </w:tabs>
        <w:spacing w:line="360" w:lineRule="auto"/>
        <w:ind w:left="0" w:firstLine="0"/>
        <w:jc w:val="center"/>
        <w:outlineLvl w:val="0"/>
        <w:rPr>
          <w:color w:val="auto"/>
          <w:sz w:val="24"/>
        </w:rPr>
      </w:pPr>
      <w:bookmarkStart w:id="26" w:name="_Hlk159372334"/>
      <w:r w:rsidRPr="00925D8D">
        <w:rPr>
          <w:color w:val="auto"/>
          <w:sz w:val="24"/>
          <w:lang w:val="en-US"/>
        </w:rPr>
        <w:t>ԲԱՐՁՐՈՒԹՅԱՆ ԵԶՐԱՉԱՓՔԵՐ</w:t>
      </w:r>
      <w:r w:rsidRPr="00925D8D">
        <w:rPr>
          <w:color w:val="auto"/>
          <w:sz w:val="24"/>
        </w:rPr>
        <w:t xml:space="preserve"> </w:t>
      </w:r>
    </w:p>
    <w:bookmarkEnd w:id="26"/>
    <w:p w:rsidR="00F10C23" w:rsidRPr="00925D8D" w:rsidRDefault="00F10C23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Փողոցների և ճանապարհների ճանապարհածածկի մակերևույթից բարձրության եզրաչափքը</w:t>
      </w:r>
      <w:r w:rsidR="00B2657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(vertical clearance)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պետք է լինի առնվազն 5,0 մ: Վերակառուցման և հիմնանորոգման պայմաններում՝ էլեկտրաֆիկացված տրանսպորտի բացակայության և ըստ բարձրության անհրաժեշտ եզրաչափքը ապահովող այլընտրանքային երթևեկության ուղու առկայության դեպքում, թույլատրվում է բարձրության եզրաչափքը նվազեցնել  մինչև 4.5մ:</w:t>
      </w:r>
    </w:p>
    <w:p w:rsidR="00F10C23" w:rsidRPr="00925D8D" w:rsidRDefault="00F10C23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Մայթի կամ հեծանվային ուղու մակերևույթից բարձրության եզրաչափքը պետք է լինի առնվազն 2,5մ: Ս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ուղ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պայմաններում, ինչպես նաև վերակառուցման և հիմնանորոգման դեպքում թույլատրվում է բարձրության եզրաչափքը նվազեցնել  մինչև 2,25 մ:</w:t>
      </w:r>
    </w:p>
    <w:p w:rsidR="00BB1976" w:rsidRPr="00925D8D" w:rsidRDefault="00BB1976" w:rsidP="00431200">
      <w:pPr>
        <w:pStyle w:val="a0"/>
        <w:numPr>
          <w:ilvl w:val="1"/>
          <w:numId w:val="6"/>
        </w:numPr>
        <w:tabs>
          <w:tab w:val="left" w:pos="567"/>
        </w:tabs>
        <w:spacing w:line="360" w:lineRule="auto"/>
        <w:ind w:left="0" w:firstLine="0"/>
        <w:jc w:val="center"/>
        <w:outlineLvl w:val="0"/>
        <w:rPr>
          <w:color w:val="auto"/>
          <w:sz w:val="24"/>
        </w:rPr>
      </w:pPr>
      <w:bookmarkStart w:id="27" w:name="_Hlk159372482"/>
      <w:r w:rsidRPr="00925D8D">
        <w:rPr>
          <w:color w:val="auto"/>
          <w:sz w:val="24"/>
          <w:lang w:val="en-US"/>
        </w:rPr>
        <w:t>ՏԵՍԱՆԵԼԻՈՒԹՅԱՆ ՊԱՅՄԱՆՆԵՐ</w:t>
      </w:r>
      <w:r w:rsidRPr="00925D8D">
        <w:rPr>
          <w:color w:val="auto"/>
          <w:sz w:val="24"/>
        </w:rPr>
        <w:t xml:space="preserve"> </w:t>
      </w:r>
    </w:p>
    <w:bookmarkEnd w:id="27"/>
    <w:p w:rsidR="00F61D11" w:rsidRPr="00925D8D" w:rsidRDefault="00F61D11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Փողոցների և ճանապարհների ողջ երկարությամբ պետք է ապահովել տրանսպորտային միջոցների և հետիոտների անվտանգ տեղաշարժի համար բավարար տեսանելիության հեռավորություններ</w:t>
      </w:r>
      <w:r w:rsidR="00F42CA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(sight distance)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 Բնակավայրերի փողոցների և ճանապարհների նախագծման ժամանակ անհրաժեշտ է ապահովել հետևյալ նվազագույն տեսանելիության հեռավորությունները.</w:t>
      </w:r>
    </w:p>
    <w:p w:rsidR="00EE32EA" w:rsidRPr="00925D8D" w:rsidRDefault="00EE32EA" w:rsidP="00A01E5E">
      <w:pPr>
        <w:pStyle w:val="formattext"/>
        <w:numPr>
          <w:ilvl w:val="0"/>
          <w:numId w:val="9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տեսանելիության նվազագույն հեռավորություն՝</w:t>
      </w:r>
      <w:r w:rsidR="005447D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արգելքից առաջ </w:t>
      </w:r>
      <w:r w:rsidR="00F61D1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տրանսպորտային միջոց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 կանգառի պայմանից,</w:t>
      </w:r>
    </w:p>
    <w:p w:rsidR="00F61D11" w:rsidRPr="00925D8D" w:rsidRDefault="00EE32EA" w:rsidP="00A01E5E">
      <w:pPr>
        <w:pStyle w:val="formattext"/>
        <w:numPr>
          <w:ilvl w:val="0"/>
          <w:numId w:val="9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հորիզոնական կորերի վրա </w:t>
      </w:r>
      <w:r w:rsidR="00F61D1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կողային տեսանելիության նվազագույն հեռավորություն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</w:t>
      </w:r>
      <w:r w:rsidR="00F61D1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</w:p>
    <w:p w:rsidR="00EE32EA" w:rsidRPr="00925D8D" w:rsidRDefault="00EE32EA" w:rsidP="00A01E5E">
      <w:pPr>
        <w:pStyle w:val="formattext"/>
        <w:numPr>
          <w:ilvl w:val="0"/>
          <w:numId w:val="9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փոխհա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տ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ումներում</w:t>
      </w:r>
      <w:r w:rsidR="00F61D1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տեսանելիության նվազագույն հեռավորություն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,</w:t>
      </w:r>
    </w:p>
    <w:p w:rsidR="00F61D11" w:rsidRPr="00925D8D" w:rsidRDefault="00F61D11" w:rsidP="00A01E5E">
      <w:pPr>
        <w:pStyle w:val="formattext"/>
        <w:numPr>
          <w:ilvl w:val="0"/>
          <w:numId w:val="9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տեսանելիության նվազագույն հեռավորություն հետիոտն</w:t>
      </w:r>
      <w:r w:rsidR="00EE32E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ային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անցումներում և հեծանվաուղիներում (</w:t>
      </w:r>
      <w:r w:rsidR="00EE32E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դրանց առկայության դեպքում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):</w:t>
      </w:r>
    </w:p>
    <w:p w:rsidR="00271B71" w:rsidRPr="00925D8D" w:rsidRDefault="00717512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Արգելքից առաջ տրանսպորտային միջոցի կանգառի պայմանից տեսանելիության նվազագույն հեռավորություն</w:t>
      </w:r>
      <w:r w:rsidR="00271B7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ները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պետք է </w:t>
      </w:r>
      <w:r w:rsidR="00AA016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սահմանվեն</w:t>
      </w:r>
      <w:r w:rsidR="00271B7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ըստ աղյուսակ 1</w:t>
      </w:r>
      <w:r w:rsidR="008271C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7</w:t>
      </w:r>
      <w:r w:rsidR="00271B7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-ի:</w:t>
      </w:r>
    </w:p>
    <w:p w:rsidR="0075249B" w:rsidRPr="00925D8D" w:rsidRDefault="0075249B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Արգելքից առաջ տրանսպորտային միջոցի կանգառի պայմանից տեսանելիության նվազագույն հեռավորությունը պետք է ապահովի  ճանապարհի մակերևույթից 0.2մ և ավել բարձրություն ունեցող առարկաների տեսանելիությունը  երթևեկային շերտի կենտրոնում</w:t>
      </w:r>
      <w:r w:rsidR="005447D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1.0մ ենթադրյալ բարձրության վրա գտնվող վարորդի աչքից։</w:t>
      </w:r>
    </w:p>
    <w:p w:rsidR="0075249B" w:rsidRPr="00925D8D" w:rsidRDefault="0075249B" w:rsidP="00A01E5E">
      <w:pPr>
        <w:pStyle w:val="formattext"/>
        <w:numPr>
          <w:ilvl w:val="0"/>
          <w:numId w:val="68"/>
        </w:numPr>
        <w:tabs>
          <w:tab w:val="left" w:pos="1134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Արգելքից առաջ տրանսպորտային միջոցի կանգառի պայմանից տեսանելիության նվազագույն հեռավորությունը </w:t>
      </w:r>
      <w:r w:rsidR="00D848F0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կարող է հաշվարկվել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հետևյալ բանաձևով՝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7"/>
        <w:gridCol w:w="910"/>
      </w:tblGrid>
      <w:tr w:rsidR="0075249B" w:rsidRPr="004D2C7C" w:rsidTr="00865BA2">
        <w:tc>
          <w:tcPr>
            <w:tcW w:w="454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249B" w:rsidRPr="00925D8D" w:rsidRDefault="00000000" w:rsidP="00431200">
            <w:pPr>
              <w:pStyle w:val="a0"/>
              <w:tabs>
                <w:tab w:val="left" w:pos="1134"/>
              </w:tabs>
              <w:spacing w:line="360" w:lineRule="auto"/>
              <w:ind w:left="0" w:firstLine="567"/>
              <w:jc w:val="center"/>
              <w:rPr>
                <w:sz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auto"/>
                      <w:sz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S</m:t>
                  </m:r>
                  <m:ctrlPr>
                    <w:rPr>
                      <w:rFonts w:ascii="Cambria Math" w:hAnsi="Cambria Math"/>
                      <w:color w:val="auto"/>
                      <w:sz w:val="24"/>
                    </w:rPr>
                  </m:ctrlP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Sylfaen"/>
                      <w:color w:val="auto"/>
                      <w:sz w:val="24"/>
                    </w:rPr>
                    <m:t>կանգ</m:t>
                  </m:r>
                </m:sub>
              </m:sSub>
              <m:r>
                <m:rPr>
                  <m:sty m:val="b"/>
                </m:rPr>
                <w:rPr>
                  <w:rFonts w:ascii="Cambria Math"/>
                  <w:color w:val="auto"/>
                  <w:sz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color w:val="auto"/>
                      <w:sz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auto"/>
                          <w:sz w:val="24"/>
                          <w:lang w:val="ru-RU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auto"/>
                          <w:sz w:val="24"/>
                        </w:rPr>
                        <m:t>V</m:t>
                      </m:r>
                      <m:ctrlPr>
                        <w:rPr>
                          <w:rFonts w:ascii="Cambria Math" w:hAnsi="Cambria Math"/>
                          <w:color w:val="auto"/>
                          <w:sz w:val="24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Sylfaen"/>
                          <w:color w:val="auto"/>
                          <w:sz w:val="24"/>
                        </w:rPr>
                        <m:t>Հ</m:t>
                      </m:r>
                    </m:sub>
                  </m:sSub>
                  <m:r>
                    <m:rPr>
                      <m:sty m:val="bi"/>
                    </m:rPr>
                    <w:rPr>
                      <w:rFonts w:hAnsi="Cambria Math"/>
                      <w:color w:val="auto"/>
                      <w:sz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auto"/>
                          <w:sz w:val="24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auto"/>
                          <w:sz w:val="24"/>
                        </w:rPr>
                        <m:t>t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Sylfaen"/>
                          <w:color w:val="auto"/>
                          <w:sz w:val="24"/>
                        </w:rPr>
                        <m:t>ռ</m:t>
                      </m:r>
                    </m:sub>
                  </m:sSub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3</m:t>
                  </m:r>
                  <m:r>
                    <m:rPr>
                      <m:sty m:val="bi"/>
                    </m:rPr>
                    <w:rPr>
                      <w:rFonts w:ascii="Cambria Math"/>
                      <w:color w:val="auto"/>
                      <w:sz w:val="24"/>
                    </w:rPr>
                    <m:t>.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6</m:t>
                  </m:r>
                </m:den>
              </m:f>
              <m:r>
                <m:rPr>
                  <m:sty m:val="bi"/>
                </m:rPr>
                <w:rPr>
                  <w:rFonts w:ascii="Cambria Math"/>
                  <w:color w:val="auto"/>
                  <w:sz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color w:val="auto"/>
                      <w:sz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color w:val="auto"/>
                          <w:sz w:val="24"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auto"/>
                          <w:sz w:val="24"/>
                        </w:rPr>
                        <m:t>V</m:t>
                      </m:r>
                      <m:ctrlPr>
                        <w:rPr>
                          <w:rFonts w:ascii="Cambria Math" w:hAnsi="Cambria Math"/>
                          <w:color w:val="auto"/>
                          <w:sz w:val="24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Sylfaen"/>
                          <w:color w:val="auto"/>
                          <w:sz w:val="24"/>
                        </w:rPr>
                        <m:t>Հ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auto"/>
                          <w:sz w:val="24"/>
                        </w:rPr>
                        <m:t>2</m:t>
                      </m:r>
                    </m:sup>
                  </m:sSubSup>
                  <m:ctrlPr>
                    <w:rPr>
                      <w:rFonts w:ascii="Cambria Math" w:hAnsi="Cambria Math"/>
                      <w:i/>
                      <w:color w:val="auto"/>
                      <w:sz w:val="24"/>
                    </w:rPr>
                  </m:ctrlP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auto"/>
                      <w:sz w:val="24"/>
                    </w:rPr>
                    <m:t>254</m:t>
                  </m:r>
                  <m:r>
                    <m:rPr>
                      <m:sty m:val="bi"/>
                    </m:rPr>
                    <w:rPr>
                      <w:rFonts w:hAnsi="Cambria Math"/>
                      <w:color w:val="auto"/>
                      <w:sz w:val="24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color w:val="auto"/>
                          <w:sz w:val="24"/>
                          <w:lang w:val="ru-RU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auto"/>
                          <w:sz w:val="24"/>
                        </w:rPr>
                        <m:t>a</m:t>
                      </m:r>
                      <m:r>
                        <m:rPr>
                          <m:sty m:val="bi"/>
                        </m:rPr>
                        <w:rPr>
                          <w:rFonts w:ascii="Cambria Math"/>
                          <w:color w:val="auto"/>
                          <w:sz w:val="24"/>
                        </w:rPr>
                        <m:t>/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auto"/>
                          <w:sz w:val="24"/>
                        </w:rPr>
                        <m:t>g</m:t>
                      </m:r>
                    </m:e>
                  </m:d>
                </m:den>
              </m:f>
              <m:r>
                <m:rPr>
                  <m:sty m:val="bi"/>
                </m:rPr>
                <w:rPr>
                  <w:rFonts w:ascii="Cambria Math"/>
                  <w:color w:val="auto"/>
                  <w:sz w:val="24"/>
                </w:rPr>
                <m:t xml:space="preserve">              </m:t>
              </m:r>
            </m:oMath>
            <w:r w:rsidR="0075249B" w:rsidRPr="00925D8D">
              <w:rPr>
                <w:b w:val="0"/>
                <w:color w:val="auto"/>
                <w:sz w:val="24"/>
              </w:rPr>
              <w:t>(2)</w:t>
            </w:r>
          </w:p>
        </w:tc>
        <w:tc>
          <w:tcPr>
            <w:tcW w:w="4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5249B" w:rsidRPr="00925D8D" w:rsidRDefault="0075249B" w:rsidP="00431200">
            <w:pPr>
              <w:tabs>
                <w:tab w:val="left" w:pos="1134"/>
              </w:tabs>
              <w:spacing w:after="0" w:line="360" w:lineRule="auto"/>
              <w:ind w:right="0" w:firstLine="567"/>
              <w:jc w:val="right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75249B" w:rsidRPr="00925D8D" w:rsidRDefault="0075249B" w:rsidP="00431200">
      <w:pPr>
        <w:tabs>
          <w:tab w:val="left" w:pos="1134"/>
        </w:tabs>
        <w:spacing w:after="0" w:line="360" w:lineRule="auto"/>
        <w:ind w:right="0" w:firstLine="567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hAnsi="GHEA Grapalat"/>
          <w:sz w:val="24"/>
          <w:szCs w:val="24"/>
          <w:lang w:val="hy-AM"/>
        </w:rPr>
        <w:t xml:space="preserve">որտեղ </w:t>
      </w:r>
      <m:oMath>
        <m:sSub>
          <m:sSubPr>
            <m:ctrlPr>
              <w:rPr>
                <w:rFonts w:ascii="Cambria Math" w:hAnsi="GHEA Grapalat"/>
                <w:i/>
                <w:color w:val="auto"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color w:val="auto"/>
                <w:sz w:val="24"/>
                <w:szCs w:val="24"/>
                <w:lang w:val="hy-AM"/>
              </w:rPr>
              <m:t>S</m:t>
            </m:r>
            <m:ctrlPr>
              <w:rPr>
                <w:rFonts w:ascii="Cambria Math" w:hAnsi="GHEA Grapalat"/>
                <w:color w:val="auto"/>
                <w:sz w:val="24"/>
                <w:szCs w:val="24"/>
              </w:rPr>
            </m:ctrlPr>
          </m:e>
          <m:sub>
            <m:r>
              <w:rPr>
                <w:rFonts w:ascii="GHEA Grapalat" w:hAnsi="GHEA Grapalat" w:cs="Sylfaen"/>
                <w:color w:val="auto"/>
                <w:sz w:val="24"/>
                <w:szCs w:val="24"/>
                <w:lang w:val="hy-AM"/>
              </w:rPr>
              <m:t>կանգ</m:t>
            </m:r>
          </m:sub>
        </m:sSub>
        <m:r>
          <m:rPr>
            <m:sty m:val="bi"/>
          </m:rPr>
          <w:rPr>
            <w:rFonts w:ascii="Cambria Math" w:eastAsiaTheme="minorHAnsi" w:hAnsi="GHEA Grapalat"/>
            <w:color w:val="auto"/>
            <w:sz w:val="24"/>
            <w:szCs w:val="24"/>
            <w:lang w:val="hy-AM" w:eastAsia="en-US"/>
          </w:rPr>
          <m:t xml:space="preserve">  </m:t>
        </m:r>
      </m:oMath>
      <w:r w:rsidRPr="00925D8D">
        <w:rPr>
          <w:rFonts w:ascii="GHEA Grapalat" w:hAnsi="GHEA Grapalat"/>
          <w:sz w:val="24"/>
          <w:szCs w:val="24"/>
          <w:lang w:val="hy-AM"/>
        </w:rPr>
        <w:t xml:space="preserve">– 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>կանգառի պայմանից տեսանելիության հաշվարկային հեռավորությունը,մ</w:t>
      </w:r>
    </w:p>
    <w:p w:rsidR="0075249B" w:rsidRPr="00925D8D" w:rsidRDefault="00000000" w:rsidP="00431200">
      <w:pPr>
        <w:tabs>
          <w:tab w:val="left" w:pos="1134"/>
        </w:tabs>
        <w:spacing w:after="0" w:line="360" w:lineRule="auto"/>
        <w:ind w:right="0" w:firstLine="567"/>
        <w:rPr>
          <w:rFonts w:ascii="GHEA Grapalat" w:hAnsi="GHEA Grapalat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eastAsiaTheme="minorHAnsi" w:hAnsi="GHEA Grapalat"/>
                <w:i/>
                <w:color w:val="auto"/>
                <w:sz w:val="24"/>
                <w:szCs w:val="24"/>
                <w:lang w:val="hy-AM" w:eastAsia="en-US"/>
              </w:rPr>
            </m:ctrlPr>
          </m:sSubPr>
          <m:e>
            <m:r>
              <w:rPr>
                <w:rFonts w:ascii="Cambria Math" w:eastAsiaTheme="minorHAnsi" w:hAnsi="Cambria Math"/>
                <w:color w:val="auto"/>
                <w:sz w:val="24"/>
                <w:szCs w:val="24"/>
                <w:lang w:val="hy-AM" w:eastAsia="en-US"/>
              </w:rPr>
              <m:t>V</m:t>
            </m:r>
          </m:e>
          <m:sub>
            <m:r>
              <w:rPr>
                <w:rFonts w:ascii="GHEA Grapalat" w:eastAsiaTheme="minorHAnsi" w:hAnsi="GHEA Grapalat" w:cs="Sylfaen"/>
                <w:color w:val="auto"/>
                <w:sz w:val="24"/>
                <w:szCs w:val="24"/>
                <w:lang w:val="hy-AM" w:eastAsia="en-US"/>
              </w:rPr>
              <m:t>Հ</m:t>
            </m:r>
          </m:sub>
        </m:sSub>
      </m:oMath>
      <w:r w:rsidR="0075249B" w:rsidRPr="00925D8D">
        <w:rPr>
          <w:rFonts w:ascii="GHEA Grapalat" w:hAnsi="GHEA Grapalat"/>
          <w:sz w:val="24"/>
          <w:szCs w:val="24"/>
          <w:lang w:val="hy-AM"/>
        </w:rPr>
        <w:t>- հաշվարկային արագությունը, կմ/ժամ,</w:t>
      </w:r>
    </w:p>
    <w:p w:rsidR="0075249B" w:rsidRPr="00925D8D" w:rsidRDefault="0075249B" w:rsidP="00431200">
      <w:pPr>
        <w:tabs>
          <w:tab w:val="left" w:pos="1134"/>
        </w:tabs>
        <w:spacing w:after="0" w:line="360" w:lineRule="auto"/>
        <w:ind w:right="0" w:firstLine="567"/>
        <w:rPr>
          <w:rFonts w:ascii="GHEA Grapalat" w:hAnsi="GHEA Grapalat"/>
          <w:sz w:val="24"/>
          <w:szCs w:val="24"/>
          <w:lang w:val="hy-AM"/>
        </w:rPr>
      </w:pPr>
      <w:r w:rsidRPr="00925D8D">
        <w:rPr>
          <w:rFonts w:ascii="GHEA Grapalat" w:hAnsi="GHEA Grapalat"/>
          <w:i/>
          <w:iCs/>
          <w:sz w:val="24"/>
          <w:szCs w:val="24"/>
          <w:lang w:val="hy-AM"/>
        </w:rPr>
        <w:t>а</w:t>
      </w:r>
      <w:r w:rsidRPr="00925D8D">
        <w:rPr>
          <w:rFonts w:ascii="Courier New" w:hAnsi="Courier New" w:cs="Courier New"/>
          <w:sz w:val="24"/>
          <w:szCs w:val="24"/>
          <w:lang w:val="hy-AM"/>
        </w:rPr>
        <w:t> </w:t>
      </w:r>
      <w:r w:rsidRPr="00925D8D">
        <w:rPr>
          <w:rFonts w:ascii="GHEA Grapalat" w:hAnsi="GHEA Grapalat"/>
          <w:sz w:val="24"/>
          <w:szCs w:val="24"/>
          <w:lang w:val="hy-AM"/>
        </w:rPr>
        <w:t>– արագացումը արգելակման ժամանակ, 3,4 մ/վ</w:t>
      </w:r>
      <w:r w:rsidRPr="00925D8D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925D8D">
        <w:rPr>
          <w:rFonts w:ascii="GHEA Grapalat" w:hAnsi="GHEA Grapalat"/>
          <w:sz w:val="24"/>
          <w:szCs w:val="24"/>
          <w:lang w:val="hy-AM"/>
        </w:rPr>
        <w:t>;</w:t>
      </w:r>
    </w:p>
    <w:p w:rsidR="0075249B" w:rsidRPr="00925D8D" w:rsidRDefault="0075249B" w:rsidP="00431200">
      <w:pPr>
        <w:tabs>
          <w:tab w:val="left" w:pos="1134"/>
        </w:tabs>
        <w:spacing w:after="0" w:line="360" w:lineRule="auto"/>
        <w:ind w:right="0" w:firstLine="567"/>
        <w:rPr>
          <w:rFonts w:ascii="GHEA Grapalat" w:hAnsi="GHEA Grapalat"/>
          <w:sz w:val="24"/>
          <w:szCs w:val="24"/>
          <w:lang w:val="hy-AM"/>
        </w:rPr>
      </w:pPr>
      <w:r w:rsidRPr="00925D8D">
        <w:rPr>
          <w:rFonts w:ascii="GHEA Grapalat" w:hAnsi="GHEA Grapalat"/>
          <w:i/>
          <w:iCs/>
          <w:sz w:val="24"/>
          <w:szCs w:val="24"/>
          <w:lang w:val="hy-AM"/>
        </w:rPr>
        <w:t>g</w:t>
      </w:r>
      <w:r w:rsidRPr="00925D8D">
        <w:rPr>
          <w:rFonts w:ascii="Courier New" w:hAnsi="Courier New" w:cs="Courier New"/>
          <w:i/>
          <w:iCs/>
          <w:sz w:val="24"/>
          <w:szCs w:val="24"/>
          <w:lang w:val="hy-AM"/>
        </w:rPr>
        <w:t> </w:t>
      </w:r>
      <w:r w:rsidRPr="00925D8D">
        <w:rPr>
          <w:rFonts w:ascii="GHEA Grapalat" w:hAnsi="GHEA Grapalat"/>
          <w:sz w:val="24"/>
          <w:szCs w:val="24"/>
          <w:lang w:val="hy-AM"/>
        </w:rPr>
        <w:t>– ազատ անկման արագացումը, 9,8 մ/վ</w:t>
      </w:r>
      <w:r w:rsidRPr="00925D8D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925D8D">
        <w:rPr>
          <w:rFonts w:ascii="GHEA Grapalat" w:hAnsi="GHEA Grapalat"/>
          <w:sz w:val="24"/>
          <w:szCs w:val="24"/>
          <w:lang w:val="hy-AM"/>
        </w:rPr>
        <w:t>,</w:t>
      </w:r>
    </w:p>
    <w:p w:rsidR="0075249B" w:rsidRPr="00925D8D" w:rsidRDefault="00000000" w:rsidP="00431200">
      <w:pPr>
        <w:tabs>
          <w:tab w:val="left" w:pos="1134"/>
        </w:tabs>
        <w:spacing w:after="0" w:line="360" w:lineRule="auto"/>
        <w:ind w:right="0" w:firstLine="567"/>
        <w:rPr>
          <w:rFonts w:ascii="GHEA Grapalat" w:hAnsi="GHEA Grapalat"/>
          <w:sz w:val="24"/>
          <w:szCs w:val="24"/>
          <w:lang w:val="hy-AM"/>
        </w:rPr>
      </w:pPr>
      <m:oMath>
        <m:sSub>
          <m:sSubPr>
            <m:ctrlPr>
              <w:rPr>
                <w:rFonts w:ascii="Cambria Math" w:hAnsi="GHEA Grapalat"/>
                <w:b/>
                <w:i/>
                <w:color w:val="auto"/>
                <w:sz w:val="24"/>
                <w:szCs w:val="24"/>
                <w:lang w:val="hy-AM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auto"/>
                <w:sz w:val="24"/>
                <w:szCs w:val="24"/>
                <w:lang w:val="hy-AM"/>
              </w:rPr>
              <m:t>t</m:t>
            </m:r>
          </m:e>
          <m:sub>
            <m:r>
              <m:rPr>
                <m:sty m:val="bi"/>
              </m:rPr>
              <w:rPr>
                <w:rFonts w:ascii="Sylfaen" w:hAnsi="GHEA Grapalat" w:cs="Sylfaen"/>
                <w:color w:val="auto"/>
                <w:sz w:val="24"/>
                <w:szCs w:val="24"/>
                <w:lang w:val="hy-AM"/>
              </w:rPr>
              <m:t>ռ</m:t>
            </m:r>
          </m:sub>
        </m:sSub>
      </m:oMath>
      <w:r w:rsidR="0075249B" w:rsidRPr="00925D8D">
        <w:rPr>
          <w:rFonts w:ascii="GHEA Grapalat" w:hAnsi="GHEA Grapalat"/>
          <w:sz w:val="24"/>
          <w:szCs w:val="24"/>
          <w:lang w:val="hy-AM"/>
        </w:rPr>
        <w:t xml:space="preserve">- վարորդի հոգեբանական ռեակցիայի հաշվարկային տևողությունը </w:t>
      </w:r>
      <w:r w:rsidR="005A10A7" w:rsidRPr="00B13BF5">
        <w:rPr>
          <w:rFonts w:ascii="GHEA Grapalat" w:hAnsi="GHEA Grapalat"/>
          <w:sz w:val="24"/>
          <w:szCs w:val="24"/>
          <w:lang w:val="hy-AM"/>
        </w:rPr>
        <w:t>(</w:t>
      </w:r>
      <w:r w:rsidR="0075249B" w:rsidRPr="00925D8D">
        <w:rPr>
          <w:rFonts w:ascii="GHEA Grapalat" w:hAnsi="GHEA Grapalat"/>
          <w:sz w:val="24"/>
          <w:szCs w:val="24"/>
          <w:lang w:val="hy-AM"/>
        </w:rPr>
        <w:t>վրկ</w:t>
      </w:r>
      <w:r w:rsidR="005A10A7" w:rsidRPr="00B13BF5">
        <w:rPr>
          <w:rFonts w:ascii="GHEA Grapalat" w:hAnsi="GHEA Grapalat"/>
          <w:sz w:val="24"/>
          <w:szCs w:val="24"/>
          <w:lang w:val="hy-AM"/>
        </w:rPr>
        <w:t>)</w:t>
      </w:r>
      <w:r w:rsidR="0075249B" w:rsidRPr="00925D8D">
        <w:rPr>
          <w:rFonts w:ascii="GHEA Grapalat" w:hAnsi="GHEA Grapalat"/>
          <w:sz w:val="24"/>
          <w:szCs w:val="24"/>
          <w:lang w:val="hy-AM"/>
        </w:rPr>
        <w:t xml:space="preserve">, որը պետք է </w:t>
      </w:r>
      <w:r w:rsidR="005A10A7" w:rsidRPr="00B13BF5">
        <w:rPr>
          <w:rFonts w:ascii="GHEA Grapalat" w:hAnsi="GHEA Grapalat"/>
          <w:sz w:val="24"/>
          <w:szCs w:val="24"/>
          <w:lang w:val="hy-AM"/>
        </w:rPr>
        <w:t xml:space="preserve">սահմանել </w:t>
      </w:r>
      <w:r w:rsidR="0075249B" w:rsidRPr="00925D8D">
        <w:rPr>
          <w:rFonts w:ascii="GHEA Grapalat" w:hAnsi="GHEA Grapalat"/>
          <w:sz w:val="24"/>
          <w:szCs w:val="24"/>
          <w:lang w:val="hy-AM"/>
        </w:rPr>
        <w:t>ըստ աղյուսակ 18-ի։</w:t>
      </w:r>
    </w:p>
    <w:p w:rsidR="00271B71" w:rsidRPr="00925D8D" w:rsidRDefault="00271B71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1</w:t>
      </w:r>
      <w:r w:rsidR="008271CA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7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6"/>
        <w:gridCol w:w="1947"/>
        <w:gridCol w:w="1418"/>
        <w:gridCol w:w="3008"/>
        <w:gridCol w:w="2542"/>
      </w:tblGrid>
      <w:tr w:rsidR="00C07A8C" w:rsidRPr="004D2C7C" w:rsidTr="00431200">
        <w:trPr>
          <w:trHeight w:val="227"/>
          <w:jc w:val="center"/>
        </w:trPr>
        <w:tc>
          <w:tcPr>
            <w:tcW w:w="447" w:type="pct"/>
            <w:vMerge w:val="restart"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994" w:type="pct"/>
            <w:vMerge w:val="restar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</w:rPr>
              <w:t>Հաշվարկային արագու-թյունը, կմ/ժամ</w:t>
            </w:r>
          </w:p>
        </w:tc>
        <w:tc>
          <w:tcPr>
            <w:tcW w:w="3558" w:type="pct"/>
            <w:gridSpan w:val="3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Արգելքից առաջ տրանսպորտային միջոցի կանգառի պայմանից տեսանելիության նվազագույն հեռավորությունները,մ</w:t>
            </w:r>
          </w:p>
        </w:tc>
      </w:tr>
      <w:tr w:rsidR="00C07A8C" w:rsidRPr="00925D8D" w:rsidTr="00431200">
        <w:trPr>
          <w:trHeight w:val="227"/>
          <w:jc w:val="center"/>
        </w:trPr>
        <w:tc>
          <w:tcPr>
            <w:tcW w:w="447" w:type="pct"/>
            <w:vMerge/>
            <w:shd w:val="clear" w:color="auto" w:fill="FFFFFF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994" w:type="pct"/>
            <w:vMerge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558" w:type="pct"/>
            <w:gridSpan w:val="3"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en-US" w:eastAsia="en-US"/>
              </w:rPr>
              <w:t>Ճանապարհի կամ փողոցի դասը</w:t>
            </w:r>
          </w:p>
        </w:tc>
      </w:tr>
      <w:tr w:rsidR="00C07A8C" w:rsidRPr="004D2C7C" w:rsidTr="00431200">
        <w:trPr>
          <w:trHeight w:val="227"/>
          <w:jc w:val="center"/>
        </w:trPr>
        <w:tc>
          <w:tcPr>
            <w:tcW w:w="447" w:type="pct"/>
            <w:vMerge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</w:p>
        </w:tc>
        <w:tc>
          <w:tcPr>
            <w:tcW w:w="994" w:type="pct"/>
            <w:vMerge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</w:p>
        </w:tc>
        <w:tc>
          <w:tcPr>
            <w:tcW w:w="72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Մայրու-ղային ճանա-</w:t>
            </w: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lastRenderedPageBreak/>
              <w:t>պարհներ</w:t>
            </w:r>
          </w:p>
        </w:tc>
        <w:tc>
          <w:tcPr>
            <w:tcW w:w="1536" w:type="pct"/>
            <w:shd w:val="clear" w:color="auto" w:fill="FFFFFF"/>
            <w:vAlign w:val="center"/>
            <w:hideMark/>
          </w:tcPr>
          <w:p w:rsidR="00C07A8C" w:rsidRPr="00925D8D" w:rsidRDefault="00E14E9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lastRenderedPageBreak/>
              <w:t>Մ</w:t>
            </w:r>
            <w:r w:rsidR="00C07A8C"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 xml:space="preserve">այրուղային փողոցներ, տեղական նշանակության  փողոցներ և </w:t>
            </w:r>
            <w:r w:rsidR="00C07A8C"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lastRenderedPageBreak/>
              <w:t>ճանապարհներ, շարժման 100 բերված միավոր/ժամ և ավել ինտեսիվությամբ</w:t>
            </w:r>
          </w:p>
        </w:tc>
        <w:tc>
          <w:tcPr>
            <w:tcW w:w="1298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lastRenderedPageBreak/>
              <w:t xml:space="preserve">Տեղական նշանակության  փողոցներ և </w:t>
            </w: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lastRenderedPageBreak/>
              <w:t xml:space="preserve">ճանապարհներ, շարժման 100 բերված  միավոր/ժամ -ից պակաս ինտեսիվությամբ </w:t>
            </w:r>
          </w:p>
        </w:tc>
      </w:tr>
      <w:tr w:rsidR="00C07A8C" w:rsidRPr="00925D8D" w:rsidTr="00431200">
        <w:trPr>
          <w:trHeight w:val="227"/>
          <w:jc w:val="center"/>
        </w:trPr>
        <w:tc>
          <w:tcPr>
            <w:tcW w:w="447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lastRenderedPageBreak/>
              <w:t>1.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120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en-US" w:eastAsia="en-US"/>
              </w:rPr>
              <w:t>250</w:t>
            </w:r>
          </w:p>
        </w:tc>
        <w:tc>
          <w:tcPr>
            <w:tcW w:w="1536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  <w:tc>
          <w:tcPr>
            <w:tcW w:w="1298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</w:tr>
      <w:tr w:rsidR="00C07A8C" w:rsidRPr="00925D8D" w:rsidTr="00431200">
        <w:trPr>
          <w:trHeight w:val="227"/>
          <w:jc w:val="center"/>
        </w:trPr>
        <w:tc>
          <w:tcPr>
            <w:tcW w:w="447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2.</w:t>
            </w:r>
          </w:p>
        </w:tc>
        <w:tc>
          <w:tcPr>
            <w:tcW w:w="99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110</w:t>
            </w:r>
          </w:p>
        </w:tc>
        <w:tc>
          <w:tcPr>
            <w:tcW w:w="72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230</w:t>
            </w:r>
          </w:p>
        </w:tc>
        <w:tc>
          <w:tcPr>
            <w:tcW w:w="1536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  <w:tc>
          <w:tcPr>
            <w:tcW w:w="1298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</w:tr>
      <w:tr w:rsidR="00C07A8C" w:rsidRPr="00925D8D" w:rsidTr="00431200">
        <w:trPr>
          <w:trHeight w:val="227"/>
          <w:jc w:val="center"/>
        </w:trPr>
        <w:tc>
          <w:tcPr>
            <w:tcW w:w="447" w:type="pct"/>
            <w:shd w:val="clear" w:color="auto" w:fill="FFFFFF"/>
          </w:tcPr>
          <w:p w:rsidR="00C07A8C" w:rsidRPr="00925D8D" w:rsidRDefault="00C07A8C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3.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en-US" w:eastAsia="en-US"/>
              </w:rPr>
              <w:t>200</w:t>
            </w:r>
          </w:p>
        </w:tc>
        <w:tc>
          <w:tcPr>
            <w:tcW w:w="1536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  <w:tc>
          <w:tcPr>
            <w:tcW w:w="1298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</w:tr>
      <w:tr w:rsidR="00C07A8C" w:rsidRPr="00925D8D" w:rsidTr="00431200">
        <w:trPr>
          <w:trHeight w:val="227"/>
          <w:jc w:val="center"/>
        </w:trPr>
        <w:tc>
          <w:tcPr>
            <w:tcW w:w="447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4.</w:t>
            </w:r>
          </w:p>
        </w:tc>
        <w:tc>
          <w:tcPr>
            <w:tcW w:w="99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90</w:t>
            </w:r>
          </w:p>
        </w:tc>
        <w:tc>
          <w:tcPr>
            <w:tcW w:w="72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170</w:t>
            </w:r>
          </w:p>
        </w:tc>
        <w:tc>
          <w:tcPr>
            <w:tcW w:w="1536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155</w:t>
            </w:r>
          </w:p>
        </w:tc>
        <w:tc>
          <w:tcPr>
            <w:tcW w:w="1298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</w:tr>
      <w:tr w:rsidR="00C07A8C" w:rsidRPr="00925D8D" w:rsidTr="00431200">
        <w:trPr>
          <w:trHeight w:val="227"/>
          <w:jc w:val="center"/>
        </w:trPr>
        <w:tc>
          <w:tcPr>
            <w:tcW w:w="447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5.</w:t>
            </w:r>
          </w:p>
        </w:tc>
        <w:tc>
          <w:tcPr>
            <w:tcW w:w="99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80</w:t>
            </w:r>
          </w:p>
        </w:tc>
        <w:tc>
          <w:tcPr>
            <w:tcW w:w="72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  <w:tc>
          <w:tcPr>
            <w:tcW w:w="1536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130</w:t>
            </w:r>
          </w:p>
        </w:tc>
        <w:tc>
          <w:tcPr>
            <w:tcW w:w="1298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</w:tr>
      <w:tr w:rsidR="00C07A8C" w:rsidRPr="00925D8D" w:rsidTr="00431200">
        <w:trPr>
          <w:trHeight w:val="348"/>
          <w:jc w:val="center"/>
        </w:trPr>
        <w:tc>
          <w:tcPr>
            <w:tcW w:w="447" w:type="pct"/>
            <w:shd w:val="clear" w:color="auto" w:fill="FFFFFF"/>
          </w:tcPr>
          <w:p w:rsidR="00C07A8C" w:rsidRPr="00925D8D" w:rsidRDefault="00C07A8C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6.</w:t>
            </w:r>
          </w:p>
        </w:tc>
        <w:tc>
          <w:tcPr>
            <w:tcW w:w="99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70</w:t>
            </w:r>
          </w:p>
        </w:tc>
        <w:tc>
          <w:tcPr>
            <w:tcW w:w="72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  <w:tc>
          <w:tcPr>
            <w:tcW w:w="1536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105</w:t>
            </w:r>
          </w:p>
        </w:tc>
        <w:tc>
          <w:tcPr>
            <w:tcW w:w="1298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</w:tr>
      <w:tr w:rsidR="00C07A8C" w:rsidRPr="00925D8D" w:rsidTr="00431200">
        <w:trPr>
          <w:trHeight w:val="227"/>
          <w:jc w:val="center"/>
        </w:trPr>
        <w:tc>
          <w:tcPr>
            <w:tcW w:w="447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7.</w:t>
            </w:r>
          </w:p>
        </w:tc>
        <w:tc>
          <w:tcPr>
            <w:tcW w:w="99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60</w:t>
            </w:r>
          </w:p>
        </w:tc>
        <w:tc>
          <w:tcPr>
            <w:tcW w:w="72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  <w:tc>
          <w:tcPr>
            <w:tcW w:w="1536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85</w:t>
            </w:r>
          </w:p>
        </w:tc>
        <w:tc>
          <w:tcPr>
            <w:tcW w:w="1298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</w:tr>
      <w:tr w:rsidR="00C07A8C" w:rsidRPr="00925D8D" w:rsidTr="00431200">
        <w:trPr>
          <w:trHeight w:val="227"/>
          <w:jc w:val="center"/>
        </w:trPr>
        <w:tc>
          <w:tcPr>
            <w:tcW w:w="447" w:type="pct"/>
            <w:shd w:val="clear" w:color="auto" w:fill="FFFFFF"/>
          </w:tcPr>
          <w:p w:rsidR="00C07A8C" w:rsidRPr="00925D8D" w:rsidRDefault="00C07A8C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8.</w:t>
            </w:r>
          </w:p>
        </w:tc>
        <w:tc>
          <w:tcPr>
            <w:tcW w:w="99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50</w:t>
            </w:r>
          </w:p>
        </w:tc>
        <w:tc>
          <w:tcPr>
            <w:tcW w:w="72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  <w:tc>
          <w:tcPr>
            <w:tcW w:w="1536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65</w:t>
            </w:r>
          </w:p>
        </w:tc>
        <w:tc>
          <w:tcPr>
            <w:tcW w:w="1298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50</w:t>
            </w:r>
          </w:p>
        </w:tc>
      </w:tr>
      <w:tr w:rsidR="00C07A8C" w:rsidRPr="00925D8D" w:rsidTr="00431200">
        <w:trPr>
          <w:trHeight w:val="227"/>
          <w:jc w:val="center"/>
        </w:trPr>
        <w:tc>
          <w:tcPr>
            <w:tcW w:w="447" w:type="pct"/>
            <w:shd w:val="clear" w:color="auto" w:fill="FFFFFF"/>
          </w:tcPr>
          <w:p w:rsidR="00C07A8C" w:rsidRPr="00925D8D" w:rsidRDefault="00C07A8C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9.</w:t>
            </w:r>
          </w:p>
        </w:tc>
        <w:tc>
          <w:tcPr>
            <w:tcW w:w="99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40</w:t>
            </w:r>
          </w:p>
        </w:tc>
        <w:tc>
          <w:tcPr>
            <w:tcW w:w="72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  <w:tc>
          <w:tcPr>
            <w:tcW w:w="1536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50</w:t>
            </w:r>
          </w:p>
        </w:tc>
        <w:tc>
          <w:tcPr>
            <w:tcW w:w="1298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35</w:t>
            </w:r>
          </w:p>
        </w:tc>
      </w:tr>
      <w:tr w:rsidR="00C07A8C" w:rsidRPr="00925D8D" w:rsidTr="00431200">
        <w:trPr>
          <w:trHeight w:val="227"/>
          <w:jc w:val="center"/>
        </w:trPr>
        <w:tc>
          <w:tcPr>
            <w:tcW w:w="447" w:type="pct"/>
            <w:shd w:val="clear" w:color="auto" w:fill="FFFFFF"/>
          </w:tcPr>
          <w:p w:rsidR="00C07A8C" w:rsidRPr="00925D8D" w:rsidRDefault="00C07A8C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10.</w:t>
            </w:r>
          </w:p>
        </w:tc>
        <w:tc>
          <w:tcPr>
            <w:tcW w:w="99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30</w:t>
            </w:r>
          </w:p>
        </w:tc>
        <w:tc>
          <w:tcPr>
            <w:tcW w:w="724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  <w:tc>
          <w:tcPr>
            <w:tcW w:w="1536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35</w:t>
            </w:r>
          </w:p>
        </w:tc>
        <w:tc>
          <w:tcPr>
            <w:tcW w:w="1298" w:type="pct"/>
            <w:shd w:val="clear" w:color="auto" w:fill="FFFFFF"/>
            <w:vAlign w:val="center"/>
            <w:hideMark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25</w:t>
            </w:r>
          </w:p>
        </w:tc>
      </w:tr>
      <w:tr w:rsidR="00C07A8C" w:rsidRPr="00925D8D" w:rsidTr="00431200">
        <w:trPr>
          <w:trHeight w:val="227"/>
          <w:jc w:val="center"/>
        </w:trPr>
        <w:tc>
          <w:tcPr>
            <w:tcW w:w="447" w:type="pct"/>
            <w:shd w:val="clear" w:color="auto" w:fill="FFFFFF"/>
          </w:tcPr>
          <w:p w:rsidR="00C07A8C" w:rsidRPr="00925D8D" w:rsidRDefault="00C07A8C" w:rsidP="00407FAE">
            <w:pPr>
              <w:pStyle w:val="a0"/>
              <w:tabs>
                <w:tab w:val="left" w:pos="851"/>
                <w:tab w:val="left" w:pos="900"/>
              </w:tabs>
              <w:spacing w:line="360" w:lineRule="auto"/>
              <w:ind w:left="0" w:firstLine="0"/>
              <w:jc w:val="center"/>
              <w:rPr>
                <w:b w:val="0"/>
                <w:color w:val="000000" w:themeColor="text1"/>
                <w:sz w:val="24"/>
                <w:lang w:val="en-US"/>
              </w:rPr>
            </w:pPr>
            <w:r w:rsidRPr="00925D8D">
              <w:rPr>
                <w:b w:val="0"/>
                <w:color w:val="000000" w:themeColor="text1"/>
                <w:sz w:val="24"/>
                <w:lang w:val="en-US"/>
              </w:rPr>
              <w:t>11.</w:t>
            </w:r>
          </w:p>
        </w:tc>
        <w:tc>
          <w:tcPr>
            <w:tcW w:w="994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25 և պակաս</w:t>
            </w:r>
          </w:p>
        </w:tc>
        <w:tc>
          <w:tcPr>
            <w:tcW w:w="724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-</w:t>
            </w:r>
          </w:p>
        </w:tc>
        <w:tc>
          <w:tcPr>
            <w:tcW w:w="1536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298" w:type="pct"/>
            <w:shd w:val="clear" w:color="auto" w:fill="FFFFFF"/>
            <w:vAlign w:val="center"/>
          </w:tcPr>
          <w:p w:rsidR="00C07A8C" w:rsidRPr="00925D8D" w:rsidRDefault="00C07A8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en-US" w:eastAsia="en-US"/>
              </w:rPr>
              <w:t>0</w:t>
            </w:r>
          </w:p>
        </w:tc>
      </w:tr>
    </w:tbl>
    <w:p w:rsidR="00271B71" w:rsidRPr="00925D8D" w:rsidRDefault="00271B71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</w:p>
    <w:p w:rsidR="0075249B" w:rsidRPr="00925D8D" w:rsidRDefault="0075249B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Հորիզոնական կորերի վրա՝ ծրագծի առանցքի  նկատմամբ ներքին եզրային շերտերում, պետք է ապահովել կողային տեսանելիության նվազագույն հեռավորություն։ Կողային տեսանելիությունը պետք  ապահովի ներքին եզրային երթևեկային շերտի</w:t>
      </w:r>
      <w:r w:rsidR="00C72F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կենտրոնում գտնվող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1.0մ և ավել բարձրություն ունեցող առարկաների տեսանելիությունը՝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նույն շերտում տրանսպորտային միջոցի կանգառի պայմանից՝ տեսանելիության նվազագույն հեռավորության վրա</w:t>
      </w:r>
      <w:r w:rsidR="005F44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 1.0մ ենթադրյալ բարձրության վրա գտնվող վարորդի աչքից։</w:t>
      </w:r>
    </w:p>
    <w:p w:rsidR="0074684D" w:rsidRPr="00925D8D" w:rsidRDefault="0074684D" w:rsidP="005447D3">
      <w:pPr>
        <w:tabs>
          <w:tab w:val="left" w:pos="851"/>
        </w:tabs>
        <w:spacing w:after="0" w:line="360" w:lineRule="auto"/>
        <w:ind w:left="142" w:right="142" w:firstLine="0"/>
        <w:jc w:val="right"/>
        <w:rPr>
          <w:rFonts w:ascii="GHEA Grapalat" w:hAnsi="GHEA Grapalat"/>
          <w:sz w:val="24"/>
          <w:szCs w:val="24"/>
          <w:lang w:val="hy-AM"/>
        </w:rPr>
      </w:pPr>
      <w:r w:rsidRPr="00925D8D">
        <w:rPr>
          <w:rFonts w:ascii="GHEA Grapalat" w:hAnsi="GHEA Grapalat"/>
          <w:sz w:val="24"/>
          <w:szCs w:val="24"/>
          <w:lang w:val="hy-AM"/>
        </w:rPr>
        <w:t xml:space="preserve">Աղյուսակ </w:t>
      </w:r>
      <w:r w:rsidR="003579D6" w:rsidRPr="00925D8D">
        <w:rPr>
          <w:rFonts w:ascii="GHEA Grapalat" w:hAnsi="GHEA Grapalat"/>
          <w:sz w:val="24"/>
          <w:szCs w:val="24"/>
          <w:lang w:val="en-US"/>
        </w:rPr>
        <w:t>18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6192"/>
        <w:gridCol w:w="2889"/>
      </w:tblGrid>
      <w:tr w:rsidR="00A6797E" w:rsidRPr="004D2C7C" w:rsidTr="005F44CE">
        <w:trPr>
          <w:trHeight w:val="228"/>
          <w:jc w:val="center"/>
        </w:trPr>
        <w:tc>
          <w:tcPr>
            <w:tcW w:w="3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31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Փողոցների և ճանապարհների դասը</w:t>
            </w:r>
          </w:p>
        </w:tc>
        <w:tc>
          <w:tcPr>
            <w:tcW w:w="147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hAnsi="GHEA Grapalat"/>
                <w:sz w:val="24"/>
                <w:szCs w:val="24"/>
                <w:lang w:val="hy-AM"/>
              </w:rPr>
              <w:t xml:space="preserve">Վարորդի հոգեբանական ռեակցիայի հաշվարկային տևողությունը 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  <w:lang w:val="hy-AM"/>
                </w:rPr>
                <m:t>t</m:t>
              </m:r>
              <m:r>
                <m:rPr>
                  <m:sty m:val="p"/>
                </m:rPr>
                <w:rPr>
                  <w:rFonts w:ascii="Cambria Math" w:hAnsi="GHEA Grapalat"/>
                  <w:sz w:val="24"/>
                  <w:szCs w:val="24"/>
                  <w:lang w:val="hy-AM"/>
                </w:rPr>
                <m:t>_</m:t>
              </m:r>
              <m:r>
                <m:rPr>
                  <m:sty m:val="p"/>
                </m:rPr>
                <w:rPr>
                  <w:rFonts w:ascii="Sylfaen" w:hAnsi="GHEA Grapalat" w:cs="Sylfaen"/>
                  <w:sz w:val="24"/>
                  <w:szCs w:val="24"/>
                  <w:lang w:val="hy-AM"/>
                </w:rPr>
                <m:t>ռ</m:t>
              </m:r>
            </m:oMath>
            <w:r w:rsidRPr="00925D8D">
              <w:rPr>
                <w:rFonts w:ascii="GHEA Grapalat" w:hAnsi="GHEA Grapalat"/>
                <w:sz w:val="24"/>
                <w:szCs w:val="24"/>
                <w:lang w:val="hy-AM"/>
              </w:rPr>
              <w:t>, վրկ</w:t>
            </w:r>
          </w:p>
        </w:tc>
      </w:tr>
      <w:tr w:rsidR="00A6797E" w:rsidRPr="00925D8D" w:rsidTr="005F44CE">
        <w:trPr>
          <w:trHeight w:val="228"/>
          <w:jc w:val="center"/>
        </w:trPr>
        <w:tc>
          <w:tcPr>
            <w:tcW w:w="367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lastRenderedPageBreak/>
              <w:t>1.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Ավտոմայրուղիներ, արագընթաց ճանապարհներ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3,0</w:t>
            </w:r>
          </w:p>
        </w:tc>
      </w:tr>
      <w:tr w:rsidR="00A6797E" w:rsidRPr="00925D8D" w:rsidTr="005F44CE">
        <w:trPr>
          <w:trHeight w:val="228"/>
          <w:jc w:val="center"/>
        </w:trPr>
        <w:tc>
          <w:tcPr>
            <w:tcW w:w="3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2.</w:t>
            </w:r>
          </w:p>
        </w:tc>
        <w:tc>
          <w:tcPr>
            <w:tcW w:w="31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Համաքաղաքային նշանակության մայրուղային փողոցներ</w:t>
            </w:r>
          </w:p>
        </w:tc>
        <w:tc>
          <w:tcPr>
            <w:tcW w:w="147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2,5</w:t>
            </w:r>
          </w:p>
        </w:tc>
      </w:tr>
      <w:tr w:rsidR="00A6797E" w:rsidRPr="004D2C7C" w:rsidTr="005F44CE">
        <w:trPr>
          <w:trHeight w:val="228"/>
          <w:jc w:val="center"/>
        </w:trPr>
        <w:tc>
          <w:tcPr>
            <w:tcW w:w="36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3.</w:t>
            </w:r>
          </w:p>
        </w:tc>
        <w:tc>
          <w:tcPr>
            <w:tcW w:w="31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6797E" w:rsidRPr="00925D8D" w:rsidRDefault="001A302B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Համայնքային (շ</w:t>
            </w:r>
            <w:r w:rsidR="00A6797E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րջանային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)</w:t>
            </w:r>
            <w:r w:rsidR="00A6797E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նշանակության մայրուղային փողոցներ</w:t>
            </w:r>
          </w:p>
        </w:tc>
        <w:tc>
          <w:tcPr>
            <w:tcW w:w="147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</w:tr>
      <w:tr w:rsidR="00A6797E" w:rsidRPr="004D2C7C" w:rsidTr="005F44CE">
        <w:trPr>
          <w:trHeight w:val="228"/>
          <w:jc w:val="center"/>
        </w:trPr>
        <w:tc>
          <w:tcPr>
            <w:tcW w:w="36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4.</w:t>
            </w:r>
          </w:p>
        </w:tc>
        <w:tc>
          <w:tcPr>
            <w:tcW w:w="315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Տեղական նշանակության փողոցներ և ճանապարհներ</w:t>
            </w: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 xml:space="preserve"> շարժման 100 բերված միավոր/ժամ և ավել ինտեսիվությամբ</w:t>
            </w:r>
          </w:p>
        </w:tc>
        <w:tc>
          <w:tcPr>
            <w:tcW w:w="147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</w:tr>
      <w:tr w:rsidR="00A6797E" w:rsidRPr="00925D8D" w:rsidTr="005F44CE">
        <w:trPr>
          <w:trHeight w:val="228"/>
          <w:jc w:val="center"/>
        </w:trPr>
        <w:tc>
          <w:tcPr>
            <w:tcW w:w="3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5.</w:t>
            </w:r>
          </w:p>
        </w:tc>
        <w:tc>
          <w:tcPr>
            <w:tcW w:w="31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auto"/>
                <w:sz w:val="24"/>
                <w:szCs w:val="24"/>
                <w:lang w:val="hy-AM" w:eastAsia="en-US"/>
              </w:rPr>
              <w:t>Տեղական նշանակության  փողոցներ և ճանապարհներ, շարժման 100 բերված միավոր/ժամ-ից պակաս ինտեսիվությամբ՝ առանց հետիոտնային շարժման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6797E" w:rsidRPr="00925D8D" w:rsidRDefault="00A6797E" w:rsidP="005447D3">
            <w:pPr>
              <w:tabs>
                <w:tab w:val="left" w:pos="851"/>
              </w:tabs>
              <w:spacing w:after="0" w:line="360" w:lineRule="auto"/>
              <w:ind w:left="142" w:right="142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1,5</w:t>
            </w:r>
          </w:p>
        </w:tc>
      </w:tr>
    </w:tbl>
    <w:p w:rsidR="0074684D" w:rsidRPr="00925D8D" w:rsidRDefault="0074684D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A27C2E" w:rsidRPr="00925D8D" w:rsidRDefault="00A27C2E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Բարդ քաղաքաշինական պայմաններում, ինչպես նաև վերակառուցման և հիմնանորոգման ժամանակ, հորիզոնական կորերի վրա կողային տեսանելիության հեռավորության ապահովման անհնարինության դեպքում, թույլատրվում է հաշվարկային արագությունները նվազեցնել մինչև կողային տեսանելիության նվազագույն հեռավորությանը համապատասխանող արժեքներ։ </w:t>
      </w:r>
    </w:p>
    <w:p w:rsidR="005C5E90" w:rsidRPr="00925D8D" w:rsidRDefault="005C5E90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Միևնույն մակարդակի փոխհատումներում պետք է ապահովվի տեսանելիության եռանկյուն, որի պարամետրերը հաշվարկվում են </w:t>
      </w:r>
      <w:r w:rsidR="009E4C1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տրանսպորտային միջոցների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հիմնական ուղղությունից դեպի երկրորդական </w:t>
      </w:r>
      <w:r w:rsidR="009E4C1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ուղղություն և</w:t>
      </w:r>
      <w:r w:rsidR="005447D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9E4C1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երկրորդական ուղղությունից դեպի հիմնական ուղղություն շարժման տ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եսանելիության </w:t>
      </w:r>
      <w:r w:rsidR="009E4C1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պայմաններից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A917C9" w:rsidRPr="00925D8D" w:rsidRDefault="002E188D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Միևնույն մակարդակի փոխհատման մատույցներում տեսանելիության պահանջվող հեռավորության ապահովման </w:t>
      </w:r>
      <w:r w:rsidR="00A917C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անհնար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ինության դեպքում </w:t>
      </w:r>
      <w:r w:rsidR="00A917C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տրանսպորտային միջոցների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շարժման </w:t>
      </w:r>
      <w:r w:rsidR="00A917C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արագությունը պետք է սահմանափակվի: Արագությ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ան արժեքը, որի դեպքում </w:t>
      </w:r>
      <w:r w:rsidR="00A917C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տեսանելիության հեռավորությունը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ապահովված է</w:t>
      </w:r>
      <w:r w:rsidR="00A917C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, պետք է գերազանցի թույլատրելի արագությունը առնվազն 10 կմ/ժ-ով։ </w:t>
      </w:r>
    </w:p>
    <w:p w:rsidR="00503774" w:rsidRPr="00925D8D" w:rsidRDefault="001A002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Բարդ քաղաքաշինական պայմաններում, ինչպես նաև վերակառուցման և հիմնանորոգման ժամանակ, </w:t>
      </w:r>
      <w:r w:rsidR="0050377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թույլատրվում է իրականացնել չապահովված կողային </w:t>
      </w:r>
      <w:r w:rsidR="0050377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տեսանելիությամբ միևնույն մակարդակի փոխհատումներ (միացումներ)՝ անվտանգ երթևեկության անվտանգության  պայմանները ապահովող միջոցառումների մշակմամբ։</w:t>
      </w:r>
    </w:p>
    <w:p w:rsidR="00716D5F" w:rsidRPr="00925D8D" w:rsidRDefault="00716D5F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Տարբեր մակարդակների հանգույցների բոլոր տարրերում պետք է ապահովվի հաշվարկային արագությամբ տրանսպորտային միջոցների անվտանգ շարժման համար բավարար տեսանելիության հեռավորություն։ </w:t>
      </w:r>
    </w:p>
    <w:p w:rsidR="00ED1559" w:rsidRPr="00925D8D" w:rsidRDefault="00ED1559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Տարբեր մակարդակներում հանգույցների նախագծման ժամանակ </w:t>
      </w:r>
      <w:r w:rsidR="006861A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տրանսպորտային հոսքերի միավորման տեղամասերում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անհրաժեշտ է ապահովել կողային տեսանելիության նվազագույն հեռավորությունը: Այ</w:t>
      </w:r>
      <w:r w:rsidR="00812C4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դ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հեռավորությունը պետք է </w:t>
      </w:r>
      <w:r w:rsidR="00812C4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համարվի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ապահովված, եթե </w:t>
      </w:r>
      <w:r w:rsidR="00E0746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գծ</w:t>
      </w:r>
      <w:r w:rsidR="0097261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անկար </w:t>
      </w:r>
      <w:r w:rsidR="00E0746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2-ով որոշվող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կողային տեսանելիության սահմաններում 0,9 մ-ից ավելի բարձրություն ունեցող առարկաներ չկա</w:t>
      </w:r>
      <w:r w:rsidR="00E0746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C72F20" w:rsidRPr="00925D8D" w:rsidRDefault="00C72F20" w:rsidP="00C72F20">
      <w:pPr>
        <w:pStyle w:val="formattext"/>
        <w:tabs>
          <w:tab w:val="left" w:pos="1276"/>
        </w:tabs>
        <w:spacing w:before="0" w:beforeAutospacing="0" w:after="0" w:afterAutospacing="0" w:line="360" w:lineRule="auto"/>
        <w:ind w:left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C72F20" w:rsidRPr="00925D8D" w:rsidRDefault="00000000" w:rsidP="00C72F20">
      <w:pPr>
        <w:pStyle w:val="formattext"/>
        <w:tabs>
          <w:tab w:val="left" w:pos="1276"/>
        </w:tabs>
        <w:spacing w:before="0" w:beforeAutospacing="0" w:after="0" w:afterAutospacing="0" w:line="360" w:lineRule="auto"/>
        <w:ind w:left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>
        <w:rPr>
          <w:rFonts w:ascii="GHEA Grapalat" w:eastAsiaTheme="minorHAnsi" w:hAnsi="GHEA Grapalat"/>
          <w:bCs/>
          <w:noProof/>
          <w:color w:val="000000" w:themeColor="text1"/>
          <w:lang w:val="en-US" w:eastAsia="en-US"/>
        </w:rPr>
        <w:pict>
          <v:group id="Group 70" o:spid="_x0000_s2053" style="position:absolute;left:0;text-align:left;margin-left:19.25pt;margin-top:1pt;width:473.5pt;height:150.8pt;z-index:251777023;mso-height-relative:margin" coordsize="64770,24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EdAAAAAFJnaHRsb25nAAACY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jhC&#10;SU0EDAAAAAAKLwAAAAEAAACgAAAASwAAAeAAAIygAAAKEwAYAAH/2P/tAAxBZG9iZV9DTQAC/+4A&#10;DkFkb2JlAGSAAAAAAf/bAIQADAgICAkIDAkJDBELCgsRFQ8MDA8VGBMTFRMTGBEMDAwMDAwRDAwM&#10;DAwMDAwMDAwMDAwMDAwMDAwMDAwMDAwMDAENCwsNDg0QDg4QFA4ODhQUDg4ODhQRDAwMDAwREQwM&#10;DAwMDBEMDAwMDAwMDAwMDAwMDAwMDAwMDAwMDAwMDAwM/8AAEQgASw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">
            <v:shape id="Text Box 66" o:spid="_x0000_s2054" type="#_x0000_t202" style="position:absolute;top:21717;width:64770;height:29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" fillcolor="white [3201]" stroked="f" strokeweight=".5pt">
              <v:textbox inset="0,0,0,0">
                <w:txbxContent>
                  <w:p w:rsidR="00BD2E08" w:rsidRPr="00E0746B" w:rsidRDefault="00BD2E08" w:rsidP="00416977">
                    <w:pPr>
                      <w:ind w:right="72" w:firstLine="90"/>
                      <w:jc w:val="left"/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</w:pPr>
                    <w:r w:rsidRPr="00E0746B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>Գծ.2 Տրանսպորտային հոսքերի միավորման տեղամասում տեսանելիության ապահովումը</w:t>
                    </w:r>
                  </w:p>
                  <w:p w:rsidR="00BD2E08" w:rsidRPr="00416977" w:rsidRDefault="00BD2E08">
                    <w:pPr>
                      <w:rPr>
                        <w:lang w:val="hy-AM"/>
                      </w:rPr>
                    </w:pPr>
                  </w:p>
                </w:txbxContent>
              </v:textbox>
            </v:shape>
            <v:shape id="Picture 69" o:spid="_x0000_s2055" type="#_x0000_t75" alt="Գծ․2" style="position:absolute;left:6286;width:47625;height:223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">
              <v:imagedata r:id="rId14" o:title="Գծ․2"/>
            </v:shape>
          </v:group>
        </w:pict>
      </w:r>
    </w:p>
    <w:p w:rsidR="00416977" w:rsidRPr="00925D8D" w:rsidRDefault="00416977" w:rsidP="00407FAE">
      <w:pPr>
        <w:pStyle w:val="formattext"/>
        <w:tabs>
          <w:tab w:val="left" w:pos="851"/>
          <w:tab w:val="left" w:pos="1170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416977" w:rsidRPr="00925D8D" w:rsidRDefault="00416977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416977" w:rsidRPr="00925D8D" w:rsidRDefault="00416977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416977" w:rsidRPr="00925D8D" w:rsidRDefault="00416977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416977" w:rsidRPr="00925D8D" w:rsidRDefault="00416977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416977" w:rsidRPr="00925D8D" w:rsidRDefault="00416977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5447D3" w:rsidRPr="00925D8D" w:rsidRDefault="005447D3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5447D3" w:rsidRPr="00925D8D" w:rsidRDefault="005447D3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663BE" w:rsidRPr="00925D8D" w:rsidRDefault="007663BE" w:rsidP="00407FAE">
      <w:pPr>
        <w:pStyle w:val="a0"/>
        <w:numPr>
          <w:ilvl w:val="0"/>
          <w:numId w:val="6"/>
        </w:numPr>
        <w:tabs>
          <w:tab w:val="left" w:pos="851"/>
          <w:tab w:val="left" w:pos="1260"/>
        </w:tabs>
        <w:spacing w:line="360" w:lineRule="auto"/>
        <w:ind w:left="0" w:firstLine="450"/>
        <w:jc w:val="center"/>
        <w:outlineLvl w:val="0"/>
        <w:rPr>
          <w:color w:val="auto"/>
          <w:sz w:val="24"/>
        </w:rPr>
      </w:pPr>
      <w:bookmarkStart w:id="28" w:name="_Hlk159374363"/>
      <w:r w:rsidRPr="00925D8D">
        <w:rPr>
          <w:color w:val="auto"/>
          <w:sz w:val="24"/>
        </w:rPr>
        <w:t>ՃԱՆԱՊԱՐՀ</w:t>
      </w:r>
      <w:r w:rsidRPr="00925D8D">
        <w:rPr>
          <w:color w:val="auto"/>
          <w:sz w:val="24"/>
          <w:lang w:val="en-US"/>
        </w:rPr>
        <w:t>ՆԵՐԻ ԵՎ Փ</w:t>
      </w:r>
      <w:r w:rsidRPr="00925D8D">
        <w:rPr>
          <w:color w:val="auto"/>
          <w:sz w:val="24"/>
        </w:rPr>
        <w:t>ՈՂՈՑ</w:t>
      </w:r>
      <w:r w:rsidRPr="00925D8D">
        <w:rPr>
          <w:color w:val="auto"/>
          <w:sz w:val="24"/>
          <w:lang w:val="en-US"/>
        </w:rPr>
        <w:t>ՆԵՐԻ ՓՈԽՀԱՏՈՒՄՆԵՐԸ</w:t>
      </w:r>
    </w:p>
    <w:p w:rsidR="00E0647F" w:rsidRPr="00925D8D" w:rsidRDefault="00E0647F" w:rsidP="00407FAE">
      <w:pPr>
        <w:pStyle w:val="a0"/>
        <w:numPr>
          <w:ilvl w:val="1"/>
          <w:numId w:val="6"/>
        </w:numPr>
        <w:tabs>
          <w:tab w:val="left" w:pos="851"/>
          <w:tab w:val="left" w:pos="1260"/>
        </w:tabs>
        <w:spacing w:line="360" w:lineRule="auto"/>
        <w:ind w:left="0" w:firstLine="450"/>
        <w:jc w:val="center"/>
        <w:outlineLvl w:val="0"/>
        <w:rPr>
          <w:color w:val="auto"/>
          <w:sz w:val="24"/>
        </w:rPr>
      </w:pPr>
      <w:r w:rsidRPr="00925D8D">
        <w:rPr>
          <w:color w:val="auto"/>
          <w:sz w:val="24"/>
        </w:rPr>
        <w:t xml:space="preserve"> ՓՈԽՀԱՏՈՒՄ</w:t>
      </w:r>
      <w:r w:rsidRPr="00925D8D">
        <w:rPr>
          <w:color w:val="auto"/>
          <w:sz w:val="24"/>
          <w:lang w:val="en-US"/>
        </w:rPr>
        <w:t>ՆԵՐ</w:t>
      </w:r>
      <w:r w:rsidRPr="00925D8D">
        <w:rPr>
          <w:color w:val="auto"/>
          <w:sz w:val="24"/>
        </w:rPr>
        <w:t xml:space="preserve"> ՄԻԵՎՆՈՒՅՆ ՄԱԿԱՐԴԱԿՈՒՄ</w:t>
      </w:r>
      <w:r w:rsidR="005447D3" w:rsidRPr="00925D8D">
        <w:rPr>
          <w:color w:val="auto"/>
          <w:sz w:val="24"/>
        </w:rPr>
        <w:t xml:space="preserve"> </w:t>
      </w:r>
    </w:p>
    <w:bookmarkEnd w:id="28"/>
    <w:p w:rsidR="00F7340C" w:rsidRPr="00925D8D" w:rsidRDefault="00F7340C" w:rsidP="00407FAE">
      <w:pPr>
        <w:pStyle w:val="a0"/>
        <w:numPr>
          <w:ilvl w:val="2"/>
          <w:numId w:val="6"/>
        </w:numPr>
        <w:tabs>
          <w:tab w:val="left" w:pos="851"/>
          <w:tab w:val="left" w:pos="1260"/>
        </w:tabs>
        <w:spacing w:line="360" w:lineRule="auto"/>
        <w:ind w:left="0" w:firstLine="450"/>
        <w:jc w:val="center"/>
        <w:outlineLvl w:val="0"/>
        <w:rPr>
          <w:color w:val="auto"/>
          <w:sz w:val="24"/>
        </w:rPr>
      </w:pPr>
      <w:r w:rsidRPr="00925D8D">
        <w:rPr>
          <w:color w:val="auto"/>
          <w:sz w:val="24"/>
          <w:lang w:val="en-US"/>
        </w:rPr>
        <w:t>ԸՆԴՀԱՆՈՒՐ ԴՐՈՒՅԹՆԵՐ</w:t>
      </w:r>
      <w:r w:rsidR="005447D3" w:rsidRPr="00925D8D">
        <w:rPr>
          <w:color w:val="auto"/>
          <w:sz w:val="24"/>
        </w:rPr>
        <w:t xml:space="preserve"> </w:t>
      </w:r>
    </w:p>
    <w:p w:rsidR="001E17CA" w:rsidRPr="00925D8D" w:rsidRDefault="001E17CA" w:rsidP="00A01E5E">
      <w:pPr>
        <w:pStyle w:val="formattext"/>
        <w:numPr>
          <w:ilvl w:val="0"/>
          <w:numId w:val="68"/>
        </w:numPr>
        <w:tabs>
          <w:tab w:val="left" w:pos="851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Ճանապարհների և փողոցների միևնույն մակարդակում կարգավորվող և չկարգավորվող փոխհատումները  պետք է նախատեսել</w:t>
      </w:r>
      <w:r w:rsidR="005447D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70° -ից</w:t>
      </w:r>
      <w:r w:rsidR="005447D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110° անկյան տակ:</w:t>
      </w:r>
    </w:p>
    <w:p w:rsidR="0075249B" w:rsidRPr="00925D8D" w:rsidRDefault="00715EFB" w:rsidP="00A01E5E">
      <w:pPr>
        <w:pStyle w:val="formattext"/>
        <w:numPr>
          <w:ilvl w:val="0"/>
          <w:numId w:val="68"/>
        </w:numPr>
        <w:tabs>
          <w:tab w:val="left" w:pos="851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29" w:name="i2591818"/>
      <w:bookmarkStart w:id="30" w:name="PO0000109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Միևնույն մակարդակում փոխհատումների և միացումները</w:t>
      </w:r>
      <w:r w:rsidR="009E68C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(road intersections)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ըստ տրանսպորտի ու հետիոտների շարժման կազմակերպման և ինտենսիվության պետք է դասակարգել</w:t>
      </w:r>
      <w:r w:rsidR="005447D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համաձայն </w:t>
      </w:r>
      <w:r w:rsidR="00733EB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19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աղյուսակի:</w:t>
      </w:r>
      <w:bookmarkStart w:id="31" w:name="PO0000111"/>
      <w:bookmarkEnd w:id="29"/>
      <w:bookmarkEnd w:id="30"/>
    </w:p>
    <w:p w:rsidR="00865BA2" w:rsidRPr="00925D8D" w:rsidRDefault="00865BA2" w:rsidP="00A01E5E">
      <w:pPr>
        <w:pStyle w:val="formattext"/>
        <w:numPr>
          <w:ilvl w:val="0"/>
          <w:numId w:val="68"/>
        </w:numPr>
        <w:tabs>
          <w:tab w:val="left" w:pos="851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Մայրուղային փողոցների և ճանապարհների կարգավորվող </w:t>
      </w:r>
      <w:r w:rsidRPr="00925D8D">
        <w:rPr>
          <w:rFonts w:ascii="GHEA Grapalat" w:hAnsi="GHEA Grapalat"/>
          <w:lang w:val="hy-AM"/>
        </w:rPr>
        <w:t>երթևեկությամբ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փոխհատումների միջև հեռավորությունները կառուցապատված տարածքում պետք է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լինի 500 մ</w:t>
      </w:r>
      <w:r w:rsidR="005447D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-ից ոչ պակաս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 1500 մ</w:t>
      </w:r>
      <w:r w:rsidR="005447D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ավել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։ Տեղական նշանակության փողոցների, մոտեցումների, անցումների միացումները կարգավորվող </w:t>
      </w:r>
      <w:r w:rsidRPr="00925D8D">
        <w:rPr>
          <w:rFonts w:ascii="GHEA Grapalat" w:hAnsi="GHEA Grapalat"/>
          <w:lang w:val="hy-AM"/>
        </w:rPr>
        <w:t>երթևեկությամբ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մայրուղային փողոցներին և ճանապարհներին պետք է նախատեսել</w:t>
      </w:r>
      <w:r w:rsidR="005447D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մոտակա փոխհատման կորացման վերջնակետից ոչ պակաս, քան 50 մ հեռավորության վրա և իրարից՝ ոչ պակաս, քան 150 մ հեռավորության վրա։</w:t>
      </w:r>
    </w:p>
    <w:p w:rsidR="00865BA2" w:rsidRPr="00925D8D" w:rsidRDefault="00865BA2" w:rsidP="00A01E5E">
      <w:pPr>
        <w:pStyle w:val="formattext"/>
        <w:numPr>
          <w:ilvl w:val="0"/>
          <w:numId w:val="68"/>
        </w:numPr>
        <w:tabs>
          <w:tab w:val="left" w:pos="851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Վերակառուցման և հիմնանորոգման պայմաններում թույլատրվում է մայրուղային փողոցների և ճանապարհների կարգավորվող </w:t>
      </w:r>
      <w:r w:rsidRPr="00925D8D">
        <w:rPr>
          <w:rFonts w:ascii="GHEA Grapalat" w:hAnsi="GHEA Grapalat"/>
          <w:lang w:val="hy-AM"/>
        </w:rPr>
        <w:t>երթևեկությամբ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փոխհատումների միջև հեռավորությունները պակասեցնել մինչև 300մ։</w:t>
      </w:r>
    </w:p>
    <w:p w:rsidR="00865BA2" w:rsidRPr="00925D8D" w:rsidRDefault="00865BA2" w:rsidP="00A01E5E">
      <w:pPr>
        <w:pStyle w:val="formattext"/>
        <w:numPr>
          <w:ilvl w:val="0"/>
          <w:numId w:val="68"/>
        </w:numPr>
        <w:tabs>
          <w:tab w:val="left" w:pos="851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Փոխհատումներում (բացառությամբ չկարգավորվողների) երթևեկության կազմակերպման գոտիների թիվը պետք է ընդունվի համաձայն երթևեկության հեռանկարային ինտենսիվության տվյալների, բայց փոխհատումների մոտեցումներում գոտիների թվից ոչ պակաս:</w:t>
      </w:r>
    </w:p>
    <w:p w:rsidR="00865BA2" w:rsidRPr="00925D8D" w:rsidRDefault="00865BA2" w:rsidP="00A01E5E">
      <w:pPr>
        <w:pStyle w:val="formattext"/>
        <w:numPr>
          <w:ilvl w:val="0"/>
          <w:numId w:val="68"/>
        </w:numPr>
        <w:tabs>
          <w:tab w:val="left" w:pos="851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Համաքաղաքային և </w:t>
      </w:r>
      <w:r w:rsidRPr="00925D8D">
        <w:rPr>
          <w:rFonts w:ascii="GHEA Grapalat" w:hAnsi="GHEA Grapalat"/>
          <w:color w:val="000000" w:themeColor="text1"/>
          <w:lang w:val="hy-AM"/>
        </w:rPr>
        <w:t xml:space="preserve">համայնքային (շրջանային)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նշանակության մայրուղային փողոցների և ճանապարհների</w:t>
      </w:r>
      <w:r w:rsidR="005447D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փոխհատումներում աջ շրջադարձերի համար առանձնացված ուղեթևեր պետք է նախատեսել, երբ աջ շրջադարձի ինտենսիվությունը կազմում է փոխհատմանը մոտեցող ընդհանուր հոսքի ինտենսիվության 20%-ից ավել:</w:t>
      </w:r>
    </w:p>
    <w:p w:rsidR="00865BA2" w:rsidRPr="00925D8D" w:rsidRDefault="00865BA2" w:rsidP="00A01E5E">
      <w:pPr>
        <w:pStyle w:val="formattext"/>
        <w:numPr>
          <w:ilvl w:val="0"/>
          <w:numId w:val="68"/>
        </w:numPr>
        <w:tabs>
          <w:tab w:val="left" w:pos="851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Ընդհանուր երթևեկային մասի սահմաններում գտնվող աջ շրջադարձի առանձնացված ուղեթևի </w:t>
      </w:r>
      <w:r w:rsidR="00EB0B7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(right turn exit)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լայնությունը  պետք է նշանակել հավասար դրան հարակից շերտի լայնությանը։ Աջ շրջադարձի համար ինքնուրույն երթևեկային շերտի նախատեսման դեպքում ուղեթևի լայնությունը  պետք է նշանակել ըստ հետևյալ բանաձևի՝</w:t>
      </w:r>
    </w:p>
    <w:tbl>
      <w:tblPr>
        <w:tblW w:w="454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7"/>
      </w:tblGrid>
      <w:tr w:rsidR="00865BA2" w:rsidRPr="00925D8D" w:rsidTr="00865BA2">
        <w:tc>
          <w:tcPr>
            <w:tcW w:w="50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65BA2" w:rsidRPr="00925D8D" w:rsidRDefault="00865BA2" w:rsidP="008B18AF">
            <w:pPr>
              <w:pStyle w:val="formattext"/>
              <w:tabs>
                <w:tab w:val="left" w:pos="851"/>
                <w:tab w:val="left" w:pos="1276"/>
              </w:tabs>
              <w:spacing w:before="0" w:beforeAutospacing="0" w:after="0" w:afterAutospacing="0" w:line="360" w:lineRule="auto"/>
              <w:ind w:firstLine="567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В</w:t>
            </w:r>
            <w:r w:rsidRPr="00925D8D">
              <w:rPr>
                <w:rFonts w:ascii="Courier New" w:eastAsiaTheme="minorHAnsi" w:hAnsi="Courier New" w:cs="Courier New"/>
                <w:bCs/>
                <w:color w:val="000000" w:themeColor="text1"/>
                <w:lang w:val="hy-AM" w:eastAsia="en-US"/>
              </w:rPr>
              <w:t> 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= 3,0 + </w:t>
            </w:r>
            <w:r w:rsidRPr="00925D8D">
              <w:rPr>
                <w:rFonts w:ascii="GHEA Grapalat" w:eastAsiaTheme="minorHAnsi" w:hAnsi="GHEA Grapalat" w:cs="GHEA Grapalat"/>
                <w:bCs/>
                <w:color w:val="000000" w:themeColor="text1"/>
                <w:lang w:val="hy-AM" w:eastAsia="en-US"/>
              </w:rPr>
              <w:t>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, </w:t>
            </w:r>
            <w:r w:rsidR="00481545"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                                         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(3)</w:t>
            </w:r>
          </w:p>
        </w:tc>
      </w:tr>
    </w:tbl>
    <w:p w:rsidR="00865BA2" w:rsidRPr="00925D8D" w:rsidRDefault="005447D3" w:rsidP="008B18AF">
      <w:pPr>
        <w:pStyle w:val="formattext"/>
        <w:tabs>
          <w:tab w:val="left" w:pos="851"/>
          <w:tab w:val="left" w:pos="127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</w:t>
      </w:r>
      <w:r w:rsidR="00865BA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րտեղ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65BA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Δ – ն լայնացման չափն </w:t>
      </w:r>
      <w:r w:rsidR="005A10A7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ընդունվում</w:t>
      </w:r>
      <w:r w:rsidR="005A10A7" w:rsidRPr="00B13BF5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="00865BA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է ըստ </w:t>
      </w:r>
      <w:r w:rsidR="0041351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8</w:t>
      </w:r>
      <w:r w:rsidR="00865BA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աղյուսակի:</w:t>
      </w:r>
    </w:p>
    <w:p w:rsidR="0075249B" w:rsidRPr="00925D8D" w:rsidRDefault="0075249B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  <w:sectPr w:rsidR="0075249B" w:rsidRPr="00925D8D" w:rsidSect="005447D3">
          <w:pgSz w:w="11907" w:h="16840" w:code="9"/>
          <w:pgMar w:top="993" w:right="850" w:bottom="1134" w:left="1276" w:header="706" w:footer="359" w:gutter="0"/>
          <w:cols w:space="708"/>
          <w:docGrid w:linePitch="360"/>
        </w:sectPr>
      </w:pPr>
    </w:p>
    <w:p w:rsidR="00416F7A" w:rsidRPr="00925D8D" w:rsidRDefault="00416F7A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Աղյուսակ </w:t>
      </w:r>
      <w:r w:rsidR="007156C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19</w:t>
      </w:r>
    </w:p>
    <w:tbl>
      <w:tblPr>
        <w:tblW w:w="4754" w:type="pct"/>
        <w:jc w:val="center"/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8"/>
        <w:gridCol w:w="2757"/>
        <w:gridCol w:w="4662"/>
        <w:gridCol w:w="3075"/>
        <w:gridCol w:w="3135"/>
      </w:tblGrid>
      <w:tr w:rsidR="00416F7A" w:rsidRPr="004D2C7C" w:rsidTr="008B18AF">
        <w:trPr>
          <w:tblHeader/>
          <w:jc w:val="center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5447D3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textAlignment w:val="baseline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szCs w:val="22"/>
                <w:lang w:val="hy-AM" w:eastAsia="en-US"/>
              </w:rPr>
              <w:t>Փոխհատման դասը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textAlignment w:val="baseline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szCs w:val="22"/>
                <w:lang w:val="hy-AM" w:eastAsia="en-US"/>
              </w:rPr>
              <w:t>Փոխհատվող փողոցների և ճանապարհների կարգերը և դասերը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szCs w:val="22"/>
                <w:lang w:val="hy-AM" w:eastAsia="en-US"/>
              </w:rPr>
              <w:t>Մուտքային հոսքերի գումարային ինտենսիվությունը միավոր/ժամ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szCs w:val="22"/>
                <w:lang w:val="hy-AM" w:eastAsia="en-US"/>
              </w:rPr>
              <w:t>Հետիոտնային շարժման առավելագույն ինտենսիվությունը առանձին անցումում, մարդ/ժամ</w:t>
            </w:r>
          </w:p>
        </w:tc>
      </w:tr>
      <w:tr w:rsidR="00416F7A" w:rsidRPr="00925D8D" w:rsidTr="008B18AF">
        <w:trPr>
          <w:jc w:val="center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5447D3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1.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Կարգավորվող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F61B44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Ք</w:t>
            </w:r>
            <w:r w:rsidR="00416F7A"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 xml:space="preserve">աղաքային և </w:t>
            </w:r>
            <w:r w:rsidR="00076FC2" w:rsidRPr="00925D8D"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  <w:t>համայնքային (շրջանային)</w:t>
            </w:r>
            <w:r w:rsidR="00416F7A"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 xml:space="preserve"> նշանակության մայրուղային փողոցներ և ճանապարհներ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800 - 4000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Մինչև 3000</w:t>
            </w:r>
          </w:p>
        </w:tc>
      </w:tr>
      <w:tr w:rsidR="00416F7A" w:rsidRPr="00925D8D" w:rsidTr="008B18AF">
        <w:trPr>
          <w:jc w:val="center"/>
        </w:trPr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5447D3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9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Գյուղական բնակավայրերի գլխավոր փողոցներ և ճանապարհներ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400 - 1000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Մինչև 300</w:t>
            </w:r>
          </w:p>
        </w:tc>
      </w:tr>
      <w:tr w:rsidR="00416F7A" w:rsidRPr="00925D8D" w:rsidTr="008B18AF">
        <w:trPr>
          <w:jc w:val="center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5447D3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2.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Ինքնակարգա</w:t>
            </w:r>
            <w:r w:rsidR="003D21A9"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վորվող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1D1985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Ք</w:t>
            </w:r>
            <w:r w:rsidR="00416F7A"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 xml:space="preserve">աղաքային և </w:t>
            </w:r>
            <w:r w:rsidR="00865BA2" w:rsidRPr="00925D8D">
              <w:rPr>
                <w:rFonts w:ascii="GHEA Grapalat" w:hAnsi="GHEA Grapalat"/>
                <w:color w:val="000000" w:themeColor="text1"/>
                <w:sz w:val="22"/>
                <w:szCs w:val="22"/>
                <w:lang w:val="hy-AM"/>
              </w:rPr>
              <w:t xml:space="preserve">համայնքային (շրջանային) </w:t>
            </w:r>
            <w:r w:rsidR="00416F7A"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նշանակության մայրուղային փողոցներ և ճանապարհներ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300 - 2500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Մինչև 500</w:t>
            </w:r>
          </w:p>
        </w:tc>
      </w:tr>
      <w:tr w:rsidR="00416F7A" w:rsidRPr="00925D8D" w:rsidTr="008B18AF">
        <w:trPr>
          <w:jc w:val="center"/>
        </w:trPr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5447D3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9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Գյուղական բնակավայրերի գլխավոր փողոցներ և ճանապարհներ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100 - 500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Մինչև 300</w:t>
            </w:r>
          </w:p>
        </w:tc>
      </w:tr>
      <w:tr w:rsidR="00416F7A" w:rsidRPr="00925D8D" w:rsidTr="008B18AF">
        <w:trPr>
          <w:jc w:val="center"/>
        </w:trPr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5447D3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3.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Չկարգավորվող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Տեղական նշանակության ճանապարհներ և փողոցներ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Մինչև 300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Մինչև 150</w:t>
            </w:r>
          </w:p>
        </w:tc>
      </w:tr>
      <w:tr w:rsidR="00416F7A" w:rsidRPr="00925D8D" w:rsidTr="008B18AF">
        <w:trPr>
          <w:jc w:val="center"/>
        </w:trPr>
        <w:tc>
          <w:tcPr>
            <w:tcW w:w="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9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Գյուղական բնակավայրերի  փողոցներ և ճանապարհներ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Մինչև 100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F7A" w:rsidRPr="00925D8D" w:rsidRDefault="00416F7A" w:rsidP="008B18AF">
            <w:pPr>
              <w:pStyle w:val="formattext"/>
              <w:tabs>
                <w:tab w:val="left" w:pos="851"/>
              </w:tabs>
              <w:spacing w:before="0" w:beforeAutospacing="0" w:after="0" w:afterAutospacing="0" w:line="276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szCs w:val="22"/>
                <w:lang w:val="hy-AM" w:eastAsia="en-US"/>
              </w:rPr>
              <w:t>Մինչև 50</w:t>
            </w:r>
          </w:p>
        </w:tc>
      </w:tr>
    </w:tbl>
    <w:p w:rsidR="00416F7A" w:rsidRPr="00925D8D" w:rsidRDefault="00416F7A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hAnsi="GHEA Grapalat"/>
          <w:sz w:val="24"/>
          <w:szCs w:val="24"/>
          <w:lang w:val="hy-AM"/>
        </w:rPr>
      </w:pPr>
    </w:p>
    <w:p w:rsidR="00416F7A" w:rsidRPr="00925D8D" w:rsidRDefault="00416F7A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  <w:sectPr w:rsidR="00416F7A" w:rsidRPr="00925D8D" w:rsidSect="00E940E6">
          <w:pgSz w:w="16840" w:h="11907" w:orient="landscape" w:code="9"/>
          <w:pgMar w:top="850" w:right="562" w:bottom="850" w:left="1276" w:header="706" w:footer="706" w:gutter="0"/>
          <w:cols w:space="708"/>
          <w:docGrid w:linePitch="360"/>
        </w:sectPr>
      </w:pPr>
    </w:p>
    <w:p w:rsidR="007156CF" w:rsidRPr="00925D8D" w:rsidRDefault="007156CF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Ձախ շրջադարձերի </w:t>
      </w:r>
      <w:r w:rsidR="00EB0B7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(left turn exit)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կազմակերպման համար լրացուցիչ շերտեր անհրաժեշտ է նախատեսել յուրաքանչյուր ուղղությամբ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երկու և ավելի շարժման շերտեր ունեցող բոլոր դասերի փողոցների և ճանապարհների կարգավորվող փոխհատումներում և միացումներում՝ ձախ շրջադարձերի կազմակերպման համար </w:t>
      </w:r>
      <w:r w:rsidRPr="00925D8D">
        <w:rPr>
          <w:rFonts w:ascii="GHEA Grapalat" w:hAnsi="GHEA Grapalat"/>
          <w:lang w:val="hy-AM"/>
        </w:rPr>
        <w:t>լուսացուց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ային կարգավորման առանձին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փուլի առկայության դեպքում։ Երկու ուղղությամբ գումարային երկու երթևեկային շերտեր ունեցող փողոցների փոխհատումներում ձախ շրջադարձերի կազմակերպման համար լրացուցիչ շերտերի անհրաժեշտությունը պետք է որոշել շարժման ինտենսիվությունների տվյալների հիման վրա՝ ըստ  գծ</w:t>
      </w:r>
      <w:r w:rsidR="005A10A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անկար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3–ում բերված նոմոգրամի։</w:t>
      </w:r>
    </w:p>
    <w:p w:rsidR="00D12449" w:rsidRPr="00925D8D" w:rsidRDefault="00000000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>
        <w:rPr>
          <w:rFonts w:ascii="GHEA Grapalat" w:eastAsiaTheme="minorHAnsi" w:hAnsi="GHEA Grapalat"/>
          <w:bCs/>
          <w:noProof/>
          <w:color w:val="000000" w:themeColor="text1"/>
          <w:lang w:val="en-US" w:eastAsia="en-US"/>
        </w:rPr>
        <w:pict>
          <v:group id="Group 73" o:spid="_x0000_s2056" style="position:absolute;left:0;text-align:left;margin-left:7.4pt;margin-top:.35pt;width:470.25pt;height:372.15pt;z-index:251785216" coordsize="64103,537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">
            <v:shape id="Picture 71" o:spid="_x0000_s2057" type="#_x0000_t75" alt="Գծ․3" style="position:absolute;width:63817;height:489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">
              <v:imagedata r:id="rId15" o:title="Գծ․3"/>
            </v:shape>
            <v:shape id="Text Box 72" o:spid="_x0000_s2058" type="#_x0000_t202" style="position:absolute;left:2286;top:48863;width:61817;height:485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" fillcolor="white [3201]" stroked="f" strokeweight=".5pt">
              <v:textbox inset="0,0,0,0">
                <w:txbxContent>
                  <w:p w:rsidR="00BD2E08" w:rsidRPr="00E0746B" w:rsidRDefault="00BD2E08" w:rsidP="008B18AF">
                    <w:pPr>
                      <w:ind w:right="72" w:firstLine="90"/>
                      <w:jc w:val="center"/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</w:pPr>
                    <w:r w:rsidRPr="00E0746B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>Գծ.</w:t>
                    </w:r>
                    <w:r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>3</w:t>
                    </w:r>
                    <w:r w:rsidRPr="00E0746B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 xml:space="preserve"> </w:t>
                    </w:r>
                    <w:r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>Ձ</w:t>
                    </w:r>
                    <w:r w:rsidRPr="00C8278C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>ախ շրջադարձերի կազմակերպման համար լրացուցիչ շերտերի անհրաժեշտությ</w:t>
                    </w:r>
                    <w:r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>ան որոշման նոմոգրամ</w:t>
                    </w:r>
                  </w:p>
                  <w:p w:rsidR="00BD2E08" w:rsidRPr="00301FE7" w:rsidRDefault="00BD2E08" w:rsidP="00D12449">
                    <w:pPr>
                      <w:ind w:firstLine="0"/>
                      <w:jc w:val="center"/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</w:pPr>
                  </w:p>
                </w:txbxContent>
              </v:textbox>
            </v:shape>
          </v:group>
        </w:pict>
      </w: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12449" w:rsidRPr="00925D8D" w:rsidRDefault="00D1244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4376C0" w:rsidRPr="00925D8D" w:rsidRDefault="004376C0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32" w:name="i648194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Չկարգավորվող փոխհատումներում ձախ շրջադարձերի կազմակերպման համար պետք է նախատեսել մեկից ոչ ավել լրացուցիչ շերտ։ Վերակառուցման և հիմնանորոգման պայմաններում, համապատասխան հիմնավորման դեպքում, թույլատրվում է</w:t>
      </w:r>
      <w:r w:rsidR="005447D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ձախ շրջադարձերի կազմակերպման համար լրացուցիչ շերտ չնախատեսել։</w:t>
      </w:r>
    </w:p>
    <w:p w:rsidR="004376C0" w:rsidRPr="00925D8D" w:rsidRDefault="004376C0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Ձախ շրջադարձի լրացուցիչ շերտի հիմնական տեղամասի երկարությունը պետք է որոշել հաշվարկով՝ օգտագործելով շարժման ինտենսիվությունների վերաբերյալ տվյալները, բայց ընդունել ոչ պակաս, քան 14,0 մ, իսկ ընդհանուր հոսքում 10 % և ավել բեռնատար հոսքի առկայության դեպքում՝ ոչ պակաս, քան 25,0 մ։</w:t>
      </w:r>
    </w:p>
    <w:p w:rsidR="004376C0" w:rsidRPr="00925D8D" w:rsidRDefault="004376C0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Ձախ շրջադարձի լրացուցիչ շերտի լայնությունը պետք է նշանակել դրան հարակից շերտի լայնությանը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հավասար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</w:p>
    <w:p w:rsidR="004376C0" w:rsidRPr="00925D8D" w:rsidRDefault="004376C0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Ձախ շրջադարձերի կազմակերպման համար լրացուցիչ շերտի համար լայնացման անցամասի թեքություն</w:t>
      </w:r>
      <w:r w:rsidR="005A10A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5A10A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առաջարկվում է սահմանել</w:t>
      </w:r>
      <w:r w:rsidR="00C72F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ըստ աղյուսակ 20-ի։</w:t>
      </w:r>
    </w:p>
    <w:p w:rsidR="00786000" w:rsidRPr="00925D8D" w:rsidRDefault="0078600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>Աղյուսակ 2</w:t>
      </w:r>
      <w:r w:rsidR="00733EB8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0</w:t>
      </w:r>
    </w:p>
    <w:tbl>
      <w:tblPr>
        <w:tblW w:w="4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5409"/>
        <w:gridCol w:w="3668"/>
      </w:tblGrid>
      <w:tr w:rsidR="00786000" w:rsidRPr="004D2C7C" w:rsidTr="008B18AF">
        <w:trPr>
          <w:trHeight w:val="227"/>
          <w:jc w:val="center"/>
        </w:trPr>
        <w:tc>
          <w:tcPr>
            <w:tcW w:w="313" w:type="pct"/>
            <w:shd w:val="clear" w:color="auto" w:fill="FFFFFF"/>
            <w:vAlign w:val="center"/>
          </w:tcPr>
          <w:bookmarkEnd w:id="32"/>
          <w:p w:rsidR="00786000" w:rsidRPr="00925D8D" w:rsidRDefault="0078600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2792" w:type="pct"/>
            <w:shd w:val="clear" w:color="auto" w:fill="FFFFFF"/>
            <w:vAlign w:val="center"/>
            <w:hideMark/>
          </w:tcPr>
          <w:p w:rsidR="00786000" w:rsidRPr="00925D8D" w:rsidRDefault="0078600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Հիմնական ուղղության հաշվարկային արագությունը, կմ/ժամ</w:t>
            </w:r>
          </w:p>
        </w:tc>
        <w:tc>
          <w:tcPr>
            <w:tcW w:w="1894" w:type="pct"/>
            <w:shd w:val="clear" w:color="auto" w:fill="FFFFFF"/>
            <w:vAlign w:val="center"/>
            <w:hideMark/>
          </w:tcPr>
          <w:p w:rsidR="00786000" w:rsidRPr="00925D8D" w:rsidRDefault="0078600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 w:cs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Շարժման շերտի լայնության անցամաս</w:t>
            </w:r>
            <w:r w:rsidR="00B933F4" w:rsidRPr="00925D8D">
              <w:rPr>
                <w:rFonts w:ascii="GHEA Grapalat" w:eastAsiaTheme="minorHAnsi" w:hAnsi="GHEA Grapalat" w:cs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ի թեքություն</w:t>
            </w:r>
            <w:r w:rsidRPr="00925D8D">
              <w:rPr>
                <w:rFonts w:ascii="GHEA Grapalat" w:eastAsiaTheme="minorHAnsi" w:hAnsi="GHEA Grapalat" w:cs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ը</w:t>
            </w:r>
          </w:p>
        </w:tc>
      </w:tr>
      <w:tr w:rsidR="00786000" w:rsidRPr="00925D8D" w:rsidTr="008B18AF">
        <w:trPr>
          <w:trHeight w:val="227"/>
          <w:jc w:val="center"/>
        </w:trPr>
        <w:tc>
          <w:tcPr>
            <w:tcW w:w="313" w:type="pct"/>
            <w:shd w:val="clear" w:color="auto" w:fill="FFFFFF"/>
            <w:vAlign w:val="center"/>
          </w:tcPr>
          <w:p w:rsidR="00786000" w:rsidRPr="00925D8D" w:rsidRDefault="0078600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1.</w:t>
            </w:r>
          </w:p>
        </w:tc>
        <w:tc>
          <w:tcPr>
            <w:tcW w:w="2792" w:type="pct"/>
            <w:shd w:val="clear" w:color="auto" w:fill="FFFFFF"/>
            <w:vAlign w:val="center"/>
            <w:hideMark/>
          </w:tcPr>
          <w:p w:rsidR="00786000" w:rsidRPr="00925D8D" w:rsidRDefault="00786000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50–ից պակաս </w:t>
            </w:r>
          </w:p>
        </w:tc>
        <w:tc>
          <w:tcPr>
            <w:tcW w:w="1894" w:type="pct"/>
            <w:shd w:val="clear" w:color="auto" w:fill="FFFFFF"/>
            <w:vAlign w:val="center"/>
            <w:hideMark/>
          </w:tcPr>
          <w:p w:rsidR="00786000" w:rsidRPr="00925D8D" w:rsidRDefault="0078600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1:8</w:t>
            </w:r>
          </w:p>
        </w:tc>
      </w:tr>
      <w:tr w:rsidR="00786000" w:rsidRPr="00925D8D" w:rsidTr="008B18AF">
        <w:trPr>
          <w:trHeight w:val="227"/>
          <w:jc w:val="center"/>
        </w:trPr>
        <w:tc>
          <w:tcPr>
            <w:tcW w:w="313" w:type="pct"/>
            <w:shd w:val="clear" w:color="auto" w:fill="FFFFFF"/>
            <w:vAlign w:val="center"/>
          </w:tcPr>
          <w:p w:rsidR="00786000" w:rsidRPr="00925D8D" w:rsidRDefault="0078600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2.</w:t>
            </w:r>
          </w:p>
        </w:tc>
        <w:tc>
          <w:tcPr>
            <w:tcW w:w="2792" w:type="pct"/>
            <w:shd w:val="clear" w:color="auto" w:fill="FFFFFF"/>
            <w:vAlign w:val="center"/>
            <w:hideMark/>
          </w:tcPr>
          <w:p w:rsidR="00786000" w:rsidRPr="00925D8D" w:rsidRDefault="005A10A7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 </w:t>
            </w:r>
            <w:r w:rsidR="00786000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50–ից մինչև 80</w:t>
            </w:r>
          </w:p>
        </w:tc>
        <w:tc>
          <w:tcPr>
            <w:tcW w:w="1894" w:type="pct"/>
            <w:shd w:val="clear" w:color="auto" w:fill="FFFFFF"/>
            <w:vAlign w:val="center"/>
            <w:hideMark/>
          </w:tcPr>
          <w:p w:rsidR="00786000" w:rsidRPr="00925D8D" w:rsidRDefault="0078600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1:15</w:t>
            </w:r>
          </w:p>
        </w:tc>
      </w:tr>
      <w:tr w:rsidR="00786000" w:rsidRPr="00925D8D" w:rsidTr="008B18AF">
        <w:trPr>
          <w:trHeight w:val="227"/>
          <w:jc w:val="center"/>
        </w:trPr>
        <w:tc>
          <w:tcPr>
            <w:tcW w:w="313" w:type="pct"/>
            <w:shd w:val="clear" w:color="auto" w:fill="FFFFFF"/>
            <w:vAlign w:val="center"/>
          </w:tcPr>
          <w:p w:rsidR="00786000" w:rsidRPr="00925D8D" w:rsidRDefault="0078600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3.</w:t>
            </w:r>
          </w:p>
        </w:tc>
        <w:tc>
          <w:tcPr>
            <w:tcW w:w="2792" w:type="pct"/>
            <w:shd w:val="clear" w:color="auto" w:fill="FFFFFF"/>
            <w:vAlign w:val="center"/>
            <w:hideMark/>
          </w:tcPr>
          <w:p w:rsidR="00786000" w:rsidRPr="00925D8D" w:rsidRDefault="00786000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80–ից ավել</w:t>
            </w:r>
          </w:p>
        </w:tc>
        <w:tc>
          <w:tcPr>
            <w:tcW w:w="1894" w:type="pct"/>
            <w:shd w:val="clear" w:color="auto" w:fill="FFFFFF"/>
            <w:vAlign w:val="center"/>
            <w:hideMark/>
          </w:tcPr>
          <w:p w:rsidR="00786000" w:rsidRPr="00925D8D" w:rsidRDefault="0078600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1:25</w:t>
            </w:r>
          </w:p>
        </w:tc>
      </w:tr>
    </w:tbl>
    <w:p w:rsidR="00C8278C" w:rsidRPr="00925D8D" w:rsidRDefault="00C8278C" w:rsidP="008B18AF">
      <w:pPr>
        <w:pStyle w:val="formattext"/>
        <w:tabs>
          <w:tab w:val="left" w:pos="567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C41B13" w:rsidRPr="00925D8D" w:rsidRDefault="00C41B13" w:rsidP="008B18AF">
      <w:pPr>
        <w:pStyle w:val="a0"/>
        <w:numPr>
          <w:ilvl w:val="2"/>
          <w:numId w:val="6"/>
        </w:numPr>
        <w:tabs>
          <w:tab w:val="left" w:pos="567"/>
          <w:tab w:val="left" w:pos="851"/>
          <w:tab w:val="left" w:pos="1260"/>
        </w:tabs>
        <w:spacing w:line="360" w:lineRule="auto"/>
        <w:ind w:left="0" w:firstLine="0"/>
        <w:jc w:val="center"/>
        <w:textAlignment w:val="baseline"/>
        <w:outlineLvl w:val="0"/>
        <w:rPr>
          <w:color w:val="000000" w:themeColor="text1"/>
          <w:sz w:val="24"/>
        </w:rPr>
      </w:pPr>
      <w:r w:rsidRPr="00925D8D">
        <w:rPr>
          <w:bCs w:val="0"/>
          <w:color w:val="000000" w:themeColor="text1"/>
          <w:sz w:val="24"/>
        </w:rPr>
        <w:t>ԽՈՒՂԱԿԱՎՈՐՎԱԾ</w:t>
      </w:r>
      <w:r w:rsidRPr="00925D8D">
        <w:rPr>
          <w:color w:val="auto"/>
          <w:sz w:val="24"/>
        </w:rPr>
        <w:t xml:space="preserve"> ՓՈԽՀԱՏՈՒՄՆԵՐ</w:t>
      </w:r>
    </w:p>
    <w:p w:rsidR="00C41B13" w:rsidRPr="00925D8D" w:rsidRDefault="00B3425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33" w:name="_Hlk159565285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Խուղակավորված </w:t>
      </w:r>
      <w:r w:rsidR="00257D7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(ուղղությունների առանձնացումով)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փոխհատումների </w:t>
      </w:r>
      <w:r w:rsidR="0002433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(channelized intersections) </w:t>
      </w:r>
      <w:r w:rsidR="00257D7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աջ և ձախ շրջադարձերի ուղեթևերը ուղիղ հոսքից առանձնացնելու համար պետք է նախատեսել եռանկյունաձև ուղղորդիչ կղզյակներ: </w:t>
      </w:r>
    </w:p>
    <w:p w:rsidR="0041023A" w:rsidRPr="00925D8D" w:rsidRDefault="0041023A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Եռանկյունաձև ուղղորդիչ կղզյակի </w:t>
      </w:r>
      <w:r w:rsidR="006E316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(triangular guiding island)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ձևը պետք է որոշել ըստ աջ շրջադարձ իրականացնող հաշվարկային ավտոմոբիլի հետագծի: Կղզյակի եզրերը պետք է նախատեսել կորացումներով: Կորացման շառավիղը պետք</w:t>
      </w:r>
      <w:r w:rsidR="00C72F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ընդունել 0,30 մ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հանձնարարվող արժեքը՝ 0,75 մ:</w:t>
      </w:r>
    </w:p>
    <w:p w:rsidR="00EA66D4" w:rsidRPr="00925D8D" w:rsidRDefault="00EA66D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Եռանկյունաձև ուղղորդիչ կղզյակի նվազագույն մակերեսը եզրաքարերի հետ պետք է լինի 6,5մ</w:t>
      </w:r>
      <w:r w:rsidRPr="00925D8D">
        <w:rPr>
          <w:rFonts w:ascii="GHEA Grapalat" w:eastAsiaTheme="minorHAnsi" w:hAnsi="GHEA Grapalat"/>
          <w:bCs/>
          <w:color w:val="000000" w:themeColor="text1"/>
          <w:vertAlign w:val="superscript"/>
          <w:lang w:val="hy-AM" w:eastAsia="en-US"/>
        </w:rPr>
        <w:t>2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կղզյակի եռանկյան կողմի երկարությունը՝ հաշվի առնելով անկյունների կորացումները  պետք է լինի </w:t>
      </w:r>
      <w:r w:rsidR="00F35B9C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առնվազն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3,0մ:</w:t>
      </w:r>
    </w:p>
    <w:p w:rsidR="00C41B13" w:rsidRPr="00925D8D" w:rsidRDefault="00257D78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Երկկողմանի շարժմամբ փողոցներում և ճանապարհներում </w:t>
      </w:r>
      <w:r w:rsidR="0029705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հանդիպակաց ուղղությունների առանձնացման համար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նախատեսել կաթիլաձև ուղղորդիչ կղզյակներ</w:t>
      </w:r>
      <w:r w:rsidR="009956C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(drop-shaped guiding islands)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  <w:r w:rsidR="0029705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</w:p>
    <w:p w:rsidR="00C41B13" w:rsidRPr="00925D8D" w:rsidRDefault="00297058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Հետիոտնային շարժման առկայության դեպքում կաթիլաձև ուղղորդիչ կղզյակի լայնությունը պետք է լինի </w:t>
      </w:r>
      <w:r w:rsidR="007570F1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առնվազն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2,0մ, իսկ  բացակայության դեպքում՝ </w:t>
      </w:r>
      <w:r w:rsidR="007570F1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առնվազն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1,0մ:</w:t>
      </w:r>
      <w:r w:rsidR="00C41B1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</w:p>
    <w:p w:rsidR="00C41B13" w:rsidRPr="00925D8D" w:rsidRDefault="00C41B1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Կաթիլաձև ուղղորդիչ կղզյակի</w:t>
      </w:r>
      <w:r w:rsidR="006E316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(drop-shaped guiding island)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եզրագծերի կորության շառավղերը պետք է ընդունել </w:t>
      </w:r>
      <w:r w:rsidR="00DA101A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առնվազն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0,5մ:</w:t>
      </w:r>
    </w:p>
    <w:p w:rsidR="00C41B13" w:rsidRPr="00925D8D" w:rsidRDefault="00C41B13" w:rsidP="008B18AF">
      <w:pPr>
        <w:pStyle w:val="formattext"/>
        <w:tabs>
          <w:tab w:val="left" w:pos="567"/>
          <w:tab w:val="left" w:pos="127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C41B13" w:rsidRPr="00925D8D" w:rsidRDefault="00C41B13" w:rsidP="008B18AF">
      <w:pPr>
        <w:pStyle w:val="a0"/>
        <w:numPr>
          <w:ilvl w:val="2"/>
          <w:numId w:val="6"/>
        </w:numPr>
        <w:tabs>
          <w:tab w:val="left" w:pos="567"/>
          <w:tab w:val="left" w:pos="851"/>
          <w:tab w:val="left" w:pos="1260"/>
        </w:tabs>
        <w:spacing w:line="360" w:lineRule="auto"/>
        <w:ind w:left="0" w:firstLine="0"/>
        <w:jc w:val="center"/>
        <w:textAlignment w:val="baseline"/>
        <w:outlineLvl w:val="0"/>
        <w:rPr>
          <w:color w:val="000000" w:themeColor="text1"/>
          <w:sz w:val="24"/>
        </w:rPr>
      </w:pPr>
      <w:bookmarkStart w:id="34" w:name="_Hlk159578497"/>
      <w:r w:rsidRPr="00925D8D">
        <w:rPr>
          <w:color w:val="auto"/>
          <w:sz w:val="24"/>
        </w:rPr>
        <w:t>ԻՆՔՆԱԿԱՐԳԱՎՈՐՎՈՂ ՕՂԱԿԱՁԵՎ ՓՈԽՀԱՏՈՒՄՆԵՐ</w:t>
      </w:r>
    </w:p>
    <w:p w:rsidR="009C4027" w:rsidRPr="00BF6289" w:rsidRDefault="009C4027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35" w:name="_Hlk159574273"/>
      <w:bookmarkEnd w:id="34"/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Օղակաձև փոխհատումների </w:t>
      </w:r>
      <w:r w:rsidR="006D03EC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(roundabouts) 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նախագծման</w:t>
      </w:r>
      <w:r w:rsidR="00C72F20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հաշվարկային ավտոմոբիլը պետք է ընդունել</w:t>
      </w:r>
      <w:r w:rsidR="00376BE6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0002D6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համաձայն </w:t>
      </w:r>
      <w:r w:rsidR="00BF6289" w:rsidRPr="00B13BF5">
        <w:rPr>
          <w:rFonts w:ascii="GHEA Grapalat" w:hAnsi="GHEA Grapalat" w:cstheme="minorBidi"/>
          <w:lang w:val="hy-AM"/>
        </w:rPr>
        <w:t>Հայաստանի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theme="minorBidi"/>
          <w:lang w:val="hy-AM"/>
        </w:rPr>
        <w:t>Հանրապետության</w:t>
      </w:r>
      <w:r w:rsidR="00BF6289" w:rsidRPr="00B13BF5">
        <w:rPr>
          <w:rFonts w:ascii="GHEA Grapalat" w:eastAsiaTheme="minorHAnsi" w:hAnsi="GHEA Grapalat"/>
          <w:lang w:val="hy-AM" w:eastAsia="en-US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քաղաքաշինության կոմիտեի նախագահի 2022 թվականի դեկտեմբերի 12-ի</w:t>
      </w:r>
      <w:r w:rsidR="00BF6289" w:rsidRPr="00B13BF5">
        <w:rPr>
          <w:rFonts w:ascii="GHEA Grapalat" w:hAnsi="GHEA Grapalat"/>
          <w:bCs/>
          <w:lang w:val="hy-AM"/>
        </w:rPr>
        <w:t xml:space="preserve"> </w:t>
      </w:r>
      <w:r w:rsidR="00BF6289" w:rsidRPr="00B13BF5">
        <w:rPr>
          <w:rFonts w:ascii="GHEA Grapalat" w:hAnsi="GHEA Grapalat"/>
          <w:lang w:val="hy-AM"/>
        </w:rPr>
        <w:t>«</w:t>
      </w:r>
      <w:r w:rsidR="00BF6289" w:rsidRPr="00B13BF5">
        <w:rPr>
          <w:rFonts w:ascii="GHEA Grapalat" w:hAnsi="GHEA Grapalat" w:cs="Sylfaen"/>
          <w:lang w:val="hy-AM"/>
        </w:rPr>
        <w:t>ՀՀՇՆ</w:t>
      </w:r>
      <w:r w:rsidR="00BF6289" w:rsidRPr="00B13BF5">
        <w:rPr>
          <w:rFonts w:ascii="GHEA Grapalat" w:hAnsi="GHEA Grapalat"/>
          <w:lang w:val="hy-AM"/>
        </w:rPr>
        <w:t xml:space="preserve"> 32-01-2022 «</w:t>
      </w:r>
      <w:r w:rsidR="00BF6289" w:rsidRPr="00B13BF5">
        <w:rPr>
          <w:rFonts w:ascii="GHEA Grapalat" w:hAnsi="GHEA Grapalat" w:cs="Sylfaen"/>
          <w:lang w:val="hy-AM"/>
        </w:rPr>
        <w:t>Ավտոմոբիլային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ճանապարհներ</w:t>
      </w:r>
      <w:r w:rsidR="00BF6289" w:rsidRPr="00B13BF5">
        <w:rPr>
          <w:rFonts w:ascii="GHEA Grapalat" w:hAnsi="GHEA Grapalat"/>
          <w:lang w:val="hy-AM"/>
        </w:rPr>
        <w:t xml:space="preserve">» </w:t>
      </w:r>
      <w:r w:rsidR="00BF6289" w:rsidRPr="00B13BF5">
        <w:rPr>
          <w:rFonts w:ascii="GHEA Grapalat" w:hAnsi="GHEA Grapalat" w:cs="Sylfaen"/>
          <w:lang w:val="hy-AM"/>
        </w:rPr>
        <w:t>շինարարական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նորմերը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F6289">
        <w:rPr>
          <w:rFonts w:ascii="GHEA Grapalat" w:hAnsi="GHEA Grapalat" w:cstheme="minorBidi"/>
          <w:bCs/>
          <w:lang w:val="hy-AM"/>
        </w:rPr>
        <w:t>հաստատելու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և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Հայաստանի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Հանրապետության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քաղաքաշինության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կոմիտեի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նախագահի</w:t>
      </w:r>
      <w:r w:rsidR="00BF6289" w:rsidRPr="00B13BF5">
        <w:rPr>
          <w:rFonts w:ascii="GHEA Grapalat" w:hAnsi="GHEA Grapalat"/>
          <w:lang w:val="hy-AM"/>
        </w:rPr>
        <w:t xml:space="preserve"> 2022 </w:t>
      </w:r>
      <w:r w:rsidR="00BF6289" w:rsidRPr="00B13BF5">
        <w:rPr>
          <w:rFonts w:ascii="GHEA Grapalat" w:hAnsi="GHEA Grapalat" w:cs="Sylfaen"/>
          <w:lang w:val="hy-AM"/>
        </w:rPr>
        <w:t>թվականի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հունիսի</w:t>
      </w:r>
      <w:r w:rsidR="00BF6289" w:rsidRPr="00B13BF5">
        <w:rPr>
          <w:rFonts w:ascii="GHEA Grapalat" w:hAnsi="GHEA Grapalat"/>
          <w:lang w:val="hy-AM"/>
        </w:rPr>
        <w:t xml:space="preserve"> 14-</w:t>
      </w:r>
      <w:r w:rsidR="00BF6289" w:rsidRPr="00B13BF5">
        <w:rPr>
          <w:rFonts w:ascii="GHEA Grapalat" w:hAnsi="GHEA Grapalat" w:cs="Sylfaen"/>
          <w:lang w:val="hy-AM"/>
        </w:rPr>
        <w:t>ի</w:t>
      </w:r>
      <w:r w:rsidR="00BF6289" w:rsidRPr="00B13BF5">
        <w:rPr>
          <w:rFonts w:ascii="GHEA Grapalat" w:hAnsi="GHEA Grapalat"/>
          <w:lang w:val="hy-AM"/>
        </w:rPr>
        <w:t xml:space="preserve"> N 11-</w:t>
      </w:r>
      <w:r w:rsidR="00BF6289" w:rsidRPr="00B13BF5">
        <w:rPr>
          <w:rFonts w:ascii="GHEA Grapalat" w:hAnsi="GHEA Grapalat" w:cs="Sylfaen"/>
          <w:lang w:val="hy-AM"/>
        </w:rPr>
        <w:t>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հրամանում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փոփոխություն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կատարելու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մասին</w:t>
      </w:r>
      <w:r w:rsidR="00BF6289" w:rsidRPr="00B13BF5">
        <w:rPr>
          <w:rFonts w:ascii="GHEA Grapalat" w:hAnsi="GHEA Grapalat"/>
          <w:lang w:val="hy-AM"/>
        </w:rPr>
        <w:t xml:space="preserve">»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N</w:t>
      </w:r>
      <w:r w:rsidR="00BF6289" w:rsidRPr="00B13BF5">
        <w:rPr>
          <w:rFonts w:ascii="GHEA Grapalat" w:hAnsi="GHEA Grapalat"/>
          <w:bCs/>
          <w:lang w:val="hy-AM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 xml:space="preserve">28-Ն </w:t>
      </w:r>
      <w:r w:rsidR="000002D6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հրամանով հաստատված </w:t>
      </w:r>
      <w:r w:rsidR="00BF628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հավելվածի</w:t>
      </w:r>
      <w:r w:rsidR="00376BE6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0002D6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աղյուսակ 66-ի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</w:p>
    <w:p w:rsidR="00540C1D" w:rsidRPr="00925D8D" w:rsidRDefault="00C67985" w:rsidP="00A01E5E">
      <w:pPr>
        <w:pStyle w:val="formattext"/>
        <w:numPr>
          <w:ilvl w:val="0"/>
          <w:numId w:val="2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540C1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արտադրական կառուցապատման գոտիներում - ավտոգնացք А16, </w:t>
      </w:r>
    </w:p>
    <w:p w:rsidR="000E45E0" w:rsidRPr="00925D8D" w:rsidRDefault="00540C1D" w:rsidP="00A01E5E">
      <w:pPr>
        <w:pStyle w:val="formattext"/>
        <w:numPr>
          <w:ilvl w:val="0"/>
          <w:numId w:val="2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բնակելի կառուցապատման գոտիներում -</w:t>
      </w:r>
      <w:r w:rsidR="00C72F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9C40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օղակաձև </w:t>
      </w:r>
      <w:r w:rsidR="00CF1B8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երթևեկային մասում մեկ շերտի </w:t>
      </w:r>
      <w:r w:rsidR="000E45E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դեպքում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="009C40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բեռնատար Г կամ կցորդով ավտոբուս А</w:t>
      </w:r>
      <w:r w:rsidR="00C72F20" w:rsidRPr="00925D8D">
        <w:rPr>
          <w:rFonts w:ascii="Courier New" w:eastAsiaTheme="minorHAnsi" w:hAnsi="Courier New" w:cs="Courier New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(եթե այդպիսին առկա է տրանսպորտային հոսքում), </w:t>
      </w:r>
      <w:r w:rsidR="00CF1B8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օղակաձև երթևեկային մասում երկու շերտի դեպքում՝</w:t>
      </w:r>
      <w:r w:rsidR="00C72F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464CF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օղակի արտաքին շերտում</w:t>
      </w:r>
      <w:r w:rsidR="000E45E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-</w:t>
      </w:r>
      <w:r w:rsidR="00C72F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բեռնատար Г կամ կցորդով ավտոբուս А</w:t>
      </w:r>
      <w:r w:rsidR="00C72F20" w:rsidRPr="00925D8D">
        <w:rPr>
          <w:rFonts w:ascii="Courier New" w:eastAsiaTheme="minorHAnsi" w:hAnsi="Courier New" w:cs="Courier New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(եթե այդպիսին առկա է տրանսպորտային հոսքում),</w:t>
      </w:r>
      <w:r w:rsidR="00C72F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464CF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ներքին շերտում</w:t>
      </w:r>
      <w:r w:rsidR="000E45E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-</w:t>
      </w:r>
      <w:r w:rsidR="00464CF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0E45E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մարդատար ավտոմոբիլ Л:</w:t>
      </w:r>
    </w:p>
    <w:p w:rsidR="00BF40CD" w:rsidRPr="00925D8D" w:rsidRDefault="00BF40CD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36" w:name="_Hlk159573038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Կենտրոնական օղակը պետք է ունենա շրջանի տեսք: Ս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պայմաններում թույլատրվում է նախատեսել էլիպսի տեսքով կենտրոնական օղակ:</w:t>
      </w:r>
    </w:p>
    <w:p w:rsidR="00CF1B89" w:rsidRPr="00925D8D" w:rsidRDefault="00CF1B89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Օղակաձև փոխհատման կենտրոնական օղակի տրամագիծը պետք է </w:t>
      </w:r>
      <w:r w:rsidR="001379E4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սահման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ել՝</w:t>
      </w:r>
    </w:p>
    <w:p w:rsidR="00CF1B89" w:rsidRPr="00925D8D" w:rsidRDefault="00224036" w:rsidP="00A01E5E">
      <w:pPr>
        <w:pStyle w:val="formattext"/>
        <w:numPr>
          <w:ilvl w:val="0"/>
          <w:numId w:val="29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CF1B8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օղակաձև երթևեկային մասում մեկ շերտի դեպքում՝ </w:t>
      </w:r>
      <w:r w:rsidR="001379E4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առնվազն</w:t>
      </w:r>
      <w:r w:rsidR="00CF1B8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10</w:t>
      </w:r>
      <w:r w:rsidR="00CF1B8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մ,</w:t>
      </w:r>
    </w:p>
    <w:p w:rsidR="00224036" w:rsidRPr="00925D8D" w:rsidRDefault="00CF1B89" w:rsidP="00A01E5E">
      <w:pPr>
        <w:pStyle w:val="formattext"/>
        <w:numPr>
          <w:ilvl w:val="0"/>
          <w:numId w:val="29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օղակաձև երթևեկային մասում երկու շերտի դեպքում՝ </w:t>
      </w:r>
      <w:r w:rsidR="001379E4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առնվազն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12մ:</w:t>
      </w:r>
    </w:p>
    <w:p w:rsidR="00EF7B51" w:rsidRPr="00925D8D" w:rsidRDefault="00EF7B51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Օղակաձև փոխհատման կենտրոնական օղակի տրամագիծը պետք է լինի միացող փողոցների և ճանապարհների երթևեկային մասի լայնությունից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B2704B" w:rsidRPr="00925D8D" w:rsidRDefault="00EA66D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պայմաններում մ</w:t>
      </w:r>
      <w:r w:rsidR="00B2704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իևնույն մակարդակի գ</w:t>
      </w:r>
      <w:r w:rsidR="00EF7B5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ոյություն ունեցող </w:t>
      </w:r>
      <w:r w:rsidR="00B2704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փոխհատումների վերակառուցման և հիմնանորոգման ժամանակ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թույլատրվում է նախատեսել </w:t>
      </w:r>
      <w:r w:rsidR="0050164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2-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10 մ</w:t>
      </w:r>
      <w:r w:rsidR="0050164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շառավիղներով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մինի-օղակաձև փոխհատումներ: </w:t>
      </w:r>
    </w:p>
    <w:p w:rsidR="00A74CF0" w:rsidRPr="00925D8D" w:rsidRDefault="00A74CF0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37" w:name="_Hlk159578752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Կենտրոնական օղակը երթևեկային մասի մակարդակից պետք է բարձրացնել եզրաքարի բարձրության</w:t>
      </w:r>
      <w:r w:rsidR="000002D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չափով՝ 15սմ: Մինի-օղակաձև փոխհատման դեպքում բարձրացման չափը պետք է նախատեսել</w:t>
      </w:r>
      <w:r w:rsidR="0089789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4-5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սմ՝ ապահովելով դրա վրայով ծանրաքաշ տրանսպորտային միջոցների անցումը:</w:t>
      </w:r>
    </w:p>
    <w:p w:rsidR="0011355B" w:rsidRPr="00925D8D" w:rsidRDefault="0011355B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Օղակաձև փոխհատումների  հատակագծման </w:t>
      </w:r>
      <w:r w:rsidR="008C32C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հարաչափերը</w:t>
      </w:r>
      <w:r w:rsidR="00C72F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և լայնական կտրվածքի տարրերը պետք է որոշել՝ </w:t>
      </w:r>
      <w:r w:rsidR="008E218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ելնելով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օղակաձև փոխհատման  մուտքում ոչ ավել քան 50 կմ/ժամ հաշվարկային արագությունից, իսկ մինի-օղակաձև փոխհատման մուտքում՝ 25 կմ/ժամ:</w:t>
      </w:r>
    </w:p>
    <w:p w:rsidR="00706043" w:rsidRPr="00925D8D" w:rsidRDefault="0070604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Օղակաձև երթևեկային մասի շարժման շերտերի քանակը պետք է նշանակել կախված շարժման ինտենսիվությունից: Երկուսից ավել շարժման շերտերի դեպքում պետք է գնահատել </w:t>
      </w:r>
      <w:r w:rsidR="00507AB2" w:rsidRPr="00925D8D">
        <w:rPr>
          <w:rFonts w:ascii="GHEA Grapalat" w:hAnsi="GHEA Grapalat"/>
          <w:lang w:val="hy-AM"/>
        </w:rPr>
        <w:t>լուսացուց</w:t>
      </w:r>
      <w:r w:rsidR="00507AB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ային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կարգավորման կազմակերպման անհրաժեշտությունը:</w:t>
      </w:r>
    </w:p>
    <w:p w:rsidR="003C4398" w:rsidRPr="00925D8D" w:rsidRDefault="003C4398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Օղակաձև երթևեկային մասի շարժման շերտի լայնությունը</w:t>
      </w:r>
      <w:r w:rsidR="00C72F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</w:t>
      </w:r>
      <w:r w:rsidR="00C72F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է նշանակվի այն հաշվով, որ ապահովվի հաշվարկային ավտոմոբիլի անցումը: Օղակաձև երթևեկային մասի լայնությունը պետք է </w:t>
      </w:r>
      <w:r w:rsidR="0033321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ավելի մեծ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լինի մուտքի տեղամասի լայնությունից, բայց ոչ ավել, քան 20%-ով: </w:t>
      </w:r>
    </w:p>
    <w:p w:rsidR="00CB272E" w:rsidRPr="00925D8D" w:rsidRDefault="00CB272E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Կենտրոնական օղակի 30 մ-ից փոքր տրամագծի դեպքում միաշերտ օղակա</w:t>
      </w:r>
      <w:r w:rsidR="003551C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ձև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փոխհատումներում, ի հաշիվ կենտրո</w:t>
      </w:r>
      <w:r w:rsidR="003551C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ական օղակի,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նախատեսել մինչև 4,0 մ լայնությամբ լրացուցիչ եզրային շերտեր, որոնցով պետք է հնարավոր լինի խոշորաչափ ավտոգնացքների և ավտոբուսների անցումը: Երկշերտ օղակա</w:t>
      </w:r>
      <w:r w:rsidR="00BB683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ձև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փոխհատումներում նմանատիպ շերտեր թույլատրվում է նախատեսել ինչպես ի հաշիվ կենտրոնական օղակի, այնպես էլ  օղակա</w:t>
      </w:r>
      <w:r w:rsidR="00BB683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ձև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երթևեկային մասի արտաքին կողմի:</w:t>
      </w:r>
    </w:p>
    <w:p w:rsidR="00672B1B" w:rsidRPr="00925D8D" w:rsidRDefault="00376BE6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Խոշորաչափ բեռնատարների անցումը ապահովելու նպատակով օ</w:t>
      </w:r>
      <w:r w:rsidR="00672B1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ղակաձև երթևեկային մասի արտաքին եզրի և կողնակի (եզրաքարի) միջև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672B1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նախատեսել ոչ պակաս 0,6մ լայնությամբ եզրային շերտ, որի վրա պետք է նախատեսել նույն ճանապարհային պատվածքը, ինչ հիմնական երթևեկային մասի վրա:</w:t>
      </w:r>
    </w:p>
    <w:p w:rsidR="00BB683E" w:rsidRPr="00925D8D" w:rsidRDefault="00BB683E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</w:t>
      </w:r>
      <w:r w:rsidR="005F018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ղա</w:t>
      </w:r>
      <w:r w:rsidR="008303F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կաձև փոխհատման մ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ուտքի ուղղորդիչ կղզյակների ընդհանուր երկարությունը պետք է ընդունել 15մ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DE7453" w:rsidRPr="00925D8D" w:rsidRDefault="00BB683E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Հետիոտնային անցումը պետք է տեղաբաշխել միաշերտ օղակաձև երթևեկային մասից 6,0մ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-ից ոչ պակաս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հեռավորության վրա, իսկ երկշերտ</w:t>
      </w:r>
      <w:r w:rsidR="00C73F8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երթևեկային մասից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 7,5մ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DE745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անցման վրա՝ ուղղորդիչ կղզյակի սահմաններում,  հետիոտների համար պետք է նախատեսվի սպասման գոտի:</w:t>
      </w:r>
    </w:p>
    <w:p w:rsidR="00BB683E" w:rsidRPr="00925D8D" w:rsidRDefault="00DE745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Օղակաձև փոխհատման մուտքեր</w:t>
      </w:r>
      <w:r w:rsidR="0049381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երթևեկային մասի լայնությունը պետք է նախատեսել՝</w:t>
      </w:r>
    </w:p>
    <w:p w:rsidR="00DE7453" w:rsidRPr="00925D8D" w:rsidRDefault="00DE7453" w:rsidP="00A01E5E">
      <w:pPr>
        <w:pStyle w:val="formattext"/>
        <w:numPr>
          <w:ilvl w:val="0"/>
          <w:numId w:val="3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միաշերտ մուտքերի համար</w:t>
      </w:r>
      <w:r w:rsidR="00CD65EF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՝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4,0 - 5,5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մ,</w:t>
      </w:r>
    </w:p>
    <w:p w:rsidR="00DE7453" w:rsidRPr="00925D8D" w:rsidRDefault="00DE7453" w:rsidP="00A01E5E">
      <w:pPr>
        <w:pStyle w:val="formattext"/>
        <w:numPr>
          <w:ilvl w:val="0"/>
          <w:numId w:val="3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կշ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երտ մուտքերի համար</w:t>
      </w:r>
      <w:r w:rsidR="00CD65EF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՝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7,0 - 9,0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մ,</w:t>
      </w:r>
    </w:p>
    <w:p w:rsidR="00DE7453" w:rsidRPr="00925D8D" w:rsidRDefault="00DE7453" w:rsidP="00A01E5E">
      <w:pPr>
        <w:pStyle w:val="formattext"/>
        <w:numPr>
          <w:ilvl w:val="0"/>
          <w:numId w:val="3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եռաշերտ մուտքերի համար</w:t>
      </w:r>
      <w:r w:rsidR="00CD65EF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11,0 - 14,0 մ (կամ 3,7 - 4,6 մ շարժման մեկ շերտի համար):</w:t>
      </w:r>
    </w:p>
    <w:p w:rsidR="00DE7453" w:rsidRPr="00925D8D" w:rsidRDefault="00907665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Օղակաձև փոխհատման մուտքերի ե</w:t>
      </w:r>
      <w:r w:rsidR="00DE745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րթևեկային մասի լայնության մեծ արժեքները պետք է ընդունել մուտքերի փոքր շառավիղների և տրանսպորտային հոսքում բեռնատարների և ավտոբուսների առկայության դեպքում:</w:t>
      </w:r>
    </w:p>
    <w:p w:rsidR="00E6738B" w:rsidRPr="00925D8D" w:rsidRDefault="00E6738B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Թողունակության ապահովման նպատակով անհրաժեշտ է ավելացնել մուտքի շարժման գոտիների քանակը և նախատեսել երթևեկային մասի լայնացում։</w:t>
      </w:r>
    </w:p>
    <w:p w:rsidR="00493816" w:rsidRPr="00925D8D" w:rsidRDefault="00493816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Օղակաձև փոխհատման ելքերի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երթևեկային մասի լայնությունը պետք է նախատեսել </w:t>
      </w:r>
      <w:r w:rsidR="00AC1BE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օղակաձև փոխհատման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մուտքերի երթևեկային մասի լայնությունից ոչ ավել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695909" w:rsidRPr="00925D8D" w:rsidRDefault="00695909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Օղակաձև փոխհատման սահմաններում առավելագույն </w:t>
      </w:r>
      <w:r w:rsidR="00CD41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երկայնական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թեքություները պետք է </w:t>
      </w:r>
      <w:r w:rsidR="00CD65EF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սահմանել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CD65EF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առավելագույնը </w:t>
      </w:r>
      <w:r w:rsidR="00C3561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0 ‰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</w:p>
    <w:p w:rsidR="00695909" w:rsidRPr="00925D8D" w:rsidRDefault="00695909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Օղակաձև փոխհատման ցանկացած կետում նվազագույն գումարային թեքությո</w:t>
      </w:r>
      <w:r w:rsidR="000002D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ւ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նը պետք է լինի </w:t>
      </w:r>
      <w:r w:rsidR="00CD65EF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առնվազն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4 ‰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</w:p>
    <w:p w:rsidR="00071933" w:rsidRPr="00925D8D" w:rsidRDefault="0007193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Օղակաձև փոխհատման երթևեկային մասը պետք է ունենա </w:t>
      </w:r>
      <w:r w:rsidR="00CD65EF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առավելագույնը՝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20</w:t>
      </w:r>
      <w:r w:rsidR="00CD65E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‰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լայնական թեքություն՝ ուղղված կենտրոնական օղակից դեպի եզր: Երկայնական թեքության վրա օղակաձև փոխհատման տեղաբաշխման դեպքում երթևեկային մասի գումարային թեքությունը պետք է լինի  </w:t>
      </w:r>
      <w:r w:rsidR="00CD65EF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առավելագույնը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40 ‰</w:t>
      </w:r>
      <w:r w:rsidR="00376BE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</w:p>
    <w:p w:rsidR="00071933" w:rsidRPr="00925D8D" w:rsidRDefault="00071933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071933" w:rsidRPr="00925D8D" w:rsidRDefault="00071933" w:rsidP="008B18AF">
      <w:pPr>
        <w:pStyle w:val="a0"/>
        <w:numPr>
          <w:ilvl w:val="2"/>
          <w:numId w:val="6"/>
        </w:numPr>
        <w:tabs>
          <w:tab w:val="left" w:pos="851"/>
        </w:tabs>
        <w:spacing w:line="360" w:lineRule="auto"/>
        <w:ind w:left="0" w:firstLine="0"/>
        <w:jc w:val="center"/>
        <w:textAlignment w:val="baseline"/>
        <w:outlineLvl w:val="0"/>
        <w:rPr>
          <w:color w:val="000000" w:themeColor="text1"/>
          <w:sz w:val="24"/>
        </w:rPr>
      </w:pPr>
      <w:r w:rsidRPr="00925D8D">
        <w:rPr>
          <w:color w:val="auto"/>
          <w:sz w:val="24"/>
        </w:rPr>
        <w:t>ԼՈՒՍԱ</w:t>
      </w:r>
      <w:r w:rsidR="0067042D" w:rsidRPr="00925D8D">
        <w:rPr>
          <w:color w:val="auto"/>
          <w:sz w:val="24"/>
          <w:lang w:val="en-US"/>
        </w:rPr>
        <w:t>ՑՈՒՑԱՅԻՆ</w:t>
      </w:r>
      <w:r w:rsidRPr="00925D8D">
        <w:rPr>
          <w:color w:val="auto"/>
          <w:sz w:val="24"/>
        </w:rPr>
        <w:t xml:space="preserve"> ԿԱՐԳԱՎՈՐՈՒՄՈՎ  ՕՂԱԿԱՁԵՎ ՓՈԽՀԱՏՈՒՄՆԵՐ</w:t>
      </w:r>
    </w:p>
    <w:p w:rsidR="00CB130C" w:rsidRPr="00925D8D" w:rsidRDefault="00CB130C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Օղակաձև փոխհատումը կարող է կահավորվել </w:t>
      </w:r>
      <w:r w:rsidR="00507AB2" w:rsidRPr="00925D8D">
        <w:rPr>
          <w:rFonts w:ascii="GHEA Grapalat" w:hAnsi="GHEA Grapalat"/>
          <w:lang w:val="hy-AM"/>
        </w:rPr>
        <w:t>լուսացուց</w:t>
      </w:r>
      <w:r w:rsidR="00507AB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ային</w:t>
      </w:r>
      <w:r w:rsidR="00B47FA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կարգավորում ապահովող սարքերով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ինչպես փոխհատման վրա, այնպես էլ դրա  մոտեցումներում:</w:t>
      </w:r>
    </w:p>
    <w:p w:rsidR="00CB130C" w:rsidRPr="00925D8D" w:rsidRDefault="00CB130C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Օղակաձև փոխհատումներում թույլատրվում է կիրառել </w:t>
      </w:r>
      <w:r w:rsidR="00507AB2" w:rsidRPr="00925D8D">
        <w:rPr>
          <w:rFonts w:ascii="GHEA Grapalat" w:hAnsi="GHEA Grapalat"/>
          <w:lang w:val="hy-AM"/>
        </w:rPr>
        <w:t>լուսացուց</w:t>
      </w:r>
      <w:r w:rsidR="00507AB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ային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կարգավորման հետևյալ տեսակները՝ </w:t>
      </w:r>
    </w:p>
    <w:p w:rsidR="00CB130C" w:rsidRPr="00925D8D" w:rsidRDefault="00CB130C" w:rsidP="00A01E5E">
      <w:pPr>
        <w:pStyle w:val="formattext"/>
        <w:numPr>
          <w:ilvl w:val="0"/>
          <w:numId w:val="31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օղակաձև երթևեկային մասով երթևեկության </w:t>
      </w:r>
      <w:r w:rsidR="00507AB2" w:rsidRPr="00925D8D">
        <w:rPr>
          <w:rFonts w:ascii="GHEA Grapalat" w:hAnsi="GHEA Grapalat"/>
          <w:lang w:val="hy-AM"/>
        </w:rPr>
        <w:t>լուսացուց</w:t>
      </w:r>
      <w:r w:rsidR="00507AB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ային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կարգավորում,</w:t>
      </w:r>
    </w:p>
    <w:p w:rsidR="00CB130C" w:rsidRPr="00925D8D" w:rsidRDefault="005A25B8" w:rsidP="00A01E5E">
      <w:pPr>
        <w:pStyle w:val="formattext"/>
        <w:numPr>
          <w:ilvl w:val="0"/>
          <w:numId w:val="31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դեպի </w:t>
      </w:r>
      <w:r w:rsidR="00CB13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օղակաձև երթևեկային մաս մուտքի կարգավորում,</w:t>
      </w:r>
    </w:p>
    <w:p w:rsidR="00CB130C" w:rsidRPr="00925D8D" w:rsidRDefault="00CB130C" w:rsidP="00A01E5E">
      <w:pPr>
        <w:pStyle w:val="formattext"/>
        <w:numPr>
          <w:ilvl w:val="0"/>
          <w:numId w:val="31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օղակաձև փոխհատման սահմաններում հետիոտնային անցումների կարգավորում</w:t>
      </w:r>
      <w:r w:rsidR="00C9544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5A25B8" w:rsidRPr="00925D8D" w:rsidRDefault="005A25B8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Օղակաձև երթևեկային մասում </w:t>
      </w:r>
      <w:r w:rsidR="0067042D" w:rsidRPr="00925D8D">
        <w:rPr>
          <w:rFonts w:ascii="GHEA Grapalat" w:hAnsi="GHEA Grapalat"/>
          <w:lang w:val="hy-AM"/>
        </w:rPr>
        <w:t>լուսացուց</w:t>
      </w:r>
      <w:r w:rsidR="0067042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ային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կարգավորման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նախատեսման դեպքում չի թույլատրվում տրանսպորտային հոսքերի այնպիսի հերթերի առաջացումը, որոնց երկարությունը գերազանցում է մինչև մոտական մուտքը կամ ելքը եղած հեռավորությունը:</w:t>
      </w:r>
    </w:p>
    <w:p w:rsidR="005A25B8" w:rsidRPr="00925D8D" w:rsidRDefault="005A25B8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Դեպի օղակաձև երթևեկային մաս մուտքի </w:t>
      </w:r>
      <w:r w:rsidR="0067042D" w:rsidRPr="00925D8D">
        <w:rPr>
          <w:rFonts w:ascii="GHEA Grapalat" w:hAnsi="GHEA Grapalat"/>
          <w:lang w:val="hy-AM"/>
        </w:rPr>
        <w:t>լուսացուց</w:t>
      </w:r>
      <w:r w:rsidR="0067042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ային</w:t>
      </w:r>
      <w:r w:rsidR="00D128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կարգավորում պետք է նախատեսել հետևյալ դեպքերում՝</w:t>
      </w:r>
    </w:p>
    <w:p w:rsidR="005A25B8" w:rsidRPr="00925D8D" w:rsidRDefault="00D1283D" w:rsidP="00A01E5E">
      <w:pPr>
        <w:pStyle w:val="formattext"/>
        <w:numPr>
          <w:ilvl w:val="0"/>
          <w:numId w:val="32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առկա է </w:t>
      </w:r>
      <w:r w:rsidR="005A25B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մուտքերում </w:t>
      </w:r>
      <w:r w:rsidR="0079135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երթևեկության</w:t>
      </w:r>
      <w:r w:rsidR="005A25B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ինտենսիվությունների անհավասարաչափ բաշխում,</w:t>
      </w:r>
    </w:p>
    <w:p w:rsidR="005A25B8" w:rsidRPr="00925D8D" w:rsidRDefault="005A25B8" w:rsidP="00A01E5E">
      <w:pPr>
        <w:pStyle w:val="formattext"/>
        <w:numPr>
          <w:ilvl w:val="0"/>
          <w:numId w:val="32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հետիոտների, հեծանվորդների և այլ օգտվողների համար օղակաձև փոխհատման մուտքում անվտանգ անցման ապահովման անհրաժեշտություն</w:t>
      </w:r>
      <w:r w:rsidR="00D128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կա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915783" w:rsidRPr="00925D8D" w:rsidRDefault="0091578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Լ</w:t>
      </w:r>
      <w:r w:rsidR="0067042D" w:rsidRPr="00925D8D">
        <w:rPr>
          <w:rFonts w:ascii="GHEA Grapalat" w:hAnsi="GHEA Grapalat"/>
          <w:lang w:val="hy-AM"/>
        </w:rPr>
        <w:t>ուսացուց</w:t>
      </w:r>
      <w:r w:rsidR="0067042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ային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կարգավորման նախատեսման դեպքում օղակաձև փոխհատումների երկրաչափական </w:t>
      </w:r>
      <w:r w:rsidR="00B47FA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հարաչափերի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փոփոխություն թույլատրվում է հետևյալ </w:t>
      </w:r>
      <w:r w:rsidR="00A51F8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ձևերով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</w:p>
    <w:p w:rsidR="00A51F81" w:rsidRPr="00925D8D" w:rsidRDefault="00A51F81" w:rsidP="00A01E5E">
      <w:pPr>
        <w:pStyle w:val="formattext"/>
        <w:numPr>
          <w:ilvl w:val="0"/>
          <w:numId w:val="33"/>
        </w:numPr>
        <w:tabs>
          <w:tab w:val="left" w:pos="1276"/>
          <w:tab w:val="left" w:pos="1890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օղակաձև փոխհատման մուտքում լրացուցիչ ձախ և աջ շերտերի նախատեսում,</w:t>
      </w:r>
    </w:p>
    <w:p w:rsidR="00A51F81" w:rsidRPr="00925D8D" w:rsidRDefault="00A51F81" w:rsidP="00A01E5E">
      <w:pPr>
        <w:pStyle w:val="formattext"/>
        <w:numPr>
          <w:ilvl w:val="0"/>
          <w:numId w:val="33"/>
        </w:numPr>
        <w:tabs>
          <w:tab w:val="left" w:pos="1276"/>
          <w:tab w:val="left" w:pos="1890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ուղղորդող կղզյակների չափերի ավելացում՝ օղակաձև երթևեկային մասում և մոտեցումներում տեղադրված </w:t>
      </w:r>
      <w:r w:rsidR="0067042D" w:rsidRPr="00925D8D">
        <w:rPr>
          <w:rFonts w:ascii="GHEA Grapalat" w:hAnsi="GHEA Grapalat"/>
          <w:lang w:val="hy-AM"/>
        </w:rPr>
        <w:t>լուսացույցերի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առաջ տրանսպորտային հերթերի կուտակման գոտիների նախատեսումով,</w:t>
      </w:r>
    </w:p>
    <w:p w:rsidR="00A51F81" w:rsidRPr="00925D8D" w:rsidRDefault="00A51F81" w:rsidP="00A01E5E">
      <w:pPr>
        <w:pStyle w:val="formattext"/>
        <w:numPr>
          <w:ilvl w:val="0"/>
          <w:numId w:val="33"/>
        </w:numPr>
        <w:tabs>
          <w:tab w:val="left" w:pos="1276"/>
          <w:tab w:val="left" w:pos="1890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օղակաձև փոխհատման կենտրոնական օղակի միջով միջանցիկ երթևեկության նախատեսում:</w:t>
      </w:r>
    </w:p>
    <w:p w:rsidR="00F576E7" w:rsidRPr="00925D8D" w:rsidRDefault="00F576E7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F576E7" w:rsidRPr="00925D8D" w:rsidRDefault="00F576E7" w:rsidP="008B18AF">
      <w:pPr>
        <w:pStyle w:val="a0"/>
        <w:numPr>
          <w:ilvl w:val="1"/>
          <w:numId w:val="6"/>
        </w:numPr>
        <w:tabs>
          <w:tab w:val="left" w:pos="567"/>
        </w:tabs>
        <w:spacing w:line="360" w:lineRule="auto"/>
        <w:ind w:left="0" w:firstLine="0"/>
        <w:jc w:val="center"/>
        <w:outlineLvl w:val="0"/>
        <w:rPr>
          <w:color w:val="auto"/>
          <w:sz w:val="24"/>
        </w:rPr>
      </w:pPr>
      <w:r w:rsidRPr="00925D8D">
        <w:rPr>
          <w:color w:val="auto"/>
          <w:sz w:val="24"/>
        </w:rPr>
        <w:t>ՓՈԽՀԱՏՈՒՄ</w:t>
      </w:r>
      <w:r w:rsidRPr="00925D8D">
        <w:rPr>
          <w:color w:val="auto"/>
          <w:sz w:val="24"/>
          <w:lang w:val="en-US"/>
        </w:rPr>
        <w:t>ՆԵՐ</w:t>
      </w:r>
      <w:r w:rsidRPr="00925D8D">
        <w:rPr>
          <w:color w:val="auto"/>
          <w:sz w:val="24"/>
        </w:rPr>
        <w:t xml:space="preserve"> </w:t>
      </w:r>
      <w:r w:rsidRPr="00925D8D">
        <w:rPr>
          <w:color w:val="auto"/>
          <w:sz w:val="24"/>
          <w:lang w:val="en-US"/>
        </w:rPr>
        <w:t xml:space="preserve">ՏԱՐԲԵՐ </w:t>
      </w:r>
      <w:r w:rsidRPr="00925D8D">
        <w:rPr>
          <w:color w:val="auto"/>
          <w:sz w:val="24"/>
        </w:rPr>
        <w:t>ՄԱԿԱՐԴԱԿ</w:t>
      </w:r>
      <w:r w:rsidRPr="00925D8D">
        <w:rPr>
          <w:color w:val="auto"/>
          <w:sz w:val="24"/>
          <w:lang w:val="en-US"/>
        </w:rPr>
        <w:t>ՆԵՐ</w:t>
      </w:r>
      <w:r w:rsidRPr="00925D8D">
        <w:rPr>
          <w:color w:val="auto"/>
          <w:sz w:val="24"/>
        </w:rPr>
        <w:t xml:space="preserve">ՈՒՄ  </w:t>
      </w:r>
    </w:p>
    <w:p w:rsidR="009252D7" w:rsidRPr="00925D8D" w:rsidRDefault="009252D7" w:rsidP="008B18AF">
      <w:pPr>
        <w:pStyle w:val="a0"/>
        <w:numPr>
          <w:ilvl w:val="2"/>
          <w:numId w:val="6"/>
        </w:numPr>
        <w:tabs>
          <w:tab w:val="left" w:pos="567"/>
        </w:tabs>
        <w:spacing w:line="360" w:lineRule="auto"/>
        <w:ind w:left="0" w:firstLine="0"/>
        <w:jc w:val="center"/>
        <w:outlineLvl w:val="0"/>
        <w:rPr>
          <w:color w:val="auto"/>
          <w:sz w:val="24"/>
        </w:rPr>
      </w:pPr>
      <w:r w:rsidRPr="00925D8D">
        <w:rPr>
          <w:color w:val="auto"/>
          <w:sz w:val="24"/>
          <w:lang w:val="en-US"/>
        </w:rPr>
        <w:t>ԸՆԴՀԱՆՈՒՐ ԴՐՈՒՅԹՆԵՐ</w:t>
      </w:r>
    </w:p>
    <w:p w:rsidR="00120DCF" w:rsidRPr="00925D8D" w:rsidRDefault="00120DCF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Տարբեր մակարդակներում փոխհատումները կամ տրանսպորտային հանգույցները </w:t>
      </w:r>
      <w:r w:rsidR="000B5D0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(traffic junctions)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դասակարգվում են հետևյալ դասերի՝</w:t>
      </w:r>
    </w:p>
    <w:p w:rsidR="009622CC" w:rsidRPr="00925D8D" w:rsidRDefault="00120DCF" w:rsidP="00A01E5E">
      <w:pPr>
        <w:pStyle w:val="formattext"/>
        <w:numPr>
          <w:ilvl w:val="0"/>
          <w:numId w:val="34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lang w:val="hy-AM" w:eastAsia="en-US"/>
        </w:rPr>
        <w:t>1-ին դաս</w:t>
      </w:r>
      <w:r w:rsidR="00A40535" w:rsidRPr="00B13BF5">
        <w:rPr>
          <w:rFonts w:ascii="GHEA Grapalat" w:eastAsiaTheme="minorHAnsi" w:hAnsi="GHEA Grapalat"/>
          <w:b/>
          <w:bCs/>
          <w:color w:val="000000" w:themeColor="text1"/>
          <w:lang w:val="hy-AM" w:eastAsia="en-US"/>
        </w:rPr>
        <w:t>՝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00608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բոլոր փոխհատվող ուղղություններով երթևեկությունը </w:t>
      </w:r>
      <w:r w:rsidR="000C373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առանձնացված է և </w:t>
      </w:r>
      <w:r w:rsidR="0000608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կատարվում է անընդհատ ռեժիմով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, </w:t>
      </w:r>
      <w:r w:rsidR="0000608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հոսքեր</w:t>
      </w:r>
      <w:r w:rsidR="0019153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ը</w:t>
      </w:r>
      <w:r w:rsidR="0000608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լիովին առանձնացված են տրանսպորտից:</w:t>
      </w:r>
      <w:r w:rsidR="009622C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Շարժման հիմնական ուղղությունների համար հաշվարկային արագություններն ընդունվում են </w:t>
      </w:r>
      <w:r w:rsidR="0029211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հավասար </w:t>
      </w:r>
      <w:r w:rsidR="009622C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փոխհատվող </w:t>
      </w:r>
      <w:r w:rsidR="009622C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փողոցների</w:t>
      </w:r>
      <w:r w:rsidR="00D128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/</w:t>
      </w:r>
      <w:r w:rsidR="009622C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ճանապարհների </w:t>
      </w:r>
      <w:r w:rsidR="00D128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կարգերի/դասերի </w:t>
      </w:r>
      <w:r w:rsidR="009622C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համար առավելագույն թույլատրելի արագություններին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</w:t>
      </w:r>
    </w:p>
    <w:p w:rsidR="009622CC" w:rsidRPr="00925D8D" w:rsidRDefault="009622CC" w:rsidP="00A01E5E">
      <w:pPr>
        <w:pStyle w:val="formattext"/>
        <w:numPr>
          <w:ilvl w:val="0"/>
          <w:numId w:val="34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lang w:val="hy-AM" w:eastAsia="en-US"/>
        </w:rPr>
        <w:t>2-րդ դաս</w:t>
      </w:r>
      <w:r w:rsidR="00A40535" w:rsidRPr="00B13BF5">
        <w:rPr>
          <w:rFonts w:ascii="GHEA Grapalat" w:eastAsiaTheme="minorHAnsi" w:hAnsi="GHEA Grapalat"/>
          <w:b/>
          <w:bCs/>
          <w:color w:val="000000" w:themeColor="text1"/>
          <w:lang w:val="hy-AM" w:eastAsia="en-US"/>
        </w:rPr>
        <w:t>՝</w:t>
      </w:r>
      <w:r w:rsidR="008B18A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բոլոր փոխհատվող ուղղություններով երթևեկությունը </w:t>
      </w:r>
      <w:r w:rsidR="000C373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առանձնացված է և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կատարվում է անընդհատ ռեժիմով, </w:t>
      </w:r>
      <w:r w:rsidR="002F57F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հետիոտնային հոսքերն առանձնացված են ուղիղ և հիմնական շրջադարձային հոսքերից, մյուս հոսքերի հետ հատումները կարգավորվող են: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Շարժման հիմնական ուղղությունների համար հաշվարկային արագություններն ընդունվում են փոխհատվող փողոցների</w:t>
      </w:r>
      <w:r w:rsidR="00D128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/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ճանապարհների </w:t>
      </w:r>
      <w:r w:rsidR="00D128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կարգերի/դասերի համար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միջին կամ նվազագույն  թույլատրելի արագություններին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</w:t>
      </w:r>
    </w:p>
    <w:p w:rsidR="00191534" w:rsidRPr="00925D8D" w:rsidRDefault="00191534" w:rsidP="00A01E5E">
      <w:pPr>
        <w:pStyle w:val="formattext"/>
        <w:numPr>
          <w:ilvl w:val="0"/>
          <w:numId w:val="34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lang w:val="hy-AM" w:eastAsia="en-US"/>
        </w:rPr>
        <w:t>3-րդ դաս</w:t>
      </w:r>
      <w:r w:rsidR="00A40535" w:rsidRPr="00B13BF5">
        <w:rPr>
          <w:rFonts w:ascii="GHEA Grapalat" w:eastAsiaTheme="minorHAnsi" w:hAnsi="GHEA Grapalat"/>
          <w:b/>
          <w:bCs/>
          <w:color w:val="000000" w:themeColor="text1"/>
          <w:lang w:val="hy-AM" w:eastAsia="en-US"/>
        </w:rPr>
        <w:t>՝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ոչ բոլոր փոխհատվող ուղղություններով երթևեկությունը կատարվում է անընդհատ ռեժիմով, հետիոտնային հոսքեր</w:t>
      </w:r>
      <w:r w:rsidR="0030626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առանձնացված են ուղիղ հոսքերից, մյուս հոսքերի հետ հատումները կարգավորվող են: </w:t>
      </w:r>
      <w:r w:rsidR="009804C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հիմնական ուղղությունների համար հաշվարկային արագություններն ընդունվում են </w:t>
      </w:r>
      <w:r w:rsidR="0030626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հավասար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փոխհատվող փողոցների</w:t>
      </w:r>
      <w:r w:rsidR="00D128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/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ճանապարհների </w:t>
      </w:r>
      <w:r w:rsidR="00D128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կարգերի/դասերի համար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թույլատրելի արագություններին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</w:t>
      </w:r>
    </w:p>
    <w:p w:rsidR="00306265" w:rsidRPr="00925D8D" w:rsidRDefault="00306265" w:rsidP="00A01E5E">
      <w:pPr>
        <w:pStyle w:val="formattext"/>
        <w:numPr>
          <w:ilvl w:val="0"/>
          <w:numId w:val="34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lang w:val="hy-AM" w:eastAsia="en-US"/>
        </w:rPr>
        <w:t>4-րդ դաս</w:t>
      </w:r>
      <w:r w:rsidR="00A40535" w:rsidRPr="00B13BF5">
        <w:rPr>
          <w:rFonts w:ascii="GHEA Grapalat" w:eastAsiaTheme="minorHAnsi" w:hAnsi="GHEA Grapalat"/>
          <w:b/>
          <w:bCs/>
          <w:color w:val="000000" w:themeColor="text1"/>
          <w:lang w:val="hy-AM" w:eastAsia="en-US"/>
        </w:rPr>
        <w:t>՝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առանց ուղեթևերի իրականացման</w:t>
      </w:r>
      <w:r w:rsidR="002F57F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,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հետիոտնային հոսքերն առանձնացված են ուղիղ հոսքերից, մյուս հոսքերի հետ հատումները կարգավորվող են: </w:t>
      </w:r>
      <w:r w:rsidR="009804C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Երթևեկության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հիմնական ուղղությունների համար հաշվարկային արագություններն ընդունվում են հավասար փոխհատվող փողոցների</w:t>
      </w:r>
      <w:r w:rsidR="00D128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/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ճանապարհների </w:t>
      </w:r>
      <w:r w:rsidR="00D128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կարգերի/դասերի համար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թույլատրելի արագություններին:</w:t>
      </w:r>
    </w:p>
    <w:p w:rsidR="006747B9" w:rsidRPr="00925D8D" w:rsidRDefault="009414E5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38" w:name="_Hlk159716724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Տրանսպորտային հանգույցների</w:t>
      </w:r>
      <w:r w:rsidR="00EE2D5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թույլատրելի դասերը </w:t>
      </w:r>
      <w:r w:rsidR="00CD4E4A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սահմանվում են ըստ </w:t>
      </w:r>
      <w:r w:rsidR="006747B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աղյուսակ 2</w:t>
      </w:r>
      <w:r w:rsidR="00733EB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</w:t>
      </w:r>
      <w:r w:rsidR="006747B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-ի։</w:t>
      </w:r>
    </w:p>
    <w:bookmarkEnd w:id="38"/>
    <w:p w:rsidR="004672D5" w:rsidRPr="00925D8D" w:rsidRDefault="004672D5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Տարբեր մակարդակում տրանսպորտային հանգույցների նախագծման ժամանակ պետք է </w:t>
      </w:r>
      <w:r w:rsidR="008B5DEE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սահմանել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աղյուսակ 21-ում բերված դասերից առավել բարձրերը: </w:t>
      </w:r>
      <w:r w:rsidR="008B5DEE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Նեղվածքի և բարդ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պայմաններում, վերակառուցման և հիմնանորոգման նախագծերում, համապատասխան հիմնավորման դեպքում </w:t>
      </w:r>
      <w:r w:rsidR="008B5DEE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կարող է սահմանվել ավելի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ցածր  դաս:</w:t>
      </w:r>
    </w:p>
    <w:p w:rsidR="004672D5" w:rsidRPr="00925D8D" w:rsidRDefault="004672D5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Անընդհատ երթևեկությամբ մայրուղային փողոցների և ճանապարհների փոխհատումները և միացումները իրար հետ պետք է իրականացնել տարբեր մակարդակներում՝ առանց տրանսպորտային հոսքերի փոխհատումների կոնֆլիկտային կետերի:</w:t>
      </w:r>
    </w:p>
    <w:p w:rsidR="004672D5" w:rsidRPr="00925D8D" w:rsidRDefault="004672D5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Անընդհատ երթևեկությամբ մայրուղային փողոցների և ճանապարհների փոխհատումները և միացումները կարգավորվող երթևեկությամբ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քաղաքային փողոցների և ճանապարհների հետ պետք է իրականացնել տարբեր մակարդակներում՝ երկրորդական ուղղությունների վրա տրանսպորտային հոսքերի փոխհատումների կոնֆլիկտային կետերի թույլատրումով:</w:t>
      </w:r>
    </w:p>
    <w:p w:rsidR="004672D5" w:rsidRPr="00925D8D" w:rsidRDefault="004672D5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Անընդհատ երթևեկությամբ մայրուղային փողոցների և ճանապարհների փոխհատումներ և միացումներ տեղական նշանակության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փողոցների և ճանապարհների ցանցի հետ պետք է նախատեսել միայն վերակառուցման և հիմնանորոգման պայմաններում և համապատասխան հիմնավորման դեպքում:</w:t>
      </w:r>
    </w:p>
    <w:p w:rsidR="00FC23F9" w:rsidRPr="00925D8D" w:rsidRDefault="004672D5" w:rsidP="008B18AF">
      <w:pPr>
        <w:pStyle w:val="formattext"/>
        <w:tabs>
          <w:tab w:val="left" w:pos="127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</w:p>
    <w:p w:rsidR="00FC23F9" w:rsidRPr="00925D8D" w:rsidRDefault="00FC23F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  <w:sectPr w:rsidR="00FC23F9" w:rsidRPr="00925D8D" w:rsidSect="00E940E6">
          <w:pgSz w:w="11907" w:h="16840" w:code="9"/>
          <w:pgMar w:top="562" w:right="850" w:bottom="562" w:left="1276" w:header="706" w:footer="706" w:gutter="0"/>
          <w:cols w:space="708"/>
          <w:docGrid w:linePitch="360"/>
        </w:sectPr>
      </w:pPr>
    </w:p>
    <w:p w:rsidR="007A461C" w:rsidRPr="00925D8D" w:rsidRDefault="007A461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hAnsi="GHEA Grapalat"/>
          <w:sz w:val="24"/>
          <w:szCs w:val="24"/>
        </w:rPr>
      </w:pPr>
      <w:bookmarkStart w:id="39" w:name="_Hlk159716869"/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lastRenderedPageBreak/>
        <w:t>Ա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 xml:space="preserve">ղյուսակ </w:t>
      </w:r>
      <w:r w:rsidR="006743D3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2118"/>
        <w:gridCol w:w="1863"/>
        <w:gridCol w:w="12"/>
        <w:gridCol w:w="1755"/>
        <w:gridCol w:w="12"/>
        <w:gridCol w:w="2298"/>
        <w:gridCol w:w="12"/>
        <w:gridCol w:w="6"/>
        <w:gridCol w:w="1373"/>
        <w:gridCol w:w="2656"/>
        <w:gridCol w:w="12"/>
        <w:gridCol w:w="2199"/>
        <w:gridCol w:w="6"/>
      </w:tblGrid>
      <w:tr w:rsidR="006743D3" w:rsidRPr="00925D8D" w:rsidTr="008B18AF">
        <w:trPr>
          <w:trHeight w:val="1152"/>
          <w:jc w:val="center"/>
        </w:trPr>
        <w:tc>
          <w:tcPr>
            <w:tcW w:w="233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vAlign w:val="center"/>
          </w:tcPr>
          <w:p w:rsidR="00B730E1" w:rsidRPr="00925D8D" w:rsidRDefault="00AB2205" w:rsidP="00407FAE">
            <w:pPr>
              <w:tabs>
                <w:tab w:val="left" w:pos="175"/>
                <w:tab w:val="left" w:pos="265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՝</w:t>
            </w:r>
            <w:r w:rsidR="007A461C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1329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30E1" w:rsidRPr="00925D8D" w:rsidRDefault="00B730E1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Փոխհատվող ճանապարհների և փողոցների կարգերը և դասերը</w:t>
            </w:r>
          </w:p>
        </w:tc>
        <w:tc>
          <w:tcPr>
            <w:tcW w:w="1359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30E1" w:rsidRPr="00925D8D" w:rsidRDefault="00B730E1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Մայրուղային  ճանապարհներ</w:t>
            </w:r>
          </w:p>
        </w:tc>
        <w:tc>
          <w:tcPr>
            <w:tcW w:w="1345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730E1" w:rsidRPr="00925D8D" w:rsidRDefault="00B730E1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Մայրուղային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փողոցներ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համաքաղաքային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նշանակության</w:t>
            </w:r>
          </w:p>
        </w:tc>
        <w:tc>
          <w:tcPr>
            <w:tcW w:w="734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730E1" w:rsidRPr="00925D8D" w:rsidRDefault="00B730E1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Մայրուղային փողոցներ շրջանային նշանակության</w:t>
            </w:r>
          </w:p>
        </w:tc>
      </w:tr>
      <w:tr w:rsidR="006743D3" w:rsidRPr="00925D8D" w:rsidTr="008B18AF">
        <w:trPr>
          <w:gridAfter w:val="1"/>
          <w:wAfter w:w="2" w:type="pct"/>
          <w:trHeight w:val="227"/>
          <w:jc w:val="center"/>
        </w:trPr>
        <w:tc>
          <w:tcPr>
            <w:tcW w:w="233" w:type="pct"/>
            <w:vMerge/>
            <w:tcBorders>
              <w:left w:val="single" w:sz="8" w:space="0" w:color="auto"/>
              <w:bottom w:val="nil"/>
              <w:right w:val="nil"/>
            </w:tcBorders>
          </w:tcPr>
          <w:p w:rsidR="006743D3" w:rsidRPr="00925D8D" w:rsidRDefault="006743D3" w:rsidP="00407FAE">
            <w:pPr>
              <w:tabs>
                <w:tab w:val="left" w:pos="175"/>
                <w:tab w:val="left" w:pos="265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1329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5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արագընթաց </w:t>
            </w:r>
            <w:r w:rsidR="009804CA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Երթևեկու</w:t>
            </w:r>
            <w:r w:rsidR="009804CA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-</w:t>
            </w:r>
            <w:r w:rsidR="009804CA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թյա</w:t>
            </w:r>
            <w:r w:rsidR="009804CA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մբ</w:t>
            </w:r>
          </w:p>
        </w:tc>
        <w:tc>
          <w:tcPr>
            <w:tcW w:w="7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43D3" w:rsidRPr="00925D8D" w:rsidRDefault="006E18F5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ե</w:t>
            </w:r>
            <w:r w:rsidR="009804CA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րթևեկության</w:t>
            </w:r>
            <w:r w:rsidR="009804CA" w:rsidRPr="00925D8D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 </w:t>
            </w:r>
            <w:r w:rsidR="006743D3" w:rsidRPr="00925D8D">
              <w:rPr>
                <w:rFonts w:ascii="GHEA Grapalat" w:hAnsi="GHEA Grapalat"/>
                <w:b/>
                <w:color w:val="000000" w:themeColor="text1"/>
                <w:sz w:val="22"/>
              </w:rPr>
              <w:t>կարգավորումով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43D3" w:rsidRPr="00925D8D" w:rsidRDefault="006743D3" w:rsidP="006E18F5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hAnsi="GHEA Grapalat"/>
                <w:b/>
                <w:color w:val="000000" w:themeColor="text1"/>
                <w:sz w:val="22"/>
                <w:lang w:val="hy-AM"/>
              </w:rPr>
              <w:t xml:space="preserve">անընդհատ </w:t>
            </w:r>
            <w:r w:rsidR="006E18F5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ե</w:t>
            </w:r>
            <w:r w:rsidR="009804CA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րթևեկությա</w:t>
            </w:r>
            <w:r w:rsidR="009804CA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մբ</w:t>
            </w:r>
          </w:p>
        </w:tc>
        <w:tc>
          <w:tcPr>
            <w:tcW w:w="88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43D3" w:rsidRPr="00925D8D" w:rsidRDefault="006E18F5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ե</w:t>
            </w:r>
            <w:r w:rsidR="009804CA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րթևեկության</w:t>
            </w:r>
            <w:r w:rsidR="009804CA" w:rsidRPr="00925D8D">
              <w:rPr>
                <w:rFonts w:ascii="GHEA Grapalat" w:hAnsi="GHEA Grapalat"/>
                <w:b/>
                <w:color w:val="000000" w:themeColor="text1"/>
                <w:sz w:val="22"/>
              </w:rPr>
              <w:t xml:space="preserve"> </w:t>
            </w:r>
            <w:r w:rsidR="006743D3" w:rsidRPr="00925D8D">
              <w:rPr>
                <w:rFonts w:ascii="GHEA Grapalat" w:hAnsi="GHEA Grapalat"/>
                <w:b/>
                <w:color w:val="000000" w:themeColor="text1"/>
                <w:sz w:val="22"/>
              </w:rPr>
              <w:t>կարգավորումով</w:t>
            </w:r>
          </w:p>
        </w:tc>
        <w:tc>
          <w:tcPr>
            <w:tcW w:w="736" w:type="pct"/>
            <w:gridSpan w:val="2"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</w:p>
        </w:tc>
      </w:tr>
      <w:tr w:rsidR="006743D3" w:rsidRPr="00925D8D" w:rsidTr="008B18AF">
        <w:trPr>
          <w:gridAfter w:val="1"/>
          <w:wAfter w:w="2" w:type="pct"/>
          <w:trHeight w:val="670"/>
          <w:jc w:val="center"/>
        </w:trPr>
        <w:tc>
          <w:tcPr>
            <w:tcW w:w="2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43D3" w:rsidRPr="00925D8D" w:rsidRDefault="006743D3" w:rsidP="00A01E5E">
            <w:pPr>
              <w:pStyle w:val="ListParagraph"/>
              <w:numPr>
                <w:ilvl w:val="0"/>
                <w:numId w:val="35"/>
              </w:numPr>
              <w:tabs>
                <w:tab w:val="left" w:pos="175"/>
                <w:tab w:val="left" w:pos="265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70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Մայրուղային  ճանա-պարհներ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43D3" w:rsidRPr="00925D8D" w:rsidRDefault="009804CA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2"/>
              </w:rPr>
              <w:t xml:space="preserve">արագընթաց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Երթևեկությա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մբ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</w:t>
            </w:r>
          </w:p>
        </w:tc>
        <w:tc>
          <w:tcPr>
            <w:tcW w:w="5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 xml:space="preserve"> և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2</w:t>
            </w:r>
          </w:p>
        </w:tc>
        <w:tc>
          <w:tcPr>
            <w:tcW w:w="7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և 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</w:t>
            </w:r>
          </w:p>
        </w:tc>
        <w:tc>
          <w:tcPr>
            <w:tcW w:w="463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 xml:space="preserve"> և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2</w:t>
            </w:r>
          </w:p>
        </w:tc>
        <w:tc>
          <w:tcPr>
            <w:tcW w:w="88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և 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</w:t>
            </w:r>
          </w:p>
        </w:tc>
        <w:tc>
          <w:tcPr>
            <w:tcW w:w="73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և 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</w:t>
            </w:r>
          </w:p>
        </w:tc>
      </w:tr>
      <w:tr w:rsidR="006743D3" w:rsidRPr="00925D8D" w:rsidTr="008B18AF">
        <w:trPr>
          <w:gridAfter w:val="1"/>
          <w:wAfter w:w="2" w:type="pct"/>
          <w:trHeight w:val="227"/>
          <w:jc w:val="center"/>
        </w:trPr>
        <w:tc>
          <w:tcPr>
            <w:tcW w:w="2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6743D3" w:rsidRPr="00925D8D" w:rsidRDefault="006743D3" w:rsidP="00A01E5E">
            <w:pPr>
              <w:pStyle w:val="ListParagraph"/>
              <w:numPr>
                <w:ilvl w:val="0"/>
                <w:numId w:val="35"/>
              </w:numPr>
              <w:tabs>
                <w:tab w:val="left" w:pos="175"/>
                <w:tab w:val="left" w:pos="265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6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43D3" w:rsidRPr="00925D8D" w:rsidRDefault="009804CA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Երթևեկության</w:t>
            </w:r>
            <w:r w:rsidRPr="00925D8D">
              <w:rPr>
                <w:rFonts w:ascii="GHEA Grapalat" w:hAnsi="GHEA Grapalat"/>
                <w:color w:val="000000" w:themeColor="text1"/>
                <w:sz w:val="22"/>
              </w:rPr>
              <w:t xml:space="preserve"> կարգավորումով</w:t>
            </w:r>
          </w:p>
        </w:tc>
        <w:tc>
          <w:tcPr>
            <w:tcW w:w="5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և 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</w:t>
            </w:r>
          </w:p>
        </w:tc>
        <w:tc>
          <w:tcPr>
            <w:tcW w:w="7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ՏՀ-3 և ՏՀ-4 կամ ՓՄՄ</w:t>
            </w:r>
          </w:p>
        </w:tc>
        <w:tc>
          <w:tcPr>
            <w:tcW w:w="463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և 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</w:t>
            </w:r>
          </w:p>
        </w:tc>
        <w:tc>
          <w:tcPr>
            <w:tcW w:w="88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ՏՀ-3 և ՏՀ-4 կամ ՓՄՄ</w:t>
            </w:r>
          </w:p>
        </w:tc>
        <w:tc>
          <w:tcPr>
            <w:tcW w:w="73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ՓՄՄ</w:t>
            </w:r>
          </w:p>
        </w:tc>
      </w:tr>
      <w:tr w:rsidR="00AB2205" w:rsidRPr="00925D8D" w:rsidTr="008B18AF">
        <w:trPr>
          <w:gridAfter w:val="1"/>
          <w:wAfter w:w="2" w:type="pct"/>
          <w:trHeight w:val="227"/>
          <w:jc w:val="center"/>
        </w:trPr>
        <w:tc>
          <w:tcPr>
            <w:tcW w:w="233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vAlign w:val="center"/>
          </w:tcPr>
          <w:p w:rsidR="00AB2205" w:rsidRPr="00925D8D" w:rsidRDefault="00AB2205" w:rsidP="00A01E5E">
            <w:pPr>
              <w:pStyle w:val="ListParagraph"/>
              <w:numPr>
                <w:ilvl w:val="0"/>
                <w:numId w:val="35"/>
              </w:numPr>
              <w:tabs>
                <w:tab w:val="left" w:pos="175"/>
                <w:tab w:val="left" w:pos="265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70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B2205" w:rsidRPr="00925D8D" w:rsidRDefault="00AB2205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Մայրուղային փողոցներ համաքաղաքային նշանակության</w:t>
            </w:r>
          </w:p>
        </w:tc>
        <w:tc>
          <w:tcPr>
            <w:tcW w:w="62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2205" w:rsidRPr="00925D8D" w:rsidRDefault="009804CA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hAnsi="GHEA Grapalat"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hAnsi="GHEA Grapalat"/>
                <w:color w:val="000000" w:themeColor="text1"/>
                <w:sz w:val="22"/>
                <w:lang w:val="hy-AM"/>
              </w:rPr>
              <w:t xml:space="preserve">անընդհատ </w:t>
            </w:r>
            <w:r w:rsidR="00CB48E4" w:rsidRPr="00925D8D">
              <w:rPr>
                <w:rFonts w:ascii="GHEA Grapalat" w:hAnsi="GHEA Grapalat"/>
                <w:color w:val="000000" w:themeColor="text1"/>
                <w:sz w:val="22"/>
                <w:lang w:val="hy-AM"/>
              </w:rPr>
              <w:t>ե</w:t>
            </w:r>
            <w:r w:rsidR="006E18F5" w:rsidRPr="00925D8D">
              <w:rPr>
                <w:rFonts w:ascii="GHEA Grapalat" w:hAnsi="GHEA Grapalat"/>
                <w:color w:val="000000" w:themeColor="text1"/>
                <w:sz w:val="22"/>
                <w:lang w:val="hy-AM"/>
              </w:rPr>
              <w:t>րթևեկու</w:t>
            </w:r>
            <w:r w:rsidRPr="00925D8D">
              <w:rPr>
                <w:rFonts w:ascii="GHEA Grapalat" w:hAnsi="GHEA Grapalat"/>
                <w:color w:val="000000" w:themeColor="text1"/>
                <w:sz w:val="22"/>
                <w:lang w:val="hy-AM"/>
              </w:rPr>
              <w:t>թյամբ</w:t>
            </w:r>
          </w:p>
        </w:tc>
        <w:tc>
          <w:tcPr>
            <w:tcW w:w="5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B2205" w:rsidRPr="00925D8D" w:rsidRDefault="00AB2205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 xml:space="preserve"> և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2</w:t>
            </w:r>
          </w:p>
        </w:tc>
        <w:tc>
          <w:tcPr>
            <w:tcW w:w="76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B2205" w:rsidRPr="00925D8D" w:rsidRDefault="00AB2205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և 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</w:t>
            </w:r>
          </w:p>
        </w:tc>
        <w:tc>
          <w:tcPr>
            <w:tcW w:w="463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B2205" w:rsidRPr="00925D8D" w:rsidRDefault="00AB2205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 xml:space="preserve"> և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2</w:t>
            </w:r>
          </w:p>
        </w:tc>
        <w:tc>
          <w:tcPr>
            <w:tcW w:w="88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B2205" w:rsidRPr="00925D8D" w:rsidRDefault="00AB2205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և 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</w:t>
            </w:r>
          </w:p>
        </w:tc>
        <w:tc>
          <w:tcPr>
            <w:tcW w:w="73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AB2205" w:rsidRPr="00925D8D" w:rsidRDefault="00AB2205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և 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</w:t>
            </w:r>
          </w:p>
        </w:tc>
      </w:tr>
      <w:tr w:rsidR="00AB2205" w:rsidRPr="00925D8D" w:rsidTr="008B18AF">
        <w:trPr>
          <w:gridAfter w:val="1"/>
          <w:wAfter w:w="2" w:type="pct"/>
          <w:trHeight w:val="563"/>
          <w:jc w:val="center"/>
        </w:trPr>
        <w:tc>
          <w:tcPr>
            <w:tcW w:w="233" w:type="pct"/>
            <w:vMerge/>
            <w:tcBorders>
              <w:left w:val="single" w:sz="8" w:space="0" w:color="auto"/>
              <w:bottom w:val="nil"/>
              <w:right w:val="nil"/>
            </w:tcBorders>
            <w:vAlign w:val="center"/>
          </w:tcPr>
          <w:p w:rsidR="00AB2205" w:rsidRPr="00925D8D" w:rsidRDefault="00AB2205" w:rsidP="00407FAE">
            <w:pPr>
              <w:pStyle w:val="ListParagraph"/>
              <w:tabs>
                <w:tab w:val="left" w:pos="175"/>
                <w:tab w:val="left" w:pos="265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AB2205" w:rsidRPr="00925D8D" w:rsidRDefault="00AB2205" w:rsidP="008B18AF">
            <w:pPr>
              <w:tabs>
                <w:tab w:val="left" w:pos="851"/>
              </w:tabs>
              <w:spacing w:after="0" w:line="276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620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vAlign w:val="center"/>
          </w:tcPr>
          <w:p w:rsidR="00AB2205" w:rsidRPr="00925D8D" w:rsidRDefault="009804CA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Երթևեկության</w:t>
            </w:r>
            <w:r w:rsidRPr="00925D8D">
              <w:rPr>
                <w:rFonts w:ascii="GHEA Grapalat" w:hAnsi="GHEA Grapalat"/>
                <w:color w:val="000000" w:themeColor="text1"/>
                <w:sz w:val="22"/>
              </w:rPr>
              <w:t xml:space="preserve"> կարգավորումով</w:t>
            </w:r>
          </w:p>
        </w:tc>
        <w:tc>
          <w:tcPr>
            <w:tcW w:w="58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AB2205" w:rsidRPr="00925D8D" w:rsidRDefault="00AB2205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և 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</w:t>
            </w:r>
          </w:p>
        </w:tc>
        <w:tc>
          <w:tcPr>
            <w:tcW w:w="76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AB2205" w:rsidRPr="00925D8D" w:rsidRDefault="00AB2205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ՏՀ-3 և ՏՀ-4 կամ ՓՄՄ</w:t>
            </w:r>
          </w:p>
        </w:tc>
        <w:tc>
          <w:tcPr>
            <w:tcW w:w="463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vAlign w:val="center"/>
          </w:tcPr>
          <w:p w:rsidR="00AB2205" w:rsidRPr="00925D8D" w:rsidRDefault="00AB2205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և 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</w:t>
            </w:r>
          </w:p>
        </w:tc>
        <w:tc>
          <w:tcPr>
            <w:tcW w:w="884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AB2205" w:rsidRPr="00925D8D" w:rsidRDefault="00AB2205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ՏՀ-3 և ՏՀ-4 կամ ՓՄՄ</w:t>
            </w:r>
          </w:p>
        </w:tc>
        <w:tc>
          <w:tcPr>
            <w:tcW w:w="73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B2205" w:rsidRPr="00925D8D" w:rsidRDefault="00AB2205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ՓՄՄ</w:t>
            </w:r>
          </w:p>
        </w:tc>
      </w:tr>
      <w:tr w:rsidR="006743D3" w:rsidRPr="00925D8D" w:rsidTr="008B18AF">
        <w:trPr>
          <w:gridAfter w:val="1"/>
          <w:wAfter w:w="2" w:type="pct"/>
          <w:trHeight w:val="778"/>
          <w:jc w:val="center"/>
        </w:trPr>
        <w:tc>
          <w:tcPr>
            <w:tcW w:w="2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6743D3" w:rsidRPr="00925D8D" w:rsidRDefault="006743D3" w:rsidP="00A01E5E">
            <w:pPr>
              <w:pStyle w:val="ListParagraph"/>
              <w:numPr>
                <w:ilvl w:val="0"/>
                <w:numId w:val="35"/>
              </w:numPr>
              <w:tabs>
                <w:tab w:val="left" w:pos="175"/>
                <w:tab w:val="left" w:pos="265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620" w:type="pct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588" w:type="pct"/>
            <w:gridSpan w:val="2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769" w:type="pct"/>
            <w:gridSpan w:val="2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463" w:type="pct"/>
            <w:gridSpan w:val="3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884" w:type="pct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736" w:type="pct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</w:p>
        </w:tc>
      </w:tr>
      <w:tr w:rsidR="006743D3" w:rsidRPr="00925D8D" w:rsidTr="008B18AF">
        <w:trPr>
          <w:gridAfter w:val="1"/>
          <w:wAfter w:w="2" w:type="pct"/>
          <w:trHeight w:val="227"/>
          <w:jc w:val="center"/>
        </w:trPr>
        <w:tc>
          <w:tcPr>
            <w:tcW w:w="2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6743D3" w:rsidRPr="00925D8D" w:rsidRDefault="006743D3" w:rsidP="00A01E5E">
            <w:pPr>
              <w:pStyle w:val="ListParagraph"/>
              <w:numPr>
                <w:ilvl w:val="0"/>
                <w:numId w:val="35"/>
              </w:numPr>
              <w:tabs>
                <w:tab w:val="left" w:pos="175"/>
                <w:tab w:val="left" w:pos="265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132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Մայրուղային փողոցներ </w:t>
            </w:r>
            <w:r w:rsidR="00CB48E4"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համայնքային 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շրջանային</w:t>
            </w:r>
            <w:r w:rsidR="00CB48E4"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)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նշանակության</w:t>
            </w:r>
          </w:p>
        </w:tc>
        <w:tc>
          <w:tcPr>
            <w:tcW w:w="58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և 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</w:t>
            </w:r>
          </w:p>
        </w:tc>
        <w:tc>
          <w:tcPr>
            <w:tcW w:w="76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ՓՄՄ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և ՏՀ-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</w:t>
            </w:r>
          </w:p>
        </w:tc>
        <w:tc>
          <w:tcPr>
            <w:tcW w:w="8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ՓՄՄ</w:t>
            </w:r>
          </w:p>
        </w:tc>
        <w:tc>
          <w:tcPr>
            <w:tcW w:w="73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6743D3" w:rsidRPr="00925D8D" w:rsidRDefault="006743D3" w:rsidP="008B18AF">
            <w:pPr>
              <w:tabs>
                <w:tab w:val="left" w:pos="851"/>
              </w:tabs>
              <w:spacing w:after="0" w:line="276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ՓՄՄ</w:t>
            </w:r>
          </w:p>
        </w:tc>
      </w:tr>
      <w:tr w:rsidR="004A49C9" w:rsidRPr="004D2C7C" w:rsidTr="008B18AF">
        <w:trPr>
          <w:trHeight w:val="227"/>
          <w:jc w:val="center"/>
        </w:trPr>
        <w:tc>
          <w:tcPr>
            <w:tcW w:w="23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A49C9" w:rsidRPr="00925D8D" w:rsidRDefault="004A49C9" w:rsidP="00A01E5E">
            <w:pPr>
              <w:pStyle w:val="ListParagraph"/>
              <w:numPr>
                <w:ilvl w:val="0"/>
                <w:numId w:val="35"/>
              </w:numPr>
              <w:tabs>
                <w:tab w:val="left" w:pos="175"/>
                <w:tab w:val="left" w:pos="265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4767" w:type="pct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A49C9" w:rsidRPr="00925D8D" w:rsidRDefault="00A067C0" w:rsidP="006E18F5">
            <w:pPr>
              <w:tabs>
                <w:tab w:val="left" w:pos="851"/>
              </w:tabs>
              <w:spacing w:after="0" w:line="276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Ընդունված նշանակումներ</w:t>
            </w:r>
            <w:r w:rsidR="006E18F5" w:rsidRPr="00B13BF5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՝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ՏՀ-1 – տրանսպորտային հանգույց 1-ին դասի,  ՏՀ-2</w:t>
            </w:r>
            <w:r w:rsidR="006E18F5" w:rsidRPr="00B13BF5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՝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տրանսպորտային հանգույց 2-րդ դասի,  ՏՀ-3</w:t>
            </w:r>
            <w:r w:rsidR="006E18F5" w:rsidRPr="00B13BF5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՝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տրանսպորտային հանգույց 3-րդ դասի,  ՏՀ-4</w:t>
            </w:r>
            <w:r w:rsidR="006E18F5" w:rsidRPr="00B13BF5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՝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տրանսպորտային հանգույց 4-րդ դասի, ՓՄՄ</w:t>
            </w:r>
            <w:r w:rsidR="006E18F5" w:rsidRPr="00B13BF5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՝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 xml:space="preserve"> Փոխհատում  միևնույն մակարդակում</w:t>
            </w:r>
          </w:p>
        </w:tc>
      </w:tr>
      <w:bookmarkEnd w:id="39"/>
    </w:tbl>
    <w:p w:rsidR="006743D3" w:rsidRPr="00925D8D" w:rsidRDefault="006743D3" w:rsidP="00407FAE">
      <w:pPr>
        <w:tabs>
          <w:tab w:val="left" w:pos="851"/>
        </w:tabs>
        <w:spacing w:after="0" w:line="360" w:lineRule="auto"/>
        <w:ind w:right="0" w:firstLine="0"/>
        <w:jc w:val="right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p w:rsidR="006743D3" w:rsidRPr="00925D8D" w:rsidRDefault="006743D3" w:rsidP="00407FAE">
      <w:pPr>
        <w:tabs>
          <w:tab w:val="left" w:pos="851"/>
        </w:tabs>
        <w:spacing w:after="0" w:line="360" w:lineRule="auto"/>
        <w:ind w:right="0" w:firstLine="450"/>
        <w:rPr>
          <w:rFonts w:ascii="GHEA Grapalat" w:hAnsi="GHEA Grapalat"/>
          <w:sz w:val="24"/>
          <w:szCs w:val="24"/>
          <w:lang w:val="hy-AM"/>
        </w:rPr>
      </w:pPr>
    </w:p>
    <w:p w:rsidR="007A461C" w:rsidRPr="00925D8D" w:rsidRDefault="007A461C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  <w:sectPr w:rsidR="007A461C" w:rsidRPr="00925D8D" w:rsidSect="00E940E6">
          <w:pgSz w:w="16840" w:h="11907" w:orient="landscape" w:code="9"/>
          <w:pgMar w:top="850" w:right="562" w:bottom="850" w:left="1276" w:header="706" w:footer="706" w:gutter="0"/>
          <w:cols w:space="708"/>
          <w:docGrid w:linePitch="360"/>
        </w:sectPr>
      </w:pPr>
    </w:p>
    <w:p w:rsidR="00865BA2" w:rsidRPr="00925D8D" w:rsidRDefault="00865BA2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40" w:name="PO0000122"/>
      <w:bookmarkStart w:id="41" w:name="PO0000121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Տրանսպորտային հանգույցներում ձախակողմյան և աջակողմյան ուղեթևեր պետք է նախատեսել, երբ շրջադարձային հոսքերի ինտենսիվությունները գերազանցում են  ուղիղ շարժման հոսքերի ինտենսիվությունների 10 %-ը: Շրջադարձային հոսքերի ինտենսիվությունների ավելի փոքր արժեքների դեպքում, ինչպես նաև վերակառուցման և հիմնանորոգման պայմաններում թույլատրվում է տրանսպորտային հանգույցում ուղեթևեր չնախատեսել՝ շրջադարձերը ապահովելով մոտակա փոխհատումներում: </w:t>
      </w:r>
    </w:p>
    <w:p w:rsidR="00865BA2" w:rsidRPr="00925D8D" w:rsidRDefault="00865BA2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Եթե շրջադարձային հոսքի ինտենսիվությունը գերազանցում է  ուղիղ շարժման  հոսքի ինտենսիվության 30 %-ը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այն պետք է համարել հիմնական և նախագծել մյուս ուղղություններից առանձնացված:</w:t>
      </w:r>
    </w:p>
    <w:p w:rsidR="007B7AE7" w:rsidRPr="00925D8D" w:rsidRDefault="00944A1B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Տրանսպորտային հանգույցներ</w:t>
      </w:r>
      <w:r w:rsidR="007B7AE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7B7AE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երկրաչափական ուրվագիծը որոշող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ձախակողմյան </w:t>
      </w:r>
      <w:r w:rsidR="007B7AE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ուղեթևերի ընտրությունը պետք է կատարել՝ հաշվի առնելով տրանսպորտային հոսքերի ինտենսիվությունները, ըստ ուղղությունների դրանց բաշխումը  և տեղական հատակագծային պայմանները: Տրանսպորտային միջոցների շարժման ամենակարճ հետագիծ և </w:t>
      </w:r>
      <w:r w:rsidR="009804C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երթևեկության </w:t>
      </w:r>
      <w:r w:rsidR="007B7AE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համար առավել հարմարություն պետք է ապահովել հիմնական ուղղությունների համար:</w:t>
      </w:r>
    </w:p>
    <w:bookmarkEnd w:id="40"/>
    <w:p w:rsidR="007B7AE7" w:rsidRPr="00925D8D" w:rsidRDefault="007B7AE7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1-ին և 2-րդ դասի տրանսպորտային հանգույցներում, երբ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ձախակողմյան հոսքի ինտենսիվությունը ուղիղ </w:t>
      </w:r>
      <w:r w:rsidR="009804C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 հոսքի ինտենսիվության 30 %-</w:t>
      </w:r>
      <w:r w:rsidR="00F63AE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ից ավել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50532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է,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ձախ շրջադարձի համար պետք է կիրառել </w:t>
      </w:r>
      <w:r w:rsidR="008422D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հանգույցի կենտրոնով անցնող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ուղիղ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ուղեթև</w:t>
      </w:r>
      <w:r w:rsidR="008422D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եր՝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422D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երեք-չորս մակարդակներով հանգույցների իրականացումով: Երբ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422D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ձախակողմյան հոսքի ինտենսիվությունը կազմում է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422D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ուղիղ շարժման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422D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հոսքի ինտենսիվության 15-30 %-ը և առկա են ազատ տարածքներ պետք է կիրառել </w:t>
      </w:r>
      <w:r w:rsidR="008422D0" w:rsidRPr="00925D8D">
        <w:rPr>
          <w:rFonts w:ascii="GHEA Grapalat" w:hAnsi="GHEA Grapalat"/>
          <w:lang w:val="hy-AM"/>
        </w:rPr>
        <w:t>կիսաուղիղ</w:t>
      </w:r>
      <w:r w:rsidR="008422D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ուղեթևեր, որոնք պահանջում են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422D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երկու-երեք մակարդակներով օղակաձև և գալարաձև հանգույցների իրականացում: «Երեքնուկի տերև» տիպի ձախակողմյան ուղեթևեր պետք է կիրառել 2-րդ և 3-րդ դասի հանգույցներում, երբ ձախակողմյան հոսքի ինտենսիվությունը ուղիղ շարժման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422D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հոսքի ինտենսիվության 15 %-ից պակաս է: Կառուցապատ</w:t>
      </w:r>
      <w:r w:rsidR="0050532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ման</w:t>
      </w:r>
      <w:r w:rsidR="008422D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62013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տեսակետից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422D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</w:t>
      </w:r>
      <w:r w:rsidR="008422D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պայմաններում </w:t>
      </w:r>
      <w:r w:rsidR="0062013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թույլատրվում է կիրառել «</w:t>
      </w:r>
      <w:r w:rsidR="00C9544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</w:t>
      </w:r>
      <w:r w:rsidR="0062013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եղմված երեքնուկի տերև» տիպի ձախակողմյան ուղեթևեր 12-18 մ շառավիղներով, իսկ առավել բարդ պայմաններում՝ 8-12 մ:</w:t>
      </w:r>
    </w:p>
    <w:p w:rsidR="007067B3" w:rsidRPr="00925D8D" w:rsidRDefault="007067B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42" w:name="_Hlk159734342"/>
      <w:bookmarkStart w:id="43" w:name="_Hlk159729166"/>
      <w:bookmarkEnd w:id="41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Տրանսպորտային հանգույցների աջակողմյան և ձախակողմյան ուղեթևերի մուտքերի հաշվարկային արագությունները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պետք է </w:t>
      </w:r>
      <w:r w:rsidR="00C2171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սահմանել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ըստ աղյուսակ 2</w:t>
      </w:r>
      <w:r w:rsidR="00E344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2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-ի։</w:t>
      </w:r>
    </w:p>
    <w:p w:rsidR="00247103" w:rsidRPr="00925D8D" w:rsidRDefault="00247103" w:rsidP="00407FAE">
      <w:pPr>
        <w:tabs>
          <w:tab w:val="left" w:pos="851"/>
        </w:tabs>
        <w:spacing w:after="0" w:line="360" w:lineRule="auto"/>
        <w:ind w:right="0" w:firstLine="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lastRenderedPageBreak/>
        <w:t>Ա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>ղյուսակ 2</w:t>
      </w:r>
      <w:r w:rsidR="00E344BA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2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797"/>
        <w:gridCol w:w="2590"/>
        <w:gridCol w:w="3105"/>
        <w:gridCol w:w="3507"/>
      </w:tblGrid>
      <w:tr w:rsidR="00E450B5" w:rsidRPr="00925D8D" w:rsidTr="008B18AF">
        <w:tc>
          <w:tcPr>
            <w:tcW w:w="828" w:type="dxa"/>
            <w:vMerge w:val="restart"/>
            <w:vAlign w:val="center"/>
          </w:tcPr>
          <w:p w:rsidR="00E450B5" w:rsidRPr="00925D8D" w:rsidRDefault="00E450B5" w:rsidP="00407FAE">
            <w:pPr>
              <w:tabs>
                <w:tab w:val="left" w:pos="270"/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2616" w:type="dxa"/>
            <w:vMerge w:val="restart"/>
            <w:vAlign w:val="center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Տ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hy-AM"/>
              </w:rPr>
              <w:t>րանսպորտային հանգույց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ի դասը</w:t>
            </w:r>
          </w:p>
        </w:tc>
        <w:tc>
          <w:tcPr>
            <w:tcW w:w="6834" w:type="dxa"/>
            <w:gridSpan w:val="2"/>
            <w:vAlign w:val="center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Հաշվարկային արագությունն</w:t>
            </w:r>
            <w:r w:rsidR="00077B1F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ե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ր, կմ/ժամ</w:t>
            </w:r>
          </w:p>
        </w:tc>
      </w:tr>
      <w:tr w:rsidR="00E450B5" w:rsidRPr="00925D8D" w:rsidTr="008B18AF">
        <w:tc>
          <w:tcPr>
            <w:tcW w:w="828" w:type="dxa"/>
            <w:vMerge/>
            <w:vAlign w:val="center"/>
          </w:tcPr>
          <w:p w:rsidR="00E450B5" w:rsidRPr="00925D8D" w:rsidRDefault="00E450B5" w:rsidP="00407FAE">
            <w:pPr>
              <w:tabs>
                <w:tab w:val="left" w:pos="270"/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  <w:vMerge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3211" w:type="dxa"/>
            <w:vAlign w:val="center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Աջակողմյան ուղեթևերի մուտքերում</w:t>
            </w:r>
          </w:p>
        </w:tc>
        <w:tc>
          <w:tcPr>
            <w:tcW w:w="3623" w:type="dxa"/>
            <w:vAlign w:val="center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Ձախակողմյան ուղեթևերի մուտքերում</w:t>
            </w:r>
          </w:p>
        </w:tc>
      </w:tr>
      <w:tr w:rsidR="00E450B5" w:rsidRPr="00925D8D" w:rsidTr="008B18AF">
        <w:tc>
          <w:tcPr>
            <w:tcW w:w="828" w:type="dxa"/>
          </w:tcPr>
          <w:p w:rsidR="00E450B5" w:rsidRPr="00925D8D" w:rsidRDefault="00E450B5" w:rsidP="00A01E5E">
            <w:pPr>
              <w:pStyle w:val="ListParagraph"/>
              <w:numPr>
                <w:ilvl w:val="0"/>
                <w:numId w:val="36"/>
              </w:numPr>
              <w:tabs>
                <w:tab w:val="left" w:pos="270"/>
                <w:tab w:val="left" w:pos="36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ին</w:t>
            </w:r>
          </w:p>
        </w:tc>
        <w:tc>
          <w:tcPr>
            <w:tcW w:w="3211" w:type="dxa"/>
            <w:vAlign w:val="center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3623" w:type="dxa"/>
            <w:vAlign w:val="center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</w:tr>
      <w:tr w:rsidR="00E450B5" w:rsidRPr="00925D8D" w:rsidTr="008B18AF">
        <w:tc>
          <w:tcPr>
            <w:tcW w:w="828" w:type="dxa"/>
          </w:tcPr>
          <w:p w:rsidR="00E450B5" w:rsidRPr="00925D8D" w:rsidRDefault="00E450B5" w:rsidP="00A01E5E">
            <w:pPr>
              <w:pStyle w:val="ListParagraph"/>
              <w:numPr>
                <w:ilvl w:val="0"/>
                <w:numId w:val="36"/>
              </w:numPr>
              <w:tabs>
                <w:tab w:val="left" w:pos="270"/>
                <w:tab w:val="left" w:pos="36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րդ</w:t>
            </w:r>
          </w:p>
        </w:tc>
        <w:tc>
          <w:tcPr>
            <w:tcW w:w="3211" w:type="dxa"/>
            <w:vAlign w:val="center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3623" w:type="dxa"/>
            <w:vAlign w:val="center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</w:tr>
      <w:tr w:rsidR="00E450B5" w:rsidRPr="00925D8D" w:rsidTr="008B18AF">
        <w:tc>
          <w:tcPr>
            <w:tcW w:w="828" w:type="dxa"/>
          </w:tcPr>
          <w:p w:rsidR="00E450B5" w:rsidRPr="00925D8D" w:rsidRDefault="00E450B5" w:rsidP="00A01E5E">
            <w:pPr>
              <w:pStyle w:val="ListParagraph"/>
              <w:numPr>
                <w:ilvl w:val="0"/>
                <w:numId w:val="36"/>
              </w:numPr>
              <w:tabs>
                <w:tab w:val="left" w:pos="270"/>
                <w:tab w:val="left" w:pos="36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րդ</w:t>
            </w:r>
          </w:p>
        </w:tc>
        <w:tc>
          <w:tcPr>
            <w:tcW w:w="3211" w:type="dxa"/>
            <w:vAlign w:val="center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3623" w:type="dxa"/>
            <w:vAlign w:val="center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</w:tr>
      <w:tr w:rsidR="00E450B5" w:rsidRPr="00925D8D" w:rsidTr="008B18AF">
        <w:tc>
          <w:tcPr>
            <w:tcW w:w="828" w:type="dxa"/>
          </w:tcPr>
          <w:p w:rsidR="00E450B5" w:rsidRPr="00925D8D" w:rsidRDefault="00E450B5" w:rsidP="00A01E5E">
            <w:pPr>
              <w:pStyle w:val="ListParagraph"/>
              <w:numPr>
                <w:ilvl w:val="0"/>
                <w:numId w:val="36"/>
              </w:numPr>
              <w:tabs>
                <w:tab w:val="left" w:pos="270"/>
                <w:tab w:val="left" w:pos="36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616" w:type="dxa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րդ</w:t>
            </w:r>
          </w:p>
        </w:tc>
        <w:tc>
          <w:tcPr>
            <w:tcW w:w="3211" w:type="dxa"/>
            <w:vAlign w:val="center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3623" w:type="dxa"/>
            <w:vAlign w:val="center"/>
          </w:tcPr>
          <w:p w:rsidR="00E450B5" w:rsidRPr="00925D8D" w:rsidRDefault="00E450B5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</w:tr>
    </w:tbl>
    <w:p w:rsidR="00505323" w:rsidRPr="00925D8D" w:rsidRDefault="00505323" w:rsidP="008B18AF">
      <w:pPr>
        <w:pStyle w:val="formattext"/>
        <w:tabs>
          <w:tab w:val="left" w:pos="127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505323" w:rsidRPr="00925D8D" w:rsidRDefault="0050532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Տրանսպորտային հանգույցների աջակողմյան և ձախակողմյան ուղեթևերի միջին մասերում հաշվարկային արագությունները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պետք է </w:t>
      </w:r>
      <w:r w:rsidR="00C2171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սահմանել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մուտքերի հաշվարկային արագությունների</w:t>
      </w:r>
      <w:r w:rsidR="00C2171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հաշվառմամբ՝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ըստ աղյուսակ 2</w:t>
      </w:r>
      <w:r w:rsidR="00E344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-ի։</w:t>
      </w:r>
    </w:p>
    <w:p w:rsidR="00077B1F" w:rsidRPr="00925D8D" w:rsidRDefault="00077B1F" w:rsidP="00407FAE">
      <w:pPr>
        <w:tabs>
          <w:tab w:val="left" w:pos="851"/>
        </w:tabs>
        <w:spacing w:after="0" w:line="360" w:lineRule="auto"/>
        <w:ind w:right="0" w:firstLine="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Ա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>ղյուսակ 2</w:t>
      </w:r>
      <w:r w:rsidR="00E344BA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3</w:t>
      </w:r>
    </w:p>
    <w:tbl>
      <w:tblPr>
        <w:tblStyle w:val="TableGrid0"/>
        <w:tblW w:w="9868" w:type="dxa"/>
        <w:tblInd w:w="85" w:type="dxa"/>
        <w:tblLook w:val="04A0" w:firstRow="1" w:lastRow="0" w:firstColumn="1" w:lastColumn="0" w:noHBand="0" w:noVBand="1"/>
      </w:tblPr>
      <w:tblGrid>
        <w:gridCol w:w="591"/>
        <w:gridCol w:w="4114"/>
        <w:gridCol w:w="2690"/>
        <w:gridCol w:w="2473"/>
      </w:tblGrid>
      <w:tr w:rsidR="00F24AA3" w:rsidRPr="004D2C7C" w:rsidTr="0019196F">
        <w:trPr>
          <w:trHeight w:val="953"/>
        </w:trPr>
        <w:tc>
          <w:tcPr>
            <w:tcW w:w="591" w:type="dxa"/>
            <w:vMerge w:val="restart"/>
            <w:vAlign w:val="center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4114" w:type="dxa"/>
            <w:vMerge w:val="restart"/>
            <w:vAlign w:val="center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Հաշվարկային արագությունը ուղեթևի մուտքում, կմ/ժամ</w:t>
            </w:r>
          </w:p>
        </w:tc>
        <w:tc>
          <w:tcPr>
            <w:tcW w:w="5163" w:type="dxa"/>
            <w:gridSpan w:val="2"/>
            <w:vAlign w:val="center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hy-AM"/>
              </w:rPr>
              <w:t>Հաշվարկային արագությունը ուղեթևի միջին մասում, կմ/ժամ</w:t>
            </w:r>
          </w:p>
        </w:tc>
      </w:tr>
      <w:tr w:rsidR="00F24AA3" w:rsidRPr="00925D8D" w:rsidTr="0019196F">
        <w:trPr>
          <w:trHeight w:val="143"/>
        </w:trPr>
        <w:tc>
          <w:tcPr>
            <w:tcW w:w="591" w:type="dxa"/>
            <w:vMerge/>
          </w:tcPr>
          <w:p w:rsidR="00F24AA3" w:rsidRPr="00925D8D" w:rsidRDefault="00F24AA3" w:rsidP="00407FAE">
            <w:pPr>
              <w:pStyle w:val="ListParagraph"/>
              <w:tabs>
                <w:tab w:val="left" w:pos="360"/>
                <w:tab w:val="left" w:pos="851"/>
              </w:tabs>
              <w:spacing w:after="0" w:line="360" w:lineRule="auto"/>
              <w:ind w:left="0"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4114" w:type="dxa"/>
            <w:vMerge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2690" w:type="dxa"/>
            <w:vAlign w:val="center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Աջակողմյան</w:t>
            </w:r>
          </w:p>
        </w:tc>
        <w:tc>
          <w:tcPr>
            <w:tcW w:w="2473" w:type="dxa"/>
            <w:vAlign w:val="center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4"/>
                <w:szCs w:val="24"/>
                <w:lang w:val="en-US"/>
              </w:rPr>
              <w:t>Ձախակողմյան</w:t>
            </w:r>
          </w:p>
        </w:tc>
      </w:tr>
      <w:tr w:rsidR="00F24AA3" w:rsidRPr="00925D8D" w:rsidTr="0019196F">
        <w:trPr>
          <w:trHeight w:val="476"/>
        </w:trPr>
        <w:tc>
          <w:tcPr>
            <w:tcW w:w="591" w:type="dxa"/>
            <w:vAlign w:val="center"/>
          </w:tcPr>
          <w:p w:rsidR="00F24AA3" w:rsidRPr="00925D8D" w:rsidRDefault="00F24AA3" w:rsidP="00A01E5E">
            <w:pPr>
              <w:pStyle w:val="ListParagraph"/>
              <w:numPr>
                <w:ilvl w:val="0"/>
                <w:numId w:val="37"/>
              </w:numPr>
              <w:tabs>
                <w:tab w:val="left" w:pos="36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4114" w:type="dxa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2690" w:type="dxa"/>
            <w:vAlign w:val="center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2473" w:type="dxa"/>
            <w:vAlign w:val="center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24AA3" w:rsidRPr="00925D8D" w:rsidTr="0019196F">
        <w:trPr>
          <w:trHeight w:val="476"/>
        </w:trPr>
        <w:tc>
          <w:tcPr>
            <w:tcW w:w="591" w:type="dxa"/>
            <w:vAlign w:val="center"/>
          </w:tcPr>
          <w:p w:rsidR="00F24AA3" w:rsidRPr="00925D8D" w:rsidRDefault="00F24AA3" w:rsidP="00A01E5E">
            <w:pPr>
              <w:pStyle w:val="ListParagraph"/>
              <w:numPr>
                <w:ilvl w:val="0"/>
                <w:numId w:val="37"/>
              </w:numPr>
              <w:tabs>
                <w:tab w:val="left" w:pos="36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14" w:type="dxa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2690" w:type="dxa"/>
            <w:vAlign w:val="center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2473" w:type="dxa"/>
            <w:vAlign w:val="center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  <w:tr w:rsidR="00F24AA3" w:rsidRPr="00925D8D" w:rsidTr="0019196F">
        <w:trPr>
          <w:trHeight w:val="476"/>
        </w:trPr>
        <w:tc>
          <w:tcPr>
            <w:tcW w:w="591" w:type="dxa"/>
            <w:vAlign w:val="center"/>
          </w:tcPr>
          <w:p w:rsidR="00F24AA3" w:rsidRPr="00925D8D" w:rsidRDefault="00F24AA3" w:rsidP="00A01E5E">
            <w:pPr>
              <w:pStyle w:val="ListParagraph"/>
              <w:numPr>
                <w:ilvl w:val="0"/>
                <w:numId w:val="37"/>
              </w:numPr>
              <w:tabs>
                <w:tab w:val="left" w:pos="36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14" w:type="dxa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2690" w:type="dxa"/>
            <w:vAlign w:val="center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2473" w:type="dxa"/>
            <w:vAlign w:val="center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25</w:t>
            </w:r>
          </w:p>
        </w:tc>
      </w:tr>
      <w:tr w:rsidR="00F24AA3" w:rsidRPr="00925D8D" w:rsidTr="0019196F">
        <w:trPr>
          <w:trHeight w:val="489"/>
        </w:trPr>
        <w:tc>
          <w:tcPr>
            <w:tcW w:w="591" w:type="dxa"/>
            <w:vAlign w:val="center"/>
          </w:tcPr>
          <w:p w:rsidR="00F24AA3" w:rsidRPr="00925D8D" w:rsidRDefault="00F24AA3" w:rsidP="00A01E5E">
            <w:pPr>
              <w:pStyle w:val="ListParagraph"/>
              <w:numPr>
                <w:ilvl w:val="0"/>
                <w:numId w:val="37"/>
              </w:numPr>
              <w:tabs>
                <w:tab w:val="left" w:pos="360"/>
                <w:tab w:val="left" w:pos="851"/>
              </w:tabs>
              <w:spacing w:after="0" w:line="360" w:lineRule="auto"/>
              <w:ind w:left="0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114" w:type="dxa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2690" w:type="dxa"/>
            <w:vAlign w:val="center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25</w:t>
            </w:r>
          </w:p>
        </w:tc>
        <w:tc>
          <w:tcPr>
            <w:tcW w:w="2473" w:type="dxa"/>
            <w:vAlign w:val="center"/>
          </w:tcPr>
          <w:p w:rsidR="00F24AA3" w:rsidRPr="00925D8D" w:rsidRDefault="00F24AA3" w:rsidP="00407FAE">
            <w:pPr>
              <w:tabs>
                <w:tab w:val="left" w:pos="360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</w:tr>
    </w:tbl>
    <w:p w:rsidR="00077B1F" w:rsidRPr="00925D8D" w:rsidRDefault="00077B1F" w:rsidP="00407FAE">
      <w:pPr>
        <w:pStyle w:val="formattext"/>
        <w:tabs>
          <w:tab w:val="left" w:pos="360"/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8D7D53" w:rsidRPr="00925D8D" w:rsidRDefault="00457195" w:rsidP="00A01E5E">
      <w:pPr>
        <w:pStyle w:val="Heading3"/>
        <w:widowControl w:val="0"/>
        <w:numPr>
          <w:ilvl w:val="2"/>
          <w:numId w:val="36"/>
        </w:numPr>
        <w:tabs>
          <w:tab w:val="left" w:pos="851"/>
          <w:tab w:val="left" w:pos="900"/>
          <w:tab w:val="left" w:pos="1260"/>
        </w:tabs>
        <w:autoSpaceDE w:val="0"/>
        <w:autoSpaceDN w:val="0"/>
        <w:adjustRightInd w:val="0"/>
        <w:spacing w:before="0" w:after="0" w:line="360" w:lineRule="auto"/>
        <w:ind w:left="0" w:firstLine="450"/>
        <w:jc w:val="center"/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</w:pPr>
      <w:bookmarkStart w:id="44" w:name="i741003"/>
      <w:bookmarkEnd w:id="42"/>
      <w:bookmarkEnd w:id="43"/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>ՏՐԱՆՍՊՈՐՏԱՅԻՆ ՀՈՍՔԵՐԻ ԱՆՋԱՏՄԱՆ ԵՎ ՄԻԱՑՄԱՆ ՏԵՂԱՄԱՍԵՐ</w:t>
      </w:r>
      <w:r w:rsidR="008D7D53"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 xml:space="preserve">: </w:t>
      </w:r>
    </w:p>
    <w:p w:rsidR="008D7D53" w:rsidRPr="00925D8D" w:rsidRDefault="008D7D53" w:rsidP="00407FAE">
      <w:pPr>
        <w:pStyle w:val="Heading3"/>
        <w:tabs>
          <w:tab w:val="left" w:pos="851"/>
        </w:tabs>
        <w:spacing w:before="0" w:after="0" w:line="360" w:lineRule="auto"/>
        <w:ind w:firstLine="450"/>
        <w:jc w:val="center"/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</w:pPr>
      <w:bookmarkStart w:id="45" w:name="i753121"/>
      <w:bookmarkEnd w:id="44"/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>ԱՆՑՈՒՄԱՅԻՆԱ</w:t>
      </w:r>
      <w:r w:rsidR="00FE553E"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>Ր</w:t>
      </w:r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>ԱԳԱՑՄԱՆ ԳՈՏԻՆԵՐ</w:t>
      </w:r>
    </w:p>
    <w:p w:rsidR="008A0F34" w:rsidRPr="00925D8D" w:rsidRDefault="0066704F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/>
        </w:rPr>
      </w:pPr>
      <w:bookmarkStart w:id="46" w:name="_Hlk159739708"/>
      <w:bookmarkEnd w:id="45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Տրանսպորտային հանգույցների ուղեթևերի լծորդումը մայրուղային փողոցների և ճանապարհների հետ պետք է իրականացնել անցումայինարագացման գոտիների միջոցով, համաձայն </w:t>
      </w:r>
      <w:r w:rsidR="005B261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գծ</w:t>
      </w:r>
      <w:r w:rsidR="00443AA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անկար</w:t>
      </w:r>
      <w:r w:rsidR="002D7DCD" w:rsidRPr="00925D8D">
        <w:rPr>
          <w:rFonts w:ascii="GHEA Grapalat" w:eastAsiaTheme="minorHAnsi" w:hAnsi="GHEA Grapalat" w:cs="Cambria Math"/>
          <w:bCs/>
          <w:color w:val="000000" w:themeColor="text1"/>
          <w:lang w:val="hy-AM" w:eastAsia="en-US"/>
        </w:rPr>
        <w:t xml:space="preserve"> </w:t>
      </w:r>
      <w:r w:rsidR="005B261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4-ի և </w:t>
      </w:r>
      <w:r w:rsidR="002D7DC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գծ</w:t>
      </w:r>
      <w:r w:rsidR="00443AA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անկար</w:t>
      </w:r>
      <w:r w:rsidR="002D7DCD" w:rsidRPr="00925D8D">
        <w:rPr>
          <w:rFonts w:ascii="GHEA Grapalat" w:eastAsiaTheme="minorHAnsi" w:hAnsi="GHEA Grapalat" w:cs="Cambria Math"/>
          <w:bCs/>
          <w:color w:val="000000" w:themeColor="text1"/>
          <w:lang w:val="hy-AM" w:eastAsia="en-US"/>
        </w:rPr>
        <w:t xml:space="preserve"> </w:t>
      </w:r>
      <w:r w:rsidR="005B261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5-ի</w:t>
      </w:r>
      <w:r w:rsidR="00EE676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="005B261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անհրաժեշտության դեպքում փոխելով հիմնական ուղղության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շարժման շերտերի քանակը</w:t>
      </w:r>
      <w:r w:rsidR="005B261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  <w:bookmarkStart w:id="47" w:name="_Hlk159740126"/>
      <w:r w:rsidR="008A0F3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81C6C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Գ</w:t>
      </w:r>
      <w:r w:rsidR="00443AA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ծանկար </w:t>
      </w:r>
      <w:r w:rsidR="005B261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4-ում նշված </w:t>
      </w:r>
      <w:r w:rsidR="0041384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արագացման</w:t>
      </w:r>
      <w:r w:rsidR="002D7DC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5B261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B1-ից և B5 </w:t>
      </w:r>
      <w:r w:rsidR="001F263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գոտիների </w:t>
      </w:r>
      <w:r w:rsidR="005B261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սխեմաները </w:t>
      </w:r>
      <w:r w:rsidR="001F263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պետք է որոշել ըստ  </w:t>
      </w:r>
      <w:r w:rsidR="00443AA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գծանկար </w:t>
      </w:r>
      <w:r w:rsidR="001F263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6-ի</w:t>
      </w:r>
      <w:r w:rsidR="002D7DC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նոմոգրամի, </w:t>
      </w:r>
      <w:r w:rsidR="00DC24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իսկ </w:t>
      </w:r>
      <w:r w:rsidR="00443AA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գծանկար </w:t>
      </w:r>
      <w:r w:rsidR="00DC24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5-ում նշված դանդաղեցման գոտիների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DC24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С1-ից և С6 սխեմաները՝ ըստ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DC24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աղյուսակ 2</w:t>
      </w:r>
      <w:r w:rsidR="00E344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</w:t>
      </w:r>
      <w:r w:rsidR="00DC24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-ի:</w:t>
      </w:r>
      <w:r w:rsidR="008F247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E2047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Արագացման Lա, դանդաղեցման Lդ</w:t>
      </w:r>
      <w:r w:rsidR="00F6169B" w:rsidRPr="00925D8D">
        <w:rPr>
          <w:rFonts w:ascii="Courier New" w:eastAsiaTheme="minorHAnsi" w:hAnsi="Courier New" w:cs="Courier New"/>
          <w:bCs/>
          <w:color w:val="000000" w:themeColor="text1"/>
          <w:lang w:val="hy-AM" w:eastAsia="en-US"/>
        </w:rPr>
        <w:t xml:space="preserve"> </w:t>
      </w:r>
      <w:r w:rsidR="00E2047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գոտիների </w:t>
      </w:r>
      <w:r w:rsidR="00E2047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երկարությունները </w:t>
      </w:r>
      <w:r w:rsidR="00B703A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մինչև 20‰ երկայնական թեքությունների դեպքում </w:t>
      </w:r>
      <w:r w:rsidR="00E2047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պետք է </w:t>
      </w:r>
      <w:r w:rsidR="00250BF4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սահմանել</w:t>
      </w:r>
      <w:r w:rsidR="00E2047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համաձայն </w:t>
      </w:r>
      <w:r w:rsidR="00B703A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աղյուսակ 25-ի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որտեղ</w:t>
      </w:r>
      <w:r w:rsidR="008A0F3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բերված են նաև Lо անցամասի երկարությունները: Եթե անցումային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A0F3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արագացման գոտին ընկած է ճանապարհի կամ փողոցի 20‰ -ից ավել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ի, ապա</w:t>
      </w:r>
      <w:r w:rsidR="008A0F3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երկայնական թեքությամբ տեղամասում </w:t>
      </w:r>
      <w:r w:rsidR="008A0F34" w:rsidRPr="00925D8D">
        <w:rPr>
          <w:rFonts w:ascii="GHEA Grapalat" w:eastAsiaTheme="minorHAnsi" w:hAnsi="GHEA Grapalat"/>
          <w:bCs/>
          <w:color w:val="000000" w:themeColor="text1"/>
          <w:lang w:val="hy-AM"/>
        </w:rPr>
        <w:t>աղյուսակ 25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/>
        </w:rPr>
        <w:t>–</w:t>
      </w:r>
      <w:r w:rsidR="008A0F34" w:rsidRPr="00925D8D">
        <w:rPr>
          <w:rFonts w:ascii="GHEA Grapalat" w:eastAsiaTheme="minorHAnsi" w:hAnsi="GHEA Grapalat"/>
          <w:bCs/>
          <w:color w:val="000000" w:themeColor="text1"/>
          <w:lang w:val="hy-AM"/>
        </w:rPr>
        <w:t>ի տվյալները բազմապատկվում են աղյուսակ 26-ում բերված գործակիցներով:</w:t>
      </w:r>
    </w:p>
    <w:p w:rsidR="00526AE0" w:rsidRPr="00925D8D" w:rsidRDefault="00526AE0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Անցումային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արագացման գոտիների </w:t>
      </w:r>
      <w:r w:rsidR="0095283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(acceleration lanes)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լայնությունը պետք է ընդունել հավասար հիմնական ուղղության հարակից շերտի լայնությանը:</w:t>
      </w:r>
    </w:p>
    <w:p w:rsidR="00526AE0" w:rsidRPr="00925D8D" w:rsidRDefault="0000000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  <w:bookmarkStart w:id="48" w:name="_Hlk159741079"/>
      <w:bookmarkEnd w:id="47"/>
      <w:r>
        <w:rPr>
          <w:rFonts w:ascii="GHEA Grapalat" w:eastAsiaTheme="minorHAnsi" w:hAnsi="GHEA Grapalat"/>
          <w:bCs/>
          <w:noProof/>
          <w:color w:val="000000" w:themeColor="text1"/>
          <w:sz w:val="24"/>
          <w:szCs w:val="24"/>
          <w:lang w:val="en-US" w:eastAsia="en-US"/>
        </w:rPr>
        <w:pict>
          <v:group id="Group 76" o:spid="_x0000_s2059" style="position:absolute;left:0;text-align:left;margin-left:42.95pt;margin-top:8.65pt;width:376.4pt;height:306.85pt;z-index:251802624;mso-height-relative:margin" coordsize="64008,652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SA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EgAAAABAAEASAAAAAEAAThCSU0E&#10;JgAAAAAADgAAAAAAAAAAAAA/gAAAOEJJTQQNAAAAAAAEAAAAWjhCSU0EGQAAAAAABAAAAB44QklN&#10;A/MAAAAAAAkAAAAAAAAAAAEAOEJJTScQAAAAAAAKAAEAAAAAAAAAAT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cgAAAABSZ2h0bG9uZwAA&#10;Aok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">
            <v:shape id="Picture 74" o:spid="_x0000_s2060" type="#_x0000_t75" alt="Գծ․4" style="position:absolute;width:64008;height:6178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">
              <v:imagedata r:id="rId16" o:title="Գծ․4"/>
            </v:shape>
            <v:shape id="Text Box 75" o:spid="_x0000_s2061" type="#_x0000_t202" style="position:absolute;left:2095;top:62293;width:61817;height:29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" fillcolor="white [3201]" stroked="f" strokeweight=".5pt">
              <v:textbox inset="0,0,0,0">
                <w:txbxContent>
                  <w:p w:rsidR="00BD2E08" w:rsidRDefault="00BD2E08" w:rsidP="00526AE0">
                    <w:pPr>
                      <w:ind w:right="72" w:firstLine="90"/>
                      <w:jc w:val="center"/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</w:pPr>
                    <w:r w:rsidRPr="00E0746B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 xml:space="preserve"> Գծ.</w:t>
                    </w:r>
                    <w:r w:rsidRPr="005B2613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>4</w:t>
                    </w:r>
                    <w:r w:rsidRPr="00E0746B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 xml:space="preserve"> </w:t>
                    </w:r>
                    <w:r w:rsidRPr="005B2613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>Տրանսպորտային հոսքերի միա</w:t>
                    </w:r>
                    <w:r w:rsidRPr="001F2632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>ցման</w:t>
                    </w:r>
                    <w:r w:rsidRPr="005B2613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 xml:space="preserve"> սխեմաներ</w:t>
                    </w:r>
                  </w:p>
                  <w:p w:rsidR="00BD2E08" w:rsidRPr="00301FE7" w:rsidRDefault="00BD2E08" w:rsidP="00526AE0">
                    <w:pPr>
                      <w:spacing w:line="240" w:lineRule="auto"/>
                      <w:ind w:right="72" w:firstLine="0"/>
                      <w:jc w:val="center"/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</w:pPr>
                  </w:p>
                </w:txbxContent>
              </v:textbox>
            </v:shape>
          </v:group>
        </w:pict>
      </w: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00000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  <w:r>
        <w:rPr>
          <w:rFonts w:ascii="GHEA Grapalat" w:hAnsi="GHEA Grapalat"/>
          <w:bCs/>
          <w:noProof/>
          <w:color w:val="auto"/>
          <w:sz w:val="24"/>
          <w:szCs w:val="24"/>
          <w:lang w:val="en-US" w:eastAsia="en-US"/>
        </w:rPr>
        <w:lastRenderedPageBreak/>
        <w:pict>
          <v:group id="Group 1" o:spid="_x0000_s2062" style="position:absolute;left:0;text-align:left;margin-left:40.6pt;margin-top:13.45pt;width:407.4pt;height:642.95pt;z-index:251804672;mso-width-relative:margin;mso-height-relative:margin" coordsize="64808,79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UgAAA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BIAAAAAQABAEgAAAABAAE4QklNBCYAAAAAAA4AAAAAAAAA&#10;AAAAP4AAADhCSU0EDQAAAAAABAAAAFo4QklNBBkAAAAAAAQAAAAeOEJJTQPzAAAAAAAJAAAAAAAA&#10;AAABADhCSU0nEAAAAAAACgABAAAAAAAAAAE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CgAAAAABSZ2h0bG9uZwAAAgw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">
            <v:shape id="Picture 77" o:spid="_x0000_s2063" type="#_x0000_t75" alt="Գծ․5" style="position:absolute;width:64808;height:790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">
              <v:imagedata r:id="rId17" o:title="Գծ․5"/>
            </v:shape>
            <v:shape id="Text Box 80" o:spid="_x0000_s2064" type="#_x0000_t202" style="position:absolute;left:1905;top:76295;width:61817;height:29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" fillcolor="white [3201]" stroked="f" strokeweight=".5pt">
              <v:textbox style="mso-next-textbox:#Text Box 80" inset="0,0,0,0">
                <w:txbxContent>
                  <w:p w:rsidR="00BD2E08" w:rsidRDefault="00BD2E08" w:rsidP="00526AE0">
                    <w:pPr>
                      <w:ind w:right="72" w:firstLine="90"/>
                      <w:jc w:val="center"/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</w:pPr>
                    <w:r w:rsidRPr="00E0746B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 xml:space="preserve"> Գծ.</w:t>
                    </w:r>
                    <w:r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>5</w:t>
                    </w:r>
                    <w:r w:rsidRPr="00E0746B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 xml:space="preserve"> </w:t>
                    </w:r>
                    <w:r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>Տրանսպորտային հոսքերի անջատման</w:t>
                    </w:r>
                    <w:r w:rsidRPr="005B2613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 xml:space="preserve"> սխեմաներ</w:t>
                    </w:r>
                  </w:p>
                  <w:p w:rsidR="00BD2E08" w:rsidRPr="00301FE7" w:rsidRDefault="00BD2E08" w:rsidP="00526AE0">
                    <w:pPr>
                      <w:spacing w:line="240" w:lineRule="auto"/>
                      <w:ind w:right="72" w:firstLine="0"/>
                      <w:jc w:val="center"/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</w:pPr>
                  </w:p>
                </w:txbxContent>
              </v:textbox>
            </v:shape>
          </v:group>
        </w:pict>
      </w: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26AE0" w:rsidRPr="00925D8D" w:rsidRDefault="00526AE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00000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  <w:r>
        <w:rPr>
          <w:rFonts w:ascii="GHEA Grapalat" w:hAnsi="GHEA Grapalat"/>
          <w:noProof/>
          <w:spacing w:val="20"/>
          <w:sz w:val="24"/>
          <w:szCs w:val="24"/>
          <w:lang w:val="en-US" w:eastAsia="en-US"/>
        </w:rPr>
        <w:pict>
          <v:group id="Group 6" o:spid="_x0000_s2065" style="position:absolute;left:0;text-align:left;margin-left:-26.9pt;margin-top:5.7pt;width:427.5pt;height:652.5pt;z-index:251806720;mso-position-horizontal-relative:margin" coordsize="63849,878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Ug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B6AAAAABSZ2h0bG9uZwAAAso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">
            <v:shape id="Picture 2" o:spid="_x0000_s2066" type="#_x0000_t75" alt="Գծ․6" style="position:absolute;left:5334;width:58515;height:400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">
              <v:imagedata r:id="rId18" o:title="Գծ․6"/>
            </v:shape>
            <v:shape id="Picture 3" o:spid="_x0000_s2067" type="#_x0000_t75" alt="Գծ․6" style="position:absolute;left:4381;top:41243;width:59461;height:429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">
              <v:imagedata r:id="rId19" o:title="Գծ․6"/>
            </v:shape>
            <v:shape id="Text Box 4" o:spid="_x0000_s2068" type="#_x0000_t202" style="position:absolute;top:84867;width:63817;height:29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" fillcolor="white [3201]" stroked="f" strokeweight=".5pt">
              <v:textbox inset="0,0,0,0">
                <w:txbxContent>
                  <w:p w:rsidR="00BD2E08" w:rsidRPr="00BF3B9F" w:rsidRDefault="00BD2E08" w:rsidP="00526AE0">
                    <w:pPr>
                      <w:ind w:right="72" w:firstLine="90"/>
                      <w:jc w:val="center"/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</w:pPr>
                    <w:r w:rsidRPr="00E0746B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>Գծ</w:t>
                    </w:r>
                    <w:r w:rsidRPr="00BF3B9F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>.6</w:t>
                    </w:r>
                    <w:r w:rsidRPr="00E0746B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 xml:space="preserve"> </w:t>
                    </w:r>
                    <w:r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>Թափառի համար</w:t>
                    </w:r>
                    <w:r w:rsidRPr="00BF3B9F">
                      <w:rPr>
                        <w:rFonts w:ascii="GHEA Grapalat" w:hAnsi="GHEA Grapalat"/>
                        <w:bCs/>
                        <w:color w:val="auto"/>
                        <w:sz w:val="24"/>
                        <w:szCs w:val="24"/>
                        <w:lang w:val="hy-AM"/>
                      </w:rPr>
                      <w:t xml:space="preserve"> անցումայինարագացման գոտու տիպի ընտրության նոմոգրամ</w:t>
                    </w:r>
                  </w:p>
                  <w:p w:rsidR="00BD2E08" w:rsidRPr="00301FE7" w:rsidRDefault="00BD2E08" w:rsidP="00526AE0">
                    <w:pPr>
                      <w:spacing w:line="240" w:lineRule="auto"/>
                      <w:ind w:right="72" w:firstLine="0"/>
                      <w:jc w:val="center"/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</w:pPr>
                  </w:p>
                </w:txbxContent>
              </v:textbox>
            </v:shape>
            <w10:wrap anchorx="margin"/>
          </v:group>
        </w:pict>
      </w: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4D2C7C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20470" w:rsidRPr="00925D8D" w:rsidRDefault="00E2047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lastRenderedPageBreak/>
        <w:t>Ա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>ղյուսակ 2</w:t>
      </w:r>
      <w:r w:rsidR="00E344BA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4</w:t>
      </w:r>
    </w:p>
    <w:tbl>
      <w:tblPr>
        <w:tblW w:w="513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768"/>
        <w:gridCol w:w="2128"/>
        <w:gridCol w:w="1661"/>
        <w:gridCol w:w="1940"/>
      </w:tblGrid>
      <w:tr w:rsidR="00443AA2" w:rsidRPr="004D2C7C" w:rsidTr="0019196F">
        <w:trPr>
          <w:trHeight w:val="228"/>
          <w:jc w:val="center"/>
        </w:trPr>
        <w:tc>
          <w:tcPr>
            <w:tcW w:w="28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43AA2" w:rsidRPr="00925D8D" w:rsidRDefault="00443AA2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/>
              </w:rPr>
              <w:t>N</w:t>
            </w:r>
          </w:p>
        </w:tc>
        <w:tc>
          <w:tcPr>
            <w:tcW w:w="1872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FFFFFF"/>
            <w:vAlign w:val="center"/>
          </w:tcPr>
          <w:p w:rsidR="00443AA2" w:rsidRPr="00925D8D" w:rsidRDefault="00443AA2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 xml:space="preserve">Հիմնական ուղղության վրա շարժման շերտերի թիվը տրանսպորտային հոսքերի անջատումից առաջ/հետո </w:t>
            </w:r>
          </w:p>
        </w:tc>
        <w:tc>
          <w:tcPr>
            <w:tcW w:w="2846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443AA2" w:rsidRPr="00925D8D" w:rsidRDefault="00443AA2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Դ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անդաղեցման գոտիների սխեմաներ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ի կիրառման ոլորտները</w:t>
            </w:r>
          </w:p>
        </w:tc>
      </w:tr>
      <w:tr w:rsidR="00443AA2" w:rsidRPr="004D2C7C" w:rsidTr="0019196F">
        <w:trPr>
          <w:trHeight w:val="228"/>
          <w:jc w:val="center"/>
        </w:trPr>
        <w:tc>
          <w:tcPr>
            <w:tcW w:w="28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43AA2" w:rsidRPr="00925D8D" w:rsidRDefault="00443AA2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</w:p>
        </w:tc>
        <w:tc>
          <w:tcPr>
            <w:tcW w:w="1872" w:type="pct"/>
            <w:vMerge/>
            <w:tcBorders>
              <w:left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443AA2" w:rsidRPr="00925D8D" w:rsidRDefault="00443AA2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2846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43AA2" w:rsidRPr="00925D8D" w:rsidRDefault="00443AA2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Ուղեթևի վրա շարժման ինտենսիվությունը, բերված ավտ/ժամ</w:t>
            </w:r>
          </w:p>
        </w:tc>
      </w:tr>
      <w:tr w:rsidR="0019196F" w:rsidRPr="00925D8D" w:rsidTr="0019196F">
        <w:trPr>
          <w:trHeight w:val="1017"/>
          <w:jc w:val="center"/>
        </w:trPr>
        <w:tc>
          <w:tcPr>
            <w:tcW w:w="28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443AA2" w:rsidRPr="00925D8D" w:rsidRDefault="00443AA2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1872" w:type="pct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43AA2" w:rsidRPr="00925D8D" w:rsidRDefault="00443AA2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10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3AA2" w:rsidRPr="00925D8D" w:rsidRDefault="00443AA2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1400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-ից պակաս</w:t>
            </w:r>
          </w:p>
        </w:tc>
        <w:tc>
          <w:tcPr>
            <w:tcW w:w="8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3AA2" w:rsidRPr="00925D8D" w:rsidRDefault="00443AA2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1400-2300</w:t>
            </w:r>
          </w:p>
        </w:tc>
        <w:tc>
          <w:tcPr>
            <w:tcW w:w="96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43AA2" w:rsidRPr="00925D8D" w:rsidRDefault="00443AA2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2300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-ից ավել</w:t>
            </w:r>
          </w:p>
        </w:tc>
      </w:tr>
      <w:tr w:rsidR="0019196F" w:rsidRPr="00925D8D" w:rsidTr="0019196F">
        <w:trPr>
          <w:trHeight w:val="228"/>
          <w:jc w:val="center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E20470" w:rsidRPr="00925D8D" w:rsidRDefault="00E2047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1.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0470" w:rsidRPr="00925D8D" w:rsidRDefault="00E2047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2/2, 3/3, 4/4, 5/5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0470" w:rsidRPr="00925D8D" w:rsidRDefault="00E2047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С1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20470" w:rsidRPr="00925D8D" w:rsidRDefault="00E2047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С3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0470" w:rsidRPr="00925D8D" w:rsidRDefault="00E2047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С4</w:t>
            </w:r>
          </w:p>
        </w:tc>
      </w:tr>
      <w:tr w:rsidR="00E20470" w:rsidRPr="00925D8D" w:rsidTr="0019196F">
        <w:trPr>
          <w:trHeight w:val="228"/>
          <w:jc w:val="center"/>
        </w:trPr>
        <w:tc>
          <w:tcPr>
            <w:tcW w:w="28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20470" w:rsidRPr="00925D8D" w:rsidRDefault="00E2047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2.</w:t>
            </w:r>
          </w:p>
        </w:tc>
        <w:tc>
          <w:tcPr>
            <w:tcW w:w="187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20470" w:rsidRPr="00925D8D" w:rsidRDefault="00E2047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3/2, 4/3, 5/4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՝</w:t>
            </w:r>
          </w:p>
        </w:tc>
        <w:tc>
          <w:tcPr>
            <w:tcW w:w="105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20470" w:rsidRPr="00925D8D" w:rsidRDefault="00E2047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С2</w:t>
            </w:r>
          </w:p>
        </w:tc>
        <w:tc>
          <w:tcPr>
            <w:tcW w:w="178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0470" w:rsidRPr="00925D8D" w:rsidRDefault="00E2047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С5</w:t>
            </w:r>
          </w:p>
        </w:tc>
      </w:tr>
      <w:tr w:rsidR="00E20470" w:rsidRPr="00925D8D" w:rsidTr="0019196F">
        <w:trPr>
          <w:trHeight w:val="228"/>
          <w:jc w:val="center"/>
        </w:trPr>
        <w:tc>
          <w:tcPr>
            <w:tcW w:w="28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0470" w:rsidRPr="00925D8D" w:rsidRDefault="00E2047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3.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20470" w:rsidRPr="00925D8D" w:rsidRDefault="00E2047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4/2, 5/3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20470" w:rsidRPr="00925D8D" w:rsidRDefault="00E2047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-</w:t>
            </w:r>
          </w:p>
        </w:tc>
        <w:tc>
          <w:tcPr>
            <w:tcW w:w="178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20470" w:rsidRPr="00925D8D" w:rsidRDefault="00E20470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С6</w:t>
            </w:r>
          </w:p>
        </w:tc>
      </w:tr>
      <w:bookmarkEnd w:id="46"/>
    </w:tbl>
    <w:p w:rsidR="003B74EF" w:rsidRPr="00925D8D" w:rsidRDefault="003B74EF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2"/>
          <w:lang w:val="en-US" w:eastAsia="en-US"/>
        </w:rPr>
      </w:pPr>
    </w:p>
    <w:p w:rsidR="003B74EF" w:rsidRPr="00925D8D" w:rsidRDefault="003B74EF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2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sz w:val="22"/>
          <w:lang w:val="en-US" w:eastAsia="en-US"/>
        </w:rPr>
        <w:t>Ա</w:t>
      </w:r>
      <w:r w:rsidRPr="00925D8D">
        <w:rPr>
          <w:rFonts w:ascii="GHEA Grapalat" w:eastAsiaTheme="minorHAnsi" w:hAnsi="GHEA Grapalat"/>
          <w:bCs/>
          <w:color w:val="000000" w:themeColor="text1"/>
          <w:sz w:val="22"/>
          <w:lang w:val="hy-AM" w:eastAsia="en-US"/>
        </w:rPr>
        <w:t>ղյուսակ 2</w:t>
      </w:r>
      <w:r w:rsidRPr="00925D8D">
        <w:rPr>
          <w:rFonts w:ascii="GHEA Grapalat" w:eastAsiaTheme="minorHAnsi" w:hAnsi="GHEA Grapalat"/>
          <w:bCs/>
          <w:color w:val="000000" w:themeColor="text1"/>
          <w:sz w:val="22"/>
          <w:lang w:val="en-US" w:eastAsia="en-US"/>
        </w:rPr>
        <w:t>5</w:t>
      </w:r>
    </w:p>
    <w:tbl>
      <w:tblPr>
        <w:tblW w:w="10107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992"/>
        <w:gridCol w:w="992"/>
        <w:gridCol w:w="992"/>
        <w:gridCol w:w="993"/>
        <w:gridCol w:w="992"/>
        <w:gridCol w:w="992"/>
        <w:gridCol w:w="992"/>
        <w:gridCol w:w="1035"/>
      </w:tblGrid>
      <w:tr w:rsidR="0019196F" w:rsidRPr="004D2C7C" w:rsidTr="0019196F">
        <w:trPr>
          <w:trHeight w:val="488"/>
        </w:trPr>
        <w:tc>
          <w:tcPr>
            <w:tcW w:w="567" w:type="dxa"/>
            <w:vMerge w:val="restart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/>
              </w:rPr>
              <w:t>N</w:t>
            </w:r>
          </w:p>
        </w:tc>
        <w:tc>
          <w:tcPr>
            <w:tcW w:w="1560" w:type="dxa"/>
            <w:vMerge w:val="restart"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  <w:t>Հիմնական փողոցի կամ ճանապարհի հաշվար կային արագու թյունը, կմ/ժամ</w:t>
            </w:r>
          </w:p>
        </w:tc>
        <w:tc>
          <w:tcPr>
            <w:tcW w:w="992" w:type="dxa"/>
            <w:vMerge w:val="restart"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 xml:space="preserve">Lо 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  <w:t>անցա մասի երկա  րու թյունը, մ</w:t>
            </w:r>
          </w:p>
        </w:tc>
        <w:tc>
          <w:tcPr>
            <w:tcW w:w="6988" w:type="dxa"/>
            <w:gridSpan w:val="7"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  <w:t>Անցումային-արագացման գոտու  երկարությունը, մ</w:t>
            </w:r>
          </w:p>
        </w:tc>
      </w:tr>
      <w:tr w:rsidR="0019196F" w:rsidRPr="004D2C7C" w:rsidTr="0019196F">
        <w:trPr>
          <w:trHeight w:val="577"/>
        </w:trPr>
        <w:tc>
          <w:tcPr>
            <w:tcW w:w="567" w:type="dxa"/>
            <w:vMerge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</w:p>
        </w:tc>
        <w:tc>
          <w:tcPr>
            <w:tcW w:w="1560" w:type="dxa"/>
            <w:vMerge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</w:p>
        </w:tc>
        <w:tc>
          <w:tcPr>
            <w:tcW w:w="992" w:type="dxa"/>
            <w:vMerge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</w:p>
        </w:tc>
        <w:tc>
          <w:tcPr>
            <w:tcW w:w="6988" w:type="dxa"/>
            <w:gridSpan w:val="7"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  <w:t>Հաշվարկային արագությունը ուղեթևի վրա, կմ/ժամ</w:t>
            </w:r>
          </w:p>
        </w:tc>
      </w:tr>
      <w:tr w:rsidR="0019196F" w:rsidRPr="00925D8D" w:rsidTr="0019196F">
        <w:trPr>
          <w:trHeight w:val="651"/>
        </w:trPr>
        <w:tc>
          <w:tcPr>
            <w:tcW w:w="567" w:type="dxa"/>
            <w:vMerge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</w:p>
        </w:tc>
        <w:tc>
          <w:tcPr>
            <w:tcW w:w="1560" w:type="dxa"/>
            <w:vMerge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</w:p>
        </w:tc>
        <w:tc>
          <w:tcPr>
            <w:tcW w:w="992" w:type="dxa"/>
            <w:vMerge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</w:p>
        </w:tc>
        <w:tc>
          <w:tcPr>
            <w:tcW w:w="992" w:type="dxa"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  <w:t>30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  <w:t>35</w:t>
            </w:r>
          </w:p>
        </w:tc>
        <w:tc>
          <w:tcPr>
            <w:tcW w:w="993" w:type="dxa"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  <w:t>40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  <w:t>45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  <w:t>50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  <w:t>55</w:t>
            </w:r>
          </w:p>
        </w:tc>
        <w:tc>
          <w:tcPr>
            <w:tcW w:w="1035" w:type="dxa"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276" w:lineRule="auto"/>
              <w:ind w:right="0" w:firstLine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/>
              </w:rPr>
              <w:t>60</w:t>
            </w:r>
          </w:p>
        </w:tc>
      </w:tr>
      <w:tr w:rsidR="0019196F" w:rsidRPr="00925D8D" w:rsidTr="0019196F">
        <w:trPr>
          <w:trHeight w:val="473"/>
        </w:trPr>
        <w:tc>
          <w:tcPr>
            <w:tcW w:w="567" w:type="dxa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1.</w:t>
            </w:r>
          </w:p>
        </w:tc>
        <w:tc>
          <w:tcPr>
            <w:tcW w:w="1560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60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30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20/15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15/10</w:t>
            </w:r>
          </w:p>
        </w:tc>
        <w:tc>
          <w:tcPr>
            <w:tcW w:w="993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-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-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-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-</w:t>
            </w:r>
          </w:p>
        </w:tc>
        <w:tc>
          <w:tcPr>
            <w:tcW w:w="1035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-</w:t>
            </w:r>
          </w:p>
        </w:tc>
      </w:tr>
      <w:tr w:rsidR="0019196F" w:rsidRPr="00925D8D" w:rsidTr="0019196F">
        <w:trPr>
          <w:trHeight w:val="473"/>
        </w:trPr>
        <w:tc>
          <w:tcPr>
            <w:tcW w:w="567" w:type="dxa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2.</w:t>
            </w:r>
          </w:p>
        </w:tc>
        <w:tc>
          <w:tcPr>
            <w:tcW w:w="1560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70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35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35/25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30/20</w:t>
            </w:r>
          </w:p>
        </w:tc>
        <w:tc>
          <w:tcPr>
            <w:tcW w:w="993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20/15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15/10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-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-</w:t>
            </w:r>
          </w:p>
        </w:tc>
        <w:tc>
          <w:tcPr>
            <w:tcW w:w="1035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-</w:t>
            </w:r>
          </w:p>
        </w:tc>
      </w:tr>
      <w:tr w:rsidR="0019196F" w:rsidRPr="00925D8D" w:rsidTr="0019196F">
        <w:trPr>
          <w:trHeight w:val="460"/>
        </w:trPr>
        <w:tc>
          <w:tcPr>
            <w:tcW w:w="567" w:type="dxa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3.</w:t>
            </w:r>
          </w:p>
        </w:tc>
        <w:tc>
          <w:tcPr>
            <w:tcW w:w="1560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80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40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50/35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45/30</w:t>
            </w:r>
          </w:p>
        </w:tc>
        <w:tc>
          <w:tcPr>
            <w:tcW w:w="993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35/25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30/20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20/15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10/5</w:t>
            </w:r>
          </w:p>
        </w:tc>
        <w:tc>
          <w:tcPr>
            <w:tcW w:w="1035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-</w:t>
            </w:r>
          </w:p>
        </w:tc>
      </w:tr>
      <w:tr w:rsidR="0019196F" w:rsidRPr="00925D8D" w:rsidTr="0019196F">
        <w:trPr>
          <w:trHeight w:val="473"/>
        </w:trPr>
        <w:tc>
          <w:tcPr>
            <w:tcW w:w="567" w:type="dxa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4.</w:t>
            </w:r>
          </w:p>
        </w:tc>
        <w:tc>
          <w:tcPr>
            <w:tcW w:w="1560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90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45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65/45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60/40</w:t>
            </w:r>
          </w:p>
        </w:tc>
        <w:tc>
          <w:tcPr>
            <w:tcW w:w="993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55/35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45/30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35/25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25/20</w:t>
            </w:r>
          </w:p>
        </w:tc>
        <w:tc>
          <w:tcPr>
            <w:tcW w:w="1035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15/10</w:t>
            </w:r>
          </w:p>
        </w:tc>
      </w:tr>
      <w:tr w:rsidR="0019196F" w:rsidRPr="00925D8D" w:rsidTr="0019196F">
        <w:trPr>
          <w:trHeight w:val="473"/>
        </w:trPr>
        <w:tc>
          <w:tcPr>
            <w:tcW w:w="567" w:type="dxa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5.</w:t>
            </w:r>
          </w:p>
        </w:tc>
        <w:tc>
          <w:tcPr>
            <w:tcW w:w="1560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100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60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85/60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80/55</w:t>
            </w:r>
          </w:p>
        </w:tc>
        <w:tc>
          <w:tcPr>
            <w:tcW w:w="993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75/50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65/45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55/40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45/35</w:t>
            </w:r>
          </w:p>
        </w:tc>
        <w:tc>
          <w:tcPr>
            <w:tcW w:w="1035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35/25</w:t>
            </w:r>
          </w:p>
        </w:tc>
      </w:tr>
      <w:tr w:rsidR="0019196F" w:rsidRPr="00925D8D" w:rsidTr="0019196F">
        <w:trPr>
          <w:trHeight w:val="460"/>
        </w:trPr>
        <w:tc>
          <w:tcPr>
            <w:tcW w:w="567" w:type="dxa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6.</w:t>
            </w:r>
          </w:p>
        </w:tc>
        <w:tc>
          <w:tcPr>
            <w:tcW w:w="1560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120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75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130/90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125/85</w:t>
            </w:r>
          </w:p>
        </w:tc>
        <w:tc>
          <w:tcPr>
            <w:tcW w:w="993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120/80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110/75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100/70</w:t>
            </w:r>
          </w:p>
        </w:tc>
        <w:tc>
          <w:tcPr>
            <w:tcW w:w="992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90/65</w:t>
            </w:r>
          </w:p>
        </w:tc>
        <w:tc>
          <w:tcPr>
            <w:tcW w:w="1035" w:type="dxa"/>
            <w:vAlign w:val="center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>80/60</w:t>
            </w:r>
          </w:p>
        </w:tc>
      </w:tr>
      <w:tr w:rsidR="0019196F" w:rsidRPr="004D2C7C" w:rsidTr="0019196F">
        <w:trPr>
          <w:trHeight w:val="486"/>
        </w:trPr>
        <w:tc>
          <w:tcPr>
            <w:tcW w:w="567" w:type="dxa"/>
          </w:tcPr>
          <w:p w:rsidR="0019196F" w:rsidRPr="00925D8D" w:rsidRDefault="0019196F" w:rsidP="00407FAE">
            <w:pPr>
              <w:tabs>
                <w:tab w:val="left" w:pos="851"/>
              </w:tabs>
              <w:spacing w:after="0" w:line="360" w:lineRule="auto"/>
              <w:ind w:right="0" w:firstLine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7.</w:t>
            </w:r>
          </w:p>
        </w:tc>
        <w:tc>
          <w:tcPr>
            <w:tcW w:w="9540" w:type="dxa"/>
            <w:gridSpan w:val="9"/>
            <w:vAlign w:val="center"/>
          </w:tcPr>
          <w:p w:rsidR="0019196F" w:rsidRPr="00925D8D" w:rsidRDefault="0019196F" w:rsidP="0019196F">
            <w:pPr>
              <w:tabs>
                <w:tab w:val="left" w:pos="851"/>
              </w:tabs>
              <w:spacing w:after="0" w:line="360" w:lineRule="auto"/>
              <w:ind w:right="0" w:firstLine="5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 xml:space="preserve">Համարիչում բերված են արագացման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Lա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 xml:space="preserve">, իսկ հայտարարում` դանդաղեցման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Lդ</w:t>
            </w:r>
            <w:r w:rsidRPr="00925D8D">
              <w:rPr>
                <w:rFonts w:ascii="Courier New" w:eastAsiaTheme="minorHAnsi" w:hAnsi="Courier New" w:cs="Courier New"/>
                <w:bCs/>
                <w:color w:val="000000" w:themeColor="text1"/>
                <w:sz w:val="22"/>
                <w:lang w:val="hy-AM" w:eastAsia="en-US"/>
              </w:rPr>
              <w:t> 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/>
              </w:rPr>
              <w:t xml:space="preserve"> գոտիների երկարությունները:</w:t>
            </w:r>
          </w:p>
        </w:tc>
      </w:tr>
    </w:tbl>
    <w:p w:rsidR="00B703AD" w:rsidRPr="00925D8D" w:rsidRDefault="00B703AD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DA19F0" w:rsidRPr="004D2C7C" w:rsidRDefault="00DA19F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E956FC" w:rsidRPr="004D2C7C" w:rsidRDefault="00E956F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DA19F0" w:rsidRPr="00925D8D" w:rsidRDefault="00DA19F0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213554" w:rsidRPr="00925D8D" w:rsidRDefault="0021355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8A0F34" w:rsidRPr="00925D8D" w:rsidRDefault="008A0F3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lastRenderedPageBreak/>
        <w:t>Աղյուսակ 26</w:t>
      </w:r>
    </w:p>
    <w:tbl>
      <w:tblPr>
        <w:tblW w:w="9989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6"/>
        <w:gridCol w:w="3824"/>
        <w:gridCol w:w="2480"/>
      </w:tblGrid>
      <w:tr w:rsidR="00EC4A08" w:rsidRPr="004D2C7C" w:rsidTr="00DA19F0">
        <w:trPr>
          <w:trHeight w:val="973"/>
        </w:trPr>
        <w:tc>
          <w:tcPr>
            <w:tcW w:w="709" w:type="dxa"/>
            <w:vMerge w:val="restart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9280" w:type="dxa"/>
            <w:gridSpan w:val="3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Անցումային-արագացման գոտու  երկարության փոփոխման գործակիցը (K) տարբեր թեքությունների դեպքում</w:t>
            </w:r>
          </w:p>
        </w:tc>
      </w:tr>
      <w:tr w:rsidR="00EC4A08" w:rsidRPr="00925D8D" w:rsidTr="00DA19F0">
        <w:trPr>
          <w:trHeight w:val="786"/>
        </w:trPr>
        <w:tc>
          <w:tcPr>
            <w:tcW w:w="709" w:type="dxa"/>
            <w:vMerge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Վերելք կամ վայրէջք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Երկայնական թեքության տիրույթը,‰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K</w:t>
            </w:r>
          </w:p>
        </w:tc>
      </w:tr>
      <w:tr w:rsidR="00EC4A08" w:rsidRPr="00925D8D" w:rsidTr="00DA19F0">
        <w:trPr>
          <w:trHeight w:val="480"/>
        </w:trPr>
        <w:tc>
          <w:tcPr>
            <w:tcW w:w="709" w:type="dxa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9280" w:type="dxa"/>
            <w:gridSpan w:val="3"/>
            <w:shd w:val="clear" w:color="auto" w:fill="auto"/>
          </w:tcPr>
          <w:p w:rsidR="00EC4A08" w:rsidRPr="00925D8D" w:rsidRDefault="00EC4A08" w:rsidP="00DA19F0">
            <w:pPr>
              <w:tabs>
                <w:tab w:val="left" w:pos="851"/>
              </w:tabs>
              <w:spacing w:after="0" w:line="360" w:lineRule="auto"/>
              <w:ind w:right="0" w:hanging="18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Արագացման գոտիներ</w:t>
            </w:r>
          </w:p>
        </w:tc>
      </w:tr>
      <w:tr w:rsidR="00EC4A08" w:rsidRPr="00925D8D" w:rsidTr="00DA19F0">
        <w:trPr>
          <w:trHeight w:val="480"/>
        </w:trPr>
        <w:tc>
          <w:tcPr>
            <w:tcW w:w="709" w:type="dxa"/>
            <w:vMerge w:val="restart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1)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EC4A08" w:rsidRPr="00925D8D" w:rsidRDefault="00EC4A08" w:rsidP="00DA19F0">
            <w:pPr>
              <w:tabs>
                <w:tab w:val="left" w:pos="851"/>
              </w:tabs>
              <w:spacing w:after="0" w:line="360" w:lineRule="auto"/>
              <w:ind w:right="0" w:hanging="18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Վերելք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20-40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1.20</w:t>
            </w:r>
          </w:p>
        </w:tc>
      </w:tr>
      <w:tr w:rsidR="00EC4A08" w:rsidRPr="00925D8D" w:rsidTr="00DA19F0">
        <w:trPr>
          <w:trHeight w:val="144"/>
        </w:trPr>
        <w:tc>
          <w:tcPr>
            <w:tcW w:w="709" w:type="dxa"/>
            <w:vMerge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EC4A08" w:rsidRPr="00925D8D" w:rsidRDefault="00EC4A08" w:rsidP="00DA19F0">
            <w:pPr>
              <w:tabs>
                <w:tab w:val="left" w:pos="851"/>
              </w:tabs>
              <w:spacing w:after="0" w:line="360" w:lineRule="auto"/>
              <w:ind w:right="0" w:hanging="18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</w:p>
        </w:tc>
        <w:tc>
          <w:tcPr>
            <w:tcW w:w="3824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40-60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1.35</w:t>
            </w:r>
          </w:p>
        </w:tc>
      </w:tr>
      <w:tr w:rsidR="00EC4A08" w:rsidRPr="00925D8D" w:rsidTr="00DA19F0">
        <w:trPr>
          <w:trHeight w:val="480"/>
        </w:trPr>
        <w:tc>
          <w:tcPr>
            <w:tcW w:w="709" w:type="dxa"/>
            <w:vMerge w:val="restart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2)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EC4A08" w:rsidRPr="00925D8D" w:rsidRDefault="00EC4A08" w:rsidP="00DA19F0">
            <w:pPr>
              <w:tabs>
                <w:tab w:val="left" w:pos="851"/>
              </w:tabs>
              <w:spacing w:after="0" w:line="360" w:lineRule="auto"/>
              <w:ind w:right="0" w:hanging="18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Վայրէջք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20-40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0.75</w:t>
            </w:r>
          </w:p>
        </w:tc>
      </w:tr>
      <w:tr w:rsidR="00EC4A08" w:rsidRPr="00925D8D" w:rsidTr="00DA19F0">
        <w:trPr>
          <w:trHeight w:val="144"/>
        </w:trPr>
        <w:tc>
          <w:tcPr>
            <w:tcW w:w="709" w:type="dxa"/>
            <w:vMerge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EC4A08" w:rsidRPr="00925D8D" w:rsidRDefault="00EC4A08" w:rsidP="00DA19F0">
            <w:pPr>
              <w:tabs>
                <w:tab w:val="left" w:pos="851"/>
              </w:tabs>
              <w:spacing w:after="0" w:line="360" w:lineRule="auto"/>
              <w:ind w:right="0" w:hanging="18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</w:p>
        </w:tc>
        <w:tc>
          <w:tcPr>
            <w:tcW w:w="3824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40-60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0.60</w:t>
            </w:r>
          </w:p>
        </w:tc>
      </w:tr>
      <w:tr w:rsidR="00EC4A08" w:rsidRPr="00925D8D" w:rsidTr="00DA19F0">
        <w:trPr>
          <w:trHeight w:val="480"/>
        </w:trPr>
        <w:tc>
          <w:tcPr>
            <w:tcW w:w="709" w:type="dxa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9280" w:type="dxa"/>
            <w:gridSpan w:val="3"/>
            <w:shd w:val="clear" w:color="auto" w:fill="auto"/>
          </w:tcPr>
          <w:p w:rsidR="00EC4A08" w:rsidRPr="00925D8D" w:rsidRDefault="00EC4A08" w:rsidP="00DA19F0">
            <w:pPr>
              <w:tabs>
                <w:tab w:val="left" w:pos="851"/>
              </w:tabs>
              <w:spacing w:after="0" w:line="360" w:lineRule="auto"/>
              <w:ind w:right="0" w:hanging="18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Դանդաղեցման գոտիներ</w:t>
            </w:r>
          </w:p>
        </w:tc>
      </w:tr>
      <w:tr w:rsidR="00EC4A08" w:rsidRPr="00925D8D" w:rsidTr="00DA19F0">
        <w:trPr>
          <w:trHeight w:val="480"/>
        </w:trPr>
        <w:tc>
          <w:tcPr>
            <w:tcW w:w="709" w:type="dxa"/>
            <w:vMerge w:val="restart"/>
          </w:tcPr>
          <w:p w:rsidR="00EC4A08" w:rsidRPr="00925D8D" w:rsidRDefault="00EC4A08" w:rsidP="00D85F52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1)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EC4A08" w:rsidRPr="00925D8D" w:rsidRDefault="00EC4A08" w:rsidP="00DA19F0">
            <w:pPr>
              <w:tabs>
                <w:tab w:val="left" w:pos="851"/>
              </w:tabs>
              <w:spacing w:after="0" w:line="360" w:lineRule="auto"/>
              <w:ind w:right="0" w:hanging="18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Վերելք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20-40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0.90</w:t>
            </w:r>
          </w:p>
        </w:tc>
      </w:tr>
      <w:tr w:rsidR="00EC4A08" w:rsidRPr="00925D8D" w:rsidTr="00DA19F0">
        <w:trPr>
          <w:trHeight w:val="144"/>
        </w:trPr>
        <w:tc>
          <w:tcPr>
            <w:tcW w:w="709" w:type="dxa"/>
            <w:vMerge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EC4A08" w:rsidRPr="00925D8D" w:rsidRDefault="00EC4A08" w:rsidP="00DA19F0">
            <w:pPr>
              <w:tabs>
                <w:tab w:val="left" w:pos="851"/>
              </w:tabs>
              <w:spacing w:after="0" w:line="360" w:lineRule="auto"/>
              <w:ind w:right="0" w:hanging="18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</w:p>
        </w:tc>
        <w:tc>
          <w:tcPr>
            <w:tcW w:w="3824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40-60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0.80</w:t>
            </w:r>
          </w:p>
        </w:tc>
      </w:tr>
      <w:tr w:rsidR="00EC4A08" w:rsidRPr="00925D8D" w:rsidTr="00DA19F0">
        <w:trPr>
          <w:trHeight w:val="480"/>
        </w:trPr>
        <w:tc>
          <w:tcPr>
            <w:tcW w:w="709" w:type="dxa"/>
            <w:vMerge w:val="restart"/>
          </w:tcPr>
          <w:p w:rsidR="00EC4A08" w:rsidRPr="00925D8D" w:rsidRDefault="00EC4A08" w:rsidP="00D85F52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2)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:rsidR="00EC4A08" w:rsidRPr="00925D8D" w:rsidRDefault="00EC4A08" w:rsidP="00DA19F0">
            <w:pPr>
              <w:tabs>
                <w:tab w:val="left" w:pos="851"/>
              </w:tabs>
              <w:spacing w:after="0" w:line="360" w:lineRule="auto"/>
              <w:ind w:right="0" w:hanging="18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Վայրէջք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20-40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1.15</w:t>
            </w:r>
          </w:p>
        </w:tc>
      </w:tr>
      <w:tr w:rsidR="00EC4A08" w:rsidRPr="00925D8D" w:rsidTr="00DA19F0">
        <w:trPr>
          <w:trHeight w:val="340"/>
        </w:trPr>
        <w:tc>
          <w:tcPr>
            <w:tcW w:w="709" w:type="dxa"/>
            <w:vMerge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2976" w:type="dxa"/>
            <w:vMerge/>
            <w:shd w:val="clear" w:color="auto" w:fill="auto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</w:p>
        </w:tc>
        <w:tc>
          <w:tcPr>
            <w:tcW w:w="3824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40-60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EC4A08" w:rsidRPr="00925D8D" w:rsidRDefault="00EC4A08" w:rsidP="00407FAE">
            <w:pPr>
              <w:tabs>
                <w:tab w:val="left" w:pos="851"/>
              </w:tabs>
              <w:spacing w:after="0" w:line="360" w:lineRule="auto"/>
              <w:ind w:right="0" w:hanging="18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1.30</w:t>
            </w:r>
          </w:p>
        </w:tc>
      </w:tr>
    </w:tbl>
    <w:p w:rsidR="008A0F34" w:rsidRPr="00925D8D" w:rsidRDefault="008A0F3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</w:pPr>
    </w:p>
    <w:p w:rsidR="00E344BA" w:rsidRPr="00925D8D" w:rsidRDefault="00E344BA" w:rsidP="00A01E5E">
      <w:pPr>
        <w:pStyle w:val="formattext"/>
        <w:numPr>
          <w:ilvl w:val="0"/>
          <w:numId w:val="68"/>
        </w:numPr>
        <w:tabs>
          <w:tab w:val="left" w:pos="851"/>
        </w:tabs>
        <w:spacing w:before="0" w:beforeAutospacing="0" w:after="0" w:afterAutospacing="0" w:line="360" w:lineRule="auto"/>
        <w:ind w:left="0"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Տրանսպորտային հոսքերի միացման և անջատման տեղամասերի միջև նվազագույն հեռավորությունները պետք է </w:t>
      </w:r>
      <w:r w:rsidR="00250BF4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սահմանել ըստ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աղյուսակ 2</w:t>
      </w:r>
      <w:r w:rsidR="00A8490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7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-ի: </w:t>
      </w:r>
    </w:p>
    <w:p w:rsidR="00E344BA" w:rsidRPr="00925D8D" w:rsidRDefault="00E344BA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</w:pPr>
      <w:bookmarkStart w:id="49" w:name="_Hlk159739816"/>
      <w:bookmarkEnd w:id="48"/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Ա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>ղյուսակ 2</w:t>
      </w:r>
      <w:r w:rsidR="00A84900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7</w:t>
      </w:r>
    </w:p>
    <w:tbl>
      <w:tblPr>
        <w:tblW w:w="509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2945"/>
        <w:gridCol w:w="3679"/>
        <w:gridCol w:w="2651"/>
      </w:tblGrid>
      <w:tr w:rsidR="00E344BA" w:rsidRPr="004D2C7C" w:rsidTr="00EC4A08">
        <w:trPr>
          <w:trHeight w:val="230"/>
          <w:jc w:val="center"/>
        </w:trPr>
        <w:tc>
          <w:tcPr>
            <w:tcW w:w="361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47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Տրանսպորտային հոսքերի միացման-անջատման տիպը</w:t>
            </w:r>
          </w:p>
        </w:tc>
        <w:tc>
          <w:tcPr>
            <w:tcW w:w="3166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Տեղամասերի միջև  նվազագույն հեռավորությունները,մ</w:t>
            </w:r>
          </w:p>
        </w:tc>
      </w:tr>
      <w:tr w:rsidR="00E344BA" w:rsidRPr="004D2C7C" w:rsidTr="00DA19F0">
        <w:trPr>
          <w:trHeight w:val="1300"/>
          <w:jc w:val="center"/>
        </w:trPr>
        <w:tc>
          <w:tcPr>
            <w:tcW w:w="36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147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18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 xml:space="preserve">Մայրուղային ճանապարհներ, անընդհատ </w:t>
            </w:r>
            <w:r w:rsidR="007A5C46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երթևեկությամբ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 xml:space="preserve"> մայրուղային փողոցներ</w:t>
            </w:r>
          </w:p>
        </w:tc>
        <w:tc>
          <w:tcPr>
            <w:tcW w:w="132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 xml:space="preserve">Լրիվ/ոչ լրիվ տիպի տրանսպորտային հանգույցի ուղեթևեր </w:t>
            </w:r>
          </w:p>
        </w:tc>
      </w:tr>
      <w:tr w:rsidR="00E344BA" w:rsidRPr="00925D8D" w:rsidTr="00EC4A08">
        <w:trPr>
          <w:trHeight w:val="230"/>
          <w:jc w:val="center"/>
        </w:trPr>
        <w:tc>
          <w:tcPr>
            <w:tcW w:w="36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Անջատում-անջատում</w:t>
            </w:r>
          </w:p>
        </w:tc>
        <w:tc>
          <w:tcPr>
            <w:tcW w:w="1840" w:type="pct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FFFFFF"/>
            <w:vAlign w:val="center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300</w:t>
            </w:r>
          </w:p>
        </w:tc>
        <w:tc>
          <w:tcPr>
            <w:tcW w:w="132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240/180</w:t>
            </w:r>
          </w:p>
        </w:tc>
      </w:tr>
      <w:tr w:rsidR="00E344BA" w:rsidRPr="00925D8D" w:rsidTr="00DA19F0">
        <w:trPr>
          <w:trHeight w:val="345"/>
          <w:jc w:val="center"/>
        </w:trPr>
        <w:tc>
          <w:tcPr>
            <w:tcW w:w="36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Միացում-միացում</w:t>
            </w:r>
          </w:p>
        </w:tc>
        <w:tc>
          <w:tcPr>
            <w:tcW w:w="1840" w:type="pct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1326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</w:p>
        </w:tc>
      </w:tr>
      <w:tr w:rsidR="00E344BA" w:rsidRPr="00925D8D" w:rsidTr="00EC4A08">
        <w:trPr>
          <w:trHeight w:val="230"/>
          <w:jc w:val="center"/>
        </w:trPr>
        <w:tc>
          <w:tcPr>
            <w:tcW w:w="3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Անջատում-միացում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150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120</w:t>
            </w:r>
          </w:p>
        </w:tc>
      </w:tr>
      <w:tr w:rsidR="00E344BA" w:rsidRPr="004D2C7C" w:rsidTr="00EC4A08">
        <w:trPr>
          <w:trHeight w:val="230"/>
          <w:jc w:val="center"/>
        </w:trPr>
        <w:tc>
          <w:tcPr>
            <w:tcW w:w="36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E344BA" w:rsidRPr="00925D8D" w:rsidRDefault="00E344BA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4639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344BA" w:rsidRPr="00925D8D" w:rsidRDefault="00E344BA" w:rsidP="00DA19F0">
            <w:pPr>
              <w:tabs>
                <w:tab w:val="left" w:pos="851"/>
              </w:tabs>
              <w:spacing w:after="0" w:line="276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Վերակառուցման և հիմնանորոգման պայմաններում, պահանջվող ցուցանիշների պահմանման անհնարինության դեպքում՝ համապատասխան հիմնավորմամբ, թույլատրվում է նվազեցնել տրանսպորտային հանգույցի</w:t>
            </w:r>
            <w:r w:rsidR="00EC4A08"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ուղեթևերին ներկայացվող պահանջները</w:t>
            </w:r>
          </w:p>
        </w:tc>
      </w:tr>
    </w:tbl>
    <w:p w:rsidR="004F0BBB" w:rsidRPr="00925D8D" w:rsidRDefault="004F0BBB" w:rsidP="00A01E5E">
      <w:pPr>
        <w:pStyle w:val="Heading3"/>
        <w:widowControl w:val="0"/>
        <w:numPr>
          <w:ilvl w:val="2"/>
          <w:numId w:val="36"/>
        </w:numPr>
        <w:tabs>
          <w:tab w:val="left" w:pos="851"/>
          <w:tab w:val="left" w:pos="900"/>
          <w:tab w:val="left" w:pos="1260"/>
        </w:tabs>
        <w:autoSpaceDE w:val="0"/>
        <w:autoSpaceDN w:val="0"/>
        <w:adjustRightInd w:val="0"/>
        <w:spacing w:before="0" w:after="0" w:line="360" w:lineRule="auto"/>
        <w:ind w:left="0" w:firstLine="450"/>
        <w:jc w:val="center"/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lastRenderedPageBreak/>
        <w:t xml:space="preserve">ՏՐԱՆՍՊՈՐՏԱՅԻՆ ՀՈՍՔԵՐԻ </w:t>
      </w:r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en-US" w:eastAsia="en-US"/>
        </w:rPr>
        <w:t xml:space="preserve">ՄԻԱՁՈՒԼՄԱՆ </w:t>
      </w:r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 xml:space="preserve">ՏԵՂԱՄԱՍԵՐ </w:t>
      </w:r>
    </w:p>
    <w:p w:rsidR="00E66108" w:rsidRPr="00925D8D" w:rsidRDefault="006A2DC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50" w:name="_Hlk159743675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Տրանսպորտային հոսքերի միա</w:t>
      </w:r>
      <w:r w:rsidR="004F0BB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ձուլման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տեղամասերի </w:t>
      </w:r>
      <w:r w:rsidR="002A2E5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(traffic flow confluence sections) </w:t>
      </w:r>
      <w:r w:rsidR="00E661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երկարությունները պետք է </w:t>
      </w:r>
      <w:r w:rsidR="00F27D63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սահմանել</w:t>
      </w:r>
      <w:r w:rsidR="00E661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հաշվարկով՝ կախված փոխհատվող հոսքերի ինտենսիվություններից և միաձուլման տեղամասում շարժման հաշվարկային արագությունից</w:t>
      </w:r>
      <w:r w:rsidR="00F27D63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՝ առնվազն ըստ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աղյուսակ 2</w:t>
      </w:r>
      <w:r w:rsidR="00A8490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8</w:t>
      </w:r>
      <w:r w:rsidR="00E661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 տվյալների:</w:t>
      </w:r>
    </w:p>
    <w:p w:rsidR="000D43DF" w:rsidRPr="00925D8D" w:rsidRDefault="000D43DF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Հոսքերի միաձուլման տեղամասում շարժման շերտի լայնությունը պետք է ընդունել հավասար հիմնական ուղղության հարակից շերտի լայնությանը:</w:t>
      </w:r>
    </w:p>
    <w:p w:rsidR="00E66108" w:rsidRPr="00925D8D" w:rsidRDefault="006A2DC4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 xml:space="preserve"> </w:t>
      </w:r>
      <w:r w:rsidR="00E66108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Ա</w:t>
      </w:r>
      <w:r w:rsidR="00E66108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>ղյուսակ 2</w:t>
      </w:r>
      <w:r w:rsidR="00A84900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8</w:t>
      </w:r>
    </w:p>
    <w:tbl>
      <w:tblPr>
        <w:tblW w:w="506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580"/>
        <w:gridCol w:w="4641"/>
      </w:tblGrid>
      <w:tr w:rsidR="00346EEA" w:rsidRPr="004D2C7C" w:rsidTr="00EC4A08">
        <w:trPr>
          <w:trHeight w:val="222"/>
          <w:jc w:val="center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Հաշվարկային արագությունը, կմ/ժամ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Հոսքերի միաձուլման տեղամասի երկարությունը, մ</w:t>
            </w:r>
          </w:p>
        </w:tc>
      </w:tr>
      <w:tr w:rsidR="00346EEA" w:rsidRPr="00925D8D" w:rsidTr="00EC4A08">
        <w:trPr>
          <w:trHeight w:val="222"/>
          <w:jc w:val="center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0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45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0</w:t>
            </w:r>
          </w:p>
        </w:tc>
      </w:tr>
      <w:tr w:rsidR="00346EEA" w:rsidRPr="00925D8D" w:rsidTr="00EC4A08">
        <w:trPr>
          <w:trHeight w:val="222"/>
          <w:jc w:val="center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0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0</w:t>
            </w:r>
          </w:p>
        </w:tc>
      </w:tr>
      <w:tr w:rsidR="00346EEA" w:rsidRPr="00925D8D" w:rsidTr="00EC4A08">
        <w:trPr>
          <w:trHeight w:val="222"/>
          <w:jc w:val="center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90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250</w:t>
            </w:r>
          </w:p>
        </w:tc>
      </w:tr>
      <w:tr w:rsidR="00346EEA" w:rsidRPr="00925D8D" w:rsidTr="00EC4A08">
        <w:trPr>
          <w:trHeight w:val="222"/>
          <w:jc w:val="center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80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200</w:t>
            </w:r>
          </w:p>
        </w:tc>
      </w:tr>
      <w:tr w:rsidR="00346EEA" w:rsidRPr="00925D8D" w:rsidTr="00EC4A08">
        <w:trPr>
          <w:trHeight w:val="222"/>
          <w:jc w:val="center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5.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70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150</w:t>
            </w:r>
          </w:p>
        </w:tc>
      </w:tr>
      <w:tr w:rsidR="00346EEA" w:rsidRPr="00925D8D" w:rsidTr="00EC4A08">
        <w:trPr>
          <w:trHeight w:val="222"/>
          <w:jc w:val="center"/>
        </w:trPr>
        <w:tc>
          <w:tcPr>
            <w:tcW w:w="3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230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60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346EEA" w:rsidRPr="00925D8D" w:rsidRDefault="00346EEA" w:rsidP="00407FAE">
            <w:pPr>
              <w:tabs>
                <w:tab w:val="left" w:pos="851"/>
              </w:tabs>
              <w:spacing w:after="0" w:line="360" w:lineRule="auto"/>
              <w:ind w:right="0" w:hanging="5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100</w:t>
            </w:r>
          </w:p>
        </w:tc>
      </w:tr>
    </w:tbl>
    <w:p w:rsidR="006A2DC4" w:rsidRPr="00925D8D" w:rsidRDefault="006A2DC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bookmarkEnd w:id="49"/>
    <w:bookmarkEnd w:id="50"/>
    <w:p w:rsidR="00551156" w:rsidRPr="00925D8D" w:rsidRDefault="00551156" w:rsidP="00A01E5E">
      <w:pPr>
        <w:pStyle w:val="Heading3"/>
        <w:widowControl w:val="0"/>
        <w:numPr>
          <w:ilvl w:val="2"/>
          <w:numId w:val="36"/>
        </w:numPr>
        <w:tabs>
          <w:tab w:val="left" w:pos="851"/>
        </w:tabs>
        <w:autoSpaceDE w:val="0"/>
        <w:autoSpaceDN w:val="0"/>
        <w:adjustRightInd w:val="0"/>
        <w:spacing w:before="0" w:after="0" w:line="360" w:lineRule="auto"/>
        <w:ind w:left="0" w:firstLine="0"/>
        <w:jc w:val="center"/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>ՈՒՂԵԹ</w:t>
      </w:r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en-US" w:eastAsia="en-US"/>
        </w:rPr>
        <w:t>ԵՎ</w:t>
      </w:r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>ԵՐԻ ԼԱՅՆԱԿԱՆ ԿՏՐՎԱԾՔ</w:t>
      </w:r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en-US" w:eastAsia="en-US"/>
        </w:rPr>
        <w:t>Ը</w:t>
      </w:r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 xml:space="preserve"> </w:t>
      </w:r>
    </w:p>
    <w:p w:rsidR="000715DF" w:rsidRPr="00925D8D" w:rsidRDefault="000715DF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Տրանսպորտային հանգույցների </w:t>
      </w:r>
      <w:r w:rsidR="005552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ուղեթևեր</w:t>
      </w:r>
      <w:r w:rsidR="006C168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="005552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նախագծման ժամանակ միաշերտ ուղեթևեր պետք է նախատեսել մինչև 1400 բերված միավոր/ժամ, իսկ երկշերտ ուղեթևեր՝ 1400-2800 բերված միավոր/ժամ ինտենսիվության դեպքում:</w:t>
      </w:r>
      <w:r w:rsidR="006C168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2800 բերված միավոր/ժամ-ից ավել</w:t>
      </w:r>
      <w:r w:rsidR="00EC4A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6C168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շարժման</w:t>
      </w:r>
      <w:r w:rsidR="00EC4A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6C168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ինտենսիվություն ունեցող ուղեթևերի նախագծման դեպքում պետք</w:t>
      </w:r>
      <w:r w:rsidR="00EC4A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6C168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կատարել շարժման շերտերի քանակի հիմնավորում՝ հաշվի առնելով 39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</w:t>
      </w:r>
      <w:r w:rsidR="006C168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կետի 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պահանջներ</w:t>
      </w:r>
      <w:r w:rsidR="006C168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ը: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</w:p>
    <w:p w:rsidR="008B4074" w:rsidRPr="00925D8D" w:rsidRDefault="008B4074" w:rsidP="00A01E5E">
      <w:pPr>
        <w:pStyle w:val="formattext"/>
        <w:numPr>
          <w:ilvl w:val="0"/>
          <w:numId w:val="68"/>
        </w:numPr>
        <w:tabs>
          <w:tab w:val="left" w:pos="851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Տրանսպորտային հանգույցների 500 մ և ավել երկարությամբ ուղեթևերը պետք է նախագծել երկու և ավել շերտերով՝ անկախ դրանցով շարժման  ինտենսիվությունից: </w:t>
      </w:r>
    </w:p>
    <w:p w:rsidR="00E007FB" w:rsidRPr="00925D8D" w:rsidRDefault="008B4074" w:rsidP="00A01E5E">
      <w:pPr>
        <w:pStyle w:val="formattext"/>
        <w:numPr>
          <w:ilvl w:val="0"/>
          <w:numId w:val="68"/>
        </w:numPr>
        <w:tabs>
          <w:tab w:val="left" w:pos="851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Մի</w:t>
      </w:r>
      <w:r w:rsidR="00D4055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աշերտ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ուղեթևերի շարժման շերտի լայնությունը պետք է նշանակել </w:t>
      </w:r>
      <w:r w:rsidR="0046181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</w:t>
      </w:r>
      <w:r w:rsidR="0046181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0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մ՝ առանց հորիզոնական կորերի վրա լրացուցիչ լայնացումների: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Երկ</w:t>
      </w:r>
      <w:r w:rsidR="00D4055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շերտ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և բազմ</w:t>
      </w:r>
      <w:r w:rsidR="00D4055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աշերտ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ուղեթևերի շարժման շերտի լայնությունը պետք է նշանակել 3,5 մ: Վերակառուցման և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հիմնանորոգման պայմաններում երկ</w:t>
      </w:r>
      <w:r w:rsidR="00D4055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շերտ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և բազմ</w:t>
      </w:r>
      <w:r w:rsidR="00D4055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աշերտ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ուղեթևերի շարժման շերտի լայնությունը թույլատրվում է </w:t>
      </w:r>
      <w:r w:rsidR="000545E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ընդունել </w:t>
      </w:r>
      <w:r w:rsidR="00E007F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3,25 մ: </w:t>
      </w:r>
    </w:p>
    <w:p w:rsidR="00A6008D" w:rsidRPr="00925D8D" w:rsidRDefault="00A6008D" w:rsidP="00A01E5E">
      <w:pPr>
        <w:pStyle w:val="formattext"/>
        <w:numPr>
          <w:ilvl w:val="0"/>
          <w:numId w:val="68"/>
        </w:numPr>
        <w:tabs>
          <w:tab w:val="left" w:pos="851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Երկշերտ և բազմաշերտ ուղեթևերի երթևեկային մասի լայնությունը պետք է </w:t>
      </w:r>
      <w:r w:rsidR="00166721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սահմանել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 հաշվի առնելով հորիզոնական կորերի վրա լրացուցիչ լայնացումները, որոնց մեծությունները պետք է ընդունել ըստ  5</w:t>
      </w:r>
      <w:r w:rsidR="00166721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7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կետի: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</w:p>
    <w:p w:rsidR="004A0450" w:rsidRPr="00925D8D" w:rsidRDefault="004A0450" w:rsidP="00A01E5E">
      <w:pPr>
        <w:pStyle w:val="formattext"/>
        <w:numPr>
          <w:ilvl w:val="0"/>
          <w:numId w:val="68"/>
        </w:numPr>
        <w:tabs>
          <w:tab w:val="left" w:pos="851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Տրանսպորտային հանգույցների ուղեթևերի երթևեկային մասի լայնական թեքությունները 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պետք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է ընդունել միաթեք</w:t>
      </w:r>
      <w:r w:rsidR="00DA1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20‰ - 40‰՝ կախված հորիզոնական կորի շառավղից  ըստ  սույն </w:t>
      </w:r>
      <w:r w:rsidR="0014367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կանոնների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հավաքածուի 1</w:t>
      </w:r>
      <w:r w:rsidR="00E344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0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աղյուսակի։</w:t>
      </w:r>
    </w:p>
    <w:p w:rsidR="00742D43" w:rsidRPr="00925D8D" w:rsidRDefault="00742D43" w:rsidP="00A01E5E">
      <w:pPr>
        <w:pStyle w:val="formattext"/>
        <w:numPr>
          <w:ilvl w:val="0"/>
          <w:numId w:val="68"/>
        </w:numPr>
        <w:tabs>
          <w:tab w:val="left" w:pos="851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Վիրաժի անցամասում երթևեկային մասի եզրի երկայնական թեքության ավելացումը պետք է կազմի 10 ‰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ավելի։</w:t>
      </w:r>
    </w:p>
    <w:p w:rsidR="00742D43" w:rsidRPr="00925D8D" w:rsidRDefault="00742D43" w:rsidP="00A01E5E">
      <w:pPr>
        <w:pStyle w:val="formattext"/>
        <w:numPr>
          <w:ilvl w:val="0"/>
          <w:numId w:val="68"/>
        </w:numPr>
        <w:tabs>
          <w:tab w:val="left" w:pos="851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Կողնակների լայնությունը կորացումների ներքին կողմից պետք է կազմի 1,5 մ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արտաքին կողմից՝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3,0 մ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 Կողնակները ամբողջ լայնությամբ պետք է ամրացված լինեն ծածկով։</w:t>
      </w:r>
    </w:p>
    <w:p w:rsidR="005B2613" w:rsidRPr="00925D8D" w:rsidRDefault="005B2613" w:rsidP="00407FAE">
      <w:pPr>
        <w:pStyle w:val="ListParagraph"/>
        <w:tabs>
          <w:tab w:val="left" w:pos="851"/>
        </w:tabs>
        <w:spacing w:after="0" w:line="360" w:lineRule="auto"/>
        <w:ind w:left="0" w:right="0" w:firstLine="450"/>
        <w:rPr>
          <w:rFonts w:ascii="GHEA Grapalat" w:hAnsi="GHEA Grapalat"/>
          <w:sz w:val="24"/>
          <w:szCs w:val="24"/>
          <w:lang w:val="hy-AM"/>
        </w:rPr>
      </w:pPr>
    </w:p>
    <w:p w:rsidR="00D30FFE" w:rsidRPr="00925D8D" w:rsidRDefault="00D30FFE" w:rsidP="00A01E5E">
      <w:pPr>
        <w:pStyle w:val="Heading3"/>
        <w:widowControl w:val="0"/>
        <w:numPr>
          <w:ilvl w:val="2"/>
          <w:numId w:val="36"/>
        </w:numPr>
        <w:tabs>
          <w:tab w:val="left" w:pos="851"/>
        </w:tabs>
        <w:autoSpaceDE w:val="0"/>
        <w:autoSpaceDN w:val="0"/>
        <w:adjustRightInd w:val="0"/>
        <w:spacing w:before="0" w:after="0" w:line="360" w:lineRule="auto"/>
        <w:ind w:left="0" w:firstLine="0"/>
        <w:jc w:val="center"/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</w:pPr>
      <w:bookmarkStart w:id="51" w:name="_Hlk159823034"/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>ՈՒՂԵԹԵՎԵՐԻ ՀԱՏԱԿԱԳԻԾԸ ԵՎ ԵՐԿԱՅՆԱԿԱՆ ՊՐՈՖԻԼԸ</w:t>
      </w:r>
    </w:p>
    <w:p w:rsidR="00D30FFE" w:rsidRPr="00925D8D" w:rsidRDefault="00D30FFE" w:rsidP="00407FAE">
      <w:pPr>
        <w:pStyle w:val="ListParagraph"/>
        <w:tabs>
          <w:tab w:val="left" w:pos="851"/>
          <w:tab w:val="left" w:pos="1170"/>
        </w:tabs>
        <w:spacing w:after="0" w:line="360" w:lineRule="auto"/>
        <w:ind w:left="0" w:right="0" w:firstLine="450"/>
        <w:rPr>
          <w:rFonts w:ascii="GHEA Grapalat" w:hAnsi="GHEA Grapalat"/>
          <w:sz w:val="24"/>
          <w:szCs w:val="24"/>
          <w:lang w:val="hy-AM"/>
        </w:rPr>
      </w:pPr>
    </w:p>
    <w:bookmarkEnd w:id="51"/>
    <w:p w:rsidR="00543C36" w:rsidRPr="00BF6289" w:rsidRDefault="0002166B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Ուղեթևերի հորիզոնական կորերի նվազագույ</w:t>
      </w:r>
      <w:r w:rsidR="007440E2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ն շառավիղները</w:t>
      </w:r>
      <w:r w:rsidR="00F6169B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7440E2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պետք է </w:t>
      </w:r>
      <w:r w:rsidR="00543C36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որոշել հաշվարկով ըստ </w:t>
      </w:r>
      <w:r w:rsidR="00BF6289" w:rsidRPr="00B13BF5">
        <w:rPr>
          <w:rFonts w:ascii="GHEA Grapalat" w:hAnsi="GHEA Grapalat" w:cstheme="minorBidi"/>
          <w:lang w:val="hy-AM"/>
        </w:rPr>
        <w:t>Հայաստանի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theme="minorBidi"/>
          <w:lang w:val="hy-AM"/>
        </w:rPr>
        <w:t>Հանրապետության</w:t>
      </w:r>
      <w:r w:rsidR="00BF6289" w:rsidRPr="00B13BF5">
        <w:rPr>
          <w:rFonts w:ascii="GHEA Grapalat" w:eastAsiaTheme="minorHAnsi" w:hAnsi="GHEA Grapalat"/>
          <w:lang w:val="hy-AM" w:eastAsia="en-US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քաղաքաշինության կոմիտեի նախագահի 2022 թվականի դեկտեմբերի 12-ի</w:t>
      </w:r>
      <w:r w:rsidR="00BF6289" w:rsidRPr="00B13BF5">
        <w:rPr>
          <w:rFonts w:ascii="GHEA Grapalat" w:hAnsi="GHEA Grapalat"/>
          <w:bCs/>
          <w:lang w:val="hy-AM"/>
        </w:rPr>
        <w:t xml:space="preserve"> </w:t>
      </w:r>
      <w:r w:rsidR="00BF6289" w:rsidRPr="00B13BF5">
        <w:rPr>
          <w:rFonts w:ascii="GHEA Grapalat" w:hAnsi="GHEA Grapalat"/>
          <w:lang w:val="hy-AM"/>
        </w:rPr>
        <w:t>«</w:t>
      </w:r>
      <w:r w:rsidR="00BF6289" w:rsidRPr="00B13BF5">
        <w:rPr>
          <w:rFonts w:ascii="GHEA Grapalat" w:hAnsi="GHEA Grapalat" w:cs="Sylfaen"/>
          <w:lang w:val="hy-AM"/>
        </w:rPr>
        <w:t>ՀՀՇՆ</w:t>
      </w:r>
      <w:r w:rsidR="00BF6289" w:rsidRPr="00B13BF5">
        <w:rPr>
          <w:rFonts w:ascii="GHEA Grapalat" w:hAnsi="GHEA Grapalat"/>
          <w:lang w:val="hy-AM"/>
        </w:rPr>
        <w:t xml:space="preserve"> 32-01-2022 «</w:t>
      </w:r>
      <w:r w:rsidR="00BF6289" w:rsidRPr="00B13BF5">
        <w:rPr>
          <w:rFonts w:ascii="GHEA Grapalat" w:hAnsi="GHEA Grapalat" w:cs="Sylfaen"/>
          <w:lang w:val="hy-AM"/>
        </w:rPr>
        <w:t>Ավտոմոբիլային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ճանապարհներ</w:t>
      </w:r>
      <w:r w:rsidR="00BF6289" w:rsidRPr="00B13BF5">
        <w:rPr>
          <w:rFonts w:ascii="GHEA Grapalat" w:hAnsi="GHEA Grapalat"/>
          <w:lang w:val="hy-AM"/>
        </w:rPr>
        <w:t xml:space="preserve">» </w:t>
      </w:r>
      <w:r w:rsidR="00BF6289" w:rsidRPr="00B13BF5">
        <w:rPr>
          <w:rFonts w:ascii="GHEA Grapalat" w:hAnsi="GHEA Grapalat" w:cs="Sylfaen"/>
          <w:lang w:val="hy-AM"/>
        </w:rPr>
        <w:t>շինարարական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նորմերը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F6289">
        <w:rPr>
          <w:rFonts w:ascii="GHEA Grapalat" w:hAnsi="GHEA Grapalat" w:cstheme="minorBidi"/>
          <w:bCs/>
          <w:lang w:val="hy-AM"/>
        </w:rPr>
        <w:t>հաստատելու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և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Հայաստանի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Հանրապետության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քաղաքաշինության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կոմիտեի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նախագահի</w:t>
      </w:r>
      <w:r w:rsidR="00BF6289" w:rsidRPr="00B13BF5">
        <w:rPr>
          <w:rFonts w:ascii="GHEA Grapalat" w:hAnsi="GHEA Grapalat"/>
          <w:lang w:val="hy-AM"/>
        </w:rPr>
        <w:t xml:space="preserve"> 2022 </w:t>
      </w:r>
      <w:r w:rsidR="00BF6289" w:rsidRPr="00B13BF5">
        <w:rPr>
          <w:rFonts w:ascii="GHEA Grapalat" w:hAnsi="GHEA Grapalat" w:cs="Sylfaen"/>
          <w:lang w:val="hy-AM"/>
        </w:rPr>
        <w:t>թվականի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հունիսի</w:t>
      </w:r>
      <w:r w:rsidR="00BF6289" w:rsidRPr="00B13BF5">
        <w:rPr>
          <w:rFonts w:ascii="GHEA Grapalat" w:hAnsi="GHEA Grapalat"/>
          <w:lang w:val="hy-AM"/>
        </w:rPr>
        <w:t xml:space="preserve"> 14-</w:t>
      </w:r>
      <w:r w:rsidR="00BF6289" w:rsidRPr="00B13BF5">
        <w:rPr>
          <w:rFonts w:ascii="GHEA Grapalat" w:hAnsi="GHEA Grapalat" w:cs="Sylfaen"/>
          <w:lang w:val="hy-AM"/>
        </w:rPr>
        <w:t>ի</w:t>
      </w:r>
      <w:r w:rsidR="00BF6289" w:rsidRPr="00B13BF5">
        <w:rPr>
          <w:rFonts w:ascii="GHEA Grapalat" w:hAnsi="GHEA Grapalat"/>
          <w:lang w:val="hy-AM"/>
        </w:rPr>
        <w:t xml:space="preserve"> N 11-</w:t>
      </w:r>
      <w:r w:rsidR="00BF6289" w:rsidRPr="00B13BF5">
        <w:rPr>
          <w:rFonts w:ascii="GHEA Grapalat" w:hAnsi="GHEA Grapalat" w:cs="Sylfaen"/>
          <w:lang w:val="hy-AM"/>
        </w:rPr>
        <w:t>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հրամանում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փոփոխություն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կատարելու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մասին</w:t>
      </w:r>
      <w:r w:rsidR="00BF6289" w:rsidRPr="00B13BF5">
        <w:rPr>
          <w:rFonts w:ascii="GHEA Grapalat" w:hAnsi="GHEA Grapalat"/>
          <w:lang w:val="hy-AM"/>
        </w:rPr>
        <w:t xml:space="preserve">»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N</w:t>
      </w:r>
      <w:r w:rsidR="00BF6289" w:rsidRPr="00B13BF5">
        <w:rPr>
          <w:rFonts w:ascii="GHEA Grapalat" w:hAnsi="GHEA Grapalat"/>
          <w:bCs/>
          <w:lang w:val="hy-AM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 xml:space="preserve">28-Ն </w:t>
      </w:r>
      <w:r w:rsidR="00543C36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հրամանով հաստատված</w:t>
      </w:r>
      <w:r w:rsidR="00BF628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հավելվածի </w:t>
      </w:r>
      <w:r w:rsidR="00543C36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31</w:t>
      </w:r>
      <w:r w:rsidR="00EE0377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</w:t>
      </w:r>
      <w:r w:rsidR="00543C36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կետի բանաձևի, ընդ որում</w:t>
      </w:r>
      <w:r w:rsidR="00EE0377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="00543C36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լայնական ուժի գործակիցը պետք է ընդունել  կախված հաշվարկային արագությունից` համաձայն </w:t>
      </w:r>
      <w:r w:rsidR="00706444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9</w:t>
      </w:r>
      <w:r w:rsidR="00543C36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աղյուսակի:</w:t>
      </w:r>
    </w:p>
    <w:p w:rsidR="007440E2" w:rsidRPr="00925D8D" w:rsidRDefault="00DF0F8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</w:t>
      </w:r>
      <w:r w:rsidR="00C009C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ւղեթևերի հորիզոնական կորերի նվազագույն շառավիղները </w:t>
      </w:r>
      <w:r w:rsidR="009B5B9E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կարող են սահմանվել</w:t>
      </w:r>
      <w:r w:rsidR="00C009C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ըստ </w:t>
      </w:r>
      <w:r w:rsidR="00BF628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սույն նորմերի </w:t>
      </w:r>
      <w:r w:rsidR="007440E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</w:t>
      </w:r>
      <w:r w:rsidR="00E344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0</w:t>
      </w:r>
      <w:r w:rsidR="007440E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աղյուսակի:</w:t>
      </w:r>
    </w:p>
    <w:p w:rsidR="00225500" w:rsidRPr="00925D8D" w:rsidRDefault="00225500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Տրանսպորտային հանգույցների </w:t>
      </w:r>
      <w:r w:rsidR="0074740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հիմնական ուղղությունների և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ուղեթևերի երթևեկային մասի երկայնական թեքությունները պետք է նշանակվեն անհատական կարգով՝ կախված տեղանքի ռելյեֆից, քաղաքաշինական և կլիմայական պայմաններից, բայց </w:t>
      </w:r>
      <w:r w:rsidR="000E12B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</w:t>
      </w:r>
      <w:r w:rsidR="009959A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5-</w:t>
      </w:r>
      <w:r w:rsidR="000E12B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րդ աղյուսակի տվյալների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ց</w:t>
      </w:r>
      <w:r w:rsidR="000E12B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և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60‰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-ից ոչ ավելի։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Վերակառուցման և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հիմնանորոգման պայմաններում թույլատրվում է </w:t>
      </w:r>
      <w:r w:rsidR="001748C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հիմնական ուղղությունների և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ուղեթևերի երթևեկային մասի առավելագույն երկայնական թեքություններն ընդունել 80‰։</w:t>
      </w:r>
    </w:p>
    <w:p w:rsidR="00543C36" w:rsidRPr="00925D8D" w:rsidRDefault="00F335E8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Տրանսպորտային հանգույցների ուղեթևերի առավելագույն երկայնական թեքություններով տեղամասերի երկարությունները պետք է սահմանափակել ըստ  1</w:t>
      </w:r>
      <w:r w:rsidR="00E344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</w:t>
      </w:r>
      <w:r w:rsidR="0053447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</w:p>
    <w:p w:rsidR="00534478" w:rsidRPr="00925D8D" w:rsidRDefault="00534478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Տրանսպորտային հանգույցների ուղեթևերի փոքր շառավղով տեղամասերում առավելագույն երկայնական թեքությունները պետք է նվազեցնել ըստ  1</w:t>
      </w:r>
      <w:r w:rsidR="00E344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աղյուսակի։</w:t>
      </w:r>
    </w:p>
    <w:p w:rsidR="00D30FFE" w:rsidRPr="00925D8D" w:rsidRDefault="00D30FFE" w:rsidP="00EC4A08">
      <w:pPr>
        <w:pStyle w:val="ListParagraph"/>
        <w:tabs>
          <w:tab w:val="left" w:pos="1276"/>
        </w:tabs>
        <w:spacing w:after="0" w:line="360" w:lineRule="auto"/>
        <w:ind w:left="0" w:right="0" w:firstLine="567"/>
        <w:rPr>
          <w:rFonts w:ascii="GHEA Grapalat" w:hAnsi="GHEA Grapalat"/>
          <w:sz w:val="24"/>
          <w:szCs w:val="24"/>
          <w:lang w:val="hy-AM"/>
        </w:rPr>
      </w:pPr>
    </w:p>
    <w:p w:rsidR="00E86ABA" w:rsidRPr="00925D8D" w:rsidRDefault="00E86ABA" w:rsidP="00A01E5E">
      <w:pPr>
        <w:pStyle w:val="Heading3"/>
        <w:widowControl w:val="0"/>
        <w:numPr>
          <w:ilvl w:val="0"/>
          <w:numId w:val="36"/>
        </w:numPr>
        <w:tabs>
          <w:tab w:val="left" w:pos="567"/>
        </w:tabs>
        <w:autoSpaceDE w:val="0"/>
        <w:autoSpaceDN w:val="0"/>
        <w:adjustRightInd w:val="0"/>
        <w:spacing w:before="0" w:after="0" w:line="360" w:lineRule="auto"/>
        <w:ind w:left="0" w:firstLine="0"/>
        <w:jc w:val="center"/>
        <w:rPr>
          <w:rFonts w:ascii="GHEA Grapalat" w:eastAsiaTheme="minorHAnsi" w:hAnsi="GHEA Grapalat"/>
          <w:color w:val="000000" w:themeColor="text1"/>
          <w:sz w:val="24"/>
          <w:szCs w:val="24"/>
          <w:lang w:val="en-US" w:eastAsia="en-US"/>
        </w:rPr>
      </w:pPr>
      <w:bookmarkStart w:id="52" w:name="i937215"/>
      <w:bookmarkStart w:id="53" w:name="_Hlk159963030"/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>ՀԵՏԻՈՏՆԱՅԻՆ ՀԱՂՈՐԴԱԿՑՈՒՂԻՆԵՐ</w:t>
      </w:r>
    </w:p>
    <w:p w:rsidR="00E86ABA" w:rsidRPr="00925D8D" w:rsidRDefault="00E86ABA" w:rsidP="00A01E5E">
      <w:pPr>
        <w:pStyle w:val="Heading3"/>
        <w:widowControl w:val="0"/>
        <w:numPr>
          <w:ilvl w:val="1"/>
          <w:numId w:val="38"/>
        </w:numPr>
        <w:tabs>
          <w:tab w:val="left" w:pos="567"/>
        </w:tabs>
        <w:autoSpaceDE w:val="0"/>
        <w:autoSpaceDN w:val="0"/>
        <w:adjustRightInd w:val="0"/>
        <w:spacing w:before="0" w:after="0" w:line="360" w:lineRule="auto"/>
        <w:ind w:left="0" w:firstLine="0"/>
        <w:jc w:val="center"/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</w:pPr>
      <w:bookmarkStart w:id="54" w:name="i948453"/>
      <w:bookmarkEnd w:id="52"/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en-US" w:eastAsia="en-US"/>
        </w:rPr>
        <w:t>ԸՆԴՀԱՆՈՒՐ ՊԱՀԱՆՋՆԵՐ</w:t>
      </w:r>
    </w:p>
    <w:bookmarkEnd w:id="53"/>
    <w:bookmarkEnd w:id="54"/>
    <w:p w:rsidR="00592D50" w:rsidRPr="00925D8D" w:rsidRDefault="00543C36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592D5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Ճանապարհափողոցային ցանցի մեջ մտնող հետիոտնային հաղորդակցուղիներ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592D5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նախագծ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ելիս </w:t>
      </w:r>
      <w:r w:rsidR="00592D5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պետք է ապահովել հետիոտնային </w:t>
      </w:r>
      <w:r w:rsidR="005121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երթևեկության</w:t>
      </w:r>
      <w:r w:rsidR="00592D5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անվտանգ և անխափան անցումը:</w:t>
      </w:r>
    </w:p>
    <w:p w:rsidR="00CF5848" w:rsidRPr="00925D8D" w:rsidRDefault="003F672D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55" w:name="_Hlk159969372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Տրանսպորտային հաղորդակցուղիների հետ հետիոտնային փողոցների և հետիոտնային գոտիների փոխհատման դեպքում՝ </w:t>
      </w:r>
      <w:r w:rsidR="00CF584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տրանսպորտի և հետիոտների </w:t>
      </w:r>
      <w:r w:rsidR="005121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երթևեկության</w:t>
      </w:r>
      <w:r w:rsidR="00CF584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անվտանգության բարձրացման նպատակով պետք է նախատեսել</w:t>
      </w:r>
      <w:r w:rsidR="009048B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.</w:t>
      </w:r>
    </w:p>
    <w:p w:rsidR="00CF5848" w:rsidRPr="00925D8D" w:rsidRDefault="00CF5848" w:rsidP="00A01E5E">
      <w:pPr>
        <w:pStyle w:val="formattext"/>
        <w:numPr>
          <w:ilvl w:val="0"/>
          <w:numId w:val="39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մինչև մայթի մակարդակ</w:t>
      </w:r>
      <w:r w:rsidR="00DD748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բարձրացրած երթևեկային մաս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 հետիոտնային անցման լայնությամբ,</w:t>
      </w:r>
    </w:p>
    <w:p w:rsidR="00CF5848" w:rsidRPr="00925D8D" w:rsidRDefault="00CF5848" w:rsidP="00A01E5E">
      <w:pPr>
        <w:pStyle w:val="formattext"/>
        <w:numPr>
          <w:ilvl w:val="0"/>
          <w:numId w:val="39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կարգավորվող հետիոտնային անցումներ</w:t>
      </w:r>
      <w:r w:rsidR="00DD748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, </w:t>
      </w:r>
    </w:p>
    <w:p w:rsidR="00CF5848" w:rsidRPr="00925D8D" w:rsidRDefault="00CF5848" w:rsidP="00A01E5E">
      <w:pPr>
        <w:pStyle w:val="formattext"/>
        <w:numPr>
          <w:ilvl w:val="0"/>
          <w:numId w:val="39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արհեստական անհարթություններ, աղմկային  գոտիներ և երթևեկության կազմակերպման այլ միջոցներ,</w:t>
      </w:r>
    </w:p>
    <w:p w:rsidR="00B763C3" w:rsidRPr="00925D8D" w:rsidRDefault="00B763C3" w:rsidP="00A01E5E">
      <w:pPr>
        <w:pStyle w:val="formattext"/>
        <w:numPr>
          <w:ilvl w:val="0"/>
          <w:numId w:val="39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կարգավորվող հետիոտնային անցումներից առաջ նախազգուշացնող ցուցիչներ:</w:t>
      </w:r>
    </w:p>
    <w:p w:rsidR="00E34ADD" w:rsidRPr="00925D8D" w:rsidRDefault="00C800B4" w:rsidP="00C800B4">
      <w:pPr>
        <w:pStyle w:val="formattext"/>
        <w:numPr>
          <w:ilvl w:val="0"/>
          <w:numId w:val="39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</w:t>
      </w:r>
      <w:r w:rsidR="00E34AD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իևնույն մակարդակում հետիոտնային անցումների իրականացման անհնարինության դեպքում թույլատրվում է նախատեսել վերգետնյա կամ ստորգետնյա հետիոտնային անցումներ:</w:t>
      </w:r>
    </w:p>
    <w:p w:rsidR="00BB6A8A" w:rsidRPr="00925D8D" w:rsidRDefault="008D3E6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Հետիոտնային գոտիների, փողոցների, </w:t>
      </w:r>
      <w:r w:rsidR="00D21D6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հրապարակների, մայթերի, տարբեր մակարդակներում  հետիոտնային անցումների տարածքներում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մանրածախ առևտրի և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սպասարկման օբյեկտներ</w:t>
      </w:r>
      <w:r w:rsidR="00BB6A8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ի </w:t>
      </w:r>
      <w:r w:rsidR="008814D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տեղաբաշխ</w:t>
      </w:r>
      <w:r w:rsidR="00BB6A8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ումը չպետք է խանգարի նշված գոտիների և օբյեկտների շահագործմանը (ջրահեռացում, դրենաժ, մաքրում և այլն)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BB6A8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 հետիոտնային հոսքերի անխափան անցմանը:</w:t>
      </w:r>
    </w:p>
    <w:p w:rsidR="00BB68C9" w:rsidRPr="00925D8D" w:rsidRDefault="00BB6A8A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հաղորդակցուղիների հարաչափերի հաշվարկի համար հետիոտնային շարժման արագությունը պետք է ընդունել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4,2 </w:t>
      </w:r>
      <w:r w:rsidR="00BB68C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կմ/ժամ:</w:t>
      </w:r>
    </w:p>
    <w:p w:rsidR="00E34ADD" w:rsidRPr="00925D8D" w:rsidRDefault="00E34ADD" w:rsidP="00EC4A08">
      <w:pPr>
        <w:pStyle w:val="formattext"/>
        <w:tabs>
          <w:tab w:val="left" w:pos="127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BB68C9" w:rsidRPr="00925D8D" w:rsidRDefault="00EC4A08" w:rsidP="00A01E5E">
      <w:pPr>
        <w:pStyle w:val="Heading3"/>
        <w:widowControl w:val="0"/>
        <w:numPr>
          <w:ilvl w:val="1"/>
          <w:numId w:val="38"/>
        </w:numPr>
        <w:tabs>
          <w:tab w:val="left" w:pos="567"/>
        </w:tabs>
        <w:autoSpaceDE w:val="0"/>
        <w:autoSpaceDN w:val="0"/>
        <w:adjustRightInd w:val="0"/>
        <w:spacing w:before="0" w:after="0" w:line="360" w:lineRule="auto"/>
        <w:ind w:left="0" w:firstLine="0"/>
        <w:jc w:val="center"/>
        <w:rPr>
          <w:rFonts w:ascii="GHEA Grapalat" w:eastAsiaTheme="minorHAnsi" w:hAnsi="GHEA Grapalat"/>
          <w:color w:val="000000" w:themeColor="text1"/>
          <w:sz w:val="24"/>
          <w:szCs w:val="24"/>
          <w:lang w:val="en-US" w:eastAsia="en-US"/>
        </w:rPr>
      </w:pPr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 xml:space="preserve"> </w:t>
      </w:r>
      <w:r w:rsidR="00BB68C9"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en-US" w:eastAsia="en-US"/>
        </w:rPr>
        <w:t>ՄԱՅԹԵՐ</w:t>
      </w:r>
      <w:r w:rsidR="00B528D6" w:rsidRPr="00925D8D">
        <w:rPr>
          <w:rFonts w:ascii="GHEA Grapalat" w:eastAsiaTheme="minorHAnsi" w:hAnsi="GHEA Grapalat"/>
          <w:bCs w:val="0"/>
          <w:color w:val="000000" w:themeColor="text1"/>
          <w:sz w:val="24"/>
          <w:szCs w:val="24"/>
          <w:lang w:val="hy-AM" w:eastAsia="en-US"/>
        </w:rPr>
        <w:t xml:space="preserve"> ԵՎ ՀԵՏԻՈՏՆԱՅԻՆ ՈՒՂԻՆԵՐ</w:t>
      </w:r>
    </w:p>
    <w:p w:rsidR="00BB68C9" w:rsidRPr="00925D8D" w:rsidRDefault="00336BA9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Մայթերը </w:t>
      </w:r>
      <w:r w:rsidR="00EA2AE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(sidewalks)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նախագծում են</w:t>
      </w:r>
      <w:r w:rsidR="009E694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9E694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առանձնացնելով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երթևեկային մասից եզրաքարով և սիզամարգով:</w:t>
      </w:r>
      <w:r w:rsidR="00900E0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Վերակառուցման և հիմնանորոգման նախագծերում, 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սուղ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պայմաններում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 տեղական փողոցներում թույլատրվում է սիզամարգ չիրականացնել:</w:t>
      </w:r>
    </w:p>
    <w:p w:rsidR="009E6944" w:rsidRPr="00925D8D" w:rsidRDefault="00D857C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Մայթերի լայնությունը պետք է ընդունել՝ հաշվի առնելով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փողոցների և ճանապարհների կարգերը</w:t>
      </w:r>
      <w:r w:rsidR="002E440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/դասերը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հետիոտնային շարժման ծավալներ</w:t>
      </w:r>
      <w:r w:rsidR="002E440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ը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ինչպես նաև մայթի սահմաններում հենարանների, ծառերի, ցուցանակների և այլն տեղաբաշխումը: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124E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Մայթերի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մասի նվազագույն լայնությունը</w:t>
      </w:r>
      <w:r w:rsidR="008124E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պետք է </w:t>
      </w:r>
      <w:r w:rsidR="007E1CD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որոշել</w:t>
      </w:r>
      <w:r w:rsidR="008124E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հաշվարկով՝ ելնելով հետիոտնային շարժման կանխատեսվող ինտենսիվությունից և հետիոտնային </w:t>
      </w:r>
      <w:r w:rsidR="005121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երթևեկության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124E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մեկ շերտի թողունակությունից, որը պետք է ընդունել</w:t>
      </w:r>
      <w:r w:rsidR="00F6169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124E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ըստ 2</w:t>
      </w:r>
      <w:r w:rsidR="00A8490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9</w:t>
      </w:r>
      <w:r w:rsidR="008124E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, բայց </w:t>
      </w:r>
      <w:r w:rsidR="0043576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</w:t>
      </w:r>
      <w:r w:rsidR="0043576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և 5</w:t>
      </w:r>
      <w:r w:rsidR="009E694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-րդ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աղյուսակ</w:t>
      </w:r>
      <w:r w:rsidR="009E694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ներում նշված </w:t>
      </w:r>
      <w:r w:rsidR="007E1CD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չափերից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ոչ պակաս</w:t>
      </w:r>
      <w:r w:rsidR="009E694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852119" w:rsidRPr="00925D8D" w:rsidRDefault="00852119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Կողային առուների, 1-2 մ բարձրությամբ  լիցքերի կամ հանույթների շեպերի և մայթերի միջև պետք է նախատեսել 0,5 մ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պակաս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լայնությամբ բերմաներ։ Լիցքերի կամ հանույթների շեպերի 2 մ –ից մեծ բարձրության դեպքում բերմայի լայնությունը պետք է ընդունել 1,5 մ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2 մ–ից մեծ բարձրության շեպերին հարելու և 1,5 մ–ից ոչ պակաս լայնությամբ բերմայի դեպքում մայթերում պետք է նախատեսել ճանապարհային արգելապատնեշներ։</w:t>
      </w:r>
    </w:p>
    <w:p w:rsidR="008124E7" w:rsidRPr="00925D8D" w:rsidRDefault="008124E7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Ա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>ղյուսակ 2</w:t>
      </w:r>
      <w:r w:rsidR="00A84900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9</w:t>
      </w:r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6265"/>
        <w:gridCol w:w="3127"/>
      </w:tblGrid>
      <w:tr w:rsidR="00A97514" w:rsidRPr="004D2C7C" w:rsidTr="00EC4A08">
        <w:trPr>
          <w:trHeight w:val="219"/>
          <w:jc w:val="center"/>
        </w:trPr>
        <w:tc>
          <w:tcPr>
            <w:tcW w:w="270" w:type="pct"/>
            <w:shd w:val="clear" w:color="auto" w:fill="FFFFFF"/>
            <w:vAlign w:val="center"/>
          </w:tcPr>
          <w:p w:rsidR="008124E7" w:rsidRPr="00925D8D" w:rsidRDefault="008124E7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3155" w:type="pct"/>
            <w:shd w:val="clear" w:color="auto" w:fill="FFFFFF"/>
            <w:vAlign w:val="center"/>
            <w:hideMark/>
          </w:tcPr>
          <w:p w:rsidR="008124E7" w:rsidRPr="00925D8D" w:rsidRDefault="008124E7" w:rsidP="00F6169B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 xml:space="preserve">Հետիոտնային հաղորդակցուղու տիպը և </w:t>
            </w:r>
            <w:r w:rsidR="00A97514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 xml:space="preserve">ճանապարհափողոցային ցանցում տեղաբաշխումը </w:t>
            </w:r>
          </w:p>
        </w:tc>
        <w:tc>
          <w:tcPr>
            <w:tcW w:w="1575" w:type="pct"/>
            <w:shd w:val="clear" w:color="auto" w:fill="FFFFFF"/>
          </w:tcPr>
          <w:p w:rsidR="008124E7" w:rsidRPr="00925D8D" w:rsidRDefault="00A9751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 xml:space="preserve">Շարժման </w:t>
            </w:r>
            <w:r w:rsidR="009E6944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 xml:space="preserve">0,75 մ լայնությամբ 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մեկ շերտի թողունակությունը, մարդ/ժամ</w:t>
            </w:r>
          </w:p>
        </w:tc>
      </w:tr>
      <w:tr w:rsidR="00A97514" w:rsidRPr="00925D8D" w:rsidTr="00EC4A08">
        <w:trPr>
          <w:trHeight w:val="219"/>
          <w:jc w:val="center"/>
        </w:trPr>
        <w:tc>
          <w:tcPr>
            <w:tcW w:w="270" w:type="pct"/>
            <w:shd w:val="clear" w:color="auto" w:fill="FFFFFF"/>
          </w:tcPr>
          <w:p w:rsidR="008124E7" w:rsidRPr="00925D8D" w:rsidRDefault="008124E7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3155" w:type="pct"/>
            <w:shd w:val="clear" w:color="auto" w:fill="FFFFFF"/>
            <w:vAlign w:val="center"/>
          </w:tcPr>
          <w:p w:rsidR="008124E7" w:rsidRPr="00925D8D" w:rsidRDefault="00A9751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Մայթեր զարգացած առևտրական ցանցով փողոցներում</w:t>
            </w:r>
          </w:p>
        </w:tc>
        <w:tc>
          <w:tcPr>
            <w:tcW w:w="1575" w:type="pct"/>
            <w:shd w:val="clear" w:color="auto" w:fill="FFFFFF"/>
            <w:vAlign w:val="center"/>
          </w:tcPr>
          <w:p w:rsidR="008124E7" w:rsidRPr="00925D8D" w:rsidRDefault="00A9751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700</w:t>
            </w:r>
          </w:p>
        </w:tc>
      </w:tr>
      <w:tr w:rsidR="00A97514" w:rsidRPr="00925D8D" w:rsidTr="00EC4A08">
        <w:trPr>
          <w:trHeight w:val="219"/>
          <w:jc w:val="center"/>
        </w:trPr>
        <w:tc>
          <w:tcPr>
            <w:tcW w:w="270" w:type="pct"/>
            <w:shd w:val="clear" w:color="auto" w:fill="FFFFFF"/>
          </w:tcPr>
          <w:p w:rsidR="008124E7" w:rsidRPr="00925D8D" w:rsidRDefault="008124E7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3155" w:type="pct"/>
            <w:shd w:val="clear" w:color="auto" w:fill="FFFFFF"/>
            <w:vAlign w:val="center"/>
          </w:tcPr>
          <w:p w:rsidR="008124E7" w:rsidRPr="00925D8D" w:rsidRDefault="00A9751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Մայթեր քիչ զարգացած առևտրական ցանցով  և առանց առևտրական ցանցի փողոցներում</w:t>
            </w:r>
          </w:p>
        </w:tc>
        <w:tc>
          <w:tcPr>
            <w:tcW w:w="1575" w:type="pct"/>
            <w:shd w:val="clear" w:color="auto" w:fill="FFFFFF"/>
            <w:vAlign w:val="center"/>
          </w:tcPr>
          <w:p w:rsidR="008124E7" w:rsidRPr="00925D8D" w:rsidRDefault="00A9751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800</w:t>
            </w:r>
          </w:p>
        </w:tc>
      </w:tr>
      <w:tr w:rsidR="00A97514" w:rsidRPr="00925D8D" w:rsidTr="00EC4A08">
        <w:trPr>
          <w:trHeight w:val="219"/>
          <w:jc w:val="center"/>
        </w:trPr>
        <w:tc>
          <w:tcPr>
            <w:tcW w:w="270" w:type="pct"/>
            <w:shd w:val="clear" w:color="auto" w:fill="FFFFFF"/>
          </w:tcPr>
          <w:p w:rsidR="00A97514" w:rsidRPr="00925D8D" w:rsidRDefault="00A9751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lastRenderedPageBreak/>
              <w:t>3.</w:t>
            </w:r>
          </w:p>
        </w:tc>
        <w:tc>
          <w:tcPr>
            <w:tcW w:w="3155" w:type="pct"/>
            <w:shd w:val="clear" w:color="auto" w:fill="FFFFFF"/>
            <w:vAlign w:val="center"/>
          </w:tcPr>
          <w:p w:rsidR="00A97514" w:rsidRPr="00925D8D" w:rsidRDefault="00A9751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Մայթեր փողոցների և ճանապարհների կանաչ տարածքների սահմաններում կամ հարակից կառուցապատման բացակայության դեպքում</w:t>
            </w:r>
          </w:p>
        </w:tc>
        <w:tc>
          <w:tcPr>
            <w:tcW w:w="1575" w:type="pct"/>
            <w:shd w:val="clear" w:color="auto" w:fill="FFFFFF"/>
            <w:vAlign w:val="center"/>
          </w:tcPr>
          <w:p w:rsidR="00A97514" w:rsidRPr="00925D8D" w:rsidRDefault="00A9751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900</w:t>
            </w:r>
          </w:p>
        </w:tc>
      </w:tr>
      <w:tr w:rsidR="00A97514" w:rsidRPr="00925D8D" w:rsidTr="00EC4A08">
        <w:trPr>
          <w:trHeight w:val="219"/>
          <w:jc w:val="center"/>
        </w:trPr>
        <w:tc>
          <w:tcPr>
            <w:tcW w:w="270" w:type="pct"/>
            <w:shd w:val="clear" w:color="auto" w:fill="FFFFFF"/>
          </w:tcPr>
          <w:p w:rsidR="00A97514" w:rsidRPr="00925D8D" w:rsidRDefault="00A9751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3155" w:type="pct"/>
            <w:shd w:val="clear" w:color="auto" w:fill="FFFFFF"/>
            <w:vAlign w:val="center"/>
          </w:tcPr>
          <w:p w:rsidR="00A97514" w:rsidRPr="00925D8D" w:rsidRDefault="00A9751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Զբոսուղիներ</w:t>
            </w:r>
            <w:r w:rsidR="00B83CF0"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, բուլվարներ</w:t>
            </w:r>
          </w:p>
        </w:tc>
        <w:tc>
          <w:tcPr>
            <w:tcW w:w="1575" w:type="pct"/>
            <w:shd w:val="clear" w:color="auto" w:fill="FFFFFF"/>
            <w:vAlign w:val="center"/>
          </w:tcPr>
          <w:p w:rsidR="00A97514" w:rsidRPr="00925D8D" w:rsidRDefault="00A9751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600</w:t>
            </w:r>
          </w:p>
        </w:tc>
      </w:tr>
    </w:tbl>
    <w:p w:rsidR="009E6944" w:rsidRPr="00925D8D" w:rsidRDefault="009E6944" w:rsidP="00407FAE">
      <w:pPr>
        <w:pStyle w:val="formattext"/>
        <w:tabs>
          <w:tab w:val="left" w:pos="851"/>
          <w:tab w:val="left" w:pos="1170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CB00E5" w:rsidRPr="00841D37" w:rsidRDefault="00CB00E5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56" w:name="_Hlk159990148"/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Վարչական և առևտրական կենտրոնների, հյուրանոցների, թատրոնների, դպրոցների</w:t>
      </w:r>
      <w:r w:rsidR="00EE0377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,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ցուցահանդեսների և շուկաների մոտ հետիոտնային ուղիները (մայթեր, հրապարակներ, անցումներ) պետք է նախագծել </w:t>
      </w:r>
      <w:r w:rsidR="00E24310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ըստ ծանրաբեռնված</w:t>
      </w:r>
      <w:r w:rsidR="001E43B1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E24310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(պիկ) ժամերի 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</w:t>
      </w:r>
      <w:r w:rsidR="00700873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ային ինտենսիվության</w:t>
      </w:r>
      <w:r w:rsidR="00E24310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0,3մ</w:t>
      </w:r>
      <w:r w:rsidRPr="00841D37">
        <w:rPr>
          <w:rFonts w:ascii="GHEA Grapalat" w:eastAsiaTheme="minorHAnsi" w:hAnsi="GHEA Grapalat"/>
          <w:bCs/>
          <w:color w:val="000000" w:themeColor="text1"/>
          <w:vertAlign w:val="superscript"/>
          <w:lang w:val="hy-AM" w:eastAsia="en-US"/>
        </w:rPr>
        <w:t>2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/մարդ</w:t>
      </w:r>
      <w:r w:rsidR="00E24310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ուց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իսկ գործարանների, մարզահանդեսային համալիրների, կինոթատրոնների, կայարանների մոտ՝ 0,8մ</w:t>
      </w:r>
      <w:r w:rsidRPr="00841D37">
        <w:rPr>
          <w:rFonts w:ascii="GHEA Grapalat" w:eastAsiaTheme="minorHAnsi" w:hAnsi="GHEA Grapalat"/>
          <w:bCs/>
          <w:color w:val="000000" w:themeColor="text1"/>
          <w:vertAlign w:val="superscript"/>
          <w:lang w:val="hy-AM" w:eastAsia="en-US"/>
        </w:rPr>
        <w:t>2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/մարդուց ոչ ավելի խտության պայմանից</w:t>
      </w:r>
      <w:r w:rsidR="00700873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ապահովելով </w:t>
      </w:r>
      <w:r w:rsidR="00841D37" w:rsidRPr="00841D37">
        <w:rPr>
          <w:rFonts w:ascii="GHEA Grapalat" w:hAnsi="GHEA Grapalat" w:cs="Sylfaen"/>
          <w:lang w:val="hy-AM"/>
        </w:rPr>
        <w:t>Հայաստանի</w:t>
      </w:r>
      <w:r w:rsidR="00841D37" w:rsidRPr="00841D37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Հանրապետության</w:t>
      </w:r>
      <w:r w:rsidR="00841D37" w:rsidRPr="00841D37">
        <w:rPr>
          <w:rFonts w:ascii="GHEA Grapalat" w:hAnsi="GHEA Grapalat"/>
          <w:lang w:val="hy-AM"/>
        </w:rPr>
        <w:t xml:space="preserve"> քաղաքաշինության կոմիտեի նախագահի 2020 թվականի դեկտեմբերի 15-ի «ՀՀՇՆ 31-03 «Հասարակական շենքեր և շինություններ» շինարարական նորմեր</w:t>
      </w:r>
      <w:r w:rsidR="00841D37" w:rsidRPr="00B13BF5">
        <w:rPr>
          <w:rFonts w:ascii="GHEA Grapalat" w:hAnsi="GHEA Grapalat"/>
          <w:lang w:val="hy-AM"/>
        </w:rPr>
        <w:t>ը</w:t>
      </w:r>
      <w:r w:rsidR="00841D37" w:rsidRPr="00841D37">
        <w:rPr>
          <w:rFonts w:ascii="GHEA Grapalat" w:hAnsi="GHEA Grapalat"/>
          <w:lang w:val="hy-AM"/>
        </w:rPr>
        <w:t xml:space="preserve"> հաստատելու և Հայաստանի Հանրապետության քաղաքաշինության նախարարի 2001 թվականի հոկտեմբերի 1-ի N 82 հրամանում փոփոխություն կատարելու մասին»</w:t>
      </w:r>
      <w:r w:rsidR="00841D37" w:rsidRPr="00B13BF5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/>
          <w:lang w:val="hy-AM"/>
        </w:rPr>
        <w:t>N 95-Ն հրաման</w:t>
      </w:r>
      <w:r w:rsidR="00841D37" w:rsidRPr="00B13BF5">
        <w:rPr>
          <w:rFonts w:ascii="GHEA Grapalat" w:hAnsi="GHEA Grapalat"/>
          <w:lang w:val="hy-AM"/>
        </w:rPr>
        <w:t>ի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պահանջները: </w:t>
      </w:r>
    </w:p>
    <w:p w:rsidR="00DE5308" w:rsidRPr="00925D8D" w:rsidRDefault="0037622A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Մայթի պահանջվող լայնության հաշվարկի ժամանակ,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հետիոտնային </w:t>
      </w:r>
      <w:r w:rsidR="005121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երթևեկության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համար պետք է նախատեսել 0.75 մ լայնությամբ մեկ լրացուցիչ շերտ, եթե </w:t>
      </w:r>
      <w:r w:rsidR="005121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երթևեկության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հեռանկարային ինտենսիվությունը 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պիկ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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ժամին երկու ուղղություններով գերազանցում է 2400 հետիոտն/ժամը։</w:t>
      </w:r>
    </w:p>
    <w:p w:rsidR="00577F5F" w:rsidRPr="00925D8D" w:rsidRDefault="000831FA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Հետիոտնային ուղու, փողոցի երթևեկային մասից անկախ </w:t>
      </w:r>
      <w:r w:rsidR="00577F5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ծրագծման դեպքում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</w:t>
      </w:r>
      <w:r w:rsidR="00577F5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նվազագույն լայնությունը պետք է կազմի 1,5 մ։</w:t>
      </w:r>
    </w:p>
    <w:p w:rsidR="00A35BBC" w:rsidRPr="00925D8D" w:rsidRDefault="00A35BBC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57" w:name="PO0000091"/>
      <w:bookmarkStart w:id="58" w:name="_Hlk159975574"/>
      <w:bookmarkEnd w:id="56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Մայթերի և հետիոտնային ուղիների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40 ‰-ից ավել երկայնական թեքությունների դեպքում պետք է նախատեսել միջանկյալ հորիզոնական հարթակներ, որոնց միջև հեռավորությունները պետք է ընդունել ըստ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A8490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30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</w:t>
      </w:r>
      <w:r w:rsidR="00E9788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</w:p>
    <w:p w:rsidR="00E9788F" w:rsidRPr="00925D8D" w:rsidRDefault="00E9788F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Մայթերի և հետիոտնային ուղիների 50‰-ից ավել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երկայնական թեքությունների դեպքում </w:t>
      </w:r>
      <w:r w:rsidR="0068100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անհրաժեշտ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է նախատեսել աստիճանավանդակներ՝ թեքահարթակի,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վերելակի կամ ամբարձիչի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հետ համատեղ: </w:t>
      </w:r>
    </w:p>
    <w:p w:rsidR="0037553D" w:rsidRPr="00925D8D" w:rsidRDefault="0037553D" w:rsidP="0037553D">
      <w:pPr>
        <w:pStyle w:val="formattext"/>
        <w:tabs>
          <w:tab w:val="left" w:pos="127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37553D" w:rsidRPr="00925D8D" w:rsidRDefault="0037553D" w:rsidP="0037553D">
      <w:pPr>
        <w:pStyle w:val="formattext"/>
        <w:tabs>
          <w:tab w:val="left" w:pos="127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37553D" w:rsidRPr="00925D8D" w:rsidRDefault="0037553D" w:rsidP="0037553D">
      <w:pPr>
        <w:pStyle w:val="formattext"/>
        <w:tabs>
          <w:tab w:val="left" w:pos="127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37553D" w:rsidRPr="00925D8D" w:rsidRDefault="0037553D" w:rsidP="0037553D">
      <w:pPr>
        <w:pStyle w:val="formattext"/>
        <w:tabs>
          <w:tab w:val="left" w:pos="127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A35BBC" w:rsidRPr="00925D8D" w:rsidRDefault="00A35BBC" w:rsidP="00407FAE">
      <w:pPr>
        <w:tabs>
          <w:tab w:val="left" w:pos="851"/>
        </w:tabs>
        <w:spacing w:after="0" w:line="360" w:lineRule="auto"/>
        <w:ind w:right="0" w:firstLine="45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Ա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 xml:space="preserve">ղյուսակ </w:t>
      </w:r>
      <w:r w:rsidR="00A84900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30</w:t>
      </w:r>
    </w:p>
    <w:tbl>
      <w:tblPr>
        <w:tblW w:w="4955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2291"/>
        <w:gridCol w:w="3486"/>
        <w:gridCol w:w="3231"/>
        <w:gridCol w:w="10"/>
      </w:tblGrid>
      <w:tr w:rsidR="0026635D" w:rsidRPr="004D2C7C" w:rsidTr="00E66963">
        <w:trPr>
          <w:trHeight w:val="235"/>
          <w:jc w:val="center"/>
        </w:trPr>
        <w:tc>
          <w:tcPr>
            <w:tcW w:w="35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6635D" w:rsidRPr="00925D8D" w:rsidRDefault="0026635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179" w:type="pct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FFFFFF"/>
            <w:vAlign w:val="center"/>
          </w:tcPr>
          <w:p w:rsidR="0026635D" w:rsidRPr="00925D8D" w:rsidRDefault="0026635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Ե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րկայնական թեքություն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en-US" w:eastAsia="en-US"/>
              </w:rPr>
              <w:t>,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 xml:space="preserve"> ‰</w:t>
            </w:r>
          </w:p>
        </w:tc>
        <w:tc>
          <w:tcPr>
            <w:tcW w:w="3462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26635D" w:rsidRPr="00925D8D" w:rsidRDefault="0026635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 xml:space="preserve">Հորիզոնական հարթակների միջև հեռավորությունը, </w:t>
            </w:r>
            <w:r w:rsidR="002157A4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 xml:space="preserve">ոչ ավել, 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մ</w:t>
            </w:r>
          </w:p>
        </w:tc>
      </w:tr>
      <w:tr w:rsidR="0026635D" w:rsidRPr="004D2C7C" w:rsidTr="00E66963">
        <w:trPr>
          <w:gridAfter w:val="1"/>
          <w:wAfter w:w="5" w:type="pct"/>
          <w:trHeight w:val="235"/>
          <w:jc w:val="center"/>
        </w:trPr>
        <w:tc>
          <w:tcPr>
            <w:tcW w:w="359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26635D" w:rsidRPr="00925D8D" w:rsidRDefault="0026635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1179" w:type="pct"/>
            <w:vMerge/>
            <w:tcBorders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6635D" w:rsidRPr="00925D8D" w:rsidRDefault="0026635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</w:p>
        </w:tc>
        <w:tc>
          <w:tcPr>
            <w:tcW w:w="17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6635D" w:rsidRPr="00925D8D" w:rsidRDefault="000B520C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Հարթակի երկարությ</w:t>
            </w:r>
            <w:r w:rsidR="009B4DE1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ո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ւնը</w:t>
            </w:r>
            <w:r w:rsidR="002E471A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 xml:space="preserve"> ոչ պակաս 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 xml:space="preserve"> 1,5</w:t>
            </w:r>
            <w:r w:rsidR="002E471A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 xml:space="preserve">մ, մինչև 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5,0 մ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6635D" w:rsidRPr="00925D8D" w:rsidRDefault="009B4DE1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 xml:space="preserve">Հարթակի երկարությունը 5,0 մ-ից </w:t>
            </w:r>
            <w:r w:rsidR="002E471A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sz w:val="22"/>
                <w:lang w:val="hy-AM" w:eastAsia="en-US"/>
              </w:rPr>
              <w:t>ոչ պակաս</w:t>
            </w:r>
          </w:p>
        </w:tc>
      </w:tr>
      <w:tr w:rsidR="009B4DE1" w:rsidRPr="00925D8D" w:rsidTr="00E66963">
        <w:trPr>
          <w:gridAfter w:val="1"/>
          <w:wAfter w:w="5" w:type="pct"/>
          <w:trHeight w:val="235"/>
          <w:jc w:val="center"/>
        </w:trPr>
        <w:tc>
          <w:tcPr>
            <w:tcW w:w="35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9B4DE1" w:rsidRPr="00925D8D" w:rsidRDefault="009B4DE1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B4DE1" w:rsidRPr="00925D8D" w:rsidRDefault="009B4DE1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40-50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B4DE1" w:rsidRPr="00925D8D" w:rsidRDefault="009B4DE1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25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B4DE1" w:rsidRPr="00925D8D" w:rsidRDefault="009B4DE1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80</w:t>
            </w:r>
          </w:p>
        </w:tc>
      </w:tr>
      <w:tr w:rsidR="009B4DE1" w:rsidRPr="00925D8D" w:rsidTr="00E66963">
        <w:trPr>
          <w:gridAfter w:val="1"/>
          <w:wAfter w:w="5" w:type="pct"/>
          <w:trHeight w:val="235"/>
          <w:jc w:val="center"/>
        </w:trPr>
        <w:tc>
          <w:tcPr>
            <w:tcW w:w="35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9B4DE1" w:rsidRPr="00925D8D" w:rsidRDefault="009B4DE1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B4DE1" w:rsidRPr="00925D8D" w:rsidRDefault="009B4DE1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50-80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9B4DE1" w:rsidRPr="00925D8D" w:rsidRDefault="009B4DE1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10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9B4DE1" w:rsidRPr="00925D8D" w:rsidRDefault="009B4DE1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25</w:t>
            </w:r>
          </w:p>
        </w:tc>
      </w:tr>
      <w:tr w:rsidR="009B4DE1" w:rsidRPr="00925D8D" w:rsidTr="00E66963">
        <w:trPr>
          <w:trHeight w:val="235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9B4DE1" w:rsidRPr="00925D8D" w:rsidRDefault="009B4DE1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eastAsia="en-US"/>
              </w:rPr>
              <w:t xml:space="preserve">3.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Մայթերի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տարբեր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երկայնական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թեքություններով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տեղամասերում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hy-AM" w:eastAsia="en-US"/>
              </w:rPr>
              <w:t>հարթակների միջև հեռավորությունը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պետք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է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նշանակել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ըստ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թեքության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մեծ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2"/>
                <w:lang w:val="en-US" w:eastAsia="en-US"/>
              </w:rPr>
              <w:t>արժեքի</w:t>
            </w:r>
          </w:p>
        </w:tc>
      </w:tr>
    </w:tbl>
    <w:p w:rsidR="00767873" w:rsidRPr="00925D8D" w:rsidRDefault="00767873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642A0" w:rsidRPr="00925D8D" w:rsidRDefault="007642A0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59" w:name="_Hlk159976793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Մայթերի լայնական թեքությունները պետք է ընդունել ըստ 9-րդ աղյուսակի:</w:t>
      </w:r>
    </w:p>
    <w:p w:rsidR="000831FA" w:rsidRPr="00925D8D" w:rsidRDefault="00025056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Առանձին աստիճանաշարում աստիճանների քանակը պետք է ընդունել 3-12,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աստիճան</w:t>
      </w:r>
      <w:r w:rsidR="002D1D5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աշարի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լայնու</w:t>
      </w:r>
      <w:r w:rsidR="002D1D5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թ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յունը</w:t>
      </w:r>
      <w:r w:rsidR="002D1D5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 ոչ պակաս 1.35 մ,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CD66C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աստիճանի </w:t>
      </w:r>
      <w:r w:rsidR="002D1D5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բարձրությունը՝ 0,12-0,15 մ,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2D1D5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խորությունը՝ ոչ պակաս 0,4մ</w:t>
      </w:r>
      <w:r w:rsidR="00215C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0831F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Յուրաքանչյուր աստիճանաշարից հետո պետք է նախատեսել 1,5 մ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="0054103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պակաս </w:t>
      </w:r>
      <w:r w:rsidR="000831F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երկարությամբ հարթակներ։</w:t>
      </w:r>
      <w:r w:rsidR="00EE03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0831F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Աստիճանաշարի սահմաններում աստիճանների քանակը, որպես կանոն, պետք է լինի նույնը։ Աստիճանների և թեքահարթակների զույգ կողմերից պետք է նախատեսել բազրիքներ՝ 0,9 մ և 0,7 մ բարձրության վրա տեղաբաշխված </w:t>
      </w:r>
      <w:r w:rsidR="008E0E6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բռնաձողերով</w:t>
      </w:r>
      <w:r w:rsidR="000831F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  <w:r w:rsidR="008E0E6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0831F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Եթե մայթերի երկայնական թեքությունը 60 ‰-ից ավելի է, ապա դրանք </w:t>
      </w:r>
      <w:r w:rsidR="008E0E6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նույնպես </w:t>
      </w:r>
      <w:r w:rsidR="000831F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պետք է </w:t>
      </w:r>
      <w:r w:rsidR="008E0E6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սարքավորված </w:t>
      </w:r>
      <w:r w:rsidR="000831F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լինեն բազրիքներով:</w:t>
      </w:r>
    </w:p>
    <w:bookmarkEnd w:id="59"/>
    <w:p w:rsidR="008141B2" w:rsidRPr="00BF6289" w:rsidRDefault="008141B2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IV  ճանապարհակլիմայական </w:t>
      </w:r>
      <w:r w:rsidR="0028270B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շրջանում</w:t>
      </w:r>
      <w:r w:rsidR="001E43B1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(համաձայն </w:t>
      </w:r>
      <w:r w:rsidR="00BF6289" w:rsidRPr="00B13BF5">
        <w:rPr>
          <w:rFonts w:ascii="GHEA Grapalat" w:hAnsi="GHEA Grapalat" w:cstheme="minorBidi"/>
          <w:lang w:val="hy-AM"/>
        </w:rPr>
        <w:t>Հայաստանի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theme="minorBidi"/>
          <w:lang w:val="hy-AM"/>
        </w:rPr>
        <w:t>Հանրապետության</w:t>
      </w:r>
      <w:r w:rsidR="00BF6289" w:rsidRPr="00B13BF5">
        <w:rPr>
          <w:rFonts w:ascii="GHEA Grapalat" w:eastAsiaTheme="minorHAnsi" w:hAnsi="GHEA Grapalat"/>
          <w:lang w:val="hy-AM" w:eastAsia="en-US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քաղաքաշինության կոմիտեի նախագահի 2022 թվականի դեկտեմբերի 12-ի</w:t>
      </w:r>
      <w:r w:rsidR="00BF6289" w:rsidRPr="00B13BF5">
        <w:rPr>
          <w:rFonts w:ascii="GHEA Grapalat" w:hAnsi="GHEA Grapalat"/>
          <w:bCs/>
          <w:lang w:val="hy-AM"/>
        </w:rPr>
        <w:t xml:space="preserve"> </w:t>
      </w:r>
      <w:r w:rsidR="00BF6289" w:rsidRPr="00B13BF5">
        <w:rPr>
          <w:rFonts w:ascii="GHEA Grapalat" w:hAnsi="GHEA Grapalat"/>
          <w:lang w:val="hy-AM"/>
        </w:rPr>
        <w:t>«</w:t>
      </w:r>
      <w:r w:rsidR="00BF6289" w:rsidRPr="00B13BF5">
        <w:rPr>
          <w:rFonts w:ascii="GHEA Grapalat" w:hAnsi="GHEA Grapalat" w:cs="Sylfaen"/>
          <w:lang w:val="hy-AM"/>
        </w:rPr>
        <w:t>ՀՀՇՆ</w:t>
      </w:r>
      <w:r w:rsidR="00BF6289" w:rsidRPr="00B13BF5">
        <w:rPr>
          <w:rFonts w:ascii="GHEA Grapalat" w:hAnsi="GHEA Grapalat"/>
          <w:lang w:val="hy-AM"/>
        </w:rPr>
        <w:t xml:space="preserve"> 32-01-2022 «</w:t>
      </w:r>
      <w:r w:rsidR="00BF6289" w:rsidRPr="00B13BF5">
        <w:rPr>
          <w:rFonts w:ascii="GHEA Grapalat" w:hAnsi="GHEA Grapalat" w:cs="Sylfaen"/>
          <w:lang w:val="hy-AM"/>
        </w:rPr>
        <w:t>Ավտոմոբիլային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ճանապարհներ</w:t>
      </w:r>
      <w:r w:rsidR="00BF6289" w:rsidRPr="00B13BF5">
        <w:rPr>
          <w:rFonts w:ascii="GHEA Grapalat" w:hAnsi="GHEA Grapalat"/>
          <w:lang w:val="hy-AM"/>
        </w:rPr>
        <w:t xml:space="preserve">» </w:t>
      </w:r>
      <w:r w:rsidR="00BF6289" w:rsidRPr="00B13BF5">
        <w:rPr>
          <w:rFonts w:ascii="GHEA Grapalat" w:hAnsi="GHEA Grapalat" w:cs="Sylfaen"/>
          <w:lang w:val="hy-AM"/>
        </w:rPr>
        <w:t>շինարարական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նորմերը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F6289">
        <w:rPr>
          <w:rFonts w:ascii="GHEA Grapalat" w:hAnsi="GHEA Grapalat" w:cstheme="minorBidi"/>
          <w:bCs/>
          <w:lang w:val="hy-AM"/>
        </w:rPr>
        <w:t>հաստատելու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և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Հայաստանի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Հանրապետության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քաղաքաշինության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կոմիտեի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նախագահի</w:t>
      </w:r>
      <w:r w:rsidR="00BF6289" w:rsidRPr="00B13BF5">
        <w:rPr>
          <w:rFonts w:ascii="GHEA Grapalat" w:hAnsi="GHEA Grapalat"/>
          <w:lang w:val="hy-AM"/>
        </w:rPr>
        <w:t xml:space="preserve"> 2022 </w:t>
      </w:r>
      <w:r w:rsidR="00BF6289" w:rsidRPr="00B13BF5">
        <w:rPr>
          <w:rFonts w:ascii="GHEA Grapalat" w:hAnsi="GHEA Grapalat" w:cs="Sylfaen"/>
          <w:lang w:val="hy-AM"/>
        </w:rPr>
        <w:t>թվականի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հունիսի</w:t>
      </w:r>
      <w:r w:rsidR="00BF6289" w:rsidRPr="00B13BF5">
        <w:rPr>
          <w:rFonts w:ascii="GHEA Grapalat" w:hAnsi="GHEA Grapalat"/>
          <w:lang w:val="hy-AM"/>
        </w:rPr>
        <w:t xml:space="preserve"> 14-</w:t>
      </w:r>
      <w:r w:rsidR="00BF6289" w:rsidRPr="00B13BF5">
        <w:rPr>
          <w:rFonts w:ascii="GHEA Grapalat" w:hAnsi="GHEA Grapalat" w:cs="Sylfaen"/>
          <w:lang w:val="hy-AM"/>
        </w:rPr>
        <w:t>ի</w:t>
      </w:r>
      <w:r w:rsidR="00BF6289" w:rsidRPr="00B13BF5">
        <w:rPr>
          <w:rFonts w:ascii="GHEA Grapalat" w:hAnsi="GHEA Grapalat"/>
          <w:lang w:val="hy-AM"/>
        </w:rPr>
        <w:t xml:space="preserve"> N 11-</w:t>
      </w:r>
      <w:r w:rsidR="00BF6289" w:rsidRPr="00B13BF5">
        <w:rPr>
          <w:rFonts w:ascii="GHEA Grapalat" w:hAnsi="GHEA Grapalat" w:cs="Sylfaen"/>
          <w:lang w:val="hy-AM"/>
        </w:rPr>
        <w:t>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հրամանում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փոփոխություն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կատարելու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մասին</w:t>
      </w:r>
      <w:r w:rsidR="00BF6289" w:rsidRPr="00B13BF5">
        <w:rPr>
          <w:rFonts w:ascii="GHEA Grapalat" w:hAnsi="GHEA Grapalat"/>
          <w:lang w:val="hy-AM"/>
        </w:rPr>
        <w:t xml:space="preserve">»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N</w:t>
      </w:r>
      <w:r w:rsidR="00BF6289" w:rsidRPr="00B13BF5">
        <w:rPr>
          <w:rFonts w:ascii="GHEA Grapalat" w:hAnsi="GHEA Grapalat"/>
          <w:bCs/>
          <w:lang w:val="hy-AM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28-Ն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հրամանով </w:t>
      </w:r>
      <w:r w:rsidR="00BF628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հավելվածի 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418</w:t>
      </w:r>
      <w:r w:rsidR="00EE0377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կետի) գտնվող շրջաններում մայթերի և հետիոտնային ուղիների երկայնական թեքությունները պետք է ընդունել 40 ‰</w:t>
      </w:r>
      <w:r w:rsidR="00EE0377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ավելի։</w:t>
      </w:r>
    </w:p>
    <w:p w:rsidR="00847139" w:rsidRPr="00925D8D" w:rsidRDefault="00847139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60" w:name="_Hlk159977512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Մայթերի և հետիոտնային ուղիների թ</w:t>
      </w:r>
      <w:r w:rsidR="00215C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եքահարթակ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ներ</w:t>
      </w:r>
      <w:r w:rsidR="00215C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ի երկայնական թեքությունը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չպետք  է գերազանցի </w:t>
      </w:r>
      <w:r w:rsidR="00215C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50 ‰-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ը: Լեռնային և խիստ կտրտված տեղանքներով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շրջաններում, ինչպես նաև վերակառուցման և հիմնանորոգման պայմաններում </w:t>
      </w:r>
      <w:r w:rsidR="009B5E8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թեքահարթակների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երկայնական թեքությունը թույլատրվում է ընդունել մինչև 80 ‰:</w:t>
      </w:r>
    </w:p>
    <w:p w:rsidR="008E4BEB" w:rsidRPr="00925D8D" w:rsidRDefault="000432DB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hAnsi="GHEA Grapalat" w:cstheme="minorBidi"/>
          <w:lang w:val="hy-AM"/>
        </w:rPr>
        <w:t>Անվասայլակներով</w:t>
      </w:r>
      <w:r w:rsidR="00DB69E5" w:rsidRPr="00925D8D">
        <w:rPr>
          <w:rFonts w:ascii="GHEA Grapalat" w:hAnsi="GHEA Grapalat" w:cstheme="minorBidi"/>
          <w:lang w:val="hy-AM"/>
        </w:rPr>
        <w:t xml:space="preserve"> տեղաշարժվող հաշմանդամություն ունեցող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E4B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անձանց </w:t>
      </w:r>
      <w:r w:rsidR="001D498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համար նախատեսված մայթերի </w:t>
      </w:r>
      <w:r w:rsidR="008E4B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 հետիոտնային ուղիների թեքահարթակների երկայնական թեքությունները պետք  է ընդունել 40 ‰-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ից ոչ ավելի</w:t>
      </w:r>
      <w:r w:rsidR="008E4B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իսկ լայնական թեքությունները՝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E4B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10 ‰-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ից</w:t>
      </w:r>
      <w:r w:rsidR="008E4B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 Բացառիկ դեպքերում թույլատրվում է ավելացնել երկայնական թեքությունները մինչև 100 ‰՝ յուրաքանչյուր 12 մ-ը մեկ նախատեսելով 1,8 մ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="008E4B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պակաս </w:t>
      </w:r>
      <w:r w:rsidR="008E4B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երկարությամբ միջանկյալ հորիզոնական հարթակներ:</w:t>
      </w:r>
    </w:p>
    <w:p w:rsidR="00162C75" w:rsidRPr="00925D8D" w:rsidRDefault="00162C75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61" w:name="_Hlk159991661"/>
      <w:bookmarkStart w:id="62" w:name="_Hlk159995925"/>
      <w:bookmarkStart w:id="63" w:name="_Hlk159997744"/>
      <w:bookmarkEnd w:id="57"/>
      <w:bookmarkEnd w:id="58"/>
      <w:bookmarkEnd w:id="60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շարժման մինչև 2400 մարդ/ժամ (երկու ուղղությամբ) առավելագույն ինտենսիվության դեպքում աստիճանավանդակի հետ համատեղ նախատեսվող թեքահարթակի լայնությունը՝ հաշվի առնելով բնակչության սակավաշարժ խմբերի շարժումը, պետք է նախատեսել 0,9 մ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իսկ 2400 մարդ/ժամ-ից ավել  ինտենսիվության դեպքում՝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1,8 մ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4815C0" w:rsidRPr="00925D8D" w:rsidRDefault="00864ACF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Փողոցների երթևեկային մասի հետ </w:t>
      </w:r>
      <w:r w:rsidR="004E7C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մայթերի և հետիոտնային ուղիների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փոխհատման տեղերում փողոցի եզրաքարի բարձրությունը պետք է լինի 0,025–0,040 մ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ավելի</w:t>
      </w:r>
      <w:r w:rsidR="009B698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ընդ որում երթևեկային մասի նեղացում չի թույլատրվում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  <w:r w:rsidR="004E7C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Մայթի թեքությունը  </w:t>
      </w:r>
      <w:r w:rsidR="004815C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դեպի երթևեկային մաս  </w:t>
      </w:r>
      <w:r w:rsidR="004E7C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վայրէջք</w:t>
      </w:r>
      <w:r w:rsidR="004815C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 թեքահարթակում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4E7C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լինի 100 ‰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ավելի։</w:t>
      </w:r>
    </w:p>
    <w:p w:rsidR="00141DF8" w:rsidRPr="00925D8D" w:rsidRDefault="0038392F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Հետիոտնային ուղիները պետք է կահավորված լինեն՝ հաշվի առնելով </w:t>
      </w:r>
      <w:r w:rsidR="00967F79" w:rsidRPr="00925D8D">
        <w:rPr>
          <w:rFonts w:ascii="GHEA Grapalat" w:hAnsi="GHEA Grapalat" w:cstheme="minorBidi"/>
          <w:lang w:val="hy-AM"/>
        </w:rPr>
        <w:t>հաշմանդամություն ունեցող անձանց բոլոր խմբերի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(հենաշարժական համակարգի, տեսողության, լսողության խանգարումներ ունեցողների) համար մատչելիությունը: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Հետիոտնային ուղիների ծածկերը պետք է իրականացվեն կոշտ նյութերից, ունենան հավասարություն, շարժման ժամանակ չառաջացնեն վիբրացիա, չողողվեն անձրևների ժամանակ: </w:t>
      </w:r>
      <w:r w:rsidR="00AA221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</w:p>
    <w:p w:rsidR="00250A10" w:rsidRPr="00925D8D" w:rsidRDefault="00EE4376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ուղիների ծածկի վրա նախազգուշական ֆունկցիա կատարող շոշափողական (տակտիլ) միջոցները պետք է տեղադրել տեղեկատվության օբյեկտից՝ վտանգավոր հատվածի սկզբից, շարժման ուղղության փոփոխումից, մուտքից և այլն, 0,8 մ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պակաս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հեռավորության վրա:</w:t>
      </w:r>
      <w:r w:rsidR="00822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Տեսողության խ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նդիրներ</w:t>
      </w:r>
      <w:r w:rsidR="00822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ունեցող մարդկանց բարձր ռիսկայնությամբ գոտիների (խոչընդոտներ, աստիճաններ, հետիոտնային անցումներ և այլն) մասին տեղեկատվությունը պետք է տրամադրվի հետիոտնային </w:t>
      </w:r>
      <w:r w:rsidR="00822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ուղիների և մայթերի ծածկի մակերևույթային շերտի տեքստուրայի փոփոխությամբ կամ նախազգուշացնող շոշափողական (տակտիլ) տեսակետից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229F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կոնտրաստային ցուցիչներ տեղադրելով:</w:t>
      </w:r>
      <w:bookmarkEnd w:id="61"/>
      <w:bookmarkEnd w:id="62"/>
      <w:bookmarkEnd w:id="63"/>
    </w:p>
    <w:p w:rsidR="00E66963" w:rsidRPr="00925D8D" w:rsidRDefault="00EE4376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Ռելյեֆի բարդ պայմաններում, բնակչության սակավաշարժուն խմբերի համար հետիոտնային ուղիների ապահովման անհնարինության դեպքում, պետք է նախատեսել նվազագույն հնարավոր երկարությամբ այլընտրանքային ուղիներ:</w:t>
      </w:r>
    </w:p>
    <w:p w:rsidR="00E66963" w:rsidRPr="00925D8D" w:rsidRDefault="00E66963" w:rsidP="00EC4A08">
      <w:pPr>
        <w:pStyle w:val="formattext"/>
        <w:tabs>
          <w:tab w:val="left" w:pos="127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6F6FB5" w:rsidRPr="00925D8D" w:rsidRDefault="006F6FB5" w:rsidP="00A01E5E">
      <w:pPr>
        <w:pStyle w:val="Heading3"/>
        <w:widowControl w:val="0"/>
        <w:numPr>
          <w:ilvl w:val="1"/>
          <w:numId w:val="38"/>
        </w:numPr>
        <w:tabs>
          <w:tab w:val="left" w:pos="851"/>
          <w:tab w:val="left" w:pos="1260"/>
        </w:tabs>
        <w:autoSpaceDE w:val="0"/>
        <w:autoSpaceDN w:val="0"/>
        <w:adjustRightInd w:val="0"/>
        <w:spacing w:before="0" w:after="0" w:line="360" w:lineRule="auto"/>
        <w:ind w:left="0" w:firstLine="0"/>
        <w:jc w:val="center"/>
        <w:rPr>
          <w:rFonts w:ascii="GHEA Grapalat" w:eastAsiaTheme="minorHAnsi" w:hAnsi="GHEA Grapalat"/>
          <w:color w:val="000000" w:themeColor="text1"/>
          <w:sz w:val="24"/>
          <w:szCs w:val="24"/>
          <w:lang w:val="en-US" w:eastAsia="en-US"/>
        </w:rPr>
      </w:pPr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en-US" w:eastAsia="en-US"/>
        </w:rPr>
        <w:t>ՀԵՏԻՈՏՆԱՅԻՆ ԱՆՑՈՒՄՆԵՐ</w:t>
      </w:r>
    </w:p>
    <w:p w:rsidR="00151653" w:rsidRPr="00925D8D" w:rsidRDefault="00EC4A08" w:rsidP="00A01E5E">
      <w:pPr>
        <w:pStyle w:val="Heading3"/>
        <w:widowControl w:val="0"/>
        <w:numPr>
          <w:ilvl w:val="2"/>
          <w:numId w:val="38"/>
        </w:numPr>
        <w:tabs>
          <w:tab w:val="left" w:pos="851"/>
          <w:tab w:val="left" w:pos="1170"/>
          <w:tab w:val="left" w:pos="1260"/>
        </w:tabs>
        <w:autoSpaceDE w:val="0"/>
        <w:autoSpaceDN w:val="0"/>
        <w:adjustRightInd w:val="0"/>
        <w:spacing w:before="0" w:after="0" w:line="360" w:lineRule="auto"/>
        <w:ind w:left="0" w:firstLine="0"/>
        <w:jc w:val="center"/>
        <w:rPr>
          <w:rFonts w:ascii="GHEA Grapalat" w:eastAsiaTheme="minorHAnsi" w:hAnsi="GHEA Grapalat"/>
          <w:color w:val="000000" w:themeColor="text1"/>
          <w:sz w:val="24"/>
          <w:szCs w:val="24"/>
          <w:lang w:val="en-US" w:eastAsia="en-US"/>
        </w:rPr>
      </w:pPr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en-US" w:eastAsia="en-US"/>
        </w:rPr>
        <w:t xml:space="preserve"> </w:t>
      </w:r>
      <w:r w:rsidR="00566559" w:rsidRPr="00925D8D">
        <w:rPr>
          <w:rFonts w:ascii="GHEA Grapalat" w:eastAsiaTheme="minorHAnsi" w:hAnsi="GHEA Grapalat"/>
          <w:bCs w:val="0"/>
          <w:color w:val="000000" w:themeColor="text1"/>
          <w:sz w:val="24"/>
          <w:szCs w:val="24"/>
          <w:lang w:val="hy-AM" w:eastAsia="en-US"/>
        </w:rPr>
        <w:t>ԵՐԹ</w:t>
      </w:r>
      <w:r w:rsidR="00566559" w:rsidRPr="00925D8D">
        <w:rPr>
          <w:rFonts w:ascii="GHEA Grapalat" w:eastAsiaTheme="minorHAnsi" w:hAnsi="GHEA Grapalat"/>
          <w:bCs w:val="0"/>
          <w:color w:val="000000" w:themeColor="text1"/>
          <w:sz w:val="24"/>
          <w:szCs w:val="24"/>
          <w:lang w:val="en-US" w:eastAsia="en-US"/>
        </w:rPr>
        <w:t>ԵՎ</w:t>
      </w:r>
      <w:r w:rsidR="00566559" w:rsidRPr="00925D8D">
        <w:rPr>
          <w:rFonts w:ascii="GHEA Grapalat" w:eastAsiaTheme="minorHAnsi" w:hAnsi="GHEA Grapalat"/>
          <w:bCs w:val="0"/>
          <w:color w:val="000000" w:themeColor="text1"/>
          <w:sz w:val="24"/>
          <w:szCs w:val="24"/>
          <w:lang w:val="hy-AM" w:eastAsia="en-US"/>
        </w:rPr>
        <w:t>ԵԿԱՅԻՆ ՄԱՍԻ ՀԵՏ ՆՈՒՅՆ ՄԱԿԱՐԴԱԿՈՒՄ ԳՏՆՎՈՂ ՀԵՏԻՈՏՆԱՅԻՆ ԱՆՑՈՒՄՆԵՐ</w:t>
      </w:r>
    </w:p>
    <w:p w:rsidR="00CF6D5A" w:rsidRPr="00925D8D" w:rsidRDefault="00CF6D5A" w:rsidP="00841D37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անցման տիպի ընտրության ժամանակ պետք է հաշվի առնել</w:t>
      </w:r>
      <w:r w:rsidR="00841D37">
        <w:rPr>
          <w:rFonts w:ascii="GHEA Grapalat" w:eastAsiaTheme="minorHAnsi" w:hAnsi="GHEA Grapalat"/>
          <w:bCs/>
          <w:color w:val="000000" w:themeColor="text1"/>
          <w:lang w:val="en-US" w:eastAsia="en-US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Հայաստանի</w:t>
      </w:r>
      <w:r w:rsidR="00841D37" w:rsidRPr="00841D37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Հանրապետության</w:t>
      </w:r>
      <w:r w:rsidR="00841D37" w:rsidRPr="00841D37">
        <w:rPr>
          <w:rFonts w:ascii="GHEA Grapalat" w:hAnsi="GHEA Grapalat"/>
          <w:lang w:val="hy-AM"/>
        </w:rPr>
        <w:t xml:space="preserve"> քաղաքաշինության կոմիտեի նախագահի 2022 թվականի հունիսի</w:t>
      </w:r>
      <w:r w:rsidR="00841D37" w:rsidRPr="00B13BF5">
        <w:rPr>
          <w:rFonts w:ascii="GHEA Grapalat" w:hAnsi="GHEA Grapalat"/>
          <w:lang w:val="en-US"/>
        </w:rPr>
        <w:t xml:space="preserve"> </w:t>
      </w:r>
      <w:r w:rsidR="00841D37" w:rsidRPr="00841D37">
        <w:rPr>
          <w:rFonts w:ascii="GHEA Grapalat" w:hAnsi="GHEA Grapalat"/>
          <w:lang w:val="hy-AM"/>
        </w:rPr>
        <w:t>21-ի «ՀՀՇՆ 30-02-2022 «Տարածքի բարեկարգում» շինարարական նորմերը հաստատելու և</w:t>
      </w:r>
      <w:r w:rsidR="00841D37" w:rsidRPr="00841D37">
        <w:rPr>
          <w:rFonts w:ascii="GHEA Grapalat" w:hAnsi="GHEA Grapalat"/>
          <w:lang w:val="en-US"/>
        </w:rPr>
        <w:t xml:space="preserve"> </w:t>
      </w:r>
      <w:r w:rsidR="00841D37" w:rsidRPr="00841D37">
        <w:rPr>
          <w:rFonts w:ascii="GHEA Grapalat" w:hAnsi="GHEA Grapalat"/>
          <w:lang w:val="hy-AM"/>
        </w:rPr>
        <w:t>Հայաստանի Հանրապետության քաղաքաշինության կոմիտեի նախագահի 2022 թվականի հունիսի 14-ի N 11-Ն հրամանում փոփոխություն կատարելու մասին» N 12-Ն հրաման</w:t>
      </w:r>
      <w:r w:rsidR="00841D37">
        <w:rPr>
          <w:rFonts w:ascii="GHEA Grapalat" w:hAnsi="GHEA Grapalat"/>
          <w:lang w:val="en-US"/>
        </w:rPr>
        <w:t>ի</w:t>
      </w:r>
      <w:r w:rsidR="005E5F8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պահանջները և ստորև ներկայացված պայմանները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</w:p>
    <w:p w:rsidR="00CF6D5A" w:rsidRPr="00925D8D" w:rsidRDefault="00CF6D5A" w:rsidP="00A01E5E">
      <w:pPr>
        <w:pStyle w:val="formattext"/>
        <w:numPr>
          <w:ilvl w:val="0"/>
          <w:numId w:val="4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տրանսպորտի և հետիոտների շարժման կազմակերպման և անվտանգության պայմանները,</w:t>
      </w:r>
    </w:p>
    <w:p w:rsidR="00CF6D5A" w:rsidRPr="00925D8D" w:rsidRDefault="00CF6D5A" w:rsidP="00A01E5E">
      <w:pPr>
        <w:pStyle w:val="formattext"/>
        <w:numPr>
          <w:ilvl w:val="0"/>
          <w:numId w:val="4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ճանապարհի կամ փողոցի կարգը/դասը,</w:t>
      </w:r>
    </w:p>
    <w:p w:rsidR="00CF6D5A" w:rsidRPr="00925D8D" w:rsidRDefault="00CF6D5A" w:rsidP="00A01E5E">
      <w:pPr>
        <w:pStyle w:val="formattext"/>
        <w:numPr>
          <w:ilvl w:val="0"/>
          <w:numId w:val="4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տրանսպորտի և հետիոտների շարժման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ինտենսիվությունները,</w:t>
      </w:r>
    </w:p>
    <w:p w:rsidR="00CF6D5A" w:rsidRPr="00925D8D" w:rsidRDefault="00CF6D5A" w:rsidP="00A01E5E">
      <w:pPr>
        <w:pStyle w:val="formattext"/>
        <w:numPr>
          <w:ilvl w:val="0"/>
          <w:numId w:val="4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հարակից կառուցապատման բնույթը, դրա պատմա-մշակութային, ճարտարապետա-քաղաքաշինական նշանակությունը,</w:t>
      </w:r>
    </w:p>
    <w:p w:rsidR="00CF6D5A" w:rsidRPr="00925D8D" w:rsidRDefault="00CF6D5A" w:rsidP="00A01E5E">
      <w:pPr>
        <w:pStyle w:val="formattext"/>
        <w:numPr>
          <w:ilvl w:val="0"/>
          <w:numId w:val="4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անցման տեղաբաշխման տեղում ստորգետնյա տարածքի օգտագործման աստիճանը</w:t>
      </w:r>
      <w:r w:rsidR="0056655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4D513E" w:rsidRPr="00925D8D" w:rsidRDefault="004D513E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64" w:name="i1022491"/>
      <w:bookmarkStart w:id="65" w:name="_Hlk159981397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Երթևեկային մասի հետ նույն մակարդակում գտնվող հետիոտնային անցումները պետք է նախատեսել՝</w:t>
      </w:r>
    </w:p>
    <w:p w:rsidR="004D513E" w:rsidRPr="00925D8D" w:rsidRDefault="004D513E" w:rsidP="00A01E5E">
      <w:pPr>
        <w:pStyle w:val="formattext"/>
        <w:numPr>
          <w:ilvl w:val="0"/>
          <w:numId w:val="41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երբ տրանսպորտի երթևեկության ին</w:t>
      </w:r>
      <w:r w:rsidR="00CF152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ենսիվությունը մեկ ուղղությամբ բոլոր գոտիներով գերազանցում է 250 բերված միավոր/ժամ-ը,</w:t>
      </w:r>
    </w:p>
    <w:p w:rsidR="004D513E" w:rsidRPr="00925D8D" w:rsidRDefault="004D513E" w:rsidP="00A01E5E">
      <w:pPr>
        <w:pStyle w:val="formattext"/>
        <w:numPr>
          <w:ilvl w:val="0"/>
          <w:numId w:val="41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փողոցների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փոխհատումներում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,</w:t>
      </w:r>
    </w:p>
    <w:p w:rsidR="004D513E" w:rsidRPr="00925D8D" w:rsidRDefault="004D513E" w:rsidP="00A01E5E">
      <w:pPr>
        <w:pStyle w:val="formattext"/>
        <w:numPr>
          <w:ilvl w:val="0"/>
          <w:numId w:val="41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 վերգետնյա հասարակական ուղևորատար տրանսպորտի կանգառի կետերում,</w:t>
      </w:r>
    </w:p>
    <w:p w:rsidR="004D513E" w:rsidRPr="00925D8D" w:rsidRDefault="004D513E" w:rsidP="00A01E5E">
      <w:pPr>
        <w:pStyle w:val="formattext"/>
        <w:numPr>
          <w:ilvl w:val="0"/>
          <w:numId w:val="41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բնակչության սակավաշարժուն խմբերի կողմից այցելվող սոցիալական նշանակության օբյեկտների տեղաբաշխման տեղերում:</w:t>
      </w:r>
    </w:p>
    <w:p w:rsidR="00CF152E" w:rsidRPr="00925D8D" w:rsidRDefault="00CF152E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66" w:name="_Hlk159982055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Երթևեկային մասի հետ նույն մակարդակում գտնվող հետիոտնային անցումներ թույլատրվում է տեղաբաշխել՝</w:t>
      </w:r>
    </w:p>
    <w:p w:rsidR="00CF152E" w:rsidRPr="00925D8D" w:rsidRDefault="00CB00E5" w:rsidP="00A01E5E">
      <w:pPr>
        <w:pStyle w:val="formattext"/>
        <w:numPr>
          <w:ilvl w:val="0"/>
          <w:numId w:val="42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շարժման </w:t>
      </w:r>
      <w:r w:rsidR="00CF152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կարգավոր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ումով </w:t>
      </w:r>
      <w:r w:rsidR="00CF152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մայրուղային փողոցներում</w:t>
      </w:r>
      <w:r w:rsidR="0098504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="00CF152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300-400մ-ը մեկ՝ համապատասխան</w:t>
      </w:r>
      <w:r w:rsidR="00EC4A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CF152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վերգետնյա հասարակական ուղևորատար տրանսպորտի կանգառի կետերի տեղաբաշխման քայլին,</w:t>
      </w:r>
    </w:p>
    <w:p w:rsidR="00CF152E" w:rsidRPr="00925D8D" w:rsidRDefault="00CF152E" w:rsidP="00A01E5E">
      <w:pPr>
        <w:pStyle w:val="formattext"/>
        <w:numPr>
          <w:ilvl w:val="0"/>
          <w:numId w:val="42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տեղական նշանակության փողոցներում՝ բնակելի և հասարակական  նշանակության կառուցապատման գոտիներում</w:t>
      </w:r>
      <w:r w:rsidR="0098504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="00EC4A0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150-250մ-ը մեկ՝ ըստ անհրաժեշտության:</w:t>
      </w:r>
    </w:p>
    <w:p w:rsidR="00CF152E" w:rsidRPr="00925D8D" w:rsidRDefault="00CF152E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Անընդհատ շարժմամբ մայրուղային փողոցներում երթևեկային մասի հետ նույն մակարդակում գտնվող հետիոտնային անցումներ չեն թույլատրվում:</w:t>
      </w:r>
    </w:p>
    <w:p w:rsidR="00532561" w:rsidRPr="00925D8D" w:rsidRDefault="008337CA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Երթևեկային մասի հետ նույն մակարդակում գտնվող հետիոտնային անցումները և դրանց մոտեցումները պետք է նախագծել երթևեկային մասի առանցքի նկատմամբ ոչ պակաս 80° անկյան տակ: </w:t>
      </w:r>
      <w:r w:rsidR="008663D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Գոյություն ունեցող փողոցներում հետիոտնային անցման տեղի ընտրության ժամանակ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663D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(վերակառուցման կամ հիմնանորոգման պայմաններում) պետք է ապահովվեն տեսա</w:t>
      </w:r>
      <w:r w:rsidR="0028077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նելիության </w:t>
      </w:r>
      <w:r w:rsidR="008663D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պահանջները համաձայն 3.6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բաժնի</w:t>
      </w:r>
      <w:r w:rsidR="008663D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  <w:r w:rsidR="0053256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</w:p>
    <w:p w:rsidR="00E929EF" w:rsidRPr="00925D8D" w:rsidRDefault="00532561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Երթևեկային մասի հետ նույն մակարդակում գտնվող չկարգավորվող հետիոտնային անցումները </w:t>
      </w:r>
      <w:r w:rsidR="00E929E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նախատեսել փողոցների 40 ‰-ից ոչ մեծ երկայնական թեքություններով տեղամասերում:</w:t>
      </w:r>
    </w:p>
    <w:bookmarkEnd w:id="66"/>
    <w:p w:rsidR="00141DF8" w:rsidRPr="00925D8D" w:rsidRDefault="00141DF8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անցման լայնությունը պետք է նշանակել ըստ հետիոտնային շարժման ինտենսիվության՝ յուրաքանչյուր 500 հետիոտն/ժամ-ին</w:t>
      </w:r>
      <w:r w:rsidR="00EA629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1 մ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բայց 4,0 մ</w:t>
      </w:r>
      <w:r w:rsidR="005B3B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պակաս։</w:t>
      </w:r>
    </w:p>
    <w:p w:rsidR="00283DAD" w:rsidRPr="00925D8D" w:rsidRDefault="00E817DB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</w:t>
      </w:r>
      <w:r w:rsidR="00EA629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ային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շարժման ուղիների հետ երթևեկային մասի </w:t>
      </w:r>
      <w:r w:rsidR="009472E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չկարգավորվող փոխհատումների նախագծման ժամանակ պետք է ապահովել հետիոտների և տրանսպորտային միջոցների փոխադարձ տեսանելիությունը:</w:t>
      </w:r>
      <w:bookmarkStart w:id="67" w:name="_Hlk160001263"/>
      <w:bookmarkEnd w:id="64"/>
      <w:bookmarkEnd w:id="65"/>
      <w:r w:rsidR="007D7BA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7B7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անցումների գոտում կողային տեսանելիության նվազագույն հեռավորությո</w:t>
      </w:r>
      <w:r w:rsidR="0049593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ւ</w:t>
      </w:r>
      <w:r w:rsidR="007B7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</w:t>
      </w:r>
      <w:r w:rsidR="0049593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</w:t>
      </w:r>
      <w:r w:rsidR="007B7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երը </w:t>
      </w:r>
      <w:r w:rsidR="0049593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պետք </w:t>
      </w:r>
      <w:r w:rsidR="0049593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է ապահովեն հետիոտների շարժման ուղու մեջտեղում գտնվող, 0,6 մ և ավել բարձրություն ունեցող ցանկացած առարկաների տեսանելիությունը երթևեկային մասի մակերևույթից 1,0 մ բարձրության վրա գտնվող վարորդի աչքից: Հետիոտների կողային տեսանելիության նվազագույն հեռավորությունները</w:t>
      </w:r>
      <w:r w:rsidR="005424C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սահմանվում են ըստ </w:t>
      </w:r>
      <w:r w:rsidR="00283DA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գծ</w:t>
      </w:r>
      <w:r w:rsidR="0068100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անկար</w:t>
      </w:r>
      <w:r w:rsidR="00283DA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052C6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7</w:t>
      </w:r>
      <w:r w:rsidR="00283DA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 և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283DA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պետք է նշանակվեն ըստ աղյուսակ </w:t>
      </w:r>
      <w:r w:rsidR="00A8490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31</w:t>
      </w:r>
      <w:r w:rsidR="00283DA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</w:t>
      </w:r>
      <w:r w:rsidR="007D7BA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283DAD" w:rsidRPr="00925D8D" w:rsidRDefault="00283DAD" w:rsidP="00407FAE">
      <w:pPr>
        <w:tabs>
          <w:tab w:val="left" w:pos="851"/>
        </w:tabs>
        <w:spacing w:after="0" w:line="360" w:lineRule="auto"/>
        <w:ind w:right="0" w:firstLine="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Ա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 xml:space="preserve">ղյուսակ </w:t>
      </w:r>
      <w:r w:rsidR="00A84900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31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2204"/>
        <w:gridCol w:w="3739"/>
        <w:gridCol w:w="3166"/>
      </w:tblGrid>
      <w:tr w:rsidR="00283DAD" w:rsidRPr="004D2C7C" w:rsidTr="00E66963">
        <w:trPr>
          <w:trHeight w:val="226"/>
          <w:jc w:val="center"/>
        </w:trPr>
        <w:tc>
          <w:tcPr>
            <w:tcW w:w="35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Ավտոմոբիլի հաշվարկային արագությունը,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V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հաշվ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կմ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/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ժամ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Հետիոտնային անցման մոտ ավտոմոբիլի  տեսանելիության նվազագույն հեռավորությունը, </w:t>
            </w:r>
            <w:r w:rsidRPr="00925D8D">
              <w:rPr>
                <w:rFonts w:ascii="Courier New" w:eastAsiaTheme="minorHAnsi" w:hAnsi="Courier New" w:cs="Courier New"/>
                <w:bCs/>
                <w:color w:val="000000" w:themeColor="text1"/>
                <w:sz w:val="24"/>
                <w:szCs w:val="24"/>
                <w:lang w:val="hy-AM" w:eastAsia="en-US"/>
              </w:rPr>
              <w:t> 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Sավտ,մ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Հետիոտնային անցման կողային տեսանելիության հեռավորությունը, Sկող, մ</w:t>
            </w:r>
          </w:p>
        </w:tc>
      </w:tr>
      <w:tr w:rsidR="00283DAD" w:rsidRPr="00925D8D" w:rsidTr="00E66963">
        <w:trPr>
          <w:trHeight w:val="226"/>
          <w:jc w:val="center"/>
        </w:trPr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30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35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4,6</w:t>
            </w:r>
          </w:p>
        </w:tc>
      </w:tr>
      <w:tr w:rsidR="00283DAD" w:rsidRPr="00925D8D" w:rsidTr="00E66963">
        <w:trPr>
          <w:trHeight w:val="226"/>
          <w:jc w:val="center"/>
        </w:trPr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40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50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5,0</w:t>
            </w:r>
          </w:p>
        </w:tc>
      </w:tr>
      <w:tr w:rsidR="00283DAD" w:rsidRPr="00925D8D" w:rsidTr="00E66963">
        <w:trPr>
          <w:trHeight w:val="226"/>
          <w:jc w:val="center"/>
        </w:trPr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50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65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5,1</w:t>
            </w:r>
          </w:p>
        </w:tc>
      </w:tr>
      <w:tr w:rsidR="00283DAD" w:rsidRPr="00925D8D" w:rsidTr="00E66963">
        <w:trPr>
          <w:trHeight w:val="226"/>
          <w:jc w:val="center"/>
        </w:trPr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60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85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5,6</w:t>
            </w:r>
          </w:p>
        </w:tc>
      </w:tr>
      <w:tr w:rsidR="00283DAD" w:rsidRPr="00925D8D" w:rsidTr="00E66963">
        <w:trPr>
          <w:trHeight w:val="226"/>
          <w:jc w:val="center"/>
        </w:trPr>
        <w:tc>
          <w:tcPr>
            <w:tcW w:w="3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5.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70</w:t>
            </w:r>
          </w:p>
        </w:tc>
        <w:tc>
          <w:tcPr>
            <w:tcW w:w="19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105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283DAD" w:rsidRPr="00925D8D" w:rsidRDefault="00283DAD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5,9</w:t>
            </w:r>
          </w:p>
        </w:tc>
      </w:tr>
    </w:tbl>
    <w:p w:rsidR="00283DAD" w:rsidRPr="00925D8D" w:rsidRDefault="00283DAD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AA21D3" w:rsidRPr="00925D8D" w:rsidRDefault="00AA21D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Հետիոտնային անցման տեսանելիության ապահովման անհնարինության դեպքում պետք է նախատեսել </w:t>
      </w:r>
      <w:r w:rsidR="0067042D" w:rsidRPr="00925D8D">
        <w:rPr>
          <w:rFonts w:ascii="GHEA Grapalat" w:hAnsi="GHEA Grapalat"/>
          <w:lang w:val="hy-AM"/>
        </w:rPr>
        <w:t>լուսացույց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եր, իսկ մեկ ուղղությամբ տրանսպորտի 3 և ավել շարժման գոտիների դեպքում նաև անվտանգության կղզյակներ:</w:t>
      </w:r>
    </w:p>
    <w:p w:rsidR="005B3BA5" w:rsidRPr="00925D8D" w:rsidRDefault="00E956FC" w:rsidP="005B3BA5">
      <w:pPr>
        <w:pStyle w:val="formattext"/>
        <w:tabs>
          <w:tab w:val="left" w:pos="127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>
        <w:rPr>
          <w:rFonts w:ascii="GHEA Grapalat" w:eastAsiaTheme="minorHAnsi" w:hAnsi="GHEA Grapalat"/>
          <w:bCs/>
          <w:noProof/>
          <w:color w:val="000000" w:themeColor="text1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852170</wp:posOffset>
            </wp:positionH>
            <wp:positionV relativeFrom="paragraph">
              <wp:posOffset>256540</wp:posOffset>
            </wp:positionV>
            <wp:extent cx="4214495" cy="2316480"/>
            <wp:effectExtent l="19050" t="0" r="0" b="0"/>
            <wp:wrapNone/>
            <wp:docPr id="33" name="Рисунок 33" descr="x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x0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95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0854" w:rsidRPr="00925D8D" w:rsidRDefault="00000000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>
        <w:rPr>
          <w:rFonts w:ascii="GHEA Grapalat" w:hAnsi="GHEA Grapalat"/>
          <w:noProof/>
          <w:lang w:val="en-US" w:eastAsia="en-US"/>
        </w:rPr>
        <w:pict>
          <v:group id="Group 65" o:spid="_x0000_s2069" style="position:absolute;left:0;text-align:left;margin-left:22.4pt;margin-top:2pt;width:438.65pt;height:225.2pt;z-index:251774976;mso-position-horizontal-relative:margin;mso-height-relative:margin" coordorigin=",3048" coordsize="49225,24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">
            <v:shape id="Text Box 15" o:spid="_x0000_s2070" type="#_x0000_t202" style="position:absolute;left:8496;top:15430;width:19050;height:23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" fillcolor="white [3201]" stroked="f" strokeweight=".5pt">
              <v:textbox inset="0,0,0,0">
                <w:txbxContent>
                  <w:p w:rsidR="00BD2E08" w:rsidRPr="00AA21D3" w:rsidRDefault="00BD2E08" w:rsidP="00AA21D3">
                    <w:pPr>
                      <w:spacing w:line="240" w:lineRule="auto"/>
                      <w:ind w:right="72" w:firstLine="0"/>
                      <w:jc w:val="center"/>
                      <w:rPr>
                        <w:rFonts w:ascii="GHEA Grapalat" w:eastAsiaTheme="minorHAnsi" w:hAnsi="GHEA Grapalat"/>
                        <w:b/>
                        <w:bCs/>
                        <w:color w:val="000000" w:themeColor="text1"/>
                        <w:szCs w:val="20"/>
                        <w:lang w:val="hy-AM" w:eastAsia="en-US"/>
                      </w:rPr>
                    </w:pPr>
                    <w:r w:rsidRPr="00AA21D3">
                      <w:rPr>
                        <w:rFonts w:ascii="GHEA Grapalat" w:hAnsi="GHEA Grapalat"/>
                        <w:b/>
                        <w:bCs/>
                        <w:color w:val="auto"/>
                        <w:szCs w:val="20"/>
                        <w:lang w:val="en-US"/>
                      </w:rPr>
                      <w:t>Պայմանական նշանակումներ</w:t>
                    </w:r>
                  </w:p>
                </w:txbxContent>
              </v:textbox>
            </v:shape>
            <v:shape id="Text Box 49" o:spid="_x0000_s2071" type="#_x0000_t202" style="position:absolute;top:22974;width:49225;height:4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" fillcolor="white [3201]" stroked="f" strokeweight=".5pt">
              <v:textbox inset="0,0,0,0">
                <w:txbxContent>
                  <w:p w:rsidR="00BD2E08" w:rsidRDefault="00BD2E08" w:rsidP="00AA21D3">
                    <w:pPr>
                      <w:spacing w:after="120"/>
                      <w:jc w:val="center"/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</w:pPr>
                    <w:r w:rsidRPr="00907110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en-US" w:eastAsia="en-US"/>
                      </w:rPr>
                      <w:t>Գծ.</w:t>
                    </w:r>
                    <w:r w:rsidRPr="00907110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  <w:t xml:space="preserve"> 7</w:t>
                    </w:r>
                    <w:r w:rsidRPr="00687FE4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en-US" w:eastAsia="en-US"/>
                      </w:rPr>
                      <w:t xml:space="preserve"> </w:t>
                    </w:r>
                    <w:r w:rsidRPr="00685BBF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  <w:t xml:space="preserve"> </w:t>
                    </w:r>
                    <w:r w:rsidRPr="00283DAD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  <w:t xml:space="preserve">Հետիոտնային անցման </w:t>
                    </w:r>
                    <w:r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en-US" w:eastAsia="en-US"/>
                      </w:rPr>
                      <w:t>մոտ</w:t>
                    </w:r>
                    <w:r w:rsidRPr="00687FE4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en-US" w:eastAsia="en-US"/>
                      </w:rPr>
                      <w:t xml:space="preserve"> </w:t>
                    </w:r>
                    <w:r w:rsidRPr="00283DAD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  <w:t xml:space="preserve">կողային տեսանելիության </w:t>
                    </w:r>
                    <w:r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en-US" w:eastAsia="en-US"/>
                      </w:rPr>
                      <w:t>նվազագույն</w:t>
                    </w:r>
                    <w:r w:rsidRPr="00687FE4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en-US" w:eastAsia="en-US"/>
                      </w:rPr>
                      <w:t xml:space="preserve"> </w:t>
                    </w:r>
                    <w:r w:rsidRPr="00283DAD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  <w:t>հեռավորությունը</w:t>
                    </w:r>
                    <w:r w:rsidRPr="00685BBF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  <w:t xml:space="preserve"> </w:t>
                    </w:r>
                  </w:p>
                  <w:p w:rsidR="00BD2E08" w:rsidRPr="00AA21D3" w:rsidRDefault="00BD2E08" w:rsidP="00AA21D3">
                    <w:pPr>
                      <w:spacing w:line="240" w:lineRule="auto"/>
                      <w:ind w:right="72" w:firstLine="0"/>
                      <w:jc w:val="center"/>
                      <w:rPr>
                        <w:rFonts w:ascii="GHEA Grapalat" w:eastAsiaTheme="minorHAnsi" w:hAnsi="GHEA Grapalat"/>
                        <w:b/>
                        <w:bCs/>
                        <w:color w:val="000000" w:themeColor="text1"/>
                        <w:szCs w:val="20"/>
                        <w:lang w:val="hy-AM" w:eastAsia="en-US"/>
                      </w:rPr>
                    </w:pPr>
                  </w:p>
                </w:txbxContent>
              </v:textbox>
            </v:shape>
            <v:shape id="Text Box 59" o:spid="_x0000_s2072" type="#_x0000_t202" style="position:absolute;left:11868;top:17792;width:9067;height:25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" fillcolor="white [3201]" stroked="f" strokeweight=".5pt">
              <v:textbox inset="0,0,0,0">
                <w:txbxContent>
                  <w:p w:rsidR="00BD2E08" w:rsidRPr="00AA21D3" w:rsidRDefault="00BD2E08" w:rsidP="00AA21D3">
                    <w:pPr>
                      <w:spacing w:line="240" w:lineRule="auto"/>
                      <w:ind w:right="72" w:firstLine="0"/>
                      <w:jc w:val="center"/>
                      <w:rPr>
                        <w:rFonts w:ascii="GHEA Grapalat" w:eastAsiaTheme="minorHAnsi" w:hAnsi="GHEA Grapalat"/>
                        <w:b/>
                        <w:bCs/>
                        <w:color w:val="000000" w:themeColor="text1"/>
                        <w:szCs w:val="20"/>
                        <w:lang w:val="hy-AM" w:eastAsia="en-US"/>
                      </w:rPr>
                    </w:pPr>
                    <w:r>
                      <w:rPr>
                        <w:rFonts w:ascii="GHEA Grapalat" w:hAnsi="GHEA Grapalat"/>
                        <w:b/>
                        <w:bCs/>
                        <w:color w:val="auto"/>
                        <w:szCs w:val="20"/>
                        <w:lang w:val="en-US"/>
                      </w:rPr>
                      <w:t>Ավտոմոբիլ</w:t>
                    </w:r>
                  </w:p>
                </w:txbxContent>
              </v:textbox>
            </v:shape>
            <v:shape id="Text Box 60" o:spid="_x0000_s2073" type="#_x0000_t202" style="position:absolute;left:25317;top:17907;width:10973;height:327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" fillcolor="white [3201]" stroked="f" strokeweight=".5pt">
              <v:textbox inset="0,0,0,0">
                <w:txbxContent>
                  <w:p w:rsidR="00BD2E08" w:rsidRPr="00AA21D3" w:rsidRDefault="00BD2E08" w:rsidP="00AA21D3">
                    <w:pPr>
                      <w:spacing w:line="240" w:lineRule="auto"/>
                      <w:ind w:right="72" w:firstLine="0"/>
                      <w:jc w:val="center"/>
                      <w:rPr>
                        <w:rFonts w:ascii="GHEA Grapalat" w:eastAsiaTheme="minorHAnsi" w:hAnsi="GHEA Grapalat"/>
                        <w:b/>
                        <w:bCs/>
                        <w:color w:val="000000" w:themeColor="text1"/>
                        <w:szCs w:val="20"/>
                        <w:lang w:val="hy-AM" w:eastAsia="en-US"/>
                      </w:rPr>
                    </w:pPr>
                    <w:r>
                      <w:rPr>
                        <w:rFonts w:ascii="GHEA Grapalat" w:hAnsi="GHEA Grapalat"/>
                        <w:b/>
                        <w:bCs/>
                        <w:color w:val="auto"/>
                        <w:szCs w:val="20"/>
                        <w:lang w:val="en-US"/>
                      </w:rPr>
                      <w:t>Տեսանելիության եռանկյուն</w:t>
                    </w:r>
                  </w:p>
                </w:txbxContent>
              </v:textbox>
            </v:shape>
            <v:shape id="Text Box 61" o:spid="_x0000_s2074" type="#_x0000_t202" style="position:absolute;left:11068;top:20459;width:9067;height:251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" fillcolor="white [3201]" stroked="f" strokeweight=".5pt">
              <v:textbox inset="0,0,0,0">
                <w:txbxContent>
                  <w:p w:rsidR="00BD2E08" w:rsidRPr="00AA21D3" w:rsidRDefault="00BD2E08" w:rsidP="00AA21D3">
                    <w:pPr>
                      <w:spacing w:line="240" w:lineRule="auto"/>
                      <w:ind w:right="72" w:firstLine="0"/>
                      <w:jc w:val="center"/>
                      <w:rPr>
                        <w:rFonts w:ascii="GHEA Grapalat" w:eastAsiaTheme="minorHAnsi" w:hAnsi="GHEA Grapalat"/>
                        <w:b/>
                        <w:bCs/>
                        <w:color w:val="000000" w:themeColor="text1"/>
                        <w:szCs w:val="20"/>
                        <w:lang w:val="hy-AM" w:eastAsia="en-US"/>
                      </w:rPr>
                    </w:pPr>
                    <w:r>
                      <w:rPr>
                        <w:rFonts w:ascii="GHEA Grapalat" w:hAnsi="GHEA Grapalat"/>
                        <w:b/>
                        <w:bCs/>
                        <w:color w:val="auto"/>
                        <w:szCs w:val="20"/>
                        <w:lang w:val="en-US"/>
                      </w:rPr>
                      <w:t>Հետիոտն</w:t>
                    </w:r>
                  </w:p>
                </w:txbxContent>
              </v:textbox>
            </v:shape>
            <v:shape id="Text Box 62" o:spid="_x0000_s2075" type="#_x0000_t202" style="position:absolute;left:13049;top:8877;width:7086;height:23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" fillcolor="white [3201]" stroked="f" strokeweight=".5pt">
              <v:textbox inset="0,0,0,0">
                <w:txbxContent>
                  <w:p w:rsidR="00BD2E08" w:rsidRPr="00AA21D3" w:rsidRDefault="00BD2E08" w:rsidP="00AA21D3">
                    <w:pPr>
                      <w:spacing w:line="240" w:lineRule="auto"/>
                      <w:ind w:right="72" w:firstLine="0"/>
                      <w:jc w:val="left"/>
                      <w:rPr>
                        <w:rFonts w:ascii="GHEA Grapalat" w:eastAsiaTheme="minorHAnsi" w:hAnsi="GHEA Grapalat"/>
                        <w:b/>
                        <w:bCs/>
                        <w:color w:val="000000" w:themeColor="text1"/>
                        <w:szCs w:val="20"/>
                        <w:lang w:val="hy-AM" w:eastAsia="en-US"/>
                      </w:rPr>
                    </w:pPr>
                    <w:r w:rsidRPr="007204DE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  <w:t>V</w:t>
                    </w:r>
                    <w:r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en-US" w:eastAsia="en-US"/>
                      </w:rPr>
                      <w:t xml:space="preserve"> հաշվ</w:t>
                    </w:r>
                  </w:p>
                </w:txbxContent>
              </v:textbox>
            </v:shape>
            <v:shape id="Text Box 63" o:spid="_x0000_s2076" type="#_x0000_t202" style="position:absolute;left:21393;top:3048;width:9296;height:24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" fillcolor="white [3201]" stroked="f" strokeweight=".5pt">
              <v:textbox inset="0,0,0,0">
                <w:txbxContent>
                  <w:p w:rsidR="00BD2E08" w:rsidRPr="00AA21D3" w:rsidRDefault="00BD2E08" w:rsidP="00AA21D3">
                    <w:pPr>
                      <w:spacing w:line="240" w:lineRule="auto"/>
                      <w:ind w:right="72" w:firstLine="0"/>
                      <w:jc w:val="center"/>
                      <w:rPr>
                        <w:rFonts w:ascii="GHEA Grapalat" w:eastAsiaTheme="minorHAnsi" w:hAnsi="GHEA Grapalat"/>
                        <w:b/>
                        <w:bCs/>
                        <w:color w:val="000000" w:themeColor="text1"/>
                        <w:szCs w:val="20"/>
                        <w:lang w:val="hy-AM" w:eastAsia="en-US"/>
                      </w:rPr>
                    </w:pPr>
                    <w:r w:rsidRPr="007204DE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  <w:t>S</w:t>
                    </w:r>
                    <w:r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en-US" w:eastAsia="en-US"/>
                      </w:rPr>
                      <w:t xml:space="preserve"> </w:t>
                    </w:r>
                    <w:r w:rsidRPr="00283DAD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  <w:t>ավտ</w:t>
                    </w:r>
                  </w:p>
                </w:txbxContent>
              </v:textbox>
            </v:shape>
            <v:shape id="Text Box 64" o:spid="_x0000_s2077" type="#_x0000_t202" style="position:absolute;left:40157;top:11487;width:1981;height:4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" fillcolor="white [3201]" stroked="f" strokeweight=".5pt">
              <v:textbox style="layout-flow:vertical;mso-layout-flow-alt:bottom-to-top" inset="0,0,0,0">
                <w:txbxContent>
                  <w:p w:rsidR="00BD2E08" w:rsidRPr="00AA21D3" w:rsidRDefault="00BD2E08" w:rsidP="00AA21D3">
                    <w:pPr>
                      <w:spacing w:line="240" w:lineRule="auto"/>
                      <w:ind w:right="72" w:firstLine="0"/>
                      <w:jc w:val="center"/>
                      <w:rPr>
                        <w:rFonts w:ascii="GHEA Grapalat" w:eastAsiaTheme="minorHAnsi" w:hAnsi="GHEA Grapalat"/>
                        <w:b/>
                        <w:bCs/>
                        <w:color w:val="000000" w:themeColor="text1"/>
                        <w:szCs w:val="20"/>
                        <w:lang w:val="hy-AM" w:eastAsia="en-US"/>
                      </w:rPr>
                    </w:pPr>
                    <w:r w:rsidRPr="007204DE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  <w:t>S</w:t>
                    </w:r>
                    <w:r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en-US" w:eastAsia="en-US"/>
                      </w:rPr>
                      <w:t xml:space="preserve"> </w:t>
                    </w:r>
                    <w:r w:rsidRPr="00283DAD">
                      <w:rPr>
                        <w:rFonts w:ascii="GHEA Grapalat" w:eastAsiaTheme="minorHAnsi" w:hAnsi="GHEA Grapalat"/>
                        <w:bCs/>
                        <w:color w:val="000000" w:themeColor="text1"/>
                        <w:sz w:val="24"/>
                        <w:szCs w:val="24"/>
                        <w:lang w:val="hy-AM" w:eastAsia="en-US"/>
                      </w:rPr>
                      <w:t>կող</w:t>
                    </w:r>
                  </w:p>
                </w:txbxContent>
              </v:textbox>
            </v:shape>
            <w10:wrap anchorx="margin"/>
          </v:group>
        </w:pict>
      </w:r>
    </w:p>
    <w:p w:rsidR="00A014D2" w:rsidRPr="00925D8D" w:rsidRDefault="00A014D2" w:rsidP="00407FAE">
      <w:pPr>
        <w:tabs>
          <w:tab w:val="left" w:pos="851"/>
        </w:tabs>
        <w:spacing w:after="0" w:line="360" w:lineRule="auto"/>
        <w:ind w:right="0" w:firstLine="450"/>
        <w:jc w:val="center"/>
        <w:rPr>
          <w:rFonts w:ascii="GHEA Grapalat" w:hAnsi="GHEA Grapalat"/>
          <w:sz w:val="24"/>
          <w:szCs w:val="24"/>
          <w:lang w:val="hy-AM"/>
        </w:rPr>
      </w:pPr>
      <w:bookmarkStart w:id="68" w:name="_Hlk160005587"/>
    </w:p>
    <w:p w:rsidR="00566559" w:rsidRPr="00925D8D" w:rsidRDefault="00566559" w:rsidP="00407FAE">
      <w:pPr>
        <w:tabs>
          <w:tab w:val="left" w:pos="851"/>
        </w:tabs>
        <w:spacing w:after="0" w:line="360" w:lineRule="auto"/>
        <w:ind w:right="0" w:firstLine="450"/>
        <w:jc w:val="center"/>
        <w:rPr>
          <w:rFonts w:ascii="GHEA Grapalat" w:hAnsi="GHEA Grapalat"/>
          <w:sz w:val="24"/>
          <w:szCs w:val="24"/>
          <w:lang w:val="hy-AM"/>
        </w:rPr>
      </w:pPr>
    </w:p>
    <w:p w:rsidR="00685BBF" w:rsidRPr="00925D8D" w:rsidRDefault="00685BBF" w:rsidP="00407FAE">
      <w:pPr>
        <w:tabs>
          <w:tab w:val="left" w:pos="851"/>
        </w:tabs>
        <w:spacing w:after="0" w:line="360" w:lineRule="auto"/>
        <w:ind w:right="0" w:firstLine="450"/>
        <w:jc w:val="center"/>
        <w:rPr>
          <w:rFonts w:ascii="GHEA Grapalat" w:hAnsi="GHEA Grapalat"/>
          <w:sz w:val="24"/>
          <w:szCs w:val="24"/>
          <w:lang w:val="hy-AM"/>
        </w:rPr>
      </w:pPr>
    </w:p>
    <w:p w:rsidR="00687FE4" w:rsidRPr="00925D8D" w:rsidRDefault="00687FE4" w:rsidP="00407FAE">
      <w:pPr>
        <w:tabs>
          <w:tab w:val="left" w:pos="851"/>
        </w:tabs>
        <w:spacing w:after="0" w:line="360" w:lineRule="auto"/>
        <w:ind w:right="0" w:firstLine="450"/>
        <w:jc w:val="center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687FE4" w:rsidRPr="00925D8D" w:rsidRDefault="00687FE4" w:rsidP="00407FAE">
      <w:pPr>
        <w:tabs>
          <w:tab w:val="left" w:pos="851"/>
        </w:tabs>
        <w:spacing w:after="0" w:line="360" w:lineRule="auto"/>
        <w:ind w:right="0" w:firstLine="450"/>
        <w:jc w:val="center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687FE4" w:rsidRPr="00925D8D" w:rsidRDefault="00687FE4" w:rsidP="00407FAE">
      <w:pPr>
        <w:tabs>
          <w:tab w:val="left" w:pos="851"/>
        </w:tabs>
        <w:spacing w:after="0" w:line="360" w:lineRule="auto"/>
        <w:ind w:right="0" w:firstLine="450"/>
        <w:jc w:val="center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566559" w:rsidRPr="00925D8D" w:rsidRDefault="00566559" w:rsidP="00407FAE">
      <w:pPr>
        <w:tabs>
          <w:tab w:val="left" w:pos="851"/>
        </w:tabs>
        <w:spacing w:after="0" w:line="360" w:lineRule="auto"/>
        <w:ind w:right="0" w:firstLine="450"/>
        <w:jc w:val="center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p w:rsidR="00AA21D3" w:rsidRPr="00925D8D" w:rsidRDefault="00AA21D3" w:rsidP="00407FAE">
      <w:pPr>
        <w:tabs>
          <w:tab w:val="left" w:pos="851"/>
        </w:tabs>
        <w:spacing w:after="0" w:line="360" w:lineRule="auto"/>
        <w:ind w:right="0" w:firstLine="450"/>
        <w:jc w:val="center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</w:p>
    <w:bookmarkEnd w:id="68"/>
    <w:p w:rsidR="005B3BA5" w:rsidRPr="00925D8D" w:rsidRDefault="005B3BA5" w:rsidP="005B3BA5">
      <w:pPr>
        <w:pStyle w:val="formattext"/>
        <w:tabs>
          <w:tab w:val="left" w:pos="127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633B1" w:rsidRPr="00925D8D" w:rsidRDefault="007633B1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Անվտանգության կղզյակի </w:t>
      </w:r>
      <w:r w:rsidR="00EF09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լայնությունը պետք է </w:t>
      </w:r>
      <w:r w:rsidR="009F7A1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ընդունել </w:t>
      </w:r>
      <w:r w:rsidR="00EF09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2,0 մ</w:t>
      </w:r>
      <w:r w:rsidR="006B699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="00EF09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իսկ 2,0 մ–ից մեծ լայնությամբ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EF09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բաժանիչ գոտիների առկայության դեպքում</w:t>
      </w:r>
      <w:r w:rsidR="0063716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9F7A1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հավասար բաժանիչ գոտիների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լայնությ</w:t>
      </w:r>
      <w:r w:rsidR="009F7A1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անը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2152CE" w:rsidRPr="00925D8D" w:rsidRDefault="009F7A1F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Բնակչության սակավաշարժուն խմբերի</w:t>
      </w:r>
      <w:r w:rsidR="006B699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համար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մատչելիության և շարժման անվտանգության ապահովման համար անվտանգության կղզյակի սահմաններում պետք է նախատեսել </w:t>
      </w:r>
      <w:r w:rsidR="002152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ոչ պակաս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2152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1,5</w:t>
      </w:r>
      <w:r w:rsidR="002152CE" w:rsidRPr="00925D8D">
        <w:rPr>
          <w:rFonts w:ascii="GHEA Grapalat" w:eastAsiaTheme="minorHAnsi" w:hAnsi="GHEA Grapalat"/>
          <w:bCs/>
          <w:noProof/>
          <w:color w:val="000000" w:themeColor="text1"/>
          <w:lang w:val="en-US" w:eastAsia="en-US"/>
        </w:rPr>
        <w:drawing>
          <wp:inline distT="0" distB="0" distL="0" distR="0">
            <wp:extent cx="91440" cy="91440"/>
            <wp:effectExtent l="0" t="0" r="3810" b="3810"/>
            <wp:docPr id="7" name="Picture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Imag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52C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1,5 մ չափի հարթակ, իսկ մայթից դեպի հետիոտնային անցումներ մուտքերը պետք է կահավորված լինեն ուղղորդիչ շոշափողական (տակտիլ)  վերգետնյա ցուցիչներով</w:t>
      </w:r>
      <w:r w:rsidR="00B91B8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184F64" w:rsidRPr="00925D8D" w:rsidRDefault="00184F6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69" w:name="_Hlk162047525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Հետիոտնային անցումների և անվտանգության կղզյակների  գոտում պետք է ապահովել ջրահեռացում, որը </w:t>
      </w:r>
      <w:r w:rsidR="00EA699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բացառի հետիոտնային ուղիների մակերևույթի վրա ջրի կուտակումը:</w:t>
      </w:r>
    </w:p>
    <w:p w:rsidR="00216827" w:rsidRPr="00925D8D" w:rsidRDefault="00216827" w:rsidP="00EC4A08">
      <w:pPr>
        <w:pStyle w:val="formattext"/>
        <w:tabs>
          <w:tab w:val="left" w:pos="567"/>
          <w:tab w:val="left" w:pos="127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566559" w:rsidRPr="00925D8D" w:rsidRDefault="00907110" w:rsidP="00A01E5E">
      <w:pPr>
        <w:pStyle w:val="Heading3"/>
        <w:widowControl w:val="0"/>
        <w:numPr>
          <w:ilvl w:val="2"/>
          <w:numId w:val="38"/>
        </w:numPr>
        <w:tabs>
          <w:tab w:val="left" w:pos="567"/>
          <w:tab w:val="left" w:pos="851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before="0" w:after="0" w:line="360" w:lineRule="auto"/>
        <w:ind w:left="0" w:firstLine="0"/>
        <w:jc w:val="center"/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 xml:space="preserve"> </w:t>
      </w:r>
      <w:r w:rsidR="006C64B7" w:rsidRPr="00925D8D">
        <w:rPr>
          <w:rFonts w:ascii="GHEA Grapalat" w:eastAsiaTheme="minorHAnsi" w:hAnsi="GHEA Grapalat"/>
          <w:bCs w:val="0"/>
          <w:color w:val="000000" w:themeColor="text1"/>
          <w:sz w:val="24"/>
          <w:szCs w:val="24"/>
          <w:lang w:val="hy-AM" w:eastAsia="en-US"/>
        </w:rPr>
        <w:t>ՍՏՈՐԳԵՏՆՅԱ և ՎԵՐԳԵՏՆՅԱ ՀԵՏԻՈՏՆԱՅԻՆ ԱՆՑՈՒՄՆԵՐ</w:t>
      </w:r>
      <w:r w:rsidR="00EC4A08" w:rsidRPr="00925D8D">
        <w:rPr>
          <w:rFonts w:ascii="GHEA Grapalat" w:eastAsiaTheme="minorHAnsi" w:hAnsi="GHEA Grapalat"/>
          <w:bCs w:val="0"/>
          <w:color w:val="000000" w:themeColor="text1"/>
          <w:sz w:val="24"/>
          <w:szCs w:val="24"/>
          <w:lang w:val="en-US" w:eastAsia="en-US"/>
        </w:rPr>
        <w:t xml:space="preserve"> </w:t>
      </w:r>
    </w:p>
    <w:bookmarkEnd w:id="69"/>
    <w:p w:rsidR="00E25938" w:rsidRPr="00925D8D" w:rsidRDefault="00E25938" w:rsidP="00A01E5E">
      <w:pPr>
        <w:pStyle w:val="formattext"/>
        <w:numPr>
          <w:ilvl w:val="0"/>
          <w:numId w:val="68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Փողոցների և ճանապարհների երթևեկային մասի մակարդակից դուրս ստորգետնյա և վերգետնյա հետիոտնային անցումներ պետք է նախատեսել</w:t>
      </w:r>
      <w:r w:rsidR="00FA51E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</w:p>
    <w:p w:rsidR="00BB5C70" w:rsidRPr="00925D8D" w:rsidRDefault="006B699E" w:rsidP="00A01E5E">
      <w:pPr>
        <w:pStyle w:val="formattext"/>
        <w:numPr>
          <w:ilvl w:val="0"/>
          <w:numId w:val="43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</w:t>
      </w:r>
      <w:r w:rsidR="0019174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նընդհատ </w:t>
      </w:r>
      <w:r w:rsidR="007A5C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երթևեկությամբ</w:t>
      </w:r>
      <w:r w:rsidR="0019174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BB5C7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մայրուղային փողոցներում և ճանապարհներում՝  300 - 400 մ միջակայքերով,</w:t>
      </w:r>
    </w:p>
    <w:p w:rsidR="00BB5C70" w:rsidRPr="00925D8D" w:rsidRDefault="006B699E" w:rsidP="00A01E5E">
      <w:pPr>
        <w:pStyle w:val="formattext"/>
        <w:numPr>
          <w:ilvl w:val="0"/>
          <w:numId w:val="43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</w:t>
      </w:r>
      <w:r w:rsidR="007A5C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րթևեկության</w:t>
      </w:r>
      <w:r w:rsidR="00BB5C7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կարգավորումով մայրուղային փողոցներում և ճանապարհներում՝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BB5C7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երթևեկային մասի 14,0 մ-ից ավել լայնության, հետիոտնային շարժման 1500 մարդ/ժամ-ից ավել ինտենսիվությա</w:t>
      </w:r>
      <w:r w:rsidR="009527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 դեպքում</w:t>
      </w:r>
      <w:r w:rsidR="00BB5C7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 300 - 400 մ միջակայքերով,</w:t>
      </w:r>
    </w:p>
    <w:p w:rsidR="00BB5C70" w:rsidRPr="00925D8D" w:rsidRDefault="006B699E" w:rsidP="00A01E5E">
      <w:pPr>
        <w:pStyle w:val="formattext"/>
        <w:numPr>
          <w:ilvl w:val="0"/>
          <w:numId w:val="43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</w:t>
      </w:r>
      <w:r w:rsidR="00BB5C7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ասարակական և բնակելի տարածքներով անցնող արագընթաց տրամվայի գծերի և երկաթուղիների հատման ժամանակ՝</w:t>
      </w:r>
      <w:r w:rsidR="00B91B8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400-</w:t>
      </w:r>
      <w:r w:rsidR="00BB5C7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800 մ միջակայքերով, հնարավորության դեպքում անցումները համատեղելով կանգառի կետերի հետ,</w:t>
      </w:r>
    </w:p>
    <w:p w:rsidR="006732DD" w:rsidRPr="00925D8D" w:rsidRDefault="006B699E" w:rsidP="00A01E5E">
      <w:pPr>
        <w:pStyle w:val="formattext"/>
        <w:numPr>
          <w:ilvl w:val="0"/>
          <w:numId w:val="43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</w:t>
      </w:r>
      <w:r w:rsidR="006732D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անապարհների և փողոցների միևնույն մակարդակում </w:t>
      </w:r>
      <w:r w:rsidR="00E2593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6732D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փոխհատումներում՝ 300 բերվ.ավտ/ժամ-ից ավել ինտենսիվությամբ չկարգավորվող աջակողմյան հոսքով:</w:t>
      </w:r>
    </w:p>
    <w:p w:rsidR="00231A3A" w:rsidRPr="00925D8D" w:rsidRDefault="00231A3A" w:rsidP="00A01E5E">
      <w:pPr>
        <w:pStyle w:val="formattext"/>
        <w:numPr>
          <w:ilvl w:val="0"/>
          <w:numId w:val="68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70" w:name="_Hlk160002997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Ստորգետնյա և վերգետնյա հետիոտնային անցումներ, անկախ հետիոտնային </w:t>
      </w:r>
      <w:r w:rsidR="007A5C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ինտենսիվությունից, թույլատրվում է նախատեսել հետևյալ դեպքերում՝ </w:t>
      </w:r>
    </w:p>
    <w:p w:rsidR="00534199" w:rsidRPr="00925D8D" w:rsidRDefault="00231A3A" w:rsidP="00A01E5E">
      <w:pPr>
        <w:pStyle w:val="formattext"/>
        <w:numPr>
          <w:ilvl w:val="0"/>
          <w:numId w:val="44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տարբեր մակարդակներում տրանսպորտային հանգույցներում</w:t>
      </w:r>
      <w:r w:rsidR="0053419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 ապահովելու համար բոլոր ուղղություններով անվտանգ հետիոտնային անցումներ,</w:t>
      </w:r>
    </w:p>
    <w:p w:rsidR="00231A3A" w:rsidRPr="00925D8D" w:rsidRDefault="00231A3A" w:rsidP="00A01E5E">
      <w:pPr>
        <w:pStyle w:val="formattext"/>
        <w:numPr>
          <w:ilvl w:val="0"/>
          <w:numId w:val="44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փողոցների </w:t>
      </w:r>
      <w:r w:rsidR="0053419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փոխհատումներում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 ուղետեղամասերում, որոնք բնորոշվում են հետտիոտների մասնակցությամբ ճանապարհատրանսպորտային պատահարների բարձր մակարդակով,</w:t>
      </w:r>
    </w:p>
    <w:p w:rsidR="00A6368F" w:rsidRPr="00925D8D" w:rsidRDefault="00534199" w:rsidP="00A01E5E">
      <w:pPr>
        <w:pStyle w:val="formattext"/>
        <w:numPr>
          <w:ilvl w:val="0"/>
          <w:numId w:val="44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փողոցների փոխհատումներում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 ուղետեղամասերում, որոնցում պետք է բարձրացնել թողունակություն</w:t>
      </w:r>
      <w:r w:rsidR="00A6368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ը և որտեղ </w:t>
      </w:r>
      <w:r w:rsidR="0067042D" w:rsidRPr="00925D8D">
        <w:rPr>
          <w:rFonts w:ascii="GHEA Grapalat" w:hAnsi="GHEA Grapalat"/>
          <w:lang w:val="hy-AM"/>
        </w:rPr>
        <w:t>լուսացուց</w:t>
      </w:r>
      <w:r w:rsidR="0067042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ային </w:t>
      </w:r>
      <w:r w:rsidR="00A6368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կարգավորումը կիրառվում է մայրուղու վրայով հետիոտնային հոսքերի անցման ապահովման համար,</w:t>
      </w:r>
    </w:p>
    <w:p w:rsidR="00A6368F" w:rsidRPr="00925D8D" w:rsidRDefault="00A6368F" w:rsidP="00A01E5E">
      <w:pPr>
        <w:pStyle w:val="formattext"/>
        <w:numPr>
          <w:ilvl w:val="0"/>
          <w:numId w:val="44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հետիոտնային անցումներում, որտեղ հետիոտների կողմից </w:t>
      </w:r>
      <w:r w:rsidR="0067042D" w:rsidRPr="00925D8D">
        <w:rPr>
          <w:rFonts w:ascii="GHEA Grapalat" w:hAnsi="GHEA Grapalat"/>
          <w:lang w:val="hy-AM"/>
        </w:rPr>
        <w:t>լուսացույց</w:t>
      </w:r>
      <w:r w:rsidR="0067042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թույլատրող լուսանշանի սպասումը գերազանցում է 2 րոպեն,</w:t>
      </w:r>
    </w:p>
    <w:p w:rsidR="00FE3E13" w:rsidRPr="00925D8D" w:rsidRDefault="00A6368F" w:rsidP="00A01E5E">
      <w:pPr>
        <w:pStyle w:val="formattext"/>
        <w:numPr>
          <w:ilvl w:val="0"/>
          <w:numId w:val="44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</w:t>
      </w:r>
      <w:r w:rsidR="00FE3E1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անսպորտային միջոցների ինքնակարգավորվող </w:t>
      </w:r>
      <w:r w:rsidR="007A5C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երթևեկությամբ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հրապարակներում և խաչմերուկներում, որտեղ միևնույն մակարդակու</w:t>
      </w:r>
      <w:r w:rsidR="00FE3E1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փոխհատվող տրանսպորտային և հետիոտնային հոսքեր</w:t>
      </w:r>
      <w:r w:rsidR="00FE3E1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 ծավալները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պահանջում են </w:t>
      </w:r>
      <w:r w:rsidR="0067042D" w:rsidRPr="00925D8D">
        <w:rPr>
          <w:rFonts w:ascii="GHEA Grapalat" w:hAnsi="GHEA Grapalat"/>
          <w:lang w:val="hy-AM"/>
        </w:rPr>
        <w:t>լուսացուց</w:t>
      </w:r>
      <w:r w:rsidR="0067042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ային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կարգավորման </w:t>
      </w:r>
      <w:r w:rsidR="00FE3E1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ներդրում:</w:t>
      </w:r>
    </w:p>
    <w:bookmarkEnd w:id="70"/>
    <w:p w:rsidR="000E523C" w:rsidRPr="00925D8D" w:rsidRDefault="00FA1150" w:rsidP="00A01E5E">
      <w:pPr>
        <w:pStyle w:val="formattext"/>
        <w:numPr>
          <w:ilvl w:val="0"/>
          <w:numId w:val="68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Ստորգետնյա և վերգետնյա </w:t>
      </w:r>
      <w:r w:rsidR="000E523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անցումներ</w:t>
      </w:r>
      <w:r w:rsidR="005E6CC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ի </w:t>
      </w:r>
      <w:r w:rsidR="00A039D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ուրվագիծը և </w:t>
      </w:r>
      <w:r w:rsidR="005E6CC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ծավալահատակագծային լուծումը </w:t>
      </w:r>
      <w:r w:rsidR="00A039D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հաշվի առնեն հետիոտնային հիմնական հոսքերի շարժման ուղղությունները</w:t>
      </w:r>
      <w:r w:rsidR="00E82B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ըստ ուղղությունների հետիոտնային շարժման առկա (դիտարկումների հիման վրա որոշվող) և հեռանկարային (հետիոտնային և տրանսպորտային հոսքերի ծավալների կանխատեսումների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E82B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հիման վրա որոշվող) ինտենսիվությունները, տարածքի զարգացման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E82B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ծրագրերը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E82B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(տարբեր գործառնական նշանակության կառուցապատման, ճանապարհատրանսպո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ր</w:t>
      </w:r>
      <w:r w:rsidR="00E82B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տային շինարարության, հարակից տարածքի բարեկարգման միջոցառումների ծավալները)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  <w:r w:rsidR="005E6CC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0E523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</w:p>
    <w:p w:rsidR="00B52025" w:rsidRPr="00925D8D" w:rsidRDefault="00B52025" w:rsidP="00A01E5E">
      <w:pPr>
        <w:pStyle w:val="formattext"/>
        <w:numPr>
          <w:ilvl w:val="0"/>
          <w:numId w:val="68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71" w:name="i1062907"/>
      <w:bookmarkStart w:id="72" w:name="_Hlk162068498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</w:t>
      </w:r>
      <w:r w:rsidR="008F2ED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ետիոտնային անց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ումների լայնությունը պետք է նշանակել կախված պիկ ժամին հետիոտնային երթևեկության ինտենսիվությունից: Շարժման մեկ շերտի լայնությունը պետք է ընդունել 1 մ, թողունակությունը թունելների՝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2000 մարդ/ժամ, հետիոտնային թեքահարթակների՝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1750 մարդ/ժամ, աստիճանների՝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1500 մարդ/ժամ: Անցման նվազագույն լայնությունը պետք է ընդունել  3 մ, երկկողմանի աստիճաններինը՝ յուրաքանչյուրը 2,25 ական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մ: Անցման առլույս բարձրությունը պետք է նշանակել 2,3 մ</w:t>
      </w:r>
      <w:r w:rsidR="006B699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6B699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պակաս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(հատակի նիշից մինչև դուրս եկող կոնստրուկցիաների կամ լուսավորման սարքերի ներքին եզրը)</w:t>
      </w:r>
      <w:r w:rsidR="007D53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Վերակառուցման  </w:t>
      </w:r>
      <w:r w:rsidR="00381B4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և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հիմնանորոգման պայմաններում </w:t>
      </w:r>
      <w:r w:rsidR="00381B4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մուտքերի </w:t>
      </w:r>
      <w:r w:rsidR="00381B4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տեղամասերում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անցման առլույս բարձրությունը </w:t>
      </w:r>
      <w:r w:rsidR="00381B4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աստիճանների մակարդակից մինչև կոնստրուկցիաների ներքին եզրը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թույլատրվում է պահպանել </w:t>
      </w:r>
      <w:r w:rsidR="00381B4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հավասար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գոյություն ունեցող չափին</w:t>
      </w:r>
      <w:r w:rsidR="00381B4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,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բայց 2,1 մ</w:t>
      </w:r>
      <w:r w:rsidR="006B699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bookmarkEnd w:id="71"/>
    <w:p w:rsidR="002A1349" w:rsidRPr="00925D8D" w:rsidRDefault="002A1349" w:rsidP="00A01E5E">
      <w:pPr>
        <w:pStyle w:val="formattext"/>
        <w:numPr>
          <w:ilvl w:val="0"/>
          <w:numId w:val="68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Ստորգետնյա հետիոտնային անցման աստիճանավանդակների աստիճանները պետք է ունենան 12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sym w:font="Symbol" w:char="00B4"/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40 սմ չափեր, ս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պայմաններում՝ 1:2,3-ից  (14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sym w:font="Symbol" w:char="00B4"/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32 սմ)</w:t>
      </w:r>
      <w:r w:rsidR="00900E0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6B699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ավելի թեք: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Նույն աստիճանաշարում պետք է նախատեսել ոչ ավել 12 աստիճաններ: Միջանկյալ հարթակի երկարությունը պետք է լինի 1,5 մ</w:t>
      </w:r>
      <w:r w:rsidR="006B699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  <w:r w:rsidR="0002090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Թեքահարթակի թեքությունը պետք է կազմի </w:t>
      </w:r>
      <w:r w:rsidR="006B699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60 ‰-ից ոչ ավելի։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Հատուկ բարդ պայմաններում, համապատասխան հիմնավորման դեպքում, թեքահարթակի թեքությունը թույլատրվում է մինչև 80 ‰: </w:t>
      </w:r>
    </w:p>
    <w:p w:rsidR="004A0461" w:rsidRPr="00925D8D" w:rsidRDefault="004A0461" w:rsidP="00A01E5E">
      <w:pPr>
        <w:pStyle w:val="formattext"/>
        <w:numPr>
          <w:ilvl w:val="0"/>
          <w:numId w:val="68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անցումների թողունակության մեծացման նպատակով թույլատրվում է նախատեսել հետիոտնային շարժումն արագացնող համակարգեր՝ շարժող մայթեր</w:t>
      </w:r>
      <w:r w:rsidR="00266D3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(հորիզոնական գործողության էսկալատորներ):</w:t>
      </w:r>
    </w:p>
    <w:p w:rsidR="00E95952" w:rsidRPr="00925D8D" w:rsidRDefault="00F24751" w:rsidP="00A01E5E">
      <w:pPr>
        <w:pStyle w:val="formattext"/>
        <w:numPr>
          <w:ilvl w:val="0"/>
          <w:numId w:val="68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73" w:name="_Hlk162071408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անցումների հատակի երկայնական թեքությունները թույլատրվում է նշանակել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40 ‰</w:t>
      </w:r>
      <w:r w:rsidR="006B699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ավել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  <w:r w:rsidR="00266D3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Լայնական թեքությունը պետք է նշանակել 10 ‰՝</w:t>
      </w:r>
      <w:r w:rsidR="00266D3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0D67B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ջրընդունիչ հորերի վանդակաճաղերով փակված վաքերի իրականացմամբ, որոնց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0D67B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երկայնական թեքությունը պետք է նշանակել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5 ‰</w:t>
      </w:r>
      <w:r w:rsidR="006B699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="00266D3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6B699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պակաս։ </w:t>
      </w:r>
      <w:r w:rsidR="002B514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Համապատասխան հիմնավորման դեպքում թույլատրվում  է հատակն իրականացնել առանց երկայնական թեքության՝ պայմանով, որ ջրահեռացումն իրականացվի վաքերով:</w:t>
      </w:r>
      <w:r w:rsidR="00DE5FD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E9595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Ստորգետնյա հետիոտնային անցման հորիզոնական տեղամասերի լծորդման ժամանակ եթե նիշերի տարբերությունը կազմում է </w:t>
      </w:r>
      <w:r w:rsidR="001D5CD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մինչև </w:t>
      </w:r>
      <w:r w:rsidR="00E9595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35 սմ պետք է նախատեսել թեքահարթակներ, իսկ 36 սմ և ավել տարբերության դեպքում՝ աստիճաններ:</w:t>
      </w:r>
    </w:p>
    <w:p w:rsidR="001E7126" w:rsidRPr="00925D8D" w:rsidRDefault="001E7126" w:rsidP="00A01E5E">
      <w:pPr>
        <w:pStyle w:val="formattext"/>
        <w:numPr>
          <w:ilvl w:val="0"/>
          <w:numId w:val="68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74" w:name="_Hlk162072216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Աստիճանավանդակների մակերևույթից ջրահեռացումը պետք է իրականացնել թեքությունների համակարգով:</w:t>
      </w:r>
      <w:r w:rsidR="00537B0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B06E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Աստիճանավանդակի վերին հարթակի մակերևույթը հարակից մայթի մակարդակից</w:t>
      </w:r>
      <w:r w:rsidR="006B699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պետք է լինի 0,04 մ-ով բարձր</w:t>
      </w:r>
      <w:r w:rsidR="008B06E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  <w:r w:rsidR="00537B0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Աստիճանները և հարթակները պետք է նախատեսել 15 ‰ թեքությամբ:</w:t>
      </w:r>
    </w:p>
    <w:bookmarkEnd w:id="74"/>
    <w:p w:rsidR="003E5A10" w:rsidRPr="00925D8D" w:rsidRDefault="003E5A10" w:rsidP="00A01E5E">
      <w:pPr>
        <w:pStyle w:val="formattext"/>
        <w:numPr>
          <w:ilvl w:val="0"/>
          <w:numId w:val="68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Ստորգետնյա հետիոտնային անցումները պետք է նախագծել փողոցների երթևեկային մասի տակ նվազագույն խորացմամբ: Ընդ որում, հետիոտնային անցման ծածկի վերին մակարդակից մինչև ճանապարհային պատվածքի ներբանի մակարդակ </w:t>
      </w:r>
      <w:r w:rsidR="00C1037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եղած բացակը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կազմի 0,4 մ</w:t>
      </w:r>
      <w:r w:rsidR="006B699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841D37" w:rsidRPr="00841D37" w:rsidRDefault="008F7561" w:rsidP="00A01E5E">
      <w:pPr>
        <w:pStyle w:val="formattext"/>
        <w:numPr>
          <w:ilvl w:val="0"/>
          <w:numId w:val="68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Ստորգետնյա և վերգետնյա հետիոտնային անցումներում լուսավորության մակարդակը պետք է ընդունել համաձայն </w:t>
      </w:r>
    </w:p>
    <w:p w:rsidR="006E14E0" w:rsidRPr="00841D37" w:rsidRDefault="00841D37" w:rsidP="00A01E5E">
      <w:pPr>
        <w:pStyle w:val="ListParagraph"/>
        <w:numPr>
          <w:ilvl w:val="0"/>
          <w:numId w:val="68"/>
        </w:numPr>
        <w:tabs>
          <w:tab w:val="left" w:pos="1170"/>
          <w:tab w:val="left" w:pos="1276"/>
        </w:tabs>
        <w:spacing w:after="0" w:line="360" w:lineRule="auto"/>
        <w:ind w:left="0" w:firstLine="567"/>
        <w:textAlignment w:val="baseline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  <w:r w:rsidRPr="00841D37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 xml:space="preserve">Հայաստանի Հանրապետության քաղաքաշինության կոմիտեի նախագահի 2017 թվականի ապրիլի 13-ի «ՀՀՇՆ 22-03-2017 «Արհեստական և բնական լուսավորում» շինարարական նորմերը հաստատելու և Հայաստանի Հանրապետության քաղաքաշինության նախարարի 2001 թվականի հոկտեմբերի 1-ի N 82 հրամանում փոփոխություն կատարելու մասին» N 56-Ն </w:t>
      </w:r>
      <w:r w:rsidR="008F7561" w:rsidRPr="00841D37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>հրաման</w:t>
      </w:r>
      <w:r w:rsidR="00726B5D" w:rsidRPr="00841D37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 xml:space="preserve">ով հաստատված </w:t>
      </w:r>
      <w:r w:rsidRPr="00841D37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>հավելվածի</w:t>
      </w:r>
      <w:r w:rsidR="00AE07F9" w:rsidRPr="00841D37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 xml:space="preserve"> 5.2</w:t>
      </w:r>
      <w:r w:rsidR="00A17964" w:rsidRPr="00841D37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>-րդ բաժն</w:t>
      </w:r>
      <w:r w:rsidR="00AE07F9" w:rsidRPr="00841D37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>ի</w:t>
      </w:r>
      <w:r w:rsidR="008F7561" w:rsidRPr="00841D37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>:</w:t>
      </w:r>
      <w:r w:rsidR="00726B5D" w:rsidRPr="00841D37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 xml:space="preserve"> </w:t>
      </w:r>
    </w:p>
    <w:p w:rsidR="005B2B20" w:rsidRPr="00925D8D" w:rsidRDefault="006D6236" w:rsidP="00A01E5E">
      <w:pPr>
        <w:pStyle w:val="formattext"/>
        <w:numPr>
          <w:ilvl w:val="0"/>
          <w:numId w:val="68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Ստորգետնյա հետիոտնային անցումների</w:t>
      </w:r>
      <w:r w:rsidR="005B2B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ջրամատակարարումը պետք է իրականացվի քաղաքային ջրամատակարարման ցանցից: Ջրամատակարարման ներքին ցանցը պետք է նախատեսի </w:t>
      </w:r>
      <w:r w:rsidR="005F17B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դատարկման</w:t>
      </w:r>
      <w:r w:rsidR="00266D3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C252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և </w:t>
      </w:r>
      <w:r w:rsidR="005B2B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աստիճանավանդակների </w:t>
      </w:r>
      <w:r w:rsidR="00C252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</w:t>
      </w:r>
      <w:r w:rsidR="005B2B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հետիոտն</w:t>
      </w:r>
      <w:r w:rsidR="00C252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ային</w:t>
      </w:r>
      <w:r w:rsidR="005B2B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թեքահարթակների լվացման համար </w:t>
      </w:r>
      <w:r w:rsidR="00C252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ճկափողերի </w:t>
      </w:r>
      <w:r w:rsidR="005B2B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միաց</w:t>
      </w:r>
      <w:r w:rsidR="00C252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ման</w:t>
      </w:r>
      <w:r w:rsidR="005B2B2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հնարավորություն:</w:t>
      </w:r>
    </w:p>
    <w:p w:rsidR="00C121D7" w:rsidRPr="00925D8D" w:rsidRDefault="00587AFA" w:rsidP="00A01E5E">
      <w:pPr>
        <w:pStyle w:val="formattext"/>
        <w:numPr>
          <w:ilvl w:val="0"/>
          <w:numId w:val="68"/>
        </w:numPr>
        <w:tabs>
          <w:tab w:val="left" w:pos="117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Ստորգետնյա հետիոտնային անցումներում պետք է նախատեսել </w:t>
      </w:r>
      <w:r w:rsidR="006542F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շինություններ էլեկտրոտեխնիկական սարքերի, ջրամատակարարման մուտքերի</w:t>
      </w:r>
      <w:r w:rsidR="001401A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</w:t>
      </w:r>
      <w:r w:rsidR="00AC5DF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1401A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ջրահեռացման կայանքների,</w:t>
      </w:r>
      <w:r w:rsidR="00266D3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1401A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աստիճանավանդակների և թեքահարթակների ջեռուցման սարքերի,</w:t>
      </w:r>
      <w:r w:rsidR="00266D3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1401A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սպասարկող անձնակազմի համար տարածքների </w:t>
      </w:r>
      <w:r w:rsidR="00AC5DF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տեղադրման</w:t>
      </w:r>
      <w:r w:rsidR="006542F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, </w:t>
      </w:r>
      <w:r w:rsidR="007F00C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ինչպես նաև </w:t>
      </w:r>
      <w:r w:rsidR="001401A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մաքրման միջոցների պահեստավորման համար: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6D623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Ստորգետնյա հետիոտնային անցումների ծ</w:t>
      </w:r>
      <w:r w:rsidR="00C121D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առայողական </w:t>
      </w:r>
      <w:r w:rsidR="006D623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շինությունները</w:t>
      </w:r>
      <w:r w:rsidR="00C121D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պետք է կահավորված լինեն ջեռուցման և հարկադիր օդափոխության համակարգերով, որոնք պետք է ապահովեն նախագծային նվազագույն ջերմաստիճան +5 °C:</w:t>
      </w:r>
    </w:p>
    <w:p w:rsidR="00907110" w:rsidRPr="00925D8D" w:rsidRDefault="00907110" w:rsidP="00407FAE">
      <w:pPr>
        <w:pStyle w:val="formattext"/>
        <w:tabs>
          <w:tab w:val="left" w:pos="851"/>
          <w:tab w:val="left" w:pos="1170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formattext"/>
        <w:numPr>
          <w:ilvl w:val="0"/>
          <w:numId w:val="4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center"/>
        <w:textAlignment w:val="baseline"/>
        <w:rPr>
          <w:rFonts w:ascii="GHEA Grapalat" w:eastAsiaTheme="minorHAnsi" w:hAnsi="GHEA Grapalat"/>
          <w:b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 w:cs="GHEA Grapalat"/>
          <w:b/>
          <w:bCs/>
          <w:color w:val="000000" w:themeColor="text1"/>
          <w:lang w:val="en-US" w:eastAsia="en-US"/>
        </w:rPr>
        <w:t xml:space="preserve">ԱՎՏՈԿԱՅԱՆԱՏԵՂԵՐ </w:t>
      </w:r>
      <w:r w:rsidRPr="00925D8D"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  <w:t xml:space="preserve"> ՃԱՆԱՊԱՐՀԱ-ՓՈՂՈՑԱՅԻՆ ՑԱՆՑՈՒՄ </w:t>
      </w:r>
    </w:p>
    <w:p w:rsidR="00752FA4" w:rsidRPr="00925D8D" w:rsidRDefault="00752FA4" w:rsidP="00A01E5E">
      <w:pPr>
        <w:pStyle w:val="formattext"/>
        <w:numPr>
          <w:ilvl w:val="1"/>
          <w:numId w:val="45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center"/>
        <w:textAlignment w:val="baseline"/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 w:cs="GHEA Grapalat"/>
          <w:b/>
          <w:bCs/>
          <w:color w:val="000000" w:themeColor="text1"/>
          <w:lang w:val="en-US" w:eastAsia="en-US"/>
        </w:rPr>
        <w:t>ԸՆԴՀԱՆՈՒՐ ՊԱՀԱՆՋՆԵՐ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Ճանապարհափողոցային ցանցի երթևեկային մասում ավտոկայանատեղեր </w:t>
      </w:r>
      <w:r w:rsidR="004621A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(parkings)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թույլատրվում է նախատեսել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միայն մարդատար ավտոմոբիլների համար և եթե կան ճանապարհային ցանցի թողունակության և երթևեկային մա</w:t>
      </w:r>
      <w:r w:rsidR="000F726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 լայնության պաշարներ: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Ճանապարհափողոցային ցանցում ավտոկայանատեղերի տեղադրման թույլատրելիությունը պետք է հիմնավորել՝ որոշելով ճանապարհափողոցային ցանցի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թողունակության և երթևեկային մասի և մայթերի լայնության պաշարների առկայությունը՝ կանխատեսվող ցուցանիշների հաշվառմամբ:</w:t>
      </w:r>
    </w:p>
    <w:p w:rsidR="00907110" w:rsidRPr="00925D8D" w:rsidRDefault="00907110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formattext"/>
        <w:numPr>
          <w:ilvl w:val="1"/>
          <w:numId w:val="46"/>
        </w:numPr>
        <w:tabs>
          <w:tab w:val="left" w:pos="567"/>
          <w:tab w:val="left" w:pos="851"/>
        </w:tabs>
        <w:spacing w:before="0" w:beforeAutospacing="0" w:after="0" w:afterAutospacing="0" w:line="360" w:lineRule="auto"/>
        <w:ind w:left="0" w:firstLine="0"/>
        <w:jc w:val="center"/>
        <w:textAlignment w:val="baseline"/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  <w:t xml:space="preserve"> ԱՎՏՈԿԱՅԱՆԱՏԵՂԵՐԻ</w:t>
      </w:r>
      <w:r w:rsidR="00266D38" w:rsidRPr="00925D8D"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  <w:t>ՏԵՂԱԿԱՅՄԱՆ</w:t>
      </w:r>
      <w:r w:rsidR="00266D38" w:rsidRPr="00925D8D"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  <w:t>ՀԱՄԱՐ ՔԱՂԱՔԱՅԻՆ</w:t>
      </w:r>
      <w:r w:rsidR="00266D38" w:rsidRPr="00925D8D"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  <w:t>ՓՈՂՈՑՆԵՐԻ ԵՎ ՃԱՆԱՊԱՐՀՆԵՐԻ ՕԳՏԱԳՈՐԾՄԱՆ ԹՈՒՅԼԱՏՐԵԼԻՈՒԹՅԱՆ ՊԱՅՄԱՆՆԵՐԸ</w:t>
      </w:r>
    </w:p>
    <w:p w:rsidR="00907110" w:rsidRPr="00925D8D" w:rsidRDefault="00907110" w:rsidP="00266D38">
      <w:pPr>
        <w:pStyle w:val="formattext"/>
        <w:tabs>
          <w:tab w:val="left" w:pos="90"/>
          <w:tab w:val="left" w:pos="567"/>
          <w:tab w:val="left" w:pos="851"/>
        </w:tabs>
        <w:spacing w:before="0" w:beforeAutospacing="0" w:after="0" w:afterAutospacing="0" w:line="360" w:lineRule="auto"/>
        <w:textAlignment w:val="baseline"/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9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Ավտոկայանատեղերի տեղակայման ժամանակ պետք է որոշել դրանց տեղակայման թույլատրելիությունը` ելնելով հետևյալ պահանջներից.</w:t>
      </w:r>
    </w:p>
    <w:p w:rsidR="00752FA4" w:rsidRPr="00925D8D" w:rsidRDefault="00752FA4" w:rsidP="00A01E5E">
      <w:pPr>
        <w:pStyle w:val="formattext"/>
        <w:numPr>
          <w:ilvl w:val="1"/>
          <w:numId w:val="47"/>
        </w:numPr>
        <w:tabs>
          <w:tab w:val="left" w:pos="9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տրանսպորտի և հետիոտների </w:t>
      </w:r>
      <w:r w:rsidR="007A5C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անվտանգության պայմանների պահպանում,</w:t>
      </w:r>
    </w:p>
    <w:p w:rsidR="00752FA4" w:rsidRPr="00925D8D" w:rsidRDefault="00752FA4" w:rsidP="00A01E5E">
      <w:pPr>
        <w:pStyle w:val="formattext"/>
        <w:numPr>
          <w:ilvl w:val="1"/>
          <w:numId w:val="47"/>
        </w:numPr>
        <w:tabs>
          <w:tab w:val="left" w:pos="9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ավտոկայանատեղիների տեղակայումից հետո մնացած երթևեկային մասում պահանջվող թողունակության ապահովում (ըստ փաստացի և 4--5 տարվա համար կանխատեսվող երթևեկության ինտենսիվության): Ավտոկայանատեղերի տեղադրումից հետո երթևեկային մասի մնացած լայնությունը պետք է ապահովի նորմատիվային պայմաններով տրանսպորտի թողունակությունը՝ համաձայն  </w:t>
      </w:r>
      <w:r w:rsidR="00D0416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</w:t>
      </w:r>
      <w:r w:rsidR="0068100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2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կետի (բեռնվածության 0,8-ից ոչ ավել գործակցով):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9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Ճանապարհափողոցային ցանցի ընտրված տեղամասում ավտոկայանատեղերի տեղակայման թույլատրելիությունը որոշելիս պետք է՝</w:t>
      </w:r>
    </w:p>
    <w:p w:rsidR="00752FA4" w:rsidRPr="00925D8D" w:rsidRDefault="002B6F7C" w:rsidP="00A01E5E">
      <w:pPr>
        <w:pStyle w:val="formattext"/>
        <w:numPr>
          <w:ilvl w:val="1"/>
          <w:numId w:val="48"/>
        </w:numPr>
        <w:tabs>
          <w:tab w:val="left" w:pos="90"/>
          <w:tab w:val="left" w:pos="99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lang w:val="hy-AM"/>
        </w:rPr>
        <w:t xml:space="preserve">հաշվի առնել </w:t>
      </w:r>
      <w:r w:rsidRPr="00925D8D">
        <w:rPr>
          <w:rFonts w:ascii="GHEA Grapalat" w:hAnsi="GHEA Grapalat" w:cs="Sylfaen"/>
          <w:lang w:val="hy-AM"/>
        </w:rPr>
        <w:t>երթևեկության գնահատված</w:t>
      </w:r>
      <w:r w:rsidRPr="00925D8D">
        <w:rPr>
          <w:rFonts w:ascii="GHEA Grapalat" w:hAnsi="GHEA Grapalat"/>
          <w:lang w:val="hy-AM"/>
        </w:rPr>
        <w:t xml:space="preserve"> </w:t>
      </w:r>
      <w:r w:rsidRPr="00925D8D">
        <w:rPr>
          <w:rFonts w:ascii="GHEA Grapalat" w:hAnsi="GHEA Grapalat" w:cs="Sylfaen"/>
          <w:lang w:val="hy-AM"/>
        </w:rPr>
        <w:t>ինտենսիվությունները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</w:t>
      </w:r>
    </w:p>
    <w:p w:rsidR="00752FA4" w:rsidRPr="00925D8D" w:rsidRDefault="002B6F7C" w:rsidP="00A01E5E">
      <w:pPr>
        <w:pStyle w:val="formattext"/>
        <w:numPr>
          <w:ilvl w:val="1"/>
          <w:numId w:val="48"/>
        </w:numPr>
        <w:tabs>
          <w:tab w:val="left" w:pos="90"/>
          <w:tab w:val="left" w:pos="99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հաշվի առնել 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առաջիկա 4-5 տարիների համար տրանսպորտի </w:t>
      </w:r>
      <w:r w:rsidRPr="00925D8D">
        <w:rPr>
          <w:rFonts w:ascii="GHEA Grapalat" w:hAnsi="GHEA Grapalat" w:cs="Sylfaen"/>
          <w:lang w:val="hy-AM"/>
        </w:rPr>
        <w:t xml:space="preserve">երթևեկության 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կանխատեսվ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ած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ինտենսիվությունները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</w:t>
      </w:r>
    </w:p>
    <w:p w:rsidR="00752FA4" w:rsidRPr="00925D8D" w:rsidRDefault="00752FA4" w:rsidP="00A01E5E">
      <w:pPr>
        <w:pStyle w:val="formattext"/>
        <w:numPr>
          <w:ilvl w:val="1"/>
          <w:numId w:val="48"/>
        </w:numPr>
        <w:tabs>
          <w:tab w:val="left" w:pos="90"/>
          <w:tab w:val="left" w:pos="99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որոշել երթևեկային մասի թողունակության պաշարները առաջիկա 4-5 տարիների համար,</w:t>
      </w:r>
    </w:p>
    <w:p w:rsidR="00752FA4" w:rsidRPr="00925D8D" w:rsidRDefault="00752FA4" w:rsidP="00A01E5E">
      <w:pPr>
        <w:pStyle w:val="formattext"/>
        <w:numPr>
          <w:ilvl w:val="1"/>
          <w:numId w:val="48"/>
        </w:numPr>
        <w:tabs>
          <w:tab w:val="left" w:pos="90"/>
          <w:tab w:val="left" w:pos="99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որոշել երթևեկային մասի լայնության պաշարները,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9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Եթե վերգետնյա հասարակական տրանսպորտի համար նախատեսված է առանձնացված գոտի փողոցների երթևեկային մասի վրա ավտոկայանատեղերի տեղադրում չի թույլատրվում: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90"/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Տարբեր կարգի/դասի փողոցների և ճանապարհների վրա ավտոկայանատեղերի տեղա</w:t>
      </w:r>
      <w:r w:rsidR="00FE3B73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կայ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ման պայմաններ</w:t>
      </w:r>
      <w:r w:rsidR="00FE3B73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FE3B73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առաջարկվում է սահմանել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ըստ աղյուսակ 3</w:t>
      </w:r>
      <w:r w:rsidR="00A8490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2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-ի:</w:t>
      </w:r>
    </w:p>
    <w:p w:rsidR="00752FA4" w:rsidRPr="00925D8D" w:rsidRDefault="00752FA4" w:rsidP="005E2918">
      <w:pPr>
        <w:tabs>
          <w:tab w:val="left" w:pos="284"/>
          <w:tab w:val="left" w:pos="851"/>
        </w:tabs>
        <w:spacing w:after="0" w:line="360" w:lineRule="auto"/>
        <w:ind w:left="142" w:right="0" w:firstLine="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lastRenderedPageBreak/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3</w:t>
      </w:r>
      <w:r w:rsidR="00A84900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2</w:t>
      </w:r>
    </w:p>
    <w:tbl>
      <w:tblPr>
        <w:tblW w:w="5153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9"/>
        <w:gridCol w:w="4678"/>
        <w:gridCol w:w="792"/>
        <w:gridCol w:w="792"/>
        <w:gridCol w:w="792"/>
        <w:gridCol w:w="792"/>
        <w:gridCol w:w="792"/>
        <w:gridCol w:w="796"/>
      </w:tblGrid>
      <w:tr w:rsidR="00752FA4" w:rsidRPr="00925D8D" w:rsidTr="00266D38">
        <w:trPr>
          <w:trHeight w:val="227"/>
          <w:jc w:val="center"/>
        </w:trPr>
        <w:tc>
          <w:tcPr>
            <w:tcW w:w="33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231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Փ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ողոցների և ճանապարհների կարգ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/դաս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ը</w:t>
            </w:r>
          </w:p>
        </w:tc>
        <w:tc>
          <w:tcPr>
            <w:tcW w:w="2353" w:type="pct"/>
            <w:gridSpan w:val="6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Ավտոմոբիլների տեղադրման անկյունը</w:t>
            </w:r>
          </w:p>
        </w:tc>
      </w:tr>
      <w:tr w:rsidR="00752FA4" w:rsidRPr="00925D8D" w:rsidTr="00266D38">
        <w:trPr>
          <w:trHeight w:val="227"/>
          <w:jc w:val="center"/>
        </w:trPr>
        <w:tc>
          <w:tcPr>
            <w:tcW w:w="331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2315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0°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30°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45°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60°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75°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90°</w:t>
            </w:r>
          </w:p>
        </w:tc>
      </w:tr>
      <w:tr w:rsidR="00752FA4" w:rsidRPr="00925D8D" w:rsidTr="00266D38">
        <w:trPr>
          <w:trHeight w:val="227"/>
          <w:jc w:val="center"/>
        </w:trPr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4668" w:type="pct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Մայրուղային փողոցներ և ճանապարհներ</w:t>
            </w:r>
          </w:p>
        </w:tc>
      </w:tr>
      <w:tr w:rsidR="00752FA4" w:rsidRPr="00925D8D" w:rsidTr="00266D38">
        <w:trPr>
          <w:trHeight w:val="227"/>
          <w:jc w:val="center"/>
        </w:trPr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0"/>
              </w:num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5E2918" w:rsidP="005E2918">
            <w:pPr>
              <w:pStyle w:val="ListParagraph"/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այրուղային ճանապարհներ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</w:tr>
      <w:tr w:rsidR="00752FA4" w:rsidRPr="00925D8D" w:rsidTr="00266D38">
        <w:trPr>
          <w:trHeight w:val="227"/>
          <w:jc w:val="center"/>
        </w:trPr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0"/>
              </w:num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5E2918" w:rsidP="005E2918">
            <w:pPr>
              <w:pStyle w:val="ListParagraph"/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այրուղային փողոցներ անընդհատ </w:t>
            </w:r>
            <w:r w:rsidR="007A5C46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երթևեկությամբ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</w:tr>
      <w:tr w:rsidR="00752FA4" w:rsidRPr="00925D8D" w:rsidTr="00266D38">
        <w:trPr>
          <w:trHeight w:val="227"/>
          <w:jc w:val="center"/>
        </w:trPr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0"/>
              </w:num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5E2918" w:rsidP="005E2918">
            <w:pPr>
              <w:pStyle w:val="ListParagraph"/>
              <w:widowControl w:val="0"/>
              <w:tabs>
                <w:tab w:val="left" w:pos="284"/>
                <w:tab w:val="left" w:pos="558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ք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աղաքային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նշանակության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մ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այրուղային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փողոցներ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կարգավորվող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A5C46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երթևեկությամբ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-/+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</w:tr>
      <w:tr w:rsidR="00752FA4" w:rsidRPr="00925D8D" w:rsidTr="00266D38">
        <w:trPr>
          <w:trHeight w:val="227"/>
          <w:jc w:val="center"/>
        </w:trPr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0"/>
              </w:num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5E2918" w:rsidP="005E2918">
            <w:pPr>
              <w:pStyle w:val="ListParagraph"/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հ</w:t>
            </w:r>
            <w:r w:rsidR="00D04656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ամայնքային (շ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րջանային</w:t>
            </w:r>
            <w:r w:rsidR="00D04656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)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 նշանակության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փողոցներ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-/+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-/-</w:t>
            </w:r>
          </w:p>
        </w:tc>
      </w:tr>
      <w:tr w:rsidR="00752FA4" w:rsidRPr="004D2C7C" w:rsidTr="00266D38">
        <w:trPr>
          <w:trHeight w:val="227"/>
          <w:jc w:val="center"/>
        </w:trPr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4668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Տեղական նշանակության փողոցներ և ճանապարհներ</w:t>
            </w:r>
          </w:p>
        </w:tc>
      </w:tr>
      <w:tr w:rsidR="00752FA4" w:rsidRPr="00925D8D" w:rsidTr="00266D38">
        <w:trPr>
          <w:trHeight w:val="227"/>
          <w:jc w:val="center"/>
        </w:trPr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1"/>
              </w:num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5E2918" w:rsidP="005E2918">
            <w:pPr>
              <w:pStyle w:val="ListParagraph"/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</w:t>
            </w:r>
            <w:r w:rsidR="00752FA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ողոցներ բնակելի կառուցապատման գոտիներում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+/+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+/+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+/+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+/+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(+)/(+)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(+)/(+)</w:t>
            </w:r>
          </w:p>
        </w:tc>
      </w:tr>
      <w:tr w:rsidR="00752FA4" w:rsidRPr="00925D8D" w:rsidTr="00266D38">
        <w:trPr>
          <w:trHeight w:val="227"/>
          <w:jc w:val="center"/>
        </w:trPr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1"/>
              </w:num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3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5E2918" w:rsidP="005E2918">
            <w:pPr>
              <w:pStyle w:val="ListParagraph"/>
              <w:widowControl w:val="0"/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փ</w:t>
            </w:r>
            <w:r w:rsidR="00752FA4" w:rsidRPr="00925D8D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ողոցներ հասարակագործարարական և առևտրական տարածքներում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+/+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+/+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+/+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+/+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(+)/(+)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(+)/(+)</w:t>
            </w:r>
          </w:p>
        </w:tc>
      </w:tr>
      <w:tr w:rsidR="00752FA4" w:rsidRPr="004D2C7C" w:rsidTr="00266D38">
        <w:trPr>
          <w:trHeight w:val="227"/>
          <w:jc w:val="center"/>
        </w:trPr>
        <w:tc>
          <w:tcPr>
            <w:tcW w:w="3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4668" w:type="pct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Սույն աղյուսակում ընդունված են հետևյալ պայմանական նշանակումները.</w:t>
            </w:r>
          </w:p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«...»/ - համարիչի արժեքները – նոր շինարարության ժամանակ,</w:t>
            </w:r>
          </w:p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/«...» - հայտարարի արժեքները – վերակառուցման և հիմնանորոգման պայմաններում,</w:t>
            </w:r>
          </w:p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«-» - ավտոկայանատեղեր չեն թույլատրվում,</w:t>
            </w:r>
          </w:p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«+» - ավտոկայանատեղեր թույլատրվում  են,</w:t>
            </w:r>
          </w:p>
          <w:p w:rsidR="00752FA4" w:rsidRPr="00925D8D" w:rsidRDefault="00752FA4" w:rsidP="005E2918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«(+)» - ավտոկայանատեղերի տեղադրումը թույլատրվում  է կազմակերպել մուտքային գրպաններում և առանձնացված հրապարակներում:</w:t>
            </w:r>
          </w:p>
        </w:tc>
      </w:tr>
    </w:tbl>
    <w:p w:rsidR="006B699E" w:rsidRPr="00925D8D" w:rsidRDefault="006B699E" w:rsidP="006B699E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450"/>
        <w:textAlignment w:val="baseline"/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formattext"/>
        <w:numPr>
          <w:ilvl w:val="1"/>
          <w:numId w:val="46"/>
        </w:numPr>
        <w:tabs>
          <w:tab w:val="left" w:pos="851"/>
        </w:tabs>
        <w:spacing w:before="0" w:beforeAutospacing="0" w:after="0" w:afterAutospacing="0" w:line="360" w:lineRule="auto"/>
        <w:ind w:left="0" w:firstLine="0"/>
        <w:jc w:val="center"/>
        <w:textAlignment w:val="baseline"/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  <w:t>ԱՎՏՈԿԱՅԱՆԱՏԵՂԵՐԻ</w:t>
      </w:r>
      <w:r w:rsidR="00907110" w:rsidRPr="00925D8D">
        <w:rPr>
          <w:rFonts w:ascii="GHEA Grapalat" w:eastAsiaTheme="minorHAnsi" w:hAnsi="GHEA Grapalat" w:cs="GHEA Grapalat"/>
          <w:b/>
          <w:bCs/>
          <w:color w:val="000000" w:themeColor="text1"/>
          <w:lang w:val="en-US" w:eastAsia="en-US"/>
        </w:rPr>
        <w:t xml:space="preserve"> </w:t>
      </w:r>
      <w:r w:rsidRPr="00925D8D">
        <w:rPr>
          <w:rFonts w:ascii="GHEA Grapalat" w:eastAsiaTheme="minorHAnsi" w:hAnsi="GHEA Grapalat" w:cs="GHEA Grapalat"/>
          <w:b/>
          <w:bCs/>
          <w:color w:val="000000" w:themeColor="text1"/>
          <w:lang w:val="hy-AM" w:eastAsia="en-US"/>
        </w:rPr>
        <w:t>ՏԵՂԱԿԱՅՄԱՆ  ՀԱՐԱՉԱՓԵՐ</w:t>
      </w:r>
      <w:r w:rsidR="00907110" w:rsidRPr="00925D8D">
        <w:rPr>
          <w:rFonts w:ascii="GHEA Grapalat" w:eastAsiaTheme="minorHAnsi" w:hAnsi="GHEA Grapalat" w:cs="GHEA Grapalat"/>
          <w:b/>
          <w:bCs/>
          <w:color w:val="000000" w:themeColor="text1"/>
          <w:lang w:val="en-US" w:eastAsia="en-US"/>
        </w:rPr>
        <w:t xml:space="preserve"> 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Ավտոկայանատեղերի</w:t>
      </w:r>
      <w:r w:rsidR="00266D3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տեղակայման</w:t>
      </w:r>
      <w:r w:rsidR="00266D3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հարաչափերը՝ կախված ավտոմոբիլների տեղադրման եղանակից, ներառյալ ավտոկանգառման մեկ տեղի չափերը և մակերեսը երթևեկային մասի նկատմամբ անկյան տակ կայանելու դեպքում,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պետք է ընդունել ըստ աղյուսակ 3</w:t>
      </w:r>
      <w:r w:rsidR="00A8490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-ի: Երկայնական ավտոկայանատեղերը պետք է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նախատեսել որպես ոչ պակաս 2,2 մ լայնությամբ առանձնացված կայանման գոտիներ, որոնք ընդհատվում են հասարակական տրանսպորտի կանգառներում,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անցումներում և փոխհատումներում:</w:t>
      </w:r>
    </w:p>
    <w:p w:rsidR="001A5123" w:rsidRPr="00925D8D" w:rsidRDefault="001A512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Երկայնական ավտոկայանատեղերը պետք է  նախատեսել որպես 2,2 մ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պակաս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լայնությամբ առանձնացված կայանման գոտիներ, որոնք ընդհատվում են հասարակական տրանսպորտի կանգառներում,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անցումներում և փոխհատումներում:</w:t>
      </w:r>
    </w:p>
    <w:p w:rsidR="001A5123" w:rsidRPr="00925D8D" w:rsidRDefault="001A512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Ընդհանուր օգտագործման բոլոր ավտոկայանատեղերում հաշմանդամություն ունեցող անձանց համար պետք է առանձնացնել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10%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պակաս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մեքենա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 տեղ (բայց մեկ տեղից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):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Անվասայլակներից օգտվող հաշմանդամ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ություն ունեցող անձանց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համար մեքենա–տեղի եզրաչափքերը պետք է ընդունել  6,0x3,6 մ (անվտանգության նվազագույն բացակների հաշվառումով):</w:t>
      </w:r>
    </w:p>
    <w:p w:rsidR="001A5123" w:rsidRPr="00925D8D" w:rsidRDefault="001A512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Կողային բաժանիչ գոտիների սահմաններում գտնվող ավտոկայանատեղերի մուտքերում պետք է նախատեսել մինչև 0,05 մ բարձրությամբ եզրաքար, կամ  մինչև 0,1 մ բարձրությամբ թեքված եզրաքար:</w:t>
      </w:r>
    </w:p>
    <w:p w:rsidR="00752FA4" w:rsidRPr="00925D8D" w:rsidRDefault="00752FA4" w:rsidP="005E2918">
      <w:pPr>
        <w:tabs>
          <w:tab w:val="left" w:pos="142"/>
          <w:tab w:val="left" w:pos="851"/>
          <w:tab w:val="left" w:pos="9639"/>
        </w:tabs>
        <w:spacing w:after="0" w:line="360" w:lineRule="auto"/>
        <w:ind w:left="142" w:right="144" w:firstLine="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3</w:t>
      </w:r>
      <w:r w:rsidR="00A84900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3</w:t>
      </w:r>
    </w:p>
    <w:tbl>
      <w:tblPr>
        <w:tblW w:w="5179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3231"/>
        <w:gridCol w:w="1732"/>
        <w:gridCol w:w="869"/>
        <w:gridCol w:w="1143"/>
        <w:gridCol w:w="896"/>
        <w:gridCol w:w="816"/>
        <w:gridCol w:w="806"/>
      </w:tblGrid>
      <w:tr w:rsidR="00752FA4" w:rsidRPr="00925D8D" w:rsidTr="001E43B1">
        <w:trPr>
          <w:trHeight w:val="227"/>
          <w:jc w:val="center"/>
        </w:trPr>
        <w:tc>
          <w:tcPr>
            <w:tcW w:w="32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59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Ավտոկայանատեղերի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 հարաչափերը</w:t>
            </w:r>
          </w:p>
        </w:tc>
        <w:tc>
          <w:tcPr>
            <w:tcW w:w="3084" w:type="pct"/>
            <w:gridSpan w:val="6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Ավտոմոբիլների տեղադրման անկյունը</w:t>
            </w:r>
          </w:p>
        </w:tc>
      </w:tr>
      <w:tr w:rsidR="00752FA4" w:rsidRPr="00925D8D" w:rsidTr="001E43B1">
        <w:trPr>
          <w:trHeight w:val="227"/>
          <w:jc w:val="center"/>
        </w:trPr>
        <w:tc>
          <w:tcPr>
            <w:tcW w:w="32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159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0°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30°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45°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60°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75°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90°</w:t>
            </w:r>
          </w:p>
        </w:tc>
      </w:tr>
      <w:tr w:rsidR="00752FA4" w:rsidRPr="00925D8D" w:rsidTr="001E43B1">
        <w:trPr>
          <w:trHeight w:val="227"/>
          <w:jc w:val="center"/>
        </w:trPr>
        <w:tc>
          <w:tcPr>
            <w:tcW w:w="325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1591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3D3CD6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noProof/>
                <w:color w:val="000000" w:themeColor="text1"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1005205" cy="263525"/>
                  <wp:effectExtent l="0" t="0" r="4445" b="3175"/>
                  <wp:docPr id="130" name="Рисунок 130" descr="x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x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20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34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3D3CD6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noProof/>
                <w:color w:val="000000" w:themeColor="text1"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955675" cy="584835"/>
                  <wp:effectExtent l="0" t="0" r="0" b="5715"/>
                  <wp:docPr id="131" name="Рисунок 131" descr="x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x0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675" cy="58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3D3CD6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noProof/>
                <w:color w:val="000000" w:themeColor="text1"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700405" cy="362585"/>
                  <wp:effectExtent l="0" t="0" r="4445" b="0"/>
                  <wp:docPr id="132" name="Рисунок 132" descr="x0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x0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FA4" w:rsidRPr="00925D8D" w:rsidTr="001E43B1">
        <w:trPr>
          <w:trHeight w:val="227"/>
          <w:jc w:val="center"/>
        </w:trPr>
        <w:tc>
          <w:tcPr>
            <w:tcW w:w="32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Ավտոկանգառման տեղի երկարությունը, 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4"/>
                  <w:szCs w:val="24"/>
                </w:rPr>
                <m:t>l</m:t>
              </m:r>
            </m:oMath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Ոչ պակաս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6,5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426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426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5,0</w:t>
            </w:r>
          </w:p>
        </w:tc>
      </w:tr>
      <w:tr w:rsidR="00752FA4" w:rsidRPr="00925D8D" w:rsidTr="001E43B1">
        <w:trPr>
          <w:trHeight w:val="227"/>
          <w:jc w:val="center"/>
        </w:trPr>
        <w:tc>
          <w:tcPr>
            <w:tcW w:w="32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Ավտոկանգառման տեղի լայնությունը</w:t>
            </w:r>
            <w:r w:rsidRPr="00925D8D">
              <w:rPr>
                <w:rFonts w:ascii="Courier New" w:eastAsiaTheme="minorHAnsi" w:hAnsi="Courier New" w:cs="Courier New"/>
                <w:bCs/>
                <w:color w:val="000000" w:themeColor="text1"/>
                <w:sz w:val="24"/>
                <w:szCs w:val="24"/>
                <w:lang w:val="hy-AM" w:eastAsia="en-US"/>
              </w:rPr>
              <w:t> </w:t>
            </w:r>
            <m:oMath>
              <m:r>
                <w:rPr>
                  <w:rFonts w:ascii="Cambria Math" w:eastAsiaTheme="minorHAnsi" w:hAnsi="Cambria Math" w:cs="Calibri"/>
                  <w:color w:val="000000" w:themeColor="text1"/>
                  <w:sz w:val="24"/>
                  <w:szCs w:val="24"/>
                  <w:lang w:val="hy-AM" w:eastAsia="en-US"/>
                </w:rPr>
                <m:t>b</m:t>
              </m:r>
            </m:oMath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2,5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2,5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2,5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2,5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2,5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2,5</w:t>
            </w:r>
          </w:p>
        </w:tc>
      </w:tr>
      <w:tr w:rsidR="00752FA4" w:rsidRPr="00925D8D" w:rsidTr="001E43B1">
        <w:trPr>
          <w:trHeight w:val="227"/>
          <w:jc w:val="center"/>
        </w:trPr>
        <w:tc>
          <w:tcPr>
            <w:tcW w:w="32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Ավտոկանգառման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մեկ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տեղի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մակերեսը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առանց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մանևրման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գոտու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մակերեսի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)</w:t>
            </w:r>
            <w:r w:rsidRPr="00925D8D">
              <w:rPr>
                <w:rFonts w:ascii="Courier New" w:eastAsiaTheme="minorHAnsi" w:hAnsi="Courier New" w:cs="Courier New"/>
                <w:bCs/>
                <w:color w:val="000000" w:themeColor="text1"/>
                <w:sz w:val="24"/>
                <w:szCs w:val="24"/>
                <w:lang w:val="hy-AM" w:eastAsia="en-US"/>
              </w:rPr>
              <w:t> </w:t>
            </w:r>
            <m:oMath>
              <m:r>
                <w:rPr>
                  <w:rFonts w:ascii="Cambria Math" w:eastAsiaTheme="minorHAnsi" w:hAnsi="Cambria Math" w:cs="Calibri"/>
                  <w:color w:val="000000" w:themeColor="text1"/>
                  <w:sz w:val="24"/>
                  <w:szCs w:val="24"/>
                  <w:lang w:val="hy-AM" w:eastAsia="en-US"/>
                </w:rPr>
                <m:t>S</m:t>
              </m:r>
            </m:oMath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vertAlign w:val="superscript"/>
                <w:lang w:val="hy-AM" w:eastAsia="en-US"/>
              </w:rPr>
              <w:t>2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16,25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23,3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18,8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16,1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14,2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12,5</w:t>
            </w:r>
          </w:p>
        </w:tc>
      </w:tr>
      <w:tr w:rsidR="00752FA4" w:rsidRPr="00925D8D" w:rsidTr="001E43B1">
        <w:trPr>
          <w:trHeight w:val="227"/>
          <w:jc w:val="center"/>
        </w:trPr>
        <w:tc>
          <w:tcPr>
            <w:tcW w:w="32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1E43B1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Ավտոկանգառման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տեղի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lastRenderedPageBreak/>
              <w:t>տեղակայման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գոտու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լայնությունը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,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4"/>
                  <w:szCs w:val="24"/>
                </w:rPr>
                <m:t xml:space="preserve"> </m:t>
              </m:r>
            </m:oMath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lastRenderedPageBreak/>
              <w:t>2,5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4,7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5,3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5,5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5,0</w:t>
            </w:r>
          </w:p>
        </w:tc>
      </w:tr>
      <w:tr w:rsidR="00752FA4" w:rsidRPr="00925D8D" w:rsidTr="001E43B1">
        <w:trPr>
          <w:trHeight w:val="227"/>
          <w:jc w:val="center"/>
        </w:trPr>
        <w:tc>
          <w:tcPr>
            <w:tcW w:w="32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5.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1E43B1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Ավտոկանգառման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մոդուլների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գծանշման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բնութագրերը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sub>
              </m:sSub>
            </m:oMath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և</w:t>
            </w:r>
            <w:r w:rsidR="001E43B1" w:rsidRPr="00925D8D">
              <w:rPr>
                <w:rFonts w:ascii="GHEA Grapalat" w:eastAsiaTheme="minorHAnsi" w:hAnsi="Courier New" w:cs="Courier New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,</m:t>
              </m:r>
            </m:oMath>
            <w:r w:rsidR="001E43B1" w:rsidRPr="00925D8D">
              <w:rPr>
                <w:rFonts w:ascii="GHEA Grapalat" w:eastAsiaTheme="minorEastAsia" w:hAnsi="GHEA Grapalat" w:cs="Calibri"/>
                <w:b/>
                <w:bCs/>
                <w:sz w:val="24"/>
                <w:szCs w:val="24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,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</w:tr>
      <w:tr w:rsidR="00752FA4" w:rsidRPr="00925D8D" w:rsidTr="001E43B1">
        <w:trPr>
          <w:trHeight w:val="227"/>
          <w:jc w:val="center"/>
        </w:trPr>
        <w:tc>
          <w:tcPr>
            <w:tcW w:w="32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91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000000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GHEA Grapalat" w:hAnsi="GHEA Grapalat"/>
                      <w:b/>
                      <w:bCs/>
                      <w:i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GHEA Grapalat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GHEA Grapalat" w:hAnsi="Cambria Math"/>
                      <w:sz w:val="24"/>
                      <w:szCs w:val="24"/>
                    </w:rPr>
                    <m:t>1</m:t>
                  </m:r>
                </m:sub>
              </m:sSub>
            </m:oMath>
            <w:r w:rsidR="00752FA4" w:rsidRPr="00925D8D">
              <w:rPr>
                <w:rFonts w:ascii="GHEA Grapalat" w:eastAsiaTheme="minorHAnsi" w:hAnsi="Courier New" w:cs="Courier New"/>
                <w:bCs/>
                <w:color w:val="000000" w:themeColor="text1"/>
                <w:sz w:val="24"/>
                <w:szCs w:val="24"/>
                <w:lang w:val="hy-AM" w:eastAsia="en-US"/>
              </w:rPr>
              <w:t> 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 ա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վտոկանգառման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մոդուլի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գծանշման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երկու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գծերի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միջև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հեռավորությունը՝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փողոցի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առանցքի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ուղղությամբ</w:t>
            </w:r>
          </w:p>
        </w:tc>
        <w:tc>
          <w:tcPr>
            <w:tcW w:w="853" w:type="pct"/>
            <w:tcBorders>
              <w:left w:val="single" w:sz="8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6,5</w:t>
            </w:r>
          </w:p>
        </w:tc>
        <w:tc>
          <w:tcPr>
            <w:tcW w:w="428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5,0</w:t>
            </w:r>
          </w:p>
        </w:tc>
        <w:tc>
          <w:tcPr>
            <w:tcW w:w="563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3,54</w:t>
            </w:r>
          </w:p>
        </w:tc>
        <w:tc>
          <w:tcPr>
            <w:tcW w:w="441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2,89</w:t>
            </w:r>
          </w:p>
        </w:tc>
        <w:tc>
          <w:tcPr>
            <w:tcW w:w="402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2,59</w:t>
            </w:r>
          </w:p>
        </w:tc>
        <w:tc>
          <w:tcPr>
            <w:tcW w:w="397" w:type="pct"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2,5</w:t>
            </w:r>
          </w:p>
        </w:tc>
      </w:tr>
      <w:tr w:rsidR="00752FA4" w:rsidRPr="00925D8D" w:rsidTr="001E43B1">
        <w:trPr>
          <w:trHeight w:val="227"/>
          <w:jc w:val="center"/>
        </w:trPr>
        <w:tc>
          <w:tcPr>
            <w:tcW w:w="325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000000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m:oMath>
              <m:sSub>
                <m:sSubPr>
                  <m:ctrlPr>
                    <w:rPr>
                      <w:rFonts w:ascii="GHEA Grapalat" w:hAnsi="GHEA Grapalat"/>
                      <w:b/>
                      <w:bCs/>
                      <w:i/>
                      <w:color w:val="auto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GHEA Grapalat" w:hAnsi="Cambria Math"/>
                      <w:sz w:val="24"/>
                      <w:szCs w:val="24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GHEA Grapalat" w:hAnsi="Cambria Math"/>
                      <w:sz w:val="24"/>
                      <w:szCs w:val="24"/>
                    </w:rPr>
                    <m:t>2</m:t>
                  </m:r>
                </m:sub>
              </m:sSub>
            </m:oMath>
            <w:r w:rsidR="00752FA4" w:rsidRPr="00925D8D">
              <w:rPr>
                <w:rFonts w:ascii="GHEA Grapalat" w:eastAsiaTheme="minorHAnsi" w:hAnsi="Courier New" w:cs="Courier New"/>
                <w:bCs/>
                <w:color w:val="000000" w:themeColor="text1"/>
                <w:sz w:val="24"/>
                <w:szCs w:val="24"/>
                <w:lang w:val="hy-AM" w:eastAsia="en-US"/>
              </w:rPr>
              <w:t> 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 ա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վտոկանգառման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մոդուլի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գծանշման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գծի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պրոյեկցիայի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երկարությունը</w:t>
            </w:r>
          </w:p>
        </w:tc>
        <w:tc>
          <w:tcPr>
            <w:tcW w:w="853" w:type="pct"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Ոչ պակաս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6,5</w:t>
            </w:r>
          </w:p>
        </w:tc>
        <w:tc>
          <w:tcPr>
            <w:tcW w:w="42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8,08</w:t>
            </w:r>
          </w:p>
        </w:tc>
        <w:tc>
          <w:tcPr>
            <w:tcW w:w="56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5,3</w:t>
            </w:r>
          </w:p>
        </w:tc>
        <w:tc>
          <w:tcPr>
            <w:tcW w:w="44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3,22</w:t>
            </w:r>
          </w:p>
        </w:tc>
        <w:tc>
          <w:tcPr>
            <w:tcW w:w="4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1,47</w:t>
            </w:r>
          </w:p>
        </w:tc>
        <w:tc>
          <w:tcPr>
            <w:tcW w:w="39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0</w:t>
            </w:r>
          </w:p>
        </w:tc>
      </w:tr>
      <w:tr w:rsidR="00752FA4" w:rsidRPr="00925D8D" w:rsidTr="001E43B1">
        <w:trPr>
          <w:trHeight w:val="227"/>
          <w:jc w:val="center"/>
        </w:trPr>
        <w:tc>
          <w:tcPr>
            <w:tcW w:w="3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Ավտոկանգառման տեղերի տեղակայման գծային խտությունը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GHEA Grapalat" w:hAnsi="Cambria Math"/>
                  <w:sz w:val="24"/>
                  <w:szCs w:val="24"/>
                </w:rPr>
                <m:t>ρ</m:t>
              </m:r>
            </m:oMath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միավ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100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մ-ին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28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34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38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142"/>
                <w:tab w:val="left" w:pos="851"/>
                <w:tab w:val="left" w:pos="9639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40</w:t>
            </w:r>
          </w:p>
        </w:tc>
      </w:tr>
    </w:tbl>
    <w:p w:rsidR="00752FA4" w:rsidRPr="00925D8D" w:rsidRDefault="00752FA4" w:rsidP="005E2918">
      <w:pPr>
        <w:pStyle w:val="formattext"/>
        <w:tabs>
          <w:tab w:val="left" w:pos="142"/>
          <w:tab w:val="left" w:pos="851"/>
          <w:tab w:val="left" w:pos="9639"/>
        </w:tabs>
        <w:spacing w:before="0" w:beforeAutospacing="0" w:after="0" w:afterAutospacing="0" w:line="360" w:lineRule="auto"/>
        <w:ind w:left="142" w:right="144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</w:p>
    <w:p w:rsidR="00752FA4" w:rsidRPr="00925D8D" w:rsidRDefault="00752FA4" w:rsidP="00A01E5E">
      <w:pPr>
        <w:pStyle w:val="Heading1"/>
        <w:keepLines w:val="0"/>
        <w:widowControl w:val="0"/>
        <w:numPr>
          <w:ilvl w:val="0"/>
          <w:numId w:val="45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</w:pPr>
      <w:bookmarkStart w:id="75" w:name="i1164911"/>
      <w:bookmarkStart w:id="76" w:name="_Hlk162136800"/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en-US" w:eastAsia="en-US"/>
        </w:rPr>
        <w:t>ՀԵԾԱՆՎԱՅԻՆ ՀԱՂՈՐԴԱԿՑՈՒՂԻՆԵՐ</w:t>
      </w:r>
      <w:bookmarkEnd w:id="75"/>
    </w:p>
    <w:p w:rsidR="00752FA4" w:rsidRPr="00925D8D" w:rsidRDefault="00752FA4" w:rsidP="00A01E5E">
      <w:pPr>
        <w:pStyle w:val="Heading2"/>
        <w:keepLines w:val="0"/>
        <w:widowControl w:val="0"/>
        <w:numPr>
          <w:ilvl w:val="1"/>
          <w:numId w:val="49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</w:pPr>
      <w:bookmarkStart w:id="77" w:name="i1172704"/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>ՀԵԾԱՆՎԱՅԻՆ ՇԱՐԺՄԱՆ ՀԱՄԱՐ ԵՆԹԱԿԱՌՈՒՑՎԱԾՔԻ ՁԵՎԱՎՈՐՈՒՄԸ</w:t>
      </w:r>
    </w:p>
    <w:bookmarkEnd w:id="77"/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Հեծանվային շարժման համար ենթակառուցվածքը  ձևավորվում  է տարբեր գործառական նշանակության քաղաքային տարածքների վրա հեծանվային փոխկապակցված ուղիների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(հեծանվային արահետներ և/կամ հեծանվային տրանսպորտի շարժման համար գոտիներ) ցանցի տեսքով: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Հեծանվային ուղիների  կազմակերպման դեպքում հեծանվորդների մուտքը տրանսպորտային այլ հաղորդակցություններ սահմանափակվում է: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Հեծանվային ուղիների  հաշվարկային արագությունը պետք է ընդունել ըստ 4-րդ և 5-րդ աղյուսակների: Փոխհատումների կամ ստորգետնյա անցումների մոտեցումներում հաշվարկային  արագությունը կարող է նվազեցվել  մինչև 10 կմ/ժ: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Հեծանվային ուղիներում և դրանց փոխհատումներում պետք է ապահովված լինի տեսանելիություն ըստ 3.6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-րդ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բաժնի պահանջների: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Ճանապարհի կամ փողոցի եզրին գտնվող հեծանվային ուղիների և արահետների լուսավորությունը </w:t>
      </w:r>
      <w:r w:rsidR="00522F8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(illumination)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լինի ոչ պակաս 5 լյուքս, իսկ լուսավորության հավասարաչափությունը` ոչ պակաս 0,3: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Շարժման գոտիների թիվը նշանակվում է՝ կախված հեծանվային երթևեկության կանխատեսվող ինտենսիվությունից՝ հեծանվային մեկ գոտու համար 1500 հեծանիվ /ժամ հաշվարկով միակողմանի երթևեկության համար և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1000 հեծանիվ /ժամ հաշվարկով՝ երկկողմանի երթևեկության համար: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78" w:name="i1182013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Հեծանվային ուղիներից մինչև կողային խոչընդոտներ նվազագույն հեռավորությունները պետք է ընդունել ըստ 3</w:t>
      </w:r>
      <w:r w:rsidR="00A8490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աղյուսակի:</w:t>
      </w:r>
    </w:p>
    <w:p w:rsidR="00752FA4" w:rsidRPr="00925D8D" w:rsidRDefault="00752FA4" w:rsidP="005E2918">
      <w:pPr>
        <w:tabs>
          <w:tab w:val="left" w:pos="851"/>
        </w:tabs>
        <w:spacing w:after="0" w:line="360" w:lineRule="auto"/>
        <w:ind w:left="142" w:right="144" w:firstLine="0"/>
        <w:jc w:val="right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</w:pPr>
      <w:bookmarkStart w:id="79" w:name="i1196753"/>
      <w:bookmarkEnd w:id="78"/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3</w:t>
      </w:r>
      <w:r w:rsidR="00A84900"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  <w:t>4</w:t>
      </w:r>
    </w:p>
    <w:tbl>
      <w:tblPr>
        <w:tblW w:w="5073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5820"/>
        <w:gridCol w:w="1773"/>
        <w:gridCol w:w="1723"/>
      </w:tblGrid>
      <w:tr w:rsidR="00752FA4" w:rsidRPr="00925D8D" w:rsidTr="00266D38">
        <w:trPr>
          <w:trHeight w:val="231"/>
          <w:jc w:val="center"/>
        </w:trPr>
        <w:tc>
          <w:tcPr>
            <w:tcW w:w="34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144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Նվազագույն հեռավորություն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Հեծանվային արահետներ, մ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Հեծանվային գոտի, մ</w:t>
            </w:r>
          </w:p>
        </w:tc>
      </w:tr>
      <w:tr w:rsidR="00752FA4" w:rsidRPr="00925D8D" w:rsidTr="00266D38">
        <w:trPr>
          <w:trHeight w:val="231"/>
          <w:jc w:val="center"/>
        </w:trPr>
        <w:tc>
          <w:tcPr>
            <w:tcW w:w="34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144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Մինչև երթևեկային մաս, հենարաններ, ծառեր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1E43B1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0,75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1E43B1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0,50</w:t>
            </w:r>
          </w:p>
        </w:tc>
      </w:tr>
      <w:tr w:rsidR="00752FA4" w:rsidRPr="00925D8D" w:rsidTr="00266D38">
        <w:trPr>
          <w:trHeight w:val="231"/>
          <w:jc w:val="center"/>
        </w:trPr>
        <w:tc>
          <w:tcPr>
            <w:tcW w:w="34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Մինչև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ավտոկայանատեղեր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  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զուգահեռ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/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անկյան տակ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)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1E43B1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0,75/0,25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1E43B1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0,75/0,25</w:t>
            </w:r>
          </w:p>
        </w:tc>
      </w:tr>
      <w:tr w:rsidR="00752FA4" w:rsidRPr="00925D8D" w:rsidTr="00266D38">
        <w:trPr>
          <w:trHeight w:val="231"/>
          <w:jc w:val="center"/>
        </w:trPr>
        <w:tc>
          <w:tcPr>
            <w:tcW w:w="3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144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Մինչև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մայթեր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1E43B1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0,50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1E43B1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0,25</w:t>
            </w:r>
          </w:p>
        </w:tc>
      </w:tr>
      <w:tr w:rsidR="00752FA4" w:rsidRPr="00925D8D" w:rsidTr="00266D38">
        <w:trPr>
          <w:trHeight w:val="231"/>
          <w:jc w:val="center"/>
        </w:trPr>
        <w:tc>
          <w:tcPr>
            <w:tcW w:w="34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144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Մինչև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շ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ենքեր, արգելապատնեշներ և այլ </w:t>
            </w:r>
            <w:r w:rsidR="0018626C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շինություններ,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կառուցվածքներ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1E43B1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0,25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1E43B1">
            <w:pPr>
              <w:tabs>
                <w:tab w:val="left" w:pos="851"/>
              </w:tabs>
              <w:spacing w:after="0" w:line="360" w:lineRule="auto"/>
              <w:ind w:left="142" w:right="144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0,25</w:t>
            </w:r>
          </w:p>
        </w:tc>
      </w:tr>
    </w:tbl>
    <w:p w:rsidR="00752FA4" w:rsidRPr="00925D8D" w:rsidRDefault="00752FA4" w:rsidP="00407FAE">
      <w:pPr>
        <w:tabs>
          <w:tab w:val="left" w:pos="851"/>
        </w:tabs>
        <w:spacing w:after="0" w:line="360" w:lineRule="auto"/>
        <w:ind w:right="0" w:firstLine="0"/>
        <w:rPr>
          <w:rFonts w:ascii="GHEA Grapalat" w:eastAsiaTheme="minorHAnsi" w:hAnsi="GHEA Grapalat" w:cs="Calibri"/>
          <w:bCs/>
          <w:color w:val="000000" w:themeColor="text1"/>
          <w:sz w:val="24"/>
          <w:szCs w:val="24"/>
          <w:lang w:val="hy-AM" w:eastAsia="en-US"/>
        </w:rPr>
      </w:pPr>
    </w:p>
    <w:bookmarkEnd w:id="76"/>
    <w:bookmarkEnd w:id="79"/>
    <w:p w:rsidR="00752FA4" w:rsidRPr="00925D8D" w:rsidRDefault="00266D38" w:rsidP="00A01E5E">
      <w:pPr>
        <w:pStyle w:val="Heading2"/>
        <w:keepLines w:val="0"/>
        <w:widowControl w:val="0"/>
        <w:numPr>
          <w:ilvl w:val="1"/>
          <w:numId w:val="49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en-US" w:eastAsia="en-US"/>
        </w:rPr>
        <w:t xml:space="preserve"> </w:t>
      </w:r>
      <w:r w:rsidR="00752FA4"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>ՀԵԾԱՆՎԱՅԻՆ ՀԱՂՈՐԴԱԿՑՈՒՂԻՆԵՐԻ ՀԱՏԱԿԱԳԾՄԱՆ ՀԱՐԱՉԱՓԵՐԸ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Հեծանվային ուղիների  տիպի ընտրությունը պետք է իրականացնել՝ ելնելով հեծանվային </w:t>
      </w:r>
      <w:r w:rsidR="007A5C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կանխատեսվող ինտենսիվությունից, այլ տրանսպորտային հաղորդակցուղիների ինտենսիվություններից և նախագծման տարածքի հատակագծային հնարավորություններից: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Հեծանվային ուղիներով թույլատրվում է կազմակերպել ինչպես միակողմանի, այնպես էլ երկկողմանի շարժում: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Հեծանվային ուղիների լայնությունը պետք է ընդունել հաշվարկով՝ ըստ </w:t>
      </w:r>
      <w:r w:rsidR="007A5C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գոտիների պահանջվող քանակի: Մեկ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գոտու լայնությունը պետք է ընդունել ըստ 3</w:t>
      </w:r>
      <w:r w:rsidR="00A84900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աղյուսակի:</w:t>
      </w:r>
    </w:p>
    <w:p w:rsidR="00752FA4" w:rsidRPr="00925D8D" w:rsidRDefault="00752FA4" w:rsidP="005E2918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142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bookmarkStart w:id="80" w:name="i1212216"/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3</w:t>
      </w:r>
      <w:r w:rsidR="00A84900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5</w:t>
      </w:r>
      <w:bookmarkEnd w:id="80"/>
    </w:p>
    <w:tbl>
      <w:tblPr>
        <w:tblW w:w="511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4928"/>
        <w:gridCol w:w="2311"/>
        <w:gridCol w:w="2265"/>
      </w:tblGrid>
      <w:tr w:rsidR="00752FA4" w:rsidRPr="00925D8D" w:rsidTr="0000087B">
        <w:trPr>
          <w:trHeight w:val="227"/>
          <w:jc w:val="center"/>
        </w:trPr>
        <w:tc>
          <w:tcPr>
            <w:tcW w:w="25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245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Հեծանվային ուղ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ու տիպը</w:t>
            </w:r>
          </w:p>
        </w:tc>
        <w:tc>
          <w:tcPr>
            <w:tcW w:w="2283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Գոտու լայնությունը, մ</w:t>
            </w: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58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459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Միակողմանի շարժմամբ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Երկկողմանի շարժմամբ</w:t>
            </w: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5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Ավտոմոբիլների շարժման գոտու սահմաններում առանձնացված գոտի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1,0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</w:t>
            </w: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5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Երթևեկային մասի հետ համակցված գոտի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1,5*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-</w:t>
            </w: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Երթևեկային մասից ավտոկայանատեղով առանձնացված գոտի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1,5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1,0</w:t>
            </w: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Հեծանվային արահետ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1,5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1,0</w:t>
            </w:r>
          </w:p>
        </w:tc>
      </w:tr>
      <w:tr w:rsidR="00752FA4" w:rsidRPr="004D2C7C" w:rsidTr="0000087B">
        <w:trPr>
          <w:trHeight w:val="227"/>
          <w:jc w:val="center"/>
        </w:trPr>
        <w:tc>
          <w:tcPr>
            <w:tcW w:w="25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5.</w:t>
            </w:r>
          </w:p>
        </w:tc>
        <w:tc>
          <w:tcPr>
            <w:tcW w:w="4741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5E291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«*»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 նշանով առանձնացված է գոտու այն լայնությունը, որը թույլատրվում է նվազեցնել մինչև 1,2 մ՝ ավտոմոբիլների համընթաց երթևեկության դեպքում:</w:t>
            </w:r>
          </w:p>
        </w:tc>
      </w:tr>
    </w:tbl>
    <w:p w:rsidR="00752FA4" w:rsidRPr="00925D8D" w:rsidRDefault="00752FA4" w:rsidP="005E2918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142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1A5123" w:rsidRPr="00925D8D" w:rsidRDefault="001A512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Փոքր շառավղերով հորիզոնական կորերի, կտրուկ վայրէջքների վրա, ինչպես նաև երբ հեծանվային ուղին անցնում է խոշոր տրանսպորտային հաղորդակցուղիների անմիջական հարևանությամբ,</w:t>
      </w:r>
      <w:r w:rsidR="00794FC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հեծանվային ուղիները պետք է կահավորել արգելապատնեշներով՝</w:t>
      </w:r>
      <w:r w:rsidR="00794FC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երթևեկության մասնակիցների անվտանգությունն ապահովման համար:</w:t>
      </w:r>
    </w:p>
    <w:p w:rsidR="001A5123" w:rsidRPr="00925D8D" w:rsidRDefault="001A5123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Հեծանվային ուղիների երկայնական թեքությունը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համապատասխանի երթևեկային մասի</w:t>
      </w:r>
      <w:r w:rsidR="00794FC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երկայնական թեքությանը:</w:t>
      </w:r>
      <w:r w:rsidR="00794FC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Երթևեկային մասի</w:t>
      </w:r>
      <w:r w:rsidR="00794FC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30 ‰ և ավել երկայնական թեքությունների դեպքում չի 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թւյլատրվում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կիրառել երկկողմանի շարժմամբ հեծանվային ուղիներ: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Հեծանվային արահետների հորիզոնական կորերի նվազագույն ներքին շառավիղը պետք է ընդունել՝ փոխհատումներից դուրս</w:t>
      </w:r>
      <w:r w:rsidR="00794FC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5մ, փոխհատումներում՝ 3 մ:</w:t>
      </w:r>
      <w:r w:rsidR="00794FC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Հեծանվային արահետների հորիզոնական կորերի նվազագույն շառավիղը երկար ուղիղներով հատվածներում 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է ընդունել 20 մ, գոգավոր ուղղաձիգ կորերի նվազագույն շառավիղը՝ 100 մ, ուռուցիկ ուղղաձիգ կորերինը՝ 400 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Հեծանվային արահետների վերելքների երկարությունները՝ կախված երկայնական թեքության  արժեքներից </w:t>
      </w:r>
      <w:r w:rsidR="004D7F5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առաջարկվում է սահմանել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ըստ 3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6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աղյուսակի:</w:t>
      </w:r>
    </w:p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 xml:space="preserve">Աղյուսակ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3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6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3365"/>
        <w:gridCol w:w="1275"/>
        <w:gridCol w:w="1134"/>
        <w:gridCol w:w="1133"/>
        <w:gridCol w:w="1133"/>
        <w:gridCol w:w="1288"/>
      </w:tblGrid>
      <w:tr w:rsidR="00752FA4" w:rsidRPr="00925D8D" w:rsidTr="00266D38">
        <w:trPr>
          <w:trHeight w:val="225"/>
          <w:jc w:val="center"/>
        </w:trPr>
        <w:tc>
          <w:tcPr>
            <w:tcW w:w="24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Ցուցանիշը</w:t>
            </w:r>
          </w:p>
        </w:tc>
        <w:tc>
          <w:tcPr>
            <w:tcW w:w="3041" w:type="pct"/>
            <w:gridSpan w:val="5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Հարաչափերի արժեքները</w:t>
            </w:r>
          </w:p>
        </w:tc>
      </w:tr>
      <w:tr w:rsidR="00752FA4" w:rsidRPr="00925D8D" w:rsidTr="00266D38">
        <w:trPr>
          <w:trHeight w:val="225"/>
          <w:jc w:val="center"/>
        </w:trPr>
        <w:tc>
          <w:tcPr>
            <w:tcW w:w="24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Հեծանվային արահետի երկայնական թեքությ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ունը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, ‰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70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60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50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40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30</w:t>
            </w:r>
          </w:p>
        </w:tc>
      </w:tr>
      <w:tr w:rsidR="00752FA4" w:rsidRPr="00925D8D" w:rsidTr="00266D38">
        <w:trPr>
          <w:trHeight w:val="225"/>
          <w:jc w:val="center"/>
        </w:trPr>
        <w:tc>
          <w:tcPr>
            <w:tcW w:w="24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17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Վերելքի հանձնարարվող թեքությունը, մ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Մինչև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30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40 - 60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70 - 130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150 - 250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250 - 500</w:t>
            </w:r>
          </w:p>
        </w:tc>
      </w:tr>
    </w:tbl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50 ‰ -ից ավել երկայնական թեքությունների դեպքում հեծանվային գոտիների և արահետների լայնությունը պետք է ավելացնել 1,5 անգամ: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Հեծանվային արահետների երկայնական թեքությունները պետք է նշանակվեն անհատական կարգով, բայց ընդունվեն ոչ ավել  70 ‰:</w:t>
      </w:r>
    </w:p>
    <w:p w:rsidR="00B91B8B" w:rsidRPr="00925D8D" w:rsidRDefault="00B91B8B" w:rsidP="00407FAE">
      <w:pPr>
        <w:pStyle w:val="formattext"/>
        <w:tabs>
          <w:tab w:val="left" w:pos="851"/>
          <w:tab w:val="left" w:pos="1170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Heading2"/>
        <w:keepLines w:val="0"/>
        <w:widowControl w:val="0"/>
        <w:numPr>
          <w:ilvl w:val="1"/>
          <w:numId w:val="49"/>
        </w:numPr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GHEA Grapalat" w:eastAsiaTheme="minorHAnsi" w:hAnsi="GHEA Grapalat"/>
          <w:bCs/>
          <w:color w:val="000000" w:themeColor="text1"/>
          <w:sz w:val="24"/>
          <w:szCs w:val="24"/>
          <w:lang w:val="en-US" w:eastAsia="en-US"/>
        </w:rPr>
      </w:pPr>
      <w:bookmarkStart w:id="81" w:name="i1238077"/>
      <w:r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hy-AM" w:eastAsia="en-US"/>
        </w:rPr>
        <w:t xml:space="preserve"> ՀԵԾԱՆՎԱՅԻՆ</w:t>
      </w:r>
      <w:bookmarkEnd w:id="81"/>
      <w:r w:rsidR="00266D38" w:rsidRPr="00925D8D">
        <w:rPr>
          <w:rFonts w:ascii="GHEA Grapalat" w:eastAsiaTheme="minorHAnsi" w:hAnsi="GHEA Grapalat"/>
          <w:color w:val="000000" w:themeColor="text1"/>
          <w:sz w:val="24"/>
          <w:szCs w:val="24"/>
          <w:lang w:val="en-US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sz w:val="24"/>
          <w:szCs w:val="24"/>
          <w:lang w:val="hy-AM" w:eastAsia="en-US"/>
        </w:rPr>
        <w:t>ԿԱՅԱՆԱՏԵՂԵՐ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Հեծանվային կայանատեղերի </w:t>
      </w:r>
      <w:r w:rsidR="005E5B6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(bicycle parkings)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տեղաբաշխումը պետք է նախատեսել զանգվածային հաճախելության օբյեկտների, մետրոպոլիտենի կայարանների, տրանսպորտային հանգույցների մոտ, մայթերում: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Հեծանվային կայանատեղերը պետք է կահավորված լինեն համապատասխան կայանման սարքերով, որոնք ծառայում են որպես հեծանվի հենարան և թույլ են տալիս այն ամրացնել: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Հեծանվային կայանատեղերի տարողունակությունը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որոշվում է՝ ելնելով հեծանվային երթևեկության ինտենսիվությունից և հատակագծման հնարավորություններից:</w:t>
      </w:r>
    </w:p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formattext"/>
        <w:numPr>
          <w:ilvl w:val="0"/>
          <w:numId w:val="52"/>
        </w:numPr>
        <w:tabs>
          <w:tab w:val="left" w:pos="567"/>
        </w:tabs>
        <w:spacing w:before="0" w:beforeAutospacing="0" w:after="0" w:afterAutospacing="0" w:line="360" w:lineRule="auto"/>
        <w:ind w:left="0" w:firstLine="0"/>
        <w:jc w:val="center"/>
        <w:textAlignment w:val="baseline"/>
        <w:rPr>
          <w:rFonts w:ascii="GHEA Grapalat" w:eastAsiaTheme="minorHAnsi" w:hAnsi="GHEA Grapalat"/>
          <w:b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lang w:val="hy-AM" w:eastAsia="en-US"/>
        </w:rPr>
        <w:t>ԵՐԹՈՒՂԱՅԻՆ ՈՒՂԵՎՈՐԱՏԱՐ ՏՐԱՆՍՊՈՐՏԱՅԻՆ ՄԻՋՈՑՆԵՐԻ ԿԱՆԳԱՌՄԱՆ ԿԵՏԵՐ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Երթուղային ուղևորատար տրանսպորտային միջոցների կանգառների </w:t>
      </w:r>
      <w:r w:rsidR="0027125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(public transport stops)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տեղադրման ժամանակ պետք է հաշվի առնել բնակելի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կառուցապատման, դպրոցների, առևտրի, սպորտի և բնակչության ձգտման այլ օբյեկտների  տեղաբաշխումը, ինչպես նաև ապահովել կապ հետիոտնային անցումների տեղադրման կետերի հետ: Երթուղային ուղևորատար տրանսպորտային միջոցների կանգառների միջև հեռավորությունը պետք է լինի 350-600 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Ավտոբուսների և տրոլեյբուսների կանգառները, որպես կանոն, պետք է տեղադրվեն խաչմերուկներից կամ փողոցների ուղետեղամասերում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գտնվող հետիոտնային անցումներից հետո: Վերգետնյա հետիոտնային անցման մոտակա սահմանից կամ ստորգետնյա հետիոտնային անցումների մուտքից հեռավորությունը մինչև կանգառի  մոտակա եզրը պետք է լինի 5 մ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: Կանգառի երկարությունը պետք 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է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ընդունել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կախված միաժամանակ կանգառած տրանսպորտային միջոցներից՝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մեկ ավտոբուսի կամ տրոլեյբուսի համար 20 մ հաշվարկով, բայց 60 մ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ավելի։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Ավտոբուսների և տրոլեյբուսների կանգառները խաչմերուկներից առաջ թույլատրվում է որպես բացառություն: Այդ դեպքում կանգառի մոտակա եզրից մինչև ստոպ-գիծ եղած հեռավորությունը պետք է ընդունել  40 մ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կանգառի տեղադրման համար լրացուցիչ գոտու նախատեսմամբ: Լրացուցիչ գոտու լայնությունը պետք 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է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ընդունել  3 մ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լայնացման անցամասի երկարությունը՝ 20 մ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-ից ոչ պակաս: 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Կանգառի կետի երկայնական թեքությունը պետք է լինի ոչ ավել 40 ‰, հորիզոնական  կորի շառավիղը՝ ոչ պակաս 100 մ: Միևնույն ժամանակ, 200 մ-ից փոքր շառավղով հորիզոնական  կորերի ներքին կողմում կանգառի կետերի տեղադրում չի թույլատրվում: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Կարգավորվող շարժմամբ փողոցներում երթուղային ուղևորատար տրանսպորտային միջոցների կանգառները պետք է նախատեսել երթևեկային մասի լայնացումներում՝ բաց գրպանների տեսքով: Գրպանների լայնությունը պետք է ընդունել 3 մ</w:t>
      </w:r>
      <w:r w:rsidR="005E291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լայնացման անցամասի երկարությունը՝ 20-30 մ: Ս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պայմաններում գրպանների լայնությունը  կարող է նվազեցվել մինչև 2,5 մ, իսկ լայնացման անցամասի երկարությունը՝ մինչև 10-20 մ: 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Անընդհատ </w:t>
      </w:r>
      <w:r w:rsidR="007A5C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երթևեկությամբ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մայրուղային փողոցներում երթուղային ուղևորատար տրանսպորտային միջոցների կանգառները առավելապես պետք է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տեղադրել  կողային անցումներում՝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բաց գրպանների նախատեսումով: Թույլատրվում է երթևեկելի մասից առնվազն 1 մ լայնությամբ բաժանիչ շերտով առանձնացված փակ գրպանների տեսքով կանգառների նախատեսում՝ անցումայինարագընթաց գոտիների իրականացմամբ։ Կանգառի հարթակի լայնությունը պետք է ընդունել 5,5 մ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անցումայինարագընթաց գոտիների երկարությունը՝ համաձայն 3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7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Տրանսպորտային միջոցների մեջ  ուղևորների մուտքի-ելքի հարթակները պետք է տեղադրել  կողային բաժանիչ գոտու կամ մայթի սահմաններում: Մուտքի-ելքի հարթակի լայնությունը պետք է ընդունել՝ կախված ուղևորների հաշվարկային քանակից, ելնելով մեկ անձի համար 0,5 մ</w:t>
      </w:r>
      <w:r w:rsidRPr="00925D8D">
        <w:rPr>
          <w:rFonts w:ascii="GHEA Grapalat" w:eastAsiaTheme="minorHAnsi" w:hAnsi="GHEA Grapalat"/>
          <w:bCs/>
          <w:color w:val="000000" w:themeColor="text1"/>
          <w:vertAlign w:val="superscript"/>
          <w:lang w:val="hy-AM" w:eastAsia="en-US"/>
        </w:rPr>
        <w:t>2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նորմից,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բայց 1,5 մ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 Կանգառի տաղավարի մոտակա եզրը կանգառի երթևեկային մասի եզրաքարից պետք է հեռացվի 3 մ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ս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պայմաններում՝  2 մ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Երթուղային ուղևորատար տրանսպորտային միջոցների վերջնական կանգառներում երթևեկային մասի եզրով շրջադարձի շառավղերը պետք է լինեն 15 մ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752FA4" w:rsidRPr="00925D8D" w:rsidRDefault="00752FA4" w:rsidP="00266D38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142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3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7</w:t>
      </w:r>
    </w:p>
    <w:tbl>
      <w:tblPr>
        <w:tblW w:w="5154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975"/>
        <w:gridCol w:w="851"/>
        <w:gridCol w:w="851"/>
        <w:gridCol w:w="851"/>
        <w:gridCol w:w="851"/>
        <w:gridCol w:w="851"/>
        <w:gridCol w:w="855"/>
        <w:gridCol w:w="1538"/>
      </w:tblGrid>
      <w:tr w:rsidR="00752FA4" w:rsidRPr="004D2C7C" w:rsidTr="0000087B">
        <w:trPr>
          <w:trHeight w:val="227"/>
          <w:jc w:val="center"/>
        </w:trPr>
        <w:tc>
          <w:tcPr>
            <w:tcW w:w="23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1472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Անցումայինարագընթաց գոտու վրա նախնական արագությունը, կմ/ժամ</w:t>
            </w:r>
          </w:p>
        </w:tc>
        <w:tc>
          <w:tcPr>
            <w:tcW w:w="2528" w:type="pct"/>
            <w:gridSpan w:val="6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Անցումայինարագընթաց գոտու երկարությունը, մ, երբ վերջնական արագությունը կազմում է, կմ/ժամ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Լայնացման անցամասի երկարու-թյունը, մ</w:t>
            </w: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39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1472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5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Թափառի ժամանակ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2"/>
              </w:num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pStyle w:val="ListParagraph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 w:cs="ArialMT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2"/>
              </w:num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pStyle w:val="ListParagraph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 w:cs="ArialMT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2"/>
              </w:num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pStyle w:val="ListParagraph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 w:cs="ArialMT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2"/>
              </w:num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pStyle w:val="ListParagraph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 w:cs="ArialMT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40</w:t>
            </w: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2"/>
              </w:num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pStyle w:val="ListParagraph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14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Արգելակման ժամանակ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3"/>
              </w:num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pStyle w:val="ListParagraph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3"/>
              </w:num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pStyle w:val="ListParagraph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50</w:t>
            </w: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3"/>
              </w:num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14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pStyle w:val="ListParagraph"/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</w:tr>
      <w:tr w:rsidR="00752FA4" w:rsidRPr="00925D8D" w:rsidTr="0000087B">
        <w:trPr>
          <w:trHeight w:val="227"/>
          <w:jc w:val="center"/>
        </w:trPr>
        <w:tc>
          <w:tcPr>
            <w:tcW w:w="2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266D38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761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FC02AC">
            <w:pPr>
              <w:tabs>
                <w:tab w:val="left" w:pos="851"/>
              </w:tabs>
              <w:spacing w:after="0" w:line="360" w:lineRule="auto"/>
              <w:ind w:left="142"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Աղյուսակային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արժեքները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տրված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են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հորիզոնական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տեղամասերի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համար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: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Անցումայինարագընթաց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գոտիները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վերելքում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տեղադրման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դեպքում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թափառի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տեղամասերի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երկարությունները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յուրաքանչյուր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20 ‰-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պետք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է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ավելացվեն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5 %-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ով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վայրէջքի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դեպքում՝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պակասեցվեն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5 %-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ով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: 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Արգելակման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տեղամասերի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երկարությունները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համապատասխանաբար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պետք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է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ընդունվեն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ընդհակառակը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: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Բոլոր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դեպքերում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անցումային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արագընթաց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գոտու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երկարությունը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պետք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է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ընդունել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30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ից</w:t>
            </w:r>
            <w:r w:rsidR="00FC02AC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FC02AC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ոչ</w:t>
            </w:r>
            <w:r w:rsidR="00FC02AC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FC02AC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պակաս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:</w:t>
            </w:r>
          </w:p>
        </w:tc>
      </w:tr>
    </w:tbl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F16542" w:rsidRPr="00925D8D" w:rsidRDefault="00F16542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Երթուղային ուղ</w:t>
      </w:r>
      <w:r w:rsidR="00646F1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որատար տրանսպորտային միջոցների կանգառներում  ուղևորների համար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646F1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պետք է նախատեսվեն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տաղավար սպասասրահներ</w:t>
      </w:r>
      <w:r w:rsidR="00646F1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տեղեկատվական միջոցներ</w:t>
      </w:r>
      <w:r w:rsidR="00646F1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ով</w:t>
      </w:r>
      <w:r w:rsidR="001E43B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(էլեկտրոնային ցուցատախտակներ, </w:t>
      </w:r>
      <w:r w:rsidR="00646F1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տրանսպորտային միջոցների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ժամանակացույց</w:t>
      </w:r>
      <w:r w:rsidR="00646F1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եր,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երթևեկության սխեմա</w:t>
      </w:r>
      <w:r w:rsidR="00646F1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ներ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և այլն) և ուղևորատոմսերի վաճառքի կետեր</w:t>
      </w:r>
      <w:r w:rsidR="00646F1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ով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կամ տերմինալներ</w:t>
      </w:r>
      <w:r w:rsidR="00646F1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ով:</w:t>
      </w:r>
    </w:p>
    <w:p w:rsidR="009242EC" w:rsidRPr="00925D8D" w:rsidRDefault="009242EC" w:rsidP="00266D38">
      <w:pPr>
        <w:pStyle w:val="formattext"/>
        <w:tabs>
          <w:tab w:val="left" w:pos="567"/>
        </w:tabs>
        <w:spacing w:before="0" w:beforeAutospacing="0" w:after="0" w:afterAutospacing="0" w:line="360" w:lineRule="auto"/>
        <w:jc w:val="center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ListParagraph"/>
        <w:widowControl w:val="0"/>
        <w:numPr>
          <w:ilvl w:val="0"/>
          <w:numId w:val="5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outlineLvl w:val="1"/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  <w:t>ԱՐՀԵՍՏԱԿԱՆ ԿԱՌՈՒՑՎԱԾՔՆԵՐ ՓՈՂՈՑՆԵՐԻ ԵՎ ՃԱՆԱՊԱՐՀՆԵՐԻ ՎՐԱ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Քաղաքային փողոցների և ճանապարհների վրա նախատեսվող հիմնական արհեստական</w:t>
      </w:r>
      <w:r w:rsidR="00361C47" w:rsidRPr="00925D8D">
        <w:rPr>
          <w:rFonts w:ascii="Cambria Math" w:eastAsiaTheme="minorHAnsi" w:hAnsi="Cambria Math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կառուցվածքներն են կամուրջները, ուղեանցները, էստակադները, վիադուկները, հետիոտնային կամուրջները, հենապատերը, ափապաշտպան կառույցներ, խողովակները և այլն: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Քաղաքային փողոցների և ճանապարհների վրա արհեստական</w:t>
      </w:r>
      <w:r w:rsidR="00361C47" w:rsidRPr="00925D8D">
        <w:rPr>
          <w:rFonts w:ascii="Cambria Math" w:eastAsiaTheme="minorHAnsi" w:hAnsi="Cambria Math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կառուցվածքներ տեղադրելիս պետք է հաշվի առնել քաղաքաշինական և ճարտարապետական</w:t>
      </w:r>
      <w:r w:rsidR="00FC02AC" w:rsidRPr="00925D8D">
        <w:rPr>
          <w:rFonts w:ascii="GHEA Grapalat" w:eastAsiaTheme="minorHAnsi" w:hAnsi="GHEA Grapalat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պահանջները, բնակլիմայական և գրունտոհիդրոլոգիական պայմանները, ինչպես նաև տրանսպորտի և հետիոտների երթևեկության  ծավալների հետագա փոփոխությունների հնարավորությունը: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Քաղաքային փողոցների և ճանապարհների վրա տեղադրվող կամուրջները, ուղեանցները, էստակադները, վիադուկները, հետիոտնային կամուրջները պետք է նախագծել </w:t>
      </w:r>
      <w:r w:rsidR="0037063D">
        <w:rPr>
          <w:rFonts w:ascii="GHEA Grapalat" w:hAnsi="GHEA Grapalat"/>
          <w:lang w:val="hy-AM"/>
        </w:rPr>
        <w:t>Հայաստանի Հանրապետության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քաղաքաշինության կոմիտեի նախագահի 2024 թվականի փետրվարի 21-ի N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08-Ն հրամանով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հաստատված ՀՀՇՆ 32-03.01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«Կամուրջներ և խողովակներ» 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շինարարական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նորմերի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համաձայն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</w:p>
    <w:p w:rsidR="00752FA4" w:rsidRPr="00601E1B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601E1B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Քաղաքային փողոցների և ճանապարհների վրա տեղադրվող արհեստական կառուցվածների լայնության եզրաչափքերը պետք է բավարարեն </w:t>
      </w:r>
      <w:r w:rsidR="00601E1B" w:rsidRPr="00601E1B">
        <w:rPr>
          <w:rFonts w:ascii="GHEA Grapalat" w:hAnsi="GHEA Grapalat" w:cs="Sylfaen"/>
          <w:lang w:val="hy-AM"/>
        </w:rPr>
        <w:t>Հայաստանի</w:t>
      </w:r>
      <w:r w:rsidR="00601E1B" w:rsidRPr="00601E1B">
        <w:rPr>
          <w:rFonts w:ascii="GHEA Grapalat" w:hAnsi="GHEA Grapalat"/>
          <w:lang w:val="hy-AM"/>
        </w:rPr>
        <w:t xml:space="preserve"> </w:t>
      </w:r>
      <w:r w:rsidR="00601E1B" w:rsidRPr="00601E1B">
        <w:rPr>
          <w:rFonts w:ascii="GHEA Grapalat" w:hAnsi="GHEA Grapalat" w:cs="Sylfaen"/>
          <w:lang w:val="hy-AM"/>
        </w:rPr>
        <w:t>Հանրապետության</w:t>
      </w:r>
      <w:r w:rsidR="00601E1B" w:rsidRPr="00601E1B">
        <w:rPr>
          <w:rFonts w:ascii="GHEA Grapalat" w:hAnsi="GHEA Grapalat"/>
          <w:lang w:val="hy-AM"/>
        </w:rPr>
        <w:t xml:space="preserve"> քաղաքաշինության կոմիտեի նախագահի 2024 թվականի հունվարի 16-ի «ՀՀՇՆ 32-04-2024 «Թունելներ երկաթուղային և ավտոճանապարհային» շինարարական նորմերը հաստատելու և Հայաստանի Հանրապետության քաղաքաշինության կոմիտեի նախագահի 2022 թվականի հունիսի 14-ի N 11-Ն հրամանում փոփոխություն կատարելու մասին» N 04-Ն հրաման</w:t>
      </w:r>
      <w:r w:rsidR="00601E1B" w:rsidRPr="00B13BF5">
        <w:rPr>
          <w:rFonts w:ascii="GHEA Grapalat" w:hAnsi="GHEA Grapalat"/>
          <w:lang w:val="hy-AM"/>
        </w:rPr>
        <w:t>ի</w:t>
      </w:r>
      <w:r w:rsidRPr="00601E1B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պահանջներին։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Երկաթուղային գծերի վրա տեղակայված արհեստական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կառուցվածքների ստորին մակարդակի բարձրությունը երկաթուղու ռելսի գլխիկի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վերին մակարդակից պետք է ընդունել  համաձայն ԳՕՍՏ 9238-2013-ի։ 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Կամուրջների, ուղեանցների, էստակադների, վիադուկների սահմաններում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հատակագծի տարրերի նկատմամբ պահանջների փոփոխություններ չի թույլատրվում։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Նշված արհեստական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կառուցվածքների առավելագույն երկայնական թեքությունը պետք է համապատասխանի </w:t>
      </w:r>
      <w:r w:rsidR="0037063D">
        <w:rPr>
          <w:rFonts w:ascii="GHEA Grapalat" w:hAnsi="GHEA Grapalat"/>
          <w:lang w:val="hy-AM"/>
        </w:rPr>
        <w:t>Հայաստանի Հանրապետության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քաղաքաշինության կոմիտեի նախագահի 2024 թվականի փետրվարի 21-ի N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08-Ն հրամանով  հաստատված ՀՀՇՆ 32-03.01 «Կամուրջներ և խողովակներ»</w:t>
      </w:r>
      <w:r w:rsidR="00A1796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շինարարական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նորմերի</w:t>
      </w:r>
      <w:r w:rsidR="00A1796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2</w:t>
      </w:r>
      <w:r w:rsidR="00AC7B54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6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և 2</w:t>
      </w:r>
      <w:r w:rsidR="00AC7B54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8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կետերի պահանջներին։ Երկայնական պրոֆիլի մյուս բոլոր տարրերը պետք է կիրառվեն այնպես, ինչպես դրանցով անցնող փողոցների և ճանապարհների համար: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Արհեստական կառուցվածքները պետք է ունենան կապի գծերի,  էլեկտրահաղորդման մալուխների,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իսկ անհրաժեշտության դեպքում նաև այլ ինժեներական ցանցերի անցկացման համար սարքավորումներ, որոնք թույլատրվում են </w:t>
      </w:r>
      <w:r w:rsidR="0037063D">
        <w:rPr>
          <w:rFonts w:ascii="GHEA Grapalat" w:hAnsi="GHEA Grapalat"/>
          <w:lang w:val="hy-AM"/>
        </w:rPr>
        <w:t>Հայաստանի Հանրապետության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քաղաքաշինության կոմիտեի նախագահի 2024 թվականի փետրվարի 21-ի N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08-Ն հրամանով  հաստատված ՀՀՇՆ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32-03.01 «Կամուրջներ և խողովակներ» 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շինարարական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նորմերով։</w:t>
      </w:r>
    </w:p>
    <w:p w:rsidR="00841D37" w:rsidRPr="00B13BF5" w:rsidRDefault="00752FA4" w:rsidP="00841D37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hAnsi="GHEA Grapalat"/>
          <w:lang w:val="hy-AM"/>
        </w:rPr>
      </w:pP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Տրանսպորտային թունելների լուսավորության մակարդակը պետք է ընդունել համաձայն </w:t>
      </w:r>
      <w:r w:rsidR="00841D37" w:rsidRPr="00841D37">
        <w:rPr>
          <w:rFonts w:ascii="GHEA Grapalat" w:hAnsi="GHEA Grapalat"/>
          <w:lang w:val="hy-AM"/>
        </w:rPr>
        <w:t>Հայաստանի Հանրապետության քաղաքաշինության կոմիտեի նախագահի 2017 թվականի ապրիլի 13-ի</w:t>
      </w:r>
      <w:r w:rsidR="00841D37" w:rsidRPr="00841D37">
        <w:rPr>
          <w:rFonts w:ascii="GHEA Grapalat" w:hAnsi="GHEA Grapalat" w:cs="Sylfaen"/>
          <w:lang w:val="hy-AM"/>
        </w:rPr>
        <w:t xml:space="preserve"> «ՀՀՇՆ 22-03-2017 «Արհեստական և բնական լուսավորում»</w:t>
      </w:r>
      <w:r w:rsidR="00841D37" w:rsidRPr="00841D37">
        <w:rPr>
          <w:rFonts w:ascii="GHEA Grapalat" w:hAnsi="GHEA Grapalat"/>
          <w:lang w:val="hy-AM"/>
        </w:rPr>
        <w:t xml:space="preserve"> շինարարական նորմեր</w:t>
      </w:r>
      <w:r w:rsidR="00841D37" w:rsidRPr="00B13BF5">
        <w:rPr>
          <w:rFonts w:ascii="GHEA Grapalat" w:hAnsi="GHEA Grapalat"/>
          <w:lang w:val="hy-AM"/>
        </w:rPr>
        <w:t xml:space="preserve">ը </w:t>
      </w:r>
      <w:r w:rsidR="00841D37" w:rsidRPr="00841D37">
        <w:rPr>
          <w:rFonts w:ascii="GHEA Grapalat" w:hAnsi="GHEA Grapalat"/>
          <w:lang w:val="hy-AM"/>
        </w:rPr>
        <w:t>հաստատելու և Հայաստանի Հանրապետության քաղաքաշինության նախարարի 2001 թվականի հոկտեմբերի 1-ի N 82 հրամանում փոփոխություն կատարելու մասին» N</w:t>
      </w:r>
      <w:r w:rsidR="00841D37" w:rsidRPr="00B13BF5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/>
          <w:lang w:val="hy-AM"/>
        </w:rPr>
        <w:t>56-Ն հրաման</w:t>
      </w:r>
      <w:r w:rsidR="00841D37" w:rsidRPr="00B13BF5">
        <w:rPr>
          <w:rFonts w:ascii="GHEA Grapalat" w:hAnsi="GHEA Grapalat"/>
          <w:lang w:val="hy-AM"/>
        </w:rPr>
        <w:t>ի:</w:t>
      </w:r>
    </w:p>
    <w:p w:rsidR="00752FA4" w:rsidRPr="00925D8D" w:rsidRDefault="00752FA4" w:rsidP="00601E1B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400 մ-ից մեծ երկարությամբ տրանսպորտային թունելներում արհեստական</w:t>
      </w:r>
      <w:r w:rsidR="00A17964" w:rsidRPr="00925D8D">
        <w:rPr>
          <w:rFonts w:ascii="GHEA Grapalat" w:eastAsiaTheme="minorHAnsi" w:hAnsi="GHEA Grapalat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օդափոխության իրականացումը պարտադիր է: 400 մ-ից պակաս երկարությամբ թունելներում օդափոխության անհրաժեշտությունը պետք է ստուգել հաշվարկով: 160-ից 400 մ երկարությամբ թունելներում արհեստական</w:t>
      </w:r>
      <w:r w:rsidR="00FC02AC" w:rsidRPr="00925D8D">
        <w:rPr>
          <w:rFonts w:ascii="GHEA Grapalat" w:eastAsiaTheme="minorHAnsi" w:hAnsi="GHEA Grapalat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օդափոխություն պետք է նախատեսել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անբավարար բնական օդափոխության դեպքում, իսկ 160 մ-ից պակաս երկարությամբ տրանսպորտային թունելներում՝</w:t>
      </w:r>
      <w:r w:rsidR="00A1796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բացառիկ դեպքերում։ Տրանսպորտային թունելում օդափոխության ժամանակ օդի շարժման արագությունը,</w:t>
      </w:r>
      <w:r w:rsidR="00A1796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համաձայն</w:t>
      </w:r>
      <w:r w:rsidR="00601E1B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601E1B" w:rsidRPr="00601E1B">
        <w:rPr>
          <w:rFonts w:ascii="GHEA Grapalat" w:hAnsi="GHEA Grapalat" w:cs="Sylfaen"/>
          <w:lang w:val="hy-AM"/>
        </w:rPr>
        <w:t>Հայաստանի</w:t>
      </w:r>
      <w:r w:rsidR="00601E1B" w:rsidRPr="00601E1B">
        <w:rPr>
          <w:rFonts w:ascii="GHEA Grapalat" w:hAnsi="GHEA Grapalat"/>
          <w:lang w:val="hy-AM"/>
        </w:rPr>
        <w:t xml:space="preserve"> </w:t>
      </w:r>
      <w:r w:rsidR="00601E1B" w:rsidRPr="00601E1B">
        <w:rPr>
          <w:rFonts w:ascii="GHEA Grapalat" w:hAnsi="GHEA Grapalat" w:cs="Sylfaen"/>
          <w:lang w:val="hy-AM"/>
        </w:rPr>
        <w:t>Հանրապետության</w:t>
      </w:r>
      <w:r w:rsidR="00601E1B" w:rsidRPr="00601E1B">
        <w:rPr>
          <w:rFonts w:ascii="GHEA Grapalat" w:hAnsi="GHEA Grapalat"/>
          <w:lang w:val="hy-AM"/>
        </w:rPr>
        <w:t xml:space="preserve"> քաղաքաշինության կոմիտեի նախագահի 2024 թվականի հունվարի 16-ի «ՀՀՇՆ 32-04-2024 «Թունելներ երկաթուղային և ավտոճանապարհային» շինարարական նորմերը հաստատելու և Հայաստանի Հանրապետության քաղաքաշինության կոմիտեի նախագահի 2022 թվականի հունիսի 14-ի N 11-Ն հրամանում փոփոխություն կատարելու մասին» N 04-Ն</w:t>
      </w:r>
      <w:r w:rsidR="00601E1B" w:rsidRPr="00B13BF5">
        <w:rPr>
          <w:rFonts w:ascii="GHEA Grapalat" w:hAnsi="GHEA Grapalat"/>
          <w:lang w:val="hy-AM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հրամանով</w:t>
      </w:r>
      <w:r w:rsidR="00A1796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հաստատված </w:t>
      </w:r>
      <w:r w:rsidR="00601E1B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հավելվածի</w:t>
      </w:r>
      <w:r w:rsidR="00A1796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34</w:t>
      </w:r>
      <w:r w:rsidR="00AC7B54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6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-34</w:t>
      </w:r>
      <w:r w:rsidR="00AC7B54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8</w:t>
      </w:r>
      <w:r w:rsidR="00A1796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-րդ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կետ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ով սահմանված 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արժեքներից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Քաղաքային փողոցների և ճանապարհների երթևեկային մասի մակարդակից մինչև վերևում տեղակայված արհեստական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կառուցվածքների ստորին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մակարդակ բարձրության եզրաչափքը պետք է ընդունել  համաձայն </w:t>
      </w:r>
      <w:r w:rsidR="0037063D">
        <w:rPr>
          <w:rFonts w:ascii="GHEA Grapalat" w:hAnsi="GHEA Grapalat"/>
          <w:lang w:val="hy-AM"/>
        </w:rPr>
        <w:t>Հայաստանի Հանրապետության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քաղաքաշինության կոմիտեի նախագահի 2024 թվականի փետրվարի 21-ի N08-Ն հրամանով  հաստատված ՀՀՇՆ 32-03.01«Կամուրջներ և խողովակներ» </w:t>
      </w:r>
      <w:r w:rsidR="00DE6E8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շինարարական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նորմերի և ԳՕՍՏ 33391-2015–ի։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Եզակի արհեստական</w:t>
      </w:r>
      <w:r w:rsidR="00DE6E82" w:rsidRPr="00925D8D">
        <w:rPr>
          <w:rFonts w:ascii="GHEA Grapalat" w:eastAsiaTheme="minorHAnsi" w:hAnsi="GHEA Grapalat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կառուցվածքների (կամուրջներ, ուղեանցներ, էստակադներ) եզրաչափքերը կարող են ընդունվել անհատական</w:t>
      </w:r>
      <w:r w:rsidR="00361C47" w:rsidRPr="00925D8D">
        <w:rPr>
          <w:rFonts w:ascii="Cambria Math" w:eastAsiaTheme="minorHAnsi" w:hAnsi="Cambria Math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տեխնիկատնտեսական հիմնավորումների հիման վրա, որոնք պետք է հաշվի առնեն կառուցվածքի տեղաբաշխումը, նրա ճարտարապետակոմպոզիցիոն նշանակությունը և նմանատիպ կառույցների շահագործման փորձը: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պայմաններում, ինչպես նաև վերակառուցման ժամանակ, համապատասխան հիմնավորմամբ, թույլատրվում է նվազեցնել տրանսպորտային թունելների երթևեկային գոտու բարձրությունը՝ կոնստրուկցիաների և սարքավորումների մոտեցման 4,5 մ բարձունքային եզրաչափք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ապահովելու պայմանով։ Հիմնանորոգման ժամանակ գոյություն ունեցող եզրաչափքերը պահպանվում են: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Կամուրջների, ուղեանցների, թունելների, էստակադների և այլ արհեստական </w:t>
      </w:r>
      <w:r w:rsidRPr="00925D8D">
        <w:rPr>
          <w:rFonts w:ascii="Cambria Math" w:eastAsiaTheme="minorHAnsi" w:hAnsi="Cambria Math" w:cs="Cambria Math"/>
          <w:bCs/>
          <w:color w:val="000000" w:themeColor="text1"/>
          <w:lang w:val="hy-AM" w:eastAsia="en-US"/>
        </w:rPr>
        <w:t>​​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կառուցվածքների լայնական հատվածքի տարրերը, որպես կանոն, պետք է լինեն նույնը, ինչ դրանցով անցնող փողոցների և ճանապարհների լայնական հատվածքի  տարրերը: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Արհեստական</w:t>
      </w:r>
      <w:r w:rsidR="00FC02AC" w:rsidRPr="00925D8D">
        <w:rPr>
          <w:rFonts w:ascii="GHEA Grapalat" w:eastAsiaTheme="minorHAnsi" w:hAnsi="GHEA Grapalat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կառուցվածքների տեղամասերում,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բացառության կարգով, թույլատրվում է բաժանիչ գոտու և մայթերի նեղացում:  Արհեստական կառուցվածքների</w:t>
      </w:r>
      <w:r w:rsidR="00361C47" w:rsidRPr="00925D8D">
        <w:rPr>
          <w:rFonts w:ascii="Cambria Math" w:eastAsiaTheme="minorHAnsi" w:hAnsi="Cambria Math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սահմաններում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արագընթաց ճանապարհների կենտրոնական բաժանիչ գոտին կարող է ընդունվել 4 մ, իսկ անընդհատ երթևեկությամբ մայրուղային փողոցներինը՝ 2 մ (արգելապատնեշների տեղադրմամբ և արգելապատնեշի երկու կողմից համապատասխան անվտանգության գոտիների նախատեսմամբ):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Այն դեպքերում, երբ փողոցը կամ ճանապարհը չունի բաժանիչ գոտի, իսկ արհեստական</w:t>
      </w:r>
      <w:r w:rsidR="00361C47" w:rsidRPr="00925D8D">
        <w:rPr>
          <w:rFonts w:ascii="Cambria Math" w:eastAsiaTheme="minorHAnsi" w:hAnsi="Cambria Math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կառուցվածքի նախագծային լուծմամբ նախատեսված է մոտեցող փողոցի  երթևեկային մասերի միջև հենարանի տեղադրում, անհրաժեշտ է նախատեսել լայնացում՝ փողոցի վրա բաժանիչ գոտի տեղավորելու համար: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Արհեստական</w:t>
      </w:r>
      <w:r w:rsidR="00361C47" w:rsidRPr="00925D8D">
        <w:rPr>
          <w:rFonts w:ascii="Cambria Math" w:eastAsiaTheme="minorHAnsi" w:hAnsi="Cambria Math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կառուցվածքների վրա երթևեկային մասի լայնացումը կամ նեղացումը պետք է լծորդվի ճանապարհի կամ փողոցի երթևեկային մասի հետ սահուն տեղամասերով՝ մինչև արհեստական կառուցվածք 100 մ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պակաս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երկարությամբ հատվածում: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82" w:name="PO0000151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Կամուրջների, ուղեանցների, էստակադների, վիադուկների մայթերի լայնությունը պետք է ընդունել  համաձայն </w:t>
      </w:r>
      <w:r w:rsidR="0037063D">
        <w:rPr>
          <w:rFonts w:ascii="GHEA Grapalat" w:hAnsi="GHEA Grapalat"/>
          <w:lang w:val="hy-AM"/>
        </w:rPr>
        <w:t>Հայաստանի Հանրապետության</w:t>
      </w:r>
      <w:r w:rsidR="0037063D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քաղաքաշինության կոմիտեի նախագահի 2024 թվականի փետրվարի 21-ի N08-Ն հրամանով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հաստատված ՀՀՇՆ 32-03.01 «Կամուրջներ և խողովակներ» </w:t>
      </w:r>
      <w:r w:rsidR="00DE6E8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շինարարական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նորմերի 2.12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բաժնի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պահանջների: Տրանսպորտային թունելներում, որպես կանոն, հետիոտնային երթևեկություն չի նախատեսվում։ Պարտադիր է 0,75 - 1 մ լայնությամբ (հատուկ ս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ուղ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պայմաններում 0,5 մ)  սպասարկման մայթերի նախատեսումը։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Ուղեանցների և էստակադների երթևեկային մասից ջրահեռացման  ուղղորդումը դեպի ներքևի մակարդակներում տեղակայված երթևեկային մասեր և մայթեր չի թույլատրվում:</w:t>
      </w:r>
    </w:p>
    <w:bookmarkEnd w:id="82"/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կամուրջները պետք է նախագծել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համաձայն </w:t>
      </w:r>
      <w:r w:rsidR="0037063D">
        <w:rPr>
          <w:rFonts w:ascii="GHEA Grapalat" w:hAnsi="GHEA Grapalat"/>
          <w:lang w:val="hy-AM"/>
        </w:rPr>
        <w:t>Հայաստանի Հանրապետության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քաղաքաշինության կոմիտեի նախագահի 2024 թվականի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փետրվարի 21-ի N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08-Ն հրամանով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հաստատված ՀՀՇՆ 32-03.01 «Կամուրջներ և խողովակներ» </w:t>
      </w:r>
      <w:r w:rsidR="00DE6E8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շինարարական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նորմերի 2.16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բաժնի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պահանջների: Հետիոտնային կամրջով շարժման 0,75 մ լայնությամբ մեկ շերտի թողունակությունը պետք է ընդունել 800 մարդ/ժամ: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կամրջի առավելագույն երկայնական թեքությունը պետք է նշանակել 30 ‰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FC02A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ավելի։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Առանձին դեպքերում, տեխնիկ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տնտեսական հիմնավորման դեպքում, թույլատրվում է 40 ‰: Կամրջի երեսարկի լայնական թեքությունը պետք է ընդունել  10 - 15 ‰:</w:t>
      </w:r>
    </w:p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ListParagraph"/>
        <w:widowControl w:val="0"/>
        <w:numPr>
          <w:ilvl w:val="0"/>
          <w:numId w:val="5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outlineLvl w:val="1"/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</w:pPr>
      <w:bookmarkStart w:id="83" w:name="i4836503"/>
      <w:bookmarkStart w:id="84" w:name="PO0000202"/>
      <w:r w:rsidRPr="00925D8D"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  <w:t>ՋՐԱՀԵՌԱՑՄԱՆ ՀԱՄԱԿԱՐԳԵՐ ԵՎ ԿԱՌՈՒՑՎԱԾՔՆԵՐ</w:t>
      </w:r>
      <w:bookmarkStart w:id="85" w:name="_Toc96529011"/>
      <w:bookmarkEnd w:id="83"/>
      <w:bookmarkEnd w:id="85"/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86" w:name="i4841566"/>
      <w:bookmarkStart w:id="87" w:name="PO0000204"/>
      <w:bookmarkEnd w:id="84"/>
      <w:bookmarkEnd w:id="86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Փողոցներում ջրահեռացման համակարգի իրականացումը նպատակաուղղված է ճանապարհային կառուցվածքների ամրության, կայունության և քաղաքային փողոցների շահագործման բարենպաստ պայմանների ապահովմանը` ճանապարհային վաքեր ներթափանցող մակերևութային ջրերի արագ և լիակատար հեռացման միջոցով: Փողոցների և ճանապարհների ջրահեռացման ցանցը բնակավայրերի տարածքից մակերևութային հոսքի և ջրահեռացման կազմակերպման ընդհանուր համակարգի անբաժանելի մասն է։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Ջրահեռացման ցանցի նախագծումը պետք է իրականացվի ինժեներական նախապատրաստման, բարեկարգման  և ենթակառուցվածքների տեխնիկական լուծումների հետ համատեղ: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88" w:name="PO0000206"/>
      <w:bookmarkEnd w:id="87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Քաղաքներում և գյուղական բնակավայրերում փողոցների և ճանապարհների ջրահեռացման համակարգերը և կառուցվածքները նախատեսված են հարակից տարածքներից և անմիջապես ճանապարհափողոցային ցանցից մակերևութային հոսքի հավաքման և տեղափոխման համար, ներառյալ անձրևային և հալոցքային ջրահեռացումը, փողոցների լվացման,</w:t>
      </w:r>
      <w:r w:rsidR="00B91B8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արդյունաբերական ջրերի տրանսպորտային միջոցների լվացման ջրերի ընդունումը և հեռացումը: Ըստ կոնստրուկտիվ առանձնահատկությունների՝ ելնելով տեղական բնական, ճարտարապետահատակագծային, սանիտարահիգիենիկ պայմաններից, նախատեսվում են ջրահեռացման փակ, բաց կամ խառը ցանցեր։</w:t>
      </w:r>
    </w:p>
    <w:bookmarkEnd w:id="88"/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Քաղաքներում և ավաններում պետք է կիրառել ջրահեռացման փակ ցանց (անձևահոսքերի ջրահեռացման խողովակաշարեր՝ համապատասխան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կառուցվածքներով): Գյուղական բնակավայրերում, համապատասխան տեխնիկոտնտեսական</w:t>
      </w:r>
      <w:r w:rsidR="00B91B8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 սանիտարահիգիենիկ հիմնավորմամբ, թույլատրվում է բաց ցանցի կիրառումը (առուներ, վաքեր, կյուվետներ)։ Խառը ցանցը (բացի և փակի համակցությունը) կիրառվում է ոռոգման բաց ցանցի առկայության դեպքում՝ ջրահեռացման համակարգերի կառուցման անցումային փուլերում: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Ջրահեռացման կառուցվածքները իրականացնում են լրիվ առանձնացված (միայն մակերևութային հոսքի հեռացման համար) և ընդհանուր (միախառն) (բնակավայրերի արտադրական և կեղտաջրերի ջրահեռացման համակարգերի հետ համատեղված) համակարգերով։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Լրիվ առանձնացված համակարգի դեպքում պետք է նախատեսվեն երկու ինքնուրույն ցանցեր՝ մեկը արտադրական և կեղտաջրերի հեռացման համար և մյուսը՝ մակերևութային հոսքի հեռացման համար։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Հեղեղատար կոյուղու միջոցով հեղեղային ջրերի, հալոցքաջրերի և փողոցների լվացումից առաջացած ջրերի հեռացումը դեպի գետեր կամ ջրավազաններ պետք է իրականացվի քաղաքների և գյուղական բնակավայրերի տարածքների ողջ ավազանից՝ դեպի ցանց հեռացված հոսքաջրերը նախնական մաքրման ենթարկելուց հետո: Բնակավայրի տարածքից հավաքվող և տեղափոխվող ձյան և սառույցի զանգվածների օգտահանումը պետք է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իրականացնել կոյուղու կոլեկտորների վրա տեղակայված ձնհալ խցերի կիրառմամբ՝ օգտագործելով կոյուղու կենցաղային կեղտաջրեր ջերմությունը: </w:t>
      </w:r>
      <w:r w:rsidR="00203A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Արգելվում է հ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եղեղային ջրերի, հալոցքաջրերի և փողոցների լվացումից առաջացած ջրերի բացթողումը դեպի անարտահոս ջրավազաններ, ողողվող հեղեղատներ, փակ ձորակներ</w:t>
      </w:r>
      <w:r w:rsidR="00203A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և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ճահճացած տարածքներ: 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Ջրահեռացման</w:t>
      </w:r>
      <w:r w:rsidR="00B91B8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համակարգի ընտրությունը պետք է կատարվի հնարավոր տարբերակների տեխնիկատնտեսական համեմատության հիման վրա՝ հաշվի առնելով տեղական պայմանները և առկա ջրահոսքերի օգտագործման հնարավորության սանիտարական գնահատումը:</w:t>
      </w:r>
    </w:p>
    <w:p w:rsidR="00752FA4" w:rsidRPr="00841D37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Ջրահեռացման ցանցերի հիդրավլիկական հաշվարկները (ներառած խողովակների նվազագույն տրամագծերի պահանջները, հաշվարկային արագությունները, խողովակաշարերի, վաքերի, ջրանցքների</w:t>
      </w:r>
      <w:r w:rsidR="00361C47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թեքությունները) պետք է կատարել համաձայն </w:t>
      </w:r>
      <w:r w:rsidR="00841D37" w:rsidRPr="00841D37">
        <w:rPr>
          <w:rFonts w:ascii="GHEA Grapalat" w:hAnsi="GHEA Grapalat" w:cs="Sylfaen"/>
          <w:lang w:val="hy-AM"/>
        </w:rPr>
        <w:t>Հայաստանի</w:t>
      </w:r>
      <w:r w:rsidR="00841D37" w:rsidRPr="00841D37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Հանրապետության</w:t>
      </w:r>
      <w:r w:rsidR="00841D37" w:rsidRPr="00841D37">
        <w:rPr>
          <w:rFonts w:ascii="GHEA Grapalat" w:hAnsi="GHEA Grapalat"/>
          <w:lang w:val="hy-AM"/>
        </w:rPr>
        <w:t xml:space="preserve"> քաղաքաշինության կոմիտեի նախագահի 2022 թվականի հուլիսի 8-ի </w:t>
      </w:r>
      <w:r w:rsidR="00841D37" w:rsidRPr="00841D37">
        <w:rPr>
          <w:rFonts w:ascii="GHEA Grapalat" w:hAnsi="GHEA Grapalat"/>
          <w:lang w:val="af-ZA"/>
        </w:rPr>
        <w:t>«ՀՀՇՆ 40-01.03-2022 «</w:t>
      </w:r>
      <w:r w:rsidR="00841D37" w:rsidRPr="00841D37">
        <w:rPr>
          <w:rFonts w:ascii="GHEA Grapalat" w:hAnsi="GHEA Grapalat"/>
          <w:lang w:val="hy-AM"/>
        </w:rPr>
        <w:t>Կ</w:t>
      </w:r>
      <w:r w:rsidR="00841D37" w:rsidRPr="00841D37">
        <w:rPr>
          <w:rFonts w:ascii="GHEA Grapalat" w:hAnsi="GHEA Grapalat"/>
          <w:lang w:val="af-ZA"/>
        </w:rPr>
        <w:t xml:space="preserve">ոյուղի. արտաքին </w:t>
      </w:r>
      <w:r w:rsidR="00841D37" w:rsidRPr="00841D37">
        <w:rPr>
          <w:rFonts w:ascii="GHEA Grapalat" w:hAnsi="GHEA Grapalat"/>
          <w:lang w:val="af-ZA"/>
        </w:rPr>
        <w:lastRenderedPageBreak/>
        <w:t xml:space="preserve">ցանցեր </w:t>
      </w:r>
      <w:r w:rsidR="00841D37" w:rsidRPr="00841D37">
        <w:rPr>
          <w:rFonts w:ascii="GHEA Grapalat" w:hAnsi="GHEA Grapalat"/>
          <w:lang w:val="hy-AM"/>
        </w:rPr>
        <w:t>և</w:t>
      </w:r>
      <w:r w:rsidR="00841D37" w:rsidRPr="00841D37">
        <w:rPr>
          <w:rFonts w:ascii="GHEA Grapalat" w:hAnsi="GHEA Grapalat"/>
          <w:lang w:val="af-ZA"/>
        </w:rPr>
        <w:t xml:space="preserve"> կառուցվածքներ»</w:t>
      </w:r>
      <w:r w:rsidR="00841D37" w:rsidRPr="00841D37">
        <w:rPr>
          <w:rFonts w:ascii="Calibri" w:hAnsi="Calibri" w:cs="Calibri"/>
          <w:lang w:val="af-ZA"/>
        </w:rPr>
        <w:t xml:space="preserve"> </w:t>
      </w:r>
      <w:r w:rsidR="00841D37" w:rsidRPr="00841D37">
        <w:rPr>
          <w:rFonts w:ascii="GHEA Grapalat" w:hAnsi="GHEA Grapalat"/>
          <w:lang w:val="hy-AM"/>
        </w:rPr>
        <w:t>շինարարական նորմերը հաստատելու և</w:t>
      </w:r>
      <w:r w:rsidR="00841D37" w:rsidRPr="00B13BF5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/>
          <w:lang w:val="hy-AM"/>
        </w:rPr>
        <w:t xml:space="preserve">Հայաստանի Հանրապետության քաղաքաշինության կոմիտեի նախագահի 2022 թվականի հունիսի 14-ի N 11-Ն հրամանում փոփոխություն կատարելու մասին» N 16-Ն 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հրամանով</w:t>
      </w:r>
      <w:r w:rsidR="00361C47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հաստատված </w:t>
      </w:r>
      <w:r w:rsidR="00841D3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հավելվածի 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6</w:t>
      </w:r>
      <w:r w:rsidR="009048B3" w:rsidRPr="00841D37">
        <w:rPr>
          <w:rFonts w:ascii="GHEA Grapalat" w:eastAsia="MS Mincho" w:hAnsi="GHEA Grapalat" w:cs="MS Mincho"/>
          <w:bCs/>
          <w:color w:val="000000" w:themeColor="text1"/>
          <w:lang w:val="hy-AM" w:eastAsia="en-US"/>
        </w:rPr>
        <w:t>.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1</w:t>
      </w:r>
      <w:r w:rsidR="00487977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-ին 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487977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բաժնի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պահանջների: </w:t>
      </w:r>
    </w:p>
    <w:p w:rsidR="00752FA4" w:rsidRPr="00841D37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Ջրահեռացման կառուցվածքների հարաչափերը պետք է որոշել ըստ հաշվարկային հաշվարկային ելքի մեկանգամյա գերազանցման ժամանակահատվածի՝ համաձայն </w:t>
      </w:r>
      <w:r w:rsidR="00841D37" w:rsidRPr="00841D37">
        <w:rPr>
          <w:rFonts w:ascii="GHEA Grapalat" w:hAnsi="GHEA Grapalat" w:cs="Sylfaen"/>
          <w:lang w:val="hy-AM"/>
        </w:rPr>
        <w:t>Հայաստանի</w:t>
      </w:r>
      <w:r w:rsidR="00841D37" w:rsidRPr="00841D37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Հանրապետության</w:t>
      </w:r>
      <w:r w:rsidR="00841D37" w:rsidRPr="00841D37">
        <w:rPr>
          <w:rFonts w:ascii="GHEA Grapalat" w:hAnsi="GHEA Grapalat"/>
          <w:lang w:val="hy-AM"/>
        </w:rPr>
        <w:t xml:space="preserve"> քաղաքաշինության կոմիտեի նախագահի 2022 թվականի հուլիսի 8-ի </w:t>
      </w:r>
      <w:r w:rsidR="00841D37" w:rsidRPr="00841D37">
        <w:rPr>
          <w:rFonts w:ascii="GHEA Grapalat" w:hAnsi="GHEA Grapalat"/>
          <w:lang w:val="af-ZA"/>
        </w:rPr>
        <w:t>«ՀՀՇՆ 40-01.03-2022 «</w:t>
      </w:r>
      <w:r w:rsidR="00841D37" w:rsidRPr="00841D37">
        <w:rPr>
          <w:rFonts w:ascii="GHEA Grapalat" w:hAnsi="GHEA Grapalat"/>
          <w:lang w:val="hy-AM"/>
        </w:rPr>
        <w:t>Կ</w:t>
      </w:r>
      <w:r w:rsidR="00841D37" w:rsidRPr="00841D37">
        <w:rPr>
          <w:rFonts w:ascii="GHEA Grapalat" w:hAnsi="GHEA Grapalat"/>
          <w:lang w:val="af-ZA"/>
        </w:rPr>
        <w:t xml:space="preserve">ոյուղի. արտաքին ցանցեր </w:t>
      </w:r>
      <w:r w:rsidR="00841D37" w:rsidRPr="00841D37">
        <w:rPr>
          <w:rFonts w:ascii="GHEA Grapalat" w:hAnsi="GHEA Grapalat"/>
          <w:lang w:val="hy-AM"/>
        </w:rPr>
        <w:t>և</w:t>
      </w:r>
      <w:r w:rsidR="00841D37" w:rsidRPr="00841D37">
        <w:rPr>
          <w:rFonts w:ascii="GHEA Grapalat" w:hAnsi="GHEA Grapalat"/>
          <w:lang w:val="af-ZA"/>
        </w:rPr>
        <w:t xml:space="preserve"> կառուցվածքներ»</w:t>
      </w:r>
      <w:r w:rsidR="00841D37" w:rsidRPr="00841D37">
        <w:rPr>
          <w:rFonts w:ascii="Calibri" w:hAnsi="Calibri" w:cs="Calibri"/>
          <w:lang w:val="af-ZA"/>
        </w:rPr>
        <w:t xml:space="preserve"> </w:t>
      </w:r>
      <w:r w:rsidR="00841D37" w:rsidRPr="00841D37">
        <w:rPr>
          <w:rFonts w:ascii="GHEA Grapalat" w:hAnsi="GHEA Grapalat"/>
          <w:lang w:val="hy-AM"/>
        </w:rPr>
        <w:t>շինարարական նորմերը հաստատելու և</w:t>
      </w:r>
      <w:r w:rsidR="00841D37" w:rsidRPr="00B13BF5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/>
          <w:lang w:val="hy-AM"/>
        </w:rPr>
        <w:t xml:space="preserve">Հայաստանի Հանրապետության քաղաքաշինության կոմիտեի նախագահի 2022 թվականի հունիսի 14-ի N 11-Ն հրամանում փոփոխություն կատարելու մասին» N 16-Ն </w:t>
      </w:r>
      <w:r w:rsidR="00841D37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հրամանով հաստատված </w:t>
      </w:r>
      <w:r w:rsidR="00841D3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հավելվածի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7</w:t>
      </w:r>
      <w:r w:rsidR="009048B3" w:rsidRPr="00841D37">
        <w:rPr>
          <w:rFonts w:ascii="GHEA Grapalat" w:eastAsia="MS Mincho" w:hAnsi="GHEA Grapalat" w:cs="MS Mincho"/>
          <w:bCs/>
          <w:color w:val="000000" w:themeColor="text1"/>
          <w:lang w:val="hy-AM" w:eastAsia="en-US"/>
        </w:rPr>
        <w:t>.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2</w:t>
      </w:r>
      <w:r w:rsidR="00203ABA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, 7</w:t>
      </w:r>
      <w:r w:rsidR="009048B3" w:rsidRPr="00841D37">
        <w:rPr>
          <w:rFonts w:ascii="GHEA Grapalat" w:eastAsia="MS Mincho" w:hAnsi="GHEA Grapalat" w:cs="MS Mincho"/>
          <w:bCs/>
          <w:color w:val="000000" w:themeColor="text1"/>
          <w:lang w:val="hy-AM" w:eastAsia="en-US"/>
        </w:rPr>
        <w:t>.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6</w:t>
      </w:r>
      <w:r w:rsidR="00203ABA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և</w:t>
      </w:r>
      <w:r w:rsidR="00487977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7</w:t>
      </w:r>
      <w:r w:rsidR="009048B3" w:rsidRPr="00841D37">
        <w:rPr>
          <w:rFonts w:ascii="GHEA Grapalat" w:eastAsia="MS Mincho" w:hAnsi="GHEA Grapalat" w:cs="MS Mincho"/>
          <w:bCs/>
          <w:color w:val="000000" w:themeColor="text1"/>
          <w:lang w:val="hy-AM" w:eastAsia="en-US"/>
        </w:rPr>
        <w:t>.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7</w:t>
      </w:r>
      <w:r w:rsidR="00203ABA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203ABA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բաժինների 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պահանջների: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Ավազանի ջրբաժանից մինչև առաջին ջրընդունիչ ջրի ազատ անցման թույլատրելի երկարությունը որոշվում է կախված ջրհավաք ավազանի մակերեսից, հոսքի գործակցից և մակերևույթի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թեքություններից: Տարեկան մեկ անգամ կրկնողականությամբ անձրևաջրերի հոսքից ճանապարհների և փողոցների երթևեկային մասի վաքերի լցվածությունը չպետք է գերազանցի 5 սմ-ը: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Ջրի ազատ անցման միջին երկարությունը տարբեր պայմանների համար պետք է ընդունել հետևյալ սահմաներում՝</w:t>
      </w:r>
    </w:p>
    <w:p w:rsidR="00752FA4" w:rsidRPr="00925D8D" w:rsidRDefault="00752FA4" w:rsidP="00A01E5E">
      <w:pPr>
        <w:pStyle w:val="formattext"/>
        <w:numPr>
          <w:ilvl w:val="1"/>
          <w:numId w:val="5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արագընթաց </w:t>
      </w:r>
      <w:r w:rsidR="00734AD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երթևեկությամբ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մայրուղային ճանապարհներում և անընդհատ շարժման մայրուղային փողոցներում</w:t>
      </w:r>
      <w:r w:rsidR="001471A2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100 - 150 մ,</w:t>
      </w:r>
    </w:p>
    <w:p w:rsidR="00752FA4" w:rsidRPr="00925D8D" w:rsidRDefault="00752FA4" w:rsidP="00A01E5E">
      <w:pPr>
        <w:pStyle w:val="formattext"/>
        <w:numPr>
          <w:ilvl w:val="1"/>
          <w:numId w:val="5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կարգավորվող </w:t>
      </w:r>
      <w:r w:rsidR="00734AD2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երթևեկությամբ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մայրուղային ճանապարհներում և փողոցներում</w:t>
      </w:r>
      <w:r w:rsidR="001471A2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100 - 200 մ,</w:t>
      </w:r>
    </w:p>
    <w:p w:rsidR="00752FA4" w:rsidRPr="00925D8D" w:rsidRDefault="00752FA4" w:rsidP="00A01E5E">
      <w:pPr>
        <w:pStyle w:val="formattext"/>
        <w:numPr>
          <w:ilvl w:val="1"/>
          <w:numId w:val="5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տեղական նշանակության ճանապարհներում և փողոցներում</w:t>
      </w:r>
      <w:r w:rsidR="001471A2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200 - 250 մ,</w:t>
      </w:r>
    </w:p>
    <w:p w:rsidR="00752FA4" w:rsidRPr="00925D8D" w:rsidRDefault="00752FA4" w:rsidP="00A01E5E">
      <w:pPr>
        <w:pStyle w:val="formattext"/>
        <w:numPr>
          <w:ilvl w:val="1"/>
          <w:numId w:val="5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մոտեցումներում և անցուղիներում</w:t>
      </w:r>
      <w:r w:rsidR="001471A2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՝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150 մ։</w:t>
      </w:r>
    </w:p>
    <w:p w:rsidR="00752FA4" w:rsidRPr="00841D37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Ցանցի կառուցվածքներին (դիտահորեր և անկման հորեր, ջրընդունիչներ և այլն)  ներկայացվող պահանջները  պետք է ընդունել համաձայն </w:t>
      </w:r>
      <w:r w:rsidR="00841D37" w:rsidRPr="00841D37">
        <w:rPr>
          <w:rFonts w:ascii="GHEA Grapalat" w:hAnsi="GHEA Grapalat" w:cs="Sylfaen"/>
          <w:lang w:val="hy-AM"/>
        </w:rPr>
        <w:t>Հայաստանի</w:t>
      </w:r>
      <w:r w:rsidR="00841D37" w:rsidRPr="00841D37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Հանրապետության</w:t>
      </w:r>
      <w:r w:rsidR="00841D37" w:rsidRPr="00841D37">
        <w:rPr>
          <w:rFonts w:ascii="GHEA Grapalat" w:hAnsi="GHEA Grapalat"/>
          <w:lang w:val="hy-AM"/>
        </w:rPr>
        <w:t xml:space="preserve"> քաղաքաշինության կոմիտեի նախագահի 2022 թվականի հուլիսի 8-ի </w:t>
      </w:r>
      <w:r w:rsidR="00841D37" w:rsidRPr="00841D37">
        <w:rPr>
          <w:rFonts w:ascii="GHEA Grapalat" w:hAnsi="GHEA Grapalat"/>
          <w:lang w:val="af-ZA"/>
        </w:rPr>
        <w:t>«ՀՀՇՆ 40-01.03-2022 «</w:t>
      </w:r>
      <w:r w:rsidR="00841D37" w:rsidRPr="00841D37">
        <w:rPr>
          <w:rFonts w:ascii="GHEA Grapalat" w:hAnsi="GHEA Grapalat"/>
          <w:lang w:val="hy-AM"/>
        </w:rPr>
        <w:t>Կ</w:t>
      </w:r>
      <w:r w:rsidR="00841D37" w:rsidRPr="00841D37">
        <w:rPr>
          <w:rFonts w:ascii="GHEA Grapalat" w:hAnsi="GHEA Grapalat"/>
          <w:lang w:val="af-ZA"/>
        </w:rPr>
        <w:t xml:space="preserve">ոյուղի. արտաքին ցանցեր </w:t>
      </w:r>
      <w:r w:rsidR="00841D37" w:rsidRPr="00841D37">
        <w:rPr>
          <w:rFonts w:ascii="GHEA Grapalat" w:hAnsi="GHEA Grapalat"/>
          <w:lang w:val="hy-AM"/>
        </w:rPr>
        <w:t>և</w:t>
      </w:r>
      <w:r w:rsidR="00841D37" w:rsidRPr="00841D37">
        <w:rPr>
          <w:rFonts w:ascii="GHEA Grapalat" w:hAnsi="GHEA Grapalat"/>
          <w:lang w:val="af-ZA"/>
        </w:rPr>
        <w:t xml:space="preserve"> կառուցվածքներ»</w:t>
      </w:r>
      <w:r w:rsidR="00841D37" w:rsidRPr="00841D37">
        <w:rPr>
          <w:rFonts w:ascii="Calibri" w:hAnsi="Calibri" w:cs="Calibri"/>
          <w:lang w:val="af-ZA"/>
        </w:rPr>
        <w:t xml:space="preserve"> </w:t>
      </w:r>
      <w:r w:rsidR="00841D37" w:rsidRPr="00841D37">
        <w:rPr>
          <w:rFonts w:ascii="GHEA Grapalat" w:hAnsi="GHEA Grapalat"/>
          <w:lang w:val="hy-AM"/>
        </w:rPr>
        <w:t>շինարարական նորմերը հաստատելու և</w:t>
      </w:r>
      <w:r w:rsidR="00841D37" w:rsidRPr="00B13BF5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/>
          <w:lang w:val="hy-AM"/>
        </w:rPr>
        <w:t xml:space="preserve">Հայաստանի Հանրապետության </w:t>
      </w:r>
      <w:r w:rsidR="00841D37" w:rsidRPr="00841D37">
        <w:rPr>
          <w:rFonts w:ascii="GHEA Grapalat" w:hAnsi="GHEA Grapalat"/>
          <w:lang w:val="hy-AM"/>
        </w:rPr>
        <w:lastRenderedPageBreak/>
        <w:t>քաղաքաշինության կոմիտեի նախագահի 2022 թվականի հունիսի 14-ի N 11-Ն հրամանում փոփոխություն կատարելու մասին» N 16-Ն հրաման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ով</w:t>
      </w:r>
      <w:r w:rsidR="00841D3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հաստատված </w:t>
      </w:r>
      <w:r w:rsidR="00841D3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հավելվածի 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8</w:t>
      </w:r>
      <w:r w:rsidR="009048B3" w:rsidRPr="00841D37">
        <w:rPr>
          <w:rFonts w:ascii="GHEA Grapalat" w:eastAsia="MS Mincho" w:hAnsi="GHEA Grapalat" w:cs="MS Mincho"/>
          <w:bCs/>
          <w:color w:val="000000" w:themeColor="text1"/>
          <w:lang w:val="hy-AM" w:eastAsia="en-US"/>
        </w:rPr>
        <w:t>.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3</w:t>
      </w:r>
      <w:r w:rsidR="00487977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բաժնի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պահանջների: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Թունելներում պետք է նախատեսել ջրահոսքերի ինքնուրույն ցանց, որը պետք է նախագծվի ըստ 4-5 % գերազանցման հավանականությամբ ելքերի։ Անհրաժեշտության դեպքում պետք է նախատեսել պոմպակայան։</w:t>
      </w:r>
    </w:p>
    <w:p w:rsidR="00024159" w:rsidRPr="00925D8D" w:rsidRDefault="00024159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ListParagraph"/>
        <w:widowControl w:val="0"/>
        <w:numPr>
          <w:ilvl w:val="0"/>
          <w:numId w:val="5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outlineLvl w:val="1"/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</w:pPr>
      <w:bookmarkStart w:id="89" w:name="i5226478"/>
      <w:bookmarkStart w:id="90" w:name="PO0000220"/>
      <w:r w:rsidRPr="00925D8D"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en-US" w:eastAsia="en-US"/>
        </w:rPr>
        <w:t>ԱՐՏԱՔԻՆ ԼՈՒՍԱՎՈՐՈՒՄ</w:t>
      </w:r>
      <w:bookmarkStart w:id="91" w:name="_Toc96529012"/>
      <w:bookmarkEnd w:id="89"/>
      <w:bookmarkEnd w:id="91"/>
    </w:p>
    <w:p w:rsidR="00752FA4" w:rsidRPr="00925D8D" w:rsidRDefault="00752FA4" w:rsidP="00841D37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92" w:name="i5235755"/>
      <w:bookmarkStart w:id="93" w:name="PO0000221"/>
      <w:bookmarkEnd w:id="90"/>
      <w:bookmarkEnd w:id="92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Քաղաքների և գյուղական բնակավայրերի փողոցներն ու ճանապարհները, ինչպես նաև դրանցում գտնվող արհեստական կառուցվածքները պետք է կահավորված լինեն</w:t>
      </w:r>
      <w:r w:rsidR="00841D3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Հայաստանի</w:t>
      </w:r>
      <w:r w:rsidR="00841D37" w:rsidRPr="00841D37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Հանրապետության</w:t>
      </w:r>
      <w:r w:rsidR="00841D37" w:rsidRPr="00841D37">
        <w:rPr>
          <w:rFonts w:ascii="GHEA Grapalat" w:hAnsi="GHEA Grapalat"/>
          <w:lang w:val="hy-AM"/>
        </w:rPr>
        <w:t xml:space="preserve"> քաղաքաշինության կոմիտեի նախագահի 2017 թվականի ապրիլի 13-ի</w:t>
      </w:r>
      <w:r w:rsidR="00841D37" w:rsidRPr="00841D37">
        <w:rPr>
          <w:rFonts w:ascii="GHEA Grapalat" w:hAnsi="GHEA Grapalat" w:cs="Sylfaen"/>
          <w:lang w:val="hy-AM"/>
        </w:rPr>
        <w:t xml:space="preserve"> «ՀՀՇՆ 22-03-2017 «Արհեստական և բնական լուսավորում»</w:t>
      </w:r>
      <w:r w:rsidR="00841D37" w:rsidRPr="00841D37">
        <w:rPr>
          <w:rFonts w:ascii="GHEA Grapalat" w:hAnsi="GHEA Grapalat"/>
          <w:lang w:val="hy-AM"/>
        </w:rPr>
        <w:t xml:space="preserve"> շինարարական նորմեր</w:t>
      </w:r>
      <w:r w:rsidR="00841D37" w:rsidRPr="00B13BF5">
        <w:rPr>
          <w:rFonts w:ascii="GHEA Grapalat" w:hAnsi="GHEA Grapalat"/>
          <w:lang w:val="hy-AM"/>
        </w:rPr>
        <w:t xml:space="preserve">ը </w:t>
      </w:r>
      <w:r w:rsidR="00841D37" w:rsidRPr="00841D37">
        <w:rPr>
          <w:rFonts w:ascii="GHEA Grapalat" w:hAnsi="GHEA Grapalat"/>
          <w:lang w:val="hy-AM"/>
        </w:rPr>
        <w:t>հաստատելու և Հայաստանի Հանրապետության քաղաքաշինության նախարարի 2001 թվականի հոկտեմբերի 1-ի N 82 հրամանում փոփոխություն կատարելու մասին» N</w:t>
      </w:r>
      <w:r w:rsidR="00841D37" w:rsidRPr="00B13BF5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/>
          <w:lang w:val="hy-AM"/>
        </w:rPr>
        <w:t>56-Ն հրաման</w:t>
      </w:r>
      <w:r w:rsidR="00841D3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ով հաստատված հավելվածի</w:t>
      </w:r>
      <w:r w:rsidR="00487977" w:rsidRPr="00925D8D">
        <w:rPr>
          <w:rFonts w:ascii="GHEA Grapalat" w:eastAsiaTheme="minorHAnsi" w:hAnsi="GHEA Grapalat"/>
          <w:bCs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lang w:val="hy-AM" w:eastAsia="en-US"/>
        </w:rPr>
        <w:t>5.1</w:t>
      </w:r>
      <w:r w:rsidR="00487977" w:rsidRPr="00925D8D">
        <w:rPr>
          <w:rFonts w:ascii="GHEA Grapalat" w:eastAsiaTheme="minorHAnsi" w:hAnsi="GHEA Grapalat"/>
          <w:bCs/>
          <w:lang w:val="hy-AM" w:eastAsia="en-US"/>
        </w:rPr>
        <w:t xml:space="preserve">-ին բաժնի </w:t>
      </w:r>
      <w:r w:rsidRPr="00925D8D">
        <w:rPr>
          <w:rFonts w:ascii="GHEA Grapalat" w:eastAsiaTheme="minorHAnsi" w:hAnsi="GHEA Grapalat"/>
          <w:bCs/>
          <w:lang w:val="hy-AM" w:eastAsia="en-US"/>
        </w:rPr>
        <w:t>պահանջներին</w:t>
      </w:r>
      <w:r w:rsidR="00203ABA" w:rsidRPr="00925D8D">
        <w:rPr>
          <w:rFonts w:ascii="GHEA Grapalat" w:eastAsiaTheme="minorHAnsi" w:hAnsi="GHEA Grapalat"/>
          <w:bCs/>
          <w:lang w:val="hy-AM" w:eastAsia="en-US"/>
        </w:rPr>
        <w:t xml:space="preserve"> համապատասխանող լուսավորման ստացիոնար սարքերով</w:t>
      </w:r>
      <w:r w:rsidRPr="00925D8D">
        <w:rPr>
          <w:rFonts w:ascii="GHEA Grapalat" w:eastAsiaTheme="minorHAnsi" w:hAnsi="GHEA Grapalat"/>
          <w:bCs/>
          <w:lang w:val="hy-AM" w:eastAsia="en-US"/>
        </w:rPr>
        <w:t xml:space="preserve">: 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 լուսավորումը պետք է կատարվի հենարանների կամ ճոպանների վրա տեղադրված լուսավորման սարքերով: Արհեստական լուսավորման հենարանները պետք է համապատասխանեն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ՍՏ 32947-2014 «Ընդհանուր օգտագործման  ավտոմոբիլային ճանապարհներ։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Ստացիոնար էլեկտրական լուսավորման հենարաններ։ Տեխնիկական պահանջներ» ստանդարտի պահանջներին: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94" w:name="i5251851"/>
      <w:bookmarkStart w:id="95" w:name="PO0000223"/>
      <w:bookmarkEnd w:id="93"/>
      <w:bookmarkEnd w:id="94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Երկաթուղային անցումների և երկաթուղու օտարման շերտի սահմաններում գտնվող հետիոտնային անցումների լուսավորումը պետք է համապատասխանի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ՍՏ 34935-2023 «Երկաթուղային տրանսպորտի օբյեկտների արտաքին լուսավորում: Նորմեր և հսկման մեթոդներ» ստանդարտի պահանջներին:</w:t>
      </w:r>
    </w:p>
    <w:p w:rsidR="00752FA4" w:rsidRPr="00925D8D" w:rsidRDefault="00752FA4" w:rsidP="00841D37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Քաղաքային տրանսպորտային թունելների լուսավորումը պետք է համապատասխանի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Հայաստանի</w:t>
      </w:r>
      <w:r w:rsidR="00841D37" w:rsidRPr="00841D37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Հանրապետության</w:t>
      </w:r>
      <w:r w:rsidR="00841D37" w:rsidRPr="00841D37">
        <w:rPr>
          <w:rFonts w:ascii="GHEA Grapalat" w:hAnsi="GHEA Grapalat"/>
          <w:lang w:val="hy-AM"/>
        </w:rPr>
        <w:t xml:space="preserve"> քաղաքաշինության կոմիտեի նախագահի 2017 թվականի ապրիլի 13-ի</w:t>
      </w:r>
      <w:r w:rsidR="00841D37" w:rsidRPr="00841D37">
        <w:rPr>
          <w:rFonts w:ascii="GHEA Grapalat" w:hAnsi="GHEA Grapalat" w:cs="Sylfaen"/>
          <w:lang w:val="hy-AM"/>
        </w:rPr>
        <w:t xml:space="preserve"> «ՀՀՇՆ 22-03-2017 «Արհեստական և բնական լուսավորում»</w:t>
      </w:r>
      <w:r w:rsidR="00841D37" w:rsidRPr="00841D37">
        <w:rPr>
          <w:rFonts w:ascii="GHEA Grapalat" w:hAnsi="GHEA Grapalat"/>
          <w:lang w:val="hy-AM"/>
        </w:rPr>
        <w:t xml:space="preserve"> շինարարական նորմեր</w:t>
      </w:r>
      <w:r w:rsidR="00841D37" w:rsidRPr="00B13BF5">
        <w:rPr>
          <w:rFonts w:ascii="GHEA Grapalat" w:hAnsi="GHEA Grapalat"/>
          <w:lang w:val="hy-AM"/>
        </w:rPr>
        <w:t xml:space="preserve">ը </w:t>
      </w:r>
      <w:r w:rsidR="00841D37" w:rsidRPr="00841D37">
        <w:rPr>
          <w:rFonts w:ascii="GHEA Grapalat" w:hAnsi="GHEA Grapalat"/>
          <w:lang w:val="hy-AM"/>
        </w:rPr>
        <w:t xml:space="preserve">հաստատելու և Հայաստանի Հանրապետության քաղաքաշինության նախարարի 2001 թվականի հոկտեմբերի 1-ի N 82 հրամանում </w:t>
      </w:r>
      <w:r w:rsidR="00841D37" w:rsidRPr="00841D37">
        <w:rPr>
          <w:rFonts w:ascii="GHEA Grapalat" w:hAnsi="GHEA Grapalat"/>
          <w:lang w:val="hy-AM"/>
        </w:rPr>
        <w:lastRenderedPageBreak/>
        <w:t>փոփոխություն կատարելու մասին» N</w:t>
      </w:r>
      <w:r w:rsidR="00841D37" w:rsidRPr="00B13BF5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/>
          <w:lang w:val="hy-AM"/>
        </w:rPr>
        <w:t>56-Ն հրաման</w:t>
      </w:r>
      <w:r w:rsidR="00841D3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ով հաստատված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5.3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-րդ բաժնի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պահանջներին: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Կամուրջների և ուղեանցների տակով մինչև 40 մ երկարությամբ անցուղիների միջին հորիզոնական լուսավորվածությունը պետք է լինի 30 լյուքս</w:t>
      </w:r>
      <w:r w:rsidR="00203A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իսկ ավելի մեծ երկարության դեպքում պետք է ընդունվի քաղաքային տրանսպորտային թունելների լուսավորման նորմերով:</w:t>
      </w:r>
    </w:p>
    <w:p w:rsidR="00752FA4" w:rsidRPr="00925D8D" w:rsidRDefault="00752FA4" w:rsidP="00841D37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Փողոցների, ճանապարհների և հրապարակների երթևեկային մասին հարող մայթերի միջին լուսավորվածությունը պետք է համապատասխանի</w:t>
      </w:r>
      <w:r w:rsidR="00203A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Հայաստանի</w:t>
      </w:r>
      <w:r w:rsidR="00841D37" w:rsidRPr="00841D37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Հանրապետության</w:t>
      </w:r>
      <w:r w:rsidR="00841D37" w:rsidRPr="00841D37">
        <w:rPr>
          <w:rFonts w:ascii="GHEA Grapalat" w:hAnsi="GHEA Grapalat"/>
          <w:lang w:val="hy-AM"/>
        </w:rPr>
        <w:t xml:space="preserve"> քաղաքաշինության կոմիտեի նախագահի 2017 թվականի ապրիլի 13-ի</w:t>
      </w:r>
      <w:r w:rsidR="00841D37" w:rsidRPr="00841D37">
        <w:rPr>
          <w:rFonts w:ascii="GHEA Grapalat" w:hAnsi="GHEA Grapalat" w:cs="Sylfaen"/>
          <w:lang w:val="hy-AM"/>
        </w:rPr>
        <w:t xml:space="preserve"> «ՀՀՇՆ 22-03-2017 «Արհեստական և բնական լուսավորում»</w:t>
      </w:r>
      <w:r w:rsidR="00841D37" w:rsidRPr="00841D37">
        <w:rPr>
          <w:rFonts w:ascii="GHEA Grapalat" w:hAnsi="GHEA Grapalat"/>
          <w:lang w:val="hy-AM"/>
        </w:rPr>
        <w:t xml:space="preserve"> շինարարական նորմեր</w:t>
      </w:r>
      <w:r w:rsidR="00841D37" w:rsidRPr="00B13BF5">
        <w:rPr>
          <w:rFonts w:ascii="GHEA Grapalat" w:hAnsi="GHEA Grapalat"/>
          <w:lang w:val="hy-AM"/>
        </w:rPr>
        <w:t xml:space="preserve">ը </w:t>
      </w:r>
      <w:r w:rsidR="00841D37" w:rsidRPr="00841D37">
        <w:rPr>
          <w:rFonts w:ascii="GHEA Grapalat" w:hAnsi="GHEA Grapalat"/>
          <w:lang w:val="hy-AM"/>
        </w:rPr>
        <w:t>հաստատելու և Հայաստանի Հանրապետության քաղաքաշինության նախարարի 2001 թվականի հոկտեմբերի 1-ի N 82 հրամանում փոփոխություն կատարելու մասին» N</w:t>
      </w:r>
      <w:r w:rsidR="00841D37" w:rsidRPr="00B13BF5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/>
          <w:lang w:val="hy-AM"/>
        </w:rPr>
        <w:t>56-Ն հրաման</w:t>
      </w:r>
      <w:r w:rsidR="00841D3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ով հաստատված հավելվածի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5.4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-րդ բաժնի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պահանջներին: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Արտաքին լուսավորման  սարքերի հենարանները </w:t>
      </w:r>
      <w:r w:rsidR="00203A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անհրաժեշտ է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տեղաբաշխել՝ եզրաքարի արտաքին նիստից մինչև հենարանի պատվանդանի արտաքին մակերևույթ</w:t>
      </w:r>
      <w:r w:rsidR="00203A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ը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203A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պահպանելով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0,6 մ</w:t>
      </w:r>
      <w:r w:rsidR="00203A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203A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պակաս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հեռավորություն: Բնակելի փողոցներում այդ հեռավորությունը թույլատրվում է նվազեցնել մինչև 0,3 մ, պայմանով, որ բացակայում է ավտոբուսների, տրոլեյբուսների և ծանր բեռնատարների երթևեկություն</w:t>
      </w:r>
      <w:r w:rsidR="00203A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ը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 Ճանապարհների և փողոցների փոխհատումներում</w:t>
      </w:r>
      <w:r w:rsidR="00203A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լուսավորման</w:t>
      </w:r>
      <w:r w:rsidR="00203A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սարքերի հենարանները պետք է տեղադրել  մինչև մայթերի կորացումների սկիզբը:</w:t>
      </w:r>
    </w:p>
    <w:p w:rsidR="00841783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Արտաքին լուսավորման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սարքերի հենարանները փողոցների փոխհատումներում և միացումներում անհրաժեշտ է տեղադրել</w:t>
      </w:r>
      <w:r w:rsidR="00203A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հետիոտնային անցումների արտաքին սահմանն</w:t>
      </w:r>
      <w:r w:rsidR="00DC1D8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րի մոտ՝ հաշվի առնելով մայթի եզրին գտնվող հետիոտների տեսանելիությունը: Կամուրջների, ուղեանցների և դրանց մոտեցումների վրա  լուսավորման  սարքերի հենարանները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պետք է լինեն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պողպատե: 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Արգելվում է մ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ախալարված երկաթբետոնից հենարանների կիրառությունը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Կամուրջների, ուղեանցների, էստակադների վրա արտաքին լուսավորման  սարքերի հենարանները պետք է տեղադրել  կառուցվածքի կրող տարրերին ամրակցվող պողպատե հենակների մեջ՝ արգելապատնեշների հարթությունում: Արտաքին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լուսավորման  սարքերի հենարանները կենտրոնական բաժանիչ գոտու սահմաններում թույլատրվում է տեղադրել բաժանիչ գոտու 5 մ և ավել լայնության դեպքում:  Կենտրոնական բաժանիչ գոտու 4 մ լայնության դեպքում արտաքին լուսավորման  սարքերի հենարանները թույլատրվում է տեղադրել, ե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թե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առկա են մշտական արգելապատնեշներ և լուսավորման  սարքերի հենարանները տեղակայվում են այդ արգելապատնեշների հարթությունում: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Կողային առուներ ունեցող փողոցների և ճանապարհներ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արտաքին լուսատու  սարքերի հենարանները թույլատրվում է առուներից հետո գտնվող բերմաների վրա: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Արտաքին լուսավորման  մալուխները պետք  է տեղակայել եզրաքարից կամ  երթևեկային մասի եզրից (կողնակի ամրացված եզրից) 0,6 մ հեռավորության վրա: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Տրանսպորտային թունելների լուսատու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սարքերը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պետք է տեղադրվեն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պատերին՝ առաստաղի անկյունների մոտ: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Մուտքի մոտ թույլատրվում է ավելացնել լուսատու սարքերի քանակը: Լուսատու  սարքերի բարձրությունը պետք է լինի 4 մ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Հետիոտնային թունելներում կողավոր ծածկի դեպքում 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լուսատու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սարքերը պետք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է տեղադրել ծածկի առանցքային գծի երկայնքով, իսկ հարթ ծածկի դեպքում՝ պատերի վրա առաստաղի անկյունների մոտ:  </w:t>
      </w:r>
    </w:p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ListParagraph"/>
        <w:widowControl w:val="0"/>
        <w:numPr>
          <w:ilvl w:val="0"/>
          <w:numId w:val="52"/>
        </w:numPr>
        <w:tabs>
          <w:tab w:val="left" w:pos="567"/>
          <w:tab w:val="left" w:pos="851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outlineLvl w:val="1"/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</w:pPr>
      <w:bookmarkStart w:id="96" w:name="i5355796"/>
      <w:bookmarkStart w:id="97" w:name="PO0000226"/>
      <w:r w:rsidRPr="00925D8D"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en-US" w:eastAsia="en-US"/>
        </w:rPr>
        <w:t>ՃԱՆԱՊԱՐՀՆԵՐԻ ԵՎ ՓՈՂՈՑՆԵՐԻ ԿԱՆԱՉԱՊԱՏՈՒՄԸ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98" w:name="i5367646"/>
      <w:bookmarkStart w:id="99" w:name="PO0000227"/>
      <w:bookmarkEnd w:id="96"/>
      <w:bookmarkEnd w:id="97"/>
      <w:bookmarkEnd w:id="98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Բնակավայրերի փողոցների, ճանապարհների և հրապարակների կանաչ տարածքները պետք է ապահովեն բնակչության պաշտպանությունը աղմուկից, փոշուց, արտանետվող գազերից, բարելավեն միկրոկլիման (խոնավության ավելացում, ստվերի ստեղծում), բավարարեն ճարտարապետագեղարվեստական</w:t>
      </w:r>
      <w:r w:rsidR="00361C47" w:rsidRPr="00925D8D">
        <w:rPr>
          <w:rFonts w:ascii="Cambria Math" w:eastAsiaTheme="minorHAnsi" w:hAnsi="Cambria Math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պահանջները և երթևեկության անվտանգության պայմանները՝ տրանսպորտային միջոցների, հետիոտների և երթևեկության կարգավորման սարքերի տեսանելիությունը: Ծառերի և թփերի տեսականին ընտրվում է տեղական կլիմայական պայմաններին, քաղաքային փողոցների և ճանապարհների կարգերին/դասերին, ինչպես նաև փողոցների, ճանապարհների և հրապարակների ընդհանուր կոմպոզիցիոն ձևավորմանը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համապատասխան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Քաղաքների և գյուղական բնակավայրերի փողոցների և ճանապարհների կանաչ տարածքները պետք է տեղաբաշխել համապատասխան դրանց տրանսպորտային և հատակագծային լուծմանը՝ կախված կարմիր գծերի սահմաններում փողոցների և ճանապարհների լայնությունից, տրանսպորտային միջոցների և հետիոտների երթևեկության ինտենսիվությունից, ինչպես նաև հաշվի առնելով հարակից կառուցապատումը, երկրակողմերի նկատմամբ կողմնորոշումը և բնա-կլիմայական պայմանները։ 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Քաղաքների և գյուղական բնակավայրերի փողոցների և ճանապարհների կանաչ տարածքների նվազագույն լայնությունները </w:t>
      </w:r>
      <w:r w:rsidR="004D7F5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առաջարկվում է սահմանել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ըստ 3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8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աղյուսակի:</w:t>
      </w:r>
    </w:p>
    <w:p w:rsidR="00752FA4" w:rsidRPr="00925D8D" w:rsidRDefault="00752FA4" w:rsidP="00841783">
      <w:pPr>
        <w:pStyle w:val="formattext"/>
        <w:tabs>
          <w:tab w:val="left" w:pos="426"/>
        </w:tabs>
        <w:spacing w:before="0" w:beforeAutospacing="0" w:after="0" w:afterAutospacing="0" w:line="360" w:lineRule="auto"/>
        <w:ind w:firstLine="90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3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8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1"/>
        <w:gridCol w:w="6029"/>
        <w:gridCol w:w="3033"/>
      </w:tblGrid>
      <w:tr w:rsidR="00752FA4" w:rsidRPr="00925D8D" w:rsidTr="00266D38">
        <w:trPr>
          <w:trHeight w:val="228"/>
          <w:jc w:val="center"/>
        </w:trPr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426"/>
              </w:tabs>
              <w:spacing w:after="0" w:line="360" w:lineRule="auto"/>
              <w:ind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firstLine="90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Կանաչապատման տարածքի բնույթը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firstLine="90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Շերտի նվազագույն լայնությունը, մ</w:t>
            </w:r>
          </w:p>
        </w:tc>
      </w:tr>
      <w:tr w:rsidR="00752FA4" w:rsidRPr="004D2C7C" w:rsidTr="00266D38">
        <w:trPr>
          <w:trHeight w:val="228"/>
          <w:jc w:val="center"/>
        </w:trPr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426"/>
              </w:tabs>
              <w:spacing w:after="0" w:line="360" w:lineRule="auto"/>
              <w:ind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4D7F59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left="120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Ծառա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տնկում շերտերով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(շերտային)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կամ մեկ շարքում ծառատնկում թփերի հետ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firstLine="90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</w:tr>
      <w:tr w:rsidR="00752FA4" w:rsidRPr="00925D8D" w:rsidTr="00266D38">
        <w:trPr>
          <w:trHeight w:val="228"/>
          <w:jc w:val="center"/>
        </w:trPr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4"/>
              </w:numPr>
              <w:tabs>
                <w:tab w:val="left" w:pos="426"/>
              </w:tabs>
              <w:spacing w:after="0" w:line="360" w:lineRule="auto"/>
              <w:ind w:left="0"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3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ListParagraph"/>
              <w:tabs>
                <w:tab w:val="left" w:pos="426"/>
              </w:tabs>
              <w:spacing w:after="0" w:line="360" w:lineRule="auto"/>
              <w:ind w:left="120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մեկ շարքով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firstLine="90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2</w:t>
            </w:r>
          </w:p>
        </w:tc>
      </w:tr>
      <w:tr w:rsidR="00752FA4" w:rsidRPr="00925D8D" w:rsidTr="00266D38">
        <w:trPr>
          <w:trHeight w:val="228"/>
          <w:jc w:val="center"/>
        </w:trPr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4"/>
              </w:numPr>
              <w:tabs>
                <w:tab w:val="left" w:pos="426"/>
              </w:tabs>
              <w:spacing w:after="0" w:line="360" w:lineRule="auto"/>
              <w:ind w:left="0"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3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ListParagraph"/>
              <w:tabs>
                <w:tab w:val="left" w:pos="426"/>
              </w:tabs>
              <w:spacing w:after="0" w:line="360" w:lineRule="auto"/>
              <w:ind w:left="120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երկու շարքով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firstLine="90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5</w:t>
            </w:r>
          </w:p>
        </w:tc>
      </w:tr>
      <w:tr w:rsidR="00752FA4" w:rsidRPr="00925D8D" w:rsidTr="00266D38">
        <w:trPr>
          <w:trHeight w:val="228"/>
          <w:jc w:val="center"/>
        </w:trPr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426"/>
              </w:tabs>
              <w:spacing w:after="0" w:line="360" w:lineRule="auto"/>
              <w:ind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left="120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Թփերի մեկ շարքով տնկում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firstLine="90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</w:tr>
      <w:tr w:rsidR="00752FA4" w:rsidRPr="00925D8D" w:rsidTr="00266D38">
        <w:trPr>
          <w:trHeight w:val="228"/>
          <w:jc w:val="center"/>
        </w:trPr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5"/>
              </w:numPr>
              <w:tabs>
                <w:tab w:val="left" w:pos="426"/>
              </w:tabs>
              <w:spacing w:after="0" w:line="360" w:lineRule="auto"/>
              <w:ind w:left="0"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3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left="120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բարձր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(1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,8 մ-ից բարձր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)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firstLine="90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2</w:t>
            </w:r>
          </w:p>
        </w:tc>
      </w:tr>
      <w:tr w:rsidR="00752FA4" w:rsidRPr="00925D8D" w:rsidTr="00266D38">
        <w:trPr>
          <w:trHeight w:val="228"/>
          <w:jc w:val="center"/>
        </w:trPr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5"/>
              </w:numPr>
              <w:tabs>
                <w:tab w:val="left" w:pos="426"/>
              </w:tabs>
              <w:spacing w:after="0" w:line="360" w:lineRule="auto"/>
              <w:ind w:left="0"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left="120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միջին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(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1,2-ից մինչև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1,8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)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firstLine="90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,0</w:t>
            </w:r>
          </w:p>
        </w:tc>
      </w:tr>
      <w:tr w:rsidR="00752FA4" w:rsidRPr="00925D8D" w:rsidTr="00266D38">
        <w:trPr>
          <w:trHeight w:val="228"/>
          <w:jc w:val="center"/>
        </w:trPr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5"/>
              </w:numPr>
              <w:tabs>
                <w:tab w:val="left" w:pos="426"/>
              </w:tabs>
              <w:spacing w:after="0" w:line="360" w:lineRule="auto"/>
              <w:ind w:left="0"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left="120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ցածր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մինչև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,2 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)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firstLine="90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0,8</w:t>
            </w:r>
          </w:p>
        </w:tc>
      </w:tr>
      <w:tr w:rsidR="00752FA4" w:rsidRPr="00925D8D" w:rsidTr="00266D38">
        <w:trPr>
          <w:trHeight w:val="228"/>
          <w:jc w:val="center"/>
        </w:trPr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426"/>
              </w:tabs>
              <w:spacing w:after="0" w:line="360" w:lineRule="auto"/>
              <w:ind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426"/>
              </w:tabs>
              <w:spacing w:before="0" w:beforeAutospacing="0" w:after="0" w:afterAutospacing="0" w:line="360" w:lineRule="auto"/>
              <w:ind w:left="120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Խմբային</w:t>
            </w:r>
            <w:r w:rsidR="004D7F59"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/փնջային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տնկումներ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tabs>
                <w:tab w:val="left" w:pos="426"/>
              </w:tabs>
              <w:spacing w:after="0" w:line="360" w:lineRule="auto"/>
              <w:ind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752FA4" w:rsidRPr="00925D8D" w:rsidTr="00266D38">
        <w:trPr>
          <w:trHeight w:val="228"/>
          <w:jc w:val="center"/>
        </w:trPr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6"/>
              </w:numPr>
              <w:tabs>
                <w:tab w:val="left" w:pos="426"/>
              </w:tabs>
              <w:spacing w:after="0" w:line="360" w:lineRule="auto"/>
              <w:ind w:left="0"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ListParagraph"/>
              <w:tabs>
                <w:tab w:val="left" w:pos="426"/>
              </w:tabs>
              <w:spacing w:after="0" w:line="360" w:lineRule="auto"/>
              <w:ind w:left="120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ծառերի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tabs>
                <w:tab w:val="left" w:pos="426"/>
              </w:tabs>
              <w:spacing w:after="0" w:line="360" w:lineRule="auto"/>
              <w:ind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4,5</w:t>
            </w:r>
          </w:p>
        </w:tc>
      </w:tr>
      <w:tr w:rsidR="00752FA4" w:rsidRPr="00925D8D" w:rsidTr="00266D38">
        <w:trPr>
          <w:trHeight w:val="228"/>
          <w:jc w:val="center"/>
        </w:trPr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6"/>
              </w:numPr>
              <w:tabs>
                <w:tab w:val="left" w:pos="426"/>
              </w:tabs>
              <w:spacing w:after="0" w:line="360" w:lineRule="auto"/>
              <w:ind w:left="0"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ListParagraph"/>
              <w:tabs>
                <w:tab w:val="left" w:pos="426"/>
              </w:tabs>
              <w:spacing w:after="0" w:line="360" w:lineRule="auto"/>
              <w:ind w:left="120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թփերի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tabs>
                <w:tab w:val="left" w:pos="426"/>
              </w:tabs>
              <w:spacing w:after="0" w:line="360" w:lineRule="auto"/>
              <w:ind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3,0</w:t>
            </w:r>
          </w:p>
        </w:tc>
      </w:tr>
      <w:tr w:rsidR="00752FA4" w:rsidRPr="00925D8D" w:rsidTr="00266D38">
        <w:trPr>
          <w:trHeight w:val="228"/>
          <w:jc w:val="center"/>
        </w:trPr>
        <w:tc>
          <w:tcPr>
            <w:tcW w:w="3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426"/>
              </w:tabs>
              <w:spacing w:after="0" w:line="360" w:lineRule="auto"/>
              <w:ind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307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426"/>
              </w:tabs>
              <w:spacing w:after="0" w:line="360" w:lineRule="auto"/>
              <w:ind w:left="120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Սիզամարգ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tabs>
                <w:tab w:val="left" w:pos="426"/>
              </w:tabs>
              <w:spacing w:after="0" w:line="360" w:lineRule="auto"/>
              <w:ind w:right="0" w:firstLine="9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1.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0</w:t>
            </w:r>
          </w:p>
        </w:tc>
      </w:tr>
    </w:tbl>
    <w:bookmarkEnd w:id="99"/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Շերտ</w:t>
      </w:r>
      <w:r w:rsidR="004D7F59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ային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տնկման դեպքում ծառերի միջև հեռավորություները պետք</w:t>
      </w:r>
      <w:r w:rsidR="004F107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լինեն 5 մ-ից</w:t>
      </w:r>
      <w:r w:rsidR="004F1071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պակաս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 կախված լինեն ծառերի սաղարթի չափերից: Տնկիներով տնկման դեպքում ծառերի միջև հեռավորությունները թույլատրվում է նվազեցնել՝ հաշվի առնելով ցածրարժեք նմուշների հետագա հատումները: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Շենքերից և </w:t>
      </w:r>
      <w:r w:rsidR="004D7F5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շինություններից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մինչև ծառերը և թփերը եղած հեռավորությունները պետք է ընդունել ըստ 3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9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Կանաչ տարածքների շերտերի լայնական թեքությունները պետք է լինեն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5 - 50‰ սահմաններում: Ավելի մեծ թեքությունների դեպքում 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անհրաժեշտ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է նախատեսել տերասներ: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Փողոցների և ճանապարհների հորիզոնական կորերի վրա կանաչ տարածքները չպետք է դժվարացնեն տրանսպորտային միջոցների վարորդների և հետիոտների համար երթևեկային մասի և մայթերի տեսանելիությունը: Փողոցների և ճանապարհների փոխհատումներում պետք է ապահովել տեսանելիության եռանկյուն՝ </w:t>
      </w:r>
      <w:r w:rsidR="004D7F5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ըստ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9</w:t>
      </w:r>
      <w:r w:rsidR="004D7F5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5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րդ կետի։</w:t>
      </w:r>
    </w:p>
    <w:p w:rsidR="00752FA4" w:rsidRPr="00925D8D" w:rsidRDefault="00752FA4" w:rsidP="004F1071">
      <w:pPr>
        <w:pStyle w:val="formattext"/>
        <w:tabs>
          <w:tab w:val="left" w:pos="284"/>
          <w:tab w:val="left" w:pos="851"/>
        </w:tabs>
        <w:spacing w:before="0" w:beforeAutospacing="0" w:after="0" w:afterAutospacing="0" w:line="360" w:lineRule="auto"/>
        <w:ind w:left="142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3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9</w:t>
      </w:r>
    </w:p>
    <w:tbl>
      <w:tblPr>
        <w:tblW w:w="508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"/>
        <w:gridCol w:w="5902"/>
        <w:gridCol w:w="1787"/>
        <w:gridCol w:w="1781"/>
      </w:tblGrid>
      <w:tr w:rsidR="00752FA4" w:rsidRPr="004D2C7C" w:rsidTr="004F1071">
        <w:trPr>
          <w:trHeight w:val="226"/>
          <w:jc w:val="center"/>
        </w:trPr>
        <w:tc>
          <w:tcPr>
            <w:tcW w:w="24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296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 xml:space="preserve">Շենքեր և </w:t>
            </w:r>
            <w:r w:rsidR="008F1B31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շինություններ/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կառուցվածքներ</w:t>
            </w:r>
          </w:p>
        </w:tc>
        <w:tc>
          <w:tcPr>
            <w:tcW w:w="1791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Մինչև առանցքը եղած հեռավորությունը, մ</w:t>
            </w:r>
          </w:p>
        </w:tc>
      </w:tr>
      <w:tr w:rsidR="00752FA4" w:rsidRPr="00925D8D" w:rsidTr="004F1071">
        <w:trPr>
          <w:trHeight w:val="226"/>
          <w:jc w:val="center"/>
        </w:trPr>
        <w:tc>
          <w:tcPr>
            <w:tcW w:w="246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2963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tabs>
                <w:tab w:val="left" w:pos="284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ծառի բնի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թփի</w:t>
            </w:r>
          </w:p>
        </w:tc>
      </w:tr>
      <w:tr w:rsidR="00752FA4" w:rsidRPr="00925D8D" w:rsidTr="004F1071">
        <w:trPr>
          <w:trHeight w:val="226"/>
          <w:jc w:val="center"/>
        </w:trPr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Շենքերի և կառուցվածքների արտաքին պատերը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5,0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1,5</w:t>
            </w:r>
          </w:p>
        </w:tc>
      </w:tr>
      <w:tr w:rsidR="00752FA4" w:rsidRPr="00925D8D" w:rsidTr="004F1071">
        <w:trPr>
          <w:trHeight w:val="226"/>
          <w:jc w:val="center"/>
        </w:trPr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8F1B31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Մայթ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երի եզրից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0,7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0,5</w:t>
            </w:r>
          </w:p>
        </w:tc>
      </w:tr>
      <w:tr w:rsidR="00752FA4" w:rsidRPr="00925D8D" w:rsidTr="004F1071">
        <w:trPr>
          <w:trHeight w:val="226"/>
          <w:jc w:val="center"/>
        </w:trPr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Փողոցների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երթևեկային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մասի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կողնակների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ամրացման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գոտիների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կամ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առուների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եզրից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2,0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1,0</w:t>
            </w:r>
          </w:p>
        </w:tc>
      </w:tr>
      <w:tr w:rsidR="00752FA4" w:rsidRPr="00925D8D" w:rsidTr="004F1071">
        <w:trPr>
          <w:trHeight w:val="226"/>
          <w:jc w:val="center"/>
        </w:trPr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Լուսատու սարքերի, տրամվայի գծերի, գալարեաների, էստակադների  հենարաններից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4,0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</w:t>
            </w:r>
          </w:p>
        </w:tc>
      </w:tr>
      <w:tr w:rsidR="00752FA4" w:rsidRPr="00925D8D" w:rsidTr="004F1071">
        <w:trPr>
          <w:trHeight w:val="226"/>
          <w:jc w:val="center"/>
        </w:trPr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5.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Շեպերի, տերասների ներբաններից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0,5</w:t>
            </w:r>
          </w:p>
        </w:tc>
      </w:tr>
      <w:tr w:rsidR="00752FA4" w:rsidRPr="00925D8D" w:rsidTr="004F1071">
        <w:trPr>
          <w:trHeight w:val="226"/>
          <w:jc w:val="center"/>
        </w:trPr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6.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Հենապատերի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ներբանից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կամ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ներքին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նիստից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3,0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1,0</w:t>
            </w:r>
          </w:p>
        </w:tc>
      </w:tr>
      <w:tr w:rsidR="00752FA4" w:rsidRPr="00925D8D" w:rsidTr="004F1071">
        <w:trPr>
          <w:trHeight w:val="226"/>
          <w:jc w:val="center"/>
        </w:trPr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7.</w:t>
            </w:r>
          </w:p>
        </w:tc>
        <w:tc>
          <w:tcPr>
            <w:tcW w:w="2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Ստորգետնյա հաղորդակցուղիներից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</w:tr>
      <w:tr w:rsidR="00752FA4" w:rsidRPr="00925D8D" w:rsidTr="004F1071">
        <w:trPr>
          <w:trHeight w:val="226"/>
          <w:jc w:val="center"/>
        </w:trPr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7"/>
              </w:num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2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841783" w:rsidP="004F1071">
            <w:pPr>
              <w:pStyle w:val="formattext"/>
              <w:tabs>
                <w:tab w:val="left" w:pos="284"/>
                <w:tab w:val="left" w:pos="602"/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գ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ազատարներից, կոյուղուց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1,5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</w:t>
            </w:r>
          </w:p>
        </w:tc>
      </w:tr>
      <w:tr w:rsidR="00752FA4" w:rsidRPr="00925D8D" w:rsidTr="004F1071">
        <w:trPr>
          <w:trHeight w:val="226"/>
          <w:jc w:val="center"/>
        </w:trPr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7"/>
              </w:num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2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602"/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ջերմատարներից, ջրագծերից, դրենաժներից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2,0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1,0</w:t>
            </w:r>
          </w:p>
        </w:tc>
      </w:tr>
      <w:tr w:rsidR="00752FA4" w:rsidRPr="00925D8D" w:rsidTr="004F1071">
        <w:trPr>
          <w:trHeight w:val="226"/>
          <w:jc w:val="center"/>
        </w:trPr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A01E5E">
            <w:pPr>
              <w:pStyle w:val="ListParagraph"/>
              <w:numPr>
                <w:ilvl w:val="0"/>
                <w:numId w:val="77"/>
              </w:num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9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602"/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ուժային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մալուխներից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կապի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մալուխներից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2,0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0,7</w:t>
            </w:r>
          </w:p>
        </w:tc>
      </w:tr>
      <w:tr w:rsidR="00752FA4" w:rsidRPr="00925D8D" w:rsidTr="004F1071">
        <w:trPr>
          <w:trHeight w:val="226"/>
          <w:jc w:val="center"/>
        </w:trPr>
        <w:tc>
          <w:tcPr>
            <w:tcW w:w="2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8.</w:t>
            </w:r>
          </w:p>
        </w:tc>
        <w:tc>
          <w:tcPr>
            <w:tcW w:w="4754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284"/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Բերված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նորմատիվները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վերաբերվում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են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մինչև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5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տրամագծով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սաղարթ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ունեցող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ծառերին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պետք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է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համապատասխանորեն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ավելացվեն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ավելի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մեծ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տրամագծի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սաղարթով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ծառերի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դեպքում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: </w:t>
            </w:r>
          </w:p>
        </w:tc>
      </w:tr>
    </w:tbl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100" w:name="i5388199"/>
      <w:bookmarkStart w:id="101" w:name="PO0000228"/>
      <w:bookmarkEnd w:id="100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Անկախ կլիմայական պայմաններից, կանաչապատման բոլոր նախագծերը պետք է նախատեսեն ոռոգման ջրամատակարարում: Ոռոգման եղանակը կարող է լինել մակերևութային, ինքնահոս, ոռոգման մեքենաներից, համակցված և պետք է ընտրվի տեխնիկատնտեսական համեմատության հիման վրա։ 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102" w:name="PO0000229"/>
      <w:bookmarkEnd w:id="101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Փողոցների, ճանապարհների և հրապարակների աղմկա, գազա և փոշեպաշտպան շերտերը պետք է ստեղծել խիտ ծառերի և թփերի 3-6 շարք տնկարկներից: Պետք է ուշադրություն դարձնել առավել ճառագայթահարված հետիոտնային փողոցների, մայթերի և շենքերի ճակատների ստվերմանը, կիրառել լայն ու խիտ սաղարթով ծառերի գծային տնկում: Ծառերի տնկման միջակայքերը պետք է ապահովեն փողոցների օդափոխությունը: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bookmarkStart w:id="103" w:name="i5425302"/>
      <w:bookmarkStart w:id="104" w:name="PO0000230"/>
      <w:bookmarkEnd w:id="102"/>
      <w:bookmarkEnd w:id="103"/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Փողոցների և ճանապարհների կենտրոնական բաժանիչ գոտիների կանաչապատման հիմնական տարրը սիզամարգն է: Երբ բաժանիչ գոտու լայնությունը 4 մ-ից ավելի է, թույլատրվում է ծաղիկների, ցածր թփերի և նեղ սաղարթով ծառերի առանձին նմուշների տնկում: 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Օդի աղտոտվածության դեմ պայքարելու և աղմուկից պաշտպանվելու համար փ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ողոցների, ճանապարհների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 հրապարակների կանաչապատման բոլոր տեսակների դեպքում պետք է լայնորեն կիրառել մայթերի և երթևեկային մասի միջև թփերի շարքով տնկումը</w:t>
      </w:r>
      <w:r w:rsidR="0084178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Բույսերի տեսականին պետք է ընտրել հաշվի առնելով գրունտային և կլիմայական պայմանները: Բույսերը պետք է լինեն փոշե և գազակայուն:</w:t>
      </w:r>
    </w:p>
    <w:p w:rsidR="00752FA4" w:rsidRPr="00925D8D" w:rsidRDefault="00752FA4" w:rsidP="00BF6289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Տրանսպորտային </w:t>
      </w:r>
      <w:r w:rsidR="008F1B31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ենթա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կառուցվածքների պաշտպանությունը անբարենպաստ բնական գործոններից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(կիրճերի, ձորակների, սողանքներ և այլն.) կանաչապատումով </w:t>
      </w:r>
      <w:r w:rsidR="008811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պետք է իրականացնել </w:t>
      </w:r>
      <w:r w:rsidR="00BF6289" w:rsidRPr="00B13BF5">
        <w:rPr>
          <w:rFonts w:ascii="GHEA Grapalat" w:hAnsi="GHEA Grapalat" w:cstheme="minorBidi"/>
          <w:lang w:val="hy-AM"/>
        </w:rPr>
        <w:t>Հայաստանի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theme="minorBidi"/>
          <w:lang w:val="hy-AM"/>
        </w:rPr>
        <w:t>Հանրապետության</w:t>
      </w:r>
      <w:r w:rsidR="00BF6289" w:rsidRPr="00B13BF5">
        <w:rPr>
          <w:rFonts w:ascii="GHEA Grapalat" w:eastAsiaTheme="minorHAnsi" w:hAnsi="GHEA Grapalat"/>
          <w:lang w:val="hy-AM" w:eastAsia="en-US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քաղաքաշինության կոմիտեի նախագահի 2022 թվականի դեկտեմբերի 12-ի</w:t>
      </w:r>
      <w:r w:rsidR="00BF6289" w:rsidRPr="00B13BF5">
        <w:rPr>
          <w:rFonts w:ascii="GHEA Grapalat" w:hAnsi="GHEA Grapalat"/>
          <w:bCs/>
          <w:lang w:val="hy-AM"/>
        </w:rPr>
        <w:t xml:space="preserve"> </w:t>
      </w:r>
      <w:r w:rsidR="00BF6289" w:rsidRPr="00B13BF5">
        <w:rPr>
          <w:rFonts w:ascii="GHEA Grapalat" w:hAnsi="GHEA Grapalat"/>
          <w:lang w:val="hy-AM"/>
        </w:rPr>
        <w:t>«</w:t>
      </w:r>
      <w:r w:rsidR="00BF6289" w:rsidRPr="00B13BF5">
        <w:rPr>
          <w:rFonts w:ascii="GHEA Grapalat" w:hAnsi="GHEA Grapalat" w:cs="Sylfaen"/>
          <w:lang w:val="hy-AM"/>
        </w:rPr>
        <w:t>ՀՀՇՆ</w:t>
      </w:r>
      <w:r w:rsidR="00BF6289" w:rsidRPr="00B13BF5">
        <w:rPr>
          <w:rFonts w:ascii="GHEA Grapalat" w:hAnsi="GHEA Grapalat"/>
          <w:lang w:val="hy-AM"/>
        </w:rPr>
        <w:t xml:space="preserve"> 32-01-2022 «</w:t>
      </w:r>
      <w:r w:rsidR="00BF6289" w:rsidRPr="00B13BF5">
        <w:rPr>
          <w:rFonts w:ascii="GHEA Grapalat" w:hAnsi="GHEA Grapalat" w:cs="Sylfaen"/>
          <w:lang w:val="hy-AM"/>
        </w:rPr>
        <w:t>Ավտոմոբիլային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ճանապարհներ</w:t>
      </w:r>
      <w:r w:rsidR="00BF6289" w:rsidRPr="00B13BF5">
        <w:rPr>
          <w:rFonts w:ascii="GHEA Grapalat" w:hAnsi="GHEA Grapalat"/>
          <w:lang w:val="hy-AM"/>
        </w:rPr>
        <w:t xml:space="preserve">» </w:t>
      </w:r>
      <w:r w:rsidR="00BF6289" w:rsidRPr="00B13BF5">
        <w:rPr>
          <w:rFonts w:ascii="GHEA Grapalat" w:hAnsi="GHEA Grapalat" w:cs="Sylfaen"/>
          <w:lang w:val="hy-AM"/>
        </w:rPr>
        <w:t>շինարարական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նորմերը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F6289">
        <w:rPr>
          <w:rFonts w:ascii="GHEA Grapalat" w:hAnsi="GHEA Grapalat" w:cstheme="minorBidi"/>
          <w:bCs/>
          <w:lang w:val="hy-AM"/>
        </w:rPr>
        <w:t>հաստատելու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և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Հայաստանի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Հանրապետության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քաղաքաշինության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կոմիտեի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նախագահի</w:t>
      </w:r>
      <w:r w:rsidR="00BF6289" w:rsidRPr="00B13BF5">
        <w:rPr>
          <w:rFonts w:ascii="GHEA Grapalat" w:hAnsi="GHEA Grapalat"/>
          <w:lang w:val="hy-AM"/>
        </w:rPr>
        <w:t xml:space="preserve"> 2022 </w:t>
      </w:r>
      <w:r w:rsidR="00BF6289" w:rsidRPr="00B13BF5">
        <w:rPr>
          <w:rFonts w:ascii="GHEA Grapalat" w:hAnsi="GHEA Grapalat" w:cs="Sylfaen"/>
          <w:lang w:val="hy-AM"/>
        </w:rPr>
        <w:t>թվականի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հունիսի</w:t>
      </w:r>
      <w:r w:rsidR="00BF6289" w:rsidRPr="00B13BF5">
        <w:rPr>
          <w:rFonts w:ascii="GHEA Grapalat" w:hAnsi="GHEA Grapalat"/>
          <w:lang w:val="hy-AM"/>
        </w:rPr>
        <w:t xml:space="preserve"> 14-</w:t>
      </w:r>
      <w:r w:rsidR="00BF6289" w:rsidRPr="00B13BF5">
        <w:rPr>
          <w:rFonts w:ascii="GHEA Grapalat" w:hAnsi="GHEA Grapalat" w:cs="Sylfaen"/>
          <w:lang w:val="hy-AM"/>
        </w:rPr>
        <w:t>ի</w:t>
      </w:r>
      <w:r w:rsidR="00BF6289" w:rsidRPr="00B13BF5">
        <w:rPr>
          <w:rFonts w:ascii="GHEA Grapalat" w:hAnsi="GHEA Grapalat"/>
          <w:lang w:val="hy-AM"/>
        </w:rPr>
        <w:t xml:space="preserve"> N 11-</w:t>
      </w:r>
      <w:r w:rsidR="00BF6289" w:rsidRPr="00B13BF5">
        <w:rPr>
          <w:rFonts w:ascii="GHEA Grapalat" w:hAnsi="GHEA Grapalat" w:cs="Sylfaen"/>
          <w:lang w:val="hy-AM"/>
        </w:rPr>
        <w:t>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հրամանում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փոփոխություն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կատարելու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մասին</w:t>
      </w:r>
      <w:r w:rsidR="00BF6289" w:rsidRPr="00B13BF5">
        <w:rPr>
          <w:rFonts w:ascii="GHEA Grapalat" w:hAnsi="GHEA Grapalat"/>
          <w:lang w:val="hy-AM"/>
        </w:rPr>
        <w:t xml:space="preserve">»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N</w:t>
      </w:r>
      <w:r w:rsidR="00BF6289" w:rsidRPr="00B13BF5">
        <w:rPr>
          <w:rFonts w:ascii="GHEA Grapalat" w:hAnsi="GHEA Grapalat"/>
          <w:bCs/>
          <w:lang w:val="hy-AM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28-Ն հրաման</w:t>
      </w:r>
      <w:r w:rsidR="00BF6289" w:rsidRPr="00B13BF5">
        <w:rPr>
          <w:rFonts w:ascii="GHEA Grapalat" w:hAnsi="GHEA Grapalat"/>
          <w:bCs/>
          <w:lang w:val="hy-AM"/>
        </w:rPr>
        <w:t>ով հաստատված</w:t>
      </w:r>
      <w:r w:rsidR="00BF628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հավելվածի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4.5</w:t>
      </w:r>
      <w:r w:rsidR="008811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բաժնի  համաձայն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2939CF" w:rsidRPr="004D2C7C" w:rsidRDefault="002939CF" w:rsidP="004F1071">
      <w:pPr>
        <w:pStyle w:val="formattext"/>
        <w:tabs>
          <w:tab w:val="left" w:pos="127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983F43" w:rsidRPr="004D2C7C" w:rsidRDefault="00983F43" w:rsidP="004F1071">
      <w:pPr>
        <w:pStyle w:val="formattext"/>
        <w:tabs>
          <w:tab w:val="left" w:pos="127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983F43" w:rsidRPr="004D2C7C" w:rsidRDefault="00983F43" w:rsidP="004F1071">
      <w:pPr>
        <w:pStyle w:val="formattext"/>
        <w:tabs>
          <w:tab w:val="left" w:pos="127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ListParagraph"/>
        <w:widowControl w:val="0"/>
        <w:numPr>
          <w:ilvl w:val="0"/>
          <w:numId w:val="5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outlineLvl w:val="1"/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en-US" w:eastAsia="en-US"/>
        </w:rPr>
        <w:lastRenderedPageBreak/>
        <w:t>ԻՆԺԵՆԵՐԱԿԱՆ ՑԱՆՑԵՐԻ ՏԵՂԱԲԱՇԽՈՒՄԸ</w:t>
      </w:r>
    </w:p>
    <w:bookmarkEnd w:id="104"/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Ինժեներական ցանցերը պետք է տեղադրել առավելապես փողոցների լայնական հատվածքների սահմաններում՝ ջեռուցման ցանցերը կամ թունելները</w:t>
      </w:r>
      <w:r w:rsidR="00DC1D8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մայթերի, բաժանիչ գոտիների, ավտոկայանատեղերի տակ,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ջրատարները, գազատարներ, կենցաղային և անձրևաջրերի կոյուղին</w:t>
      </w:r>
      <w:r w:rsidR="00DC1D85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բաժանիչ գոտիների վրա, ավտոկայանատեղերի տակ։ Կարմիր գծի և կառուցապատման գծի միջև ընկած հատվածում պետք է տեղադրել ցածր ճնշման գազի ցանցերը և մալուխային ցանցերը (ուժային, կապ, ազդանշանային և դիսպետչերական): Մայրուղային փողոցների վրա (բացառությամբ անընդհատ շարժման մայրուղային փողոցներում) ս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պայմաններում, ինչպես նաև տեղական փողոցներում և </w:t>
      </w:r>
      <w:r w:rsidRPr="00925D8D">
        <w:rPr>
          <w:rFonts w:ascii="GHEA Grapalat" w:hAnsi="GHEA Grapalat"/>
          <w:color w:val="000000" w:themeColor="text1"/>
          <w:lang w:val="hy-AM"/>
        </w:rPr>
        <w:t xml:space="preserve">անցուղիներում բոլոր դեպքերում,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թույլատրվում է անձրևային և կենցաղային կոյուղիների կոլեկտորներն  անցկացնել երթևեկային մասի տակ, ընդ որում</w:t>
      </w:r>
      <w:r w:rsidR="008811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ինժեներական ցանցերի դիտահորերի կափարիչների վերին նիշերը պետք է  համընկեցվեն  երթևեկային մասի նիշերի հետ: Ե</w:t>
      </w:r>
      <w:r w:rsidR="008811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թե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երթևեկային մասի լայնությունը 22,5 մ-ից ավելի է, ջրամատակարարման ցանցերի տեղադրումը պետք է նախատեսել փողոցների երկու կողմերում։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Ստորգետնյա ինժեներական ցանցերը</w:t>
      </w:r>
      <w:r w:rsidR="008811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անցկացնել ընդհանուր խրամատներում, թունելներում: Չի թույլատրվում գազատարների և դյուրավառ հեղուկներ տեղափոխող խողովակաշարերի համատեղ տեղադրումը մալուխային գծերի հետ: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Մոտակա ստորգետնյա ինժեներական ցանցերի հորիզոնական առլույս հեռավորությունները շենքերից և </w:t>
      </w:r>
      <w:r w:rsidR="00D2170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շինություններից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պետք է </w:t>
      </w:r>
      <w:r w:rsidR="00D2170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սահմանել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ըստ 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40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Հարևան ստորգետնյա ինժեներական ցանցերի հորիզոնական առլույս հեռավորությունները իրարից դրանց զուգահեռ տեղաբաշխման դեպքում պետք է ընդունել ըստ 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41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աղյուսակի: Հարակից խողովակաշարերի հատակների նիշերի 0,4 մ-ից ավել</w:t>
      </w:r>
      <w:r w:rsidR="008811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տարբերության դեպքում 41-րդ աղյուսակում նշված հեռավորությունները պետք է ավելացնել՝ հաշվի առնելով խրամուղու շեպի թեքությունը: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Մետրոպոլիտենի </w:t>
      </w:r>
      <w:r w:rsidR="0081362F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ենթա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կառուցվածքների հետ ինժեներական ցանցերի փոխհատումը պետք է նախատեսել 90° անկյան տակ, վերակառուցման պայմաններում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թույլատրվում է փոխհատման անկյունը նվազեցնել մինչև 60°: Ինժեներական ցանցերի փոխհատումը  մետրոպոլիտենի ստացիոնար կառուցվածքների հետ չի թույլատրվում։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Ստորգետնյա հետիոտնային անցումների հետ ինժեներական ցանցերի փոխհատման ժամանակ խողովակաշարերի անցումը պետք է  նախատեսել թունելների տակ կամ բետոնե հատակի հաստության սահմաններում, իսկ հոսանքի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 կապի մալուխները` թունելներից վեր: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Երթևեկային մասի սահմաններում տեղայայված դիտահորերը պետք է իրականացնել  հատուկ սալերի կիրառմամբ, որոնք բեռնաթափում և վերաբաշխում են տրանսպորտային միջոցներից առաջացող բեռնվածքները: Դիտահորերի մտոցները (լյուկերը) </w:t>
      </w:r>
      <w:r w:rsidR="008811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անհրաժեշտ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է տեղակայել երթևեկային գոտիների մեջտեղում: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Հրդեհային հիդրանտները պետք է տեղակայվեն փողոցների երկայնքով ճանապարհի եզրից ոչ ավելի, քան 2,5 մ հեռավորության վրա՝ ապահովելով հրշեջ մեքենաների մոտեցումը: Ս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պայմաններում հիդրանտները կարող են տեղակայվել ճանապարհի երթևեկելի մասի սահմաններում:</w:t>
      </w:r>
    </w:p>
    <w:p w:rsidR="000B158D" w:rsidRPr="00925D8D" w:rsidRDefault="000B158D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0B158D" w:rsidRPr="00925D8D" w:rsidRDefault="000B158D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  <w:sectPr w:rsidR="000B158D" w:rsidRPr="00925D8D" w:rsidSect="001D1C1C">
          <w:headerReference w:type="default" r:id="rId25"/>
          <w:footerReference w:type="default" r:id="rId26"/>
          <w:headerReference w:type="first" r:id="rId27"/>
          <w:footerReference w:type="first" r:id="rId28"/>
          <w:pgSz w:w="11909" w:h="16834" w:code="9"/>
          <w:pgMar w:top="1080" w:right="850" w:bottom="993" w:left="1276" w:header="0" w:footer="436" w:gutter="0"/>
          <w:pgNumType w:start="1"/>
          <w:cols w:space="720"/>
        </w:sectPr>
      </w:pPr>
    </w:p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lastRenderedPageBreak/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40</w:t>
      </w:r>
    </w:p>
    <w:tbl>
      <w:tblPr>
        <w:tblStyle w:val="TableGrid0"/>
        <w:tblW w:w="15168" w:type="dxa"/>
        <w:tblInd w:w="-29" w:type="dxa"/>
        <w:tblLook w:val="04A0" w:firstRow="1" w:lastRow="0" w:firstColumn="1" w:lastColumn="0" w:noHBand="0" w:noVBand="1"/>
      </w:tblPr>
      <w:tblGrid>
        <w:gridCol w:w="709"/>
        <w:gridCol w:w="5387"/>
        <w:gridCol w:w="992"/>
        <w:gridCol w:w="1560"/>
        <w:gridCol w:w="1134"/>
        <w:gridCol w:w="1134"/>
        <w:gridCol w:w="992"/>
        <w:gridCol w:w="850"/>
        <w:gridCol w:w="1053"/>
        <w:gridCol w:w="1357"/>
      </w:tblGrid>
      <w:tr w:rsidR="00752FA4" w:rsidRPr="004D2C7C" w:rsidTr="004F1071">
        <w:trPr>
          <w:trHeight w:val="968"/>
        </w:trPr>
        <w:tc>
          <w:tcPr>
            <w:tcW w:w="709" w:type="dxa"/>
            <w:vMerge w:val="restart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5387" w:type="dxa"/>
            <w:vMerge w:val="restart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՝Ինժեներական ցանցեր</w:t>
            </w:r>
          </w:p>
        </w:tc>
        <w:tc>
          <w:tcPr>
            <w:tcW w:w="9072" w:type="dxa"/>
            <w:gridSpan w:val="8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Հորիզոնական առլույս հեռավորություններ, մ,  ստորգետնյա ինժեներական ցանցերից</w:t>
            </w:r>
          </w:p>
        </w:tc>
      </w:tr>
      <w:tr w:rsidR="00752FA4" w:rsidRPr="004D2C7C" w:rsidTr="004F1071">
        <w:trPr>
          <w:trHeight w:val="145"/>
        </w:trPr>
        <w:tc>
          <w:tcPr>
            <w:tcW w:w="709" w:type="dxa"/>
            <w:vMerge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5387" w:type="dxa"/>
            <w:vMerge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Մինչև շենքերի և կառուց-վածքների հիմքեր</w:t>
            </w:r>
          </w:p>
        </w:tc>
        <w:tc>
          <w:tcPr>
            <w:tcW w:w="1560" w:type="dxa"/>
            <w:vMerge w:val="restart"/>
            <w:textDirection w:val="btLr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Մինչև երկաթուղու արգելապատ-նեշների, էստակադների, հպակային և կապի  ցանցերի հենարանների հիմքեր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Մինչև 1520 մմ ուղեծրով երկաթուղիների  եզրային գծի առանցք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Մինչև փողոցի եզրաքար (երթևեկային մասի, կողնակի ամրացված գոտու եզր)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Մինչև կողային առվի արտաքին եզր կամ լիցքի ներբան</w:t>
            </w:r>
          </w:p>
        </w:tc>
        <w:tc>
          <w:tcPr>
            <w:tcW w:w="3260" w:type="dxa"/>
            <w:gridSpan w:val="3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 xml:space="preserve">Մինչև էլեկտրոհաղորդման օդային գծերի հենարանների հիմքեր </w:t>
            </w:r>
          </w:p>
        </w:tc>
      </w:tr>
      <w:tr w:rsidR="00752FA4" w:rsidRPr="00925D8D" w:rsidTr="004F1071">
        <w:trPr>
          <w:trHeight w:val="145"/>
        </w:trPr>
        <w:tc>
          <w:tcPr>
            <w:tcW w:w="709" w:type="dxa"/>
            <w:vMerge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5387" w:type="dxa"/>
            <w:vMerge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1560" w:type="dxa"/>
            <w:vMerge/>
            <w:textDirection w:val="btLr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1134" w:type="dxa"/>
            <w:vMerge/>
            <w:textDirection w:val="btLr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  <w:vMerge/>
            <w:textDirection w:val="btLr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3260" w:type="dxa"/>
            <w:gridSpan w:val="3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Լ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ար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ումը</w:t>
            </w:r>
          </w:p>
        </w:tc>
      </w:tr>
      <w:tr w:rsidR="00752FA4" w:rsidRPr="00925D8D" w:rsidTr="004F1071">
        <w:trPr>
          <w:trHeight w:val="2390"/>
        </w:trPr>
        <w:tc>
          <w:tcPr>
            <w:tcW w:w="709" w:type="dxa"/>
            <w:vMerge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5387" w:type="dxa"/>
            <w:vMerge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992" w:type="dxa"/>
            <w:vMerge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1560" w:type="dxa"/>
            <w:vMerge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1134" w:type="dxa"/>
            <w:vMerge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1134" w:type="dxa"/>
            <w:vMerge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992" w:type="dxa"/>
            <w:vMerge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Մինչև 1 կՎ </w:t>
            </w:r>
          </w:p>
        </w:tc>
        <w:tc>
          <w:tcPr>
            <w:tcW w:w="1053" w:type="dxa"/>
            <w:textDirection w:val="btLr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1-ից ավել, մինչև 35 կՎ</w:t>
            </w:r>
          </w:p>
        </w:tc>
        <w:tc>
          <w:tcPr>
            <w:tcW w:w="1357" w:type="dxa"/>
            <w:textDirection w:val="btLr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35-ից ավել, մինչև 110 կՎ</w:t>
            </w:r>
          </w:p>
        </w:tc>
      </w:tr>
      <w:tr w:rsidR="00752FA4" w:rsidRPr="00925D8D" w:rsidTr="004F1071">
        <w:trPr>
          <w:trHeight w:val="484"/>
        </w:trPr>
        <w:tc>
          <w:tcPr>
            <w:tcW w:w="709" w:type="dxa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1.</w:t>
            </w:r>
          </w:p>
        </w:tc>
        <w:tc>
          <w:tcPr>
            <w:tcW w:w="5387" w:type="dxa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Ջրմուղ և ճնշումային կոյուղի</w:t>
            </w:r>
          </w:p>
        </w:tc>
        <w:tc>
          <w:tcPr>
            <w:tcW w:w="992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5,0</w:t>
            </w:r>
          </w:p>
        </w:tc>
        <w:tc>
          <w:tcPr>
            <w:tcW w:w="1560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1134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4,0</w:t>
            </w:r>
          </w:p>
        </w:tc>
        <w:tc>
          <w:tcPr>
            <w:tcW w:w="1134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2,0</w:t>
            </w:r>
          </w:p>
        </w:tc>
        <w:tc>
          <w:tcPr>
            <w:tcW w:w="992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1,0</w:t>
            </w:r>
          </w:p>
        </w:tc>
        <w:tc>
          <w:tcPr>
            <w:tcW w:w="850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1,0</w:t>
            </w:r>
          </w:p>
        </w:tc>
        <w:tc>
          <w:tcPr>
            <w:tcW w:w="1053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2,0</w:t>
            </w:r>
          </w:p>
        </w:tc>
        <w:tc>
          <w:tcPr>
            <w:tcW w:w="1357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</w:tr>
      <w:tr w:rsidR="00752FA4" w:rsidRPr="00925D8D" w:rsidTr="004F1071">
        <w:trPr>
          <w:trHeight w:val="484"/>
        </w:trPr>
        <w:tc>
          <w:tcPr>
            <w:tcW w:w="709" w:type="dxa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2.</w:t>
            </w:r>
          </w:p>
        </w:tc>
        <w:tc>
          <w:tcPr>
            <w:tcW w:w="5387" w:type="dxa"/>
            <w:vAlign w:val="center"/>
          </w:tcPr>
          <w:p w:rsidR="00752FA4" w:rsidRPr="00925D8D" w:rsidRDefault="00752FA4" w:rsidP="00361C47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Ինքնահոս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կոյուղի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կենցաղային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անձրևային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)</w:t>
            </w:r>
          </w:p>
        </w:tc>
        <w:tc>
          <w:tcPr>
            <w:tcW w:w="992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1560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</w:p>
        </w:tc>
        <w:tc>
          <w:tcPr>
            <w:tcW w:w="1134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4,0</w:t>
            </w:r>
          </w:p>
        </w:tc>
        <w:tc>
          <w:tcPr>
            <w:tcW w:w="1134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1,0</w:t>
            </w:r>
          </w:p>
        </w:tc>
        <w:tc>
          <w:tcPr>
            <w:tcW w:w="850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1,0</w:t>
            </w:r>
          </w:p>
        </w:tc>
        <w:tc>
          <w:tcPr>
            <w:tcW w:w="1053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2,0</w:t>
            </w:r>
          </w:p>
        </w:tc>
        <w:tc>
          <w:tcPr>
            <w:tcW w:w="1357" w:type="dxa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</w:tr>
      <w:tr w:rsidR="00752FA4" w:rsidRPr="004D2C7C" w:rsidTr="004F1071">
        <w:trPr>
          <w:trHeight w:val="484"/>
        </w:trPr>
        <w:tc>
          <w:tcPr>
            <w:tcW w:w="709" w:type="dxa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3.</w:t>
            </w:r>
          </w:p>
        </w:tc>
        <w:tc>
          <w:tcPr>
            <w:tcW w:w="5387" w:type="dxa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Գազատարներ՝ ճնշման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ՄՊա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կգու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/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սմ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vertAlign w:val="superscript"/>
                <w:lang w:val="hy-AM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):</w:t>
            </w:r>
          </w:p>
        </w:tc>
        <w:tc>
          <w:tcPr>
            <w:tcW w:w="992" w:type="dxa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1560" w:type="dxa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1134" w:type="dxa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1134" w:type="dxa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992" w:type="dxa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850" w:type="dxa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1053" w:type="dxa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1357" w:type="dxa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</w:tr>
      <w:tr w:rsidR="004F1071" w:rsidRPr="00925D8D" w:rsidTr="004F1071">
        <w:trPr>
          <w:trHeight w:val="484"/>
        </w:trPr>
        <w:tc>
          <w:tcPr>
            <w:tcW w:w="709" w:type="dxa"/>
            <w:vAlign w:val="center"/>
          </w:tcPr>
          <w:p w:rsidR="004F1071" w:rsidRPr="00925D8D" w:rsidRDefault="004F1071" w:rsidP="00A01E5E">
            <w:pPr>
              <w:pStyle w:val="ListParagraph"/>
              <w:numPr>
                <w:ilvl w:val="0"/>
                <w:numId w:val="78"/>
              </w:num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Align w:val="center"/>
          </w:tcPr>
          <w:p w:rsidR="004F1071" w:rsidRPr="00925D8D" w:rsidRDefault="004F1071" w:rsidP="004F1071">
            <w:pPr>
              <w:pStyle w:val="ListParagraph"/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մինչև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0,005 (0,05)</w:t>
            </w:r>
          </w:p>
        </w:tc>
        <w:tc>
          <w:tcPr>
            <w:tcW w:w="992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1560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3,8</w:t>
            </w:r>
          </w:p>
        </w:tc>
        <w:tc>
          <w:tcPr>
            <w:tcW w:w="1134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1,0</w:t>
            </w:r>
          </w:p>
        </w:tc>
        <w:tc>
          <w:tcPr>
            <w:tcW w:w="850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1,0</w:t>
            </w:r>
          </w:p>
        </w:tc>
        <w:tc>
          <w:tcPr>
            <w:tcW w:w="1053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1357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</w:tr>
      <w:tr w:rsidR="004F1071" w:rsidRPr="00925D8D" w:rsidTr="004F1071">
        <w:trPr>
          <w:trHeight w:val="484"/>
        </w:trPr>
        <w:tc>
          <w:tcPr>
            <w:tcW w:w="709" w:type="dxa"/>
            <w:vAlign w:val="center"/>
          </w:tcPr>
          <w:p w:rsidR="004F1071" w:rsidRPr="00925D8D" w:rsidRDefault="004F1071" w:rsidP="00A01E5E">
            <w:pPr>
              <w:pStyle w:val="ListParagraph"/>
              <w:numPr>
                <w:ilvl w:val="0"/>
                <w:numId w:val="78"/>
              </w:num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Align w:val="center"/>
          </w:tcPr>
          <w:p w:rsidR="004F1071" w:rsidRPr="00925D8D" w:rsidRDefault="004F1071" w:rsidP="004F1071">
            <w:pPr>
              <w:pStyle w:val="ListParagraph"/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0,005 (0,05)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-ից ավել, մինչև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0,3 (3)</w:t>
            </w:r>
          </w:p>
        </w:tc>
        <w:tc>
          <w:tcPr>
            <w:tcW w:w="992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4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1560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4,8</w:t>
            </w:r>
          </w:p>
        </w:tc>
        <w:tc>
          <w:tcPr>
            <w:tcW w:w="1134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1,0</w:t>
            </w:r>
          </w:p>
        </w:tc>
        <w:tc>
          <w:tcPr>
            <w:tcW w:w="850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1,0</w:t>
            </w:r>
          </w:p>
        </w:tc>
        <w:tc>
          <w:tcPr>
            <w:tcW w:w="1053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1357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</w:tr>
      <w:tr w:rsidR="004F1071" w:rsidRPr="00925D8D" w:rsidTr="004F1071">
        <w:trPr>
          <w:trHeight w:val="484"/>
        </w:trPr>
        <w:tc>
          <w:tcPr>
            <w:tcW w:w="709" w:type="dxa"/>
            <w:vAlign w:val="center"/>
          </w:tcPr>
          <w:p w:rsidR="004F1071" w:rsidRPr="00925D8D" w:rsidRDefault="004F1071" w:rsidP="00A01E5E">
            <w:pPr>
              <w:pStyle w:val="ListParagraph"/>
              <w:numPr>
                <w:ilvl w:val="0"/>
                <w:numId w:val="78"/>
              </w:numPr>
              <w:tabs>
                <w:tab w:val="left" w:pos="284"/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4F1071" w:rsidRPr="00925D8D" w:rsidRDefault="004F1071" w:rsidP="004F1071">
            <w:pPr>
              <w:pStyle w:val="ListParagraph"/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(0,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)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-ից ավել, մինչև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)</w:t>
            </w:r>
          </w:p>
        </w:tc>
        <w:tc>
          <w:tcPr>
            <w:tcW w:w="992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7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1560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7,8</w:t>
            </w:r>
          </w:p>
        </w:tc>
        <w:tc>
          <w:tcPr>
            <w:tcW w:w="1134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1,0</w:t>
            </w:r>
          </w:p>
        </w:tc>
        <w:tc>
          <w:tcPr>
            <w:tcW w:w="850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1,0</w:t>
            </w:r>
          </w:p>
        </w:tc>
        <w:tc>
          <w:tcPr>
            <w:tcW w:w="1053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1357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</w:tr>
      <w:tr w:rsidR="004F1071" w:rsidRPr="00925D8D" w:rsidTr="004F1071">
        <w:trPr>
          <w:trHeight w:val="497"/>
        </w:trPr>
        <w:tc>
          <w:tcPr>
            <w:tcW w:w="709" w:type="dxa"/>
            <w:vAlign w:val="center"/>
          </w:tcPr>
          <w:p w:rsidR="004F1071" w:rsidRPr="00925D8D" w:rsidRDefault="004F1071" w:rsidP="00A01E5E">
            <w:pPr>
              <w:pStyle w:val="ListParagraph"/>
              <w:numPr>
                <w:ilvl w:val="0"/>
                <w:numId w:val="78"/>
              </w:num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387" w:type="dxa"/>
            <w:vAlign w:val="center"/>
          </w:tcPr>
          <w:p w:rsidR="004F1071" w:rsidRPr="00925D8D" w:rsidRDefault="004F1071" w:rsidP="004F1071">
            <w:pPr>
              <w:pStyle w:val="ListParagraph"/>
              <w:tabs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(0,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)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-ից ավել մինչև 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12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)</w:t>
            </w:r>
          </w:p>
        </w:tc>
        <w:tc>
          <w:tcPr>
            <w:tcW w:w="992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1560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0</w:t>
            </w:r>
          </w:p>
        </w:tc>
        <w:tc>
          <w:tcPr>
            <w:tcW w:w="1134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10,8</w:t>
            </w:r>
          </w:p>
        </w:tc>
        <w:tc>
          <w:tcPr>
            <w:tcW w:w="1134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850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1,0</w:t>
            </w:r>
          </w:p>
        </w:tc>
        <w:tc>
          <w:tcPr>
            <w:tcW w:w="1053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1357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</w:tr>
      <w:tr w:rsidR="004F1071" w:rsidRPr="00925D8D" w:rsidTr="004F1071">
        <w:trPr>
          <w:trHeight w:val="968"/>
        </w:trPr>
        <w:tc>
          <w:tcPr>
            <w:tcW w:w="709" w:type="dxa"/>
            <w:vAlign w:val="center"/>
          </w:tcPr>
          <w:p w:rsidR="004F1071" w:rsidRPr="00925D8D" w:rsidRDefault="004F1071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4.</w:t>
            </w:r>
          </w:p>
        </w:tc>
        <w:tc>
          <w:tcPr>
            <w:tcW w:w="5387" w:type="dxa"/>
            <w:vAlign w:val="center"/>
          </w:tcPr>
          <w:p w:rsidR="004F1071" w:rsidRPr="00925D8D" w:rsidRDefault="004F1071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Բոլոր լարումների ուժային մալուխներ և կապի մալուխներ</w:t>
            </w:r>
          </w:p>
        </w:tc>
        <w:tc>
          <w:tcPr>
            <w:tcW w:w="992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6</w:t>
            </w:r>
          </w:p>
        </w:tc>
        <w:tc>
          <w:tcPr>
            <w:tcW w:w="1560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</w:p>
        </w:tc>
        <w:tc>
          <w:tcPr>
            <w:tcW w:w="1134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3,2</w:t>
            </w:r>
          </w:p>
        </w:tc>
        <w:tc>
          <w:tcPr>
            <w:tcW w:w="1134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850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</w:p>
        </w:tc>
        <w:tc>
          <w:tcPr>
            <w:tcW w:w="1053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1357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0</w:t>
            </w:r>
          </w:p>
        </w:tc>
      </w:tr>
      <w:tr w:rsidR="004F1071" w:rsidRPr="00925D8D" w:rsidTr="004F1071">
        <w:trPr>
          <w:trHeight w:val="497"/>
        </w:trPr>
        <w:tc>
          <w:tcPr>
            <w:tcW w:w="709" w:type="dxa"/>
            <w:vAlign w:val="center"/>
          </w:tcPr>
          <w:p w:rsidR="004F1071" w:rsidRPr="00925D8D" w:rsidRDefault="004F1071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5.</w:t>
            </w:r>
          </w:p>
        </w:tc>
        <w:tc>
          <w:tcPr>
            <w:tcW w:w="5387" w:type="dxa"/>
            <w:vAlign w:val="center"/>
          </w:tcPr>
          <w:p w:rsidR="004F1071" w:rsidRPr="00925D8D" w:rsidRDefault="004F1071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Ընդհանուր կոլեկտորներ</w:t>
            </w:r>
          </w:p>
        </w:tc>
        <w:tc>
          <w:tcPr>
            <w:tcW w:w="992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1560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</w:p>
        </w:tc>
        <w:tc>
          <w:tcPr>
            <w:tcW w:w="1134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10,0</w:t>
            </w:r>
          </w:p>
        </w:tc>
        <w:tc>
          <w:tcPr>
            <w:tcW w:w="1134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1,0</w:t>
            </w:r>
          </w:p>
        </w:tc>
        <w:tc>
          <w:tcPr>
            <w:tcW w:w="850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1,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</w:p>
        </w:tc>
        <w:tc>
          <w:tcPr>
            <w:tcW w:w="1053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  <w:tc>
          <w:tcPr>
            <w:tcW w:w="1357" w:type="dxa"/>
            <w:vAlign w:val="center"/>
          </w:tcPr>
          <w:p w:rsidR="004F1071" w:rsidRPr="00925D8D" w:rsidRDefault="004F1071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,0</w:t>
            </w:r>
          </w:p>
        </w:tc>
      </w:tr>
    </w:tbl>
    <w:p w:rsidR="00752FA4" w:rsidRPr="00925D8D" w:rsidRDefault="00752FA4" w:rsidP="004F1071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142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41</w:t>
      </w:r>
    </w:p>
    <w:tbl>
      <w:tblPr>
        <w:tblStyle w:val="TableGrid0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5309"/>
        <w:gridCol w:w="977"/>
        <w:gridCol w:w="935"/>
        <w:gridCol w:w="807"/>
        <w:gridCol w:w="836"/>
        <w:gridCol w:w="897"/>
        <w:gridCol w:w="852"/>
        <w:gridCol w:w="850"/>
        <w:gridCol w:w="966"/>
        <w:gridCol w:w="838"/>
        <w:gridCol w:w="1192"/>
      </w:tblGrid>
      <w:tr w:rsidR="00752FA4" w:rsidRPr="004D2C7C" w:rsidTr="004F1071">
        <w:trPr>
          <w:trHeight w:val="316"/>
        </w:trPr>
        <w:tc>
          <w:tcPr>
            <w:tcW w:w="709" w:type="dxa"/>
            <w:vMerge w:val="restart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5309" w:type="dxa"/>
            <w:vMerge w:val="restart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՝Ինժեներական ցանցեր</w:t>
            </w:r>
          </w:p>
        </w:tc>
        <w:tc>
          <w:tcPr>
            <w:tcW w:w="9150" w:type="dxa"/>
            <w:gridSpan w:val="10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Հորիզոնական առլույս հեռավորություններ, մ,  ստորգետնյա ինժեներական ցանցերի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 xml:space="preserve"> միջև</w:t>
            </w:r>
          </w:p>
        </w:tc>
      </w:tr>
      <w:tr w:rsidR="00752FA4" w:rsidRPr="00925D8D" w:rsidTr="004F1071">
        <w:trPr>
          <w:trHeight w:val="316"/>
        </w:trPr>
        <w:tc>
          <w:tcPr>
            <w:tcW w:w="709" w:type="dxa"/>
            <w:vMerge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5309" w:type="dxa"/>
            <w:vMerge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</w:p>
        </w:tc>
        <w:tc>
          <w:tcPr>
            <w:tcW w:w="977" w:type="dxa"/>
            <w:vMerge w:val="restart"/>
            <w:textDirection w:val="btLr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Մինչև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ջրմուղ</w:t>
            </w:r>
          </w:p>
        </w:tc>
        <w:tc>
          <w:tcPr>
            <w:tcW w:w="935" w:type="dxa"/>
            <w:vMerge w:val="restart"/>
            <w:textDirection w:val="btLr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Մինչև կենցաղային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կոյուղի</w:t>
            </w:r>
          </w:p>
        </w:tc>
        <w:tc>
          <w:tcPr>
            <w:tcW w:w="807" w:type="dxa"/>
            <w:vMerge w:val="restart"/>
            <w:textDirection w:val="btLr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Մինչև անձրևային  կոյուղի</w:t>
            </w:r>
          </w:p>
        </w:tc>
        <w:tc>
          <w:tcPr>
            <w:tcW w:w="3435" w:type="dxa"/>
            <w:gridSpan w:val="4"/>
            <w:vAlign w:val="center"/>
          </w:tcPr>
          <w:p w:rsidR="00752FA4" w:rsidRPr="00925D8D" w:rsidRDefault="00752FA4" w:rsidP="00407FAE">
            <w:pPr>
              <w:tabs>
                <w:tab w:val="left" w:pos="851"/>
                <w:tab w:val="left" w:pos="4416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Մինչև գազատարներ՝ ճնշման, ՄՊա (կգու/սմ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vertAlign w:val="superscript"/>
                <w:lang w:val="hy-AM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):</w:t>
            </w:r>
          </w:p>
        </w:tc>
        <w:tc>
          <w:tcPr>
            <w:tcW w:w="966" w:type="dxa"/>
            <w:vMerge w:val="restart"/>
            <w:textDirection w:val="btLr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Մինչև բոլոր լարումների ուժային մալուխներ</w:t>
            </w:r>
          </w:p>
        </w:tc>
        <w:tc>
          <w:tcPr>
            <w:tcW w:w="838" w:type="dxa"/>
            <w:vMerge w:val="restart"/>
            <w:textDirection w:val="btLr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 xml:space="preserve">Մինչև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կապի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 xml:space="preserve"> մալուխներ</w:t>
            </w:r>
          </w:p>
        </w:tc>
        <w:tc>
          <w:tcPr>
            <w:tcW w:w="1192" w:type="dxa"/>
            <w:vMerge w:val="restart"/>
            <w:textDirection w:val="btLr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 xml:space="preserve">Մինչև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ընդհանուր կոլեկտորներ</w:t>
            </w:r>
          </w:p>
        </w:tc>
      </w:tr>
      <w:tr w:rsidR="00752FA4" w:rsidRPr="00925D8D" w:rsidTr="004F1071">
        <w:trPr>
          <w:trHeight w:val="5218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5309" w:type="dxa"/>
            <w:vMerge/>
            <w:tcBorders>
              <w:bottom w:val="single" w:sz="4" w:space="0" w:color="auto"/>
            </w:tcBorders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97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935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807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</w:p>
        </w:tc>
        <w:tc>
          <w:tcPr>
            <w:tcW w:w="836" w:type="dxa"/>
            <w:tcBorders>
              <w:bottom w:val="single" w:sz="4" w:space="0" w:color="auto"/>
            </w:tcBorders>
            <w:textDirection w:val="btLr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մինչև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0,005 (0,05)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textDirection w:val="btLr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0,005 (0,05)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-ից ավել, մինչև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0,3 (3)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textDirection w:val="btLr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(0,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)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-ից ավել, մինչև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textDirection w:val="btLr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(0,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)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-ից ավել մինչև 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12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)</w:t>
            </w:r>
          </w:p>
        </w:tc>
        <w:tc>
          <w:tcPr>
            <w:tcW w:w="966" w:type="dxa"/>
            <w:vMerge/>
            <w:tcBorders>
              <w:bottom w:val="single" w:sz="4" w:space="0" w:color="auto"/>
            </w:tcBorders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838" w:type="dxa"/>
            <w:vMerge/>
            <w:tcBorders>
              <w:bottom w:val="single" w:sz="4" w:space="0" w:color="auto"/>
            </w:tcBorders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1192" w:type="dxa"/>
            <w:vMerge/>
            <w:tcBorders>
              <w:bottom w:val="single" w:sz="4" w:space="0" w:color="auto"/>
            </w:tcBorders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</w:tr>
      <w:tr w:rsidR="00752FA4" w:rsidRPr="00925D8D" w:rsidTr="004F1071">
        <w:trPr>
          <w:trHeight w:val="316"/>
        </w:trPr>
        <w:tc>
          <w:tcPr>
            <w:tcW w:w="709" w:type="dxa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lastRenderedPageBreak/>
              <w:t>1.</w:t>
            </w:r>
          </w:p>
        </w:tc>
        <w:tc>
          <w:tcPr>
            <w:tcW w:w="5309" w:type="dxa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Ջրմուղ </w:t>
            </w:r>
          </w:p>
        </w:tc>
        <w:tc>
          <w:tcPr>
            <w:tcW w:w="977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0,7-1,5</w:t>
            </w:r>
          </w:p>
        </w:tc>
        <w:tc>
          <w:tcPr>
            <w:tcW w:w="935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1,5-3,0</w:t>
            </w:r>
          </w:p>
        </w:tc>
        <w:tc>
          <w:tcPr>
            <w:tcW w:w="807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1,5</w:t>
            </w:r>
          </w:p>
        </w:tc>
        <w:tc>
          <w:tcPr>
            <w:tcW w:w="836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1,0</w:t>
            </w:r>
          </w:p>
        </w:tc>
        <w:tc>
          <w:tcPr>
            <w:tcW w:w="897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1,0</w:t>
            </w:r>
          </w:p>
        </w:tc>
        <w:tc>
          <w:tcPr>
            <w:tcW w:w="852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1,5</w:t>
            </w:r>
          </w:p>
        </w:tc>
        <w:tc>
          <w:tcPr>
            <w:tcW w:w="850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2,0</w:t>
            </w:r>
          </w:p>
        </w:tc>
        <w:tc>
          <w:tcPr>
            <w:tcW w:w="966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0,5</w:t>
            </w:r>
          </w:p>
        </w:tc>
        <w:tc>
          <w:tcPr>
            <w:tcW w:w="838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0,5</w:t>
            </w:r>
          </w:p>
        </w:tc>
        <w:tc>
          <w:tcPr>
            <w:tcW w:w="1192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</w:p>
        </w:tc>
      </w:tr>
      <w:tr w:rsidR="00752FA4" w:rsidRPr="00925D8D" w:rsidTr="004F1071">
        <w:trPr>
          <w:trHeight w:val="316"/>
        </w:trPr>
        <w:tc>
          <w:tcPr>
            <w:tcW w:w="709" w:type="dxa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2.</w:t>
            </w:r>
          </w:p>
        </w:tc>
        <w:tc>
          <w:tcPr>
            <w:tcW w:w="5309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Կենցաղային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կոյուղի</w:t>
            </w:r>
          </w:p>
        </w:tc>
        <w:tc>
          <w:tcPr>
            <w:tcW w:w="977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1,5-3,0</w:t>
            </w:r>
          </w:p>
        </w:tc>
        <w:tc>
          <w:tcPr>
            <w:tcW w:w="935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0,4</w:t>
            </w:r>
          </w:p>
        </w:tc>
        <w:tc>
          <w:tcPr>
            <w:tcW w:w="807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0,4</w:t>
            </w:r>
          </w:p>
        </w:tc>
        <w:tc>
          <w:tcPr>
            <w:tcW w:w="836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1,0</w:t>
            </w:r>
          </w:p>
        </w:tc>
        <w:tc>
          <w:tcPr>
            <w:tcW w:w="897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1,5</w:t>
            </w:r>
          </w:p>
        </w:tc>
        <w:tc>
          <w:tcPr>
            <w:tcW w:w="852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2,0</w:t>
            </w:r>
          </w:p>
        </w:tc>
        <w:tc>
          <w:tcPr>
            <w:tcW w:w="850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5,0</w:t>
            </w:r>
          </w:p>
        </w:tc>
        <w:tc>
          <w:tcPr>
            <w:tcW w:w="966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0,5</w:t>
            </w:r>
          </w:p>
        </w:tc>
        <w:tc>
          <w:tcPr>
            <w:tcW w:w="838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0,5</w:t>
            </w:r>
          </w:p>
        </w:tc>
        <w:tc>
          <w:tcPr>
            <w:tcW w:w="1192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0</w:t>
            </w:r>
          </w:p>
        </w:tc>
      </w:tr>
      <w:tr w:rsidR="00752FA4" w:rsidRPr="00925D8D" w:rsidTr="004F1071">
        <w:trPr>
          <w:trHeight w:val="316"/>
        </w:trPr>
        <w:tc>
          <w:tcPr>
            <w:tcW w:w="709" w:type="dxa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3.</w:t>
            </w:r>
          </w:p>
        </w:tc>
        <w:tc>
          <w:tcPr>
            <w:tcW w:w="5309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/>
              </w:rPr>
              <w:t>Անձրևային կոյուղի</w:t>
            </w:r>
          </w:p>
        </w:tc>
        <w:tc>
          <w:tcPr>
            <w:tcW w:w="977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1,5</w:t>
            </w:r>
          </w:p>
        </w:tc>
        <w:tc>
          <w:tcPr>
            <w:tcW w:w="935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0,4</w:t>
            </w:r>
          </w:p>
        </w:tc>
        <w:tc>
          <w:tcPr>
            <w:tcW w:w="807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0,4</w:t>
            </w:r>
          </w:p>
        </w:tc>
        <w:tc>
          <w:tcPr>
            <w:tcW w:w="836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1,0</w:t>
            </w:r>
          </w:p>
        </w:tc>
        <w:tc>
          <w:tcPr>
            <w:tcW w:w="897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1,5</w:t>
            </w:r>
          </w:p>
        </w:tc>
        <w:tc>
          <w:tcPr>
            <w:tcW w:w="852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2,0</w:t>
            </w:r>
          </w:p>
        </w:tc>
        <w:tc>
          <w:tcPr>
            <w:tcW w:w="850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5,0</w:t>
            </w:r>
          </w:p>
        </w:tc>
        <w:tc>
          <w:tcPr>
            <w:tcW w:w="966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0,5</w:t>
            </w:r>
          </w:p>
        </w:tc>
        <w:tc>
          <w:tcPr>
            <w:tcW w:w="838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0,5</w:t>
            </w:r>
          </w:p>
        </w:tc>
        <w:tc>
          <w:tcPr>
            <w:tcW w:w="1192" w:type="dxa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  <w:t>1,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</w:rPr>
              <w:t>5</w:t>
            </w:r>
          </w:p>
        </w:tc>
      </w:tr>
      <w:tr w:rsidR="00752FA4" w:rsidRPr="004D2C7C" w:rsidTr="004F1071">
        <w:trPr>
          <w:trHeight w:val="316"/>
        </w:trPr>
        <w:tc>
          <w:tcPr>
            <w:tcW w:w="709" w:type="dxa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4.</w:t>
            </w:r>
          </w:p>
        </w:tc>
        <w:tc>
          <w:tcPr>
            <w:tcW w:w="5309" w:type="dxa"/>
            <w:vAlign w:val="center"/>
          </w:tcPr>
          <w:p w:rsidR="00752FA4" w:rsidRPr="00925D8D" w:rsidRDefault="00752FA4" w:rsidP="00407FAE">
            <w:pPr>
              <w:tabs>
                <w:tab w:val="left" w:pos="851"/>
                <w:tab w:val="left" w:pos="4416"/>
              </w:tabs>
              <w:spacing w:after="0" w:line="360" w:lineRule="auto"/>
              <w:ind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Գազատարներ՝ ճնշման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ՄՊա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կգու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/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սմ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vertAlign w:val="superscript"/>
                <w:lang w:val="hy-AM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):</w:t>
            </w:r>
          </w:p>
        </w:tc>
        <w:tc>
          <w:tcPr>
            <w:tcW w:w="977" w:type="dxa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935" w:type="dxa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807" w:type="dxa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836" w:type="dxa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897" w:type="dxa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852" w:type="dxa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850" w:type="dxa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966" w:type="dxa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838" w:type="dxa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  <w:tc>
          <w:tcPr>
            <w:tcW w:w="1192" w:type="dxa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right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/>
              </w:rPr>
            </w:pPr>
          </w:p>
        </w:tc>
      </w:tr>
      <w:tr w:rsidR="004F1071" w:rsidRPr="00925D8D" w:rsidTr="004F1071">
        <w:trPr>
          <w:trHeight w:val="316"/>
        </w:trPr>
        <w:tc>
          <w:tcPr>
            <w:tcW w:w="709" w:type="dxa"/>
            <w:vAlign w:val="center"/>
          </w:tcPr>
          <w:p w:rsidR="004F1071" w:rsidRPr="00925D8D" w:rsidRDefault="004F1071" w:rsidP="00A01E5E">
            <w:pPr>
              <w:pStyle w:val="ListParagraph"/>
              <w:numPr>
                <w:ilvl w:val="0"/>
                <w:numId w:val="79"/>
              </w:numPr>
              <w:tabs>
                <w:tab w:val="left" w:pos="284"/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309" w:type="dxa"/>
            <w:vAlign w:val="center"/>
          </w:tcPr>
          <w:p w:rsidR="004F1071" w:rsidRPr="00925D8D" w:rsidRDefault="004F1071" w:rsidP="004F1071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մինչև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0,005 (0,05)</w:t>
            </w:r>
          </w:p>
        </w:tc>
        <w:tc>
          <w:tcPr>
            <w:tcW w:w="97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935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80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836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9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52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50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966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838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1192" w:type="dxa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2,0</w:t>
            </w:r>
          </w:p>
        </w:tc>
      </w:tr>
      <w:tr w:rsidR="004F1071" w:rsidRPr="00925D8D" w:rsidTr="004F1071">
        <w:trPr>
          <w:trHeight w:val="316"/>
        </w:trPr>
        <w:tc>
          <w:tcPr>
            <w:tcW w:w="709" w:type="dxa"/>
            <w:vAlign w:val="center"/>
          </w:tcPr>
          <w:p w:rsidR="004F1071" w:rsidRPr="00925D8D" w:rsidRDefault="004F1071" w:rsidP="00A01E5E">
            <w:pPr>
              <w:pStyle w:val="ListParagraph"/>
              <w:numPr>
                <w:ilvl w:val="0"/>
                <w:numId w:val="79"/>
              </w:numPr>
              <w:tabs>
                <w:tab w:val="left" w:pos="284"/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309" w:type="dxa"/>
            <w:vAlign w:val="center"/>
          </w:tcPr>
          <w:p w:rsidR="004F1071" w:rsidRPr="00925D8D" w:rsidRDefault="004F1071" w:rsidP="004F1071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0,005 (0,05)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-ից ավել,մինչև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0,3 (3)</w:t>
            </w:r>
          </w:p>
        </w:tc>
        <w:tc>
          <w:tcPr>
            <w:tcW w:w="97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935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1,5</w:t>
            </w:r>
          </w:p>
        </w:tc>
        <w:tc>
          <w:tcPr>
            <w:tcW w:w="80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1,5</w:t>
            </w:r>
          </w:p>
        </w:tc>
        <w:tc>
          <w:tcPr>
            <w:tcW w:w="836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9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52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50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966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838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1192" w:type="dxa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2,0</w:t>
            </w:r>
          </w:p>
        </w:tc>
      </w:tr>
      <w:tr w:rsidR="004F1071" w:rsidRPr="00925D8D" w:rsidTr="004F1071">
        <w:trPr>
          <w:trHeight w:val="316"/>
        </w:trPr>
        <w:tc>
          <w:tcPr>
            <w:tcW w:w="709" w:type="dxa"/>
            <w:vAlign w:val="center"/>
          </w:tcPr>
          <w:p w:rsidR="004F1071" w:rsidRPr="00925D8D" w:rsidRDefault="004F1071" w:rsidP="00A01E5E">
            <w:pPr>
              <w:pStyle w:val="ListParagraph"/>
              <w:numPr>
                <w:ilvl w:val="0"/>
                <w:numId w:val="79"/>
              </w:numPr>
              <w:tabs>
                <w:tab w:val="left" w:pos="284"/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309" w:type="dxa"/>
            <w:vAlign w:val="center"/>
          </w:tcPr>
          <w:p w:rsidR="004F1071" w:rsidRPr="00925D8D" w:rsidRDefault="004F1071" w:rsidP="004F1071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(0,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)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 xml:space="preserve">-ից ավել, մինչև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)</w:t>
            </w:r>
          </w:p>
        </w:tc>
        <w:tc>
          <w:tcPr>
            <w:tcW w:w="97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1,5</w:t>
            </w:r>
          </w:p>
        </w:tc>
        <w:tc>
          <w:tcPr>
            <w:tcW w:w="935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2,0</w:t>
            </w:r>
          </w:p>
        </w:tc>
        <w:tc>
          <w:tcPr>
            <w:tcW w:w="80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2,0</w:t>
            </w:r>
          </w:p>
        </w:tc>
        <w:tc>
          <w:tcPr>
            <w:tcW w:w="836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9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52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50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966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838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2,0</w:t>
            </w:r>
          </w:p>
        </w:tc>
        <w:tc>
          <w:tcPr>
            <w:tcW w:w="1192" w:type="dxa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4,0</w:t>
            </w:r>
          </w:p>
        </w:tc>
      </w:tr>
      <w:tr w:rsidR="004F1071" w:rsidRPr="00925D8D" w:rsidTr="004F1071">
        <w:trPr>
          <w:trHeight w:val="316"/>
        </w:trPr>
        <w:tc>
          <w:tcPr>
            <w:tcW w:w="709" w:type="dxa"/>
            <w:vAlign w:val="center"/>
          </w:tcPr>
          <w:p w:rsidR="004F1071" w:rsidRPr="00925D8D" w:rsidRDefault="004F1071" w:rsidP="00A01E5E">
            <w:pPr>
              <w:pStyle w:val="ListParagraph"/>
              <w:numPr>
                <w:ilvl w:val="0"/>
                <w:numId w:val="79"/>
              </w:num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309" w:type="dxa"/>
            <w:vAlign w:val="center"/>
          </w:tcPr>
          <w:p w:rsidR="004F1071" w:rsidRPr="00925D8D" w:rsidRDefault="004F1071" w:rsidP="004F1071">
            <w:pPr>
              <w:pStyle w:val="ListParagraph"/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0,0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(0,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)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-ից ավել մինչև 1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,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 xml:space="preserve"> 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12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)</w:t>
            </w:r>
          </w:p>
        </w:tc>
        <w:tc>
          <w:tcPr>
            <w:tcW w:w="97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2,0</w:t>
            </w:r>
          </w:p>
        </w:tc>
        <w:tc>
          <w:tcPr>
            <w:tcW w:w="935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5,0</w:t>
            </w:r>
          </w:p>
        </w:tc>
        <w:tc>
          <w:tcPr>
            <w:tcW w:w="80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5,0</w:t>
            </w:r>
          </w:p>
        </w:tc>
        <w:tc>
          <w:tcPr>
            <w:tcW w:w="836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9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52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50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966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2,0</w:t>
            </w:r>
          </w:p>
        </w:tc>
        <w:tc>
          <w:tcPr>
            <w:tcW w:w="838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1192" w:type="dxa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4,0</w:t>
            </w:r>
          </w:p>
        </w:tc>
      </w:tr>
      <w:tr w:rsidR="004F1071" w:rsidRPr="00925D8D" w:rsidTr="004F1071">
        <w:trPr>
          <w:trHeight w:val="316"/>
        </w:trPr>
        <w:tc>
          <w:tcPr>
            <w:tcW w:w="709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5.</w:t>
            </w:r>
          </w:p>
        </w:tc>
        <w:tc>
          <w:tcPr>
            <w:tcW w:w="5309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Բոլոր լարումների ուժային մալուխներ</w:t>
            </w:r>
          </w:p>
        </w:tc>
        <w:tc>
          <w:tcPr>
            <w:tcW w:w="97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935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0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36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89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852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850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2,0</w:t>
            </w:r>
          </w:p>
        </w:tc>
        <w:tc>
          <w:tcPr>
            <w:tcW w:w="966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0,1-0,5</w:t>
            </w:r>
          </w:p>
        </w:tc>
        <w:tc>
          <w:tcPr>
            <w:tcW w:w="838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1192" w:type="dxa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2,0</w:t>
            </w:r>
          </w:p>
        </w:tc>
      </w:tr>
      <w:tr w:rsidR="004F1071" w:rsidRPr="00925D8D" w:rsidTr="004F1071">
        <w:trPr>
          <w:trHeight w:val="316"/>
        </w:trPr>
        <w:tc>
          <w:tcPr>
            <w:tcW w:w="709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6.</w:t>
            </w:r>
          </w:p>
        </w:tc>
        <w:tc>
          <w:tcPr>
            <w:tcW w:w="5309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Կապի մալուխներ</w:t>
            </w:r>
          </w:p>
        </w:tc>
        <w:tc>
          <w:tcPr>
            <w:tcW w:w="97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935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0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836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89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852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2,0</w:t>
            </w:r>
          </w:p>
        </w:tc>
        <w:tc>
          <w:tcPr>
            <w:tcW w:w="850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966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0,1-0,5</w:t>
            </w:r>
          </w:p>
        </w:tc>
        <w:tc>
          <w:tcPr>
            <w:tcW w:w="838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0,5</w:t>
            </w:r>
          </w:p>
        </w:tc>
        <w:tc>
          <w:tcPr>
            <w:tcW w:w="1192" w:type="dxa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</w:tr>
      <w:tr w:rsidR="004F1071" w:rsidRPr="00925D8D" w:rsidTr="004F1071">
        <w:trPr>
          <w:trHeight w:val="316"/>
        </w:trPr>
        <w:tc>
          <w:tcPr>
            <w:tcW w:w="709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7.</w:t>
            </w:r>
          </w:p>
        </w:tc>
        <w:tc>
          <w:tcPr>
            <w:tcW w:w="5309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left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Ընդհանուր կոլեկտորներ</w:t>
            </w:r>
          </w:p>
        </w:tc>
        <w:tc>
          <w:tcPr>
            <w:tcW w:w="97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1,5</w:t>
            </w:r>
          </w:p>
        </w:tc>
        <w:tc>
          <w:tcPr>
            <w:tcW w:w="935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2,0</w:t>
            </w:r>
          </w:p>
        </w:tc>
        <w:tc>
          <w:tcPr>
            <w:tcW w:w="80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1,5</w:t>
            </w:r>
          </w:p>
        </w:tc>
        <w:tc>
          <w:tcPr>
            <w:tcW w:w="836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2,0</w:t>
            </w:r>
          </w:p>
        </w:tc>
        <w:tc>
          <w:tcPr>
            <w:tcW w:w="897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2,0</w:t>
            </w:r>
          </w:p>
        </w:tc>
        <w:tc>
          <w:tcPr>
            <w:tcW w:w="852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4,0</w:t>
            </w:r>
          </w:p>
        </w:tc>
        <w:tc>
          <w:tcPr>
            <w:tcW w:w="850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4,0</w:t>
            </w:r>
          </w:p>
        </w:tc>
        <w:tc>
          <w:tcPr>
            <w:tcW w:w="966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2,0</w:t>
            </w:r>
          </w:p>
        </w:tc>
        <w:tc>
          <w:tcPr>
            <w:tcW w:w="838" w:type="dxa"/>
            <w:vAlign w:val="center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1,0</w:t>
            </w:r>
          </w:p>
        </w:tc>
        <w:tc>
          <w:tcPr>
            <w:tcW w:w="1192" w:type="dxa"/>
          </w:tcPr>
          <w:p w:rsidR="004F1071" w:rsidRPr="00925D8D" w:rsidRDefault="004F1071" w:rsidP="004F1071">
            <w:pPr>
              <w:tabs>
                <w:tab w:val="left" w:pos="426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/>
              </w:rPr>
              <w:t>-</w:t>
            </w:r>
          </w:p>
        </w:tc>
      </w:tr>
    </w:tbl>
    <w:p w:rsidR="00752FA4" w:rsidRPr="00925D8D" w:rsidRDefault="00752FA4" w:rsidP="004F1071">
      <w:pPr>
        <w:pStyle w:val="formattext"/>
        <w:tabs>
          <w:tab w:val="left" w:pos="426"/>
        </w:tabs>
        <w:spacing w:before="0" w:beforeAutospacing="0" w:after="0" w:afterAutospacing="0" w:line="360" w:lineRule="auto"/>
        <w:ind w:left="142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  <w:sectPr w:rsidR="00752FA4" w:rsidRPr="00925D8D" w:rsidSect="00E940E6">
          <w:pgSz w:w="16834" w:h="11909" w:orient="landscape" w:code="9"/>
          <w:pgMar w:top="850" w:right="562" w:bottom="850" w:left="1276" w:header="0" w:footer="0" w:gutter="0"/>
          <w:cols w:space="720"/>
        </w:sectPr>
      </w:pPr>
    </w:p>
    <w:p w:rsidR="001F425A" w:rsidRPr="00925D8D" w:rsidRDefault="001F425A" w:rsidP="00A01E5E">
      <w:pPr>
        <w:pStyle w:val="ListParagraph"/>
        <w:widowControl w:val="0"/>
        <w:numPr>
          <w:ilvl w:val="0"/>
          <w:numId w:val="52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outlineLvl w:val="1"/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  <w:lastRenderedPageBreak/>
        <w:t>ՃԱՆԱՊԱՐՀԱ-ՓՈՂՈՑԱՅԻՆ ՑԱՆՑԻ ԷԿՈԼՈԳԻԱԿԱՆ ԱՆՎՏԱՆԳՈՒԹՅՈՒՆԸ</w:t>
      </w:r>
    </w:p>
    <w:p w:rsidR="001F425A" w:rsidRPr="0037063D" w:rsidRDefault="001F425A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37063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Բնակավայրերում փողոցների և ճանապարհների նոր նախագծման և վերակառուցման ժամանակ անհրաժեշտ է պահպանել «Շրջակա միջավայրի վրա ազդեցության գնահատման և փորձաքննության մասին» և «ՀՀ բնակչության սանիտարահամաճարակային անվտանգության ապահովման մասին»</w:t>
      </w:r>
      <w:r w:rsidR="00361C47" w:rsidRPr="0037063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37063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օրենքների պահանջները, հաշվի առնել այդ օբյեկտների կառուցման և շահագործման հնարավոր բացասական ազդեցությունը շրջակա միջավայրի վրա, </w:t>
      </w:r>
      <w:r w:rsidR="008811BA" w:rsidRPr="0037063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ինչպես նաև</w:t>
      </w:r>
      <w:r w:rsidRPr="0037063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նախագծվող օբյեկտի տեղակայման շրջանի կլիմայական առանձնահատկությունները՝ համաձայն </w:t>
      </w:r>
      <w:r w:rsidR="0037063D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37063D" w:rsidRPr="0037063D">
        <w:rPr>
          <w:rFonts w:ascii="GHEA Grapalat" w:hAnsi="GHEA Grapalat" w:cs="Sylfaen"/>
          <w:lang w:val="hy-AM"/>
        </w:rPr>
        <w:t>Հայաստանի</w:t>
      </w:r>
      <w:r w:rsidR="0037063D" w:rsidRPr="0037063D">
        <w:rPr>
          <w:rFonts w:ascii="GHEA Grapalat" w:hAnsi="GHEA Grapalat"/>
          <w:lang w:val="hy-AM"/>
        </w:rPr>
        <w:t xml:space="preserve"> </w:t>
      </w:r>
      <w:r w:rsidR="0037063D" w:rsidRPr="0037063D">
        <w:rPr>
          <w:rFonts w:ascii="GHEA Grapalat" w:hAnsi="GHEA Grapalat" w:cs="Sylfaen"/>
          <w:lang w:val="hy-AM"/>
        </w:rPr>
        <w:t>Հանրապետության</w:t>
      </w:r>
      <w:r w:rsidR="0037063D" w:rsidRPr="0037063D">
        <w:rPr>
          <w:rFonts w:ascii="GHEA Grapalat" w:hAnsi="GHEA Grapalat"/>
          <w:lang w:val="hy-AM"/>
        </w:rPr>
        <w:t xml:space="preserve"> քաղաքաշինության կոմիտեի նախագահի 2024 թվականի հունվարի 15-ի </w:t>
      </w:r>
      <w:r w:rsidR="0037063D" w:rsidRPr="0037063D">
        <w:rPr>
          <w:rFonts w:ascii="GHEA Grapalat" w:hAnsi="GHEA Grapalat" w:cs="Sylfaen"/>
          <w:lang w:val="hy-AM"/>
        </w:rPr>
        <w:t>«ՀՀՇՆ 22-01</w:t>
      </w:r>
      <w:r w:rsidR="0037063D" w:rsidRPr="00B13BF5">
        <w:rPr>
          <w:rFonts w:ascii="GHEA Grapalat" w:hAnsi="GHEA Grapalat" w:cs="Sylfaen"/>
          <w:lang w:val="hy-AM"/>
        </w:rPr>
        <w:t>-</w:t>
      </w:r>
      <w:r w:rsidR="0037063D" w:rsidRPr="0037063D">
        <w:rPr>
          <w:rFonts w:ascii="GHEA Grapalat" w:hAnsi="GHEA Grapalat" w:cs="Sylfaen"/>
          <w:lang w:val="hy-AM"/>
        </w:rPr>
        <w:t xml:space="preserve">2024 «Շինարարական կլիմայաբանություն»  </w:t>
      </w:r>
      <w:r w:rsidR="0037063D" w:rsidRPr="0037063D">
        <w:rPr>
          <w:rFonts w:ascii="GHEA Grapalat" w:hAnsi="GHEA Grapalat"/>
          <w:lang w:val="hy-AM"/>
        </w:rPr>
        <w:t>շինարարական նորմեր</w:t>
      </w:r>
      <w:r w:rsidR="0037063D" w:rsidRPr="00B13BF5">
        <w:rPr>
          <w:rFonts w:ascii="GHEA Grapalat" w:hAnsi="GHEA Grapalat"/>
          <w:lang w:val="hy-AM"/>
        </w:rPr>
        <w:t>ը</w:t>
      </w:r>
      <w:r w:rsidR="0037063D" w:rsidRPr="00B13BF5">
        <w:rPr>
          <w:rFonts w:ascii="Arial Unicode" w:hAnsi="Arial Unicode"/>
          <w:b/>
          <w:bCs/>
          <w:sz w:val="21"/>
          <w:szCs w:val="21"/>
          <w:shd w:val="clear" w:color="auto" w:fill="FFFFFF"/>
          <w:lang w:val="hy-AM"/>
        </w:rPr>
        <w:t xml:space="preserve"> </w:t>
      </w:r>
      <w:r w:rsidR="0037063D" w:rsidRPr="0037063D">
        <w:rPr>
          <w:rFonts w:ascii="GHEA Grapalat" w:hAnsi="GHEA Grapalat" w:cs="Sylfaen"/>
          <w:lang w:val="hy-AM"/>
        </w:rPr>
        <w:t>հաստատելու և Հայաստանի Հանրապետության քաղաքաշինության նախարարի 2011 թվականի սեպտեմբերի 26-ի N 167-Ն հրամանն ուժը կորցրած ճանաչելու մասին»</w:t>
      </w:r>
      <w:r w:rsidR="0037063D" w:rsidRPr="0037063D">
        <w:rPr>
          <w:rFonts w:ascii="GHEA Grapalat" w:hAnsi="GHEA Grapalat"/>
          <w:lang w:val="hy-AM"/>
        </w:rPr>
        <w:t xml:space="preserve"> N 03-Ն հրաման</w:t>
      </w:r>
      <w:r w:rsidR="0037063D" w:rsidRPr="00B13BF5">
        <w:rPr>
          <w:rFonts w:ascii="GHEA Grapalat" w:hAnsi="GHEA Grapalat"/>
          <w:lang w:val="hy-AM"/>
        </w:rPr>
        <w:t>ի</w:t>
      </w:r>
      <w:r w:rsidRPr="0037063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պահանջների: </w:t>
      </w:r>
    </w:p>
    <w:p w:rsidR="001F425A" w:rsidRPr="00925D8D" w:rsidRDefault="001F425A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lang w:val="hy-AM" w:eastAsia="en-US"/>
        </w:rPr>
      </w:pPr>
      <w:r w:rsidRPr="00925D8D">
        <w:rPr>
          <w:rFonts w:ascii="GHEA Grapalat" w:eastAsiaTheme="minorHAnsi" w:hAnsi="GHEA Grapalat"/>
          <w:bCs/>
          <w:lang w:val="hy-AM" w:eastAsia="en-US"/>
        </w:rPr>
        <w:t>Փողոցներից և ճանապարհներից ազդեցության գնահատումը պետք է կատարել հետևյալ հիմնական գործոններով՝</w:t>
      </w:r>
    </w:p>
    <w:p w:rsidR="001F425A" w:rsidRPr="00925D8D" w:rsidRDefault="008811BA" w:rsidP="00A01E5E">
      <w:pPr>
        <w:pStyle w:val="ListParagraph"/>
        <w:widowControl w:val="0"/>
        <w:numPr>
          <w:ilvl w:val="0"/>
          <w:numId w:val="53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0" w:firstLine="567"/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մ</w:t>
      </w:r>
      <w:r w:rsidR="001F425A"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թնոլորտային օդի աղտոտվածության աստիճանը հետևյալ բաղադրամասերով – մուր, ածխածնի օքսիդ, ածխաջրածիններ, ազոտի երկօքսիդ, կապարի միացություններ,</w:t>
      </w:r>
    </w:p>
    <w:p w:rsidR="001F425A" w:rsidRPr="00925D8D" w:rsidRDefault="001F425A" w:rsidP="00A01E5E">
      <w:pPr>
        <w:pStyle w:val="ListParagraph"/>
        <w:widowControl w:val="0"/>
        <w:numPr>
          <w:ilvl w:val="0"/>
          <w:numId w:val="53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0" w:firstLine="567"/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ձայնի և վիբրացիայի մակարդակները,</w:t>
      </w:r>
    </w:p>
    <w:p w:rsidR="001F425A" w:rsidRPr="00925D8D" w:rsidRDefault="001F425A" w:rsidP="00A01E5E">
      <w:pPr>
        <w:pStyle w:val="ListParagraph"/>
        <w:widowControl w:val="0"/>
        <w:numPr>
          <w:ilvl w:val="0"/>
          <w:numId w:val="53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0" w:firstLine="567"/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ծանր մետաղներով և աղերով գրունտի աղտոտվածության մակարդակը,</w:t>
      </w:r>
    </w:p>
    <w:p w:rsidR="001F425A" w:rsidRPr="00925D8D" w:rsidRDefault="001F425A" w:rsidP="00A01E5E">
      <w:pPr>
        <w:pStyle w:val="ListParagraph"/>
        <w:widowControl w:val="0"/>
        <w:numPr>
          <w:ilvl w:val="0"/>
          <w:numId w:val="53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0" w:firstLine="567"/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auto"/>
          <w:sz w:val="24"/>
          <w:szCs w:val="24"/>
          <w:lang w:val="hy-AM" w:eastAsia="en-US"/>
        </w:rPr>
        <w:t>հոսքաջրերի աղտոտվածության մակարդակը:</w:t>
      </w:r>
    </w:p>
    <w:p w:rsidR="001F425A" w:rsidRPr="00925D8D" w:rsidRDefault="001F425A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lang w:val="hy-AM" w:eastAsia="en-US"/>
        </w:rPr>
        <w:t>Ազդեցության թույլատրելի մակարդակի գերազանցման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դեպքում անհրաժեշտ է նախատեսել մի շարք միջոցառումներ, որոնք կնվազեցնեն աղտոտման մակարդակները մինչև նորմատիվորեն սահմանված բնապահպանական ցուցանիշներ, որոնք ապահովում են շրջակա միջավայրի անվտանգությունը և հանրային առողջության համար անվտանգ պայմանները: </w:t>
      </w:r>
    </w:p>
    <w:p w:rsidR="001F425A" w:rsidRPr="00925D8D" w:rsidRDefault="001F425A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Աղմուկի բացասական ազդեցության պակասեցման և փողոցներով ու ճանապարհներով տրանսպորտային միջոցների շարժման ժամանակ առաջացող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վնասակար արտանետումները նվազեցման համար տեղանքի տարրերը պետք է օգտագործել որպես աղտոտման տարածման բնական խոչընդոտներ, ինչպես նաև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ապահովել ավտոմայրուղիների տեղակայումը էստակադների վրա կամ թունելներում՝ համապատասխան հիմնավորումով:</w:t>
      </w:r>
    </w:p>
    <w:p w:rsidR="001F425A" w:rsidRPr="00925D8D" w:rsidRDefault="001F425A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Ավտոմոբիլներից վնասակար արտանետումները նվազեցման նպատակով, քաղաքային նշանակության փողոցներ և ճանապարհներ նախագծելիս, անհրաժեշտ է ապահովել տրանսպորտի գլխավորապես անընդհատ երթևեկություն, սահմանափակել առավելագույն երկայնական թեքություններով և փոքր շառավղով հորիզոնական կորերով տեղամասերի երկարությունները:</w:t>
      </w:r>
    </w:p>
    <w:p w:rsidR="00752FA4" w:rsidRPr="00925D8D" w:rsidRDefault="008811BA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Բնակավայրերի բնական օդափոխության ապահովման և ձյան կուտակումների նվազեցման համար ն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որ քաղաքներ և գյուղական բնակավայրերի նախագծման ժամանակ հիմնական փողոցների և ճանապարհների ծրագծերի ընտրությունը, հնարավորության դեպքում, պետք է իրականաց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նել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հաշվի առնելով գերակշռող քամիների ուղղությունները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Տարանցիկ և բեռնատար ավտոմոբիլային տրանսպորտի գերակշռող երթևեկությամբ ճանապարհների և փողոցների ծրագծումը պետք է իրականացնել բնակեցված տարածքներից, հասարակական հանգստի գոտիներից, ինչպես նաև հուշարձանների, պահպանվող բնական լանդշաֆտների և ջրային պահպանության գոտիներից մեկուսացված:</w:t>
      </w:r>
    </w:p>
    <w:p w:rsidR="00752FA4" w:rsidRPr="00841D37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Մայրուղային փողոցներին հարակից բնակելի տարածքներում</w:t>
      </w:r>
      <w:r w:rsidR="008811BA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Հայաստանի</w:t>
      </w:r>
      <w:r w:rsidR="00841D37" w:rsidRPr="00841D37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Հանրապետության</w:t>
      </w:r>
      <w:r w:rsidR="00841D37" w:rsidRPr="00841D37">
        <w:rPr>
          <w:rFonts w:ascii="GHEA Grapalat" w:hAnsi="GHEA Grapalat"/>
          <w:lang w:val="hy-AM"/>
        </w:rPr>
        <w:t xml:space="preserve"> քաղաքաշինության նախարարի 2014 թվականի մարտի 17-ի «ՀՀՇՆ 22-04-2014 «Պաշտպանություն աղմուկից» շինարարական նորմեր</w:t>
      </w:r>
      <w:r w:rsidR="00841D37" w:rsidRPr="00B13BF5">
        <w:rPr>
          <w:rFonts w:ascii="GHEA Grapalat" w:hAnsi="GHEA Grapalat"/>
          <w:lang w:val="hy-AM"/>
        </w:rPr>
        <w:t>ը</w:t>
      </w:r>
      <w:r w:rsidR="00841D37" w:rsidRPr="00B13BF5">
        <w:rPr>
          <w:rFonts w:ascii="GHEA Grapalat" w:hAnsi="GHEA Grapalat"/>
          <w:b/>
          <w:lang w:val="hy-AM"/>
        </w:rPr>
        <w:t xml:space="preserve"> </w:t>
      </w:r>
      <w:r w:rsidR="00841D37" w:rsidRPr="00841D37">
        <w:rPr>
          <w:rFonts w:ascii="GHEA Grapalat" w:hAnsi="GHEA Grapalat"/>
          <w:lang w:val="hy-AM"/>
        </w:rPr>
        <w:t>հաստատելու և Հայաստանի Հանրապետության քաղաքաշինության նախարարի 2001 թվականի հոկտեմբերի 1-ի N 82 հրամանում փոփոխություն կատարելու մասին» N 79-Ն հրաման</w:t>
      </w:r>
      <w:r w:rsidR="008811BA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ով սահմանված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 ձայնի թույլատրելի մակարդակ</w:t>
      </w:r>
      <w:r w:rsidR="008811BA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ը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գերազանցելու դեպքում ներթաղամասային տարածք</w:t>
      </w:r>
      <w:r w:rsidR="008811BA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ներ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աղմուկի ներթափանցման աստիճանը նվազեցնելու համար պետք է նախատեսել էկրանավորող կառուցվածքների շինարարություն, ծածկերի, աղմկակլանող պատերի, արգելապատնեշների, շեպերի, կանաչապատ շերտերի տեղադրում, ծանր տրանսպորտային միջոցների տեղաշարժի արգելում կամ սահմանափակում և այլն: Անհրաժեշտ է նաև նախատեսել այնպիսի ճանապարհածածկեր, որոնք, տրանսպորտային միջոցների տեղաշարժման ժամանակ, առաջացնում են  աղմուկի և փոշու նվազագույն մակարդակ: Ճանապարհածածկերում օգտագործվող նյութերը չպետք է արտանետեն վնասակար նյութեր:</w:t>
      </w:r>
    </w:p>
    <w:p w:rsidR="00752FA4" w:rsidRPr="00841D37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Մերձծրագծային աղմկապաշտպան կառուցվածքների</w:t>
      </w:r>
      <w:r w:rsidR="00361C47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հարաչափերը, դրանց պատրաստման</w:t>
      </w:r>
      <w:r w:rsidR="00361C47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համար նյութերը պետք է ընդունվեն համապատասխան ակուստիկ  արդյունավետության և որոշվեն համաձայն</w:t>
      </w:r>
      <w:r w:rsidR="00841D3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Հայաստանի</w:t>
      </w:r>
      <w:r w:rsidR="00841D37" w:rsidRPr="00841D37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Հանրապետության</w:t>
      </w:r>
      <w:r w:rsidR="00841D37" w:rsidRPr="00841D37">
        <w:rPr>
          <w:rFonts w:ascii="GHEA Grapalat" w:hAnsi="GHEA Grapalat"/>
          <w:lang w:val="hy-AM"/>
        </w:rPr>
        <w:t xml:space="preserve"> քաղաքաշինության նախարարի 2014 թվականի մարտի 17-ի «ՀՀՇՆ 22-04-2014 «Պաշտպանություն աղմուկից» շինարարական նորմեր</w:t>
      </w:r>
      <w:r w:rsidR="00841D37" w:rsidRPr="00B13BF5">
        <w:rPr>
          <w:rFonts w:ascii="GHEA Grapalat" w:hAnsi="GHEA Grapalat"/>
          <w:lang w:val="hy-AM"/>
        </w:rPr>
        <w:t>ը</w:t>
      </w:r>
      <w:r w:rsidR="00841D37" w:rsidRPr="00B13BF5">
        <w:rPr>
          <w:rFonts w:ascii="GHEA Grapalat" w:hAnsi="GHEA Grapalat"/>
          <w:b/>
          <w:lang w:val="hy-AM"/>
        </w:rPr>
        <w:t xml:space="preserve"> </w:t>
      </w:r>
      <w:r w:rsidR="00841D37" w:rsidRPr="00841D37">
        <w:rPr>
          <w:rFonts w:ascii="GHEA Grapalat" w:hAnsi="GHEA Grapalat"/>
          <w:lang w:val="hy-AM"/>
        </w:rPr>
        <w:t>հաստատելու և Հայաստանի Հանրապետության քաղաքաշինության նախարարի 2001 թվականի հոկտեմբերի 1-ի N 82 հրամանում փոփոխություն կատարելու մասին» N 79-Ն հրաման</w:t>
      </w:r>
      <w:r w:rsidR="00841D37" w:rsidRPr="00B13BF5">
        <w:rPr>
          <w:rFonts w:ascii="GHEA Grapalat" w:hAnsi="GHEA Grapalat"/>
          <w:lang w:val="hy-AM"/>
        </w:rPr>
        <w:t>ի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>: Էկրանների համար պահանջվող արդյունավետությունը պետք է ապահովվի՝ փոփոխելով դրանց բարձրությունը, երկարությունը</w:t>
      </w:r>
      <w:r w:rsidR="008811BA"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, ինչպես նաև </w:t>
      </w:r>
      <w:r w:rsidRPr="00841D37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երթևեկային մասի ու էկրանի միջև եղած հեռավորությունը:</w:t>
      </w:r>
    </w:p>
    <w:p w:rsidR="00752FA4" w:rsidRPr="00925D8D" w:rsidRDefault="00752FA4" w:rsidP="00841D37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Տրանսպորտային հոսքերից աղմուկի բնութագրերի և հարակից տարածքում աղմուկի մակարդակների հաշվարկը պետք է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իրականացնել </w:t>
      </w:r>
      <w:r w:rsidR="00841D37" w:rsidRPr="00841D37">
        <w:rPr>
          <w:rFonts w:ascii="GHEA Grapalat" w:hAnsi="GHEA Grapalat" w:cs="Sylfaen"/>
          <w:lang w:val="hy-AM"/>
        </w:rPr>
        <w:t>Հայաստանի</w:t>
      </w:r>
      <w:r w:rsidR="00841D37" w:rsidRPr="00841D37">
        <w:rPr>
          <w:rFonts w:ascii="GHEA Grapalat" w:hAnsi="GHEA Grapalat"/>
          <w:lang w:val="hy-AM"/>
        </w:rPr>
        <w:t xml:space="preserve"> </w:t>
      </w:r>
      <w:r w:rsidR="00841D37" w:rsidRPr="00841D37">
        <w:rPr>
          <w:rFonts w:ascii="GHEA Grapalat" w:hAnsi="GHEA Grapalat" w:cs="Sylfaen"/>
          <w:lang w:val="hy-AM"/>
        </w:rPr>
        <w:t>Հանրապետության</w:t>
      </w:r>
      <w:r w:rsidR="00841D37" w:rsidRPr="00841D37">
        <w:rPr>
          <w:rFonts w:ascii="GHEA Grapalat" w:hAnsi="GHEA Grapalat"/>
          <w:lang w:val="hy-AM"/>
        </w:rPr>
        <w:t xml:space="preserve"> քաղաքաշինության նախարարի 2014 թվականի մարտի 17-ի «ՀՀՇՆ 22-04-2014 «Պաշտպանություն աղմուկից» շինարարական նորմեր</w:t>
      </w:r>
      <w:r w:rsidR="00841D37" w:rsidRPr="00B13BF5">
        <w:rPr>
          <w:rFonts w:ascii="GHEA Grapalat" w:hAnsi="GHEA Grapalat"/>
          <w:lang w:val="hy-AM"/>
        </w:rPr>
        <w:t>ը</w:t>
      </w:r>
      <w:r w:rsidR="00841D37" w:rsidRPr="00B13BF5">
        <w:rPr>
          <w:rFonts w:ascii="GHEA Grapalat" w:hAnsi="GHEA Grapalat"/>
          <w:b/>
          <w:lang w:val="hy-AM"/>
        </w:rPr>
        <w:t xml:space="preserve"> </w:t>
      </w:r>
      <w:r w:rsidR="00841D37" w:rsidRPr="00841D37">
        <w:rPr>
          <w:rFonts w:ascii="GHEA Grapalat" w:hAnsi="GHEA Grapalat"/>
          <w:lang w:val="hy-AM"/>
        </w:rPr>
        <w:t>հաստատելու և Հայաստանի Հանրապետության քաղաքաշինության նախարարի 2001 թվականի հոկտեմբերի 1-ի N 82 հրամանում փոփոխություն կատարելու մասին» N 79-Ն հրաման</w:t>
      </w:r>
      <w:r w:rsidR="00841D37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պահանջների</w:t>
      </w:r>
      <w:r w:rsidR="008811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համաձայն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 Աղմուկի մակարդակները հաշվարկելիս անհրաժեշտ է հաշվի առնել տրանսպորտային հոսքի պարամետրերը (ինտենսիվությունը, տրանսպորտային հոսքի կազմը ըստ ավտոմոբիլների տիպերի, շարժման միջին արագությունը), ինչպես նաև տրանսպորտային մայրուղու պարամետրերը (շարժման գոտիների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քանակը, երկայնական թեքությունները, ճանապարհածածկի տիպը և վիճակը):</w:t>
      </w:r>
    </w:p>
    <w:p w:rsidR="00752FA4" w:rsidRPr="00925D8D" w:rsidRDefault="008811BA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թե կամրջային կառուցվածքները գտնվում են բնակելի, քաղաքացիական կամ գրասենյակային տարածքների մոտ, ապա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համապատասխան տեխնիկական հիմնավորումով 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դրանց վրա պետք է տեղադրել աղմկապաշտպան (ակուստիկ) էկրաններ՝ համաձայն աղմուկի ազդեցության թույլատրելի մակարդակի պահանջների: Էկրանը պետք է ապահովի նախագծային փաստաթղթերով պաշտպանված օբյեկտի համար սահմանված աղմուկի նվազեցման պահանջվող մակարդակը:</w:t>
      </w:r>
    </w:p>
    <w:p w:rsidR="00752FA4" w:rsidRPr="00925D8D" w:rsidRDefault="008811BA" w:rsidP="00361C47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lang w:val="hy-AM" w:eastAsia="en-US"/>
        </w:rPr>
      </w:pPr>
      <w:r w:rsidRPr="00925D8D">
        <w:rPr>
          <w:rFonts w:ascii="GHEA Grapalat" w:eastAsiaTheme="minorHAnsi" w:hAnsi="GHEA Grapalat"/>
          <w:bCs/>
          <w:lang w:val="hy-AM" w:eastAsia="en-US"/>
        </w:rPr>
        <w:t>Էկրանն անհրաժեշտ է</w:t>
      </w:r>
      <w:r w:rsidR="00752FA4" w:rsidRPr="00925D8D">
        <w:rPr>
          <w:rFonts w:ascii="GHEA Grapalat" w:eastAsiaTheme="minorHAnsi" w:hAnsi="GHEA Grapalat"/>
          <w:bCs/>
          <w:lang w:val="hy-AM" w:eastAsia="en-US"/>
        </w:rPr>
        <w:t xml:space="preserve"> իրականացնել լուսահաղորդիչ վահանակներից՝</w:t>
      </w:r>
    </w:p>
    <w:p w:rsidR="00752FA4" w:rsidRPr="00925D8D" w:rsidRDefault="00752FA4" w:rsidP="00361C47">
      <w:pPr>
        <w:pStyle w:val="ListParagraph"/>
        <w:numPr>
          <w:ilvl w:val="0"/>
          <w:numId w:val="51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0" w:firstLine="567"/>
        <w:rPr>
          <w:rFonts w:ascii="GHEA Grapalat" w:eastAsiaTheme="minorHAnsi" w:hAnsi="GHEA Grapalat"/>
          <w:color w:val="auto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color w:val="auto"/>
          <w:sz w:val="24"/>
          <w:szCs w:val="24"/>
          <w:lang w:val="hy-AM" w:eastAsia="en-US"/>
        </w:rPr>
        <w:t>ապահովելու համար աղմուկից պաշտպանվող օբյեկտների տեսանելիությունը,</w:t>
      </w:r>
    </w:p>
    <w:p w:rsidR="00752FA4" w:rsidRPr="00925D8D" w:rsidRDefault="00752FA4" w:rsidP="00361C47">
      <w:pPr>
        <w:pStyle w:val="ListParagraph"/>
        <w:numPr>
          <w:ilvl w:val="0"/>
          <w:numId w:val="51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0" w:firstLine="567"/>
        <w:rPr>
          <w:rFonts w:ascii="GHEA Grapalat" w:eastAsiaTheme="minorHAnsi" w:hAnsi="GHEA Grapalat"/>
          <w:color w:val="auto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color w:val="auto"/>
          <w:sz w:val="24"/>
          <w:szCs w:val="24"/>
          <w:lang w:val="hy-AM" w:eastAsia="en-US"/>
        </w:rPr>
        <w:lastRenderedPageBreak/>
        <w:t>բնակելի կառուցապատման մոտ տեղաբաշխման դեպքում ինսոլյացիայի պահանջների պահպանման համար,</w:t>
      </w:r>
    </w:p>
    <w:p w:rsidR="00752FA4" w:rsidRPr="00925D8D" w:rsidRDefault="00752FA4" w:rsidP="00361C47">
      <w:pPr>
        <w:pStyle w:val="ListParagraph"/>
        <w:numPr>
          <w:ilvl w:val="0"/>
          <w:numId w:val="51"/>
        </w:numPr>
        <w:tabs>
          <w:tab w:val="left" w:pos="1276"/>
        </w:tabs>
        <w:autoSpaceDE w:val="0"/>
        <w:autoSpaceDN w:val="0"/>
        <w:adjustRightInd w:val="0"/>
        <w:spacing w:after="0" w:line="360" w:lineRule="auto"/>
        <w:ind w:left="0" w:right="0" w:firstLine="567"/>
        <w:rPr>
          <w:rFonts w:ascii="GHEA Grapalat" w:eastAsiaTheme="minorHAnsi" w:hAnsi="GHEA Grapalat"/>
          <w:color w:val="auto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color w:val="auto"/>
          <w:sz w:val="24"/>
          <w:szCs w:val="24"/>
          <w:lang w:val="hy-AM" w:eastAsia="en-US"/>
        </w:rPr>
        <w:t>ճարտարապետական</w:t>
      </w:r>
      <w:r w:rsidR="00361C47" w:rsidRPr="00925D8D">
        <w:rPr>
          <w:rFonts w:ascii="GHEA Grapalat" w:eastAsiaTheme="minorHAnsi" w:hAnsi="GHEA Grapalat"/>
          <w:color w:val="auto"/>
          <w:sz w:val="24"/>
          <w:szCs w:val="24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color w:val="auto"/>
          <w:sz w:val="24"/>
          <w:szCs w:val="24"/>
          <w:lang w:val="hy-AM" w:eastAsia="en-US"/>
        </w:rPr>
        <w:t>ձևավորման և ճանապարհային երթևեկության մասնակիցների և բնակիչների կողմից էկրանների բարենպաստ ընկալման համար: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Աղմկապաշտպան էկրանների տեղաբաշխման ժամանակ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անհրաժեշտ է հաշվի առնել տրանսպորտային միջոցների և հետիոտների տեսանելիության ապահովման պահանջները` համաձայն 3.6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48797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բաժնի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Բնակելի կառուցապատման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դեպքում բազմակի անդրադարձումներով պայմանավորված  ձայնի ուժեղացումը նվազագույնի հասցնելու նպատակով կամրջային կառուցվածքի երկու կողմերում  տեղադրվող  աղմկապաշտպան էկրանը պետք է ունենա  արտացոլողկլանող հատկություններ: </w:t>
      </w:r>
    </w:p>
    <w:p w:rsidR="00752FA4" w:rsidRPr="0037063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37063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Աղմկապաշտպան էկրանը և դրա տարրերը պետք է պահպանեն իրենց հատկությունները օդի ջերմաստիճանների ողջ միջակայքում՝ կլիմայական նվազագույնից մինչև առավելագույնը, համաձայն </w:t>
      </w:r>
      <w:r w:rsidR="0037063D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37063D" w:rsidRPr="0037063D">
        <w:rPr>
          <w:rFonts w:ascii="GHEA Grapalat" w:hAnsi="GHEA Grapalat" w:cs="Sylfaen"/>
          <w:lang w:val="hy-AM"/>
        </w:rPr>
        <w:t>Հայաստանի</w:t>
      </w:r>
      <w:r w:rsidR="0037063D" w:rsidRPr="0037063D">
        <w:rPr>
          <w:rFonts w:ascii="GHEA Grapalat" w:hAnsi="GHEA Grapalat"/>
          <w:lang w:val="hy-AM"/>
        </w:rPr>
        <w:t xml:space="preserve"> </w:t>
      </w:r>
      <w:r w:rsidR="0037063D" w:rsidRPr="0037063D">
        <w:rPr>
          <w:rFonts w:ascii="GHEA Grapalat" w:hAnsi="GHEA Grapalat" w:cs="Sylfaen"/>
          <w:lang w:val="hy-AM"/>
        </w:rPr>
        <w:t>Հանրապետության</w:t>
      </w:r>
      <w:r w:rsidR="0037063D" w:rsidRPr="0037063D">
        <w:rPr>
          <w:rFonts w:ascii="GHEA Grapalat" w:hAnsi="GHEA Grapalat"/>
          <w:lang w:val="hy-AM"/>
        </w:rPr>
        <w:t xml:space="preserve"> քաղաքաշինության կոմիտեի նախագահի 2024 թվականի հունվարի 15-ի </w:t>
      </w:r>
      <w:r w:rsidR="0037063D" w:rsidRPr="0037063D">
        <w:rPr>
          <w:rFonts w:ascii="GHEA Grapalat" w:hAnsi="GHEA Grapalat" w:cs="Sylfaen"/>
          <w:lang w:val="hy-AM"/>
        </w:rPr>
        <w:t>«ՀՀՇՆ 22-01</w:t>
      </w:r>
      <w:r w:rsidR="0037063D" w:rsidRPr="00B13BF5">
        <w:rPr>
          <w:rFonts w:ascii="GHEA Grapalat" w:hAnsi="GHEA Grapalat" w:cs="Sylfaen"/>
          <w:lang w:val="hy-AM"/>
        </w:rPr>
        <w:t>-</w:t>
      </w:r>
      <w:r w:rsidR="0037063D" w:rsidRPr="0037063D">
        <w:rPr>
          <w:rFonts w:ascii="GHEA Grapalat" w:hAnsi="GHEA Grapalat" w:cs="Sylfaen"/>
          <w:lang w:val="hy-AM"/>
        </w:rPr>
        <w:t xml:space="preserve">2024 «Շինարարական կլիմայաբանություն»  </w:t>
      </w:r>
      <w:r w:rsidR="0037063D" w:rsidRPr="0037063D">
        <w:rPr>
          <w:rFonts w:ascii="GHEA Grapalat" w:hAnsi="GHEA Grapalat"/>
          <w:lang w:val="hy-AM"/>
        </w:rPr>
        <w:t>շինարարական նորմեր</w:t>
      </w:r>
      <w:r w:rsidR="0037063D" w:rsidRPr="00B13BF5">
        <w:rPr>
          <w:rFonts w:ascii="GHEA Grapalat" w:hAnsi="GHEA Grapalat"/>
          <w:lang w:val="hy-AM"/>
        </w:rPr>
        <w:t>ը</w:t>
      </w:r>
      <w:r w:rsidR="0037063D" w:rsidRPr="00B13BF5">
        <w:rPr>
          <w:rFonts w:ascii="Arial Unicode" w:hAnsi="Arial Unicode"/>
          <w:b/>
          <w:bCs/>
          <w:sz w:val="21"/>
          <w:szCs w:val="21"/>
          <w:shd w:val="clear" w:color="auto" w:fill="FFFFFF"/>
          <w:lang w:val="hy-AM"/>
        </w:rPr>
        <w:t xml:space="preserve"> </w:t>
      </w:r>
      <w:r w:rsidR="0037063D" w:rsidRPr="0037063D">
        <w:rPr>
          <w:rFonts w:ascii="GHEA Grapalat" w:hAnsi="GHEA Grapalat" w:cs="Sylfaen"/>
          <w:lang w:val="hy-AM"/>
        </w:rPr>
        <w:t>հաստատելու և Հայաստանի Հանրապետության քաղաքաշինության նախարարի 2011 թվականի սեպտեմբերի 26-ի N 167-Ն հրամանն ուժը կորցրած ճանաչելու մասին»</w:t>
      </w:r>
      <w:r w:rsidR="0037063D" w:rsidRPr="0037063D">
        <w:rPr>
          <w:rFonts w:ascii="GHEA Grapalat" w:hAnsi="GHEA Grapalat"/>
          <w:lang w:val="hy-AM"/>
        </w:rPr>
        <w:t xml:space="preserve"> N 03-Ն հրաման</w:t>
      </w:r>
      <w:r w:rsidR="0037063D" w:rsidRPr="00B13BF5">
        <w:rPr>
          <w:rFonts w:ascii="GHEA Grapalat" w:hAnsi="GHEA Grapalat"/>
          <w:lang w:val="hy-AM"/>
        </w:rPr>
        <w:t>ի</w:t>
      </w:r>
      <w:r w:rsidRPr="0037063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Աղմկապաշտպան էկրանի կանգնակների ամրակցումը թռիչքային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81362F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ենթա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կառուցվածքների կոնստրուկցիաներին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կատարվի նախագծային փաստաթղթերում նախատեսվող ներդիր տարրերի հետ:</w:t>
      </w:r>
    </w:p>
    <w:p w:rsidR="00752FA4" w:rsidRPr="00BF6289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Ճանապարհների և փողոցների կիրճերի, ձորակների, հեղեղատների և այլ բնական հանույթների տեղաբաշխման գոտիներում նախագծման ժամանակ պետք է նախատեսել միջոցառումների համալիր՝ համաձայն </w:t>
      </w:r>
      <w:r w:rsidR="00BF6289" w:rsidRPr="00B13BF5">
        <w:rPr>
          <w:rFonts w:ascii="GHEA Grapalat" w:hAnsi="GHEA Grapalat" w:cstheme="minorBidi"/>
          <w:lang w:val="hy-AM"/>
        </w:rPr>
        <w:t>Հայաստանի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theme="minorBidi"/>
          <w:lang w:val="hy-AM"/>
        </w:rPr>
        <w:t>Հանրապետության</w:t>
      </w:r>
      <w:r w:rsidR="00BF6289" w:rsidRPr="00B13BF5">
        <w:rPr>
          <w:rFonts w:ascii="GHEA Grapalat" w:eastAsiaTheme="minorHAnsi" w:hAnsi="GHEA Grapalat"/>
          <w:lang w:val="hy-AM" w:eastAsia="en-US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քաղաքաշինության կոմիտեի նախագահի 2022 թվականի դեկտեմբերի 12-ի</w:t>
      </w:r>
      <w:r w:rsidR="00BF6289" w:rsidRPr="00B13BF5">
        <w:rPr>
          <w:rFonts w:ascii="GHEA Grapalat" w:hAnsi="GHEA Grapalat"/>
          <w:bCs/>
          <w:lang w:val="hy-AM"/>
        </w:rPr>
        <w:t xml:space="preserve"> </w:t>
      </w:r>
      <w:r w:rsidR="00BF6289" w:rsidRPr="00B13BF5">
        <w:rPr>
          <w:rFonts w:ascii="GHEA Grapalat" w:hAnsi="GHEA Grapalat"/>
          <w:lang w:val="hy-AM"/>
        </w:rPr>
        <w:t>«</w:t>
      </w:r>
      <w:r w:rsidR="00BF6289" w:rsidRPr="00B13BF5">
        <w:rPr>
          <w:rFonts w:ascii="GHEA Grapalat" w:hAnsi="GHEA Grapalat" w:cs="Sylfaen"/>
          <w:lang w:val="hy-AM"/>
        </w:rPr>
        <w:t>ՀՀՇՆ</w:t>
      </w:r>
      <w:r w:rsidR="00BF6289" w:rsidRPr="00B13BF5">
        <w:rPr>
          <w:rFonts w:ascii="GHEA Grapalat" w:hAnsi="GHEA Grapalat"/>
          <w:lang w:val="hy-AM"/>
        </w:rPr>
        <w:t xml:space="preserve"> 32-01-2022 «</w:t>
      </w:r>
      <w:r w:rsidR="00BF6289" w:rsidRPr="00B13BF5">
        <w:rPr>
          <w:rFonts w:ascii="GHEA Grapalat" w:hAnsi="GHEA Grapalat" w:cs="Sylfaen"/>
          <w:lang w:val="hy-AM"/>
        </w:rPr>
        <w:t>Ավտոմոբիլային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ճանապարհներ</w:t>
      </w:r>
      <w:r w:rsidR="00BF6289" w:rsidRPr="00B13BF5">
        <w:rPr>
          <w:rFonts w:ascii="GHEA Grapalat" w:hAnsi="GHEA Grapalat"/>
          <w:lang w:val="hy-AM"/>
        </w:rPr>
        <w:t xml:space="preserve">» </w:t>
      </w:r>
      <w:r w:rsidR="00BF6289" w:rsidRPr="00B13BF5">
        <w:rPr>
          <w:rFonts w:ascii="GHEA Grapalat" w:hAnsi="GHEA Grapalat" w:cs="Sylfaen"/>
          <w:lang w:val="hy-AM"/>
        </w:rPr>
        <w:t>շինարարական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նորմերը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F6289">
        <w:rPr>
          <w:rFonts w:ascii="GHEA Grapalat" w:hAnsi="GHEA Grapalat" w:cstheme="minorBidi"/>
          <w:bCs/>
          <w:lang w:val="hy-AM"/>
        </w:rPr>
        <w:t>հաստատելու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և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Հայաստանի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Հանրապետության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քաղաքաշինության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կոմիտեի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նախագահի</w:t>
      </w:r>
      <w:r w:rsidR="00BF6289" w:rsidRPr="00B13BF5">
        <w:rPr>
          <w:rFonts w:ascii="GHEA Grapalat" w:hAnsi="GHEA Grapalat"/>
          <w:lang w:val="hy-AM"/>
        </w:rPr>
        <w:t xml:space="preserve"> 2022 </w:t>
      </w:r>
      <w:r w:rsidR="00BF6289" w:rsidRPr="00B13BF5">
        <w:rPr>
          <w:rFonts w:ascii="GHEA Grapalat" w:hAnsi="GHEA Grapalat" w:cs="Sylfaen"/>
          <w:lang w:val="hy-AM"/>
        </w:rPr>
        <w:t>թվականի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հունիսի</w:t>
      </w:r>
      <w:r w:rsidR="00BF6289" w:rsidRPr="00B13BF5">
        <w:rPr>
          <w:rFonts w:ascii="GHEA Grapalat" w:hAnsi="GHEA Grapalat"/>
          <w:lang w:val="hy-AM"/>
        </w:rPr>
        <w:t xml:space="preserve"> 14-</w:t>
      </w:r>
      <w:r w:rsidR="00BF6289" w:rsidRPr="00B13BF5">
        <w:rPr>
          <w:rFonts w:ascii="GHEA Grapalat" w:hAnsi="GHEA Grapalat" w:cs="Sylfaen"/>
          <w:lang w:val="hy-AM"/>
        </w:rPr>
        <w:t>ի</w:t>
      </w:r>
      <w:r w:rsidR="00BF6289" w:rsidRPr="00B13BF5">
        <w:rPr>
          <w:rFonts w:ascii="GHEA Grapalat" w:hAnsi="GHEA Grapalat"/>
          <w:lang w:val="hy-AM"/>
        </w:rPr>
        <w:t xml:space="preserve"> N 11-</w:t>
      </w:r>
      <w:r w:rsidR="00BF6289" w:rsidRPr="00B13BF5">
        <w:rPr>
          <w:rFonts w:ascii="GHEA Grapalat" w:hAnsi="GHEA Grapalat" w:cs="Sylfaen"/>
          <w:lang w:val="hy-AM"/>
        </w:rPr>
        <w:t>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հրամանում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փոփոխություն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կատարելու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մասին</w:t>
      </w:r>
      <w:r w:rsidR="00BF6289" w:rsidRPr="00B13BF5">
        <w:rPr>
          <w:rFonts w:ascii="GHEA Grapalat" w:hAnsi="GHEA Grapalat"/>
          <w:lang w:val="hy-AM"/>
        </w:rPr>
        <w:t xml:space="preserve">»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N</w:t>
      </w:r>
      <w:r w:rsidR="00BF6289" w:rsidRPr="00B13BF5">
        <w:rPr>
          <w:rFonts w:ascii="GHEA Grapalat" w:hAnsi="GHEA Grapalat"/>
          <w:bCs/>
          <w:lang w:val="hy-AM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 xml:space="preserve">28-Ն 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հրամանով հաստատված </w:t>
      </w:r>
      <w:r w:rsidR="00BF628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հավելվածի 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4.5</w:t>
      </w:r>
      <w:r w:rsidR="00487977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բաժնի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bookmarkEnd w:id="95"/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Ջրահեռացման </w:t>
      </w:r>
      <w:r w:rsidR="0081362F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ենթա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կառուցվածքներ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նախագծ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ելիս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չի թույլատրվում կողային առուներից և ջրանցքներից մթնոլորտային ջրերի մուտք դեպի՝</w:t>
      </w:r>
    </w:p>
    <w:p w:rsidR="00752FA4" w:rsidRPr="00925D8D" w:rsidRDefault="00752FA4" w:rsidP="00A01E5E">
      <w:pPr>
        <w:pStyle w:val="formattext"/>
        <w:numPr>
          <w:ilvl w:val="1"/>
          <w:numId w:val="54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բնակեցված տարածքների սահմաններում  5 սմ/վ-ից պակաս արագություն և 1 մ</w:t>
      </w:r>
      <w:r w:rsidRPr="00925D8D">
        <w:rPr>
          <w:rFonts w:ascii="GHEA Grapalat" w:eastAsiaTheme="minorHAnsi" w:hAnsi="GHEA Grapalat"/>
          <w:bCs/>
          <w:color w:val="000000" w:themeColor="text1"/>
          <w:vertAlign w:val="superscript"/>
          <w:lang w:val="hy-AM" w:eastAsia="en-US"/>
        </w:rPr>
        <w:t>3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/օրից պակաս ելք ունեցող  ջրահոսքեր,</w:t>
      </w:r>
    </w:p>
    <w:p w:rsidR="00752FA4" w:rsidRPr="00925D8D" w:rsidRDefault="00752FA4" w:rsidP="00A01E5E">
      <w:pPr>
        <w:pStyle w:val="formattext"/>
        <w:numPr>
          <w:ilvl w:val="1"/>
          <w:numId w:val="54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կանգնած լճակներ,</w:t>
      </w:r>
    </w:p>
    <w:p w:rsidR="00752FA4" w:rsidRPr="00925D8D" w:rsidRDefault="00752FA4" w:rsidP="00A01E5E">
      <w:pPr>
        <w:pStyle w:val="formattext"/>
        <w:numPr>
          <w:ilvl w:val="1"/>
          <w:numId w:val="54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լողափերի համար նախատեսված ջրամբարներ և ձկնային որսի լճակներ,</w:t>
      </w:r>
    </w:p>
    <w:p w:rsidR="00752FA4" w:rsidRPr="00925D8D" w:rsidRDefault="00752FA4" w:rsidP="00A01E5E">
      <w:pPr>
        <w:pStyle w:val="formattext"/>
        <w:numPr>
          <w:ilvl w:val="1"/>
          <w:numId w:val="54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գետերի ճահճակալած ողողահուներ:</w:t>
      </w:r>
    </w:p>
    <w:p w:rsidR="00752FA4" w:rsidRPr="00BF6289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Ճանապարհի կամ փողոցի ուղղաձիգ  հատակագծման  նախագծի մշակման ժամանակ  անհրաժեշտ է նախատեսել լիցքերում փոսորակներից հանվող գրունտների առավելագույն օգտագործում, բարեկարգված տարածքներից ջրահեռացում: Գրունտները պետք է համապատասխանեն </w:t>
      </w:r>
      <w:r w:rsidR="00BF6289" w:rsidRPr="00B13BF5">
        <w:rPr>
          <w:rFonts w:ascii="GHEA Grapalat" w:hAnsi="GHEA Grapalat" w:cstheme="minorBidi"/>
          <w:lang w:val="hy-AM"/>
        </w:rPr>
        <w:t>Հայաստանի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theme="minorBidi"/>
          <w:lang w:val="hy-AM"/>
        </w:rPr>
        <w:t>Հանրապետության</w:t>
      </w:r>
      <w:r w:rsidR="00BF6289" w:rsidRPr="00B13BF5">
        <w:rPr>
          <w:rFonts w:ascii="GHEA Grapalat" w:eastAsiaTheme="minorHAnsi" w:hAnsi="GHEA Grapalat"/>
          <w:lang w:val="hy-AM" w:eastAsia="en-US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քաղաքաշինության կոմիտեի նախագահի 2022 թվականի դեկտեմբերի 12-ի</w:t>
      </w:r>
      <w:r w:rsidR="00BF6289" w:rsidRPr="00B13BF5">
        <w:rPr>
          <w:rFonts w:ascii="GHEA Grapalat" w:hAnsi="GHEA Grapalat"/>
          <w:bCs/>
          <w:lang w:val="hy-AM"/>
        </w:rPr>
        <w:t xml:space="preserve"> </w:t>
      </w:r>
      <w:r w:rsidR="00BF6289" w:rsidRPr="00B13BF5">
        <w:rPr>
          <w:rFonts w:ascii="GHEA Grapalat" w:hAnsi="GHEA Grapalat"/>
          <w:lang w:val="hy-AM"/>
        </w:rPr>
        <w:t>«</w:t>
      </w:r>
      <w:r w:rsidR="00BF6289" w:rsidRPr="00B13BF5">
        <w:rPr>
          <w:rFonts w:ascii="GHEA Grapalat" w:hAnsi="GHEA Grapalat" w:cs="Sylfaen"/>
          <w:lang w:val="hy-AM"/>
        </w:rPr>
        <w:t>ՀՀՇՆ</w:t>
      </w:r>
      <w:r w:rsidR="00BF6289" w:rsidRPr="00B13BF5">
        <w:rPr>
          <w:rFonts w:ascii="GHEA Grapalat" w:hAnsi="GHEA Grapalat"/>
          <w:lang w:val="hy-AM"/>
        </w:rPr>
        <w:t xml:space="preserve"> 32-01-2022 «</w:t>
      </w:r>
      <w:r w:rsidR="00BF6289" w:rsidRPr="00B13BF5">
        <w:rPr>
          <w:rFonts w:ascii="GHEA Grapalat" w:hAnsi="GHEA Grapalat" w:cs="Sylfaen"/>
          <w:lang w:val="hy-AM"/>
        </w:rPr>
        <w:t>Ավտոմոբիլային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ճանապարհներ</w:t>
      </w:r>
      <w:r w:rsidR="00BF6289" w:rsidRPr="00B13BF5">
        <w:rPr>
          <w:rFonts w:ascii="GHEA Grapalat" w:hAnsi="GHEA Grapalat"/>
          <w:lang w:val="hy-AM"/>
        </w:rPr>
        <w:t xml:space="preserve">» </w:t>
      </w:r>
      <w:r w:rsidR="00BF6289" w:rsidRPr="00B13BF5">
        <w:rPr>
          <w:rFonts w:ascii="GHEA Grapalat" w:hAnsi="GHEA Grapalat" w:cs="Sylfaen"/>
          <w:lang w:val="hy-AM"/>
        </w:rPr>
        <w:t>շինարարական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նորմերը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F6289">
        <w:rPr>
          <w:rFonts w:ascii="GHEA Grapalat" w:hAnsi="GHEA Grapalat" w:cstheme="minorBidi"/>
          <w:bCs/>
          <w:lang w:val="hy-AM"/>
        </w:rPr>
        <w:t>հաստատելու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և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Հայաստանի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Հանրապետության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քաղաքաշինության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կոմիտեի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նախագահի</w:t>
      </w:r>
      <w:r w:rsidR="00BF6289" w:rsidRPr="00B13BF5">
        <w:rPr>
          <w:rFonts w:ascii="GHEA Grapalat" w:hAnsi="GHEA Grapalat"/>
          <w:lang w:val="hy-AM"/>
        </w:rPr>
        <w:t xml:space="preserve"> 2022 </w:t>
      </w:r>
      <w:r w:rsidR="00BF6289" w:rsidRPr="00B13BF5">
        <w:rPr>
          <w:rFonts w:ascii="GHEA Grapalat" w:hAnsi="GHEA Grapalat" w:cs="Sylfaen"/>
          <w:lang w:val="hy-AM"/>
        </w:rPr>
        <w:t>թվականի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հունիսի</w:t>
      </w:r>
      <w:r w:rsidR="00BF6289" w:rsidRPr="00B13BF5">
        <w:rPr>
          <w:rFonts w:ascii="GHEA Grapalat" w:hAnsi="GHEA Grapalat"/>
          <w:lang w:val="hy-AM"/>
        </w:rPr>
        <w:t xml:space="preserve"> 14-</w:t>
      </w:r>
      <w:r w:rsidR="00BF6289" w:rsidRPr="00B13BF5">
        <w:rPr>
          <w:rFonts w:ascii="GHEA Grapalat" w:hAnsi="GHEA Grapalat" w:cs="Sylfaen"/>
          <w:lang w:val="hy-AM"/>
        </w:rPr>
        <w:t>ի</w:t>
      </w:r>
      <w:r w:rsidR="00BF6289" w:rsidRPr="00B13BF5">
        <w:rPr>
          <w:rFonts w:ascii="GHEA Grapalat" w:hAnsi="GHEA Grapalat"/>
          <w:lang w:val="hy-AM"/>
        </w:rPr>
        <w:t xml:space="preserve"> N 11-</w:t>
      </w:r>
      <w:r w:rsidR="00BF6289" w:rsidRPr="00B13BF5">
        <w:rPr>
          <w:rFonts w:ascii="GHEA Grapalat" w:hAnsi="GHEA Grapalat" w:cs="Sylfaen"/>
          <w:lang w:val="hy-AM"/>
        </w:rPr>
        <w:t>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հրամանում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փոփոխություն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կատարելու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մասին</w:t>
      </w:r>
      <w:r w:rsidR="00BF6289" w:rsidRPr="00B13BF5">
        <w:rPr>
          <w:rFonts w:ascii="GHEA Grapalat" w:hAnsi="GHEA Grapalat"/>
          <w:lang w:val="hy-AM"/>
        </w:rPr>
        <w:t xml:space="preserve">»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N</w:t>
      </w:r>
      <w:r w:rsidR="00BF6289" w:rsidRPr="00B13BF5">
        <w:rPr>
          <w:rFonts w:ascii="GHEA Grapalat" w:hAnsi="GHEA Grapalat"/>
          <w:bCs/>
          <w:lang w:val="hy-AM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 xml:space="preserve">28-Ն 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հրամանով հաստատված </w:t>
      </w:r>
      <w:r w:rsidR="00BF628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հավելվածի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7.4</w:t>
      </w:r>
      <w:r w:rsidR="00487977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բաժնի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պահանջներին: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Ճանապարհածածկերի համար նյութերի ընտրությունը պետք է կատարվի՝ հաշվի առնելով շրջակա միջավայրի վրա դրանց ուղղակի և անուղղակի ազդեցությունը ինչպես շինարարության, այնպես էլ փողոցի կամ ճանապարհի շահագործման ընթացքում: Օգտագործված նյութերի կազմը և հատկությունները պետք է համապատասխանեն նախագծային փաստաթղթերում նշված պետական</w:t>
      </w:r>
      <w:r w:rsidR="00361C47" w:rsidRPr="00925D8D">
        <w:rPr>
          <w:rFonts w:ascii="Cambria Math" w:eastAsiaTheme="minorHAnsi" w:hAnsi="Cambria Math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ստանդարտներին, նորմերին և տեխնիկական բնութագրերին:</w:t>
      </w:r>
    </w:p>
    <w:p w:rsidR="00752FA4" w:rsidRPr="00925D8D" w:rsidRDefault="00752FA4" w:rsidP="004F1071">
      <w:pPr>
        <w:tabs>
          <w:tab w:val="left" w:pos="709"/>
          <w:tab w:val="left" w:pos="851"/>
          <w:tab w:val="left" w:pos="1276"/>
        </w:tabs>
        <w:spacing w:after="0" w:line="360" w:lineRule="auto"/>
        <w:ind w:right="0" w:firstLine="0"/>
        <w:jc w:val="left"/>
        <w:rPr>
          <w:rFonts w:ascii="GHEA Grapalat" w:hAnsi="GHEA Grapalat"/>
          <w:sz w:val="24"/>
          <w:szCs w:val="24"/>
          <w:lang w:val="hy-AM"/>
        </w:rPr>
      </w:pPr>
    </w:p>
    <w:p w:rsidR="00752FA4" w:rsidRPr="00925D8D" w:rsidRDefault="00752FA4" w:rsidP="00A01E5E">
      <w:pPr>
        <w:pStyle w:val="ListParagraph"/>
        <w:widowControl w:val="0"/>
        <w:numPr>
          <w:ilvl w:val="0"/>
          <w:numId w:val="5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outlineLvl w:val="1"/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  <w:t>ՃԱՆԱՊԱՐՀՆԵՐԻ ԵՎ ՓՈՂՈՑՆԵՐԻ ՊԱՀՊԱՆՈՒՄՆ ՈՒ ՎԵՐԱՆՈՐՈԳՈՒՄԸ</w:t>
      </w:r>
    </w:p>
    <w:p w:rsidR="00752FA4" w:rsidRPr="00925D8D" w:rsidRDefault="00752FA4" w:rsidP="00A01E5E">
      <w:pPr>
        <w:pStyle w:val="ListParagraph"/>
        <w:widowControl w:val="0"/>
        <w:numPr>
          <w:ilvl w:val="1"/>
          <w:numId w:val="5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outlineLvl w:val="1"/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  <w:t>ԸՆԴՀԱՆՈՒՐ ԴՐՈՒՅԹՆԵՐ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Քաղաքային ճանապարհների և փողոցների պահպանման և վերանորոգման նպատակն է տարվա ցանկացած ժամանակահատվածում  ապահովել տրանսպորտային միջոցների և հետիոտների անխափան, հարմարավետ և անվտանգ տեղաշարժը, ինչպես նաև պահպանել փողոցները այնպիսի վիճակում, որ ճանապարհային պատվածքի  ծառայության ժամկետը հասցվի առավելագույնի՝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նվազագույն ծախսերով: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Քաղաքային փողոցներում ճանապարհա–շինական աշխատանքների կատարման առանձնահատկություններն են՝</w:t>
      </w:r>
    </w:p>
    <w:p w:rsidR="00752FA4" w:rsidRPr="00925D8D" w:rsidRDefault="00EE4DFE" w:rsidP="00A01E5E">
      <w:pPr>
        <w:pStyle w:val="formattext"/>
        <w:numPr>
          <w:ilvl w:val="0"/>
          <w:numId w:val="55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ողոցների և անցումների հատակագծման բազմազանությունը, որը աշխատանքների կատարման համար ստեղծում է ս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պայմաններ և սահմանափակում է խոշորաչափ  մեքենաների և մեխանիզմների կիրառումը,</w:t>
      </w:r>
    </w:p>
    <w:p w:rsidR="00752FA4" w:rsidRPr="00925D8D" w:rsidRDefault="00752FA4" w:rsidP="00A01E5E">
      <w:pPr>
        <w:pStyle w:val="formattext"/>
        <w:numPr>
          <w:ilvl w:val="0"/>
          <w:numId w:val="55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դիտահորերի, անձրևընդունիչների և այլ խոչընդոտների առկայությունը, որոնք պահանջում են բարձր մանևրությամբ հատուկ մեխանիզացման միջոցների  կիրառում,</w:t>
      </w:r>
    </w:p>
    <w:p w:rsidR="00752FA4" w:rsidRPr="00925D8D" w:rsidRDefault="00752FA4" w:rsidP="00A01E5E">
      <w:pPr>
        <w:pStyle w:val="formattext"/>
        <w:numPr>
          <w:ilvl w:val="0"/>
          <w:numId w:val="55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երթևեկության բարձր ինտենսիվություն, որն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առաջացնում է ճանապարհային օբյեկտի արագացված վերականգնման անհրաժեշտություն,</w:t>
      </w:r>
    </w:p>
    <w:p w:rsidR="00752FA4" w:rsidRPr="00925D8D" w:rsidRDefault="00752FA4" w:rsidP="00A01E5E">
      <w:pPr>
        <w:pStyle w:val="formattext"/>
        <w:numPr>
          <w:ilvl w:val="0"/>
          <w:numId w:val="55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վերանորոգման աշխատանքների ժամանակ աղմուկի առավել նվազեցված բնութագրերով մեքենաների և մեխանիզմների օգտագործման անհրաժեշտություն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Վերանորոգման աշխատանքներ իրականացն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ելիս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ձեռնարկ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անհրաժեշտ միջոցներ երթևեկության անվտանգությունն ապահովելու համար: Դրա համար աշխատանքների կատարման տեղամասում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տեղադրել ժամանակավոր ճանապարհային նշաններ, սահմանափակող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 ուղղորդող սարքեր, իսկ անհրաժեշտության դեպքում ճանապարհի կամ փողոցի վերանորոգվող հատվածի համար կազմակերպվում է շրջանցում: Աշխատանքային տեղամասի սահմանափակումը կատարում են արգելապատնեշային  վահանների, սյուների, կոների և ազդանշանային լույսերի միջոցով: Աշխատանքային տեղամասի սահմանափակման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 երթևեկության կազմակերպման ուրվագծերը, ինչպես նաև աշխատանքների կատարման ժամկետները պետք է համաձայնեցվեն ճանապարհային ոստիկանության հետ:</w:t>
      </w:r>
    </w:p>
    <w:p w:rsidR="00752FA4" w:rsidRPr="00925D8D" w:rsidRDefault="00752FA4" w:rsidP="004F1071">
      <w:pPr>
        <w:pStyle w:val="formattext"/>
        <w:tabs>
          <w:tab w:val="left" w:pos="127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ListParagraph"/>
        <w:widowControl w:val="0"/>
        <w:numPr>
          <w:ilvl w:val="1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outlineLvl w:val="1"/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  <w:t xml:space="preserve"> ՃԱՆԱՊԱՐՀՆԵՐԻ ԵՎ ՓՈՂՈՑՆԵՐԻ ՊԱՀՊԱՆՄԱՆ ՈՒ ՎԵՐԱՆՈՐՈԳՄԱՆ ԱՇԽԱՏԱՆՔՆԵՐԻ ԿԱԶՄԸ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Քաղաքային ճանապարհների և փողոցների վերանորոգումները լինում են հիմնական և ընթացիկ: 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Հիմնական վերանորոգումը ներառում է ճանապարհների, փողոցների երթևեկային մասի և մայթերի պատվածքի ամբողջական կամ մասնակի շտկում և վերականգնում, ինչպես նաև քաղաքային ճանապարհների և փողոցների առանձին տարրերի փոխարինում տրանսպորտաշահագործական բարելավված բնութագրերով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ավելի դիմացկուն և խնայողատար տարրերով:  Քաղաքային ճանապարհների և փողոցների հիմնանորոգման ժամանակ իրականացվում է.</w:t>
      </w:r>
    </w:p>
    <w:p w:rsidR="00752FA4" w:rsidRPr="00925D8D" w:rsidRDefault="00752FA4" w:rsidP="00A01E5E">
      <w:pPr>
        <w:pStyle w:val="formattext"/>
        <w:numPr>
          <w:ilvl w:val="0"/>
          <w:numId w:val="56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հողային պաստառի հատակագծի, երկայնական և լայնական պրոֆիլների ուղղում՝</w:t>
      </w:r>
      <w:r w:rsidR="00361C4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հաշվի առնելով վերանորոգվող ճանապարհի/փողոցի տեխնիկական կարգը/դասը.</w:t>
      </w:r>
    </w:p>
    <w:p w:rsidR="00752FA4" w:rsidRPr="00925D8D" w:rsidRDefault="00752FA4" w:rsidP="00A01E5E">
      <w:pPr>
        <w:pStyle w:val="formattext"/>
        <w:numPr>
          <w:ilvl w:val="0"/>
          <w:numId w:val="56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ուռչվածքավտանգ, սողանքային տեղամասերի վերականգնում, դրենաժների, մեկուսացնող միջնաշերտերի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իրականացում կամ վերականգնում, շեպերի ամրացում և հողային պաստառի կայունությունն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ապահովող այլ աշխատանքների իրականացում,</w:t>
      </w:r>
    </w:p>
    <w:p w:rsidR="00752FA4" w:rsidRPr="00925D8D" w:rsidRDefault="00752FA4" w:rsidP="00A01E5E">
      <w:pPr>
        <w:pStyle w:val="formattext"/>
        <w:numPr>
          <w:ilvl w:val="0"/>
          <w:numId w:val="56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գոյություն ունեցող անձրևաջրային կոյուղու, անձրևաջրային և դիտարկման հորերի վերականգնում կամ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վերանորոգում` խողովակների փոխարինմամբ, ինչպես նաև ջրահեռացման և չորացման նոր առուների իրականացում,</w:t>
      </w:r>
    </w:p>
    <w:p w:rsidR="00752FA4" w:rsidRPr="00925D8D" w:rsidRDefault="00752FA4" w:rsidP="00A01E5E">
      <w:pPr>
        <w:pStyle w:val="formattext"/>
        <w:numPr>
          <w:ilvl w:val="0"/>
          <w:numId w:val="56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հողային պաստառի լայնացում՝ ջրահեռացման իրականացմամբ,</w:t>
      </w:r>
    </w:p>
    <w:p w:rsidR="00752FA4" w:rsidRPr="00925D8D" w:rsidRDefault="00752FA4" w:rsidP="00A01E5E">
      <w:pPr>
        <w:pStyle w:val="formattext"/>
        <w:numPr>
          <w:ilvl w:val="0"/>
          <w:numId w:val="56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հասարակական տրանսպորտի կանգառների և ավտոկայանատեղերի համար տեղական լայնացումների իրականացում,</w:t>
      </w:r>
    </w:p>
    <w:p w:rsidR="00752FA4" w:rsidRPr="00925D8D" w:rsidRDefault="00752FA4" w:rsidP="00A01E5E">
      <w:pPr>
        <w:pStyle w:val="formattext"/>
        <w:numPr>
          <w:ilvl w:val="0"/>
          <w:numId w:val="56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նոր ճանապարհային պատվածքների իրականացում՝ հիմքի հետ կամ հիմքի մասնակի ուղղմամբ՝ ստորգետնյա հաղորդակցուղիների իրակացնացմամբ կամ վերատեղադրմամբ, երկայնական պրոֆիլի ուղղում։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Ընթացիկ վերանորոգումը ներառում է ճանապարհի վնասումը կանխող աշխատանքներ, որոնք կատարվում են ամբողջ տարվա ընթացքում, ինչպես նաև ճանապարհածածկի մաշման շերտի վերականգնման պարբերական աշխատանքներ՝ անհրաժեշտության դեպքում ապահովելով ծածկի բավարար միկրոխորդուբորդությունը: Քաղաքային ճանապարհների և փողոցների ընթացիկ վերանորոգման ընթացքում կատարվում են հետևյալ աշխատանքները.</w:t>
      </w:r>
    </w:p>
    <w:p w:rsidR="00752FA4" w:rsidRPr="00925D8D" w:rsidRDefault="00752FA4" w:rsidP="00A01E5E">
      <w:pPr>
        <w:pStyle w:val="formattext"/>
        <w:numPr>
          <w:ilvl w:val="0"/>
          <w:numId w:val="57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հողային պաստառի առանձին</w:t>
      </w:r>
      <w:r w:rsidR="00864D0C" w:rsidRPr="00925D8D">
        <w:rPr>
          <w:rFonts w:ascii="Cambria Math" w:eastAsiaTheme="minorHAnsi" w:hAnsi="Cambria Math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վնասվածքների, երթևեկային մասի և մայթերի սահմաններում ուռչվածքների վերացում,</w:t>
      </w:r>
    </w:p>
    <w:p w:rsidR="00752FA4" w:rsidRPr="00925D8D" w:rsidRDefault="00752FA4" w:rsidP="00A01E5E">
      <w:pPr>
        <w:pStyle w:val="formattext"/>
        <w:numPr>
          <w:ilvl w:val="0"/>
          <w:numId w:val="57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մայթերի, հետիոտնային և հեծանվային ուղիների վրա բոլոր տեսակի ծածկերի փոխարինում կամ վերականգնում՝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անհրաժեշտության դեպքում լայնացումով,</w:t>
      </w:r>
    </w:p>
    <w:p w:rsidR="00752FA4" w:rsidRPr="00925D8D" w:rsidRDefault="00752FA4" w:rsidP="00A01E5E">
      <w:pPr>
        <w:pStyle w:val="formattext"/>
        <w:numPr>
          <w:ilvl w:val="0"/>
          <w:numId w:val="57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ասֆալտբետոնային և ցեմենտբետոնային ծածկերի մաշված վերին շերտերի վերականգնում, այդ թվում ֆրեզավորման, ջերմավերականգնման և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ջերմապրոֆիլավորման մեթոդներով, մակերևույթային մշակման շերտերի իրականացում,</w:t>
      </w:r>
    </w:p>
    <w:p w:rsidR="00752FA4" w:rsidRPr="00925D8D" w:rsidRDefault="00EE4DFE" w:rsidP="00A01E5E">
      <w:pPr>
        <w:pStyle w:val="formattext"/>
        <w:numPr>
          <w:ilvl w:val="0"/>
          <w:numId w:val="57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ճանապարհների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, 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փողոցների, հետիոտնային և հեծանվային ուղիների վրա նոր եզրաքարերի տեղադրում կամ գոյություն ունեցող եզրաքարերի փոխարինում</w:t>
      </w:r>
      <w:r w:rsidR="001F425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</w:t>
      </w:r>
    </w:p>
    <w:p w:rsidR="00752FA4" w:rsidRPr="00925D8D" w:rsidRDefault="00752FA4" w:rsidP="00A01E5E">
      <w:pPr>
        <w:pStyle w:val="formattext"/>
        <w:numPr>
          <w:ilvl w:val="0"/>
          <w:numId w:val="57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վնասված ջրատարների վերականգնում, վաքերի ուղղում` երկայնական թեքությունների պահպանման նպատակով, ջրընդունիչ և դիտարկման հորերի  տեղափոխում և բարձրացում՝ մտոցների (լյուկերի) և վանդակաճաղերի փոխարինմամբ,</w:t>
      </w:r>
    </w:p>
    <w:p w:rsidR="00752FA4" w:rsidRPr="00925D8D" w:rsidRDefault="00752FA4" w:rsidP="00A01E5E">
      <w:pPr>
        <w:pStyle w:val="formattext"/>
        <w:numPr>
          <w:ilvl w:val="0"/>
          <w:numId w:val="57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նոր մետաղական և այլ տիպի արգելապատնեշների, ուղղորդիչների և ճանապարհային սյուների տեղադրում և գոյություն ունեցողների վերականգնում։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Ճանապարհածածկի ընթացիկ վերանորոգման աշխատանքների հիմնական ծավալը պետք է կատարել գարնանը՝ տաք և կայուն եղանակի հաստատումից հետո։ Այդ ժամանակահատվածում պետք է վերացվեն բոլոր այն վնասվածքները, որոնք առաջացել են ճանապարհների/փողոցների աշնանային և ձմեռային շահագործման ընթացքում։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Քաղաքային ճանապարհների և փողոցների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պահպանումը ներառում է ճանապարհների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,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փողոցների վաղաժամ մաշումը 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կանխող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և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շահագործման նորմալ պայմաններ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ապահովող միջոցառումներ։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Ճանապարհների պահպանումը ներառում է ինժեներատեխնիկական միջոցառումների համալիր, որի նպատակն է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հոգ տանել ճանապարհի կառուցվածքային տարրերի նկատմամբ՝ ապահովելու համար դրանց պատշաճ վիճակը: Քաղաքային ճանապարհների պահպանման ժամանակ իրականացվում են՝ </w:t>
      </w:r>
    </w:p>
    <w:p w:rsidR="00752FA4" w:rsidRPr="00925D8D" w:rsidRDefault="00752FA4" w:rsidP="00A01E5E">
      <w:pPr>
        <w:pStyle w:val="formattext"/>
        <w:numPr>
          <w:ilvl w:val="2"/>
          <w:numId w:val="5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հողային պաստառի,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ջրահեռացման, պաշտպանիչ և ամրացնող կառուցվածքների  մանր արատների շտկում,</w:t>
      </w:r>
    </w:p>
    <w:p w:rsidR="00752FA4" w:rsidRPr="00925D8D" w:rsidRDefault="00752FA4" w:rsidP="00A01E5E">
      <w:pPr>
        <w:pStyle w:val="formattext"/>
        <w:numPr>
          <w:ilvl w:val="2"/>
          <w:numId w:val="5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ջրահեռացման </w:t>
      </w:r>
      <w:r w:rsidR="0098504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ենթա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կառուցվածքների, կամուրջների և խողովակների մոտեցման  և հեռացման հուների մաքրում,</w:t>
      </w:r>
    </w:p>
    <w:p w:rsidR="00752FA4" w:rsidRPr="00925D8D" w:rsidRDefault="00752FA4" w:rsidP="00A01E5E">
      <w:pPr>
        <w:pStyle w:val="formattext"/>
        <w:numPr>
          <w:ilvl w:val="2"/>
          <w:numId w:val="5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ոչ մեծ ուռչվածքային տեղամասերի վերացում, կողնակների, լիցքերի և հանույթների շեպերի հարթեցում՝ խոտի ցանքով,</w:t>
      </w:r>
    </w:p>
    <w:p w:rsidR="00752FA4" w:rsidRPr="00925D8D" w:rsidRDefault="00752FA4" w:rsidP="00A01E5E">
      <w:pPr>
        <w:pStyle w:val="formattext"/>
        <w:numPr>
          <w:ilvl w:val="2"/>
          <w:numId w:val="5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վաքերի,  ջրահեռացման առուների մաքրում աղբից, ձյունից, ջրի անցկացում առուներով, անձրևային կոյուղու խողովակների, կոլեկտորների, անձրևաջրային  հորերի մաքրում և լվացում,</w:t>
      </w:r>
    </w:p>
    <w:p w:rsidR="00752FA4" w:rsidRPr="00925D8D" w:rsidRDefault="00752FA4" w:rsidP="00A01E5E">
      <w:pPr>
        <w:pStyle w:val="formattext"/>
        <w:numPr>
          <w:ilvl w:val="2"/>
          <w:numId w:val="5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անձրևաջրերի ընդունման և դիտարկման հորերի վանդակաճաղերի և կափարիչների փոխարինում,</w:t>
      </w:r>
    </w:p>
    <w:p w:rsidR="00752FA4" w:rsidRPr="00925D8D" w:rsidRDefault="00752FA4" w:rsidP="00A01E5E">
      <w:pPr>
        <w:pStyle w:val="formattext"/>
        <w:numPr>
          <w:ilvl w:val="2"/>
          <w:numId w:val="5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երթևեկային մասի, մայթերի, հետիոտնային և հեծանվային ուղիների մաքրում փոշուց և կեղտից.</w:t>
      </w:r>
    </w:p>
    <w:p w:rsidR="00752FA4" w:rsidRPr="00925D8D" w:rsidRDefault="00752FA4" w:rsidP="00A01E5E">
      <w:pPr>
        <w:pStyle w:val="formattext"/>
        <w:numPr>
          <w:ilvl w:val="2"/>
          <w:numId w:val="5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երթևեկային մասի վրա ճանապարհի մերկասառույցի և սահունության վերացում՝ ավազաաղային խառնուրդի և այլ հակամերկասառուցային նյութերի բաշխմամբ,</w:t>
      </w:r>
    </w:p>
    <w:p w:rsidR="00752FA4" w:rsidRPr="00925D8D" w:rsidRDefault="00752FA4" w:rsidP="00A01E5E">
      <w:pPr>
        <w:pStyle w:val="formattext"/>
        <w:numPr>
          <w:ilvl w:val="2"/>
          <w:numId w:val="5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բոլոր տեսակի արգելապատնեշների,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ուղղորդող միջոցների, ճանապարհների սյունների մաքրում կեղտից ու փոշուց,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լվացում և ներկում։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Քաղաքային ճանապարհների և փողոցների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պահպանման աշխատանքները իրականացվում են անընդհատ՝ ամբողջ տարվա ընթացքում։</w:t>
      </w:r>
    </w:p>
    <w:p w:rsidR="00752FA4" w:rsidRPr="00925D8D" w:rsidRDefault="00752FA4" w:rsidP="004F1071">
      <w:pPr>
        <w:pStyle w:val="formattext"/>
        <w:tabs>
          <w:tab w:val="left" w:pos="127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ListParagraph"/>
        <w:widowControl w:val="0"/>
        <w:numPr>
          <w:ilvl w:val="1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outlineLvl w:val="1"/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  <w:t>ՔԱՂԱՔԱՅԻՆ ՃԱՆԱՊԱՐՀՆԵՐԻ ԵՎ ՓՈՂՈՑՆԵՐԻ ՏՐԱՆՍՊՈՐՏԱՇԱՀԱԳՈՐԾԱԿԱՆ ՎԻՃԱԿԻՆ ՆԵՐԿԱՅԱՑՎՈՂ ՊԱՀԱՆՋՆԵՐԸ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Քաղաքային ճանապարհների և փողոցների տրանսպորտաշահագործական վիճակը բնորոշող հիմնական բնութագրերն են ճանապարհային պատվածքի ամրությունը, ճանապարհածածկի հավասարությունը և կառչման բնութագրերը։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Ճանապարհային պատվածքի ամրությունը գնահատվում է ամրության գործակցով, որը ներկայացնում է պատվածքի փաստացի առաձգականության մոդուլի հարաբերությունը տվյալ կարգի/դասի փողոցի կամ ճանապարհի համար պահանջվող նվազագույն առաձգականության մոդուլին։ Ճանապարհի կառուցումից կամ հիմնանորոգումից հետո այդ գործակիցը պետք է լինի 1-ից մեծ։ Քաղաքային ճանապարհների և փողոցների շահագործման ընթացքում թույլատրվում է գործակցի նվազեցում մինչև նվազագույն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թույլատրելի արժեք՝ 0.8։ Ավելի ցածր արժեքների դեպքում պահանջվում է ճանապարհային պատվածքի կոստրուկցիայի ուժեղացում։</w:t>
      </w:r>
    </w:p>
    <w:p w:rsidR="00752FA4" w:rsidRPr="00983F43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Երթևեկամասի շարժման գոտիների ճանապարհածածկի երկայնական հավասարության համար 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արժեքները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համաձայն Գ</w:t>
      </w:r>
      <w:r w:rsidR="009048B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ՍՏ 33101-2014 – ի չափված Հավասարության Միջազգային Ինդեքսի – IRI (International Roughness Index) պետք է համապատասխանեն 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2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 արժեքներին, իսկ</w:t>
      </w:r>
      <w:r w:rsidR="0054349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3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մետրանոց ձողով չափումների դեպքում՝ 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 արժեքներին:</w:t>
      </w:r>
    </w:p>
    <w:p w:rsidR="00983F43" w:rsidRPr="00925D8D" w:rsidRDefault="00983F43" w:rsidP="00983F43">
      <w:pPr>
        <w:pStyle w:val="formattext"/>
        <w:tabs>
          <w:tab w:val="left" w:pos="1276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4F1071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142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Աղյուսակ 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2</w:t>
      </w:r>
    </w:p>
    <w:tbl>
      <w:tblPr>
        <w:tblW w:w="505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3990"/>
        <w:gridCol w:w="1814"/>
        <w:gridCol w:w="1814"/>
        <w:gridCol w:w="1812"/>
      </w:tblGrid>
      <w:tr w:rsidR="00752FA4" w:rsidRPr="004D2C7C" w:rsidTr="004F1071">
        <w:trPr>
          <w:trHeight w:val="223"/>
          <w:jc w:val="center"/>
        </w:trPr>
        <w:tc>
          <w:tcPr>
            <w:tcW w:w="23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201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Ճանապարհի, փողոցի կարգը/դասը</w:t>
            </w:r>
          </w:p>
        </w:tc>
        <w:tc>
          <w:tcPr>
            <w:tcW w:w="2746" w:type="pct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Հավասարությունը ըստ IRI ինդեքսի, մ/կմ, ոչ ավել</w:t>
            </w:r>
          </w:p>
        </w:tc>
      </w:tr>
      <w:tr w:rsidR="00752FA4" w:rsidRPr="00925D8D" w:rsidTr="004F1071">
        <w:trPr>
          <w:trHeight w:val="223"/>
          <w:jc w:val="center"/>
        </w:trPr>
        <w:tc>
          <w:tcPr>
            <w:tcW w:w="238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</w:p>
        </w:tc>
        <w:tc>
          <w:tcPr>
            <w:tcW w:w="2015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  <w:tc>
          <w:tcPr>
            <w:tcW w:w="2746" w:type="pct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Ճանապարհային պատվածքի տիպը</w:t>
            </w:r>
          </w:p>
        </w:tc>
      </w:tr>
      <w:tr w:rsidR="00752FA4" w:rsidRPr="00925D8D" w:rsidTr="004F1071">
        <w:trPr>
          <w:trHeight w:val="223"/>
          <w:jc w:val="center"/>
        </w:trPr>
        <w:tc>
          <w:tcPr>
            <w:tcW w:w="238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015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Կապիտալ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Թեթևացված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Անցումային</w:t>
            </w:r>
          </w:p>
        </w:tc>
      </w:tr>
      <w:tr w:rsidR="00752FA4" w:rsidRPr="00925D8D" w:rsidTr="004F1071">
        <w:trPr>
          <w:trHeight w:val="223"/>
          <w:jc w:val="center"/>
        </w:trPr>
        <w:tc>
          <w:tcPr>
            <w:tcW w:w="238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Արագընթաց մայրուղային ճանապարհներ, համաքաղաքային նշանակության անընդհատ </w:t>
            </w:r>
            <w:r w:rsidR="007A5C46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երթևեկությամբ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մայրուղային փողոցներ 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4,0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</w:t>
            </w:r>
          </w:p>
        </w:tc>
      </w:tr>
      <w:tr w:rsidR="00752FA4" w:rsidRPr="00925D8D" w:rsidTr="004F1071">
        <w:trPr>
          <w:trHeight w:val="223"/>
          <w:jc w:val="center"/>
        </w:trPr>
        <w:tc>
          <w:tcPr>
            <w:tcW w:w="2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Մայրուղային ճանապարհներ, համաքաղաքային նշանակության մայրուղային փողոցներ կարգավորվող </w:t>
            </w:r>
            <w:r w:rsidR="007A5C46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երթևեկությամբ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4,5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</w:t>
            </w:r>
          </w:p>
        </w:tc>
      </w:tr>
      <w:tr w:rsidR="00752FA4" w:rsidRPr="00925D8D" w:rsidTr="004F1071">
        <w:trPr>
          <w:trHeight w:val="223"/>
          <w:jc w:val="center"/>
        </w:trPr>
        <w:tc>
          <w:tcPr>
            <w:tcW w:w="2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8E1145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Համայնքային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շ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րջանային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)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նշանակության մայրուղային փողոցներ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5,0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5,5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5,5</w:t>
            </w:r>
          </w:p>
        </w:tc>
      </w:tr>
      <w:tr w:rsidR="00752FA4" w:rsidRPr="00925D8D" w:rsidTr="004F1071">
        <w:trPr>
          <w:trHeight w:val="223"/>
          <w:jc w:val="center"/>
        </w:trPr>
        <w:tc>
          <w:tcPr>
            <w:tcW w:w="2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Տեղական նշանակության փողոցներ և ճանապարհներ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6,0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6,5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6,5</w:t>
            </w:r>
          </w:p>
        </w:tc>
      </w:tr>
      <w:tr w:rsidR="00752FA4" w:rsidRPr="00925D8D" w:rsidTr="004F1071">
        <w:trPr>
          <w:trHeight w:val="223"/>
          <w:jc w:val="center"/>
        </w:trPr>
        <w:tc>
          <w:tcPr>
            <w:tcW w:w="2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5.</w:t>
            </w:r>
          </w:p>
        </w:tc>
        <w:tc>
          <w:tcPr>
            <w:tcW w:w="20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</w:rPr>
              <w:t>Մոտեցումներ և անցուղիներ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7,5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8,0</w:t>
            </w:r>
          </w:p>
        </w:tc>
      </w:tr>
      <w:tr w:rsidR="00752FA4" w:rsidRPr="004D2C7C" w:rsidTr="004F1071">
        <w:trPr>
          <w:trHeight w:val="223"/>
          <w:jc w:val="center"/>
        </w:trPr>
        <w:tc>
          <w:tcPr>
            <w:tcW w:w="23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196D4C" w:rsidP="004F1071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6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4762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F1071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IRI (International Roughness Index) – Հավասարության Միջազգային Ինդեքս</w:t>
            </w:r>
          </w:p>
        </w:tc>
      </w:tr>
    </w:tbl>
    <w:p w:rsidR="00B91B8B" w:rsidRPr="00925D8D" w:rsidRDefault="00B91B8B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</w:p>
    <w:p w:rsidR="00752FA4" w:rsidRPr="00925D8D" w:rsidRDefault="00752FA4" w:rsidP="003D3CD6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142" w:right="141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Աղյուսակ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3</w:t>
      </w:r>
    </w:p>
    <w:tbl>
      <w:tblPr>
        <w:tblW w:w="5015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429"/>
        <w:gridCol w:w="1315"/>
        <w:gridCol w:w="1616"/>
        <w:gridCol w:w="1875"/>
      </w:tblGrid>
      <w:tr w:rsidR="00752FA4" w:rsidRPr="004D2C7C" w:rsidTr="003D3CD6">
        <w:trPr>
          <w:trHeight w:val="1344"/>
          <w:jc w:val="center"/>
        </w:trPr>
        <w:tc>
          <w:tcPr>
            <w:tcW w:w="302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141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  <w:t>N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141" w:firstLine="0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Ճանապարհի, փողոցի կարգը/դասը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Ճանապարհային պատվածքի տիպը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Ձողի տակ բացակների քանակը, ոչ ավել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Ձողի տակ առավելագույն բացակը, մմ, ոչ ավել</w:t>
            </w:r>
          </w:p>
        </w:tc>
      </w:tr>
      <w:tr w:rsidR="00752FA4" w:rsidRPr="00925D8D" w:rsidTr="003D3CD6">
        <w:trPr>
          <w:trHeight w:val="227"/>
          <w:jc w:val="center"/>
        </w:trPr>
        <w:tc>
          <w:tcPr>
            <w:tcW w:w="30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141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Արագընթաց մայրուղային ճանապարհներ, համաքաղաքային նշանակության անընդհատ </w:t>
            </w:r>
            <w:r w:rsidR="007A5C46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lastRenderedPageBreak/>
              <w:t>երթևեկությամբ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մայրուղային փողոցներ 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lastRenderedPageBreak/>
              <w:t>Կապիտալ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7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141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10</w:t>
            </w:r>
          </w:p>
        </w:tc>
      </w:tr>
      <w:tr w:rsidR="00752FA4" w:rsidRPr="00925D8D" w:rsidTr="003D3CD6">
        <w:trPr>
          <w:trHeight w:val="227"/>
          <w:jc w:val="center"/>
        </w:trPr>
        <w:tc>
          <w:tcPr>
            <w:tcW w:w="3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141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Մայրուղային ճանապարհներ, համաքաղաքային նշանակության մայրուղային փողոցներ կարգավորվող </w:t>
            </w:r>
            <w:r w:rsidR="007A5C46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երթևեկությամբ</w:t>
            </w:r>
          </w:p>
        </w:tc>
        <w:tc>
          <w:tcPr>
            <w:tcW w:w="669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9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141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12</w:t>
            </w:r>
          </w:p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</w:tr>
      <w:tr w:rsidR="00752FA4" w:rsidRPr="00925D8D" w:rsidTr="003D3CD6">
        <w:trPr>
          <w:trHeight w:val="227"/>
          <w:jc w:val="center"/>
        </w:trPr>
        <w:tc>
          <w:tcPr>
            <w:tcW w:w="302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141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3.</w:t>
            </w:r>
          </w:p>
        </w:tc>
        <w:tc>
          <w:tcPr>
            <w:tcW w:w="225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8E1145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Համայնքային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շ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րջանային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)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մայրուղային փողոցներ</w:t>
            </w:r>
          </w:p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  <w:tc>
          <w:tcPr>
            <w:tcW w:w="66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12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141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14</w:t>
            </w:r>
          </w:p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</w:tr>
      <w:tr w:rsidR="00752FA4" w:rsidRPr="00925D8D" w:rsidTr="003D3CD6">
        <w:trPr>
          <w:trHeight w:val="227"/>
          <w:jc w:val="center"/>
        </w:trPr>
        <w:tc>
          <w:tcPr>
            <w:tcW w:w="302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141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25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Թեթևացված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14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141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20</w:t>
            </w:r>
          </w:p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</w:tr>
      <w:tr w:rsidR="00752FA4" w:rsidRPr="00925D8D" w:rsidTr="003D3CD6">
        <w:trPr>
          <w:trHeight w:val="227"/>
          <w:jc w:val="center"/>
        </w:trPr>
        <w:tc>
          <w:tcPr>
            <w:tcW w:w="3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141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4.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Տեղական նշանակության փողոցներ և ճանապարհներ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3D3CD6">
            <w:pPr>
              <w:pStyle w:val="formattext"/>
              <w:tabs>
                <w:tab w:val="left" w:pos="851"/>
                <w:tab w:val="left" w:pos="1010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Թեթևաց–ված և անցու–մային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20</w:t>
            </w:r>
          </w:p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25</w:t>
            </w:r>
          </w:p>
        </w:tc>
      </w:tr>
      <w:tr w:rsidR="00752FA4" w:rsidRPr="00925D8D" w:rsidTr="003D3CD6">
        <w:trPr>
          <w:trHeight w:val="227"/>
          <w:jc w:val="center"/>
        </w:trPr>
        <w:tc>
          <w:tcPr>
            <w:tcW w:w="3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141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5.</w:t>
            </w:r>
          </w:p>
        </w:tc>
        <w:tc>
          <w:tcPr>
            <w:tcW w:w="225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hAnsi="GHEA Grapalat"/>
                <w:color w:val="000000" w:themeColor="text1"/>
              </w:rPr>
              <w:t>Մոտեցումներ և անցուղիներ</w:t>
            </w:r>
          </w:p>
        </w:tc>
        <w:tc>
          <w:tcPr>
            <w:tcW w:w="669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25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right="141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30</w:t>
            </w:r>
          </w:p>
        </w:tc>
      </w:tr>
    </w:tbl>
    <w:p w:rsidR="00752FA4" w:rsidRPr="00925D8D" w:rsidRDefault="00752FA4" w:rsidP="003D3CD6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142" w:right="141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B57DD1" w:rsidRPr="00925D8D" w:rsidRDefault="00B57DD1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Ճանապարհածածկի հետ անվադողի կառչման գործակիցը՝ ըստ Գ</w:t>
      </w:r>
      <w:r w:rsidR="003D3CD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ՍՏ 33078-2014–ի ստանդարտ չափիչ անվանաշխ ունեցող անվադողով  չափելիս պետք է կազմի 0,3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-ից ոչ պակաս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Երթևեկամասի ծածկի վրա առանձին վնասվածքները (փոսերը, նստվածքները, կոտրվածքները), որոնք ունեն 15 սմ և ավել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երկարություն, 5 սմ և ավել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խորություն, 0,06 մ</w:t>
      </w:r>
      <w:r w:rsidRPr="00925D8D">
        <w:rPr>
          <w:rFonts w:ascii="GHEA Grapalat" w:eastAsiaTheme="minorHAnsi" w:hAnsi="GHEA Grapalat"/>
          <w:bCs/>
          <w:color w:val="000000" w:themeColor="text1"/>
          <w:vertAlign w:val="superscript"/>
          <w:lang w:val="hy-AM" w:eastAsia="en-US"/>
        </w:rPr>
        <w:t>2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և ավել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մակերես պետք է վերացվեն ոչ ուշ, քան՝</w:t>
      </w:r>
    </w:p>
    <w:p w:rsidR="00752FA4" w:rsidRPr="00925D8D" w:rsidRDefault="00752FA4" w:rsidP="00A01E5E">
      <w:pPr>
        <w:pStyle w:val="formattext"/>
        <w:numPr>
          <w:ilvl w:val="0"/>
          <w:numId w:val="59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արագընթաց ճանապարհների, համաքաղաքային նշանակության անընդհատ </w:t>
      </w:r>
      <w:r w:rsidR="007A5C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երթևեկությամբ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մայրուղային փողոցներ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՝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 օրում,</w:t>
      </w:r>
    </w:p>
    <w:p w:rsidR="00752FA4" w:rsidRPr="00925D8D" w:rsidRDefault="00752FA4" w:rsidP="00A01E5E">
      <w:pPr>
        <w:pStyle w:val="formattext"/>
        <w:numPr>
          <w:ilvl w:val="0"/>
          <w:numId w:val="59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համաքաղաքային նշանակության կարգավորվող </w:t>
      </w:r>
      <w:r w:rsidR="007A5C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երթևեկությամբ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մայրուղային 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ում 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՝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 օրում,</w:t>
      </w:r>
    </w:p>
    <w:p w:rsidR="00752FA4" w:rsidRPr="00925D8D" w:rsidRDefault="00EA0636" w:rsidP="00A01E5E">
      <w:pPr>
        <w:pStyle w:val="formattext"/>
        <w:numPr>
          <w:ilvl w:val="0"/>
          <w:numId w:val="59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համայնքային (շրջանային) 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նշանակության մայրուղային 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՝ 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 օրում,</w:t>
      </w:r>
    </w:p>
    <w:p w:rsidR="00752FA4" w:rsidRPr="00925D8D" w:rsidRDefault="00752FA4" w:rsidP="00A01E5E">
      <w:pPr>
        <w:pStyle w:val="formattext"/>
        <w:numPr>
          <w:ilvl w:val="0"/>
          <w:numId w:val="59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տեղական նշանակության 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փողոցներում 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և 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ճանապարհներ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՝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10 օրում,</w:t>
      </w:r>
    </w:p>
    <w:p w:rsidR="00752FA4" w:rsidRPr="00925D8D" w:rsidRDefault="00752FA4" w:rsidP="00A01E5E">
      <w:pPr>
        <w:pStyle w:val="formattext"/>
        <w:numPr>
          <w:ilvl w:val="0"/>
          <w:numId w:val="59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</w:t>
      </w:r>
      <w:r w:rsidR="00EE4DFE" w:rsidRPr="00925D8D">
        <w:rPr>
          <w:rFonts w:ascii="GHEA Grapalat" w:hAnsi="GHEA Grapalat"/>
          <w:color w:val="000000" w:themeColor="text1"/>
          <w:lang w:val="hy-AM"/>
        </w:rPr>
        <w:t>ոտեցումներ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ում  </w:t>
      </w:r>
      <w:r w:rsidR="00EE4DFE" w:rsidRPr="00925D8D">
        <w:rPr>
          <w:rFonts w:ascii="GHEA Grapalat" w:hAnsi="GHEA Grapalat"/>
          <w:color w:val="000000" w:themeColor="text1"/>
          <w:lang w:val="hy-AM"/>
        </w:rPr>
        <w:t>և անցուղիներ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՝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12 օրում։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Սահքերը, ալիքները՝ կախված խորությունից, պետք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է վերացվեն ոչ ուշ, քան՝</w:t>
      </w:r>
    </w:p>
    <w:p w:rsidR="00752FA4" w:rsidRPr="00925D8D" w:rsidRDefault="00752FA4" w:rsidP="00A01E5E">
      <w:pPr>
        <w:pStyle w:val="formattext"/>
        <w:numPr>
          <w:ilvl w:val="0"/>
          <w:numId w:val="6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 xml:space="preserve">արագընթաց ճանապարհների, համաքաղաքային նշանակության անընդհատ </w:t>
      </w:r>
      <w:r w:rsidR="007A5C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երթևեկությամբ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մայրուղային 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ում՝ 3 սմ և ավել խորությամբ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՝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 օրում,</w:t>
      </w:r>
    </w:p>
    <w:p w:rsidR="00752FA4" w:rsidRPr="00925D8D" w:rsidRDefault="00752FA4" w:rsidP="00A01E5E">
      <w:pPr>
        <w:pStyle w:val="formattext"/>
        <w:numPr>
          <w:ilvl w:val="0"/>
          <w:numId w:val="6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համաքաղաքային և </w:t>
      </w:r>
      <w:r w:rsidR="009242E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համաjնքային (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շրջանային</w:t>
      </w:r>
      <w:r w:rsidR="009242E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)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նշանակության կարգավորվող </w:t>
      </w:r>
      <w:r w:rsidR="007A5C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երթևեկությամբ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մայրուղային </w:t>
      </w:r>
      <w:r w:rsidR="00EE4DFE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ում՝ 3 սմ և ավել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խորությամբ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՝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7 օրում,</w:t>
      </w:r>
    </w:p>
    <w:p w:rsidR="00752FA4" w:rsidRPr="00925D8D" w:rsidRDefault="00752FA4" w:rsidP="00A01E5E">
      <w:pPr>
        <w:pStyle w:val="formattext"/>
        <w:numPr>
          <w:ilvl w:val="0"/>
          <w:numId w:val="6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տեղական նշանակության փողոցների և ճանապարհների դեպքում՝ 5 սմ և ավել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խորությամբ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՝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10 օրում,</w:t>
      </w:r>
    </w:p>
    <w:p w:rsidR="00752FA4" w:rsidRPr="00925D8D" w:rsidRDefault="00752FA4" w:rsidP="00A01E5E">
      <w:pPr>
        <w:pStyle w:val="formattext"/>
        <w:numPr>
          <w:ilvl w:val="0"/>
          <w:numId w:val="60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</w:t>
      </w:r>
      <w:r w:rsidR="00834C27" w:rsidRPr="00925D8D">
        <w:rPr>
          <w:rFonts w:ascii="GHEA Grapalat" w:hAnsi="GHEA Grapalat"/>
          <w:color w:val="000000" w:themeColor="text1"/>
          <w:lang w:val="hy-AM"/>
        </w:rPr>
        <w:t>ոտեցումներում և անցուղիներ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ում՝  5 սմ և ավել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խորությամբ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՝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12 օրում։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Անվահետքերը շարժման 100 մ երկարությամբ տեղամասում՝ կախված խորությունից և երկարությունից, պետք  է վերացվեն ոչ ուշ, քան՝</w:t>
      </w:r>
    </w:p>
    <w:p w:rsidR="00752FA4" w:rsidRPr="00925D8D" w:rsidRDefault="00752FA4" w:rsidP="00A01E5E">
      <w:pPr>
        <w:pStyle w:val="formattext"/>
        <w:numPr>
          <w:ilvl w:val="0"/>
          <w:numId w:val="61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արագընթաց ճանապարհների, համաքաղաքային նշանակության անընդհատ և կարգավորվող </w:t>
      </w:r>
      <w:r w:rsidR="007A5C4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երթևեկությամբ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մայրուղային 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ում՝ 2 սմ և ավել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խորությամբ, 7 մ և ավել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երկարությամբ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՝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 օրում,</w:t>
      </w:r>
    </w:p>
    <w:p w:rsidR="00752FA4" w:rsidRPr="00925D8D" w:rsidRDefault="009242EC" w:rsidP="00A01E5E">
      <w:pPr>
        <w:pStyle w:val="formattext"/>
        <w:numPr>
          <w:ilvl w:val="0"/>
          <w:numId w:val="61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համաjնքային (շրջանային) 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նշանակության մայրուղային փողոցն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ում՝ 2,5 սմ և ավել խորությամբ, 7 մ և ավել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երկարությամբ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՝ 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7 օրում,</w:t>
      </w:r>
    </w:p>
    <w:p w:rsidR="00752FA4" w:rsidRPr="00925D8D" w:rsidRDefault="00752FA4" w:rsidP="00A01E5E">
      <w:pPr>
        <w:pStyle w:val="formattext"/>
        <w:numPr>
          <w:ilvl w:val="0"/>
          <w:numId w:val="61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տեղական նշանակության փողոցներ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և 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ճանապարհներ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ում՝ 3 սմ և ավել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խորությամբ, 9 մ և ավել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երկարությամբ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՝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10 օրում,</w:t>
      </w:r>
    </w:p>
    <w:p w:rsidR="00752FA4" w:rsidRPr="00925D8D" w:rsidRDefault="00752FA4" w:rsidP="00A01E5E">
      <w:pPr>
        <w:pStyle w:val="formattext"/>
        <w:numPr>
          <w:ilvl w:val="0"/>
          <w:numId w:val="61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</w:t>
      </w:r>
      <w:r w:rsidRPr="00925D8D">
        <w:rPr>
          <w:rFonts w:ascii="GHEA Grapalat" w:hAnsi="GHEA Grapalat"/>
          <w:color w:val="000000" w:themeColor="text1"/>
          <w:lang w:val="hy-AM"/>
        </w:rPr>
        <w:t>ոտեցումներ</w:t>
      </w:r>
      <w:r w:rsidR="00834C27" w:rsidRPr="00925D8D">
        <w:rPr>
          <w:rFonts w:ascii="GHEA Grapalat" w:hAnsi="GHEA Grapalat"/>
          <w:color w:val="000000" w:themeColor="text1"/>
          <w:lang w:val="hy-AM"/>
        </w:rPr>
        <w:t>ում</w:t>
      </w:r>
      <w:r w:rsidRPr="00925D8D">
        <w:rPr>
          <w:rFonts w:ascii="GHEA Grapalat" w:hAnsi="GHEA Grapalat"/>
          <w:color w:val="000000" w:themeColor="text1"/>
          <w:lang w:val="hy-AM"/>
        </w:rPr>
        <w:t xml:space="preserve"> և անցուղիներ</w:t>
      </w:r>
      <w:r w:rsidR="00834C27" w:rsidRPr="00925D8D">
        <w:rPr>
          <w:rFonts w:ascii="GHEA Grapalat" w:hAnsi="GHEA Grapalat"/>
          <w:color w:val="000000" w:themeColor="text1"/>
          <w:lang w:val="hy-AM"/>
        </w:rPr>
        <w:t>ում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 սմ և ավել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խորությամբ, 9 մ և ավել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երկարությամբ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՝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14 օրում։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Մտոցի (լյուկի) կափարիչի ավելի քան 1 սմ ուղղաձիգ շեղումները երթևեկամասի մակերևույթի նկատմամբ բոլոր կարգի/դասի փողոցների և ճանապարհների համար պետք է վերացվեն ոչ ուշ, քան 1 օրում, իսկ ջրընդունիչներինը՝  ոչ ուշ, քան 2 օրում։  Մտոցի (լյուկի) կափարիչների և ջրընդունիչների քայքայումներ թույլ չի տրվում։ Քայքայված կափարիչները և ջրընդունիչները պետք է փոխարինվեն  հայտնաբերման պահից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ոչ ուշ, քան 3 ժամում։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Ճանապարհները և փողոցները պետք է կահավորված լինեն ճանապարհային նշաններով համաձայն Գ</w:t>
      </w:r>
      <w:r w:rsidR="009048B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ՍՏ 32945-2014–ի, փոփոխական տեղեկատվական նշաններով` համաձայն ԳՕՍՏ 32865-2014-ի։ Ճանապարհային նշանների վրայի պատկերները, խորհրդանիշները, մակագրությունները, լուսաչափական բնութագրերը պետք է համապատասխանեն ԳՕՍՏ Ռ 52290-2004 –ի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պահանջներին։ Նշանները պետք է տեղադրվեն ըստ ԳՕՍՏ Ռ 52289-2019-ի՝ ճանապարհային երթևեկության կազմակերպման հաստատված նախագծի (սխեմայի) համաձայն: Ճանապարհային նշանների հենարանները պետք է համապատասխանեն ԳՕՍՏ 32948-2014–ի պահանջներին: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Ճանապարհային նշանի ճակատային մակերևույթը չպետք է ունենա խորհրդանիշների և մակագրությունների ընթեռնումը դժվարացնող կեղտոտվածություններ</w:t>
      </w:r>
      <w:r w:rsidR="003D3CD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կամ ձյան և սառույցի նստվածքներ։ Նման կեղտոտվածությունները և նստվածքները պետք է հեռացվեն հայտնաբերման պահից հաշված   ոչ ուշ, քան մեկ օրվա ընթացքում: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Կորած </w:t>
      </w:r>
      <w:r w:rsidR="0054349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պայմանական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նշանների վերատեղադրումը, ինչպես նաև բոլոր կարգի/դասի ճանապարհների և փողոցների համար ճանապարհային նշանների վրա հայտնաբերված թերությունների </w:t>
      </w:r>
      <w:r w:rsidR="0054349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վերացման ժամկետն առաջարկվում է սահմանել ըստ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</w:t>
      </w:r>
      <w:r w:rsidR="0054349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Ճանապարհները և փողոցները պետք է ունենան ճանապարհային նշագծում համաձայն Գ</w:t>
      </w:r>
      <w:r w:rsidR="003D3CD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ՍՏ 32953-2014–ի, որի ձևը, չափերը և գույնը պետք է համապատասխանեն </w:t>
      </w:r>
      <w:r w:rsidR="00A14388" w:rsidRPr="00925D8D">
        <w:rPr>
          <w:rFonts w:ascii="GHEA Grapalat" w:hAnsi="GHEA Grapalat" w:cs="GHEA Grapalat"/>
          <w:color w:val="000000"/>
          <w:lang w:val="hy-AM"/>
        </w:rPr>
        <w:t xml:space="preserve">ՀՍՏ ԳՕՍՏ Ռ 51256-2023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–ին։ Նշագծումը պետք է կատարվի ըստ </w:t>
      </w:r>
      <w:r w:rsidR="0009497B" w:rsidRPr="00925D8D">
        <w:rPr>
          <w:rFonts w:ascii="GHEA Grapalat" w:hAnsi="GHEA Grapalat" w:cs="GHEA Grapalat"/>
          <w:color w:val="000000"/>
          <w:lang w:val="hy-AM"/>
        </w:rPr>
        <w:t>ՀՍՏ ԳՕՍՏ Ռ 52289-2022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-ի՝ ճանապարհային երթևեկության կազմակերպման հաստատված նախագծի (սխեմայի)։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Ճանապարհային նշագծումը </w:t>
      </w:r>
      <w:r w:rsidR="00F93126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բացառի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աղյուսակում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նշված </w:t>
      </w:r>
      <w:r w:rsidR="00F93126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շեղումները/թերությունները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։ </w:t>
      </w:r>
      <w:r w:rsidR="00F93126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Գծանշման թ</w:t>
      </w:r>
      <w:r w:rsidR="003B3368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երությունների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վերացումը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բոլոր կարգի/դասի փողոցների և ճանապարհների համար պետք է </w:t>
      </w:r>
      <w:r w:rsidR="00F93126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իրականացվի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հայտնաբերման պահից հաշված</w:t>
      </w:r>
      <w:r w:rsidR="003B3368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՝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  30</w:t>
      </w:r>
      <w:r w:rsidR="003B3368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-օրյա ժամկետում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752FA4" w:rsidRPr="00925D8D" w:rsidRDefault="00752FA4" w:rsidP="003D3CD6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142" w:hanging="52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Աղյուսակ 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4</w:t>
      </w:r>
    </w:p>
    <w:tbl>
      <w:tblPr>
        <w:tblW w:w="5074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2236"/>
        <w:gridCol w:w="5919"/>
        <w:gridCol w:w="1281"/>
      </w:tblGrid>
      <w:tr w:rsidR="00752FA4" w:rsidRPr="00925D8D" w:rsidTr="003D3CD6">
        <w:trPr>
          <w:trHeight w:val="868"/>
          <w:jc w:val="center"/>
        </w:trPr>
        <w:tc>
          <w:tcPr>
            <w:tcW w:w="25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N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F93126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jc w:val="center"/>
              <w:textAlignment w:val="baseline"/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en-US" w:eastAsia="en-US"/>
              </w:rPr>
              <w:t>Շեղման/թերության</w:t>
            </w:r>
            <w:r w:rsidR="00752FA4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 xml:space="preserve"> անվանումը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F93126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jc w:val="center"/>
              <w:textAlignment w:val="baseline"/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en-US" w:eastAsia="en-US"/>
              </w:rPr>
              <w:t>Շեղման/թերության</w:t>
            </w:r>
            <w:r w:rsidR="00752FA4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 xml:space="preserve"> նկարագրությունը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F93126" w:rsidP="00F9312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jc w:val="center"/>
              <w:textAlignment w:val="baseline"/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en-US" w:eastAsia="en-US"/>
              </w:rPr>
              <w:t>Շեղման</w:t>
            </w:r>
            <w:r w:rsidRPr="00B13BF5"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en-US" w:eastAsia="en-US"/>
              </w:rPr>
              <w:t>վերացման</w:t>
            </w:r>
            <w:r w:rsidRPr="00B13BF5"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en-US" w:eastAsia="en-US"/>
              </w:rPr>
              <w:t>առավելագույն</w:t>
            </w:r>
            <w:r w:rsidRPr="00B13BF5"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  <w:t xml:space="preserve">  </w:t>
            </w:r>
            <w:r w:rsidR="00752FA4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 xml:space="preserve"> ժամկետը, </w:t>
            </w:r>
            <w:r w:rsidRPr="00B13BF5"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  <w:t>(</w:t>
            </w:r>
            <w:r w:rsidR="00752FA4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>օր</w:t>
            </w:r>
            <w:r w:rsidRPr="00B13BF5"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  <w:t>)</w:t>
            </w:r>
          </w:p>
        </w:tc>
      </w:tr>
      <w:tr w:rsidR="00752FA4" w:rsidRPr="00925D8D" w:rsidTr="003D3CD6">
        <w:trPr>
          <w:trHeight w:val="436"/>
          <w:jc w:val="center"/>
        </w:trPr>
        <w:tc>
          <w:tcPr>
            <w:tcW w:w="25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lastRenderedPageBreak/>
              <w:t>1.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F93126" w:rsidP="00F9312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textAlignment w:val="baseline"/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en-US" w:eastAsia="en-US"/>
              </w:rPr>
              <w:t>Պայմանական ն</w:t>
            </w:r>
            <w:r w:rsidR="00752FA4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>շանի կորուստ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-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2</w:t>
            </w:r>
          </w:p>
        </w:tc>
      </w:tr>
      <w:tr w:rsidR="00752FA4" w:rsidRPr="00925D8D" w:rsidTr="003D3CD6">
        <w:trPr>
          <w:trHeight w:val="535"/>
          <w:jc w:val="center"/>
        </w:trPr>
        <w:tc>
          <w:tcPr>
            <w:tcW w:w="25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hanging="52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textAlignment w:val="baseline"/>
              <w:rPr>
                <w:rFonts w:ascii="GHEA Grapalat" w:eastAsiaTheme="minorHAnsi" w:hAnsi="GHEA Grapalat"/>
                <w:b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>Ճակատային մակերևույթի ամբողջականության խախտում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864D0C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Նշանի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պատկերի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ցանկացած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տարրի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մակերեսի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25%-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ից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ավելի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շերտազատում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կամ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պատկերի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մակերեսի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ավելի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քան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25%-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վնասում՝</w:t>
            </w:r>
            <w:r w:rsidR="00864D0C"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ցանկացած</w:t>
            </w:r>
            <w:r w:rsidR="00864D0C"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պատճառ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ներով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։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3</w:t>
            </w:r>
          </w:p>
        </w:tc>
      </w:tr>
      <w:tr w:rsidR="00752FA4" w:rsidRPr="00925D8D" w:rsidTr="003D3CD6">
        <w:trPr>
          <w:trHeight w:val="490"/>
          <w:jc w:val="center"/>
        </w:trPr>
        <w:tc>
          <w:tcPr>
            <w:tcW w:w="25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hanging="52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textAlignment w:val="baseline"/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>Լուսատեխնիկական  բնութագրերի փոփոխություն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864D0C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Լուսանդրադարձման գործակցի՝ ըստ միջին պայծառության և լուսավորության,</w:t>
            </w:r>
            <w:r w:rsidR="00864D0C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իջեցում ԳՕՍՏ Ռ 52290-2004-ի արժեքների համեմատ ավելի քան 10%-ով: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3</w:t>
            </w:r>
          </w:p>
        </w:tc>
      </w:tr>
      <w:tr w:rsidR="00752FA4" w:rsidRPr="00925D8D" w:rsidTr="003D3CD6">
        <w:trPr>
          <w:trHeight w:val="445"/>
          <w:jc w:val="center"/>
        </w:trPr>
        <w:tc>
          <w:tcPr>
            <w:tcW w:w="2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hanging="52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textAlignment w:val="baseline"/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>Նշանի դիրքի փոփոխություն</w:t>
            </w:r>
          </w:p>
        </w:tc>
        <w:tc>
          <w:tcPr>
            <w:tcW w:w="2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hanging="52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Նշանի կամ նշանի վահանակի հենարանի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կանգնակի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)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 xml:space="preserve"> շեղում ուղղաձիգ դիրքից ավելի քան                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 xml:space="preserve"> 15°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–ով։</w:t>
            </w:r>
          </w:p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hanging="52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Շարժման ուղղության նկատմամբ նշանի վահանակի շրջում ավելի քան 15°–ով։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 w:hanging="5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5</w:t>
            </w:r>
          </w:p>
        </w:tc>
      </w:tr>
    </w:tbl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9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3D3CD6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142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Աղյուսակ 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5</w:t>
      </w:r>
    </w:p>
    <w:tbl>
      <w:tblPr>
        <w:tblW w:w="506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"/>
        <w:gridCol w:w="2009"/>
        <w:gridCol w:w="7357"/>
      </w:tblGrid>
      <w:tr w:rsidR="00F93126" w:rsidRPr="00925D8D" w:rsidTr="003D3CD6">
        <w:trPr>
          <w:trHeight w:val="873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93126" w:rsidRPr="00925D8D" w:rsidRDefault="00F93126" w:rsidP="00F9312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N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93126" w:rsidRPr="00925D8D" w:rsidRDefault="00F93126" w:rsidP="00F9312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en-US" w:eastAsia="en-US"/>
              </w:rPr>
              <w:t>Շեղման/թերության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 xml:space="preserve"> անվանումը</w:t>
            </w:r>
          </w:p>
        </w:tc>
        <w:tc>
          <w:tcPr>
            <w:tcW w:w="370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93126" w:rsidRPr="00925D8D" w:rsidRDefault="00F93126" w:rsidP="00F9312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en-US" w:eastAsia="en-US"/>
              </w:rPr>
              <w:t>Շեղման/թերության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 xml:space="preserve"> նկարագրությունը</w:t>
            </w:r>
          </w:p>
        </w:tc>
      </w:tr>
      <w:tr w:rsidR="00752FA4" w:rsidRPr="004D2C7C" w:rsidTr="003D3CD6">
        <w:trPr>
          <w:trHeight w:val="438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1.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F9312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Մաշ</w:t>
            </w:r>
            <w:r w:rsidR="00F93126"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վածություն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և քայքայում</w:t>
            </w:r>
          </w:p>
        </w:tc>
        <w:tc>
          <w:tcPr>
            <w:tcW w:w="370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Նշագծման քայքայում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կամ մաշ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ում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շերտազատում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)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ԳՕՍՏ 32953-2014-ով սահմանված արժեքները գերազանցող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մակերեսով։ Ուղղաձիգ նշագծման համար՝ դրա ցանկացած տարրի մակերեսի  25%-ից ավելի մակերեսի շերտազատում կամ պատկերի մակերեսի  25%-ի շեղում ԳՕՍՏ Ռ 51256-2018–ով սահմանված պահանջից՝  ցանկացած պատճառով</w:t>
            </w:r>
          </w:p>
        </w:tc>
      </w:tr>
      <w:tr w:rsidR="00752FA4" w:rsidRPr="00925D8D" w:rsidTr="003D3CD6">
        <w:trPr>
          <w:trHeight w:val="538"/>
          <w:jc w:val="center"/>
        </w:trPr>
        <w:tc>
          <w:tcPr>
            <w:tcW w:w="2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F93126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Լուսատեխնիկա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կան  բնութագրերի փոփոխություն</w:t>
            </w:r>
          </w:p>
        </w:tc>
        <w:tc>
          <w:tcPr>
            <w:tcW w:w="370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Պայծառության գործակցի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բնական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կամ արհեստական </w:t>
            </w:r>
            <w:r w:rsidRPr="00925D8D">
              <w:rPr>
                <w:rFonts w:ascii="Cambria Math" w:eastAsiaTheme="minorHAnsi" w:hAnsi="Cambria Math" w:cs="Cambria Math"/>
                <w:bCs/>
                <w:color w:val="000000" w:themeColor="text1"/>
                <w:lang w:eastAsia="en-US"/>
              </w:rPr>
              <w:t>​​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լուսավորությ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ունների դեպքում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լուսանդրադարձման տեսակարար գործակցի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արժեքների իջեցում ԳՕՍՏ 32953-2014-ով սահմանված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արժեքների նկատմամբ</w:t>
            </w:r>
          </w:p>
        </w:tc>
      </w:tr>
    </w:tbl>
    <w:p w:rsidR="00752FA4" w:rsidRPr="00925D8D" w:rsidRDefault="00752FA4" w:rsidP="003D3CD6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142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Ճանապարհային լուսացույցները պետք է համապատասխանեն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ԳՕՍՏ 33385-2015–ի պահանջներին, նրանց տիպը և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կառուցվածքը՝ ԳՕՍՏ Ռ 52282-2004–ին, տեղադրումը և աշխատանքի ռեժիմը՝ ԳՕՍՏ Ռ 52289-2019–ին, հետիոտների համար լուսացույցի թույլատրող ազդանշանը կրկնօրինակող ձայնային սարքի ազդանշանը՝</w:t>
      </w:r>
      <w:r w:rsidR="00864D0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ԳՕՍՏ Ռ ԻՍՕ 23600- 2014–ին։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Ճանապարհային լուսացույցների և ձայնային ազդանշանի </w:t>
      </w:r>
      <w:r w:rsidR="00F93126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թերությունները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պետք է  վերացվեն 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6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աղյուսակում նշված ժամկետներում։</w:t>
      </w:r>
    </w:p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Աղյուսակ 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6</w:t>
      </w:r>
    </w:p>
    <w:tbl>
      <w:tblPr>
        <w:tblW w:w="5086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7343"/>
        <w:gridCol w:w="2205"/>
        <w:gridCol w:w="6"/>
      </w:tblGrid>
      <w:tr w:rsidR="00752FA4" w:rsidRPr="00925D8D" w:rsidTr="003D3CD6">
        <w:trPr>
          <w:gridAfter w:val="1"/>
          <w:wAfter w:w="3" w:type="pct"/>
          <w:trHeight w:val="877"/>
          <w:jc w:val="center"/>
        </w:trPr>
        <w:tc>
          <w:tcPr>
            <w:tcW w:w="20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N</w:t>
            </w:r>
          </w:p>
        </w:tc>
        <w:tc>
          <w:tcPr>
            <w:tcW w:w="3683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985049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Թերության</w:t>
            </w:r>
            <w:r w:rsidR="00752FA4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անվանումը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985049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Վերացման </w:t>
            </w:r>
            <w:r w:rsidR="00985049"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առավելագույն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ժամկետը, </w:t>
            </w:r>
            <w:r w:rsidR="00985049"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օր</w:t>
            </w:r>
            <w:r w:rsidR="00985049"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)</w:t>
            </w:r>
          </w:p>
        </w:tc>
      </w:tr>
      <w:tr w:rsidR="00752FA4" w:rsidRPr="00925D8D" w:rsidTr="003D3CD6">
        <w:trPr>
          <w:gridAfter w:val="1"/>
          <w:wAfter w:w="3" w:type="pct"/>
          <w:trHeight w:val="441"/>
          <w:jc w:val="center"/>
        </w:trPr>
        <w:tc>
          <w:tcPr>
            <w:tcW w:w="20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1.</w:t>
            </w:r>
          </w:p>
        </w:tc>
        <w:tc>
          <w:tcPr>
            <w:tcW w:w="3683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Լ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ուսացույցի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չաշխատող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ազդանշան(ներ)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1</w:t>
            </w:r>
          </w:p>
        </w:tc>
      </w:tr>
      <w:tr w:rsidR="00752FA4" w:rsidRPr="00925D8D" w:rsidTr="003D3CD6">
        <w:trPr>
          <w:gridAfter w:val="1"/>
          <w:wAfter w:w="3" w:type="pct"/>
          <w:trHeight w:val="541"/>
          <w:jc w:val="center"/>
        </w:trPr>
        <w:tc>
          <w:tcPr>
            <w:tcW w:w="20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683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Լ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ուսացույցի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տարրերի ամբողջականության խախտում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5</w:t>
            </w:r>
          </w:p>
        </w:tc>
      </w:tr>
      <w:tr w:rsidR="00752FA4" w:rsidRPr="00925D8D" w:rsidTr="003D3CD6">
        <w:trPr>
          <w:gridAfter w:val="1"/>
          <w:wAfter w:w="3" w:type="pct"/>
          <w:trHeight w:val="496"/>
          <w:jc w:val="center"/>
        </w:trPr>
        <w:tc>
          <w:tcPr>
            <w:tcW w:w="20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683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Լ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ուսացույցի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դիրքի փոփոխություն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5</w:t>
            </w:r>
          </w:p>
        </w:tc>
      </w:tr>
      <w:tr w:rsidR="00752FA4" w:rsidRPr="00925D8D" w:rsidTr="003D3CD6">
        <w:trPr>
          <w:gridAfter w:val="1"/>
          <w:wAfter w:w="3" w:type="pct"/>
          <w:trHeight w:val="450"/>
          <w:jc w:val="center"/>
        </w:trPr>
        <w:tc>
          <w:tcPr>
            <w:tcW w:w="20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6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Լուսացույցի ազդանշանների ընկալման նվազում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7</w:t>
            </w:r>
          </w:p>
        </w:tc>
      </w:tr>
      <w:tr w:rsidR="00752FA4" w:rsidRPr="00925D8D" w:rsidTr="003D3CD6">
        <w:trPr>
          <w:gridAfter w:val="1"/>
          <w:wAfter w:w="3" w:type="pct"/>
          <w:trHeight w:val="450"/>
          <w:jc w:val="center"/>
        </w:trPr>
        <w:tc>
          <w:tcPr>
            <w:tcW w:w="20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6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Չաշխատող ձայնային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ազդանշան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7/10</w:t>
            </w:r>
          </w:p>
        </w:tc>
      </w:tr>
      <w:tr w:rsidR="00752FA4" w:rsidRPr="00925D8D" w:rsidTr="003D3CD6">
        <w:trPr>
          <w:gridAfter w:val="1"/>
          <w:wAfter w:w="3" w:type="pct"/>
          <w:trHeight w:val="450"/>
          <w:jc w:val="center"/>
        </w:trPr>
        <w:tc>
          <w:tcPr>
            <w:tcW w:w="20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6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Հետիոտն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ային կանչի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ազդանշանի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աշխատանքի խափանում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3</w:t>
            </w:r>
          </w:p>
        </w:tc>
      </w:tr>
      <w:tr w:rsidR="00752FA4" w:rsidRPr="00925D8D" w:rsidTr="003D3CD6">
        <w:trPr>
          <w:trHeight w:val="450"/>
          <w:jc w:val="center"/>
        </w:trPr>
        <w:tc>
          <w:tcPr>
            <w:tcW w:w="20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792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Համարիչում նշված արժեքները համապատասխանում են մայրուղային փողոցներին և ճանապարհներին, հայտարարում՝ տեղական փողոցներին, ճանապարհներին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և անցուղիներին</w:t>
            </w:r>
          </w:p>
        </w:tc>
      </w:tr>
    </w:tbl>
    <w:p w:rsidR="004804D3" w:rsidRPr="00925D8D" w:rsidRDefault="004804D3" w:rsidP="00A01E5E">
      <w:pPr>
        <w:pStyle w:val="formattext"/>
        <w:numPr>
          <w:ilvl w:val="0"/>
          <w:numId w:val="68"/>
        </w:numPr>
        <w:tabs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Ճանապարհային արգելապատնեշները պետք է համապատասխանեն  ԳՕՍՏ 33128-2014–ի և </w:t>
      </w:r>
      <w:r w:rsidRPr="00925D8D">
        <w:rPr>
          <w:rFonts w:ascii="GHEA Grapalat" w:hAnsi="GHEA Grapalat" w:cs="GHEA Grapalat"/>
          <w:color w:val="000000"/>
          <w:lang w:val="hy-AM"/>
        </w:rPr>
        <w:t>ՀՍՏ ԳՕՍՏ Ռ 52607-2023</w:t>
      </w:r>
      <w:r w:rsidRPr="00925D8D">
        <w:rPr>
          <w:rFonts w:ascii="Courier New" w:hAnsi="Courier New" w:cs="Courier New"/>
          <w:lang w:val="hy-AM"/>
        </w:rPr>
        <w:t> 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–ի պահանջներին, սկզբնական և եզրային տեղամասերի երկարությունները </w:t>
      </w:r>
      <w:r w:rsidRPr="00925D8D">
        <w:rPr>
          <w:rFonts w:ascii="GHEA Grapalat" w:hAnsi="GHEA Grapalat" w:cs="GHEA Grapalat"/>
          <w:color w:val="000000"/>
          <w:lang w:val="hy-AM"/>
        </w:rPr>
        <w:t>ՀՍՏ ԳՕՍՏ Ռ 52607-2023</w:t>
      </w:r>
      <w:r w:rsidRPr="00925D8D">
        <w:rPr>
          <w:rFonts w:ascii="Courier New" w:hAnsi="Courier New" w:cs="Courier New"/>
          <w:lang w:val="hy-AM"/>
        </w:rPr>
        <w:t> 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–ի պահանջներին։</w:t>
      </w:r>
      <w:r w:rsidR="003D3CD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Ճանապարհային արգելապատնեշները պետք է տեղադրվեն  համաձայն ԳՕՍՏ Ռ 52289-2019–ի պահանջներին։</w:t>
      </w:r>
    </w:p>
    <w:p w:rsidR="004804D3" w:rsidRPr="00925D8D" w:rsidRDefault="004804D3" w:rsidP="00A01E5E">
      <w:pPr>
        <w:pStyle w:val="formattext"/>
        <w:numPr>
          <w:ilvl w:val="0"/>
          <w:numId w:val="68"/>
        </w:numPr>
        <w:tabs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Ճանապարհային արգելապատնեշների և եզրաքարերի արատները պետք է</w:t>
      </w:r>
      <w:r w:rsidR="003D3CD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վերացվեն 47-րդ աղյուսակում նշված ժամկետներում։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418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Ճանապարհային լուսանդրադարձիչները պետք է համապատասխանեն ԳՕՍՏ 32866-2014-ի պահանջներին և պետք է տեղադրվեն ըստ ԳՕՍՏ 33151-2014-ի:</w:t>
      </w:r>
    </w:p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Աղյուսակ 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7</w:t>
      </w:r>
    </w:p>
    <w:tbl>
      <w:tblPr>
        <w:tblW w:w="5095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1995"/>
        <w:gridCol w:w="6117"/>
        <w:gridCol w:w="1364"/>
      </w:tblGrid>
      <w:tr w:rsidR="00752FA4" w:rsidRPr="00925D8D" w:rsidTr="004804D3">
        <w:trPr>
          <w:trHeight w:val="868"/>
          <w:jc w:val="center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lastRenderedPageBreak/>
              <w:t>N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Արատի անվանումը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Արատի նկարագրությունը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Վերաց–ման ժամկետը, օր, ոչ ավել</w:t>
            </w:r>
          </w:p>
        </w:tc>
      </w:tr>
      <w:tr w:rsidR="004804D3" w:rsidRPr="00925D8D" w:rsidTr="00865BA2">
        <w:trPr>
          <w:trHeight w:val="436"/>
          <w:jc w:val="center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1.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Մետաղական արգելապատ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նեշի կոնստրուկցիայի տարրերի բացակայություն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Ճանապարհային արգելապատնեշի հեծանների սեկցիաների, կանգնակների բացակայություն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3(1)/ 5(3)</w:t>
            </w:r>
          </w:p>
        </w:tc>
      </w:tr>
      <w:tr w:rsidR="004804D3" w:rsidRPr="004D2C7C" w:rsidTr="00865BA2">
        <w:trPr>
          <w:trHeight w:val="436"/>
          <w:jc w:val="center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2.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Մետաղական կամ երկաթբետոնե  արգելապատ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նեշների կոնստրուկցիա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յի տարրերի վնասում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Մետաղական արգելապատնեշների հեծանի, կանգնակի դեֆորմացիա, որի արդյունքում կոնստրուկցիայի  ցանկացած կետում տեղի է ունեցել նախագծային դիրքից մետաղական արգելապատնեշի հորիզոնական կամ ուղղաձիգ շեղում՝ կանգնակների միջև հեռավորության ավելի քան 5% -ի չափով։ Մետաղական արգելապատնեշի կոնստրուկցիայի ցանկացած տարրի մակերևույթի կամ հաստության 50%-ից ավել կոռոզիա: Երկաթբետոնե արգելապատնեշի տարրում ճաքերի բացված ցանցի,  բետոնում կոտրվածքների առկայություն՝ մինչև ամրան</w:t>
            </w:r>
          </w:p>
        </w:tc>
        <w:tc>
          <w:tcPr>
            <w:tcW w:w="68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</w:tr>
      <w:tr w:rsidR="004804D3" w:rsidRPr="004D2C7C" w:rsidTr="00865BA2">
        <w:trPr>
          <w:trHeight w:val="436"/>
          <w:jc w:val="center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3.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Մետաղական արգելա–պատնեշի կոնստրուկ–ցիայի ամբողջակա–նության խախտում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1750CA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Հեծանների միացման հանգույցներում  50% և ավել միացնող տարրերի բացակայություն։</w:t>
            </w:r>
            <w:r w:rsidR="001750CA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Միացնող տարրերից մեկում թեկուզ մեկ ամրացնող տարրի բացակայություն կամ եռակցման կարանի խզում։ Արգելապատնեշի 20 մ-ից ոչ ավելի երկարությամբ հատվածում միացնող տարրերի 25%-ից ավելի բացակայություն</w:t>
            </w:r>
          </w:p>
        </w:tc>
        <w:tc>
          <w:tcPr>
            <w:tcW w:w="683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</w:tr>
      <w:tr w:rsidR="004804D3" w:rsidRPr="004D2C7C" w:rsidTr="00B57DD1">
        <w:trPr>
          <w:trHeight w:val="436"/>
          <w:jc w:val="center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lastRenderedPageBreak/>
              <w:t>4.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Եզրաքարի վնասում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1750CA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Արտաքին մակերևույթն ունի քայքայումներ մակերևույթի 20%-ից ավել չափով, կամ մակերևույթի վրա առկա են 3,0 սմ–ից ավել խորությամբ կոտրվածքներ </w:t>
            </w:r>
          </w:p>
        </w:tc>
        <w:tc>
          <w:tcPr>
            <w:tcW w:w="68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4804D3" w:rsidRPr="00925D8D" w:rsidRDefault="004804D3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</w:tr>
      <w:tr w:rsidR="00B57DD1" w:rsidRPr="00925D8D" w:rsidTr="00865BA2">
        <w:trPr>
          <w:trHeight w:val="436"/>
          <w:jc w:val="center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DD1" w:rsidRPr="00925D8D" w:rsidRDefault="00B57DD1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5.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DD1" w:rsidRPr="00925D8D" w:rsidRDefault="00B57DD1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Եզրաքարի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դիրքի խախտում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DD1" w:rsidRPr="00925D8D" w:rsidRDefault="00B57DD1" w:rsidP="001750CA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Մեկ եզրաքարի ուղղաձիգ շեղում նախագծային դիրքից 10 սմ և ավել չափով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DD1" w:rsidRPr="00925D8D" w:rsidRDefault="00B57DD1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4(2)/ 5(3)</w:t>
            </w:r>
          </w:p>
        </w:tc>
      </w:tr>
      <w:tr w:rsidR="00B57DD1" w:rsidRPr="004D2C7C" w:rsidTr="00865BA2">
        <w:trPr>
          <w:trHeight w:val="436"/>
          <w:jc w:val="center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DD1" w:rsidRPr="00925D8D" w:rsidRDefault="00B57DD1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6.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DD1" w:rsidRPr="00925D8D" w:rsidRDefault="00B57DD1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Հետիոտնային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արգելապատ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նեշի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տարրի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բացակայություն</w:t>
            </w:r>
          </w:p>
        </w:tc>
        <w:tc>
          <w:tcPr>
            <w:tcW w:w="306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DD1" w:rsidRPr="00925D8D" w:rsidRDefault="00B57DD1" w:rsidP="001750CA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Կամրջային կառուցվածքի վրա, ինչպես նաև հետիոտնային անցումներում արգելապատնեշի տեղամասի բացակայություն </w:t>
            </w:r>
          </w:p>
        </w:tc>
        <w:tc>
          <w:tcPr>
            <w:tcW w:w="68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57DD1" w:rsidRPr="00925D8D" w:rsidRDefault="00B57DD1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</w:tr>
    </w:tbl>
    <w:p w:rsidR="00F85CC8" w:rsidRPr="00925D8D" w:rsidRDefault="00F85CC8" w:rsidP="003D3CD6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142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4804D3" w:rsidRPr="00925D8D" w:rsidRDefault="004804D3" w:rsidP="003D3CD6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142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ղյուսակ 4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7-ի շարունակություն</w:t>
      </w:r>
    </w:p>
    <w:p w:rsidR="004804D3" w:rsidRPr="00925D8D" w:rsidRDefault="004804D3" w:rsidP="003D3CD6">
      <w:pPr>
        <w:tabs>
          <w:tab w:val="left" w:pos="851"/>
        </w:tabs>
        <w:spacing w:after="0" w:line="360" w:lineRule="auto"/>
        <w:ind w:left="142" w:right="0" w:firstLine="0"/>
        <w:rPr>
          <w:rFonts w:ascii="GHEA Grapalat" w:hAnsi="GHEA Grapalat"/>
          <w:sz w:val="24"/>
          <w:szCs w:val="24"/>
          <w:lang w:val="hy-AM"/>
        </w:rPr>
      </w:pPr>
    </w:p>
    <w:tbl>
      <w:tblPr>
        <w:tblW w:w="5116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789"/>
        <w:gridCol w:w="6313"/>
        <w:gridCol w:w="1370"/>
      </w:tblGrid>
      <w:tr w:rsidR="00D70FFA" w:rsidRPr="00925D8D" w:rsidTr="00B91B8B">
        <w:trPr>
          <w:trHeight w:val="445"/>
          <w:jc w:val="center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0FFA" w:rsidRPr="00925D8D" w:rsidRDefault="00D70FFA" w:rsidP="003D3CD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0FFA" w:rsidRPr="00925D8D" w:rsidRDefault="00D70FFA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Հետիոտնային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արգելապատնեշի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տարրերի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վնասվածքներ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0FFA" w:rsidRPr="00925D8D" w:rsidRDefault="00D70FFA" w:rsidP="001750CA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Հետիոտնային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արգելապատնեշի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տարրերի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դեֆորմացիա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որի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արդյունքում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տեղի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է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ունեցել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նախագծային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դիրքից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արգելապատնեշի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հորիզոնական կամ ուղղա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ձիգ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շեղում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՝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կանգնակների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միջև հեռավորության ավելի քան 5% 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ի չափով։</w:t>
            </w:r>
            <w:r w:rsidR="001750CA"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Հետիոտնային արգելապատնեշի մետաղական կոնստրուկցիայի ցանկացած տարրի մակերևույթի կամ հաստության 50%-ից ավել կոռոզիա: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0FFA" w:rsidRPr="00925D8D" w:rsidRDefault="00D70FFA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4(2)/ 5(3)</w:t>
            </w:r>
          </w:p>
        </w:tc>
      </w:tr>
      <w:tr w:rsidR="00D70FFA" w:rsidRPr="00925D8D" w:rsidTr="00B91B8B">
        <w:trPr>
          <w:trHeight w:val="445"/>
          <w:jc w:val="center"/>
        </w:trPr>
        <w:tc>
          <w:tcPr>
            <w:tcW w:w="2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0FFA" w:rsidRPr="00925D8D" w:rsidRDefault="00D70FFA" w:rsidP="003D3CD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723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D70FFA" w:rsidRPr="00925D8D" w:rsidRDefault="00D70FFA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Համարիչում նշված արժեքները համապատասխանում են մայրուղային փողոցներին և ճանապարհներին, հայտարարում՝ տեղական փողոցներին, ճանապարհներին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և անցուղիներին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: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Փակագծերում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նշված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են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արատների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վերացման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ժամկետները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կամուրջներում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ուղեանցներում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էստակադներում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:</w:t>
            </w:r>
          </w:p>
        </w:tc>
      </w:tr>
    </w:tbl>
    <w:p w:rsidR="004804D3" w:rsidRPr="00925D8D" w:rsidRDefault="004804D3" w:rsidP="003D3CD6">
      <w:pPr>
        <w:pStyle w:val="formattext"/>
        <w:tabs>
          <w:tab w:val="left" w:pos="127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83F43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Ճանապարհային լուսանդրադարձիչների  </w:t>
      </w:r>
      <w:r w:rsidR="00F93126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թերությունները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պետք է  վերացվեն 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8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աղյուսակում նշված ժամկետներում։</w:t>
      </w:r>
    </w:p>
    <w:p w:rsidR="00983F43" w:rsidRPr="004D2C7C" w:rsidRDefault="00983F43" w:rsidP="00983F43">
      <w:pPr>
        <w:pStyle w:val="formattext"/>
        <w:tabs>
          <w:tab w:val="left" w:pos="1276"/>
        </w:tabs>
        <w:spacing w:before="0" w:beforeAutospacing="0" w:after="0" w:afterAutospacing="0" w:line="360" w:lineRule="auto"/>
        <w:ind w:left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983F43" w:rsidRPr="00925D8D" w:rsidRDefault="00983F43" w:rsidP="00983F43">
      <w:pPr>
        <w:pStyle w:val="formattext"/>
        <w:tabs>
          <w:tab w:val="left" w:pos="1276"/>
        </w:tabs>
        <w:spacing w:before="0" w:beforeAutospacing="0" w:after="0" w:afterAutospacing="0" w:line="360" w:lineRule="auto"/>
        <w:ind w:left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3D3CD6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142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Աղյուսակ 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8</w:t>
      </w:r>
    </w:p>
    <w:tbl>
      <w:tblPr>
        <w:tblW w:w="4991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7522"/>
        <w:gridCol w:w="1827"/>
      </w:tblGrid>
      <w:tr w:rsidR="00752FA4" w:rsidRPr="00925D8D" w:rsidTr="00B91B8B">
        <w:trPr>
          <w:trHeight w:val="868"/>
          <w:jc w:val="center"/>
        </w:trPr>
        <w:tc>
          <w:tcPr>
            <w:tcW w:w="22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N</w:t>
            </w:r>
          </w:p>
        </w:tc>
        <w:tc>
          <w:tcPr>
            <w:tcW w:w="3845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F93126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en-US" w:eastAsia="en-US"/>
              </w:rPr>
              <w:t>Թերությունների</w:t>
            </w:r>
            <w:r w:rsidR="00752FA4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 xml:space="preserve"> անվանումը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F93126" w:rsidP="00C65EC8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en-US" w:eastAsia="en-US"/>
              </w:rPr>
              <w:t>Թերության</w:t>
            </w:r>
            <w:r w:rsidRPr="00B13BF5"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en-US" w:eastAsia="en-US"/>
              </w:rPr>
              <w:t>վ</w:t>
            </w:r>
            <w:r w:rsidR="00752FA4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 xml:space="preserve">երացման </w:t>
            </w:r>
            <w:r w:rsidR="00C65EC8" w:rsidRPr="00B13BF5"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  <w:t xml:space="preserve"> </w:t>
            </w:r>
            <w:r w:rsidR="00C65EC8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en-US" w:eastAsia="en-US"/>
              </w:rPr>
              <w:t>առավելագույն</w:t>
            </w:r>
            <w:r w:rsidR="00C65EC8" w:rsidRPr="00B13BF5"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  <w:t xml:space="preserve"> </w:t>
            </w:r>
            <w:r w:rsidR="00752FA4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>ժամկետ</w:t>
            </w:r>
            <w:r w:rsidRPr="00B13BF5"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  <w:t xml:space="preserve"> (</w:t>
            </w:r>
            <w:r w:rsidR="00752FA4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>օր</w:t>
            </w:r>
            <w:r w:rsidRPr="00B13BF5">
              <w:rPr>
                <w:rFonts w:ascii="GHEA Grapalat" w:eastAsiaTheme="minorHAnsi" w:hAnsi="GHEA Grapalat"/>
                <w:b/>
                <w:bCs/>
                <w:color w:val="000000" w:themeColor="text1"/>
                <w:lang w:eastAsia="en-US"/>
              </w:rPr>
              <w:t>)</w:t>
            </w:r>
            <w:r w:rsidR="00752FA4" w:rsidRPr="00925D8D">
              <w:rPr>
                <w:rFonts w:ascii="GHEA Grapalat" w:eastAsiaTheme="minorHAnsi" w:hAnsi="GHEA Grapalat"/>
                <w:b/>
                <w:bCs/>
                <w:color w:val="000000" w:themeColor="text1"/>
                <w:lang w:val="hy-AM" w:eastAsia="en-US"/>
              </w:rPr>
              <w:t xml:space="preserve"> </w:t>
            </w:r>
          </w:p>
        </w:tc>
      </w:tr>
      <w:tr w:rsidR="00752FA4" w:rsidRPr="00925D8D" w:rsidTr="00B91B8B">
        <w:trPr>
          <w:trHeight w:val="436"/>
          <w:jc w:val="center"/>
        </w:trPr>
        <w:tc>
          <w:tcPr>
            <w:tcW w:w="22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1.</w:t>
            </w:r>
          </w:p>
        </w:tc>
        <w:tc>
          <w:tcPr>
            <w:tcW w:w="3845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Լ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ուսանդրադարձիչի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կամ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լուսանդրադարձիչի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տարրի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կորուստ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3/5</w:t>
            </w:r>
          </w:p>
        </w:tc>
      </w:tr>
      <w:tr w:rsidR="00752FA4" w:rsidRPr="00925D8D" w:rsidTr="00B91B8B">
        <w:trPr>
          <w:trHeight w:val="535"/>
          <w:jc w:val="center"/>
        </w:trPr>
        <w:tc>
          <w:tcPr>
            <w:tcW w:w="22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45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Ճ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ակատային մակերևույթ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ի ամբողջականության խախտում, լուսատեխնիկական բնութագրերի փոփոխություն (այդ թվում կեղտոտման արդյունքում)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2/3</w:t>
            </w:r>
          </w:p>
        </w:tc>
      </w:tr>
      <w:tr w:rsidR="00752FA4" w:rsidRPr="004D2C7C" w:rsidTr="00B91B8B">
        <w:trPr>
          <w:trHeight w:val="490"/>
          <w:jc w:val="center"/>
        </w:trPr>
        <w:tc>
          <w:tcPr>
            <w:tcW w:w="22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77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Համարիչում նշված արժեքները համապատասխանում են մայրուղային փողոցներին և ճանապարհներին, հայտարարում՝ տեղական փողոցներին, ճանապարհներին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և անցուղիներին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: </w:t>
            </w:r>
          </w:p>
        </w:tc>
      </w:tr>
    </w:tbl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Հավաքովի</w:t>
      </w:r>
      <w:r w:rsidR="00F93126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/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 xml:space="preserve">հանովի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արհեստական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անհարթությունները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պետք է համապատասխանեն ԳՕՍՏ 32964-2014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 xml:space="preserve">-ի պահանջներին և պետք է տեղադրվեն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ըստ </w:t>
      </w:r>
      <w:r w:rsidR="0068135E" w:rsidRPr="00925D8D">
        <w:rPr>
          <w:rFonts w:ascii="GHEA Grapalat" w:hAnsi="GHEA Grapalat" w:cs="GHEA Grapalat"/>
          <w:color w:val="000000"/>
          <w:lang w:val="hy-AM"/>
        </w:rPr>
        <w:t>ՀՍՏ ԳՕՍՏ Ռ 52605-2023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-ի և</w:t>
      </w:r>
      <w:r w:rsidR="001750CA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ԳՕՍՏ 33151-2014 պահանջների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 xml:space="preserve">: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իաձույլ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արհեստական </w:t>
      </w:r>
      <w:r w:rsidRPr="00925D8D">
        <w:rPr>
          <w:rFonts w:ascii="Cambria Math" w:eastAsiaTheme="minorHAnsi" w:hAnsi="Cambria Math" w:cs="Cambria Math"/>
          <w:bCs/>
          <w:color w:val="000000" w:themeColor="text1"/>
          <w:lang w:val="hy-AM" w:eastAsia="en-US"/>
        </w:rPr>
        <w:t>​​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անհարթությունները պետք է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 xml:space="preserve">տեղադրվեն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ըստ</w:t>
      </w:r>
      <w:r w:rsidR="00FB54BF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 xml:space="preserve"> </w:t>
      </w:r>
      <w:r w:rsidR="0068135E" w:rsidRPr="00925D8D">
        <w:rPr>
          <w:rFonts w:ascii="GHEA Grapalat" w:hAnsi="GHEA Grapalat" w:cs="GHEA Grapalat"/>
          <w:color w:val="000000"/>
          <w:lang w:val="hy-AM"/>
        </w:rPr>
        <w:t>ՀՍՏ ԳՕՍՏ Ռ 52605-2023</w:t>
      </w:r>
      <w:r w:rsidR="0068135E" w:rsidRPr="00925D8D">
        <w:rPr>
          <w:rFonts w:ascii="Courier New" w:hAnsi="Courier New" w:cs="Courier New"/>
          <w:lang w:val="hy-AM"/>
        </w:rPr>
        <w:t> 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 պահանջների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Հավաքովիհանովի արհեստական անհարթություններում չպետք է լինեն արատներ, որոնք խախտում են</w:t>
      </w:r>
      <w:r w:rsidR="00FB54B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ամբողջականությունը: Մայրուղային</w:t>
      </w:r>
      <w:r w:rsidR="00FB54B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ճանապարհների և փողոցների հավաքովիհանովի արհեստական անհարթությունների արատների վերացումը պետք է կատարվի հայտնաբերման պահից 5 օրվա ընթացքում, տեղական ճանապարհների և փողոցների՝ 10 օրվա ընթացքում։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Միաձույլ արհեստական</w:t>
      </w:r>
      <w:r w:rsidR="00092CBA" w:rsidRPr="00925D8D">
        <w:rPr>
          <w:rFonts w:ascii="GHEA Grapalat" w:eastAsiaTheme="minorHAnsi" w:hAnsi="GHEA Grapalat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անհարթությունները չպետք է ունենան կոտրվածքներ, նստվածքներ, անվահետքեր,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որոնք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վերացվեն 34</w:t>
      </w:r>
      <w:r w:rsidR="00C65EC8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4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րդ կետ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  նշված ժամկետներում։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Արտաքին լուսավորման սարքերի միացումն ու անջատումը պետք է կատարվի բնական լուսավորվածություն</w:t>
      </w:r>
      <w:r w:rsidR="00FB54B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աստիճանի համար</w:t>
      </w:r>
      <w:r w:rsidR="00FB54B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A30940" w:rsidRPr="00925D8D">
        <w:rPr>
          <w:rFonts w:ascii="GHEA Grapalat" w:hAnsi="GHEA Grapalat" w:cs="GHEA Grapalat"/>
          <w:color w:val="000000"/>
          <w:lang w:val="hy-AM"/>
        </w:rPr>
        <w:t>ՀՍՏ ԳՕՍՏ Ռ 52766-2023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-ում նշված արժեքների դեպքում: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Ստացիոնար էլեկտրական լուսավորության մասնակի գիշերային անջատումը և տրանսպորտային թունելների լուսավորության անցկացու</w:t>
      </w:r>
      <w:r w:rsidR="00F85CC8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ը ցերեկային ռեժիմից գիշերայինին և հակառակը պետք է իրականացվի</w:t>
      </w:r>
      <w:r w:rsidR="00FB54B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A30940" w:rsidRPr="00925D8D">
        <w:rPr>
          <w:rFonts w:ascii="GHEA Grapalat" w:hAnsi="GHEA Grapalat" w:cs="GHEA Grapalat"/>
          <w:color w:val="000000"/>
          <w:lang w:val="hy-AM"/>
        </w:rPr>
        <w:t>ՀՍՏ ԳՕՍՏ Ռ 52766-2023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</w:t>
      </w:r>
      <w:r w:rsidR="00FB54B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համաձայն: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Ստացիոնար էլեկտրական լուսավորության արատները պետք է</w:t>
      </w:r>
      <w:r w:rsidR="00FB54BF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վերացվեն 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9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աղյուսակում նշված ժամկետներում։</w:t>
      </w:r>
    </w:p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4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9</w:t>
      </w:r>
    </w:p>
    <w:tbl>
      <w:tblPr>
        <w:tblW w:w="5088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874"/>
        <w:gridCol w:w="5223"/>
        <w:gridCol w:w="1376"/>
      </w:tblGrid>
      <w:tr w:rsidR="00752FA4" w:rsidRPr="00925D8D" w:rsidTr="00B91B8B">
        <w:trPr>
          <w:trHeight w:val="868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N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Արատի անվանումը</w:t>
            </w:r>
          </w:p>
        </w:tc>
        <w:tc>
          <w:tcPr>
            <w:tcW w:w="261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Արատի նկարագրությունը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Վերաց–ման ժամկետը, օր, ոչ ավել</w:t>
            </w:r>
          </w:p>
        </w:tc>
      </w:tr>
      <w:tr w:rsidR="00752FA4" w:rsidRPr="00925D8D" w:rsidTr="00B91B8B">
        <w:trPr>
          <w:trHeight w:val="436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1.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  <w:tab w:val="left" w:pos="1050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Չաշխատող լուսարձակ-ների առկայություն</w:t>
            </w:r>
          </w:p>
        </w:tc>
        <w:tc>
          <w:tcPr>
            <w:tcW w:w="2619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contextualSpacing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Չաշխատող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լուսարձակների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մասնաբաժինը կազմում է դրանց ընդհանուր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քանակության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5%-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ից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ավել:</w:t>
            </w:r>
            <w:r w:rsidR="00092CBA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Երկու կամ ավելի չաշխատող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լուսարձակներ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տեղաբաշխված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են</w:t>
            </w:r>
            <w:r w:rsidR="00092CBA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մեկը մյուսի հետև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ից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։</w:t>
            </w:r>
          </w:p>
          <w:p w:rsidR="00752FA4" w:rsidRPr="00925D8D" w:rsidRDefault="00752FA4" w:rsidP="00092CBA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Չաշխատող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լուսարձակ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փոխհատման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տեղում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տրանսրորտային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հանգույցի</w:t>
            </w:r>
            <w:r w:rsidR="00092CBA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ուղեթևում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(մուտք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), երթուղ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տրանսպորտային միջոցների կանգառի և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միև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նույն մակարդակ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հետիոտնային անցման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տեղերում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: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3/5</w:t>
            </w:r>
          </w:p>
        </w:tc>
      </w:tr>
      <w:tr w:rsidR="00752FA4" w:rsidRPr="00925D8D" w:rsidTr="00B91B8B">
        <w:trPr>
          <w:trHeight w:val="535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Արտաքին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լուսավորու-թյան սարքավորում-ների աշխատանքի խ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ա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փանում</w:t>
            </w:r>
          </w:p>
        </w:tc>
        <w:tc>
          <w:tcPr>
            <w:tcW w:w="261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Արտաքին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լուսավորության սարքավորումների աշխատանքի խ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ա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փանում՝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կապված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էլեկտրական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միացումների կտրման, ամբողջականության խախտման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կամ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հենարանների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վնասման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էլեկտրաբաշխիչ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վահանների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խափանումների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հետ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այլն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: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1/2</w:t>
            </w:r>
          </w:p>
        </w:tc>
      </w:tr>
      <w:tr w:rsidR="00752FA4" w:rsidRPr="00925D8D" w:rsidTr="00B91B8B">
        <w:trPr>
          <w:trHeight w:val="535"/>
          <w:jc w:val="center"/>
        </w:trPr>
        <w:tc>
          <w:tcPr>
            <w:tcW w:w="25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75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Համարիչում նշված արժեքները համապատասխանում են մայրուղային փողոցներին և ճանապարհներին, հայտարարում՝ տեղական փողոցներին, ճանապարհներին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և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lastRenderedPageBreak/>
              <w:t>անցուղիներին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: </w:t>
            </w:r>
          </w:p>
        </w:tc>
      </w:tr>
    </w:tbl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Ճանապարհների և փողոցների երթևեկային մասի ծածկի վրա ձյան և ձմեռային սահունության առկայություն չի թույլատրվում դրանց վերացման աշխատանքների ավարտից հետո, որոնք պետք է իրականացվեն 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50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աղյուսակում նշված ժամկետներում։</w:t>
      </w:r>
    </w:p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 xml:space="preserve">Աղյուսակ 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50</w:t>
      </w:r>
    </w:p>
    <w:tbl>
      <w:tblPr>
        <w:tblW w:w="512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1160"/>
        <w:gridCol w:w="4209"/>
        <w:gridCol w:w="1561"/>
        <w:gridCol w:w="1557"/>
        <w:gridCol w:w="1036"/>
      </w:tblGrid>
      <w:tr w:rsidR="00752FA4" w:rsidRPr="00925D8D" w:rsidTr="0000087B">
        <w:trPr>
          <w:trHeight w:val="868"/>
          <w:jc w:val="center"/>
        </w:trPr>
        <w:tc>
          <w:tcPr>
            <w:tcW w:w="255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N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Արատի անվա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նումը</w:t>
            </w:r>
          </w:p>
        </w:tc>
        <w:tc>
          <w:tcPr>
            <w:tcW w:w="209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Արատի նկարագրությունը</w:t>
            </w:r>
          </w:p>
        </w:tc>
        <w:tc>
          <w:tcPr>
            <w:tcW w:w="2070" w:type="pct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Վերացման ժամկետը,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ժամ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, ոչ ավել</w:t>
            </w:r>
          </w:p>
        </w:tc>
      </w:tr>
      <w:tr w:rsidR="00752FA4" w:rsidRPr="00925D8D" w:rsidTr="0000087B">
        <w:trPr>
          <w:trHeight w:val="436"/>
          <w:jc w:val="center"/>
        </w:trPr>
        <w:tc>
          <w:tcPr>
            <w:tcW w:w="255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57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209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մայրուղային փողոցների և ճանապարհ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ների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համար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տեղական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փողոցների և ճանապարհ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-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ների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համար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07FAE">
            <w:pPr>
              <w:pStyle w:val="formattext"/>
              <w:tabs>
                <w:tab w:val="left" w:pos="720"/>
                <w:tab w:val="left" w:pos="804"/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Անցուղի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-ների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 համար</w:t>
            </w:r>
          </w:p>
        </w:tc>
      </w:tr>
      <w:tr w:rsidR="00752FA4" w:rsidRPr="00925D8D" w:rsidTr="0000087B">
        <w:trPr>
          <w:trHeight w:val="436"/>
          <w:jc w:val="center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1.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Փխրուն ձյուն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092CBA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Ձյան չխտացված շերտ՝</w:t>
            </w:r>
            <w:r w:rsidR="00092CBA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տեղումների և ձնաբքի ժամանակ երթևեկամասի ծածկի և մայթերի վրա կուտակված:</w:t>
            </w:r>
          </w:p>
        </w:tc>
        <w:tc>
          <w:tcPr>
            <w:tcW w:w="778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4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6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12</w:t>
            </w:r>
          </w:p>
        </w:tc>
      </w:tr>
      <w:tr w:rsidR="00752FA4" w:rsidRPr="00925D8D" w:rsidTr="0000087B">
        <w:trPr>
          <w:trHeight w:val="535"/>
          <w:jc w:val="center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328"/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Հալած ձյուն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092CBA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Ձյուն՝ հակասառեցման նյութերի,</w:t>
            </w:r>
            <w:r w:rsidR="00092CBA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տրանսպորտային միջոցների և հետիոտների կողմից</w:t>
            </w:r>
            <w:r w:rsidR="00092CBA"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հեղուկ զանգվածի վերածված:</w:t>
            </w:r>
          </w:p>
        </w:tc>
        <w:tc>
          <w:tcPr>
            <w:tcW w:w="77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77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51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</w:tr>
      <w:tr w:rsidR="00752FA4" w:rsidRPr="00925D8D" w:rsidTr="0000087B">
        <w:trPr>
          <w:trHeight w:val="535"/>
          <w:jc w:val="center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Մերկա-սառույց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Ճանապարհածածկի վրա սառույց՝ հարթ թաղանթի կամ խորդուբորդ կեղևի տեսքով:</w:t>
            </w:r>
          </w:p>
        </w:tc>
        <w:tc>
          <w:tcPr>
            <w:tcW w:w="778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77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51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</w:tr>
      <w:tr w:rsidR="00752FA4" w:rsidRPr="00925D8D" w:rsidTr="0000087B">
        <w:trPr>
          <w:trHeight w:val="535"/>
          <w:jc w:val="center"/>
        </w:trPr>
        <w:tc>
          <w:tcPr>
            <w:tcW w:w="25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Խտաց-ված ձյուն</w:t>
            </w:r>
          </w:p>
        </w:tc>
        <w:tc>
          <w:tcPr>
            <w:tcW w:w="209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Ձյան շերտ՝ ձևավորած է ճանապարհածածկի վրա տրանսպորտային միջոցներով, մայթերի վրա հետիոտների կամ մեքենայացված մաքրման արդյունքում:</w:t>
            </w:r>
          </w:p>
        </w:tc>
        <w:tc>
          <w:tcPr>
            <w:tcW w:w="778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77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517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</w:tr>
    </w:tbl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eastAsia="en-US"/>
        </w:rPr>
      </w:pPr>
    </w:p>
    <w:p w:rsidR="00C762E5" w:rsidRPr="00925D8D" w:rsidRDefault="00C762E5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Ձյան տեղումների ժամանակ և մինչև ձնամաքրման ավարտը մայրուղային փողոցներին և ճանապարհների երթևեկային մասի վրա թույլատրվում է 2 սմ-ից ոչ ավել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հաստությամբ փխրուն (հալած) ձյան առկայություն, մյուս փողոցների և ճանապարհների վրա՝ 5 սմ-ից ոչ ավել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C762E5" w:rsidRPr="00925D8D" w:rsidRDefault="00C762E5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Կամրջային կառույցների մայթերի և ծառայողական անցումների վրա 5 (3) սմ հաստությամբ փխրուն (խտացված) ձյան առկայությունը թույլատրվում է 1 օրից ոչ ավել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ժամկետով: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Բնակելի վայրերում փողոցների և ճանապարհների երթևեկային մասի ծածկի ձմեռային սահունությունը վերացնելու համար հակասահեցման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նյութերի և խառնուրդների ծախսը՝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կախված օդի ջերմաստիճանից, պետք է համապատասխանի 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51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</w:t>
      </w:r>
      <w:r w:rsidR="00C65EC8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ի ցուցանիշներին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752FA4" w:rsidRPr="00925D8D" w:rsidRDefault="00752FA4" w:rsidP="003D3CD6">
      <w:pPr>
        <w:pStyle w:val="formattext"/>
        <w:tabs>
          <w:tab w:val="left" w:pos="851"/>
        </w:tabs>
        <w:spacing w:before="0" w:beforeAutospacing="0" w:after="0" w:afterAutospacing="0" w:line="360" w:lineRule="auto"/>
        <w:ind w:left="142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51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2677"/>
        <w:gridCol w:w="3401"/>
        <w:gridCol w:w="3269"/>
      </w:tblGrid>
      <w:tr w:rsidR="00752FA4" w:rsidRPr="00925D8D" w:rsidTr="003D3CD6">
        <w:trPr>
          <w:trHeight w:val="521"/>
          <w:jc w:val="center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N</w:t>
            </w:r>
          </w:p>
        </w:tc>
        <w:tc>
          <w:tcPr>
            <w:tcW w:w="136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Default"/>
              <w:tabs>
                <w:tab w:val="left" w:pos="851"/>
              </w:tabs>
              <w:spacing w:line="360" w:lineRule="auto"/>
              <w:ind w:left="142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Օդի ջերմաստիճանը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, ° С</w:t>
            </w:r>
          </w:p>
        </w:tc>
        <w:tc>
          <w:tcPr>
            <w:tcW w:w="3403" w:type="pct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Default"/>
              <w:tabs>
                <w:tab w:val="left" w:pos="851"/>
              </w:tabs>
              <w:spacing w:line="360" w:lineRule="auto"/>
              <w:ind w:left="142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Նյութերի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քանակությունը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գ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/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vertAlign w:val="superscript"/>
                <w:lang w:eastAsia="en-US"/>
              </w:rPr>
              <w:t>2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,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ոչ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պակաս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</w:p>
        </w:tc>
      </w:tr>
      <w:tr w:rsidR="00752FA4" w:rsidRPr="00925D8D" w:rsidTr="003D3CD6">
        <w:trPr>
          <w:trHeight w:val="342"/>
          <w:jc w:val="center"/>
        </w:trPr>
        <w:tc>
          <w:tcPr>
            <w:tcW w:w="23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136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1735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Default"/>
              <w:tabs>
                <w:tab w:val="left" w:pos="851"/>
              </w:tabs>
              <w:spacing w:line="360" w:lineRule="auto"/>
              <w:ind w:left="142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Բյուրեղային ռեագենտներ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Default"/>
              <w:tabs>
                <w:tab w:val="left" w:pos="851"/>
              </w:tabs>
              <w:spacing w:line="360" w:lineRule="auto"/>
              <w:ind w:left="142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Ավազաաղային խառնուրդ</w:t>
            </w:r>
          </w:p>
        </w:tc>
      </w:tr>
      <w:tr w:rsidR="00752FA4" w:rsidRPr="00925D8D" w:rsidTr="003D3CD6">
        <w:trPr>
          <w:trHeight w:val="262"/>
          <w:jc w:val="center"/>
        </w:trPr>
        <w:tc>
          <w:tcPr>
            <w:tcW w:w="23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1.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Default"/>
              <w:tabs>
                <w:tab w:val="left" w:pos="851"/>
              </w:tabs>
              <w:spacing w:line="360" w:lineRule="auto"/>
              <w:ind w:left="142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– 6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-ից բարձր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15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200</w:t>
            </w:r>
          </w:p>
        </w:tc>
      </w:tr>
      <w:tr w:rsidR="00752FA4" w:rsidRPr="00925D8D" w:rsidTr="003D3CD6">
        <w:trPr>
          <w:trHeight w:val="530"/>
          <w:jc w:val="center"/>
        </w:trPr>
        <w:tc>
          <w:tcPr>
            <w:tcW w:w="2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Default"/>
              <w:tabs>
                <w:tab w:val="left" w:pos="851"/>
              </w:tabs>
              <w:spacing w:line="360" w:lineRule="auto"/>
              <w:ind w:left="142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– 6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-ից մինչև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– 18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18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300</w:t>
            </w:r>
          </w:p>
        </w:tc>
      </w:tr>
      <w:tr w:rsidR="00752FA4" w:rsidRPr="00925D8D" w:rsidTr="003D3CD6">
        <w:trPr>
          <w:trHeight w:val="530"/>
          <w:jc w:val="center"/>
        </w:trPr>
        <w:tc>
          <w:tcPr>
            <w:tcW w:w="23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tabs>
                <w:tab w:val="left" w:pos="851"/>
              </w:tabs>
              <w:spacing w:after="0" w:line="360" w:lineRule="auto"/>
              <w:ind w:left="142"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36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Default"/>
              <w:tabs>
                <w:tab w:val="left" w:pos="851"/>
              </w:tabs>
              <w:spacing w:line="360" w:lineRule="auto"/>
              <w:ind w:left="142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– 18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-ից ցածր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35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3D3CD6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ind w:left="142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400</w:t>
            </w:r>
          </w:p>
        </w:tc>
      </w:tr>
    </w:tbl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 w:cs="Cambria Math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ListParagraph"/>
        <w:widowControl w:val="0"/>
        <w:numPr>
          <w:ilvl w:val="1"/>
          <w:numId w:val="5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outlineLvl w:val="1"/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  <w:t>ՔԱՂԱՔԱՅԻՆ ՓՈՂՈՑՆԵՐԻ ԵՎ ՃԱՆԱՊԱՐՀՆԵՐԻ ԸՆԹԱՑԻԿ ՆՈՐՈԳՈՒՄԸ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Փոսերի և նստվածքների լցման համար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օգտագործել տաք ասֆալտբետոնե խառնուրդներ, որոնք համապատասխանում են ԳՕՍՏ 9128-20</w:t>
      </w:r>
      <w:r w:rsidR="003C470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22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 պահանջներին: Խորը փոսերի լցման ժամանակ, երբ նորոգվում է ծածկի ոչ միայն վերին, այլ նաև ստորին շերտը, թույլատրվում է փոսի ամբողջ խորությամբ տեղադրել վերին շերտի համար պատրաստված խառնուրդը։ Ավազային խառնուրդը 1 մ</w:t>
      </w:r>
      <w:r w:rsidRPr="00925D8D">
        <w:rPr>
          <w:rFonts w:ascii="GHEA Grapalat" w:eastAsiaTheme="minorHAnsi" w:hAnsi="GHEA Grapalat"/>
          <w:bCs/>
          <w:color w:val="000000" w:themeColor="text1"/>
          <w:vertAlign w:val="superscript"/>
          <w:lang w:val="hy-AM" w:eastAsia="en-US"/>
        </w:rPr>
        <w:t>2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-ից մեծ փոսերի դեպքում 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է տեղադրել միայն վերին շերտում։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Ծածկերի նորոգումը ասֆալտբետոնե խառնուրդներով պետք է իրականացնել չոր եղանակին: Տաք խառնուրդների կիրառմամբ վերանորոգումը պետք է իրականացնել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շրջակա միջավայրի առնվազն 5 °C ջերմաստիճանի դեպքում: Թաց եղանակային պայմաններում ծածկերը վերանորոգելու համար (պայմանով, որ վերանորոգվող տեղամասում ջրափոսերը բացակայում են) 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է կիրառել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մակերևույթա- ակտիվ նյութերից հավելանյութերով խառնուրդներ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կամ էմուլսիոնհանքային խառնուրդներ: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Փոսերի և նստվածքների լցման աշխատանքները պետք է իրականացնել վնասված հատվածում ասֆալտբետոնի կտրմամբ կամ ասֆալտբետոնի տաքացմամբ: Ասֆալտբետոնային ծածկի նյութի կտրմամբ վերանորոգումը ներառում է հետևյալ տեխնոլոգիական գործողությունները՝</w:t>
      </w:r>
    </w:p>
    <w:p w:rsidR="00752FA4" w:rsidRPr="00925D8D" w:rsidRDefault="00752FA4" w:rsidP="00A01E5E">
      <w:pPr>
        <w:pStyle w:val="formattext"/>
        <w:numPr>
          <w:ilvl w:val="0"/>
          <w:numId w:val="65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contextualSpacing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վերանորոգված տեղամասի մակերևույթի մաքրում փոշուց և կեղտից,</w:t>
      </w:r>
    </w:p>
    <w:p w:rsidR="00752FA4" w:rsidRPr="00925D8D" w:rsidRDefault="00752FA4" w:rsidP="00A01E5E">
      <w:pPr>
        <w:pStyle w:val="formattext"/>
        <w:numPr>
          <w:ilvl w:val="0"/>
          <w:numId w:val="65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փոսերի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 xml:space="preserve">տեղամասի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սահմանների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եզրագծում,</w:t>
      </w:r>
    </w:p>
    <w:p w:rsidR="00752FA4" w:rsidRPr="00925D8D" w:rsidRDefault="00752FA4" w:rsidP="00A01E5E">
      <w:pPr>
        <w:pStyle w:val="formattext"/>
        <w:numPr>
          <w:ilvl w:val="0"/>
          <w:numId w:val="65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ուրվագծված եզրագծի սահմաններով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ծածկի նյութը կտրում և հեռացում վերանորոգվող տարածքից,</w:t>
      </w:r>
    </w:p>
    <w:p w:rsidR="00752FA4" w:rsidRPr="00925D8D" w:rsidRDefault="00752FA4" w:rsidP="00A01E5E">
      <w:pPr>
        <w:pStyle w:val="formattext"/>
        <w:numPr>
          <w:ilvl w:val="0"/>
          <w:numId w:val="65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կտրված հատվածի պատերի և հատակի մշակում բիտումով,</w:t>
      </w:r>
    </w:p>
    <w:p w:rsidR="00752FA4" w:rsidRPr="00925D8D" w:rsidRDefault="00752FA4" w:rsidP="00A01E5E">
      <w:pPr>
        <w:pStyle w:val="formattext"/>
        <w:numPr>
          <w:ilvl w:val="0"/>
          <w:numId w:val="65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վերանորոգված տեղամասում ասֆալտբետոնային խառնուրդի տեղադրում,</w:t>
      </w:r>
    </w:p>
    <w:p w:rsidR="00752FA4" w:rsidRPr="00925D8D" w:rsidRDefault="00752FA4" w:rsidP="00A01E5E">
      <w:pPr>
        <w:pStyle w:val="formattext"/>
        <w:numPr>
          <w:ilvl w:val="0"/>
          <w:numId w:val="65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ասֆալտբետոնի խտացում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Փոսերի և այլ արատների սահմանները պետք է գծանշել կավճով` ճանապարհի առանցքին զուգահեռ և ուղղահայաց գծերով՝ ներառելով ծածկի չվնասված մասերը 3--5 սմ չափով: Միմյանցից մոտ գտնվող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փոսերը պետք է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միավորել մեկ ընդհանուր տեղամասի մեջ: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Վնասված ասֆալտբետոնե ծածկի կտրումը պետք է իրականացնել պնևմատիկ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կամ էլեկտրական մուրճերի միջոցով: Ասֆալտբետոնը պետք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է կտրել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փոսի ամբողջ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խորությամբ, բայց ոչ պակաս, քան ծածկի վերին շերտի հաստությունը: Կտրվածքի եզրերը պետք է լինեն ուղղաձիգ: Կտրված նյութը պետք է հանել աշխատատեղից: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Մեխանիկական խոզանակներով ասֆալտբետոնի մանր կտորներից և փոշուց փոսային նորոգման տեղամասը մանրակրկիտ մաքրելուց հետո դրա հատակը և եզրերը պետք է մշակել հեղուկ բիտումով կամ բիտումային էմուլսիայով: Մշակումն իրականացնում են փոշեցիրներով: Մշակման համար կիրառում են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հեղուկ (հեղուկացված) բիտում 0,3-0,5 լ/մ</w:t>
      </w:r>
      <w:r w:rsidRPr="00925D8D">
        <w:rPr>
          <w:rFonts w:ascii="GHEA Grapalat" w:eastAsiaTheme="minorHAnsi" w:hAnsi="GHEA Grapalat"/>
          <w:bCs/>
          <w:color w:val="000000" w:themeColor="text1"/>
          <w:vertAlign w:val="superscript"/>
          <w:lang w:val="hy-AM" w:eastAsia="en-US"/>
        </w:rPr>
        <w:t>2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ծախսով, կամ բիտումային էմուլսիա՝ բիտումի 50-60% կոնցենտրացիայով, 0,5-0,7 լ/մ</w:t>
      </w:r>
      <w:r w:rsidRPr="00925D8D">
        <w:rPr>
          <w:rFonts w:ascii="GHEA Grapalat" w:eastAsiaTheme="minorHAnsi" w:hAnsi="GHEA Grapalat"/>
          <w:bCs/>
          <w:color w:val="000000" w:themeColor="text1"/>
          <w:vertAlign w:val="superscript"/>
          <w:lang w:val="hy-AM" w:eastAsia="en-US"/>
        </w:rPr>
        <w:t xml:space="preserve">2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ծախսով։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Վերանորոգման նյութը փոսային նորոգման տեղամասում տեղադրվում է ձեռքով կամ ասֆալտտեղադրիչով: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Վերանորոգված ծածկի հավասարության ապահովման համար ասֆալտբետոնային խառնուրդը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տեղադրել՝ հաշվի առնելով խտացմամբ պայմանավորված պաշարը, որը տաք ասֆալտբետոնային խառնուրդների համար ընդունվում է 1,25-1,30: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Մինչև 5 սմ խորությամբ փոսերի լցման նյութը փռում են մեկ շերտով, ավելի մեծ խորության դեպքում՝ երկու շերտով։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Փոսային նորոգման համար նյութերի մոտավոր ծախսը պետք է համապատասխանի 5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2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աղյուսակում նշված արժեքներին:</w:t>
      </w:r>
    </w:p>
    <w:p w:rsidR="00055428" w:rsidRPr="00925D8D" w:rsidRDefault="00055428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Տեղադրումից և հարթեցումից հետո խառնուրդը պետք է խտացնել։ Խտացման համար կիրառվում են 5-10 տոննա</w:t>
      </w:r>
      <w:r w:rsidR="0046792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քաշով հարթ գլանային ինքնագնաց գլդոններ,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ինքնագնաց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վիբրոգլդոններ, իսկ աշխատանքների փոքր ծավալների դեպքում՝ ձեռքի խտացուցիչներ։ Խտացումը կատարվում է վերանորոգվող տեղամասի եզրից դեպի կենտրոն։ Հարթ գլանային գլդոնի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անցումների քանակը մեկ հետքով պետք է կազմի 8-12: Ասֆալտբետոնային խառնուրդների ջերմաստիճանը խտացման սկզբում պետք է կազմի А և Б տիպի տաք խառնուրդների համար ոչ պակաս 120-160° С,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В, Г,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Д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տիպի տաք խառնուրդների համար՝ ոչ պակաս</w:t>
      </w:r>
      <w:r w:rsidR="003D3CD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100-130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° С:</w:t>
      </w:r>
    </w:p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5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"/>
        <w:gridCol w:w="1497"/>
        <w:gridCol w:w="2599"/>
        <w:gridCol w:w="2132"/>
        <w:gridCol w:w="1539"/>
        <w:gridCol w:w="1590"/>
      </w:tblGrid>
      <w:tr w:rsidR="00752FA4" w:rsidRPr="00925D8D" w:rsidTr="003D3CD6">
        <w:trPr>
          <w:trHeight w:val="447"/>
          <w:jc w:val="center"/>
        </w:trPr>
        <w:tc>
          <w:tcPr>
            <w:tcW w:w="226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N</w:t>
            </w:r>
          </w:p>
        </w:tc>
        <w:tc>
          <w:tcPr>
            <w:tcW w:w="76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Շարտի հաստու-թյունը, մմ</w:t>
            </w:r>
          </w:p>
        </w:tc>
        <w:tc>
          <w:tcPr>
            <w:tcW w:w="2414" w:type="pct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Ասֆալտբետոնային խառնուրդ</w:t>
            </w:r>
          </w:p>
        </w:tc>
        <w:tc>
          <w:tcPr>
            <w:tcW w:w="1596" w:type="pct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Հատակի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և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եզրերի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մշակման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համար</w:t>
            </w:r>
          </w:p>
        </w:tc>
      </w:tr>
      <w:tr w:rsidR="00752FA4" w:rsidRPr="00925D8D" w:rsidTr="003D3CD6">
        <w:trPr>
          <w:trHeight w:val="539"/>
          <w:jc w:val="center"/>
        </w:trPr>
        <w:tc>
          <w:tcPr>
            <w:tcW w:w="226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764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Ավազային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կամ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մանրահատիկ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վերին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 xml:space="preserve">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շերտ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)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 xml:space="preserve">Խոշորահատիկ 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(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ստորին շերտ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)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բիտում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Բիտումային էմուլսիա</w:t>
            </w:r>
          </w:p>
        </w:tc>
      </w:tr>
      <w:tr w:rsidR="00752FA4" w:rsidRPr="00925D8D" w:rsidTr="003D3CD6">
        <w:trPr>
          <w:trHeight w:val="266"/>
          <w:jc w:val="center"/>
        </w:trPr>
        <w:tc>
          <w:tcPr>
            <w:tcW w:w="22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1.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30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71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0,3-0,4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0,5-0,6</w:t>
            </w:r>
          </w:p>
        </w:tc>
      </w:tr>
      <w:tr w:rsidR="00752FA4" w:rsidRPr="00925D8D" w:rsidTr="003D3CD6">
        <w:trPr>
          <w:trHeight w:val="539"/>
          <w:jc w:val="center"/>
        </w:trPr>
        <w:tc>
          <w:tcPr>
            <w:tcW w:w="2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40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94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0,3-0,4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0,5-0,6</w:t>
            </w:r>
          </w:p>
        </w:tc>
      </w:tr>
      <w:tr w:rsidR="00752FA4" w:rsidRPr="00925D8D" w:rsidTr="003D3CD6">
        <w:trPr>
          <w:trHeight w:val="539"/>
          <w:jc w:val="center"/>
        </w:trPr>
        <w:tc>
          <w:tcPr>
            <w:tcW w:w="2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3.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50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118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0,3-0,4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0,5-0,6</w:t>
            </w:r>
          </w:p>
        </w:tc>
      </w:tr>
      <w:tr w:rsidR="00752FA4" w:rsidRPr="00925D8D" w:rsidTr="003D3CD6">
        <w:trPr>
          <w:trHeight w:val="539"/>
          <w:jc w:val="center"/>
        </w:trPr>
        <w:tc>
          <w:tcPr>
            <w:tcW w:w="2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60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71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69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0,4-0,5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0,6-0,7</w:t>
            </w:r>
          </w:p>
        </w:tc>
      </w:tr>
      <w:tr w:rsidR="00752FA4" w:rsidRPr="00925D8D" w:rsidTr="003D3CD6">
        <w:trPr>
          <w:trHeight w:val="539"/>
          <w:jc w:val="center"/>
        </w:trPr>
        <w:tc>
          <w:tcPr>
            <w:tcW w:w="2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5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70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94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69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0,4-0,5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0,6-0,7</w:t>
            </w:r>
          </w:p>
        </w:tc>
      </w:tr>
    </w:tbl>
    <w:p w:rsidR="00055428" w:rsidRPr="00925D8D" w:rsidRDefault="00055428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Խտացումը պետք է ապահովի նյութի բավարար խտություն, ծածկի հավասարությու</w:t>
      </w:r>
      <w:r w:rsidR="00467929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, ինչպես նաև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նոր ու հին ծածկերի մակերևույթի լծորդում միևնույն մակարդակում: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Փողոցների և ճանապարհների վերանորոգված հատվածներ</w:t>
      </w:r>
      <w:r w:rsidR="00D70FF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 երթևեկությունը պետք է վերականգնել, երբ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ասֆալտբետոնային խառնուրդի  ջերմաստիճանը հասնի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20-30° C,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կամ վերանորոգումից 8-16 ժամ հետո: Առաջին 2-3 օրվա ընթացքում երթևեկության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արագությունը պետք է սահմանափակել մինչև 30 կմ/ժ։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Ասֆալտբետոնային ծածկի վրա առաջացած ալիքները վերացվում են նախնական տաքացումից հետո՝ ֆրեզերավորոմով կամ ավտոգրեյդերի դանակով  կտրումով: Դրանից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հետո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իրականացվում է ծածկի մակերևույթային մշակում: Ալլիքների կտրման եղանակով ասֆալտբետոնային ծածկի հավասարեցումը ներառում է հետևյալ տեխնոլոգիական գործողությունները՝</w:t>
      </w:r>
    </w:p>
    <w:p w:rsidR="00752FA4" w:rsidRPr="00925D8D" w:rsidRDefault="00467929" w:rsidP="00A01E5E">
      <w:pPr>
        <w:pStyle w:val="formattext"/>
        <w:numPr>
          <w:ilvl w:val="2"/>
          <w:numId w:val="67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երանորոգվող տեղամասի մակերևույթի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="00752FA4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մաքրում փոշուց և կեղտից մեխանիկական խոզանակներով,</w:t>
      </w:r>
    </w:p>
    <w:p w:rsidR="00752FA4" w:rsidRPr="00925D8D" w:rsidRDefault="00752FA4" w:rsidP="00A01E5E">
      <w:pPr>
        <w:pStyle w:val="formattext"/>
        <w:numPr>
          <w:ilvl w:val="2"/>
          <w:numId w:val="67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ծածկի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տաքացում ասֆալտատաքացուցիչներով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,</w:t>
      </w:r>
    </w:p>
    <w:p w:rsidR="00752FA4" w:rsidRPr="00925D8D" w:rsidRDefault="00752FA4" w:rsidP="00A01E5E">
      <w:pPr>
        <w:pStyle w:val="formattext"/>
        <w:numPr>
          <w:ilvl w:val="2"/>
          <w:numId w:val="67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ալիքների կտրում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ավտո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գրեյդերով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Դեֆորմացված ասֆալտբետոնը փոխարինվում է սահքադիմացկունով: Սահքի դեֆորմացիաների ենթարկված ծածկերի վերանորոգման համար 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անհրաժեշտ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է կիրառել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մեծ և միջին քանակությամբ խիճ պարունակող կարկասային խառնուրդներ (A և B տիպերի ըստ ԳՕՍՏ 9128-20</w:t>
      </w:r>
      <w:r w:rsidR="00BE656C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22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-ի):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Ասֆալտբետոնային ծածկերի ճաքերը պետք է փակվեն գարնանը, աշնանը կամ ամռանը առավոտյան զով, չոր եղանակին, երբ դրանք բացված են առավել չափով: Ճաքերի փակման աշխատանքները ներառում են հետևյալ տեխնոլոգիական գործողությունները՝</w:t>
      </w:r>
    </w:p>
    <w:p w:rsidR="00752FA4" w:rsidRPr="00925D8D" w:rsidRDefault="00752FA4" w:rsidP="00A01E5E">
      <w:pPr>
        <w:pStyle w:val="formattext"/>
        <w:numPr>
          <w:ilvl w:val="0"/>
          <w:numId w:val="66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ճաքերի մաքրում փոշուց և կեղտից պողպատե խոզանակների, մետաղական կեռիկների միջոցով, ինչպես նաև ս</w:t>
      </w:r>
      <w:r w:rsidR="00AC3F33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ուղ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օդով փչումով,</w:t>
      </w:r>
    </w:p>
    <w:p w:rsidR="00752FA4" w:rsidRPr="00925D8D" w:rsidRDefault="00752FA4" w:rsidP="00A01E5E">
      <w:pPr>
        <w:pStyle w:val="formattext"/>
        <w:numPr>
          <w:ilvl w:val="0"/>
          <w:numId w:val="66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մինչև 5 մմ բացվածքով ճաքերի լցում СГ 70/130, СГ 130/200, МГ 70/130, МГ 130/200 մակնիշների հեղուկ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բիտումներով, իսկ 5 մմ և ավել բացվածքով ճաքերինը՝ հատուկ մածիկով: Մածիկների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կազմերը պետք է </w:t>
      </w:r>
      <w:r w:rsidR="007D7FFD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սահմանել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5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3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-րդ աղյուսակի համաձայն,</w:t>
      </w:r>
    </w:p>
    <w:p w:rsidR="00752FA4" w:rsidRPr="00925D8D" w:rsidRDefault="00752FA4" w:rsidP="00A01E5E">
      <w:pPr>
        <w:pStyle w:val="formattext"/>
        <w:numPr>
          <w:ilvl w:val="0"/>
          <w:numId w:val="66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բիտումով լցված ճաքերի վրա չոր քարային մանրուքի (0-5 մմ) կամ խոշորահատիկ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ավազի ավելացում:</w:t>
      </w:r>
    </w:p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right"/>
        <w:textAlignment w:val="baseline"/>
        <w:rPr>
          <w:rFonts w:ascii="GHEA Grapalat" w:eastAsiaTheme="minorHAnsi" w:hAnsi="GHEA Grapalat"/>
          <w:bCs/>
          <w:color w:val="000000" w:themeColor="text1"/>
          <w:lang w:val="en-US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Աղյուսակ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eastAsia="en-US"/>
        </w:rPr>
        <w:t>5</w:t>
      </w:r>
      <w:r w:rsidR="00395AEB"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3</w:t>
      </w:r>
    </w:p>
    <w:tbl>
      <w:tblPr>
        <w:tblW w:w="5107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4312"/>
        <w:gridCol w:w="2466"/>
        <w:gridCol w:w="2468"/>
      </w:tblGrid>
      <w:tr w:rsidR="00752FA4" w:rsidRPr="004D2C7C" w:rsidTr="003D3CD6">
        <w:trPr>
          <w:trHeight w:val="418"/>
          <w:jc w:val="center"/>
        </w:trPr>
        <w:tc>
          <w:tcPr>
            <w:tcW w:w="381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  <w:t>N</w:t>
            </w:r>
          </w:p>
        </w:tc>
        <w:tc>
          <w:tcPr>
            <w:tcW w:w="2154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Բաղադրամասեր</w:t>
            </w:r>
          </w:p>
        </w:tc>
        <w:tc>
          <w:tcPr>
            <w:tcW w:w="2465" w:type="pct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Ճաքերի լցման մածիկների կազմը, % ըստ զանգվածի</w:t>
            </w:r>
          </w:p>
        </w:tc>
      </w:tr>
      <w:tr w:rsidR="00752FA4" w:rsidRPr="00925D8D" w:rsidTr="003D3CD6">
        <w:trPr>
          <w:trHeight w:val="248"/>
          <w:jc w:val="center"/>
        </w:trPr>
        <w:tc>
          <w:tcPr>
            <w:tcW w:w="38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  <w:tc>
          <w:tcPr>
            <w:tcW w:w="2154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</w:p>
        </w:tc>
        <w:tc>
          <w:tcPr>
            <w:tcW w:w="2465" w:type="pct"/>
            <w:gridSpan w:val="2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Բիտումի մակնիշը</w:t>
            </w:r>
          </w:p>
        </w:tc>
      </w:tr>
      <w:tr w:rsidR="00752FA4" w:rsidRPr="00925D8D" w:rsidTr="003D3CD6">
        <w:trPr>
          <w:trHeight w:val="248"/>
          <w:jc w:val="center"/>
        </w:trPr>
        <w:tc>
          <w:tcPr>
            <w:tcW w:w="381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</w:p>
        </w:tc>
        <w:tc>
          <w:tcPr>
            <w:tcW w:w="2154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jc w:val="center"/>
              <w:rPr>
                <w:rFonts w:ascii="GHEA Grapalat" w:eastAsiaTheme="minorHAnsi" w:hAnsi="GHEA Grapalat"/>
                <w:bCs/>
                <w:color w:val="000000" w:themeColor="text1"/>
                <w:lang w:eastAsia="en-US"/>
              </w:rPr>
            </w:pPr>
          </w:p>
        </w:tc>
        <w:tc>
          <w:tcPr>
            <w:tcW w:w="1232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БНД 90/130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БНД 60/90</w:t>
            </w:r>
          </w:p>
        </w:tc>
      </w:tr>
      <w:tr w:rsidR="00752FA4" w:rsidRPr="00925D8D" w:rsidTr="003D3CD6">
        <w:trPr>
          <w:trHeight w:val="248"/>
          <w:jc w:val="center"/>
        </w:trPr>
        <w:tc>
          <w:tcPr>
            <w:tcW w:w="381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hy-AM" w:eastAsia="en-US"/>
              </w:rPr>
              <w:t>1.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Բիտում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60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50</w:t>
            </w:r>
          </w:p>
        </w:tc>
      </w:tr>
      <w:tr w:rsidR="00752FA4" w:rsidRPr="00925D8D" w:rsidTr="003D3CD6">
        <w:trPr>
          <w:trHeight w:val="504"/>
          <w:jc w:val="center"/>
        </w:trPr>
        <w:tc>
          <w:tcPr>
            <w:tcW w:w="3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2.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Հանքային փոշի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20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35</w:t>
            </w:r>
          </w:p>
        </w:tc>
      </w:tr>
      <w:tr w:rsidR="00752FA4" w:rsidRPr="00925D8D" w:rsidTr="003D3CD6">
        <w:trPr>
          <w:trHeight w:val="504"/>
          <w:jc w:val="center"/>
        </w:trPr>
        <w:tc>
          <w:tcPr>
            <w:tcW w:w="3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3.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Ռետինի մանրուք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-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5</w:t>
            </w:r>
          </w:p>
        </w:tc>
      </w:tr>
      <w:tr w:rsidR="00752FA4" w:rsidRPr="00925D8D" w:rsidTr="003D3CD6">
        <w:trPr>
          <w:trHeight w:val="504"/>
          <w:jc w:val="center"/>
        </w:trPr>
        <w:tc>
          <w:tcPr>
            <w:tcW w:w="3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tabs>
                <w:tab w:val="left" w:pos="851"/>
              </w:tabs>
              <w:spacing w:after="0" w:line="360" w:lineRule="auto"/>
              <w:ind w:right="0" w:firstLine="0"/>
              <w:jc w:val="center"/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en-US" w:eastAsia="en-US"/>
              </w:rPr>
              <w:t>4</w:t>
            </w:r>
            <w:r w:rsidRPr="00925D8D">
              <w:rPr>
                <w:rFonts w:ascii="GHEA Grapalat" w:eastAsiaTheme="minorHAnsi" w:hAnsi="GHEA Grapalat"/>
                <w:bCs/>
                <w:color w:val="000000" w:themeColor="text1"/>
                <w:sz w:val="24"/>
                <w:szCs w:val="24"/>
                <w:lang w:val="hy-AM" w:eastAsia="en-US"/>
              </w:rPr>
              <w:t>.</w:t>
            </w:r>
          </w:p>
        </w:tc>
        <w:tc>
          <w:tcPr>
            <w:tcW w:w="21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Default"/>
              <w:tabs>
                <w:tab w:val="left" w:pos="851"/>
              </w:tabs>
              <w:spacing w:line="360" w:lineRule="auto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Ասբեստ կարճ մանրաթելով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20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52FA4" w:rsidRPr="00925D8D" w:rsidRDefault="00752FA4" w:rsidP="00407FAE">
            <w:pPr>
              <w:pStyle w:val="formattext"/>
              <w:tabs>
                <w:tab w:val="left" w:pos="851"/>
              </w:tabs>
              <w:spacing w:before="0" w:beforeAutospacing="0" w:after="0" w:afterAutospacing="0" w:line="360" w:lineRule="auto"/>
              <w:jc w:val="center"/>
              <w:textAlignment w:val="baseline"/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</w:pPr>
            <w:r w:rsidRPr="00925D8D">
              <w:rPr>
                <w:rFonts w:ascii="GHEA Grapalat" w:eastAsiaTheme="minorHAnsi" w:hAnsi="GHEA Grapalat"/>
                <w:bCs/>
                <w:color w:val="000000" w:themeColor="text1"/>
                <w:lang w:val="en-US" w:eastAsia="en-US"/>
              </w:rPr>
              <w:t>10</w:t>
            </w:r>
          </w:p>
        </w:tc>
      </w:tr>
    </w:tbl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Կիրառումից առաջ առաջ հեղուկ և հեղուկացված բիտումները տաքացնում են մինչև 80-100 °C,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իսկ մածիկները՝ մինչև 150-170 °C՝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ապահովելու համար լցման անցքից ազատ հոսքը: 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Ճաքերը լցվում են մի փոքր ավելցուկով: Լցումից հետո ճաքերի երկայնքով ծածկի մակերևույթին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մնացած մածիկի կամ բիտումի ավելցուկի վրա պետք է շաղ տրվի չոր ավազ կամ քարային մանրուք։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Քայքայված եզրերով ճաքերը մշակում են՝ կտրելով ասֆալտբետոնը յուրաքանչյուր կողմից 10-15 սմ լայնությամբ շերտով՝ վերին շերտի հաստությամբ, իսկ խորը ճաքերի դեպքում՝ ասֆալտբետոնի ամբողջ հաստությամբ: Հնարավոր է նաև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ասֆալտբետոնի մշակում տաքացնելով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ինֆրակարմիր ճառագայթներով: Ասֆալտբետոնը տաքացնում են 3-5 րոպե, որից հետո այն փխրեցնում են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տաքացվող շերտի եզրերի մոտ 2-2,5 սմ խորությամբ, իսկ ճաքերի եզրերի մոտ՝ մինչև 5 սմ։ Ճաքերից փոշու, կեղտի և աղտոտված ու տաքացված ասֆալտբետոնի հեռացումից հետո տեղադրվում է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նոր ավազային ասֆալտբետոնային խառնուրդ, որի քանակությունն ընդունվում է՝ հաշվի առնելով խտացման ժամանակ նստեցվածքը:  Հավասարեցումից հետո խառնուրդը խտացնում են խտացուցիչներով։</w:t>
      </w:r>
    </w:p>
    <w:p w:rsidR="00752FA4" w:rsidRPr="00925D8D" w:rsidRDefault="00752FA4" w:rsidP="00A01E5E">
      <w:pPr>
        <w:pStyle w:val="ListParagraph"/>
        <w:widowControl w:val="0"/>
        <w:numPr>
          <w:ilvl w:val="1"/>
          <w:numId w:val="5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outlineLvl w:val="1"/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hy-AM" w:eastAsia="en-US"/>
        </w:rPr>
        <w:t xml:space="preserve">ՃԱՆԱՊԱՐՀԱՅԻՆ ՊԱՏՎԱԾՔԻ ՎԵՐԱԿԱՆԳՆՈՒՄԸ ՍՏՈՐԳԵՏՆՅԱ ՀԱՂՈՐԴԱԿՑՈՒՂԻՆԵՐԻ ԱՆՑԿԱՑՈԻՄԻՑ ՀԵՏՈ 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Ստորգետնյա հաղորդակցությունների վերանորգման և անցկացման հետ կապված փորվածքներից հետո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ճանապարհային պատվածքի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վերականգնման աշխատանքները ներառում են խողովակաշարի տակի խոռոչների լցում գրունտով, խողովակաշարի վրա գրունտի պաշտպանիչ շերտի տեղադրում, խրամուղու հետադարձ լիցք՝ շերտ-շերտ խտացումով, փողոցի/ճանապարհի երթևեկային մասի և մայթերի հիմքի և ծածկի իրականացում: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Գրունտի խտացումը պետք է կատարել շերտ-շերտ՝ օպտիմալ խոնավության պայմաններում, որը խոշոր և միջին ավազների համար կազմում է մինչև 8%, մանր և փոշենման ավազների համար՝ 8-12%, թեթև կավավազների հանար՝ 9-15%, ծանր և փոշենման ավազակավերի համար՝ 12-17%, թեթև փոշենման ավազակավերի համար՝ 14-20%, ծանր փոշենման ավազակավերի համար՝ 16-23%, փոշենման կավերի համար՝ 23-30%։ Շերտի հաստությունն ընդունվում է կախված կիրառվող խտացնող մեխանիզմից:</w:t>
      </w:r>
    </w:p>
    <w:p w:rsidR="00DE6E82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Գրունտի խտացումը պետք է իրականացնել հատուկ տոխանող մեխանիզմների կիրառմամբ՝ կախված գրունտի տեսակից: 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Ոչ կապակցված և թույլ կապակցված գրունտների համար 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կիրառվում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են վիբրացիոն գործողության մեքենաներ, կապակցված գրունտների համար (կավեր,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ավազակավեր, խճի և կոպճի պարունակությամբ կավային գրունտներ)՝ բռունցքային գլդոններ, ավազակավային, կավավազային և խոնավ կավային գրունտների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համար՝ պնևմատիկ անվադողերով գլդոններ։</w:t>
      </w:r>
    </w:p>
    <w:p w:rsidR="00752FA4" w:rsidRPr="00BF6289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Հակադարձ լիցքի գրունտի խտացման գործակիցը (գրունտի</w:t>
      </w:r>
      <w:r w:rsidR="00092CBA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փաստացի խտության հարաբերությունը առավելագույն ստանդարտ խտությանը) չպետք է լինի </w:t>
      </w:r>
      <w:r w:rsidR="00BF6289" w:rsidRPr="00B13BF5">
        <w:rPr>
          <w:rFonts w:ascii="GHEA Grapalat" w:hAnsi="GHEA Grapalat" w:cstheme="minorBidi"/>
          <w:lang w:val="hy-AM"/>
        </w:rPr>
        <w:t>Հայաստանի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theme="minorBidi"/>
          <w:lang w:val="hy-AM"/>
        </w:rPr>
        <w:t>Հանրապետության</w:t>
      </w:r>
      <w:r w:rsidR="00BF6289" w:rsidRPr="00B13BF5">
        <w:rPr>
          <w:rFonts w:ascii="GHEA Grapalat" w:eastAsiaTheme="minorHAnsi" w:hAnsi="GHEA Grapalat"/>
          <w:lang w:val="hy-AM" w:eastAsia="en-US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քաղաքաշինության կոմիտեի նախագահի 2022 թվականի դեկտեմբերի 12-ի</w:t>
      </w:r>
      <w:r w:rsidR="00BF6289" w:rsidRPr="00B13BF5">
        <w:rPr>
          <w:rFonts w:ascii="GHEA Grapalat" w:hAnsi="GHEA Grapalat"/>
          <w:bCs/>
          <w:lang w:val="hy-AM"/>
        </w:rPr>
        <w:t xml:space="preserve"> </w:t>
      </w:r>
      <w:r w:rsidR="00BF6289" w:rsidRPr="00B13BF5">
        <w:rPr>
          <w:rFonts w:ascii="GHEA Grapalat" w:hAnsi="GHEA Grapalat"/>
          <w:lang w:val="hy-AM"/>
        </w:rPr>
        <w:t>«</w:t>
      </w:r>
      <w:r w:rsidR="00BF6289" w:rsidRPr="00B13BF5">
        <w:rPr>
          <w:rFonts w:ascii="GHEA Grapalat" w:hAnsi="GHEA Grapalat" w:cs="Sylfaen"/>
          <w:lang w:val="hy-AM"/>
        </w:rPr>
        <w:t>ՀՀՇՆ</w:t>
      </w:r>
      <w:r w:rsidR="00BF6289" w:rsidRPr="00B13BF5">
        <w:rPr>
          <w:rFonts w:ascii="GHEA Grapalat" w:hAnsi="GHEA Grapalat"/>
          <w:lang w:val="hy-AM"/>
        </w:rPr>
        <w:t xml:space="preserve"> 32-01-2022 «</w:t>
      </w:r>
      <w:r w:rsidR="00BF6289" w:rsidRPr="00B13BF5">
        <w:rPr>
          <w:rFonts w:ascii="GHEA Grapalat" w:hAnsi="GHEA Grapalat" w:cs="Sylfaen"/>
          <w:lang w:val="hy-AM"/>
        </w:rPr>
        <w:t>Ավտոմոբիլային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ճանապարհներ</w:t>
      </w:r>
      <w:r w:rsidR="00BF6289" w:rsidRPr="00B13BF5">
        <w:rPr>
          <w:rFonts w:ascii="GHEA Grapalat" w:hAnsi="GHEA Grapalat"/>
          <w:lang w:val="hy-AM"/>
        </w:rPr>
        <w:t xml:space="preserve">» </w:t>
      </w:r>
      <w:r w:rsidR="00BF6289" w:rsidRPr="00B13BF5">
        <w:rPr>
          <w:rFonts w:ascii="GHEA Grapalat" w:hAnsi="GHEA Grapalat" w:cs="Sylfaen"/>
          <w:lang w:val="hy-AM"/>
        </w:rPr>
        <w:t>շինարարական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նորմերը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F6289">
        <w:rPr>
          <w:rFonts w:ascii="GHEA Grapalat" w:hAnsi="GHEA Grapalat" w:cstheme="minorBidi"/>
          <w:bCs/>
          <w:lang w:val="hy-AM"/>
        </w:rPr>
        <w:t>հաստատելու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և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Հայաստանի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Հանրապետության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քաղաքաշինության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կոմիտեի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նախագահի</w:t>
      </w:r>
      <w:r w:rsidR="00BF6289" w:rsidRPr="00B13BF5">
        <w:rPr>
          <w:rFonts w:ascii="GHEA Grapalat" w:hAnsi="GHEA Grapalat"/>
          <w:lang w:val="hy-AM"/>
        </w:rPr>
        <w:t xml:space="preserve"> 2022 </w:t>
      </w:r>
      <w:r w:rsidR="00BF6289" w:rsidRPr="00B13BF5">
        <w:rPr>
          <w:rFonts w:ascii="GHEA Grapalat" w:hAnsi="GHEA Grapalat" w:cs="Sylfaen"/>
          <w:lang w:val="hy-AM"/>
        </w:rPr>
        <w:t>թվականի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հունիսի</w:t>
      </w:r>
      <w:r w:rsidR="00BF6289" w:rsidRPr="00B13BF5">
        <w:rPr>
          <w:rFonts w:ascii="GHEA Grapalat" w:hAnsi="GHEA Grapalat"/>
          <w:lang w:val="hy-AM"/>
        </w:rPr>
        <w:t xml:space="preserve"> 14-</w:t>
      </w:r>
      <w:r w:rsidR="00BF6289" w:rsidRPr="00B13BF5">
        <w:rPr>
          <w:rFonts w:ascii="GHEA Grapalat" w:hAnsi="GHEA Grapalat" w:cs="Sylfaen"/>
          <w:lang w:val="hy-AM"/>
        </w:rPr>
        <w:t>ի</w:t>
      </w:r>
      <w:r w:rsidR="00BF6289" w:rsidRPr="00B13BF5">
        <w:rPr>
          <w:rFonts w:ascii="GHEA Grapalat" w:hAnsi="GHEA Grapalat"/>
          <w:lang w:val="hy-AM"/>
        </w:rPr>
        <w:t xml:space="preserve"> N 11-</w:t>
      </w:r>
      <w:r w:rsidR="00BF6289" w:rsidRPr="00B13BF5">
        <w:rPr>
          <w:rFonts w:ascii="GHEA Grapalat" w:hAnsi="GHEA Grapalat" w:cs="Sylfaen"/>
          <w:lang w:val="hy-AM"/>
        </w:rPr>
        <w:t>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հրամանում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փոփոխություն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կատարելու</w:t>
      </w:r>
      <w:r w:rsidR="00BF6289" w:rsidRPr="00B13BF5">
        <w:rPr>
          <w:rFonts w:ascii="GHEA Grapalat" w:hAnsi="GHEA Grapalat"/>
          <w:lang w:val="hy-AM"/>
        </w:rPr>
        <w:t xml:space="preserve"> </w:t>
      </w:r>
      <w:r w:rsidR="00BF6289" w:rsidRPr="00B13BF5">
        <w:rPr>
          <w:rFonts w:ascii="GHEA Grapalat" w:hAnsi="GHEA Grapalat" w:cs="Sylfaen"/>
          <w:lang w:val="hy-AM"/>
        </w:rPr>
        <w:t>մասին</w:t>
      </w:r>
      <w:r w:rsidR="00BF6289" w:rsidRPr="00B13BF5">
        <w:rPr>
          <w:rFonts w:ascii="GHEA Grapalat" w:hAnsi="GHEA Grapalat"/>
          <w:lang w:val="hy-AM"/>
        </w:rPr>
        <w:t xml:space="preserve">»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N</w:t>
      </w:r>
      <w:r w:rsidR="00BF6289" w:rsidRPr="00B13BF5">
        <w:rPr>
          <w:rFonts w:ascii="GHEA Grapalat" w:hAnsi="GHEA Grapalat"/>
          <w:bCs/>
          <w:lang w:val="hy-AM"/>
        </w:rPr>
        <w:t xml:space="preserve"> </w:t>
      </w:r>
      <w:r w:rsidR="00BF6289" w:rsidRPr="00BF6289">
        <w:rPr>
          <w:rFonts w:ascii="GHEA Grapalat" w:eastAsiaTheme="minorHAnsi" w:hAnsi="GHEA Grapalat"/>
          <w:bCs/>
          <w:lang w:val="hy-AM" w:eastAsia="en-US"/>
        </w:rPr>
        <w:t>28-Ն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հրամանով </w:t>
      </w:r>
      <w:r w:rsidR="00BF6289" w:rsidRPr="00B13BF5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հավելվածի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աղյուսակ 32-ում բերված արժեքներից</w:t>
      </w:r>
      <w:r w:rsidR="00834C27"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ցածր</w:t>
      </w:r>
      <w:r w:rsidRPr="00BF6289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: 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Խտացված հակադարձ լիցքի վրա պետք է վերականգնել ճանապարհային պատվածքի կոնստրուկցիան՝ բոլոր կառուցվածքային շերտերի մանրակրկիտ խտացմամբ: Փորված ստորգետնյա հաղորդակցուղիների վրա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ճանապարհային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պատվածքի ամրությունը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պետք է համապատասխանի փողոցի/ճանապարհի մնացած մասի ճանապարհային պատվածքի  ամրությանը: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Ծածկի վերականգնման ընթացքում գոյություն ունեցող ծածկի եզրերը խրամուղու երկու կողմերից պետք է կտրել 10-15-ական սմ լայնությամբ: Հին ծածկի կտրված եզրերը և հիմքի վերին մասը պետք է մշակել բիտումով կամ բիտումի էմուլսիայով:</w:t>
      </w:r>
    </w:p>
    <w:p w:rsidR="00752FA4" w:rsidRPr="00925D8D" w:rsidRDefault="00752FA4" w:rsidP="00407FAE">
      <w:pPr>
        <w:pStyle w:val="formattext"/>
        <w:tabs>
          <w:tab w:val="left" w:pos="851"/>
        </w:tabs>
        <w:spacing w:before="0" w:beforeAutospacing="0" w:after="0" w:afterAutospacing="0" w:line="360" w:lineRule="auto"/>
        <w:ind w:firstLine="450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</w:p>
    <w:p w:rsidR="00752FA4" w:rsidRPr="00925D8D" w:rsidRDefault="00752FA4" w:rsidP="00A01E5E">
      <w:pPr>
        <w:pStyle w:val="ListParagraph"/>
        <w:widowControl w:val="0"/>
        <w:numPr>
          <w:ilvl w:val="1"/>
          <w:numId w:val="5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0" w:right="0" w:firstLine="0"/>
        <w:jc w:val="center"/>
        <w:outlineLvl w:val="1"/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eastAsia="en-US"/>
        </w:rPr>
      </w:pPr>
      <w:r w:rsidRPr="00925D8D">
        <w:rPr>
          <w:rFonts w:ascii="GHEA Grapalat" w:eastAsiaTheme="minorHAnsi" w:hAnsi="GHEA Grapalat"/>
          <w:b/>
          <w:bCs/>
          <w:color w:val="000000" w:themeColor="text1"/>
          <w:sz w:val="24"/>
          <w:szCs w:val="24"/>
          <w:lang w:val="en-US" w:eastAsia="en-US"/>
        </w:rPr>
        <w:t>ԱՆՁՐԵՎԱՅԻՆ ԿՈՅՈՒՂՈՒ ՆՈՐՈԳՈՒՄԸ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Անձրևային կոյուղու վերանորոգումը ներառում է պիտանելիությունը կորցրած ջրահեռացման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խողովակների և վաքերի ուղղման և փոխարինման աշխատանքները, դիտման և անձրևաջրային հորերի վերանորոգումը և բարձրացումը՝ կափարիչների և վանդակաճաղերի փոխարինմամբ, աղյուսե հորերի փոխարինումը երկաթբետոնայիններով, ինչպես նաև 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մ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տոցների (լյուկերի) բարձրացում և իջեցում: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Ջրահեռացման խողովակների նորոգումը պետք է իրականացնել այն </w:t>
      </w:r>
      <w:r w:rsidR="00834C27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ժամանակաշրջան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ում, երբ ջրահոսքը առավել քիչ չափով է</w:t>
      </w:r>
      <w:r w:rsidR="003D3CD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լցված</w:t>
      </w:r>
      <w:r w:rsidR="003D3CD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ջրով: Ջրի մշտական</w:t>
      </w:r>
      <w:r w:rsidR="003D3CD6" w:rsidRPr="00925D8D">
        <w:rPr>
          <w:rFonts w:ascii="GHEA Grapalat" w:eastAsiaTheme="minorHAnsi" w:hAnsi="GHEA Grapalat" w:cs="Cambria Math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ելքով խողովակների վերանորոգման ժամանակ անհրաժեշտ է ջուրն անցկացնել այդ նպատակով հատուկ տեղադրված ժամանակավոր խողովակով կամ ջուրը արտամղել պոմպով: Վերանորոգման տեղամասից մինչև դիտահոր զգալի հեռավորության դեպքում՝ ժամանակավոր խողովակի երկարությունը նվազեցնելու համար, նպատակահարմար է տեղադրել լրացուցիչ դիտահոր: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Խողովակների նստվածքների շտկման կամ խողովակների ամբողջական փոխարինման աշխատանքներն իրականացվում են խողովակաշարի փորմամբ: Ճանապարհային պատվածքի քանդումից հետո կատարվում է խրամատի փորում: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Աշխատանքները պետք է իրականացնել պահպանելով նախազգուշական միջոցներ՝ խողովակի վնասումից խուսափելու համար: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Խողովակի նստվածքի դեպքում այն պետք է բարձրացնել մինչև նախագծային նիշ,</w:t>
      </w:r>
      <w:r w:rsidR="003D3CD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ամրացնել, ուղղել տակի հիմքը ավազով, խճով կամ բետոնով՝ կախված հիմնատակի գրունտների տեսակից: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Տեղադրված հիմքի խտացումից հետո խողովակը պահող կախովի հարմարանքները հանվում են:</w:t>
      </w:r>
    </w:p>
    <w:p w:rsidR="00752FA4" w:rsidRPr="00925D8D" w:rsidRDefault="00752FA4" w:rsidP="00A01E5E">
      <w:pPr>
        <w:pStyle w:val="formattext"/>
        <w:numPr>
          <w:ilvl w:val="0"/>
          <w:numId w:val="68"/>
        </w:numPr>
        <w:tabs>
          <w:tab w:val="left" w:pos="1276"/>
        </w:tabs>
        <w:spacing w:before="0" w:beforeAutospacing="0" w:after="0" w:afterAutospacing="0" w:line="360" w:lineRule="auto"/>
        <w:ind w:left="0"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Պիտանելիությունը կորցրած խողովակները պետք է փոխարինել նորերով: Դրա համար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խրամուղին փորելուց հետո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հին խողովակները պետք է հեռացնել, ուղղել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lastRenderedPageBreak/>
        <w:t>հիմքը և տեղադրել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նոր խողովակներ։ Խրամուղում խողովակները պետք է տեղադրել ըստ թեքության վարից վե</w:t>
      </w:r>
      <w:r w:rsidRPr="00925D8D">
        <w:rPr>
          <w:rFonts w:ascii="GHEA Grapalat" w:eastAsiaTheme="minorHAnsi" w:hAnsi="GHEA Grapalat"/>
          <w:bCs/>
          <w:color w:val="000000" w:themeColor="text1"/>
          <w:lang w:val="en-US" w:eastAsia="en-US"/>
        </w:rPr>
        <w:t>ր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:</w:t>
      </w:r>
    </w:p>
    <w:p w:rsidR="001C5AC6" w:rsidRPr="00C72F20" w:rsidRDefault="00752FA4" w:rsidP="003D3CD6">
      <w:pPr>
        <w:pStyle w:val="formattext"/>
        <w:tabs>
          <w:tab w:val="left" w:pos="1276"/>
        </w:tabs>
        <w:spacing w:before="0" w:beforeAutospacing="0" w:after="0" w:afterAutospacing="0" w:line="360" w:lineRule="auto"/>
        <w:ind w:firstLine="567"/>
        <w:jc w:val="both"/>
        <w:textAlignment w:val="baseline"/>
        <w:rPr>
          <w:rFonts w:ascii="GHEA Grapalat" w:eastAsiaTheme="minorHAnsi" w:hAnsi="GHEA Grapalat"/>
          <w:bCs/>
          <w:color w:val="000000" w:themeColor="text1"/>
          <w:lang w:val="hy-AM" w:eastAsia="en-US"/>
        </w:rPr>
      </w:pP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41</w:t>
      </w:r>
      <w:r w:rsidR="003D3CD6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5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. Անձրևաջրային և դիտման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հորերի աննշան վնասվածքների՝ շարվածքի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առանձին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տարրերի վնասվածքներ և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ճաքեր,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վերանորոգումը կայանում է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վնասված տարրերի փոխարինման և ճաքերի լցման մեջ: Ավելի մեծ քայքայումների դեպքում կատարվում է հորի շարվածքի քայքայված մասի փոխարինում։ Այս դեպքում ճանապարհային պատվածքը պետք է քանդել հորի պարագծով, հանել  մտոցը (լյուկը) կափարիչի հետ, և շերտ առ շերտ քանդել քայքայված շարվածքը։ Այն վերականգնում  են բետոնե տարրերով (սեգմենտներ, օղակներ)՝ 1:2 - 1:3 բաղադրության ցեմենտի շաղախով։ Մտոցի (լյուկի) տեղադրման բարձրությունը պետք է կարգավորել մտոցի հիմքի տակ սեգմենտների տեղադրումով: Հորանը պետք է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մաքրել շինարարական աղբից ու կեղտից և տեղադրել</w:t>
      </w:r>
      <w:r w:rsidR="00092CBA"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 xml:space="preserve"> </w:t>
      </w:r>
      <w:r w:rsidRPr="00925D8D">
        <w:rPr>
          <w:rFonts w:ascii="GHEA Grapalat" w:eastAsiaTheme="minorHAnsi" w:hAnsi="GHEA Grapalat"/>
          <w:bCs/>
          <w:color w:val="000000" w:themeColor="text1"/>
          <w:lang w:val="hy-AM" w:eastAsia="en-US"/>
        </w:rPr>
        <w:t>կափարիչով կամ վանդակաճաղով մտոց (լյուկ): Բացակները պետք է լցնել ավազով, որից հետո վերականգնել ճանապարհային պատվածքի հիմքը և ծածկը։</w:t>
      </w:r>
      <w:bookmarkEnd w:id="31"/>
      <w:bookmarkEnd w:id="33"/>
      <w:bookmarkEnd w:id="35"/>
      <w:bookmarkEnd w:id="36"/>
      <w:bookmarkEnd w:id="37"/>
      <w:bookmarkEnd w:id="55"/>
      <w:bookmarkEnd w:id="67"/>
      <w:bookmarkEnd w:id="72"/>
      <w:bookmarkEnd w:id="73"/>
    </w:p>
    <w:sectPr w:rsidR="001C5AC6" w:rsidRPr="00C72F20" w:rsidSect="00E940E6">
      <w:pgSz w:w="11906" w:h="16838" w:code="9"/>
      <w:pgMar w:top="1080" w:right="850" w:bottom="562" w:left="1276" w:header="0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3F9F" w:rsidRDefault="006E3F9F">
      <w:pPr>
        <w:spacing w:after="0" w:line="240" w:lineRule="auto"/>
      </w:pPr>
      <w:r>
        <w:separator/>
      </w:r>
    </w:p>
  </w:endnote>
  <w:endnote w:type="continuationSeparator" w:id="0">
    <w:p w:rsidR="006E3F9F" w:rsidRDefault="006E3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Dallak Helv">
    <w:panose1 w:val="020B7200000000000000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Russian Text Book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E08" w:rsidRPr="001D1C1C" w:rsidRDefault="00BD2E08">
    <w:pPr>
      <w:pStyle w:val="Footer"/>
      <w:rPr>
        <w:lang w:val="hy-A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E08" w:rsidRDefault="00E956F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61</w:t>
    </w:r>
    <w:r>
      <w:rPr>
        <w:noProof/>
      </w:rPr>
      <w:fldChar w:fldCharType="end"/>
    </w:r>
  </w:p>
  <w:p w:rsidR="00BD2E08" w:rsidRDefault="00BD2E0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E08" w:rsidRDefault="00BD2E0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26</w:t>
    </w:r>
    <w:r>
      <w:rPr>
        <w:noProof/>
      </w:rPr>
      <w:fldChar w:fldCharType="end"/>
    </w:r>
  </w:p>
  <w:p w:rsidR="00BD2E08" w:rsidRDefault="00BD2E0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E08" w:rsidRDefault="00BD2E08">
    <w:pPr>
      <w:spacing w:after="17" w:line="259" w:lineRule="auto"/>
      <w:ind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3F43" w:rsidRPr="00983F43">
      <w:rPr>
        <w:rFonts w:ascii="Calibri" w:eastAsia="Calibri" w:hAnsi="Calibri" w:cs="Calibri"/>
        <w:noProof/>
      </w:rPr>
      <w:t>75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BD2E08" w:rsidRDefault="00BD2E08">
    <w:pPr>
      <w:spacing w:after="0" w:line="259" w:lineRule="auto"/>
      <w:ind w:left="18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E08" w:rsidRDefault="00BD2E08">
    <w:pPr>
      <w:spacing w:after="17" w:line="259" w:lineRule="auto"/>
      <w:ind w:right="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BD2E08" w:rsidRDefault="00BD2E08">
    <w:pPr>
      <w:spacing w:after="0" w:line="259" w:lineRule="auto"/>
      <w:ind w:left="180" w:right="0" w:firstLine="0"/>
      <w:jc w:val="left"/>
    </w:pPr>
    <w:r>
      <w:rPr>
        <w:rFonts w:ascii="Calibri" w:eastAsia="Calibri" w:hAnsi="Calibri" w:cs="Calibri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3F9F" w:rsidRDefault="006E3F9F">
      <w:pPr>
        <w:spacing w:after="0" w:line="240" w:lineRule="auto"/>
      </w:pPr>
      <w:r>
        <w:separator/>
      </w:r>
    </w:p>
  </w:footnote>
  <w:footnote w:type="continuationSeparator" w:id="0">
    <w:p w:rsidR="006E3F9F" w:rsidRDefault="006E3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E08" w:rsidRPr="00907110" w:rsidRDefault="00BD2E08" w:rsidP="009071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2E08" w:rsidRDefault="00BD2E08">
    <w:pPr>
      <w:spacing w:after="0" w:line="259" w:lineRule="auto"/>
      <w:ind w:right="189" w:firstLine="0"/>
      <w:jc w:val="right"/>
    </w:pPr>
    <w:r>
      <w:t xml:space="preserve">ՀՀՇՆ 30-01-2014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17CD"/>
    <w:multiLevelType w:val="hybridMultilevel"/>
    <w:tmpl w:val="9396723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2405F"/>
    <w:multiLevelType w:val="multilevel"/>
    <w:tmpl w:val="7B3C1D2E"/>
    <w:lvl w:ilvl="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" w:hanging="372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5A37267"/>
    <w:multiLevelType w:val="hybridMultilevel"/>
    <w:tmpl w:val="32CE5F42"/>
    <w:lvl w:ilvl="0" w:tplc="04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D4673F8"/>
    <w:multiLevelType w:val="hybridMultilevel"/>
    <w:tmpl w:val="808AB49C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1">
      <w:start w:val="1"/>
      <w:numFmt w:val="decimal"/>
      <w:lvlText w:val="%2)"/>
      <w:lvlJc w:val="left"/>
      <w:pPr>
        <w:ind w:left="1530" w:hanging="360"/>
      </w:pPr>
    </w:lvl>
    <w:lvl w:ilvl="2" w:tplc="74229FF0">
      <w:start w:val="39"/>
      <w:numFmt w:val="decimal"/>
      <w:lvlText w:val="%3."/>
      <w:lvlJc w:val="left"/>
      <w:pPr>
        <w:ind w:left="24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D721063"/>
    <w:multiLevelType w:val="hybridMultilevel"/>
    <w:tmpl w:val="AFEC6AF8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0D8B376C"/>
    <w:multiLevelType w:val="multilevel"/>
    <w:tmpl w:val="D8802AD2"/>
    <w:styleLink w:val="WWNum46"/>
    <w:lvl w:ilvl="0">
      <w:start w:val="349"/>
      <w:numFmt w:val="decimal"/>
      <w:lvlText w:val="%1."/>
      <w:lvlJc w:val="left"/>
      <w:pPr>
        <w:ind w:left="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6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1.%2.%3"/>
      <w:lvlJc w:val="left"/>
      <w:pPr>
        <w:ind w:left="23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1.%2.%3.%4"/>
      <w:lvlJc w:val="left"/>
      <w:pPr>
        <w:ind w:left="30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7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5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2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9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6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6" w15:restartNumberingAfterBreak="0">
    <w:nsid w:val="0FAE38B4"/>
    <w:multiLevelType w:val="hybridMultilevel"/>
    <w:tmpl w:val="811A4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80680"/>
    <w:multiLevelType w:val="hybridMultilevel"/>
    <w:tmpl w:val="1112672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9062D0"/>
    <w:multiLevelType w:val="hybridMultilevel"/>
    <w:tmpl w:val="0FCEABF0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6F85378"/>
    <w:multiLevelType w:val="hybridMultilevel"/>
    <w:tmpl w:val="F70E88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D67BE"/>
    <w:multiLevelType w:val="hybridMultilevel"/>
    <w:tmpl w:val="EB547AE4"/>
    <w:lvl w:ilvl="0" w:tplc="7570E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C3437"/>
    <w:multiLevelType w:val="hybridMultilevel"/>
    <w:tmpl w:val="A8C07232"/>
    <w:lvl w:ilvl="0" w:tplc="040C0011">
      <w:start w:val="1"/>
      <w:numFmt w:val="decimal"/>
      <w:lvlText w:val="%1)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5752624"/>
    <w:multiLevelType w:val="hybridMultilevel"/>
    <w:tmpl w:val="F236977C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5DD5B6A"/>
    <w:multiLevelType w:val="hybridMultilevel"/>
    <w:tmpl w:val="811A49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2501B"/>
    <w:multiLevelType w:val="hybridMultilevel"/>
    <w:tmpl w:val="BBDEA720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73555BA"/>
    <w:multiLevelType w:val="multilevel"/>
    <w:tmpl w:val="2B30294C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276212DE"/>
    <w:multiLevelType w:val="hybridMultilevel"/>
    <w:tmpl w:val="F50219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B25CCB"/>
    <w:multiLevelType w:val="hybridMultilevel"/>
    <w:tmpl w:val="42BC838A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223A25"/>
    <w:multiLevelType w:val="hybridMultilevel"/>
    <w:tmpl w:val="C9FE9ED6"/>
    <w:lvl w:ilvl="0" w:tplc="04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2DFA143B"/>
    <w:multiLevelType w:val="hybridMultilevel"/>
    <w:tmpl w:val="93E2C9C2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30C07F6F"/>
    <w:multiLevelType w:val="hybridMultilevel"/>
    <w:tmpl w:val="0EDEBAD2"/>
    <w:lvl w:ilvl="0" w:tplc="040C0011">
      <w:start w:val="1"/>
      <w:numFmt w:val="decimal"/>
      <w:lvlText w:val="%1)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0FD0B1D"/>
    <w:multiLevelType w:val="hybridMultilevel"/>
    <w:tmpl w:val="F56016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D31DB6"/>
    <w:multiLevelType w:val="multilevel"/>
    <w:tmpl w:val="2B3ADA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32C568FF"/>
    <w:multiLevelType w:val="multilevel"/>
    <w:tmpl w:val="5514774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35FF394C"/>
    <w:multiLevelType w:val="hybridMultilevel"/>
    <w:tmpl w:val="95763304"/>
    <w:lvl w:ilvl="0" w:tplc="04090011">
      <w:start w:val="1"/>
      <w:numFmt w:val="decimal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362E4996"/>
    <w:multiLevelType w:val="hybridMultilevel"/>
    <w:tmpl w:val="67D85258"/>
    <w:lvl w:ilvl="0" w:tplc="04090011">
      <w:start w:val="1"/>
      <w:numFmt w:val="decimal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 w15:restartNumberingAfterBreak="0">
    <w:nsid w:val="37324A2F"/>
    <w:multiLevelType w:val="hybridMultilevel"/>
    <w:tmpl w:val="2F5C5B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50BA9"/>
    <w:multiLevelType w:val="hybridMultilevel"/>
    <w:tmpl w:val="0A14DF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26D32"/>
    <w:multiLevelType w:val="hybridMultilevel"/>
    <w:tmpl w:val="CB82F3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E71C8A"/>
    <w:multiLevelType w:val="hybridMultilevel"/>
    <w:tmpl w:val="422C003C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3D1A61B4"/>
    <w:multiLevelType w:val="hybridMultilevel"/>
    <w:tmpl w:val="0A0823A0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1" w15:restartNumberingAfterBreak="0">
    <w:nsid w:val="3D6F1DF6"/>
    <w:multiLevelType w:val="hybridMultilevel"/>
    <w:tmpl w:val="2D6C13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B168F2"/>
    <w:multiLevelType w:val="hybridMultilevel"/>
    <w:tmpl w:val="A28EB4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6B83F1A">
      <w:numFmt w:val="bullet"/>
      <w:lvlText w:val="-"/>
      <w:lvlJc w:val="left"/>
      <w:pPr>
        <w:ind w:left="1440" w:hanging="360"/>
      </w:pPr>
      <w:rPr>
        <w:rFonts w:ascii="GHEA Grapalat" w:eastAsiaTheme="minorHAnsi" w:hAnsi="GHEA Grapalat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B976E1"/>
    <w:multiLevelType w:val="hybridMultilevel"/>
    <w:tmpl w:val="F1F62680"/>
    <w:lvl w:ilvl="0" w:tplc="040C0011">
      <w:start w:val="1"/>
      <w:numFmt w:val="decimal"/>
      <w:lvlText w:val="%1)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3F586572"/>
    <w:multiLevelType w:val="hybridMultilevel"/>
    <w:tmpl w:val="50E034E8"/>
    <w:lvl w:ilvl="0" w:tplc="3A24E144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434D1C12"/>
    <w:multiLevelType w:val="hybridMultilevel"/>
    <w:tmpl w:val="40A8FD9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44912F61"/>
    <w:multiLevelType w:val="hybridMultilevel"/>
    <w:tmpl w:val="127449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0A18EA"/>
    <w:multiLevelType w:val="multilevel"/>
    <w:tmpl w:val="F9641BF6"/>
    <w:lvl w:ilvl="0">
      <w:start w:val="1"/>
      <w:numFmt w:val="decimal"/>
      <w:lvlText w:val="%1"/>
      <w:lvlJc w:val="left"/>
      <w:pPr>
        <w:ind w:left="360" w:hanging="360"/>
      </w:pPr>
      <w:rPr>
        <w:rFonts w:eastAsia="Arial" w:cs="Arial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" w:cs="Aria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" w:cs="Arial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" w:cs="Arial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Arial" w:cs="Arial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Arial" w:cs="Arial" w:hint="default"/>
      </w:rPr>
    </w:lvl>
  </w:abstractNum>
  <w:abstractNum w:abstractNumId="38" w15:restartNumberingAfterBreak="0">
    <w:nsid w:val="492B3D8E"/>
    <w:multiLevelType w:val="multilevel"/>
    <w:tmpl w:val="2D50D63C"/>
    <w:lvl w:ilvl="0">
      <w:start w:val="3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Cambria Math" w:hint="default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Cambria Math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Cambria Math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Cambria Math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Cambria Math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Cambria Math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Cambria Math" w:hint="default"/>
      </w:rPr>
    </w:lvl>
  </w:abstractNum>
  <w:abstractNum w:abstractNumId="39" w15:restartNumberingAfterBreak="0">
    <w:nsid w:val="49AC01B6"/>
    <w:multiLevelType w:val="hybridMultilevel"/>
    <w:tmpl w:val="C5A60E24"/>
    <w:lvl w:ilvl="0" w:tplc="04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4B02499B"/>
    <w:multiLevelType w:val="multilevel"/>
    <w:tmpl w:val="1ADAA6E0"/>
    <w:styleLink w:val="a"/>
    <w:lvl w:ilvl="0">
      <w:start w:val="1"/>
      <w:numFmt w:val="decimal"/>
      <w:lvlText w:val="%1."/>
      <w:lvlJc w:val="left"/>
      <w:pPr>
        <w:ind w:left="1350" w:hanging="360"/>
      </w:pPr>
      <w:rPr>
        <w:rFonts w:ascii="GHEA Grapalat" w:hAnsi="GHEA Grapalat" w:hint="default"/>
      </w:rPr>
    </w:lvl>
    <w:lvl w:ilvl="1">
      <w:start w:val="1"/>
      <w:numFmt w:val="decimal"/>
      <w:lvlText w:val="%2."/>
      <w:lvlJc w:val="left"/>
      <w:pPr>
        <w:ind w:left="1776" w:hanging="360"/>
      </w:pPr>
      <w:rPr>
        <w:rFonts w:ascii="GHEA Grapalat" w:hAnsi="GHEA Grapalat" w:hint="default"/>
      </w:rPr>
    </w:lvl>
    <w:lvl w:ilvl="2">
      <w:start w:val="1"/>
      <w:numFmt w:val="decimal"/>
      <w:lvlText w:val="%3)"/>
      <w:lvlJc w:val="left"/>
      <w:pPr>
        <w:ind w:left="890" w:hanging="180"/>
      </w:pPr>
      <w:rPr>
        <w:rFonts w:ascii="GHEA Grapalat" w:hAnsi="GHEA Grapalat" w:hint="default"/>
        <w:color w:val="auto"/>
      </w:rPr>
    </w:lvl>
    <w:lvl w:ilvl="3">
      <w:start w:val="1"/>
      <w:numFmt w:val="bullet"/>
      <w:lvlText w:val="ա"/>
      <w:lvlJc w:val="left"/>
      <w:pPr>
        <w:ind w:left="3192" w:hanging="360"/>
      </w:pPr>
      <w:rPr>
        <w:rFonts w:ascii="GHEA Grapalat" w:hAnsi="GHEA Grapalat" w:hint="default"/>
        <w:color w:val="auto"/>
      </w:rPr>
    </w:lvl>
    <w:lvl w:ilvl="4">
      <w:start w:val="1"/>
      <w:numFmt w:val="russianLower"/>
      <w:lvlText w:val="%5."/>
      <w:lvlJc w:val="left"/>
      <w:pPr>
        <w:ind w:left="5569" w:hanging="360"/>
      </w:pPr>
      <w:rPr>
        <w:rFonts w:ascii="GHEA Grapalat" w:hAnsi="GHEA Grapalat" w:hint="default"/>
      </w:rPr>
    </w:lvl>
    <w:lvl w:ilvl="5">
      <w:start w:val="1"/>
      <w:numFmt w:val="lowerRoman"/>
      <w:lvlText w:val="%6."/>
      <w:lvlJc w:val="right"/>
      <w:pPr>
        <w:ind w:left="62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49" w:hanging="180"/>
      </w:pPr>
      <w:rPr>
        <w:rFonts w:hint="default"/>
      </w:rPr>
    </w:lvl>
  </w:abstractNum>
  <w:abstractNum w:abstractNumId="41" w15:restartNumberingAfterBreak="0">
    <w:nsid w:val="4B3D2A92"/>
    <w:multiLevelType w:val="hybridMultilevel"/>
    <w:tmpl w:val="D86C645A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 w15:restartNumberingAfterBreak="0">
    <w:nsid w:val="4C80070A"/>
    <w:multiLevelType w:val="hybridMultilevel"/>
    <w:tmpl w:val="71DEF436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 w15:restartNumberingAfterBreak="0">
    <w:nsid w:val="4E9B4DB1"/>
    <w:multiLevelType w:val="hybridMultilevel"/>
    <w:tmpl w:val="754AFE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B17728"/>
    <w:multiLevelType w:val="hybridMultilevel"/>
    <w:tmpl w:val="27E01A4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364713C"/>
    <w:multiLevelType w:val="hybridMultilevel"/>
    <w:tmpl w:val="D52A285A"/>
    <w:lvl w:ilvl="0" w:tplc="04090011">
      <w:start w:val="1"/>
      <w:numFmt w:val="decimal"/>
      <w:lvlText w:val="%1)"/>
      <w:lvlJc w:val="left"/>
      <w:pPr>
        <w:ind w:left="1788" w:hanging="360"/>
      </w:p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6" w15:restartNumberingAfterBreak="0">
    <w:nsid w:val="554B5E08"/>
    <w:multiLevelType w:val="hybridMultilevel"/>
    <w:tmpl w:val="5734E6BC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 w15:restartNumberingAfterBreak="0">
    <w:nsid w:val="55BC4250"/>
    <w:multiLevelType w:val="hybridMultilevel"/>
    <w:tmpl w:val="59068CD6"/>
    <w:lvl w:ilvl="0" w:tplc="D60E6D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C452CB"/>
    <w:multiLevelType w:val="hybridMultilevel"/>
    <w:tmpl w:val="EE74625E"/>
    <w:lvl w:ilvl="0" w:tplc="04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9" w15:restartNumberingAfterBreak="0">
    <w:nsid w:val="57274DE0"/>
    <w:multiLevelType w:val="hybridMultilevel"/>
    <w:tmpl w:val="8B548C44"/>
    <w:lvl w:ilvl="0" w:tplc="04090017">
      <w:start w:val="1"/>
      <w:numFmt w:val="lowerLetter"/>
      <w:lvlText w:val="%1)"/>
      <w:lvlJc w:val="left"/>
      <w:pPr>
        <w:ind w:left="721" w:hanging="360"/>
      </w:pPr>
    </w:lvl>
    <w:lvl w:ilvl="1" w:tplc="04090019" w:tentative="1">
      <w:start w:val="1"/>
      <w:numFmt w:val="lowerLetter"/>
      <w:lvlText w:val="%2."/>
      <w:lvlJc w:val="left"/>
      <w:pPr>
        <w:ind w:left="1441" w:hanging="360"/>
      </w:pPr>
    </w:lvl>
    <w:lvl w:ilvl="2" w:tplc="0409001B" w:tentative="1">
      <w:start w:val="1"/>
      <w:numFmt w:val="lowerRoman"/>
      <w:lvlText w:val="%3."/>
      <w:lvlJc w:val="right"/>
      <w:pPr>
        <w:ind w:left="2161" w:hanging="180"/>
      </w:pPr>
    </w:lvl>
    <w:lvl w:ilvl="3" w:tplc="0409000F" w:tentative="1">
      <w:start w:val="1"/>
      <w:numFmt w:val="decimal"/>
      <w:lvlText w:val="%4."/>
      <w:lvlJc w:val="left"/>
      <w:pPr>
        <w:ind w:left="2881" w:hanging="360"/>
      </w:pPr>
    </w:lvl>
    <w:lvl w:ilvl="4" w:tplc="04090019" w:tentative="1">
      <w:start w:val="1"/>
      <w:numFmt w:val="lowerLetter"/>
      <w:lvlText w:val="%5."/>
      <w:lvlJc w:val="left"/>
      <w:pPr>
        <w:ind w:left="3601" w:hanging="360"/>
      </w:pPr>
    </w:lvl>
    <w:lvl w:ilvl="5" w:tplc="0409001B" w:tentative="1">
      <w:start w:val="1"/>
      <w:numFmt w:val="lowerRoman"/>
      <w:lvlText w:val="%6."/>
      <w:lvlJc w:val="right"/>
      <w:pPr>
        <w:ind w:left="4321" w:hanging="180"/>
      </w:pPr>
    </w:lvl>
    <w:lvl w:ilvl="6" w:tplc="0409000F" w:tentative="1">
      <w:start w:val="1"/>
      <w:numFmt w:val="decimal"/>
      <w:lvlText w:val="%7."/>
      <w:lvlJc w:val="left"/>
      <w:pPr>
        <w:ind w:left="5041" w:hanging="360"/>
      </w:pPr>
    </w:lvl>
    <w:lvl w:ilvl="7" w:tplc="04090019" w:tentative="1">
      <w:start w:val="1"/>
      <w:numFmt w:val="lowerLetter"/>
      <w:lvlText w:val="%8."/>
      <w:lvlJc w:val="left"/>
      <w:pPr>
        <w:ind w:left="5761" w:hanging="360"/>
      </w:pPr>
    </w:lvl>
    <w:lvl w:ilvl="8" w:tplc="040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0" w15:restartNumberingAfterBreak="0">
    <w:nsid w:val="576D412F"/>
    <w:multiLevelType w:val="hybridMultilevel"/>
    <w:tmpl w:val="CC64CC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EE7D7C"/>
    <w:multiLevelType w:val="multilevel"/>
    <w:tmpl w:val="9F30A3FC"/>
    <w:lvl w:ilvl="0">
      <w:start w:val="1"/>
      <w:numFmt w:val="decimal"/>
      <w:lvlText w:val="%1."/>
      <w:lvlJc w:val="left"/>
      <w:pPr>
        <w:ind w:left="153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cs="Cambria Math" w:hint="default"/>
      </w:rPr>
    </w:lvl>
    <w:lvl w:ilvl="2">
      <w:start w:val="1"/>
      <w:numFmt w:val="decimal"/>
      <w:lvlText w:val="%3)"/>
      <w:lvlJc w:val="left"/>
      <w:pPr>
        <w:ind w:left="990" w:hanging="36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710" w:hanging="1080"/>
      </w:pPr>
      <w:rPr>
        <w:rFonts w:cs="Cambria Math" w:hint="default"/>
      </w:rPr>
    </w:lvl>
    <w:lvl w:ilvl="4">
      <w:start w:val="1"/>
      <w:numFmt w:val="decimal"/>
      <w:isLgl/>
      <w:lvlText w:val="%1.%2.%3.%4.%5."/>
      <w:lvlJc w:val="left"/>
      <w:pPr>
        <w:ind w:left="1710" w:hanging="1080"/>
      </w:pPr>
      <w:rPr>
        <w:rFonts w:cs="Cambria Math"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440"/>
      </w:pPr>
      <w:rPr>
        <w:rFonts w:cs="Cambria Math"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cs="Cambria Math"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800"/>
      </w:pPr>
      <w:rPr>
        <w:rFonts w:cs="Cambria Math" w:hint="default"/>
      </w:rPr>
    </w:lvl>
    <w:lvl w:ilvl="8">
      <w:start w:val="1"/>
      <w:numFmt w:val="decimal"/>
      <w:isLgl/>
      <w:lvlText w:val="%1.%2.%3.%4.%5.%6.%7.%8.%9."/>
      <w:lvlJc w:val="left"/>
      <w:pPr>
        <w:ind w:left="2790" w:hanging="2160"/>
      </w:pPr>
      <w:rPr>
        <w:rFonts w:cs="Cambria Math" w:hint="default"/>
      </w:rPr>
    </w:lvl>
  </w:abstractNum>
  <w:abstractNum w:abstractNumId="52" w15:restartNumberingAfterBreak="0">
    <w:nsid w:val="5D5B3D93"/>
    <w:multiLevelType w:val="hybridMultilevel"/>
    <w:tmpl w:val="D1BCAE46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3" w15:restartNumberingAfterBreak="0">
    <w:nsid w:val="5D9018EF"/>
    <w:multiLevelType w:val="hybridMultilevel"/>
    <w:tmpl w:val="876829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0745E7"/>
    <w:multiLevelType w:val="hybridMultilevel"/>
    <w:tmpl w:val="BE5696D8"/>
    <w:lvl w:ilvl="0" w:tplc="04090011">
      <w:start w:val="1"/>
      <w:numFmt w:val="decimal"/>
      <w:lvlText w:val="%1)"/>
      <w:lvlJc w:val="left"/>
      <w:pPr>
        <w:ind w:left="2008" w:hanging="360"/>
      </w:pPr>
    </w:lvl>
    <w:lvl w:ilvl="1" w:tplc="04090011">
      <w:start w:val="1"/>
      <w:numFmt w:val="decimal"/>
      <w:lvlText w:val="%2)"/>
      <w:lvlJc w:val="left"/>
      <w:pPr>
        <w:ind w:left="2728" w:hanging="360"/>
      </w:pPr>
    </w:lvl>
    <w:lvl w:ilvl="2" w:tplc="0409001B" w:tentative="1">
      <w:start w:val="1"/>
      <w:numFmt w:val="lowerRoman"/>
      <w:lvlText w:val="%3."/>
      <w:lvlJc w:val="right"/>
      <w:pPr>
        <w:ind w:left="3448" w:hanging="180"/>
      </w:pPr>
    </w:lvl>
    <w:lvl w:ilvl="3" w:tplc="0409000F" w:tentative="1">
      <w:start w:val="1"/>
      <w:numFmt w:val="decimal"/>
      <w:lvlText w:val="%4."/>
      <w:lvlJc w:val="left"/>
      <w:pPr>
        <w:ind w:left="4168" w:hanging="360"/>
      </w:pPr>
    </w:lvl>
    <w:lvl w:ilvl="4" w:tplc="04090019" w:tentative="1">
      <w:start w:val="1"/>
      <w:numFmt w:val="lowerLetter"/>
      <w:lvlText w:val="%5."/>
      <w:lvlJc w:val="left"/>
      <w:pPr>
        <w:ind w:left="4888" w:hanging="360"/>
      </w:pPr>
    </w:lvl>
    <w:lvl w:ilvl="5" w:tplc="0409001B" w:tentative="1">
      <w:start w:val="1"/>
      <w:numFmt w:val="lowerRoman"/>
      <w:lvlText w:val="%6."/>
      <w:lvlJc w:val="right"/>
      <w:pPr>
        <w:ind w:left="5608" w:hanging="180"/>
      </w:pPr>
    </w:lvl>
    <w:lvl w:ilvl="6" w:tplc="0409000F" w:tentative="1">
      <w:start w:val="1"/>
      <w:numFmt w:val="decimal"/>
      <w:lvlText w:val="%7."/>
      <w:lvlJc w:val="left"/>
      <w:pPr>
        <w:ind w:left="6328" w:hanging="360"/>
      </w:pPr>
    </w:lvl>
    <w:lvl w:ilvl="7" w:tplc="04090019" w:tentative="1">
      <w:start w:val="1"/>
      <w:numFmt w:val="lowerLetter"/>
      <w:lvlText w:val="%8."/>
      <w:lvlJc w:val="left"/>
      <w:pPr>
        <w:ind w:left="7048" w:hanging="360"/>
      </w:pPr>
    </w:lvl>
    <w:lvl w:ilvl="8" w:tplc="0409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55" w15:restartNumberingAfterBreak="0">
    <w:nsid w:val="6213412A"/>
    <w:multiLevelType w:val="hybridMultilevel"/>
    <w:tmpl w:val="50809374"/>
    <w:lvl w:ilvl="0" w:tplc="04090011">
      <w:start w:val="1"/>
      <w:numFmt w:val="decimal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1">
      <w:start w:val="1"/>
      <w:numFmt w:val="decimal"/>
      <w:lvlText w:val="%3)"/>
      <w:lvlJc w:val="lef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6" w15:restartNumberingAfterBreak="0">
    <w:nsid w:val="629072F7"/>
    <w:multiLevelType w:val="multilevel"/>
    <w:tmpl w:val="3DA2F8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84" w:hanging="2160"/>
      </w:pPr>
      <w:rPr>
        <w:rFonts w:hint="default"/>
      </w:rPr>
    </w:lvl>
  </w:abstractNum>
  <w:abstractNum w:abstractNumId="57" w15:restartNumberingAfterBreak="0">
    <w:nsid w:val="63701DFC"/>
    <w:multiLevelType w:val="hybridMultilevel"/>
    <w:tmpl w:val="FCFE24B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63B26DC"/>
    <w:multiLevelType w:val="hybridMultilevel"/>
    <w:tmpl w:val="17686A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6B83F1A">
      <w:numFmt w:val="bullet"/>
      <w:lvlText w:val="-"/>
      <w:lvlJc w:val="left"/>
      <w:pPr>
        <w:ind w:left="1440" w:hanging="360"/>
      </w:pPr>
      <w:rPr>
        <w:rFonts w:ascii="GHEA Grapalat" w:eastAsiaTheme="minorHAnsi" w:hAnsi="GHEA Grapalat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D551E2"/>
    <w:multiLevelType w:val="hybridMultilevel"/>
    <w:tmpl w:val="436E6518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0" w15:restartNumberingAfterBreak="0">
    <w:nsid w:val="69F36546"/>
    <w:multiLevelType w:val="hybridMultilevel"/>
    <w:tmpl w:val="EF58CA14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383911"/>
    <w:multiLevelType w:val="hybridMultilevel"/>
    <w:tmpl w:val="74A695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C7A244F6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FB09D0E">
      <w:start w:val="5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11">
      <w:start w:val="1"/>
      <w:numFmt w:val="decimal"/>
      <w:lvlText w:val="%4)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B1B2F4D"/>
    <w:multiLevelType w:val="hybridMultilevel"/>
    <w:tmpl w:val="C4A0B102"/>
    <w:lvl w:ilvl="0" w:tplc="040C0011">
      <w:start w:val="1"/>
      <w:numFmt w:val="decimal"/>
      <w:lvlText w:val="%1)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3" w15:restartNumberingAfterBreak="0">
    <w:nsid w:val="6D68081A"/>
    <w:multiLevelType w:val="hybridMultilevel"/>
    <w:tmpl w:val="3444A6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182375"/>
    <w:multiLevelType w:val="multilevel"/>
    <w:tmpl w:val="361406FA"/>
    <w:lvl w:ilvl="0">
      <w:start w:val="8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hint="default"/>
        <w:b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5" w15:restartNumberingAfterBreak="0">
    <w:nsid w:val="70BD5FE8"/>
    <w:multiLevelType w:val="hybridMultilevel"/>
    <w:tmpl w:val="296EB430"/>
    <w:lvl w:ilvl="0" w:tplc="04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6" w15:restartNumberingAfterBreak="0">
    <w:nsid w:val="715763E8"/>
    <w:multiLevelType w:val="hybridMultilevel"/>
    <w:tmpl w:val="1D721810"/>
    <w:lvl w:ilvl="0" w:tplc="7E109EF2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7" w15:restartNumberingAfterBreak="0">
    <w:nsid w:val="72A8718F"/>
    <w:multiLevelType w:val="hybridMultilevel"/>
    <w:tmpl w:val="EEE8BF12"/>
    <w:lvl w:ilvl="0" w:tplc="040C0011">
      <w:start w:val="1"/>
      <w:numFmt w:val="decimal"/>
      <w:lvlText w:val="%1)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8" w15:restartNumberingAfterBreak="0">
    <w:nsid w:val="73037817"/>
    <w:multiLevelType w:val="hybridMultilevel"/>
    <w:tmpl w:val="D33C52E4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9" w15:restartNumberingAfterBreak="0">
    <w:nsid w:val="748562D9"/>
    <w:multiLevelType w:val="hybridMultilevel"/>
    <w:tmpl w:val="364A01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4AB198A"/>
    <w:multiLevelType w:val="hybridMultilevel"/>
    <w:tmpl w:val="024C9DF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7437C1"/>
    <w:multiLevelType w:val="hybridMultilevel"/>
    <w:tmpl w:val="EEE8BF12"/>
    <w:lvl w:ilvl="0" w:tplc="040C0011">
      <w:start w:val="1"/>
      <w:numFmt w:val="decimal"/>
      <w:lvlText w:val="%1)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2" w15:restartNumberingAfterBreak="0">
    <w:nsid w:val="762071DC"/>
    <w:multiLevelType w:val="multilevel"/>
    <w:tmpl w:val="FD8EC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854" w:hanging="720"/>
      </w:pPr>
      <w:rPr>
        <w:rFonts w:ascii="GHEA Grapalat" w:eastAsiaTheme="minorHAnsi" w:hAnsi="GHEA Grapalat" w:cs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3" w15:restartNumberingAfterBreak="0">
    <w:nsid w:val="780D6E24"/>
    <w:multiLevelType w:val="multilevel"/>
    <w:tmpl w:val="06A2F8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4" w15:restartNumberingAfterBreak="0">
    <w:nsid w:val="7917341D"/>
    <w:multiLevelType w:val="hybridMultilevel"/>
    <w:tmpl w:val="1A349C70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08225D"/>
    <w:multiLevelType w:val="hybridMultilevel"/>
    <w:tmpl w:val="F9F6E9EC"/>
    <w:lvl w:ilvl="0" w:tplc="040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6" w15:restartNumberingAfterBreak="0">
    <w:nsid w:val="7B0A744B"/>
    <w:multiLevelType w:val="multilevel"/>
    <w:tmpl w:val="E6526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70" w:hanging="600"/>
      </w:pPr>
      <w:rPr>
        <w:rFonts w:hint="default"/>
        <w:sz w:val="26"/>
      </w:rPr>
    </w:lvl>
    <w:lvl w:ilvl="2">
      <w:start w:val="2"/>
      <w:numFmt w:val="decimal"/>
      <w:isLgl/>
      <w:lvlText w:val="%1.%2.%3."/>
      <w:lvlJc w:val="left"/>
      <w:pPr>
        <w:ind w:left="2700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3870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5850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666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783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9000" w:hanging="2160"/>
      </w:pPr>
      <w:rPr>
        <w:rFonts w:hint="default"/>
        <w:sz w:val="26"/>
      </w:rPr>
    </w:lvl>
  </w:abstractNum>
  <w:abstractNum w:abstractNumId="77" w15:restartNumberingAfterBreak="0">
    <w:nsid w:val="7DEB0569"/>
    <w:multiLevelType w:val="hybridMultilevel"/>
    <w:tmpl w:val="9FF60F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E0434A0"/>
    <w:multiLevelType w:val="hybridMultilevel"/>
    <w:tmpl w:val="2FF8B7AC"/>
    <w:lvl w:ilvl="0" w:tplc="040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8" w:hanging="360"/>
      </w:pPr>
    </w:lvl>
    <w:lvl w:ilvl="2" w:tplc="56C063BC">
      <w:start w:val="1"/>
      <w:numFmt w:val="decimal"/>
      <w:lvlText w:val="%3)"/>
      <w:lvlJc w:val="right"/>
      <w:pPr>
        <w:ind w:left="2368" w:hanging="180"/>
      </w:pPr>
      <w:rPr>
        <w:rFonts w:ascii="GHEA Grapalat" w:eastAsiaTheme="minorHAnsi" w:hAnsi="GHEA Grapalat" w:cs="Times New Roman"/>
      </w:rPr>
    </w:lvl>
    <w:lvl w:ilvl="3" w:tplc="DDC8CA24">
      <w:start w:val="3"/>
      <w:numFmt w:val="bullet"/>
      <w:lvlText w:val="•"/>
      <w:lvlJc w:val="left"/>
      <w:pPr>
        <w:ind w:left="3088" w:hanging="360"/>
      </w:pPr>
      <w:rPr>
        <w:rFonts w:ascii="GHEA Grapalat" w:eastAsiaTheme="minorHAnsi" w:hAnsi="GHEA Grapalat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65101367">
    <w:abstractNumId w:val="5"/>
  </w:num>
  <w:num w:numId="2" w16cid:durableId="480852111">
    <w:abstractNumId w:val="10"/>
  </w:num>
  <w:num w:numId="3" w16cid:durableId="726026150">
    <w:abstractNumId w:val="40"/>
  </w:num>
  <w:num w:numId="4" w16cid:durableId="308873567">
    <w:abstractNumId w:val="51"/>
  </w:num>
  <w:num w:numId="5" w16cid:durableId="1087724326">
    <w:abstractNumId w:val="37"/>
  </w:num>
  <w:num w:numId="6" w16cid:durableId="2126344772">
    <w:abstractNumId w:val="1"/>
  </w:num>
  <w:num w:numId="7" w16cid:durableId="409818536">
    <w:abstractNumId w:val="73"/>
  </w:num>
  <w:num w:numId="8" w16cid:durableId="1532186294">
    <w:abstractNumId w:val="72"/>
  </w:num>
  <w:num w:numId="9" w16cid:durableId="334497666">
    <w:abstractNumId w:val="2"/>
  </w:num>
  <w:num w:numId="10" w16cid:durableId="1547647391">
    <w:abstractNumId w:val="24"/>
  </w:num>
  <w:num w:numId="11" w16cid:durableId="1909682202">
    <w:abstractNumId w:val="53"/>
  </w:num>
  <w:num w:numId="12" w16cid:durableId="1333265073">
    <w:abstractNumId w:val="58"/>
  </w:num>
  <w:num w:numId="13" w16cid:durableId="1691762875">
    <w:abstractNumId w:val="16"/>
  </w:num>
  <w:num w:numId="14" w16cid:durableId="1504861360">
    <w:abstractNumId w:val="63"/>
  </w:num>
  <w:num w:numId="15" w16cid:durableId="2098553932">
    <w:abstractNumId w:val="36"/>
  </w:num>
  <w:num w:numId="16" w16cid:durableId="1138230402">
    <w:abstractNumId w:val="26"/>
  </w:num>
  <w:num w:numId="17" w16cid:durableId="362441237">
    <w:abstractNumId w:val="69"/>
  </w:num>
  <w:num w:numId="18" w16cid:durableId="936866501">
    <w:abstractNumId w:val="49"/>
  </w:num>
  <w:num w:numId="19" w16cid:durableId="571548359">
    <w:abstractNumId w:val="25"/>
  </w:num>
  <w:num w:numId="20" w16cid:durableId="309015713">
    <w:abstractNumId w:val="54"/>
  </w:num>
  <w:num w:numId="21" w16cid:durableId="1987002663">
    <w:abstractNumId w:val="75"/>
  </w:num>
  <w:num w:numId="22" w16cid:durableId="1918977489">
    <w:abstractNumId w:val="3"/>
  </w:num>
  <w:num w:numId="23" w16cid:durableId="1459032945">
    <w:abstractNumId w:val="18"/>
  </w:num>
  <w:num w:numId="24" w16cid:durableId="1238519442">
    <w:abstractNumId w:val="32"/>
  </w:num>
  <w:num w:numId="25" w16cid:durableId="648290527">
    <w:abstractNumId w:val="65"/>
  </w:num>
  <w:num w:numId="26" w16cid:durableId="1010067576">
    <w:abstractNumId w:val="61"/>
  </w:num>
  <w:num w:numId="27" w16cid:durableId="965311070">
    <w:abstractNumId w:val="70"/>
  </w:num>
  <w:num w:numId="28" w16cid:durableId="2126997081">
    <w:abstractNumId w:val="78"/>
  </w:num>
  <w:num w:numId="29" w16cid:durableId="2130929482">
    <w:abstractNumId w:val="48"/>
  </w:num>
  <w:num w:numId="30" w16cid:durableId="1354333838">
    <w:abstractNumId w:val="39"/>
  </w:num>
  <w:num w:numId="31" w16cid:durableId="1957640590">
    <w:abstractNumId w:val="59"/>
  </w:num>
  <w:num w:numId="32" w16cid:durableId="255410454">
    <w:abstractNumId w:val="29"/>
  </w:num>
  <w:num w:numId="33" w16cid:durableId="1903980068">
    <w:abstractNumId w:val="46"/>
  </w:num>
  <w:num w:numId="34" w16cid:durableId="1432774150">
    <w:abstractNumId w:val="8"/>
  </w:num>
  <w:num w:numId="35" w16cid:durableId="1513566410">
    <w:abstractNumId w:val="6"/>
  </w:num>
  <w:num w:numId="36" w16cid:durableId="445392567">
    <w:abstractNumId w:val="76"/>
  </w:num>
  <w:num w:numId="37" w16cid:durableId="2033725421">
    <w:abstractNumId w:val="13"/>
  </w:num>
  <w:num w:numId="38" w16cid:durableId="6254090">
    <w:abstractNumId w:val="22"/>
  </w:num>
  <w:num w:numId="39" w16cid:durableId="1312177995">
    <w:abstractNumId w:val="41"/>
  </w:num>
  <w:num w:numId="40" w16cid:durableId="1332022305">
    <w:abstractNumId w:val="68"/>
  </w:num>
  <w:num w:numId="41" w16cid:durableId="2054887642">
    <w:abstractNumId w:val="12"/>
  </w:num>
  <w:num w:numId="42" w16cid:durableId="311448069">
    <w:abstractNumId w:val="42"/>
  </w:num>
  <w:num w:numId="43" w16cid:durableId="590623363">
    <w:abstractNumId w:val="19"/>
  </w:num>
  <w:num w:numId="44" w16cid:durableId="1863856498">
    <w:abstractNumId w:val="4"/>
  </w:num>
  <w:num w:numId="45" w16cid:durableId="1422414875">
    <w:abstractNumId w:val="15"/>
  </w:num>
  <w:num w:numId="46" w16cid:durableId="2049986615">
    <w:abstractNumId w:val="56"/>
  </w:num>
  <w:num w:numId="47" w16cid:durableId="630013890">
    <w:abstractNumId w:val="27"/>
  </w:num>
  <w:num w:numId="48" w16cid:durableId="1662539052">
    <w:abstractNumId w:val="0"/>
  </w:num>
  <w:num w:numId="49" w16cid:durableId="831260505">
    <w:abstractNumId w:val="23"/>
  </w:num>
  <w:num w:numId="50" w16cid:durableId="502865440">
    <w:abstractNumId w:val="14"/>
  </w:num>
  <w:num w:numId="51" w16cid:durableId="2102482939">
    <w:abstractNumId w:val="45"/>
  </w:num>
  <w:num w:numId="52" w16cid:durableId="1722292090">
    <w:abstractNumId w:val="64"/>
  </w:num>
  <w:num w:numId="53" w16cid:durableId="811366494">
    <w:abstractNumId w:val="44"/>
  </w:num>
  <w:num w:numId="54" w16cid:durableId="784614878">
    <w:abstractNumId w:val="31"/>
  </w:num>
  <w:num w:numId="55" w16cid:durableId="1294562342">
    <w:abstractNumId w:val="50"/>
  </w:num>
  <w:num w:numId="56" w16cid:durableId="1354838155">
    <w:abstractNumId w:val="30"/>
  </w:num>
  <w:num w:numId="57" w16cid:durableId="39984106">
    <w:abstractNumId w:val="77"/>
  </w:num>
  <w:num w:numId="58" w16cid:durableId="1379933859">
    <w:abstractNumId w:val="55"/>
  </w:num>
  <w:num w:numId="59" w16cid:durableId="1814982956">
    <w:abstractNumId w:val="9"/>
  </w:num>
  <w:num w:numId="60" w16cid:durableId="1521890940">
    <w:abstractNumId w:val="52"/>
  </w:num>
  <w:num w:numId="61" w16cid:durableId="245726501">
    <w:abstractNumId w:val="7"/>
  </w:num>
  <w:num w:numId="62" w16cid:durableId="490634029">
    <w:abstractNumId w:val="66"/>
  </w:num>
  <w:num w:numId="63" w16cid:durableId="310140692">
    <w:abstractNumId w:val="34"/>
  </w:num>
  <w:num w:numId="64" w16cid:durableId="344602496">
    <w:abstractNumId w:val="35"/>
  </w:num>
  <w:num w:numId="65" w16cid:durableId="650137766">
    <w:abstractNumId w:val="28"/>
  </w:num>
  <w:num w:numId="66" w16cid:durableId="942802603">
    <w:abstractNumId w:val="43"/>
  </w:num>
  <w:num w:numId="67" w16cid:durableId="1476527247">
    <w:abstractNumId w:val="21"/>
  </w:num>
  <w:num w:numId="68" w16cid:durableId="332996259">
    <w:abstractNumId w:val="38"/>
  </w:num>
  <w:num w:numId="69" w16cid:durableId="1294991605">
    <w:abstractNumId w:val="47"/>
  </w:num>
  <w:num w:numId="70" w16cid:durableId="1320377700">
    <w:abstractNumId w:val="57"/>
  </w:num>
  <w:num w:numId="71" w16cid:durableId="1317955795">
    <w:abstractNumId w:val="17"/>
  </w:num>
  <w:num w:numId="72" w16cid:durableId="1910656617">
    <w:abstractNumId w:val="74"/>
  </w:num>
  <w:num w:numId="73" w16cid:durableId="1758359791">
    <w:abstractNumId w:val="60"/>
  </w:num>
  <w:num w:numId="74" w16cid:durableId="1632594499">
    <w:abstractNumId w:val="11"/>
  </w:num>
  <w:num w:numId="75" w16cid:durableId="1779135346">
    <w:abstractNumId w:val="62"/>
  </w:num>
  <w:num w:numId="76" w16cid:durableId="6175246">
    <w:abstractNumId w:val="33"/>
  </w:num>
  <w:num w:numId="77" w16cid:durableId="31081078">
    <w:abstractNumId w:val="20"/>
  </w:num>
  <w:num w:numId="78" w16cid:durableId="90786833">
    <w:abstractNumId w:val="71"/>
  </w:num>
  <w:num w:numId="79" w16cid:durableId="1797720748">
    <w:abstractNumId w:val="6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evenAndOddHeaders/>
  <w:characterSpacingControl w:val="doNotCompress"/>
  <w:hdrShapeDefaults>
    <o:shapedefaults v:ext="edit" spidmax="207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60C8"/>
    <w:rsid w:val="000002D6"/>
    <w:rsid w:val="0000087B"/>
    <w:rsid w:val="00000C9B"/>
    <w:rsid w:val="00000CA8"/>
    <w:rsid w:val="00000D67"/>
    <w:rsid w:val="0000193A"/>
    <w:rsid w:val="00001AA2"/>
    <w:rsid w:val="00001AE2"/>
    <w:rsid w:val="00001E02"/>
    <w:rsid w:val="000022DE"/>
    <w:rsid w:val="00003E8E"/>
    <w:rsid w:val="0000413C"/>
    <w:rsid w:val="00004DBE"/>
    <w:rsid w:val="00005B74"/>
    <w:rsid w:val="00006085"/>
    <w:rsid w:val="00006145"/>
    <w:rsid w:val="00006306"/>
    <w:rsid w:val="000065CA"/>
    <w:rsid w:val="00007424"/>
    <w:rsid w:val="000079AD"/>
    <w:rsid w:val="00007D45"/>
    <w:rsid w:val="000104E9"/>
    <w:rsid w:val="0001076A"/>
    <w:rsid w:val="00010C46"/>
    <w:rsid w:val="000114BC"/>
    <w:rsid w:val="00011D10"/>
    <w:rsid w:val="00012749"/>
    <w:rsid w:val="0001309C"/>
    <w:rsid w:val="00013F7D"/>
    <w:rsid w:val="0001404B"/>
    <w:rsid w:val="00014AFE"/>
    <w:rsid w:val="00014D47"/>
    <w:rsid w:val="000154C1"/>
    <w:rsid w:val="00015EF6"/>
    <w:rsid w:val="00015FE2"/>
    <w:rsid w:val="00016559"/>
    <w:rsid w:val="0001684B"/>
    <w:rsid w:val="000175FE"/>
    <w:rsid w:val="00020902"/>
    <w:rsid w:val="0002166B"/>
    <w:rsid w:val="00021C73"/>
    <w:rsid w:val="00023158"/>
    <w:rsid w:val="00024159"/>
    <w:rsid w:val="00024334"/>
    <w:rsid w:val="000244FD"/>
    <w:rsid w:val="00024C2A"/>
    <w:rsid w:val="00024D1B"/>
    <w:rsid w:val="00024E25"/>
    <w:rsid w:val="00025056"/>
    <w:rsid w:val="00025F02"/>
    <w:rsid w:val="00027C27"/>
    <w:rsid w:val="00027D33"/>
    <w:rsid w:val="00030A04"/>
    <w:rsid w:val="00031435"/>
    <w:rsid w:val="00031918"/>
    <w:rsid w:val="00034197"/>
    <w:rsid w:val="0003471C"/>
    <w:rsid w:val="00034773"/>
    <w:rsid w:val="000347D0"/>
    <w:rsid w:val="00035552"/>
    <w:rsid w:val="00036061"/>
    <w:rsid w:val="000362EE"/>
    <w:rsid w:val="0003696C"/>
    <w:rsid w:val="00037A18"/>
    <w:rsid w:val="00037D7B"/>
    <w:rsid w:val="00041503"/>
    <w:rsid w:val="000432DB"/>
    <w:rsid w:val="00043836"/>
    <w:rsid w:val="00045236"/>
    <w:rsid w:val="000455D9"/>
    <w:rsid w:val="00046C01"/>
    <w:rsid w:val="00047065"/>
    <w:rsid w:val="00047386"/>
    <w:rsid w:val="00047547"/>
    <w:rsid w:val="00047EE0"/>
    <w:rsid w:val="0005019B"/>
    <w:rsid w:val="0005106F"/>
    <w:rsid w:val="00052162"/>
    <w:rsid w:val="00052B00"/>
    <w:rsid w:val="00052C60"/>
    <w:rsid w:val="00053792"/>
    <w:rsid w:val="000545EA"/>
    <w:rsid w:val="000549FD"/>
    <w:rsid w:val="00054A53"/>
    <w:rsid w:val="00055428"/>
    <w:rsid w:val="000557CB"/>
    <w:rsid w:val="00055C76"/>
    <w:rsid w:val="00055F9E"/>
    <w:rsid w:val="00056065"/>
    <w:rsid w:val="0005679A"/>
    <w:rsid w:val="00056D66"/>
    <w:rsid w:val="00057A43"/>
    <w:rsid w:val="00060E15"/>
    <w:rsid w:val="00063A23"/>
    <w:rsid w:val="00064520"/>
    <w:rsid w:val="0006587F"/>
    <w:rsid w:val="0006708B"/>
    <w:rsid w:val="00070756"/>
    <w:rsid w:val="000715DF"/>
    <w:rsid w:val="00071933"/>
    <w:rsid w:val="00071F12"/>
    <w:rsid w:val="00072DB6"/>
    <w:rsid w:val="00072F7F"/>
    <w:rsid w:val="00075B83"/>
    <w:rsid w:val="00075BAA"/>
    <w:rsid w:val="00076FC2"/>
    <w:rsid w:val="00077B1F"/>
    <w:rsid w:val="00080E60"/>
    <w:rsid w:val="000814EC"/>
    <w:rsid w:val="000814F2"/>
    <w:rsid w:val="0008170E"/>
    <w:rsid w:val="000826A6"/>
    <w:rsid w:val="000831FA"/>
    <w:rsid w:val="000832FB"/>
    <w:rsid w:val="0008338B"/>
    <w:rsid w:val="0008356A"/>
    <w:rsid w:val="000838A2"/>
    <w:rsid w:val="000845B4"/>
    <w:rsid w:val="00084A78"/>
    <w:rsid w:val="0008535E"/>
    <w:rsid w:val="0008577A"/>
    <w:rsid w:val="000857EA"/>
    <w:rsid w:val="00085B9A"/>
    <w:rsid w:val="00086CF3"/>
    <w:rsid w:val="00087C9E"/>
    <w:rsid w:val="000903A0"/>
    <w:rsid w:val="000903C0"/>
    <w:rsid w:val="000914FD"/>
    <w:rsid w:val="0009159B"/>
    <w:rsid w:val="000920D5"/>
    <w:rsid w:val="00092628"/>
    <w:rsid w:val="00092CBA"/>
    <w:rsid w:val="0009497B"/>
    <w:rsid w:val="00094994"/>
    <w:rsid w:val="00094DD2"/>
    <w:rsid w:val="00095FD1"/>
    <w:rsid w:val="000968CE"/>
    <w:rsid w:val="00096DAD"/>
    <w:rsid w:val="00096F18"/>
    <w:rsid w:val="00097AF9"/>
    <w:rsid w:val="00097DC1"/>
    <w:rsid w:val="000A021C"/>
    <w:rsid w:val="000A02F9"/>
    <w:rsid w:val="000A03FB"/>
    <w:rsid w:val="000A071A"/>
    <w:rsid w:val="000A12D5"/>
    <w:rsid w:val="000A2913"/>
    <w:rsid w:val="000A38F5"/>
    <w:rsid w:val="000A45ED"/>
    <w:rsid w:val="000A4919"/>
    <w:rsid w:val="000A51D3"/>
    <w:rsid w:val="000A6679"/>
    <w:rsid w:val="000A667E"/>
    <w:rsid w:val="000A6BC3"/>
    <w:rsid w:val="000A6C71"/>
    <w:rsid w:val="000A6EB7"/>
    <w:rsid w:val="000A7020"/>
    <w:rsid w:val="000A78F5"/>
    <w:rsid w:val="000B07D3"/>
    <w:rsid w:val="000B11EE"/>
    <w:rsid w:val="000B12E4"/>
    <w:rsid w:val="000B158D"/>
    <w:rsid w:val="000B28CF"/>
    <w:rsid w:val="000B2F52"/>
    <w:rsid w:val="000B3503"/>
    <w:rsid w:val="000B4023"/>
    <w:rsid w:val="000B4096"/>
    <w:rsid w:val="000B520C"/>
    <w:rsid w:val="000B5D0B"/>
    <w:rsid w:val="000B6270"/>
    <w:rsid w:val="000B6B88"/>
    <w:rsid w:val="000B6FD9"/>
    <w:rsid w:val="000B73EC"/>
    <w:rsid w:val="000B778C"/>
    <w:rsid w:val="000B7ECB"/>
    <w:rsid w:val="000B7F31"/>
    <w:rsid w:val="000C07AA"/>
    <w:rsid w:val="000C097D"/>
    <w:rsid w:val="000C09BC"/>
    <w:rsid w:val="000C12AB"/>
    <w:rsid w:val="000C244E"/>
    <w:rsid w:val="000C373C"/>
    <w:rsid w:val="000C48FE"/>
    <w:rsid w:val="000C4F95"/>
    <w:rsid w:val="000C520B"/>
    <w:rsid w:val="000C5E23"/>
    <w:rsid w:val="000C6DBE"/>
    <w:rsid w:val="000C70FB"/>
    <w:rsid w:val="000C7309"/>
    <w:rsid w:val="000D062F"/>
    <w:rsid w:val="000D08C9"/>
    <w:rsid w:val="000D1BFE"/>
    <w:rsid w:val="000D318C"/>
    <w:rsid w:val="000D31FB"/>
    <w:rsid w:val="000D35A3"/>
    <w:rsid w:val="000D3AE0"/>
    <w:rsid w:val="000D3BFF"/>
    <w:rsid w:val="000D43DF"/>
    <w:rsid w:val="000D46D1"/>
    <w:rsid w:val="000D647A"/>
    <w:rsid w:val="000D67BC"/>
    <w:rsid w:val="000D7317"/>
    <w:rsid w:val="000E07E6"/>
    <w:rsid w:val="000E0A93"/>
    <w:rsid w:val="000E0F3D"/>
    <w:rsid w:val="000E12B4"/>
    <w:rsid w:val="000E1B21"/>
    <w:rsid w:val="000E2681"/>
    <w:rsid w:val="000E2AB7"/>
    <w:rsid w:val="000E2F82"/>
    <w:rsid w:val="000E33A2"/>
    <w:rsid w:val="000E3679"/>
    <w:rsid w:val="000E43B3"/>
    <w:rsid w:val="000E45E0"/>
    <w:rsid w:val="000E523C"/>
    <w:rsid w:val="000E5715"/>
    <w:rsid w:val="000E5998"/>
    <w:rsid w:val="000E5DE5"/>
    <w:rsid w:val="000E5F2C"/>
    <w:rsid w:val="000E60EF"/>
    <w:rsid w:val="000E6C4C"/>
    <w:rsid w:val="000E7965"/>
    <w:rsid w:val="000F12C4"/>
    <w:rsid w:val="000F1451"/>
    <w:rsid w:val="000F1975"/>
    <w:rsid w:val="000F1AD9"/>
    <w:rsid w:val="000F2476"/>
    <w:rsid w:val="000F2761"/>
    <w:rsid w:val="000F2B2F"/>
    <w:rsid w:val="000F3208"/>
    <w:rsid w:val="000F379F"/>
    <w:rsid w:val="000F4718"/>
    <w:rsid w:val="000F54F9"/>
    <w:rsid w:val="000F6B35"/>
    <w:rsid w:val="000F6D70"/>
    <w:rsid w:val="000F7260"/>
    <w:rsid w:val="000F7B0C"/>
    <w:rsid w:val="000F7CE5"/>
    <w:rsid w:val="001001D4"/>
    <w:rsid w:val="001002E3"/>
    <w:rsid w:val="001014D2"/>
    <w:rsid w:val="0010280F"/>
    <w:rsid w:val="001032E2"/>
    <w:rsid w:val="00103C6D"/>
    <w:rsid w:val="00103E78"/>
    <w:rsid w:val="001041AF"/>
    <w:rsid w:val="00105929"/>
    <w:rsid w:val="00105EBE"/>
    <w:rsid w:val="00105F2C"/>
    <w:rsid w:val="00107C23"/>
    <w:rsid w:val="0011104C"/>
    <w:rsid w:val="0011108D"/>
    <w:rsid w:val="00111201"/>
    <w:rsid w:val="0011231F"/>
    <w:rsid w:val="00112728"/>
    <w:rsid w:val="00112935"/>
    <w:rsid w:val="00112CC3"/>
    <w:rsid w:val="0011355B"/>
    <w:rsid w:val="0011470E"/>
    <w:rsid w:val="001160A5"/>
    <w:rsid w:val="00116EBF"/>
    <w:rsid w:val="00117BE7"/>
    <w:rsid w:val="00120132"/>
    <w:rsid w:val="00120470"/>
    <w:rsid w:val="00120B43"/>
    <w:rsid w:val="00120DCF"/>
    <w:rsid w:val="00120E38"/>
    <w:rsid w:val="00121757"/>
    <w:rsid w:val="0012212E"/>
    <w:rsid w:val="00122D97"/>
    <w:rsid w:val="00123B8E"/>
    <w:rsid w:val="00123FCD"/>
    <w:rsid w:val="0012473C"/>
    <w:rsid w:val="00124F32"/>
    <w:rsid w:val="001252C6"/>
    <w:rsid w:val="00126621"/>
    <w:rsid w:val="00127172"/>
    <w:rsid w:val="0012776E"/>
    <w:rsid w:val="00127880"/>
    <w:rsid w:val="00127B6D"/>
    <w:rsid w:val="00130580"/>
    <w:rsid w:val="00130E6F"/>
    <w:rsid w:val="00131639"/>
    <w:rsid w:val="001319A6"/>
    <w:rsid w:val="00131B23"/>
    <w:rsid w:val="00131F8A"/>
    <w:rsid w:val="001329F4"/>
    <w:rsid w:val="00132B66"/>
    <w:rsid w:val="0013304F"/>
    <w:rsid w:val="00133556"/>
    <w:rsid w:val="001341E4"/>
    <w:rsid w:val="001349F7"/>
    <w:rsid w:val="00134C21"/>
    <w:rsid w:val="001354A9"/>
    <w:rsid w:val="00135936"/>
    <w:rsid w:val="00135CF4"/>
    <w:rsid w:val="001372CB"/>
    <w:rsid w:val="0013760B"/>
    <w:rsid w:val="001379E4"/>
    <w:rsid w:val="00137E95"/>
    <w:rsid w:val="00140027"/>
    <w:rsid w:val="001401A1"/>
    <w:rsid w:val="001403C9"/>
    <w:rsid w:val="00140676"/>
    <w:rsid w:val="00140BF7"/>
    <w:rsid w:val="001413DF"/>
    <w:rsid w:val="0014163A"/>
    <w:rsid w:val="00141DF8"/>
    <w:rsid w:val="001425B9"/>
    <w:rsid w:val="00142A1F"/>
    <w:rsid w:val="00143262"/>
    <w:rsid w:val="00143673"/>
    <w:rsid w:val="00143694"/>
    <w:rsid w:val="00143B88"/>
    <w:rsid w:val="00143F79"/>
    <w:rsid w:val="00145244"/>
    <w:rsid w:val="001470DE"/>
    <w:rsid w:val="001471A2"/>
    <w:rsid w:val="0014757F"/>
    <w:rsid w:val="00147FEA"/>
    <w:rsid w:val="001505CB"/>
    <w:rsid w:val="00150CB0"/>
    <w:rsid w:val="00150F3F"/>
    <w:rsid w:val="00151653"/>
    <w:rsid w:val="00151CA0"/>
    <w:rsid w:val="00151CC4"/>
    <w:rsid w:val="0015298E"/>
    <w:rsid w:val="00153B29"/>
    <w:rsid w:val="00153C83"/>
    <w:rsid w:val="00153CC2"/>
    <w:rsid w:val="001544D9"/>
    <w:rsid w:val="0015477D"/>
    <w:rsid w:val="0015478E"/>
    <w:rsid w:val="00156AAA"/>
    <w:rsid w:val="001613B2"/>
    <w:rsid w:val="00161996"/>
    <w:rsid w:val="001623D9"/>
    <w:rsid w:val="00162C75"/>
    <w:rsid w:val="00163677"/>
    <w:rsid w:val="001648BF"/>
    <w:rsid w:val="00164C16"/>
    <w:rsid w:val="00166721"/>
    <w:rsid w:val="00166ADA"/>
    <w:rsid w:val="00166F7F"/>
    <w:rsid w:val="00167A4A"/>
    <w:rsid w:val="00167B5C"/>
    <w:rsid w:val="00170511"/>
    <w:rsid w:val="00170648"/>
    <w:rsid w:val="0017090B"/>
    <w:rsid w:val="001709AA"/>
    <w:rsid w:val="001724BE"/>
    <w:rsid w:val="001726D0"/>
    <w:rsid w:val="0017318D"/>
    <w:rsid w:val="001743A8"/>
    <w:rsid w:val="0017469B"/>
    <w:rsid w:val="001748C4"/>
    <w:rsid w:val="00174C5C"/>
    <w:rsid w:val="001750CA"/>
    <w:rsid w:val="00175F80"/>
    <w:rsid w:val="00176237"/>
    <w:rsid w:val="00177237"/>
    <w:rsid w:val="00177C05"/>
    <w:rsid w:val="00177C44"/>
    <w:rsid w:val="00177F97"/>
    <w:rsid w:val="001802E3"/>
    <w:rsid w:val="00180826"/>
    <w:rsid w:val="00180902"/>
    <w:rsid w:val="001819C7"/>
    <w:rsid w:val="00182229"/>
    <w:rsid w:val="0018255C"/>
    <w:rsid w:val="00183439"/>
    <w:rsid w:val="001836CF"/>
    <w:rsid w:val="0018386D"/>
    <w:rsid w:val="00183A2E"/>
    <w:rsid w:val="00184225"/>
    <w:rsid w:val="00184864"/>
    <w:rsid w:val="00184F64"/>
    <w:rsid w:val="00184F9F"/>
    <w:rsid w:val="00186100"/>
    <w:rsid w:val="0018626C"/>
    <w:rsid w:val="00186466"/>
    <w:rsid w:val="0018662F"/>
    <w:rsid w:val="001907D6"/>
    <w:rsid w:val="00190928"/>
    <w:rsid w:val="00191534"/>
    <w:rsid w:val="0019174A"/>
    <w:rsid w:val="0019196F"/>
    <w:rsid w:val="0019336E"/>
    <w:rsid w:val="00193DEE"/>
    <w:rsid w:val="0019593F"/>
    <w:rsid w:val="001967BE"/>
    <w:rsid w:val="0019680C"/>
    <w:rsid w:val="00196D4C"/>
    <w:rsid w:val="001A0024"/>
    <w:rsid w:val="001A0B9B"/>
    <w:rsid w:val="001A18BC"/>
    <w:rsid w:val="001A239B"/>
    <w:rsid w:val="001A2EF0"/>
    <w:rsid w:val="001A302B"/>
    <w:rsid w:val="001A3358"/>
    <w:rsid w:val="001A3FB2"/>
    <w:rsid w:val="001A467C"/>
    <w:rsid w:val="001A4855"/>
    <w:rsid w:val="001A5067"/>
    <w:rsid w:val="001A5123"/>
    <w:rsid w:val="001A5166"/>
    <w:rsid w:val="001A5B89"/>
    <w:rsid w:val="001A5C1A"/>
    <w:rsid w:val="001A5C2B"/>
    <w:rsid w:val="001A5E1F"/>
    <w:rsid w:val="001A5F57"/>
    <w:rsid w:val="001A7CED"/>
    <w:rsid w:val="001B0B6E"/>
    <w:rsid w:val="001B0C29"/>
    <w:rsid w:val="001B18A9"/>
    <w:rsid w:val="001B1D3D"/>
    <w:rsid w:val="001B22E9"/>
    <w:rsid w:val="001B231C"/>
    <w:rsid w:val="001B2D1A"/>
    <w:rsid w:val="001B2DBE"/>
    <w:rsid w:val="001B33A0"/>
    <w:rsid w:val="001B380A"/>
    <w:rsid w:val="001B3A15"/>
    <w:rsid w:val="001B428C"/>
    <w:rsid w:val="001B4C4E"/>
    <w:rsid w:val="001B592E"/>
    <w:rsid w:val="001B59D4"/>
    <w:rsid w:val="001B5AAB"/>
    <w:rsid w:val="001B5B25"/>
    <w:rsid w:val="001B6348"/>
    <w:rsid w:val="001B6917"/>
    <w:rsid w:val="001B77AA"/>
    <w:rsid w:val="001B7AE8"/>
    <w:rsid w:val="001B7B01"/>
    <w:rsid w:val="001C0919"/>
    <w:rsid w:val="001C0BF1"/>
    <w:rsid w:val="001C0C96"/>
    <w:rsid w:val="001C2A68"/>
    <w:rsid w:val="001C320F"/>
    <w:rsid w:val="001C40CB"/>
    <w:rsid w:val="001C4A11"/>
    <w:rsid w:val="001C4AB3"/>
    <w:rsid w:val="001C56DF"/>
    <w:rsid w:val="001C5AC6"/>
    <w:rsid w:val="001C5BDF"/>
    <w:rsid w:val="001C6057"/>
    <w:rsid w:val="001C6413"/>
    <w:rsid w:val="001C69B9"/>
    <w:rsid w:val="001C6AF3"/>
    <w:rsid w:val="001C6C78"/>
    <w:rsid w:val="001C6F37"/>
    <w:rsid w:val="001C7129"/>
    <w:rsid w:val="001C7C8C"/>
    <w:rsid w:val="001C7DEA"/>
    <w:rsid w:val="001D042D"/>
    <w:rsid w:val="001D1985"/>
    <w:rsid w:val="001D1C1C"/>
    <w:rsid w:val="001D2211"/>
    <w:rsid w:val="001D29E0"/>
    <w:rsid w:val="001D3105"/>
    <w:rsid w:val="001D365B"/>
    <w:rsid w:val="001D3F81"/>
    <w:rsid w:val="001D4982"/>
    <w:rsid w:val="001D498E"/>
    <w:rsid w:val="001D4A45"/>
    <w:rsid w:val="001D56A5"/>
    <w:rsid w:val="001D5B4E"/>
    <w:rsid w:val="001D5CDC"/>
    <w:rsid w:val="001D5EE9"/>
    <w:rsid w:val="001D6308"/>
    <w:rsid w:val="001D74B5"/>
    <w:rsid w:val="001D774F"/>
    <w:rsid w:val="001E17CA"/>
    <w:rsid w:val="001E43B1"/>
    <w:rsid w:val="001E46C5"/>
    <w:rsid w:val="001E47A4"/>
    <w:rsid w:val="001E4B82"/>
    <w:rsid w:val="001E4D34"/>
    <w:rsid w:val="001E4E40"/>
    <w:rsid w:val="001E503D"/>
    <w:rsid w:val="001E5257"/>
    <w:rsid w:val="001E5442"/>
    <w:rsid w:val="001E57F8"/>
    <w:rsid w:val="001E678A"/>
    <w:rsid w:val="001E6F4B"/>
    <w:rsid w:val="001E7126"/>
    <w:rsid w:val="001E74DE"/>
    <w:rsid w:val="001F0358"/>
    <w:rsid w:val="001F18E1"/>
    <w:rsid w:val="001F2632"/>
    <w:rsid w:val="001F425A"/>
    <w:rsid w:val="001F58B2"/>
    <w:rsid w:val="001F6388"/>
    <w:rsid w:val="001F64D5"/>
    <w:rsid w:val="001F79A6"/>
    <w:rsid w:val="0020001C"/>
    <w:rsid w:val="002004D9"/>
    <w:rsid w:val="00202E6E"/>
    <w:rsid w:val="00203989"/>
    <w:rsid w:val="00203ABA"/>
    <w:rsid w:val="00203C83"/>
    <w:rsid w:val="0020578D"/>
    <w:rsid w:val="0020633B"/>
    <w:rsid w:val="0020685E"/>
    <w:rsid w:val="002071C9"/>
    <w:rsid w:val="00210E5F"/>
    <w:rsid w:val="0021114B"/>
    <w:rsid w:val="002123D2"/>
    <w:rsid w:val="0021245F"/>
    <w:rsid w:val="002125A1"/>
    <w:rsid w:val="002127C5"/>
    <w:rsid w:val="00212C8C"/>
    <w:rsid w:val="00212E5A"/>
    <w:rsid w:val="00213554"/>
    <w:rsid w:val="002144D0"/>
    <w:rsid w:val="00214873"/>
    <w:rsid w:val="002152CE"/>
    <w:rsid w:val="002157A4"/>
    <w:rsid w:val="00215CA4"/>
    <w:rsid w:val="002162E3"/>
    <w:rsid w:val="00216827"/>
    <w:rsid w:val="0021701D"/>
    <w:rsid w:val="002175B5"/>
    <w:rsid w:val="0021783E"/>
    <w:rsid w:val="002207E8"/>
    <w:rsid w:val="00220EF3"/>
    <w:rsid w:val="00220F0A"/>
    <w:rsid w:val="00221632"/>
    <w:rsid w:val="0022176F"/>
    <w:rsid w:val="002225C6"/>
    <w:rsid w:val="0022279B"/>
    <w:rsid w:val="00223826"/>
    <w:rsid w:val="00223DD3"/>
    <w:rsid w:val="00224033"/>
    <w:rsid w:val="00224036"/>
    <w:rsid w:val="00224671"/>
    <w:rsid w:val="00224749"/>
    <w:rsid w:val="002248D2"/>
    <w:rsid w:val="00225115"/>
    <w:rsid w:val="00225491"/>
    <w:rsid w:val="00225500"/>
    <w:rsid w:val="00225CD1"/>
    <w:rsid w:val="002260DE"/>
    <w:rsid w:val="00230C26"/>
    <w:rsid w:val="00231A3A"/>
    <w:rsid w:val="00231E16"/>
    <w:rsid w:val="0023221F"/>
    <w:rsid w:val="0023268E"/>
    <w:rsid w:val="00232BF3"/>
    <w:rsid w:val="00233152"/>
    <w:rsid w:val="0023385D"/>
    <w:rsid w:val="002339C9"/>
    <w:rsid w:val="00233E14"/>
    <w:rsid w:val="002341C6"/>
    <w:rsid w:val="00234683"/>
    <w:rsid w:val="00234BF6"/>
    <w:rsid w:val="00235883"/>
    <w:rsid w:val="002365A2"/>
    <w:rsid w:val="00236BE0"/>
    <w:rsid w:val="00236C31"/>
    <w:rsid w:val="00236E25"/>
    <w:rsid w:val="00240336"/>
    <w:rsid w:val="0024146B"/>
    <w:rsid w:val="00242A3B"/>
    <w:rsid w:val="00243188"/>
    <w:rsid w:val="002431B5"/>
    <w:rsid w:val="002439FE"/>
    <w:rsid w:val="002447CB"/>
    <w:rsid w:val="00244800"/>
    <w:rsid w:val="00244A87"/>
    <w:rsid w:val="00244B70"/>
    <w:rsid w:val="00245612"/>
    <w:rsid w:val="002457EB"/>
    <w:rsid w:val="00246952"/>
    <w:rsid w:val="002469CD"/>
    <w:rsid w:val="00246E96"/>
    <w:rsid w:val="00247103"/>
    <w:rsid w:val="002477E3"/>
    <w:rsid w:val="00250A10"/>
    <w:rsid w:val="00250BF4"/>
    <w:rsid w:val="00250DD7"/>
    <w:rsid w:val="0025172E"/>
    <w:rsid w:val="0025218E"/>
    <w:rsid w:val="00252496"/>
    <w:rsid w:val="00252570"/>
    <w:rsid w:val="00252A56"/>
    <w:rsid w:val="00252DB1"/>
    <w:rsid w:val="00252F9D"/>
    <w:rsid w:val="00253118"/>
    <w:rsid w:val="002537B5"/>
    <w:rsid w:val="00253843"/>
    <w:rsid w:val="00253A64"/>
    <w:rsid w:val="00253C68"/>
    <w:rsid w:val="00255202"/>
    <w:rsid w:val="002558C2"/>
    <w:rsid w:val="00255D1F"/>
    <w:rsid w:val="00256940"/>
    <w:rsid w:val="00256ED1"/>
    <w:rsid w:val="002576AF"/>
    <w:rsid w:val="00257D78"/>
    <w:rsid w:val="002610A4"/>
    <w:rsid w:val="002611DC"/>
    <w:rsid w:val="0026175F"/>
    <w:rsid w:val="00261CA3"/>
    <w:rsid w:val="00262309"/>
    <w:rsid w:val="00262996"/>
    <w:rsid w:val="0026347C"/>
    <w:rsid w:val="00263E20"/>
    <w:rsid w:val="00264326"/>
    <w:rsid w:val="00264574"/>
    <w:rsid w:val="00264BAA"/>
    <w:rsid w:val="00265EA3"/>
    <w:rsid w:val="0026631B"/>
    <w:rsid w:val="0026635D"/>
    <w:rsid w:val="00266A72"/>
    <w:rsid w:val="00266D38"/>
    <w:rsid w:val="00266DDE"/>
    <w:rsid w:val="00267200"/>
    <w:rsid w:val="0026771A"/>
    <w:rsid w:val="002705E4"/>
    <w:rsid w:val="00270600"/>
    <w:rsid w:val="00270694"/>
    <w:rsid w:val="00271259"/>
    <w:rsid w:val="00271307"/>
    <w:rsid w:val="00271919"/>
    <w:rsid w:val="00271B71"/>
    <w:rsid w:val="002723A5"/>
    <w:rsid w:val="00272F99"/>
    <w:rsid w:val="00273116"/>
    <w:rsid w:val="002736B9"/>
    <w:rsid w:val="002739C2"/>
    <w:rsid w:val="002745D8"/>
    <w:rsid w:val="00274992"/>
    <w:rsid w:val="00275762"/>
    <w:rsid w:val="00275B20"/>
    <w:rsid w:val="0027684A"/>
    <w:rsid w:val="00280038"/>
    <w:rsid w:val="00280053"/>
    <w:rsid w:val="00280771"/>
    <w:rsid w:val="00280BCB"/>
    <w:rsid w:val="0028102E"/>
    <w:rsid w:val="0028270B"/>
    <w:rsid w:val="0028287E"/>
    <w:rsid w:val="00282A03"/>
    <w:rsid w:val="002831B4"/>
    <w:rsid w:val="00283A40"/>
    <w:rsid w:val="00283DAD"/>
    <w:rsid w:val="00283F92"/>
    <w:rsid w:val="00284616"/>
    <w:rsid w:val="00284836"/>
    <w:rsid w:val="002850F5"/>
    <w:rsid w:val="00285564"/>
    <w:rsid w:val="00285F12"/>
    <w:rsid w:val="00285F7C"/>
    <w:rsid w:val="00286431"/>
    <w:rsid w:val="00290A25"/>
    <w:rsid w:val="00290C8D"/>
    <w:rsid w:val="00290CDB"/>
    <w:rsid w:val="00291A4A"/>
    <w:rsid w:val="00291D4F"/>
    <w:rsid w:val="0029211C"/>
    <w:rsid w:val="00292ACF"/>
    <w:rsid w:val="00292B45"/>
    <w:rsid w:val="00292FD0"/>
    <w:rsid w:val="002934D3"/>
    <w:rsid w:val="002939CF"/>
    <w:rsid w:val="00293C2A"/>
    <w:rsid w:val="00294084"/>
    <w:rsid w:val="002940E9"/>
    <w:rsid w:val="00294384"/>
    <w:rsid w:val="00294550"/>
    <w:rsid w:val="002948BD"/>
    <w:rsid w:val="00294C04"/>
    <w:rsid w:val="00294E44"/>
    <w:rsid w:val="00296DC8"/>
    <w:rsid w:val="00297058"/>
    <w:rsid w:val="002976FD"/>
    <w:rsid w:val="00297876"/>
    <w:rsid w:val="00297AC8"/>
    <w:rsid w:val="002A0140"/>
    <w:rsid w:val="002A0DA5"/>
    <w:rsid w:val="002A0E12"/>
    <w:rsid w:val="002A1349"/>
    <w:rsid w:val="002A15F5"/>
    <w:rsid w:val="002A24D9"/>
    <w:rsid w:val="002A2E59"/>
    <w:rsid w:val="002A364A"/>
    <w:rsid w:val="002A3759"/>
    <w:rsid w:val="002A37E9"/>
    <w:rsid w:val="002A474B"/>
    <w:rsid w:val="002A4757"/>
    <w:rsid w:val="002A4A0F"/>
    <w:rsid w:val="002A58DA"/>
    <w:rsid w:val="002A59A0"/>
    <w:rsid w:val="002A6FBA"/>
    <w:rsid w:val="002B009E"/>
    <w:rsid w:val="002B0A7C"/>
    <w:rsid w:val="002B0D85"/>
    <w:rsid w:val="002B0FF3"/>
    <w:rsid w:val="002B1684"/>
    <w:rsid w:val="002B17F3"/>
    <w:rsid w:val="002B25C3"/>
    <w:rsid w:val="002B3389"/>
    <w:rsid w:val="002B34CF"/>
    <w:rsid w:val="002B5143"/>
    <w:rsid w:val="002B6084"/>
    <w:rsid w:val="002B6A12"/>
    <w:rsid w:val="002B6A9A"/>
    <w:rsid w:val="002B6F7C"/>
    <w:rsid w:val="002B7A02"/>
    <w:rsid w:val="002C06D1"/>
    <w:rsid w:val="002C13D0"/>
    <w:rsid w:val="002C13FD"/>
    <w:rsid w:val="002C1B29"/>
    <w:rsid w:val="002C1F1B"/>
    <w:rsid w:val="002C206A"/>
    <w:rsid w:val="002C2084"/>
    <w:rsid w:val="002C22A0"/>
    <w:rsid w:val="002C245B"/>
    <w:rsid w:val="002C3B97"/>
    <w:rsid w:val="002C3BF5"/>
    <w:rsid w:val="002C505C"/>
    <w:rsid w:val="002C60BE"/>
    <w:rsid w:val="002C7210"/>
    <w:rsid w:val="002C7620"/>
    <w:rsid w:val="002D0F66"/>
    <w:rsid w:val="002D17B5"/>
    <w:rsid w:val="002D1D59"/>
    <w:rsid w:val="002D2DC3"/>
    <w:rsid w:val="002D4600"/>
    <w:rsid w:val="002D4717"/>
    <w:rsid w:val="002D48A2"/>
    <w:rsid w:val="002D49F6"/>
    <w:rsid w:val="002D5190"/>
    <w:rsid w:val="002D548C"/>
    <w:rsid w:val="002D58BB"/>
    <w:rsid w:val="002D604F"/>
    <w:rsid w:val="002D6DC2"/>
    <w:rsid w:val="002D7420"/>
    <w:rsid w:val="002D75B5"/>
    <w:rsid w:val="002D7652"/>
    <w:rsid w:val="002D7DCD"/>
    <w:rsid w:val="002E0B73"/>
    <w:rsid w:val="002E188D"/>
    <w:rsid w:val="002E18BE"/>
    <w:rsid w:val="002E18F4"/>
    <w:rsid w:val="002E22D8"/>
    <w:rsid w:val="002E273C"/>
    <w:rsid w:val="002E2841"/>
    <w:rsid w:val="002E2AB6"/>
    <w:rsid w:val="002E3530"/>
    <w:rsid w:val="002E3F07"/>
    <w:rsid w:val="002E4400"/>
    <w:rsid w:val="002E471A"/>
    <w:rsid w:val="002E52C5"/>
    <w:rsid w:val="002E5A49"/>
    <w:rsid w:val="002E5D68"/>
    <w:rsid w:val="002E672A"/>
    <w:rsid w:val="002E679B"/>
    <w:rsid w:val="002E73E7"/>
    <w:rsid w:val="002E7605"/>
    <w:rsid w:val="002F00DF"/>
    <w:rsid w:val="002F0995"/>
    <w:rsid w:val="002F0AC5"/>
    <w:rsid w:val="002F1843"/>
    <w:rsid w:val="002F23DB"/>
    <w:rsid w:val="002F2C77"/>
    <w:rsid w:val="002F35CD"/>
    <w:rsid w:val="002F3BC1"/>
    <w:rsid w:val="002F3C46"/>
    <w:rsid w:val="002F4013"/>
    <w:rsid w:val="002F45F7"/>
    <w:rsid w:val="002F571F"/>
    <w:rsid w:val="002F57FA"/>
    <w:rsid w:val="002F5995"/>
    <w:rsid w:val="002F5D8A"/>
    <w:rsid w:val="002F631B"/>
    <w:rsid w:val="002F6C11"/>
    <w:rsid w:val="002F6E48"/>
    <w:rsid w:val="00300645"/>
    <w:rsid w:val="00301453"/>
    <w:rsid w:val="00301A18"/>
    <w:rsid w:val="00301D6E"/>
    <w:rsid w:val="00301FE7"/>
    <w:rsid w:val="003024FE"/>
    <w:rsid w:val="00302CA7"/>
    <w:rsid w:val="003038B0"/>
    <w:rsid w:val="003041DF"/>
    <w:rsid w:val="003044BC"/>
    <w:rsid w:val="0030457A"/>
    <w:rsid w:val="00304CB4"/>
    <w:rsid w:val="00304E35"/>
    <w:rsid w:val="003051AA"/>
    <w:rsid w:val="00306265"/>
    <w:rsid w:val="00306BB7"/>
    <w:rsid w:val="003072B7"/>
    <w:rsid w:val="003073AF"/>
    <w:rsid w:val="003074E3"/>
    <w:rsid w:val="003105C0"/>
    <w:rsid w:val="00311005"/>
    <w:rsid w:val="003112F1"/>
    <w:rsid w:val="003114B3"/>
    <w:rsid w:val="00311A65"/>
    <w:rsid w:val="003127FC"/>
    <w:rsid w:val="003143F9"/>
    <w:rsid w:val="003151BE"/>
    <w:rsid w:val="00315C95"/>
    <w:rsid w:val="003162BE"/>
    <w:rsid w:val="00316484"/>
    <w:rsid w:val="003169B0"/>
    <w:rsid w:val="00316B50"/>
    <w:rsid w:val="00317205"/>
    <w:rsid w:val="003175B0"/>
    <w:rsid w:val="00317651"/>
    <w:rsid w:val="00317F89"/>
    <w:rsid w:val="00320166"/>
    <w:rsid w:val="00320B00"/>
    <w:rsid w:val="00320CC1"/>
    <w:rsid w:val="00321DF5"/>
    <w:rsid w:val="003223B1"/>
    <w:rsid w:val="0032278E"/>
    <w:rsid w:val="0032281B"/>
    <w:rsid w:val="00322FB0"/>
    <w:rsid w:val="00323524"/>
    <w:rsid w:val="00323BC6"/>
    <w:rsid w:val="00324238"/>
    <w:rsid w:val="003251D4"/>
    <w:rsid w:val="0032586A"/>
    <w:rsid w:val="00325B70"/>
    <w:rsid w:val="00326B7E"/>
    <w:rsid w:val="00327E75"/>
    <w:rsid w:val="003307A4"/>
    <w:rsid w:val="00330A27"/>
    <w:rsid w:val="003310E7"/>
    <w:rsid w:val="003318F7"/>
    <w:rsid w:val="00332BFE"/>
    <w:rsid w:val="00333214"/>
    <w:rsid w:val="0033322C"/>
    <w:rsid w:val="00333A5E"/>
    <w:rsid w:val="00334918"/>
    <w:rsid w:val="00336BA9"/>
    <w:rsid w:val="0033783C"/>
    <w:rsid w:val="00337A34"/>
    <w:rsid w:val="0034170F"/>
    <w:rsid w:val="00342062"/>
    <w:rsid w:val="00343C49"/>
    <w:rsid w:val="00344350"/>
    <w:rsid w:val="003449DB"/>
    <w:rsid w:val="00345317"/>
    <w:rsid w:val="0034531E"/>
    <w:rsid w:val="00345655"/>
    <w:rsid w:val="00346E4E"/>
    <w:rsid w:val="00346EEA"/>
    <w:rsid w:val="003501EF"/>
    <w:rsid w:val="003503DD"/>
    <w:rsid w:val="003504BD"/>
    <w:rsid w:val="003515D1"/>
    <w:rsid w:val="00351B7D"/>
    <w:rsid w:val="00351F9F"/>
    <w:rsid w:val="00352152"/>
    <w:rsid w:val="003524A9"/>
    <w:rsid w:val="003551C1"/>
    <w:rsid w:val="003557E4"/>
    <w:rsid w:val="00355B61"/>
    <w:rsid w:val="00355F59"/>
    <w:rsid w:val="00355FEC"/>
    <w:rsid w:val="003563EE"/>
    <w:rsid w:val="003579D6"/>
    <w:rsid w:val="003606E8"/>
    <w:rsid w:val="00361C10"/>
    <w:rsid w:val="00361C47"/>
    <w:rsid w:val="00362CE2"/>
    <w:rsid w:val="0036311C"/>
    <w:rsid w:val="00363347"/>
    <w:rsid w:val="00363A00"/>
    <w:rsid w:val="0036479E"/>
    <w:rsid w:val="0036496D"/>
    <w:rsid w:val="00364AF3"/>
    <w:rsid w:val="00364BE2"/>
    <w:rsid w:val="0036534C"/>
    <w:rsid w:val="0036539A"/>
    <w:rsid w:val="00366245"/>
    <w:rsid w:val="00366AB5"/>
    <w:rsid w:val="0037026C"/>
    <w:rsid w:val="0037063D"/>
    <w:rsid w:val="00370C30"/>
    <w:rsid w:val="00370EF8"/>
    <w:rsid w:val="00371289"/>
    <w:rsid w:val="00371FC6"/>
    <w:rsid w:val="0037206F"/>
    <w:rsid w:val="0037273F"/>
    <w:rsid w:val="00372825"/>
    <w:rsid w:val="00373247"/>
    <w:rsid w:val="00374F68"/>
    <w:rsid w:val="003750F9"/>
    <w:rsid w:val="0037553D"/>
    <w:rsid w:val="0037622A"/>
    <w:rsid w:val="00376A7C"/>
    <w:rsid w:val="00376BD5"/>
    <w:rsid w:val="00376BE6"/>
    <w:rsid w:val="0037726B"/>
    <w:rsid w:val="00380067"/>
    <w:rsid w:val="00380BD9"/>
    <w:rsid w:val="00381B42"/>
    <w:rsid w:val="00382235"/>
    <w:rsid w:val="00382342"/>
    <w:rsid w:val="0038392F"/>
    <w:rsid w:val="00383CEB"/>
    <w:rsid w:val="00383FD2"/>
    <w:rsid w:val="00386959"/>
    <w:rsid w:val="0038722D"/>
    <w:rsid w:val="00387248"/>
    <w:rsid w:val="00387A13"/>
    <w:rsid w:val="00387BFD"/>
    <w:rsid w:val="003901FA"/>
    <w:rsid w:val="003906AA"/>
    <w:rsid w:val="0039074A"/>
    <w:rsid w:val="00390777"/>
    <w:rsid w:val="00391107"/>
    <w:rsid w:val="003917D1"/>
    <w:rsid w:val="003919C1"/>
    <w:rsid w:val="00391B8C"/>
    <w:rsid w:val="00391BDC"/>
    <w:rsid w:val="00391FB6"/>
    <w:rsid w:val="00392353"/>
    <w:rsid w:val="00393E03"/>
    <w:rsid w:val="00394740"/>
    <w:rsid w:val="0039534E"/>
    <w:rsid w:val="00395462"/>
    <w:rsid w:val="00395510"/>
    <w:rsid w:val="00395861"/>
    <w:rsid w:val="00395AEB"/>
    <w:rsid w:val="00395CFC"/>
    <w:rsid w:val="003979AD"/>
    <w:rsid w:val="003A0FD8"/>
    <w:rsid w:val="003A1246"/>
    <w:rsid w:val="003A1C76"/>
    <w:rsid w:val="003A2035"/>
    <w:rsid w:val="003A3E96"/>
    <w:rsid w:val="003A49EA"/>
    <w:rsid w:val="003A4DDA"/>
    <w:rsid w:val="003A56DD"/>
    <w:rsid w:val="003A61BF"/>
    <w:rsid w:val="003A6A2F"/>
    <w:rsid w:val="003A70FB"/>
    <w:rsid w:val="003A721D"/>
    <w:rsid w:val="003B042D"/>
    <w:rsid w:val="003B0931"/>
    <w:rsid w:val="003B147C"/>
    <w:rsid w:val="003B14CB"/>
    <w:rsid w:val="003B1E53"/>
    <w:rsid w:val="003B1ECB"/>
    <w:rsid w:val="003B1F7A"/>
    <w:rsid w:val="003B2669"/>
    <w:rsid w:val="003B3368"/>
    <w:rsid w:val="003B3FD7"/>
    <w:rsid w:val="003B4C5D"/>
    <w:rsid w:val="003B5D81"/>
    <w:rsid w:val="003B608C"/>
    <w:rsid w:val="003B6619"/>
    <w:rsid w:val="003B6B22"/>
    <w:rsid w:val="003B71F2"/>
    <w:rsid w:val="003B74EF"/>
    <w:rsid w:val="003B7A25"/>
    <w:rsid w:val="003C045D"/>
    <w:rsid w:val="003C1A79"/>
    <w:rsid w:val="003C1CBD"/>
    <w:rsid w:val="003C21F3"/>
    <w:rsid w:val="003C24E4"/>
    <w:rsid w:val="003C364D"/>
    <w:rsid w:val="003C4398"/>
    <w:rsid w:val="003C4703"/>
    <w:rsid w:val="003C51DE"/>
    <w:rsid w:val="003C5584"/>
    <w:rsid w:val="003C5875"/>
    <w:rsid w:val="003C5917"/>
    <w:rsid w:val="003C5958"/>
    <w:rsid w:val="003C693B"/>
    <w:rsid w:val="003C6A93"/>
    <w:rsid w:val="003C6B23"/>
    <w:rsid w:val="003C6FF1"/>
    <w:rsid w:val="003C7F0F"/>
    <w:rsid w:val="003D034B"/>
    <w:rsid w:val="003D03FB"/>
    <w:rsid w:val="003D0FBF"/>
    <w:rsid w:val="003D1223"/>
    <w:rsid w:val="003D1953"/>
    <w:rsid w:val="003D21A9"/>
    <w:rsid w:val="003D220D"/>
    <w:rsid w:val="003D3CD6"/>
    <w:rsid w:val="003D4696"/>
    <w:rsid w:val="003D4F0E"/>
    <w:rsid w:val="003D57BA"/>
    <w:rsid w:val="003D5C90"/>
    <w:rsid w:val="003D5F70"/>
    <w:rsid w:val="003D605D"/>
    <w:rsid w:val="003D6197"/>
    <w:rsid w:val="003D703C"/>
    <w:rsid w:val="003E02CD"/>
    <w:rsid w:val="003E0E4D"/>
    <w:rsid w:val="003E0E85"/>
    <w:rsid w:val="003E1884"/>
    <w:rsid w:val="003E1A84"/>
    <w:rsid w:val="003E2549"/>
    <w:rsid w:val="003E2953"/>
    <w:rsid w:val="003E419C"/>
    <w:rsid w:val="003E4C56"/>
    <w:rsid w:val="003E5762"/>
    <w:rsid w:val="003E5A10"/>
    <w:rsid w:val="003E6341"/>
    <w:rsid w:val="003E679F"/>
    <w:rsid w:val="003E6F74"/>
    <w:rsid w:val="003E79B5"/>
    <w:rsid w:val="003F0AE7"/>
    <w:rsid w:val="003F20D7"/>
    <w:rsid w:val="003F2913"/>
    <w:rsid w:val="003F49CE"/>
    <w:rsid w:val="003F5808"/>
    <w:rsid w:val="003F6235"/>
    <w:rsid w:val="003F672D"/>
    <w:rsid w:val="003F6E17"/>
    <w:rsid w:val="003F7295"/>
    <w:rsid w:val="003F7747"/>
    <w:rsid w:val="00400ADB"/>
    <w:rsid w:val="004022BD"/>
    <w:rsid w:val="00402517"/>
    <w:rsid w:val="0040281F"/>
    <w:rsid w:val="004031A9"/>
    <w:rsid w:val="0040381B"/>
    <w:rsid w:val="00403A29"/>
    <w:rsid w:val="00403E15"/>
    <w:rsid w:val="00404D92"/>
    <w:rsid w:val="004062AB"/>
    <w:rsid w:val="00407636"/>
    <w:rsid w:val="00407FAE"/>
    <w:rsid w:val="0041023A"/>
    <w:rsid w:val="0041163F"/>
    <w:rsid w:val="004117D0"/>
    <w:rsid w:val="004118EA"/>
    <w:rsid w:val="00413511"/>
    <w:rsid w:val="0041384D"/>
    <w:rsid w:val="0041437E"/>
    <w:rsid w:val="00416070"/>
    <w:rsid w:val="00416835"/>
    <w:rsid w:val="00416977"/>
    <w:rsid w:val="00416F7A"/>
    <w:rsid w:val="0042044A"/>
    <w:rsid w:val="00420830"/>
    <w:rsid w:val="00420889"/>
    <w:rsid w:val="00422993"/>
    <w:rsid w:val="00422C79"/>
    <w:rsid w:val="00422E92"/>
    <w:rsid w:val="004243D7"/>
    <w:rsid w:val="00426269"/>
    <w:rsid w:val="00426BAF"/>
    <w:rsid w:val="00426DC2"/>
    <w:rsid w:val="0042774E"/>
    <w:rsid w:val="00427793"/>
    <w:rsid w:val="00430FDF"/>
    <w:rsid w:val="00431133"/>
    <w:rsid w:val="00431200"/>
    <w:rsid w:val="00431B0C"/>
    <w:rsid w:val="00432769"/>
    <w:rsid w:val="004329D4"/>
    <w:rsid w:val="004343C5"/>
    <w:rsid w:val="00434C28"/>
    <w:rsid w:val="00434CA7"/>
    <w:rsid w:val="00434E5E"/>
    <w:rsid w:val="00434F64"/>
    <w:rsid w:val="0043576E"/>
    <w:rsid w:val="00436DA6"/>
    <w:rsid w:val="004376C0"/>
    <w:rsid w:val="00437A15"/>
    <w:rsid w:val="00437B10"/>
    <w:rsid w:val="0044007C"/>
    <w:rsid w:val="00440133"/>
    <w:rsid w:val="004414A1"/>
    <w:rsid w:val="00442399"/>
    <w:rsid w:val="004432D8"/>
    <w:rsid w:val="004438BD"/>
    <w:rsid w:val="00443AA2"/>
    <w:rsid w:val="00443BE9"/>
    <w:rsid w:val="00445312"/>
    <w:rsid w:val="00445672"/>
    <w:rsid w:val="00445B93"/>
    <w:rsid w:val="00445BCF"/>
    <w:rsid w:val="00445C85"/>
    <w:rsid w:val="0044704E"/>
    <w:rsid w:val="0044757F"/>
    <w:rsid w:val="004508AD"/>
    <w:rsid w:val="00450CB4"/>
    <w:rsid w:val="004516DA"/>
    <w:rsid w:val="004519EA"/>
    <w:rsid w:val="00452A00"/>
    <w:rsid w:val="00452FDC"/>
    <w:rsid w:val="00454BFD"/>
    <w:rsid w:val="0045590D"/>
    <w:rsid w:val="00457195"/>
    <w:rsid w:val="0045732A"/>
    <w:rsid w:val="00460564"/>
    <w:rsid w:val="004608E4"/>
    <w:rsid w:val="004612A8"/>
    <w:rsid w:val="00461670"/>
    <w:rsid w:val="0046181C"/>
    <w:rsid w:val="004621A5"/>
    <w:rsid w:val="0046235C"/>
    <w:rsid w:val="004633CD"/>
    <w:rsid w:val="00463FBC"/>
    <w:rsid w:val="00464CF8"/>
    <w:rsid w:val="00465161"/>
    <w:rsid w:val="0046682A"/>
    <w:rsid w:val="00466E35"/>
    <w:rsid w:val="004672D5"/>
    <w:rsid w:val="00467929"/>
    <w:rsid w:val="00470459"/>
    <w:rsid w:val="00470F89"/>
    <w:rsid w:val="00471565"/>
    <w:rsid w:val="0047160F"/>
    <w:rsid w:val="00471B5E"/>
    <w:rsid w:val="00472036"/>
    <w:rsid w:val="0047309F"/>
    <w:rsid w:val="00473152"/>
    <w:rsid w:val="004734E1"/>
    <w:rsid w:val="00473B18"/>
    <w:rsid w:val="00474236"/>
    <w:rsid w:val="004748DA"/>
    <w:rsid w:val="00474ECA"/>
    <w:rsid w:val="004755AF"/>
    <w:rsid w:val="0047579C"/>
    <w:rsid w:val="00475CB7"/>
    <w:rsid w:val="0047608C"/>
    <w:rsid w:val="00476452"/>
    <w:rsid w:val="004767F6"/>
    <w:rsid w:val="00476861"/>
    <w:rsid w:val="0047751C"/>
    <w:rsid w:val="00477CB8"/>
    <w:rsid w:val="004804D3"/>
    <w:rsid w:val="0048094E"/>
    <w:rsid w:val="00480E60"/>
    <w:rsid w:val="00481545"/>
    <w:rsid w:val="004815C0"/>
    <w:rsid w:val="00481A39"/>
    <w:rsid w:val="00481CE8"/>
    <w:rsid w:val="00482B41"/>
    <w:rsid w:val="00483209"/>
    <w:rsid w:val="00483D33"/>
    <w:rsid w:val="0048522C"/>
    <w:rsid w:val="004852C4"/>
    <w:rsid w:val="00485E7F"/>
    <w:rsid w:val="00486E95"/>
    <w:rsid w:val="004872F4"/>
    <w:rsid w:val="00487534"/>
    <w:rsid w:val="00487977"/>
    <w:rsid w:val="00487A48"/>
    <w:rsid w:val="00487B97"/>
    <w:rsid w:val="00487D1B"/>
    <w:rsid w:val="004904E9"/>
    <w:rsid w:val="00491C4E"/>
    <w:rsid w:val="00491C6F"/>
    <w:rsid w:val="00492651"/>
    <w:rsid w:val="0049306D"/>
    <w:rsid w:val="004931EF"/>
    <w:rsid w:val="00493816"/>
    <w:rsid w:val="00494D6B"/>
    <w:rsid w:val="0049593B"/>
    <w:rsid w:val="00496A80"/>
    <w:rsid w:val="00497012"/>
    <w:rsid w:val="0049711C"/>
    <w:rsid w:val="004975C2"/>
    <w:rsid w:val="00497AF4"/>
    <w:rsid w:val="004A0450"/>
    <w:rsid w:val="004A0461"/>
    <w:rsid w:val="004A096E"/>
    <w:rsid w:val="004A0D8A"/>
    <w:rsid w:val="004A146B"/>
    <w:rsid w:val="004A279D"/>
    <w:rsid w:val="004A3641"/>
    <w:rsid w:val="004A3DDB"/>
    <w:rsid w:val="004A4564"/>
    <w:rsid w:val="004A4862"/>
    <w:rsid w:val="004A49C9"/>
    <w:rsid w:val="004A5279"/>
    <w:rsid w:val="004A532A"/>
    <w:rsid w:val="004A5651"/>
    <w:rsid w:val="004A63DD"/>
    <w:rsid w:val="004A664E"/>
    <w:rsid w:val="004A668E"/>
    <w:rsid w:val="004A6B7F"/>
    <w:rsid w:val="004B0310"/>
    <w:rsid w:val="004B171D"/>
    <w:rsid w:val="004B380E"/>
    <w:rsid w:val="004B3BF2"/>
    <w:rsid w:val="004B43CB"/>
    <w:rsid w:val="004B444C"/>
    <w:rsid w:val="004B4566"/>
    <w:rsid w:val="004B4735"/>
    <w:rsid w:val="004B4926"/>
    <w:rsid w:val="004B51CD"/>
    <w:rsid w:val="004B6114"/>
    <w:rsid w:val="004B78C3"/>
    <w:rsid w:val="004B7A2A"/>
    <w:rsid w:val="004B7D0A"/>
    <w:rsid w:val="004C0D79"/>
    <w:rsid w:val="004C1217"/>
    <w:rsid w:val="004C12A1"/>
    <w:rsid w:val="004C1A7A"/>
    <w:rsid w:val="004C2638"/>
    <w:rsid w:val="004C2FEF"/>
    <w:rsid w:val="004C36A9"/>
    <w:rsid w:val="004C3966"/>
    <w:rsid w:val="004C3DE2"/>
    <w:rsid w:val="004C3E33"/>
    <w:rsid w:val="004C3FBA"/>
    <w:rsid w:val="004C44D9"/>
    <w:rsid w:val="004C64A8"/>
    <w:rsid w:val="004C66D2"/>
    <w:rsid w:val="004C69C3"/>
    <w:rsid w:val="004D0A9B"/>
    <w:rsid w:val="004D0FA8"/>
    <w:rsid w:val="004D127D"/>
    <w:rsid w:val="004D1704"/>
    <w:rsid w:val="004D20C7"/>
    <w:rsid w:val="004D2C7C"/>
    <w:rsid w:val="004D408B"/>
    <w:rsid w:val="004D45A4"/>
    <w:rsid w:val="004D4687"/>
    <w:rsid w:val="004D46E2"/>
    <w:rsid w:val="004D4828"/>
    <w:rsid w:val="004D4C0A"/>
    <w:rsid w:val="004D513E"/>
    <w:rsid w:val="004D67B4"/>
    <w:rsid w:val="004D68B4"/>
    <w:rsid w:val="004D6C07"/>
    <w:rsid w:val="004D7A32"/>
    <w:rsid w:val="004D7DB9"/>
    <w:rsid w:val="004D7F59"/>
    <w:rsid w:val="004E0439"/>
    <w:rsid w:val="004E09EF"/>
    <w:rsid w:val="004E0A60"/>
    <w:rsid w:val="004E21E0"/>
    <w:rsid w:val="004E293D"/>
    <w:rsid w:val="004E3439"/>
    <w:rsid w:val="004E3D86"/>
    <w:rsid w:val="004E587E"/>
    <w:rsid w:val="004E5B8C"/>
    <w:rsid w:val="004E5C1F"/>
    <w:rsid w:val="004E5E24"/>
    <w:rsid w:val="004E6CD8"/>
    <w:rsid w:val="004E6E24"/>
    <w:rsid w:val="004E789B"/>
    <w:rsid w:val="004E7C08"/>
    <w:rsid w:val="004E7D8C"/>
    <w:rsid w:val="004F0511"/>
    <w:rsid w:val="004F0809"/>
    <w:rsid w:val="004F0BBB"/>
    <w:rsid w:val="004F0F88"/>
    <w:rsid w:val="004F1071"/>
    <w:rsid w:val="004F15C5"/>
    <w:rsid w:val="004F41B1"/>
    <w:rsid w:val="004F4247"/>
    <w:rsid w:val="004F4A9B"/>
    <w:rsid w:val="004F5AEF"/>
    <w:rsid w:val="004F5B1A"/>
    <w:rsid w:val="004F64AE"/>
    <w:rsid w:val="004F6513"/>
    <w:rsid w:val="004F6662"/>
    <w:rsid w:val="00500699"/>
    <w:rsid w:val="00501642"/>
    <w:rsid w:val="005028D2"/>
    <w:rsid w:val="00503774"/>
    <w:rsid w:val="005047A0"/>
    <w:rsid w:val="00504FB8"/>
    <w:rsid w:val="00505323"/>
    <w:rsid w:val="0050607F"/>
    <w:rsid w:val="0050702A"/>
    <w:rsid w:val="005073E2"/>
    <w:rsid w:val="00507AB2"/>
    <w:rsid w:val="0051066C"/>
    <w:rsid w:val="005108B1"/>
    <w:rsid w:val="00510CEF"/>
    <w:rsid w:val="005113D1"/>
    <w:rsid w:val="00512108"/>
    <w:rsid w:val="00512625"/>
    <w:rsid w:val="005128DE"/>
    <w:rsid w:val="00512F33"/>
    <w:rsid w:val="005133A4"/>
    <w:rsid w:val="00513D14"/>
    <w:rsid w:val="0051434F"/>
    <w:rsid w:val="00514480"/>
    <w:rsid w:val="0051463A"/>
    <w:rsid w:val="00514BDE"/>
    <w:rsid w:val="00517800"/>
    <w:rsid w:val="0051784A"/>
    <w:rsid w:val="00517BCF"/>
    <w:rsid w:val="00517BE8"/>
    <w:rsid w:val="00517E04"/>
    <w:rsid w:val="00520298"/>
    <w:rsid w:val="00520B38"/>
    <w:rsid w:val="00520DDF"/>
    <w:rsid w:val="0052216A"/>
    <w:rsid w:val="00522F8B"/>
    <w:rsid w:val="00523238"/>
    <w:rsid w:val="00526781"/>
    <w:rsid w:val="00526AE0"/>
    <w:rsid w:val="0052732B"/>
    <w:rsid w:val="005279AA"/>
    <w:rsid w:val="00527BE7"/>
    <w:rsid w:val="00527C68"/>
    <w:rsid w:val="00527D93"/>
    <w:rsid w:val="005300B5"/>
    <w:rsid w:val="00530628"/>
    <w:rsid w:val="0053064F"/>
    <w:rsid w:val="00530BBF"/>
    <w:rsid w:val="00531AFA"/>
    <w:rsid w:val="00532561"/>
    <w:rsid w:val="00532EDF"/>
    <w:rsid w:val="005340F8"/>
    <w:rsid w:val="00534199"/>
    <w:rsid w:val="00534478"/>
    <w:rsid w:val="00534DE1"/>
    <w:rsid w:val="005356DB"/>
    <w:rsid w:val="00535BA0"/>
    <w:rsid w:val="005364B1"/>
    <w:rsid w:val="00537461"/>
    <w:rsid w:val="005374CC"/>
    <w:rsid w:val="0053768F"/>
    <w:rsid w:val="00537B03"/>
    <w:rsid w:val="00540C1D"/>
    <w:rsid w:val="00541034"/>
    <w:rsid w:val="005411F2"/>
    <w:rsid w:val="005414E3"/>
    <w:rsid w:val="00541529"/>
    <w:rsid w:val="00542308"/>
    <w:rsid w:val="0054234C"/>
    <w:rsid w:val="005424C7"/>
    <w:rsid w:val="00542E95"/>
    <w:rsid w:val="00542EFE"/>
    <w:rsid w:val="00543389"/>
    <w:rsid w:val="00543499"/>
    <w:rsid w:val="00543C36"/>
    <w:rsid w:val="00544029"/>
    <w:rsid w:val="005447D3"/>
    <w:rsid w:val="00544EE7"/>
    <w:rsid w:val="00545C95"/>
    <w:rsid w:val="0054661A"/>
    <w:rsid w:val="005473CB"/>
    <w:rsid w:val="00547AEA"/>
    <w:rsid w:val="005502FA"/>
    <w:rsid w:val="005507DF"/>
    <w:rsid w:val="00551156"/>
    <w:rsid w:val="005516B5"/>
    <w:rsid w:val="005528D6"/>
    <w:rsid w:val="005535C4"/>
    <w:rsid w:val="005552CE"/>
    <w:rsid w:val="00555DAD"/>
    <w:rsid w:val="0055686C"/>
    <w:rsid w:val="0055730E"/>
    <w:rsid w:val="00557F13"/>
    <w:rsid w:val="00557F52"/>
    <w:rsid w:val="005607F6"/>
    <w:rsid w:val="00561764"/>
    <w:rsid w:val="005622EE"/>
    <w:rsid w:val="0056334B"/>
    <w:rsid w:val="005638ED"/>
    <w:rsid w:val="0056419E"/>
    <w:rsid w:val="00565179"/>
    <w:rsid w:val="00565461"/>
    <w:rsid w:val="00565E35"/>
    <w:rsid w:val="00566559"/>
    <w:rsid w:val="00566970"/>
    <w:rsid w:val="00566980"/>
    <w:rsid w:val="005703C6"/>
    <w:rsid w:val="00571479"/>
    <w:rsid w:val="00572381"/>
    <w:rsid w:val="00572CD5"/>
    <w:rsid w:val="00572ED3"/>
    <w:rsid w:val="00572FFD"/>
    <w:rsid w:val="00573535"/>
    <w:rsid w:val="00574DAB"/>
    <w:rsid w:val="00574DF7"/>
    <w:rsid w:val="00576543"/>
    <w:rsid w:val="0057725B"/>
    <w:rsid w:val="00577F5F"/>
    <w:rsid w:val="00580199"/>
    <w:rsid w:val="00581BB1"/>
    <w:rsid w:val="0058245D"/>
    <w:rsid w:val="005824CD"/>
    <w:rsid w:val="00583151"/>
    <w:rsid w:val="005843F0"/>
    <w:rsid w:val="00584809"/>
    <w:rsid w:val="00584C76"/>
    <w:rsid w:val="00584D8C"/>
    <w:rsid w:val="005855B6"/>
    <w:rsid w:val="0058598C"/>
    <w:rsid w:val="00585EC5"/>
    <w:rsid w:val="00586434"/>
    <w:rsid w:val="00586881"/>
    <w:rsid w:val="005878AC"/>
    <w:rsid w:val="00587AFA"/>
    <w:rsid w:val="00587CBA"/>
    <w:rsid w:val="00590A7C"/>
    <w:rsid w:val="00590BC3"/>
    <w:rsid w:val="00591588"/>
    <w:rsid w:val="00591ED1"/>
    <w:rsid w:val="00592970"/>
    <w:rsid w:val="00592A3F"/>
    <w:rsid w:val="00592D50"/>
    <w:rsid w:val="0059360E"/>
    <w:rsid w:val="0059360F"/>
    <w:rsid w:val="005936A2"/>
    <w:rsid w:val="00594746"/>
    <w:rsid w:val="005947A3"/>
    <w:rsid w:val="00594D4C"/>
    <w:rsid w:val="00595608"/>
    <w:rsid w:val="0059571E"/>
    <w:rsid w:val="00595806"/>
    <w:rsid w:val="00595B8A"/>
    <w:rsid w:val="00596DF5"/>
    <w:rsid w:val="00596EF4"/>
    <w:rsid w:val="00597468"/>
    <w:rsid w:val="005975AA"/>
    <w:rsid w:val="005A0074"/>
    <w:rsid w:val="005A0E7D"/>
    <w:rsid w:val="005A10A7"/>
    <w:rsid w:val="005A1CB3"/>
    <w:rsid w:val="005A25B8"/>
    <w:rsid w:val="005A28B4"/>
    <w:rsid w:val="005A2C41"/>
    <w:rsid w:val="005A43DE"/>
    <w:rsid w:val="005A47D2"/>
    <w:rsid w:val="005A5071"/>
    <w:rsid w:val="005A522A"/>
    <w:rsid w:val="005A5493"/>
    <w:rsid w:val="005A6104"/>
    <w:rsid w:val="005A6309"/>
    <w:rsid w:val="005A64A4"/>
    <w:rsid w:val="005A6783"/>
    <w:rsid w:val="005B0E99"/>
    <w:rsid w:val="005B1A43"/>
    <w:rsid w:val="005B2613"/>
    <w:rsid w:val="005B2B20"/>
    <w:rsid w:val="005B36D6"/>
    <w:rsid w:val="005B3AC1"/>
    <w:rsid w:val="005B3BA5"/>
    <w:rsid w:val="005B6431"/>
    <w:rsid w:val="005B6671"/>
    <w:rsid w:val="005B6BC9"/>
    <w:rsid w:val="005B6D39"/>
    <w:rsid w:val="005B7289"/>
    <w:rsid w:val="005B7888"/>
    <w:rsid w:val="005B7896"/>
    <w:rsid w:val="005C20C7"/>
    <w:rsid w:val="005C2256"/>
    <w:rsid w:val="005C323E"/>
    <w:rsid w:val="005C4474"/>
    <w:rsid w:val="005C481A"/>
    <w:rsid w:val="005C5001"/>
    <w:rsid w:val="005C5E90"/>
    <w:rsid w:val="005D02DB"/>
    <w:rsid w:val="005D0C0E"/>
    <w:rsid w:val="005D1515"/>
    <w:rsid w:val="005D24A1"/>
    <w:rsid w:val="005D2DFB"/>
    <w:rsid w:val="005D2E90"/>
    <w:rsid w:val="005D32C7"/>
    <w:rsid w:val="005D4453"/>
    <w:rsid w:val="005D4902"/>
    <w:rsid w:val="005D4BE6"/>
    <w:rsid w:val="005D4FDF"/>
    <w:rsid w:val="005D510F"/>
    <w:rsid w:val="005D6818"/>
    <w:rsid w:val="005D694A"/>
    <w:rsid w:val="005D7766"/>
    <w:rsid w:val="005E0C5A"/>
    <w:rsid w:val="005E1B32"/>
    <w:rsid w:val="005E1D77"/>
    <w:rsid w:val="005E27A7"/>
    <w:rsid w:val="005E2918"/>
    <w:rsid w:val="005E2A3E"/>
    <w:rsid w:val="005E41B8"/>
    <w:rsid w:val="005E439C"/>
    <w:rsid w:val="005E4CD9"/>
    <w:rsid w:val="005E5B46"/>
    <w:rsid w:val="005E5B63"/>
    <w:rsid w:val="005E5CB8"/>
    <w:rsid w:val="005E5CE8"/>
    <w:rsid w:val="005E5F8D"/>
    <w:rsid w:val="005E6164"/>
    <w:rsid w:val="005E6C35"/>
    <w:rsid w:val="005E6CC7"/>
    <w:rsid w:val="005E74EB"/>
    <w:rsid w:val="005E757E"/>
    <w:rsid w:val="005E7906"/>
    <w:rsid w:val="005E7D1D"/>
    <w:rsid w:val="005F018B"/>
    <w:rsid w:val="005F1137"/>
    <w:rsid w:val="005F13FC"/>
    <w:rsid w:val="005F166C"/>
    <w:rsid w:val="005F17B5"/>
    <w:rsid w:val="005F1909"/>
    <w:rsid w:val="005F1EFC"/>
    <w:rsid w:val="005F37EF"/>
    <w:rsid w:val="005F4097"/>
    <w:rsid w:val="005F4252"/>
    <w:rsid w:val="005F44B0"/>
    <w:rsid w:val="005F44CE"/>
    <w:rsid w:val="005F48A4"/>
    <w:rsid w:val="005F4EDE"/>
    <w:rsid w:val="005F5005"/>
    <w:rsid w:val="005F5370"/>
    <w:rsid w:val="005F5F85"/>
    <w:rsid w:val="005F6433"/>
    <w:rsid w:val="005F651F"/>
    <w:rsid w:val="005F654D"/>
    <w:rsid w:val="005F6C56"/>
    <w:rsid w:val="005F6EC5"/>
    <w:rsid w:val="005F7F49"/>
    <w:rsid w:val="00600891"/>
    <w:rsid w:val="00600E07"/>
    <w:rsid w:val="006011ED"/>
    <w:rsid w:val="0060181F"/>
    <w:rsid w:val="00601D29"/>
    <w:rsid w:val="00601E1B"/>
    <w:rsid w:val="00604672"/>
    <w:rsid w:val="006052B7"/>
    <w:rsid w:val="0060703B"/>
    <w:rsid w:val="0060723D"/>
    <w:rsid w:val="00611521"/>
    <w:rsid w:val="00611CBF"/>
    <w:rsid w:val="00611D64"/>
    <w:rsid w:val="00611EA0"/>
    <w:rsid w:val="0061209E"/>
    <w:rsid w:val="00612D3A"/>
    <w:rsid w:val="0061302B"/>
    <w:rsid w:val="00613F0E"/>
    <w:rsid w:val="00615092"/>
    <w:rsid w:val="00615110"/>
    <w:rsid w:val="00615368"/>
    <w:rsid w:val="00617283"/>
    <w:rsid w:val="0061765C"/>
    <w:rsid w:val="0062012B"/>
    <w:rsid w:val="00620137"/>
    <w:rsid w:val="00620657"/>
    <w:rsid w:val="0062187D"/>
    <w:rsid w:val="00621BE2"/>
    <w:rsid w:val="00622950"/>
    <w:rsid w:val="00622D7B"/>
    <w:rsid w:val="00623537"/>
    <w:rsid w:val="006243AD"/>
    <w:rsid w:val="006244F6"/>
    <w:rsid w:val="00624663"/>
    <w:rsid w:val="00624AD3"/>
    <w:rsid w:val="00631481"/>
    <w:rsid w:val="0063156C"/>
    <w:rsid w:val="006315CB"/>
    <w:rsid w:val="006316B2"/>
    <w:rsid w:val="00632495"/>
    <w:rsid w:val="006333E4"/>
    <w:rsid w:val="006349F1"/>
    <w:rsid w:val="00634DDD"/>
    <w:rsid w:val="0063543A"/>
    <w:rsid w:val="00635505"/>
    <w:rsid w:val="0063561C"/>
    <w:rsid w:val="00636385"/>
    <w:rsid w:val="00637162"/>
    <w:rsid w:val="0063756E"/>
    <w:rsid w:val="00637935"/>
    <w:rsid w:val="00640057"/>
    <w:rsid w:val="006416D1"/>
    <w:rsid w:val="00641AD7"/>
    <w:rsid w:val="00641D2A"/>
    <w:rsid w:val="00642157"/>
    <w:rsid w:val="006458B6"/>
    <w:rsid w:val="00645DC5"/>
    <w:rsid w:val="00645DD1"/>
    <w:rsid w:val="00646B22"/>
    <w:rsid w:val="00646F1F"/>
    <w:rsid w:val="006475FB"/>
    <w:rsid w:val="00647E9F"/>
    <w:rsid w:val="006521F5"/>
    <w:rsid w:val="00652405"/>
    <w:rsid w:val="0065254A"/>
    <w:rsid w:val="006533F3"/>
    <w:rsid w:val="006542F6"/>
    <w:rsid w:val="0065443D"/>
    <w:rsid w:val="00654768"/>
    <w:rsid w:val="006547DC"/>
    <w:rsid w:val="006549CF"/>
    <w:rsid w:val="00654A40"/>
    <w:rsid w:val="0065585D"/>
    <w:rsid w:val="00655B92"/>
    <w:rsid w:val="00655CD9"/>
    <w:rsid w:val="00655D20"/>
    <w:rsid w:val="00655EFA"/>
    <w:rsid w:val="00655F25"/>
    <w:rsid w:val="00656390"/>
    <w:rsid w:val="00656A11"/>
    <w:rsid w:val="006571F3"/>
    <w:rsid w:val="00657A6B"/>
    <w:rsid w:val="006600E8"/>
    <w:rsid w:val="006604D9"/>
    <w:rsid w:val="0066096D"/>
    <w:rsid w:val="006609D9"/>
    <w:rsid w:val="00661169"/>
    <w:rsid w:val="00662E99"/>
    <w:rsid w:val="0066322C"/>
    <w:rsid w:val="00663837"/>
    <w:rsid w:val="00663A6F"/>
    <w:rsid w:val="00663E92"/>
    <w:rsid w:val="00664234"/>
    <w:rsid w:val="00664954"/>
    <w:rsid w:val="00664BE2"/>
    <w:rsid w:val="0066704F"/>
    <w:rsid w:val="0067035B"/>
    <w:rsid w:val="0067042D"/>
    <w:rsid w:val="006710AB"/>
    <w:rsid w:val="00671629"/>
    <w:rsid w:val="0067165D"/>
    <w:rsid w:val="0067189A"/>
    <w:rsid w:val="00672AA3"/>
    <w:rsid w:val="00672B1B"/>
    <w:rsid w:val="00672FC7"/>
    <w:rsid w:val="006732DD"/>
    <w:rsid w:val="00673681"/>
    <w:rsid w:val="00673E36"/>
    <w:rsid w:val="0067411F"/>
    <w:rsid w:val="006743D3"/>
    <w:rsid w:val="006747B9"/>
    <w:rsid w:val="0067559B"/>
    <w:rsid w:val="00676395"/>
    <w:rsid w:val="00676643"/>
    <w:rsid w:val="00676A7C"/>
    <w:rsid w:val="00677B88"/>
    <w:rsid w:val="00677E56"/>
    <w:rsid w:val="00680B4B"/>
    <w:rsid w:val="00680D97"/>
    <w:rsid w:val="00680EA4"/>
    <w:rsid w:val="00681007"/>
    <w:rsid w:val="006812D5"/>
    <w:rsid w:val="0068135E"/>
    <w:rsid w:val="00681D15"/>
    <w:rsid w:val="00681F11"/>
    <w:rsid w:val="006836A4"/>
    <w:rsid w:val="00683E4F"/>
    <w:rsid w:val="00684ACC"/>
    <w:rsid w:val="00685BBF"/>
    <w:rsid w:val="00685C7C"/>
    <w:rsid w:val="00685D91"/>
    <w:rsid w:val="00685F4B"/>
    <w:rsid w:val="0068605F"/>
    <w:rsid w:val="006861AB"/>
    <w:rsid w:val="00686470"/>
    <w:rsid w:val="00687E4E"/>
    <w:rsid w:val="00687FE4"/>
    <w:rsid w:val="00690353"/>
    <w:rsid w:val="00690C49"/>
    <w:rsid w:val="00691D43"/>
    <w:rsid w:val="006928F3"/>
    <w:rsid w:val="00693290"/>
    <w:rsid w:val="00693357"/>
    <w:rsid w:val="006939AD"/>
    <w:rsid w:val="00693C72"/>
    <w:rsid w:val="00693D02"/>
    <w:rsid w:val="00693F2C"/>
    <w:rsid w:val="0069422E"/>
    <w:rsid w:val="00694CBE"/>
    <w:rsid w:val="006950F1"/>
    <w:rsid w:val="00695909"/>
    <w:rsid w:val="006959D2"/>
    <w:rsid w:val="0069678D"/>
    <w:rsid w:val="00697483"/>
    <w:rsid w:val="00697533"/>
    <w:rsid w:val="00697A56"/>
    <w:rsid w:val="00697CFE"/>
    <w:rsid w:val="006A01FA"/>
    <w:rsid w:val="006A03EF"/>
    <w:rsid w:val="006A046F"/>
    <w:rsid w:val="006A085E"/>
    <w:rsid w:val="006A1014"/>
    <w:rsid w:val="006A160E"/>
    <w:rsid w:val="006A1BF7"/>
    <w:rsid w:val="006A1F90"/>
    <w:rsid w:val="006A2388"/>
    <w:rsid w:val="006A2A88"/>
    <w:rsid w:val="006A2C15"/>
    <w:rsid w:val="006A2DC4"/>
    <w:rsid w:val="006A2FF5"/>
    <w:rsid w:val="006A3AD7"/>
    <w:rsid w:val="006A41BD"/>
    <w:rsid w:val="006A49AF"/>
    <w:rsid w:val="006A4DA8"/>
    <w:rsid w:val="006A631E"/>
    <w:rsid w:val="006A6530"/>
    <w:rsid w:val="006A70F7"/>
    <w:rsid w:val="006A7193"/>
    <w:rsid w:val="006B0A22"/>
    <w:rsid w:val="006B1647"/>
    <w:rsid w:val="006B16ED"/>
    <w:rsid w:val="006B3490"/>
    <w:rsid w:val="006B3BAB"/>
    <w:rsid w:val="006B46A6"/>
    <w:rsid w:val="006B5526"/>
    <w:rsid w:val="006B5707"/>
    <w:rsid w:val="006B6538"/>
    <w:rsid w:val="006B699E"/>
    <w:rsid w:val="006B70A7"/>
    <w:rsid w:val="006B79D2"/>
    <w:rsid w:val="006B7DDD"/>
    <w:rsid w:val="006C06F1"/>
    <w:rsid w:val="006C1682"/>
    <w:rsid w:val="006C1A1A"/>
    <w:rsid w:val="006C1A81"/>
    <w:rsid w:val="006C1B66"/>
    <w:rsid w:val="006C1BC2"/>
    <w:rsid w:val="006C2B5E"/>
    <w:rsid w:val="006C3EC8"/>
    <w:rsid w:val="006C41A4"/>
    <w:rsid w:val="006C4866"/>
    <w:rsid w:val="006C488F"/>
    <w:rsid w:val="006C51E2"/>
    <w:rsid w:val="006C61DB"/>
    <w:rsid w:val="006C64B7"/>
    <w:rsid w:val="006C6B8A"/>
    <w:rsid w:val="006C6C74"/>
    <w:rsid w:val="006C6D10"/>
    <w:rsid w:val="006C7970"/>
    <w:rsid w:val="006C7ECC"/>
    <w:rsid w:val="006D03EC"/>
    <w:rsid w:val="006D050C"/>
    <w:rsid w:val="006D09D5"/>
    <w:rsid w:val="006D0F5A"/>
    <w:rsid w:val="006D2C9B"/>
    <w:rsid w:val="006D371D"/>
    <w:rsid w:val="006D3F71"/>
    <w:rsid w:val="006D5AFD"/>
    <w:rsid w:val="006D6236"/>
    <w:rsid w:val="006D66E4"/>
    <w:rsid w:val="006D6D48"/>
    <w:rsid w:val="006D71C2"/>
    <w:rsid w:val="006D785C"/>
    <w:rsid w:val="006E145C"/>
    <w:rsid w:val="006E14E0"/>
    <w:rsid w:val="006E18F5"/>
    <w:rsid w:val="006E1CF2"/>
    <w:rsid w:val="006E28F5"/>
    <w:rsid w:val="006E3167"/>
    <w:rsid w:val="006E3F9F"/>
    <w:rsid w:val="006E43C1"/>
    <w:rsid w:val="006E4AEC"/>
    <w:rsid w:val="006E4C15"/>
    <w:rsid w:val="006E59EE"/>
    <w:rsid w:val="006E5A3F"/>
    <w:rsid w:val="006E5A6A"/>
    <w:rsid w:val="006E741B"/>
    <w:rsid w:val="006F13DE"/>
    <w:rsid w:val="006F1A4A"/>
    <w:rsid w:val="006F1C38"/>
    <w:rsid w:val="006F26C2"/>
    <w:rsid w:val="006F32D7"/>
    <w:rsid w:val="006F425C"/>
    <w:rsid w:val="006F456C"/>
    <w:rsid w:val="006F5663"/>
    <w:rsid w:val="006F57DA"/>
    <w:rsid w:val="006F6CF7"/>
    <w:rsid w:val="006F6FB5"/>
    <w:rsid w:val="006F7819"/>
    <w:rsid w:val="006F7B42"/>
    <w:rsid w:val="006F7BB2"/>
    <w:rsid w:val="006F7DAA"/>
    <w:rsid w:val="007001C5"/>
    <w:rsid w:val="00700873"/>
    <w:rsid w:val="00700E52"/>
    <w:rsid w:val="00701908"/>
    <w:rsid w:val="00702CEE"/>
    <w:rsid w:val="0070386C"/>
    <w:rsid w:val="00703DC6"/>
    <w:rsid w:val="00703E43"/>
    <w:rsid w:val="00703F3B"/>
    <w:rsid w:val="00704377"/>
    <w:rsid w:val="00704E35"/>
    <w:rsid w:val="0070509C"/>
    <w:rsid w:val="007054E9"/>
    <w:rsid w:val="007057C1"/>
    <w:rsid w:val="00706043"/>
    <w:rsid w:val="00706444"/>
    <w:rsid w:val="007067B3"/>
    <w:rsid w:val="00707498"/>
    <w:rsid w:val="007079AD"/>
    <w:rsid w:val="00707EE6"/>
    <w:rsid w:val="00711154"/>
    <w:rsid w:val="00711666"/>
    <w:rsid w:val="0071207C"/>
    <w:rsid w:val="00713C22"/>
    <w:rsid w:val="0071476A"/>
    <w:rsid w:val="007156CF"/>
    <w:rsid w:val="00715EFB"/>
    <w:rsid w:val="00715FF2"/>
    <w:rsid w:val="00716489"/>
    <w:rsid w:val="007169D0"/>
    <w:rsid w:val="00716D5F"/>
    <w:rsid w:val="00717512"/>
    <w:rsid w:val="00717670"/>
    <w:rsid w:val="00717773"/>
    <w:rsid w:val="00717897"/>
    <w:rsid w:val="00717D23"/>
    <w:rsid w:val="007203B1"/>
    <w:rsid w:val="007204DE"/>
    <w:rsid w:val="00720894"/>
    <w:rsid w:val="00720E5D"/>
    <w:rsid w:val="0072110D"/>
    <w:rsid w:val="00721633"/>
    <w:rsid w:val="00722473"/>
    <w:rsid w:val="00722A38"/>
    <w:rsid w:val="00723245"/>
    <w:rsid w:val="00724664"/>
    <w:rsid w:val="00725516"/>
    <w:rsid w:val="007258FF"/>
    <w:rsid w:val="00726089"/>
    <w:rsid w:val="00726551"/>
    <w:rsid w:val="00726863"/>
    <w:rsid w:val="00726928"/>
    <w:rsid w:val="00726B5D"/>
    <w:rsid w:val="007271D5"/>
    <w:rsid w:val="00727B12"/>
    <w:rsid w:val="007305BD"/>
    <w:rsid w:val="00730C19"/>
    <w:rsid w:val="00730D0D"/>
    <w:rsid w:val="00732182"/>
    <w:rsid w:val="00732297"/>
    <w:rsid w:val="00732AB7"/>
    <w:rsid w:val="00732D6A"/>
    <w:rsid w:val="00733487"/>
    <w:rsid w:val="0073376A"/>
    <w:rsid w:val="00733994"/>
    <w:rsid w:val="00733EB8"/>
    <w:rsid w:val="00734516"/>
    <w:rsid w:val="00734AD2"/>
    <w:rsid w:val="00735F0E"/>
    <w:rsid w:val="00736999"/>
    <w:rsid w:val="0073706F"/>
    <w:rsid w:val="00737319"/>
    <w:rsid w:val="00737F5E"/>
    <w:rsid w:val="0074129E"/>
    <w:rsid w:val="00741713"/>
    <w:rsid w:val="007417C3"/>
    <w:rsid w:val="00742012"/>
    <w:rsid w:val="00742D43"/>
    <w:rsid w:val="00743B9D"/>
    <w:rsid w:val="00743F4C"/>
    <w:rsid w:val="007440E2"/>
    <w:rsid w:val="007447A4"/>
    <w:rsid w:val="0074575B"/>
    <w:rsid w:val="0074684D"/>
    <w:rsid w:val="0074700D"/>
    <w:rsid w:val="0074740F"/>
    <w:rsid w:val="00747544"/>
    <w:rsid w:val="00747549"/>
    <w:rsid w:val="00747D8A"/>
    <w:rsid w:val="007502BB"/>
    <w:rsid w:val="00750CB3"/>
    <w:rsid w:val="00751528"/>
    <w:rsid w:val="0075249B"/>
    <w:rsid w:val="00752DCA"/>
    <w:rsid w:val="00752FA4"/>
    <w:rsid w:val="00753B79"/>
    <w:rsid w:val="00754B7D"/>
    <w:rsid w:val="00755541"/>
    <w:rsid w:val="007555E9"/>
    <w:rsid w:val="007559F0"/>
    <w:rsid w:val="0075633C"/>
    <w:rsid w:val="0075693F"/>
    <w:rsid w:val="007570F1"/>
    <w:rsid w:val="00757865"/>
    <w:rsid w:val="00757C81"/>
    <w:rsid w:val="00757D45"/>
    <w:rsid w:val="00757F11"/>
    <w:rsid w:val="007604D4"/>
    <w:rsid w:val="007606DE"/>
    <w:rsid w:val="007608A5"/>
    <w:rsid w:val="00760B76"/>
    <w:rsid w:val="00760F66"/>
    <w:rsid w:val="00761E84"/>
    <w:rsid w:val="00762544"/>
    <w:rsid w:val="007633B1"/>
    <w:rsid w:val="00763C5E"/>
    <w:rsid w:val="007642A0"/>
    <w:rsid w:val="00764392"/>
    <w:rsid w:val="00765B36"/>
    <w:rsid w:val="00766196"/>
    <w:rsid w:val="007663BE"/>
    <w:rsid w:val="00766A42"/>
    <w:rsid w:val="00766F60"/>
    <w:rsid w:val="00766F8C"/>
    <w:rsid w:val="00767541"/>
    <w:rsid w:val="00767873"/>
    <w:rsid w:val="00770AFD"/>
    <w:rsid w:val="007719FD"/>
    <w:rsid w:val="007724D9"/>
    <w:rsid w:val="00773EBE"/>
    <w:rsid w:val="00774708"/>
    <w:rsid w:val="0077491E"/>
    <w:rsid w:val="00775315"/>
    <w:rsid w:val="007755C5"/>
    <w:rsid w:val="00776717"/>
    <w:rsid w:val="007769A6"/>
    <w:rsid w:val="00776F49"/>
    <w:rsid w:val="00777B5F"/>
    <w:rsid w:val="00780CBC"/>
    <w:rsid w:val="00781128"/>
    <w:rsid w:val="007813AB"/>
    <w:rsid w:val="00781BA1"/>
    <w:rsid w:val="00782120"/>
    <w:rsid w:val="00782425"/>
    <w:rsid w:val="00782668"/>
    <w:rsid w:val="007826A1"/>
    <w:rsid w:val="00784821"/>
    <w:rsid w:val="00784F2F"/>
    <w:rsid w:val="00785DBE"/>
    <w:rsid w:val="00786000"/>
    <w:rsid w:val="0078618C"/>
    <w:rsid w:val="00790AD4"/>
    <w:rsid w:val="0079135C"/>
    <w:rsid w:val="00791CB2"/>
    <w:rsid w:val="00792463"/>
    <w:rsid w:val="00793337"/>
    <w:rsid w:val="00794FCF"/>
    <w:rsid w:val="007956D2"/>
    <w:rsid w:val="00795FF3"/>
    <w:rsid w:val="0079792D"/>
    <w:rsid w:val="00797CA7"/>
    <w:rsid w:val="00797CB6"/>
    <w:rsid w:val="007A161F"/>
    <w:rsid w:val="007A187A"/>
    <w:rsid w:val="007A2FDC"/>
    <w:rsid w:val="007A3165"/>
    <w:rsid w:val="007A3BD6"/>
    <w:rsid w:val="007A3E40"/>
    <w:rsid w:val="007A3F31"/>
    <w:rsid w:val="007A461C"/>
    <w:rsid w:val="007A4B1A"/>
    <w:rsid w:val="007A4D01"/>
    <w:rsid w:val="007A5201"/>
    <w:rsid w:val="007A5657"/>
    <w:rsid w:val="007A57E1"/>
    <w:rsid w:val="007A5C46"/>
    <w:rsid w:val="007A6A6C"/>
    <w:rsid w:val="007A6CE7"/>
    <w:rsid w:val="007A6D4A"/>
    <w:rsid w:val="007A7F12"/>
    <w:rsid w:val="007B1605"/>
    <w:rsid w:val="007B1A85"/>
    <w:rsid w:val="007B1C26"/>
    <w:rsid w:val="007B23ED"/>
    <w:rsid w:val="007B2C0A"/>
    <w:rsid w:val="007B486A"/>
    <w:rsid w:val="007B4CC5"/>
    <w:rsid w:val="007B4CE1"/>
    <w:rsid w:val="007B561D"/>
    <w:rsid w:val="007B5E50"/>
    <w:rsid w:val="007B5F82"/>
    <w:rsid w:val="007B759C"/>
    <w:rsid w:val="007B76B5"/>
    <w:rsid w:val="007B7918"/>
    <w:rsid w:val="007B7AE7"/>
    <w:rsid w:val="007B7B03"/>
    <w:rsid w:val="007C03F8"/>
    <w:rsid w:val="007C0459"/>
    <w:rsid w:val="007C19D7"/>
    <w:rsid w:val="007C2A92"/>
    <w:rsid w:val="007C30AC"/>
    <w:rsid w:val="007C4E43"/>
    <w:rsid w:val="007C516D"/>
    <w:rsid w:val="007C618A"/>
    <w:rsid w:val="007C61BB"/>
    <w:rsid w:val="007C6447"/>
    <w:rsid w:val="007C6605"/>
    <w:rsid w:val="007C66F5"/>
    <w:rsid w:val="007C75C1"/>
    <w:rsid w:val="007C7F6A"/>
    <w:rsid w:val="007D035B"/>
    <w:rsid w:val="007D083A"/>
    <w:rsid w:val="007D1470"/>
    <w:rsid w:val="007D18C1"/>
    <w:rsid w:val="007D1AA7"/>
    <w:rsid w:val="007D2909"/>
    <w:rsid w:val="007D2A6C"/>
    <w:rsid w:val="007D2BF2"/>
    <w:rsid w:val="007D2FB5"/>
    <w:rsid w:val="007D36AF"/>
    <w:rsid w:val="007D3797"/>
    <w:rsid w:val="007D4695"/>
    <w:rsid w:val="007D4E0F"/>
    <w:rsid w:val="007D4F09"/>
    <w:rsid w:val="007D53A5"/>
    <w:rsid w:val="007D54C1"/>
    <w:rsid w:val="007D5758"/>
    <w:rsid w:val="007D5BD7"/>
    <w:rsid w:val="007D7101"/>
    <w:rsid w:val="007D74AA"/>
    <w:rsid w:val="007D776B"/>
    <w:rsid w:val="007D7BA9"/>
    <w:rsid w:val="007D7FFD"/>
    <w:rsid w:val="007E0AA4"/>
    <w:rsid w:val="007E1B5F"/>
    <w:rsid w:val="007E1CDF"/>
    <w:rsid w:val="007E4784"/>
    <w:rsid w:val="007E4D01"/>
    <w:rsid w:val="007E4D0B"/>
    <w:rsid w:val="007E570C"/>
    <w:rsid w:val="007E7603"/>
    <w:rsid w:val="007F00C5"/>
    <w:rsid w:val="007F2218"/>
    <w:rsid w:val="007F28FE"/>
    <w:rsid w:val="007F2EED"/>
    <w:rsid w:val="007F3C33"/>
    <w:rsid w:val="007F3DB8"/>
    <w:rsid w:val="007F415B"/>
    <w:rsid w:val="007F4995"/>
    <w:rsid w:val="007F4AEC"/>
    <w:rsid w:val="007F5A08"/>
    <w:rsid w:val="007F6167"/>
    <w:rsid w:val="007F6375"/>
    <w:rsid w:val="007F6993"/>
    <w:rsid w:val="007F73F3"/>
    <w:rsid w:val="007F7DEE"/>
    <w:rsid w:val="007F7E33"/>
    <w:rsid w:val="00800287"/>
    <w:rsid w:val="008008BC"/>
    <w:rsid w:val="00800AAD"/>
    <w:rsid w:val="00801446"/>
    <w:rsid w:val="0080172E"/>
    <w:rsid w:val="008023DE"/>
    <w:rsid w:val="008036D5"/>
    <w:rsid w:val="00804911"/>
    <w:rsid w:val="00804E08"/>
    <w:rsid w:val="00805365"/>
    <w:rsid w:val="00805B4D"/>
    <w:rsid w:val="008072FD"/>
    <w:rsid w:val="00807832"/>
    <w:rsid w:val="00807C75"/>
    <w:rsid w:val="008102B1"/>
    <w:rsid w:val="0081079D"/>
    <w:rsid w:val="00811224"/>
    <w:rsid w:val="008124E7"/>
    <w:rsid w:val="00812C4F"/>
    <w:rsid w:val="00812D52"/>
    <w:rsid w:val="00812DDA"/>
    <w:rsid w:val="00812E2E"/>
    <w:rsid w:val="00813593"/>
    <w:rsid w:val="0081362F"/>
    <w:rsid w:val="00813D1B"/>
    <w:rsid w:val="008141B2"/>
    <w:rsid w:val="00814584"/>
    <w:rsid w:val="00815C7A"/>
    <w:rsid w:val="00816DC3"/>
    <w:rsid w:val="008170CF"/>
    <w:rsid w:val="00817273"/>
    <w:rsid w:val="00821125"/>
    <w:rsid w:val="0082120B"/>
    <w:rsid w:val="00821A44"/>
    <w:rsid w:val="00821D58"/>
    <w:rsid w:val="00821EE6"/>
    <w:rsid w:val="008227C0"/>
    <w:rsid w:val="008229F0"/>
    <w:rsid w:val="00822BA0"/>
    <w:rsid w:val="00823216"/>
    <w:rsid w:val="00823276"/>
    <w:rsid w:val="00823340"/>
    <w:rsid w:val="00823538"/>
    <w:rsid w:val="00823CC2"/>
    <w:rsid w:val="00824E9A"/>
    <w:rsid w:val="00826563"/>
    <w:rsid w:val="008267F9"/>
    <w:rsid w:val="008271CA"/>
    <w:rsid w:val="00827BC3"/>
    <w:rsid w:val="008303F6"/>
    <w:rsid w:val="0083049E"/>
    <w:rsid w:val="00830E9C"/>
    <w:rsid w:val="00831587"/>
    <w:rsid w:val="0083194E"/>
    <w:rsid w:val="008327B9"/>
    <w:rsid w:val="008337CA"/>
    <w:rsid w:val="00834171"/>
    <w:rsid w:val="00834B88"/>
    <w:rsid w:val="00834C27"/>
    <w:rsid w:val="00834FF3"/>
    <w:rsid w:val="008354AE"/>
    <w:rsid w:val="00836034"/>
    <w:rsid w:val="00837223"/>
    <w:rsid w:val="008372BB"/>
    <w:rsid w:val="00837692"/>
    <w:rsid w:val="00841783"/>
    <w:rsid w:val="00841A26"/>
    <w:rsid w:val="00841D37"/>
    <w:rsid w:val="00841FC5"/>
    <w:rsid w:val="008422D0"/>
    <w:rsid w:val="008426D1"/>
    <w:rsid w:val="00842DEC"/>
    <w:rsid w:val="00843E35"/>
    <w:rsid w:val="008445D3"/>
    <w:rsid w:val="008462E2"/>
    <w:rsid w:val="00846432"/>
    <w:rsid w:val="0084693F"/>
    <w:rsid w:val="00847139"/>
    <w:rsid w:val="0084775B"/>
    <w:rsid w:val="00850922"/>
    <w:rsid w:val="00850B1E"/>
    <w:rsid w:val="00850FA4"/>
    <w:rsid w:val="00852119"/>
    <w:rsid w:val="00852599"/>
    <w:rsid w:val="00852874"/>
    <w:rsid w:val="008531BB"/>
    <w:rsid w:val="00853943"/>
    <w:rsid w:val="00853C26"/>
    <w:rsid w:val="00853CBF"/>
    <w:rsid w:val="00854389"/>
    <w:rsid w:val="008543B2"/>
    <w:rsid w:val="00854B46"/>
    <w:rsid w:val="00854CB1"/>
    <w:rsid w:val="00854E8B"/>
    <w:rsid w:val="0085528D"/>
    <w:rsid w:val="00855398"/>
    <w:rsid w:val="008555A3"/>
    <w:rsid w:val="00855738"/>
    <w:rsid w:val="00856F87"/>
    <w:rsid w:val="00857FE0"/>
    <w:rsid w:val="008603D6"/>
    <w:rsid w:val="00860EE4"/>
    <w:rsid w:val="00861D63"/>
    <w:rsid w:val="00862025"/>
    <w:rsid w:val="008623DE"/>
    <w:rsid w:val="0086266B"/>
    <w:rsid w:val="00863ADC"/>
    <w:rsid w:val="00863B5F"/>
    <w:rsid w:val="008648D5"/>
    <w:rsid w:val="00864ACF"/>
    <w:rsid w:val="00864D0C"/>
    <w:rsid w:val="00864FBD"/>
    <w:rsid w:val="00865BA2"/>
    <w:rsid w:val="008663DB"/>
    <w:rsid w:val="00866B2D"/>
    <w:rsid w:val="00867180"/>
    <w:rsid w:val="00867B84"/>
    <w:rsid w:val="008700C8"/>
    <w:rsid w:val="008709E5"/>
    <w:rsid w:val="00871016"/>
    <w:rsid w:val="00871A20"/>
    <w:rsid w:val="00872465"/>
    <w:rsid w:val="008724B1"/>
    <w:rsid w:val="00872E9D"/>
    <w:rsid w:val="0087493A"/>
    <w:rsid w:val="0087555F"/>
    <w:rsid w:val="00876D6F"/>
    <w:rsid w:val="00877267"/>
    <w:rsid w:val="00877B6F"/>
    <w:rsid w:val="00877ED8"/>
    <w:rsid w:val="00880B11"/>
    <w:rsid w:val="00881061"/>
    <w:rsid w:val="008811BA"/>
    <w:rsid w:val="00881452"/>
    <w:rsid w:val="008814DD"/>
    <w:rsid w:val="0088152E"/>
    <w:rsid w:val="00881C6C"/>
    <w:rsid w:val="00881F6B"/>
    <w:rsid w:val="0088214E"/>
    <w:rsid w:val="00882A87"/>
    <w:rsid w:val="008832A0"/>
    <w:rsid w:val="00884750"/>
    <w:rsid w:val="008857FF"/>
    <w:rsid w:val="00885E63"/>
    <w:rsid w:val="00886C11"/>
    <w:rsid w:val="008876E7"/>
    <w:rsid w:val="00887EDD"/>
    <w:rsid w:val="0089265A"/>
    <w:rsid w:val="00892661"/>
    <w:rsid w:val="008926E1"/>
    <w:rsid w:val="008939CB"/>
    <w:rsid w:val="00894325"/>
    <w:rsid w:val="00894423"/>
    <w:rsid w:val="00894669"/>
    <w:rsid w:val="0089595A"/>
    <w:rsid w:val="00895FD0"/>
    <w:rsid w:val="00896120"/>
    <w:rsid w:val="00896473"/>
    <w:rsid w:val="00896C7D"/>
    <w:rsid w:val="0089789F"/>
    <w:rsid w:val="00897FE7"/>
    <w:rsid w:val="008A0859"/>
    <w:rsid w:val="008A0A36"/>
    <w:rsid w:val="008A0D91"/>
    <w:rsid w:val="008A0EB4"/>
    <w:rsid w:val="008A0F34"/>
    <w:rsid w:val="008A1FDB"/>
    <w:rsid w:val="008A2C6D"/>
    <w:rsid w:val="008A2F1C"/>
    <w:rsid w:val="008A35D5"/>
    <w:rsid w:val="008A43C1"/>
    <w:rsid w:val="008A59B4"/>
    <w:rsid w:val="008A6F77"/>
    <w:rsid w:val="008A79A2"/>
    <w:rsid w:val="008B06B1"/>
    <w:rsid w:val="008B06E2"/>
    <w:rsid w:val="008B0BFD"/>
    <w:rsid w:val="008B158F"/>
    <w:rsid w:val="008B18AF"/>
    <w:rsid w:val="008B312D"/>
    <w:rsid w:val="008B37D0"/>
    <w:rsid w:val="008B3E7F"/>
    <w:rsid w:val="008B3EF2"/>
    <w:rsid w:val="008B3F54"/>
    <w:rsid w:val="008B4074"/>
    <w:rsid w:val="008B4ED1"/>
    <w:rsid w:val="008B5186"/>
    <w:rsid w:val="008B5B38"/>
    <w:rsid w:val="008B5DEE"/>
    <w:rsid w:val="008B68C6"/>
    <w:rsid w:val="008C0F42"/>
    <w:rsid w:val="008C1155"/>
    <w:rsid w:val="008C1247"/>
    <w:rsid w:val="008C1993"/>
    <w:rsid w:val="008C1DEE"/>
    <w:rsid w:val="008C2C19"/>
    <w:rsid w:val="008C32CF"/>
    <w:rsid w:val="008C3AA0"/>
    <w:rsid w:val="008C42F7"/>
    <w:rsid w:val="008C4386"/>
    <w:rsid w:val="008C4BC8"/>
    <w:rsid w:val="008C53B0"/>
    <w:rsid w:val="008C57CF"/>
    <w:rsid w:val="008C65F3"/>
    <w:rsid w:val="008D076F"/>
    <w:rsid w:val="008D161D"/>
    <w:rsid w:val="008D18F7"/>
    <w:rsid w:val="008D22BF"/>
    <w:rsid w:val="008D2CF9"/>
    <w:rsid w:val="008D3E63"/>
    <w:rsid w:val="008D3F0C"/>
    <w:rsid w:val="008D4843"/>
    <w:rsid w:val="008D49FA"/>
    <w:rsid w:val="008D5EB1"/>
    <w:rsid w:val="008D6123"/>
    <w:rsid w:val="008D62B0"/>
    <w:rsid w:val="008D6314"/>
    <w:rsid w:val="008D631E"/>
    <w:rsid w:val="008D7145"/>
    <w:rsid w:val="008D78E6"/>
    <w:rsid w:val="008D7D53"/>
    <w:rsid w:val="008E0694"/>
    <w:rsid w:val="008E0859"/>
    <w:rsid w:val="008E09A3"/>
    <w:rsid w:val="008E0E6A"/>
    <w:rsid w:val="008E1145"/>
    <w:rsid w:val="008E192F"/>
    <w:rsid w:val="008E1D5C"/>
    <w:rsid w:val="008E218B"/>
    <w:rsid w:val="008E291F"/>
    <w:rsid w:val="008E3C6F"/>
    <w:rsid w:val="008E4BA0"/>
    <w:rsid w:val="008E4BEB"/>
    <w:rsid w:val="008E4EA5"/>
    <w:rsid w:val="008E5991"/>
    <w:rsid w:val="008E672D"/>
    <w:rsid w:val="008E6822"/>
    <w:rsid w:val="008E75B5"/>
    <w:rsid w:val="008F0051"/>
    <w:rsid w:val="008F1B31"/>
    <w:rsid w:val="008F217A"/>
    <w:rsid w:val="008F247F"/>
    <w:rsid w:val="008F2A5E"/>
    <w:rsid w:val="008F2ED2"/>
    <w:rsid w:val="008F3D73"/>
    <w:rsid w:val="008F437D"/>
    <w:rsid w:val="008F4F7F"/>
    <w:rsid w:val="008F51F5"/>
    <w:rsid w:val="008F52F1"/>
    <w:rsid w:val="008F5BA5"/>
    <w:rsid w:val="008F6CE9"/>
    <w:rsid w:val="008F749E"/>
    <w:rsid w:val="008F7561"/>
    <w:rsid w:val="008F7669"/>
    <w:rsid w:val="009004FD"/>
    <w:rsid w:val="00900E0B"/>
    <w:rsid w:val="009012CE"/>
    <w:rsid w:val="00901D50"/>
    <w:rsid w:val="0090250C"/>
    <w:rsid w:val="009025F2"/>
    <w:rsid w:val="009026ED"/>
    <w:rsid w:val="00902920"/>
    <w:rsid w:val="00902BDC"/>
    <w:rsid w:val="00902ED4"/>
    <w:rsid w:val="00902F1C"/>
    <w:rsid w:val="0090375B"/>
    <w:rsid w:val="00903F0A"/>
    <w:rsid w:val="00904163"/>
    <w:rsid w:val="009048B3"/>
    <w:rsid w:val="009060D1"/>
    <w:rsid w:val="00907110"/>
    <w:rsid w:val="00907665"/>
    <w:rsid w:val="009079E4"/>
    <w:rsid w:val="00911095"/>
    <w:rsid w:val="009112D2"/>
    <w:rsid w:val="00912141"/>
    <w:rsid w:val="009123B4"/>
    <w:rsid w:val="00912752"/>
    <w:rsid w:val="00912852"/>
    <w:rsid w:val="00912BAF"/>
    <w:rsid w:val="009139CD"/>
    <w:rsid w:val="0091418B"/>
    <w:rsid w:val="00914D4A"/>
    <w:rsid w:val="00915192"/>
    <w:rsid w:val="009155AB"/>
    <w:rsid w:val="00915783"/>
    <w:rsid w:val="009160B9"/>
    <w:rsid w:val="0091636B"/>
    <w:rsid w:val="0091695B"/>
    <w:rsid w:val="00917661"/>
    <w:rsid w:val="00917723"/>
    <w:rsid w:val="00917A3C"/>
    <w:rsid w:val="00917E88"/>
    <w:rsid w:val="00920C0A"/>
    <w:rsid w:val="009219BB"/>
    <w:rsid w:val="0092378F"/>
    <w:rsid w:val="00923AD6"/>
    <w:rsid w:val="00923C34"/>
    <w:rsid w:val="009242EC"/>
    <w:rsid w:val="00924B32"/>
    <w:rsid w:val="00925222"/>
    <w:rsid w:val="009252D7"/>
    <w:rsid w:val="0092576E"/>
    <w:rsid w:val="00925804"/>
    <w:rsid w:val="00925D8D"/>
    <w:rsid w:val="00926EFC"/>
    <w:rsid w:val="00927046"/>
    <w:rsid w:val="00927A1C"/>
    <w:rsid w:val="009302B6"/>
    <w:rsid w:val="009303F7"/>
    <w:rsid w:val="00930780"/>
    <w:rsid w:val="009319B2"/>
    <w:rsid w:val="00931A7F"/>
    <w:rsid w:val="009321F5"/>
    <w:rsid w:val="00932290"/>
    <w:rsid w:val="009331EE"/>
    <w:rsid w:val="00933764"/>
    <w:rsid w:val="009339EA"/>
    <w:rsid w:val="00934D7E"/>
    <w:rsid w:val="00935104"/>
    <w:rsid w:val="0093574A"/>
    <w:rsid w:val="0093646B"/>
    <w:rsid w:val="00937520"/>
    <w:rsid w:val="00937ABF"/>
    <w:rsid w:val="00937F7F"/>
    <w:rsid w:val="00940200"/>
    <w:rsid w:val="00940497"/>
    <w:rsid w:val="00940761"/>
    <w:rsid w:val="00940812"/>
    <w:rsid w:val="009414E5"/>
    <w:rsid w:val="00941C72"/>
    <w:rsid w:val="009420E1"/>
    <w:rsid w:val="00942450"/>
    <w:rsid w:val="00942649"/>
    <w:rsid w:val="00942805"/>
    <w:rsid w:val="00942E8C"/>
    <w:rsid w:val="00942F97"/>
    <w:rsid w:val="00943313"/>
    <w:rsid w:val="0094373B"/>
    <w:rsid w:val="0094415D"/>
    <w:rsid w:val="009444C0"/>
    <w:rsid w:val="009445D7"/>
    <w:rsid w:val="00944630"/>
    <w:rsid w:val="00944872"/>
    <w:rsid w:val="0094498A"/>
    <w:rsid w:val="00944A1B"/>
    <w:rsid w:val="00944A33"/>
    <w:rsid w:val="00945C8B"/>
    <w:rsid w:val="00945F20"/>
    <w:rsid w:val="00945F60"/>
    <w:rsid w:val="009460AE"/>
    <w:rsid w:val="009466B4"/>
    <w:rsid w:val="009472EE"/>
    <w:rsid w:val="0094774E"/>
    <w:rsid w:val="00947897"/>
    <w:rsid w:val="009500E4"/>
    <w:rsid w:val="00950291"/>
    <w:rsid w:val="009504B1"/>
    <w:rsid w:val="00950FCC"/>
    <w:rsid w:val="0095273D"/>
    <w:rsid w:val="0095283A"/>
    <w:rsid w:val="00955A05"/>
    <w:rsid w:val="0095635E"/>
    <w:rsid w:val="00956939"/>
    <w:rsid w:val="009578CC"/>
    <w:rsid w:val="00957D26"/>
    <w:rsid w:val="00960D09"/>
    <w:rsid w:val="00961C3E"/>
    <w:rsid w:val="009622CC"/>
    <w:rsid w:val="00963EC7"/>
    <w:rsid w:val="00963FA3"/>
    <w:rsid w:val="0096445D"/>
    <w:rsid w:val="00966D92"/>
    <w:rsid w:val="0096720F"/>
    <w:rsid w:val="00967299"/>
    <w:rsid w:val="00967430"/>
    <w:rsid w:val="00967CB0"/>
    <w:rsid w:val="00967F79"/>
    <w:rsid w:val="00971236"/>
    <w:rsid w:val="0097261A"/>
    <w:rsid w:val="009732C3"/>
    <w:rsid w:val="0097495A"/>
    <w:rsid w:val="00974993"/>
    <w:rsid w:val="00974B0E"/>
    <w:rsid w:val="00974C82"/>
    <w:rsid w:val="00976264"/>
    <w:rsid w:val="00976776"/>
    <w:rsid w:val="00976E45"/>
    <w:rsid w:val="00977B12"/>
    <w:rsid w:val="009804CA"/>
    <w:rsid w:val="00981C23"/>
    <w:rsid w:val="009820AE"/>
    <w:rsid w:val="00982439"/>
    <w:rsid w:val="00982CA1"/>
    <w:rsid w:val="00983F43"/>
    <w:rsid w:val="00985049"/>
    <w:rsid w:val="00986111"/>
    <w:rsid w:val="00986831"/>
    <w:rsid w:val="0098719D"/>
    <w:rsid w:val="009906C8"/>
    <w:rsid w:val="00991E90"/>
    <w:rsid w:val="00992554"/>
    <w:rsid w:val="00992ED4"/>
    <w:rsid w:val="009943CD"/>
    <w:rsid w:val="009947C3"/>
    <w:rsid w:val="00995554"/>
    <w:rsid w:val="009956C0"/>
    <w:rsid w:val="009956E0"/>
    <w:rsid w:val="009959A9"/>
    <w:rsid w:val="009959C9"/>
    <w:rsid w:val="00996158"/>
    <w:rsid w:val="00996C0E"/>
    <w:rsid w:val="00997512"/>
    <w:rsid w:val="00997755"/>
    <w:rsid w:val="009A1169"/>
    <w:rsid w:val="009A1739"/>
    <w:rsid w:val="009A1930"/>
    <w:rsid w:val="009A1D1C"/>
    <w:rsid w:val="009A1F55"/>
    <w:rsid w:val="009A2541"/>
    <w:rsid w:val="009A3755"/>
    <w:rsid w:val="009A38E4"/>
    <w:rsid w:val="009A553F"/>
    <w:rsid w:val="009A5604"/>
    <w:rsid w:val="009A5636"/>
    <w:rsid w:val="009A62F3"/>
    <w:rsid w:val="009A723A"/>
    <w:rsid w:val="009A7344"/>
    <w:rsid w:val="009A7BCA"/>
    <w:rsid w:val="009A7C27"/>
    <w:rsid w:val="009B01E8"/>
    <w:rsid w:val="009B0F0D"/>
    <w:rsid w:val="009B1464"/>
    <w:rsid w:val="009B34B4"/>
    <w:rsid w:val="009B4037"/>
    <w:rsid w:val="009B44CC"/>
    <w:rsid w:val="009B453A"/>
    <w:rsid w:val="009B4DE1"/>
    <w:rsid w:val="009B5B9E"/>
    <w:rsid w:val="009B5E85"/>
    <w:rsid w:val="009B698F"/>
    <w:rsid w:val="009B6CF4"/>
    <w:rsid w:val="009B7128"/>
    <w:rsid w:val="009B75F5"/>
    <w:rsid w:val="009C0538"/>
    <w:rsid w:val="009C206E"/>
    <w:rsid w:val="009C20DB"/>
    <w:rsid w:val="009C2DCA"/>
    <w:rsid w:val="009C2F9A"/>
    <w:rsid w:val="009C3978"/>
    <w:rsid w:val="009C3B83"/>
    <w:rsid w:val="009C4027"/>
    <w:rsid w:val="009C4E20"/>
    <w:rsid w:val="009C511C"/>
    <w:rsid w:val="009C51B4"/>
    <w:rsid w:val="009C544E"/>
    <w:rsid w:val="009C546B"/>
    <w:rsid w:val="009C5CC3"/>
    <w:rsid w:val="009C5F8F"/>
    <w:rsid w:val="009C61FA"/>
    <w:rsid w:val="009C6C41"/>
    <w:rsid w:val="009D1043"/>
    <w:rsid w:val="009D1354"/>
    <w:rsid w:val="009D2941"/>
    <w:rsid w:val="009D3C8F"/>
    <w:rsid w:val="009D5F0A"/>
    <w:rsid w:val="009D69D3"/>
    <w:rsid w:val="009D73EF"/>
    <w:rsid w:val="009D762C"/>
    <w:rsid w:val="009E0F31"/>
    <w:rsid w:val="009E294E"/>
    <w:rsid w:val="009E3E96"/>
    <w:rsid w:val="009E3F75"/>
    <w:rsid w:val="009E4904"/>
    <w:rsid w:val="009E4C14"/>
    <w:rsid w:val="009E63C7"/>
    <w:rsid w:val="009E6496"/>
    <w:rsid w:val="009E66B6"/>
    <w:rsid w:val="009E68BA"/>
    <w:rsid w:val="009E68C4"/>
    <w:rsid w:val="009E6944"/>
    <w:rsid w:val="009E72C5"/>
    <w:rsid w:val="009F015D"/>
    <w:rsid w:val="009F02F4"/>
    <w:rsid w:val="009F0948"/>
    <w:rsid w:val="009F0BE2"/>
    <w:rsid w:val="009F1424"/>
    <w:rsid w:val="009F1863"/>
    <w:rsid w:val="009F20D7"/>
    <w:rsid w:val="009F2235"/>
    <w:rsid w:val="009F227D"/>
    <w:rsid w:val="009F2865"/>
    <w:rsid w:val="009F3D7E"/>
    <w:rsid w:val="009F421E"/>
    <w:rsid w:val="009F4DF4"/>
    <w:rsid w:val="009F4E67"/>
    <w:rsid w:val="009F525A"/>
    <w:rsid w:val="009F6269"/>
    <w:rsid w:val="009F6B65"/>
    <w:rsid w:val="009F6E5A"/>
    <w:rsid w:val="009F78DA"/>
    <w:rsid w:val="009F7A1F"/>
    <w:rsid w:val="00A00E58"/>
    <w:rsid w:val="00A014D2"/>
    <w:rsid w:val="00A01E5E"/>
    <w:rsid w:val="00A027CD"/>
    <w:rsid w:val="00A02A94"/>
    <w:rsid w:val="00A02BAC"/>
    <w:rsid w:val="00A039DA"/>
    <w:rsid w:val="00A04447"/>
    <w:rsid w:val="00A04694"/>
    <w:rsid w:val="00A05304"/>
    <w:rsid w:val="00A0603D"/>
    <w:rsid w:val="00A067C0"/>
    <w:rsid w:val="00A06939"/>
    <w:rsid w:val="00A074B3"/>
    <w:rsid w:val="00A0751C"/>
    <w:rsid w:val="00A07ADB"/>
    <w:rsid w:val="00A1122D"/>
    <w:rsid w:val="00A112AB"/>
    <w:rsid w:val="00A11557"/>
    <w:rsid w:val="00A117AF"/>
    <w:rsid w:val="00A123D2"/>
    <w:rsid w:val="00A1305B"/>
    <w:rsid w:val="00A13FC7"/>
    <w:rsid w:val="00A14019"/>
    <w:rsid w:val="00A14388"/>
    <w:rsid w:val="00A14447"/>
    <w:rsid w:val="00A150AA"/>
    <w:rsid w:val="00A15406"/>
    <w:rsid w:val="00A16855"/>
    <w:rsid w:val="00A16DCE"/>
    <w:rsid w:val="00A177DA"/>
    <w:rsid w:val="00A17964"/>
    <w:rsid w:val="00A17A2F"/>
    <w:rsid w:val="00A17CF8"/>
    <w:rsid w:val="00A22232"/>
    <w:rsid w:val="00A22DB3"/>
    <w:rsid w:val="00A230D8"/>
    <w:rsid w:val="00A23824"/>
    <w:rsid w:val="00A23EFF"/>
    <w:rsid w:val="00A26F70"/>
    <w:rsid w:val="00A272C4"/>
    <w:rsid w:val="00A27C2E"/>
    <w:rsid w:val="00A27C55"/>
    <w:rsid w:val="00A30940"/>
    <w:rsid w:val="00A30A97"/>
    <w:rsid w:val="00A3150D"/>
    <w:rsid w:val="00A31A08"/>
    <w:rsid w:val="00A31CA8"/>
    <w:rsid w:val="00A31F86"/>
    <w:rsid w:val="00A3352E"/>
    <w:rsid w:val="00A35BBC"/>
    <w:rsid w:val="00A36E3E"/>
    <w:rsid w:val="00A37715"/>
    <w:rsid w:val="00A40535"/>
    <w:rsid w:val="00A40B29"/>
    <w:rsid w:val="00A40F8D"/>
    <w:rsid w:val="00A41061"/>
    <w:rsid w:val="00A41D4A"/>
    <w:rsid w:val="00A435CE"/>
    <w:rsid w:val="00A4439A"/>
    <w:rsid w:val="00A44A75"/>
    <w:rsid w:val="00A44B3D"/>
    <w:rsid w:val="00A44CD8"/>
    <w:rsid w:val="00A45163"/>
    <w:rsid w:val="00A457D2"/>
    <w:rsid w:val="00A46379"/>
    <w:rsid w:val="00A4726B"/>
    <w:rsid w:val="00A472CD"/>
    <w:rsid w:val="00A50102"/>
    <w:rsid w:val="00A51519"/>
    <w:rsid w:val="00A517EA"/>
    <w:rsid w:val="00A5194E"/>
    <w:rsid w:val="00A51F81"/>
    <w:rsid w:val="00A52163"/>
    <w:rsid w:val="00A52275"/>
    <w:rsid w:val="00A526DC"/>
    <w:rsid w:val="00A52AD7"/>
    <w:rsid w:val="00A5375F"/>
    <w:rsid w:val="00A54543"/>
    <w:rsid w:val="00A550C2"/>
    <w:rsid w:val="00A5556C"/>
    <w:rsid w:val="00A5574D"/>
    <w:rsid w:val="00A56B8E"/>
    <w:rsid w:val="00A56CD9"/>
    <w:rsid w:val="00A56D0D"/>
    <w:rsid w:val="00A571A3"/>
    <w:rsid w:val="00A6008D"/>
    <w:rsid w:val="00A60570"/>
    <w:rsid w:val="00A60E20"/>
    <w:rsid w:val="00A61C4A"/>
    <w:rsid w:val="00A62E7A"/>
    <w:rsid w:val="00A6368F"/>
    <w:rsid w:val="00A6372E"/>
    <w:rsid w:val="00A63A88"/>
    <w:rsid w:val="00A64658"/>
    <w:rsid w:val="00A648B8"/>
    <w:rsid w:val="00A652B3"/>
    <w:rsid w:val="00A662C0"/>
    <w:rsid w:val="00A6683E"/>
    <w:rsid w:val="00A6797E"/>
    <w:rsid w:val="00A707A5"/>
    <w:rsid w:val="00A73B4C"/>
    <w:rsid w:val="00A73CB1"/>
    <w:rsid w:val="00A73E4B"/>
    <w:rsid w:val="00A741EE"/>
    <w:rsid w:val="00A7435D"/>
    <w:rsid w:val="00A744C8"/>
    <w:rsid w:val="00A74CF0"/>
    <w:rsid w:val="00A750DB"/>
    <w:rsid w:val="00A75102"/>
    <w:rsid w:val="00A75BC5"/>
    <w:rsid w:val="00A76231"/>
    <w:rsid w:val="00A7672A"/>
    <w:rsid w:val="00A816CE"/>
    <w:rsid w:val="00A8186F"/>
    <w:rsid w:val="00A822BD"/>
    <w:rsid w:val="00A82CA9"/>
    <w:rsid w:val="00A82E1B"/>
    <w:rsid w:val="00A831F0"/>
    <w:rsid w:val="00A837E2"/>
    <w:rsid w:val="00A83D82"/>
    <w:rsid w:val="00A84900"/>
    <w:rsid w:val="00A85471"/>
    <w:rsid w:val="00A85615"/>
    <w:rsid w:val="00A85AB3"/>
    <w:rsid w:val="00A86774"/>
    <w:rsid w:val="00A87359"/>
    <w:rsid w:val="00A87619"/>
    <w:rsid w:val="00A90687"/>
    <w:rsid w:val="00A906F7"/>
    <w:rsid w:val="00A917C9"/>
    <w:rsid w:val="00A9311B"/>
    <w:rsid w:val="00A93429"/>
    <w:rsid w:val="00A94180"/>
    <w:rsid w:val="00A94220"/>
    <w:rsid w:val="00A94779"/>
    <w:rsid w:val="00A949F9"/>
    <w:rsid w:val="00A94C8C"/>
    <w:rsid w:val="00A964B8"/>
    <w:rsid w:val="00A96872"/>
    <w:rsid w:val="00A97514"/>
    <w:rsid w:val="00A97A6C"/>
    <w:rsid w:val="00A97E46"/>
    <w:rsid w:val="00AA0167"/>
    <w:rsid w:val="00AA1591"/>
    <w:rsid w:val="00AA21D3"/>
    <w:rsid w:val="00AA221A"/>
    <w:rsid w:val="00AA28BF"/>
    <w:rsid w:val="00AA2BFE"/>
    <w:rsid w:val="00AA2FEE"/>
    <w:rsid w:val="00AA381D"/>
    <w:rsid w:val="00AA3A8B"/>
    <w:rsid w:val="00AA3BF0"/>
    <w:rsid w:val="00AA4420"/>
    <w:rsid w:val="00AA4F6D"/>
    <w:rsid w:val="00AA6C0D"/>
    <w:rsid w:val="00AA70A7"/>
    <w:rsid w:val="00AA7F03"/>
    <w:rsid w:val="00AB05B9"/>
    <w:rsid w:val="00AB1454"/>
    <w:rsid w:val="00AB2205"/>
    <w:rsid w:val="00AB26DF"/>
    <w:rsid w:val="00AB2DAF"/>
    <w:rsid w:val="00AB3594"/>
    <w:rsid w:val="00AB39F9"/>
    <w:rsid w:val="00AB4416"/>
    <w:rsid w:val="00AB4439"/>
    <w:rsid w:val="00AB4549"/>
    <w:rsid w:val="00AB4968"/>
    <w:rsid w:val="00AB4DBE"/>
    <w:rsid w:val="00AB4E48"/>
    <w:rsid w:val="00AB5298"/>
    <w:rsid w:val="00AB57DB"/>
    <w:rsid w:val="00AB5EDB"/>
    <w:rsid w:val="00AB620F"/>
    <w:rsid w:val="00AB7823"/>
    <w:rsid w:val="00AC010D"/>
    <w:rsid w:val="00AC0369"/>
    <w:rsid w:val="00AC05AE"/>
    <w:rsid w:val="00AC095E"/>
    <w:rsid w:val="00AC0988"/>
    <w:rsid w:val="00AC0C05"/>
    <w:rsid w:val="00AC100D"/>
    <w:rsid w:val="00AC1BE3"/>
    <w:rsid w:val="00AC26C3"/>
    <w:rsid w:val="00AC2E5A"/>
    <w:rsid w:val="00AC3322"/>
    <w:rsid w:val="00AC39D9"/>
    <w:rsid w:val="00AC3F33"/>
    <w:rsid w:val="00AC4C23"/>
    <w:rsid w:val="00AC4C6F"/>
    <w:rsid w:val="00AC4EC7"/>
    <w:rsid w:val="00AC4EED"/>
    <w:rsid w:val="00AC54AB"/>
    <w:rsid w:val="00AC57AD"/>
    <w:rsid w:val="00AC5D9F"/>
    <w:rsid w:val="00AC5DF9"/>
    <w:rsid w:val="00AC64BC"/>
    <w:rsid w:val="00AC660D"/>
    <w:rsid w:val="00AC6671"/>
    <w:rsid w:val="00AC6B59"/>
    <w:rsid w:val="00AC7601"/>
    <w:rsid w:val="00AC7B54"/>
    <w:rsid w:val="00AC7F66"/>
    <w:rsid w:val="00AD00F8"/>
    <w:rsid w:val="00AD0BDD"/>
    <w:rsid w:val="00AD1C14"/>
    <w:rsid w:val="00AD2A81"/>
    <w:rsid w:val="00AD34F3"/>
    <w:rsid w:val="00AD3B9B"/>
    <w:rsid w:val="00AD3ECE"/>
    <w:rsid w:val="00AD41A1"/>
    <w:rsid w:val="00AD42B6"/>
    <w:rsid w:val="00AD4864"/>
    <w:rsid w:val="00AD4BF6"/>
    <w:rsid w:val="00AD4DC3"/>
    <w:rsid w:val="00AD5CF6"/>
    <w:rsid w:val="00AD5DDB"/>
    <w:rsid w:val="00AD70ED"/>
    <w:rsid w:val="00AD73F2"/>
    <w:rsid w:val="00AD765A"/>
    <w:rsid w:val="00AE07F9"/>
    <w:rsid w:val="00AE0B9B"/>
    <w:rsid w:val="00AE0FD7"/>
    <w:rsid w:val="00AE1090"/>
    <w:rsid w:val="00AE1E29"/>
    <w:rsid w:val="00AE20CF"/>
    <w:rsid w:val="00AE35F9"/>
    <w:rsid w:val="00AE3E76"/>
    <w:rsid w:val="00AE3FF9"/>
    <w:rsid w:val="00AE4484"/>
    <w:rsid w:val="00AE5901"/>
    <w:rsid w:val="00AE6233"/>
    <w:rsid w:val="00AF1281"/>
    <w:rsid w:val="00AF1413"/>
    <w:rsid w:val="00AF1FBE"/>
    <w:rsid w:val="00AF2B97"/>
    <w:rsid w:val="00AF44BF"/>
    <w:rsid w:val="00AF4605"/>
    <w:rsid w:val="00AF46FF"/>
    <w:rsid w:val="00AF496F"/>
    <w:rsid w:val="00AF6C3A"/>
    <w:rsid w:val="00AF6CE6"/>
    <w:rsid w:val="00AF7AC6"/>
    <w:rsid w:val="00B00854"/>
    <w:rsid w:val="00B01D6F"/>
    <w:rsid w:val="00B01EDC"/>
    <w:rsid w:val="00B0279C"/>
    <w:rsid w:val="00B027E0"/>
    <w:rsid w:val="00B02979"/>
    <w:rsid w:val="00B048F3"/>
    <w:rsid w:val="00B04B33"/>
    <w:rsid w:val="00B05A08"/>
    <w:rsid w:val="00B0790D"/>
    <w:rsid w:val="00B07E4B"/>
    <w:rsid w:val="00B102FF"/>
    <w:rsid w:val="00B108F9"/>
    <w:rsid w:val="00B12479"/>
    <w:rsid w:val="00B12A90"/>
    <w:rsid w:val="00B13BF5"/>
    <w:rsid w:val="00B14535"/>
    <w:rsid w:val="00B14C28"/>
    <w:rsid w:val="00B14C8E"/>
    <w:rsid w:val="00B14EA2"/>
    <w:rsid w:val="00B14F9A"/>
    <w:rsid w:val="00B15989"/>
    <w:rsid w:val="00B15AE5"/>
    <w:rsid w:val="00B15FE6"/>
    <w:rsid w:val="00B16B23"/>
    <w:rsid w:val="00B1775E"/>
    <w:rsid w:val="00B20707"/>
    <w:rsid w:val="00B20C36"/>
    <w:rsid w:val="00B250C2"/>
    <w:rsid w:val="00B259FD"/>
    <w:rsid w:val="00B2657D"/>
    <w:rsid w:val="00B2704B"/>
    <w:rsid w:val="00B2718E"/>
    <w:rsid w:val="00B27910"/>
    <w:rsid w:val="00B310F4"/>
    <w:rsid w:val="00B3177E"/>
    <w:rsid w:val="00B34253"/>
    <w:rsid w:val="00B343BE"/>
    <w:rsid w:val="00B34442"/>
    <w:rsid w:val="00B34487"/>
    <w:rsid w:val="00B34622"/>
    <w:rsid w:val="00B3526B"/>
    <w:rsid w:val="00B35594"/>
    <w:rsid w:val="00B35C22"/>
    <w:rsid w:val="00B36515"/>
    <w:rsid w:val="00B36E74"/>
    <w:rsid w:val="00B36EE1"/>
    <w:rsid w:val="00B372BD"/>
    <w:rsid w:val="00B37C42"/>
    <w:rsid w:val="00B402AD"/>
    <w:rsid w:val="00B40B66"/>
    <w:rsid w:val="00B4148E"/>
    <w:rsid w:val="00B41B41"/>
    <w:rsid w:val="00B41F8A"/>
    <w:rsid w:val="00B44047"/>
    <w:rsid w:val="00B45CD0"/>
    <w:rsid w:val="00B46026"/>
    <w:rsid w:val="00B46B2C"/>
    <w:rsid w:val="00B47054"/>
    <w:rsid w:val="00B47FA8"/>
    <w:rsid w:val="00B50483"/>
    <w:rsid w:val="00B50AEA"/>
    <w:rsid w:val="00B513B8"/>
    <w:rsid w:val="00B52025"/>
    <w:rsid w:val="00B520CD"/>
    <w:rsid w:val="00B528D6"/>
    <w:rsid w:val="00B53901"/>
    <w:rsid w:val="00B539AD"/>
    <w:rsid w:val="00B53AFF"/>
    <w:rsid w:val="00B54108"/>
    <w:rsid w:val="00B55D95"/>
    <w:rsid w:val="00B55E57"/>
    <w:rsid w:val="00B5654E"/>
    <w:rsid w:val="00B57DD1"/>
    <w:rsid w:val="00B6047E"/>
    <w:rsid w:val="00B61226"/>
    <w:rsid w:val="00B614C0"/>
    <w:rsid w:val="00B62C6C"/>
    <w:rsid w:val="00B63539"/>
    <w:rsid w:val="00B64299"/>
    <w:rsid w:val="00B64D42"/>
    <w:rsid w:val="00B651F9"/>
    <w:rsid w:val="00B6534A"/>
    <w:rsid w:val="00B6561F"/>
    <w:rsid w:val="00B65CD5"/>
    <w:rsid w:val="00B666DC"/>
    <w:rsid w:val="00B7021F"/>
    <w:rsid w:val="00B703AD"/>
    <w:rsid w:val="00B70772"/>
    <w:rsid w:val="00B70874"/>
    <w:rsid w:val="00B70F43"/>
    <w:rsid w:val="00B7132D"/>
    <w:rsid w:val="00B71749"/>
    <w:rsid w:val="00B72C2E"/>
    <w:rsid w:val="00B72F27"/>
    <w:rsid w:val="00B730E1"/>
    <w:rsid w:val="00B731AA"/>
    <w:rsid w:val="00B7324D"/>
    <w:rsid w:val="00B7379D"/>
    <w:rsid w:val="00B75DA6"/>
    <w:rsid w:val="00B763C3"/>
    <w:rsid w:val="00B7664D"/>
    <w:rsid w:val="00B76912"/>
    <w:rsid w:val="00B77B3F"/>
    <w:rsid w:val="00B8033E"/>
    <w:rsid w:val="00B80718"/>
    <w:rsid w:val="00B81312"/>
    <w:rsid w:val="00B81554"/>
    <w:rsid w:val="00B81756"/>
    <w:rsid w:val="00B81A2D"/>
    <w:rsid w:val="00B83595"/>
    <w:rsid w:val="00B83946"/>
    <w:rsid w:val="00B83CF0"/>
    <w:rsid w:val="00B8420F"/>
    <w:rsid w:val="00B84843"/>
    <w:rsid w:val="00B849F1"/>
    <w:rsid w:val="00B84B0F"/>
    <w:rsid w:val="00B85BCA"/>
    <w:rsid w:val="00B85D43"/>
    <w:rsid w:val="00B85F75"/>
    <w:rsid w:val="00B86980"/>
    <w:rsid w:val="00B86A48"/>
    <w:rsid w:val="00B87400"/>
    <w:rsid w:val="00B87B84"/>
    <w:rsid w:val="00B87D9E"/>
    <w:rsid w:val="00B87DA3"/>
    <w:rsid w:val="00B90704"/>
    <w:rsid w:val="00B90B1F"/>
    <w:rsid w:val="00B91B8B"/>
    <w:rsid w:val="00B91E6F"/>
    <w:rsid w:val="00B92238"/>
    <w:rsid w:val="00B92395"/>
    <w:rsid w:val="00B92431"/>
    <w:rsid w:val="00B927B3"/>
    <w:rsid w:val="00B92B70"/>
    <w:rsid w:val="00B933F4"/>
    <w:rsid w:val="00B936B6"/>
    <w:rsid w:val="00B94602"/>
    <w:rsid w:val="00B94B78"/>
    <w:rsid w:val="00B950A7"/>
    <w:rsid w:val="00B951F0"/>
    <w:rsid w:val="00B95584"/>
    <w:rsid w:val="00B95958"/>
    <w:rsid w:val="00B95E67"/>
    <w:rsid w:val="00B96011"/>
    <w:rsid w:val="00B96336"/>
    <w:rsid w:val="00B96472"/>
    <w:rsid w:val="00B97F51"/>
    <w:rsid w:val="00BA02CA"/>
    <w:rsid w:val="00BA053D"/>
    <w:rsid w:val="00BA0AD9"/>
    <w:rsid w:val="00BA0DF2"/>
    <w:rsid w:val="00BA1476"/>
    <w:rsid w:val="00BA202A"/>
    <w:rsid w:val="00BA3492"/>
    <w:rsid w:val="00BA365F"/>
    <w:rsid w:val="00BA46BB"/>
    <w:rsid w:val="00BA5A02"/>
    <w:rsid w:val="00BA6B42"/>
    <w:rsid w:val="00BA6B45"/>
    <w:rsid w:val="00BA7327"/>
    <w:rsid w:val="00BA7961"/>
    <w:rsid w:val="00BB0785"/>
    <w:rsid w:val="00BB0852"/>
    <w:rsid w:val="00BB1319"/>
    <w:rsid w:val="00BB1976"/>
    <w:rsid w:val="00BB1BA2"/>
    <w:rsid w:val="00BB25B3"/>
    <w:rsid w:val="00BB29E8"/>
    <w:rsid w:val="00BB312B"/>
    <w:rsid w:val="00BB3F66"/>
    <w:rsid w:val="00BB4157"/>
    <w:rsid w:val="00BB4CC7"/>
    <w:rsid w:val="00BB4D2C"/>
    <w:rsid w:val="00BB5C70"/>
    <w:rsid w:val="00BB683E"/>
    <w:rsid w:val="00BB68C9"/>
    <w:rsid w:val="00BB6A8A"/>
    <w:rsid w:val="00BB6F46"/>
    <w:rsid w:val="00BB7437"/>
    <w:rsid w:val="00BC000D"/>
    <w:rsid w:val="00BC0E5E"/>
    <w:rsid w:val="00BC19B8"/>
    <w:rsid w:val="00BC22D5"/>
    <w:rsid w:val="00BC2982"/>
    <w:rsid w:val="00BC2DC0"/>
    <w:rsid w:val="00BC3215"/>
    <w:rsid w:val="00BC3A8B"/>
    <w:rsid w:val="00BC41B1"/>
    <w:rsid w:val="00BC451A"/>
    <w:rsid w:val="00BC5017"/>
    <w:rsid w:val="00BC5E3D"/>
    <w:rsid w:val="00BC5F8A"/>
    <w:rsid w:val="00BC6073"/>
    <w:rsid w:val="00BC6C28"/>
    <w:rsid w:val="00BC75A3"/>
    <w:rsid w:val="00BD0329"/>
    <w:rsid w:val="00BD0B1B"/>
    <w:rsid w:val="00BD0CA1"/>
    <w:rsid w:val="00BD13E1"/>
    <w:rsid w:val="00BD228B"/>
    <w:rsid w:val="00BD26B4"/>
    <w:rsid w:val="00BD2E08"/>
    <w:rsid w:val="00BD31CC"/>
    <w:rsid w:val="00BD3C3C"/>
    <w:rsid w:val="00BD3E7A"/>
    <w:rsid w:val="00BD3E82"/>
    <w:rsid w:val="00BD5098"/>
    <w:rsid w:val="00BD5A00"/>
    <w:rsid w:val="00BD5C35"/>
    <w:rsid w:val="00BD5EB4"/>
    <w:rsid w:val="00BD6669"/>
    <w:rsid w:val="00BD6D36"/>
    <w:rsid w:val="00BD6ED2"/>
    <w:rsid w:val="00BD78A8"/>
    <w:rsid w:val="00BD7A83"/>
    <w:rsid w:val="00BD7D09"/>
    <w:rsid w:val="00BD7E3E"/>
    <w:rsid w:val="00BE175F"/>
    <w:rsid w:val="00BE194F"/>
    <w:rsid w:val="00BE38A3"/>
    <w:rsid w:val="00BE3915"/>
    <w:rsid w:val="00BE3D4A"/>
    <w:rsid w:val="00BE5675"/>
    <w:rsid w:val="00BE62BB"/>
    <w:rsid w:val="00BE656C"/>
    <w:rsid w:val="00BE6AA1"/>
    <w:rsid w:val="00BE6FE5"/>
    <w:rsid w:val="00BE7407"/>
    <w:rsid w:val="00BE79E4"/>
    <w:rsid w:val="00BE79EA"/>
    <w:rsid w:val="00BF0309"/>
    <w:rsid w:val="00BF2CEB"/>
    <w:rsid w:val="00BF306C"/>
    <w:rsid w:val="00BF335C"/>
    <w:rsid w:val="00BF3560"/>
    <w:rsid w:val="00BF3B9F"/>
    <w:rsid w:val="00BF40CD"/>
    <w:rsid w:val="00BF428F"/>
    <w:rsid w:val="00BF4331"/>
    <w:rsid w:val="00BF4582"/>
    <w:rsid w:val="00BF6289"/>
    <w:rsid w:val="00C009C4"/>
    <w:rsid w:val="00C0447D"/>
    <w:rsid w:val="00C044BD"/>
    <w:rsid w:val="00C06D05"/>
    <w:rsid w:val="00C07145"/>
    <w:rsid w:val="00C074FA"/>
    <w:rsid w:val="00C0763D"/>
    <w:rsid w:val="00C07724"/>
    <w:rsid w:val="00C07A8C"/>
    <w:rsid w:val="00C1037B"/>
    <w:rsid w:val="00C1054D"/>
    <w:rsid w:val="00C1071B"/>
    <w:rsid w:val="00C10EDC"/>
    <w:rsid w:val="00C11E22"/>
    <w:rsid w:val="00C121D7"/>
    <w:rsid w:val="00C136E3"/>
    <w:rsid w:val="00C138F0"/>
    <w:rsid w:val="00C14876"/>
    <w:rsid w:val="00C1520B"/>
    <w:rsid w:val="00C157C9"/>
    <w:rsid w:val="00C15ACB"/>
    <w:rsid w:val="00C16EC8"/>
    <w:rsid w:val="00C1708C"/>
    <w:rsid w:val="00C2029C"/>
    <w:rsid w:val="00C20973"/>
    <w:rsid w:val="00C21717"/>
    <w:rsid w:val="00C21DFA"/>
    <w:rsid w:val="00C22EE1"/>
    <w:rsid w:val="00C23354"/>
    <w:rsid w:val="00C23660"/>
    <w:rsid w:val="00C24F64"/>
    <w:rsid w:val="00C25247"/>
    <w:rsid w:val="00C25761"/>
    <w:rsid w:val="00C25B25"/>
    <w:rsid w:val="00C26252"/>
    <w:rsid w:val="00C26262"/>
    <w:rsid w:val="00C26D96"/>
    <w:rsid w:val="00C26DE1"/>
    <w:rsid w:val="00C276C0"/>
    <w:rsid w:val="00C27868"/>
    <w:rsid w:val="00C27929"/>
    <w:rsid w:val="00C30110"/>
    <w:rsid w:val="00C3173D"/>
    <w:rsid w:val="00C3176D"/>
    <w:rsid w:val="00C31E87"/>
    <w:rsid w:val="00C31F4A"/>
    <w:rsid w:val="00C3215C"/>
    <w:rsid w:val="00C325BF"/>
    <w:rsid w:val="00C32983"/>
    <w:rsid w:val="00C33509"/>
    <w:rsid w:val="00C354CD"/>
    <w:rsid w:val="00C3561C"/>
    <w:rsid w:val="00C3677C"/>
    <w:rsid w:val="00C3697A"/>
    <w:rsid w:val="00C402A0"/>
    <w:rsid w:val="00C40750"/>
    <w:rsid w:val="00C41797"/>
    <w:rsid w:val="00C41B13"/>
    <w:rsid w:val="00C41E5A"/>
    <w:rsid w:val="00C43536"/>
    <w:rsid w:val="00C43C47"/>
    <w:rsid w:val="00C444CC"/>
    <w:rsid w:val="00C44C2B"/>
    <w:rsid w:val="00C4599C"/>
    <w:rsid w:val="00C45FA0"/>
    <w:rsid w:val="00C468EC"/>
    <w:rsid w:val="00C46F28"/>
    <w:rsid w:val="00C47520"/>
    <w:rsid w:val="00C47B28"/>
    <w:rsid w:val="00C47B48"/>
    <w:rsid w:val="00C502C2"/>
    <w:rsid w:val="00C507FD"/>
    <w:rsid w:val="00C51145"/>
    <w:rsid w:val="00C51151"/>
    <w:rsid w:val="00C5120F"/>
    <w:rsid w:val="00C519DC"/>
    <w:rsid w:val="00C526CA"/>
    <w:rsid w:val="00C53462"/>
    <w:rsid w:val="00C535CF"/>
    <w:rsid w:val="00C53979"/>
    <w:rsid w:val="00C53D8A"/>
    <w:rsid w:val="00C5412C"/>
    <w:rsid w:val="00C54E36"/>
    <w:rsid w:val="00C553F2"/>
    <w:rsid w:val="00C55738"/>
    <w:rsid w:val="00C55B4D"/>
    <w:rsid w:val="00C55BD4"/>
    <w:rsid w:val="00C560C8"/>
    <w:rsid w:val="00C5612E"/>
    <w:rsid w:val="00C56797"/>
    <w:rsid w:val="00C56AB8"/>
    <w:rsid w:val="00C570FB"/>
    <w:rsid w:val="00C602DD"/>
    <w:rsid w:val="00C61E57"/>
    <w:rsid w:val="00C620FA"/>
    <w:rsid w:val="00C62435"/>
    <w:rsid w:val="00C625C0"/>
    <w:rsid w:val="00C62C55"/>
    <w:rsid w:val="00C6333F"/>
    <w:rsid w:val="00C641B5"/>
    <w:rsid w:val="00C64446"/>
    <w:rsid w:val="00C64648"/>
    <w:rsid w:val="00C6504D"/>
    <w:rsid w:val="00C6540D"/>
    <w:rsid w:val="00C65638"/>
    <w:rsid w:val="00C65EC8"/>
    <w:rsid w:val="00C66ADB"/>
    <w:rsid w:val="00C66F8D"/>
    <w:rsid w:val="00C676A2"/>
    <w:rsid w:val="00C678E9"/>
    <w:rsid w:val="00C67985"/>
    <w:rsid w:val="00C715F0"/>
    <w:rsid w:val="00C72F20"/>
    <w:rsid w:val="00C73284"/>
    <w:rsid w:val="00C73F82"/>
    <w:rsid w:val="00C7482D"/>
    <w:rsid w:val="00C75E27"/>
    <w:rsid w:val="00C762E5"/>
    <w:rsid w:val="00C7698D"/>
    <w:rsid w:val="00C769CB"/>
    <w:rsid w:val="00C76AB3"/>
    <w:rsid w:val="00C76C16"/>
    <w:rsid w:val="00C800B4"/>
    <w:rsid w:val="00C806AB"/>
    <w:rsid w:val="00C81049"/>
    <w:rsid w:val="00C81A2D"/>
    <w:rsid w:val="00C82684"/>
    <w:rsid w:val="00C8278C"/>
    <w:rsid w:val="00C83103"/>
    <w:rsid w:val="00C843B2"/>
    <w:rsid w:val="00C8473E"/>
    <w:rsid w:val="00C84D85"/>
    <w:rsid w:val="00C85031"/>
    <w:rsid w:val="00C858E5"/>
    <w:rsid w:val="00C85FC0"/>
    <w:rsid w:val="00C86507"/>
    <w:rsid w:val="00C87296"/>
    <w:rsid w:val="00C87FB3"/>
    <w:rsid w:val="00C91E9A"/>
    <w:rsid w:val="00C93907"/>
    <w:rsid w:val="00C944BE"/>
    <w:rsid w:val="00C9543D"/>
    <w:rsid w:val="00C95441"/>
    <w:rsid w:val="00C95871"/>
    <w:rsid w:val="00C95F10"/>
    <w:rsid w:val="00C969A2"/>
    <w:rsid w:val="00C96B89"/>
    <w:rsid w:val="00C96B92"/>
    <w:rsid w:val="00C97C97"/>
    <w:rsid w:val="00C97F59"/>
    <w:rsid w:val="00CA15FD"/>
    <w:rsid w:val="00CA1C00"/>
    <w:rsid w:val="00CA2954"/>
    <w:rsid w:val="00CA3C3C"/>
    <w:rsid w:val="00CA4134"/>
    <w:rsid w:val="00CA45E6"/>
    <w:rsid w:val="00CA4CDE"/>
    <w:rsid w:val="00CA50A3"/>
    <w:rsid w:val="00CA5127"/>
    <w:rsid w:val="00CA5876"/>
    <w:rsid w:val="00CA5F2D"/>
    <w:rsid w:val="00CA6F0A"/>
    <w:rsid w:val="00CA6F42"/>
    <w:rsid w:val="00CA714A"/>
    <w:rsid w:val="00CA74CD"/>
    <w:rsid w:val="00CB00E5"/>
    <w:rsid w:val="00CB0A22"/>
    <w:rsid w:val="00CB0B8B"/>
    <w:rsid w:val="00CB10F0"/>
    <w:rsid w:val="00CB130C"/>
    <w:rsid w:val="00CB21EA"/>
    <w:rsid w:val="00CB2331"/>
    <w:rsid w:val="00CB272E"/>
    <w:rsid w:val="00CB2FB8"/>
    <w:rsid w:val="00CB31C1"/>
    <w:rsid w:val="00CB432B"/>
    <w:rsid w:val="00CB48E4"/>
    <w:rsid w:val="00CB5765"/>
    <w:rsid w:val="00CB59D7"/>
    <w:rsid w:val="00CB5DCB"/>
    <w:rsid w:val="00CB648F"/>
    <w:rsid w:val="00CB68E8"/>
    <w:rsid w:val="00CB6950"/>
    <w:rsid w:val="00CB6C64"/>
    <w:rsid w:val="00CB6DE7"/>
    <w:rsid w:val="00CC007F"/>
    <w:rsid w:val="00CC1873"/>
    <w:rsid w:val="00CC1C21"/>
    <w:rsid w:val="00CC1EB5"/>
    <w:rsid w:val="00CC39BE"/>
    <w:rsid w:val="00CC3D46"/>
    <w:rsid w:val="00CC3DE5"/>
    <w:rsid w:val="00CC4027"/>
    <w:rsid w:val="00CC46A0"/>
    <w:rsid w:val="00CC4E8E"/>
    <w:rsid w:val="00CC50FD"/>
    <w:rsid w:val="00CC56AC"/>
    <w:rsid w:val="00CC6846"/>
    <w:rsid w:val="00CC7500"/>
    <w:rsid w:val="00CC798B"/>
    <w:rsid w:val="00CC7C5B"/>
    <w:rsid w:val="00CD1D49"/>
    <w:rsid w:val="00CD2DB3"/>
    <w:rsid w:val="00CD3042"/>
    <w:rsid w:val="00CD3218"/>
    <w:rsid w:val="00CD378C"/>
    <w:rsid w:val="00CD3963"/>
    <w:rsid w:val="00CD4127"/>
    <w:rsid w:val="00CD4E4A"/>
    <w:rsid w:val="00CD53C2"/>
    <w:rsid w:val="00CD619A"/>
    <w:rsid w:val="00CD65EF"/>
    <w:rsid w:val="00CD66C6"/>
    <w:rsid w:val="00CE07A3"/>
    <w:rsid w:val="00CE0897"/>
    <w:rsid w:val="00CE08B6"/>
    <w:rsid w:val="00CE0BC1"/>
    <w:rsid w:val="00CE1334"/>
    <w:rsid w:val="00CE1930"/>
    <w:rsid w:val="00CE426F"/>
    <w:rsid w:val="00CE5D1B"/>
    <w:rsid w:val="00CE5F88"/>
    <w:rsid w:val="00CE67BD"/>
    <w:rsid w:val="00CE6AC0"/>
    <w:rsid w:val="00CE77DD"/>
    <w:rsid w:val="00CF01E9"/>
    <w:rsid w:val="00CF0BBE"/>
    <w:rsid w:val="00CF0C7C"/>
    <w:rsid w:val="00CF140B"/>
    <w:rsid w:val="00CF152E"/>
    <w:rsid w:val="00CF1ACA"/>
    <w:rsid w:val="00CF1B89"/>
    <w:rsid w:val="00CF247C"/>
    <w:rsid w:val="00CF26C1"/>
    <w:rsid w:val="00CF344C"/>
    <w:rsid w:val="00CF34CB"/>
    <w:rsid w:val="00CF3AEF"/>
    <w:rsid w:val="00CF4A7A"/>
    <w:rsid w:val="00CF5848"/>
    <w:rsid w:val="00CF5E87"/>
    <w:rsid w:val="00CF6061"/>
    <w:rsid w:val="00CF6A3B"/>
    <w:rsid w:val="00CF6D5A"/>
    <w:rsid w:val="00CF6DE6"/>
    <w:rsid w:val="00CF7067"/>
    <w:rsid w:val="00D01F47"/>
    <w:rsid w:val="00D03273"/>
    <w:rsid w:val="00D033CD"/>
    <w:rsid w:val="00D0416C"/>
    <w:rsid w:val="00D04656"/>
    <w:rsid w:val="00D04E35"/>
    <w:rsid w:val="00D04FA2"/>
    <w:rsid w:val="00D06F7B"/>
    <w:rsid w:val="00D06FA2"/>
    <w:rsid w:val="00D0761E"/>
    <w:rsid w:val="00D07D0E"/>
    <w:rsid w:val="00D107CF"/>
    <w:rsid w:val="00D12449"/>
    <w:rsid w:val="00D1283D"/>
    <w:rsid w:val="00D12A0A"/>
    <w:rsid w:val="00D12ABC"/>
    <w:rsid w:val="00D12F5F"/>
    <w:rsid w:val="00D131E7"/>
    <w:rsid w:val="00D133FD"/>
    <w:rsid w:val="00D139DB"/>
    <w:rsid w:val="00D13BFD"/>
    <w:rsid w:val="00D14DC6"/>
    <w:rsid w:val="00D156EB"/>
    <w:rsid w:val="00D16827"/>
    <w:rsid w:val="00D16B55"/>
    <w:rsid w:val="00D17BD9"/>
    <w:rsid w:val="00D17F13"/>
    <w:rsid w:val="00D2077F"/>
    <w:rsid w:val="00D20A96"/>
    <w:rsid w:val="00D21232"/>
    <w:rsid w:val="00D21709"/>
    <w:rsid w:val="00D218F2"/>
    <w:rsid w:val="00D21BA8"/>
    <w:rsid w:val="00D21D64"/>
    <w:rsid w:val="00D2215D"/>
    <w:rsid w:val="00D222D0"/>
    <w:rsid w:val="00D223AA"/>
    <w:rsid w:val="00D22F71"/>
    <w:rsid w:val="00D23EDF"/>
    <w:rsid w:val="00D241E2"/>
    <w:rsid w:val="00D24696"/>
    <w:rsid w:val="00D24BA9"/>
    <w:rsid w:val="00D24BCB"/>
    <w:rsid w:val="00D251D9"/>
    <w:rsid w:val="00D26F17"/>
    <w:rsid w:val="00D272CD"/>
    <w:rsid w:val="00D274A7"/>
    <w:rsid w:val="00D30FFE"/>
    <w:rsid w:val="00D315AA"/>
    <w:rsid w:val="00D315C3"/>
    <w:rsid w:val="00D3178E"/>
    <w:rsid w:val="00D32062"/>
    <w:rsid w:val="00D325CC"/>
    <w:rsid w:val="00D32B83"/>
    <w:rsid w:val="00D3332F"/>
    <w:rsid w:val="00D33B20"/>
    <w:rsid w:val="00D34824"/>
    <w:rsid w:val="00D34E48"/>
    <w:rsid w:val="00D34FBF"/>
    <w:rsid w:val="00D353E6"/>
    <w:rsid w:val="00D35C3C"/>
    <w:rsid w:val="00D3609C"/>
    <w:rsid w:val="00D36B0B"/>
    <w:rsid w:val="00D36D16"/>
    <w:rsid w:val="00D36DE0"/>
    <w:rsid w:val="00D378B8"/>
    <w:rsid w:val="00D4001F"/>
    <w:rsid w:val="00D40558"/>
    <w:rsid w:val="00D40652"/>
    <w:rsid w:val="00D40D4B"/>
    <w:rsid w:val="00D40F07"/>
    <w:rsid w:val="00D41D46"/>
    <w:rsid w:val="00D43A95"/>
    <w:rsid w:val="00D44740"/>
    <w:rsid w:val="00D460EB"/>
    <w:rsid w:val="00D473E3"/>
    <w:rsid w:val="00D50D0E"/>
    <w:rsid w:val="00D50FFC"/>
    <w:rsid w:val="00D51060"/>
    <w:rsid w:val="00D51D3C"/>
    <w:rsid w:val="00D524C1"/>
    <w:rsid w:val="00D535F6"/>
    <w:rsid w:val="00D546B4"/>
    <w:rsid w:val="00D56467"/>
    <w:rsid w:val="00D602D8"/>
    <w:rsid w:val="00D60631"/>
    <w:rsid w:val="00D60A93"/>
    <w:rsid w:val="00D61655"/>
    <w:rsid w:val="00D61979"/>
    <w:rsid w:val="00D61A61"/>
    <w:rsid w:val="00D61D52"/>
    <w:rsid w:val="00D62F35"/>
    <w:rsid w:val="00D63139"/>
    <w:rsid w:val="00D634A0"/>
    <w:rsid w:val="00D63C04"/>
    <w:rsid w:val="00D643BD"/>
    <w:rsid w:val="00D64AC5"/>
    <w:rsid w:val="00D65984"/>
    <w:rsid w:val="00D65A40"/>
    <w:rsid w:val="00D65D5D"/>
    <w:rsid w:val="00D66456"/>
    <w:rsid w:val="00D66784"/>
    <w:rsid w:val="00D6746E"/>
    <w:rsid w:val="00D67A76"/>
    <w:rsid w:val="00D70248"/>
    <w:rsid w:val="00D70A25"/>
    <w:rsid w:val="00D70FFA"/>
    <w:rsid w:val="00D71C4C"/>
    <w:rsid w:val="00D72869"/>
    <w:rsid w:val="00D7326B"/>
    <w:rsid w:val="00D73647"/>
    <w:rsid w:val="00D7403F"/>
    <w:rsid w:val="00D74CB2"/>
    <w:rsid w:val="00D75196"/>
    <w:rsid w:val="00D757A5"/>
    <w:rsid w:val="00D76096"/>
    <w:rsid w:val="00D76941"/>
    <w:rsid w:val="00D769E2"/>
    <w:rsid w:val="00D80E2F"/>
    <w:rsid w:val="00D81965"/>
    <w:rsid w:val="00D81DFB"/>
    <w:rsid w:val="00D81F56"/>
    <w:rsid w:val="00D82079"/>
    <w:rsid w:val="00D82E3C"/>
    <w:rsid w:val="00D833F3"/>
    <w:rsid w:val="00D83F1F"/>
    <w:rsid w:val="00D84121"/>
    <w:rsid w:val="00D848F0"/>
    <w:rsid w:val="00D85691"/>
    <w:rsid w:val="00D857C3"/>
    <w:rsid w:val="00D85F32"/>
    <w:rsid w:val="00D85F52"/>
    <w:rsid w:val="00D85FCE"/>
    <w:rsid w:val="00D86A64"/>
    <w:rsid w:val="00D87618"/>
    <w:rsid w:val="00D908BF"/>
    <w:rsid w:val="00D910CD"/>
    <w:rsid w:val="00D928F7"/>
    <w:rsid w:val="00D93788"/>
    <w:rsid w:val="00D9422E"/>
    <w:rsid w:val="00D9431C"/>
    <w:rsid w:val="00D954F5"/>
    <w:rsid w:val="00D964FE"/>
    <w:rsid w:val="00D973C7"/>
    <w:rsid w:val="00DA082E"/>
    <w:rsid w:val="00DA101A"/>
    <w:rsid w:val="00DA11ED"/>
    <w:rsid w:val="00DA19F0"/>
    <w:rsid w:val="00DA22EE"/>
    <w:rsid w:val="00DA2397"/>
    <w:rsid w:val="00DA2725"/>
    <w:rsid w:val="00DA34E9"/>
    <w:rsid w:val="00DA457F"/>
    <w:rsid w:val="00DA50A3"/>
    <w:rsid w:val="00DA55DA"/>
    <w:rsid w:val="00DA57C7"/>
    <w:rsid w:val="00DA5E72"/>
    <w:rsid w:val="00DA75A8"/>
    <w:rsid w:val="00DB0D3A"/>
    <w:rsid w:val="00DB0F4F"/>
    <w:rsid w:val="00DB197C"/>
    <w:rsid w:val="00DB21FB"/>
    <w:rsid w:val="00DB2CF5"/>
    <w:rsid w:val="00DB332F"/>
    <w:rsid w:val="00DB37BC"/>
    <w:rsid w:val="00DB6445"/>
    <w:rsid w:val="00DB69E5"/>
    <w:rsid w:val="00DB7DCF"/>
    <w:rsid w:val="00DC0015"/>
    <w:rsid w:val="00DC0385"/>
    <w:rsid w:val="00DC0691"/>
    <w:rsid w:val="00DC0704"/>
    <w:rsid w:val="00DC14A1"/>
    <w:rsid w:val="00DC15B8"/>
    <w:rsid w:val="00DC1D85"/>
    <w:rsid w:val="00DC2483"/>
    <w:rsid w:val="00DC280B"/>
    <w:rsid w:val="00DC412B"/>
    <w:rsid w:val="00DC5202"/>
    <w:rsid w:val="00DC5AA5"/>
    <w:rsid w:val="00DC612F"/>
    <w:rsid w:val="00DC6862"/>
    <w:rsid w:val="00DC7288"/>
    <w:rsid w:val="00DC73C1"/>
    <w:rsid w:val="00DC7700"/>
    <w:rsid w:val="00DC7B31"/>
    <w:rsid w:val="00DC7EB1"/>
    <w:rsid w:val="00DC7FE6"/>
    <w:rsid w:val="00DD0CAE"/>
    <w:rsid w:val="00DD10BC"/>
    <w:rsid w:val="00DD1100"/>
    <w:rsid w:val="00DD1314"/>
    <w:rsid w:val="00DD2327"/>
    <w:rsid w:val="00DD2489"/>
    <w:rsid w:val="00DD2829"/>
    <w:rsid w:val="00DD30B5"/>
    <w:rsid w:val="00DD343A"/>
    <w:rsid w:val="00DD3487"/>
    <w:rsid w:val="00DD422F"/>
    <w:rsid w:val="00DD4F7C"/>
    <w:rsid w:val="00DD6CE5"/>
    <w:rsid w:val="00DD748C"/>
    <w:rsid w:val="00DE0426"/>
    <w:rsid w:val="00DE07BB"/>
    <w:rsid w:val="00DE12D6"/>
    <w:rsid w:val="00DE2382"/>
    <w:rsid w:val="00DE2F48"/>
    <w:rsid w:val="00DE36B8"/>
    <w:rsid w:val="00DE5182"/>
    <w:rsid w:val="00DE5253"/>
    <w:rsid w:val="00DE5308"/>
    <w:rsid w:val="00DE55E2"/>
    <w:rsid w:val="00DE5E43"/>
    <w:rsid w:val="00DE5FD9"/>
    <w:rsid w:val="00DE6E82"/>
    <w:rsid w:val="00DE7453"/>
    <w:rsid w:val="00DE7D23"/>
    <w:rsid w:val="00DF0F83"/>
    <w:rsid w:val="00DF102B"/>
    <w:rsid w:val="00DF17F5"/>
    <w:rsid w:val="00DF257C"/>
    <w:rsid w:val="00DF4114"/>
    <w:rsid w:val="00DF4A64"/>
    <w:rsid w:val="00DF4E43"/>
    <w:rsid w:val="00DF4E68"/>
    <w:rsid w:val="00DF572F"/>
    <w:rsid w:val="00DF76DF"/>
    <w:rsid w:val="00DF7C60"/>
    <w:rsid w:val="00DF7F93"/>
    <w:rsid w:val="00E00530"/>
    <w:rsid w:val="00E007FB"/>
    <w:rsid w:val="00E00910"/>
    <w:rsid w:val="00E010C7"/>
    <w:rsid w:val="00E01981"/>
    <w:rsid w:val="00E02681"/>
    <w:rsid w:val="00E031B7"/>
    <w:rsid w:val="00E03999"/>
    <w:rsid w:val="00E0536D"/>
    <w:rsid w:val="00E0647F"/>
    <w:rsid w:val="00E06A98"/>
    <w:rsid w:val="00E06D0F"/>
    <w:rsid w:val="00E0746B"/>
    <w:rsid w:val="00E07A04"/>
    <w:rsid w:val="00E07A8A"/>
    <w:rsid w:val="00E07BD6"/>
    <w:rsid w:val="00E07C0A"/>
    <w:rsid w:val="00E10C95"/>
    <w:rsid w:val="00E10F89"/>
    <w:rsid w:val="00E11E10"/>
    <w:rsid w:val="00E12411"/>
    <w:rsid w:val="00E12B00"/>
    <w:rsid w:val="00E12F28"/>
    <w:rsid w:val="00E12FA2"/>
    <w:rsid w:val="00E14A3E"/>
    <w:rsid w:val="00E14E95"/>
    <w:rsid w:val="00E15D0A"/>
    <w:rsid w:val="00E15F4D"/>
    <w:rsid w:val="00E17554"/>
    <w:rsid w:val="00E20257"/>
    <w:rsid w:val="00E202E0"/>
    <w:rsid w:val="00E20415"/>
    <w:rsid w:val="00E20470"/>
    <w:rsid w:val="00E20CB5"/>
    <w:rsid w:val="00E21185"/>
    <w:rsid w:val="00E21272"/>
    <w:rsid w:val="00E216BE"/>
    <w:rsid w:val="00E21B1F"/>
    <w:rsid w:val="00E22106"/>
    <w:rsid w:val="00E221C7"/>
    <w:rsid w:val="00E23A7B"/>
    <w:rsid w:val="00E23B39"/>
    <w:rsid w:val="00E241EB"/>
    <w:rsid w:val="00E24310"/>
    <w:rsid w:val="00E248D8"/>
    <w:rsid w:val="00E24CF1"/>
    <w:rsid w:val="00E25389"/>
    <w:rsid w:val="00E25938"/>
    <w:rsid w:val="00E25A04"/>
    <w:rsid w:val="00E26079"/>
    <w:rsid w:val="00E26866"/>
    <w:rsid w:val="00E26915"/>
    <w:rsid w:val="00E304CA"/>
    <w:rsid w:val="00E305BD"/>
    <w:rsid w:val="00E307AF"/>
    <w:rsid w:val="00E32098"/>
    <w:rsid w:val="00E3283B"/>
    <w:rsid w:val="00E32B15"/>
    <w:rsid w:val="00E3379E"/>
    <w:rsid w:val="00E33B38"/>
    <w:rsid w:val="00E33BC7"/>
    <w:rsid w:val="00E344BA"/>
    <w:rsid w:val="00E34611"/>
    <w:rsid w:val="00E34ADD"/>
    <w:rsid w:val="00E379AB"/>
    <w:rsid w:val="00E37A3E"/>
    <w:rsid w:val="00E37A5A"/>
    <w:rsid w:val="00E37DE2"/>
    <w:rsid w:val="00E40544"/>
    <w:rsid w:val="00E405D3"/>
    <w:rsid w:val="00E40B6B"/>
    <w:rsid w:val="00E41AB3"/>
    <w:rsid w:val="00E426D6"/>
    <w:rsid w:val="00E426D7"/>
    <w:rsid w:val="00E437F0"/>
    <w:rsid w:val="00E450B5"/>
    <w:rsid w:val="00E45763"/>
    <w:rsid w:val="00E462B5"/>
    <w:rsid w:val="00E46677"/>
    <w:rsid w:val="00E46FF2"/>
    <w:rsid w:val="00E47BB5"/>
    <w:rsid w:val="00E47D58"/>
    <w:rsid w:val="00E47D93"/>
    <w:rsid w:val="00E5122A"/>
    <w:rsid w:val="00E515FD"/>
    <w:rsid w:val="00E5353F"/>
    <w:rsid w:val="00E537D3"/>
    <w:rsid w:val="00E5391C"/>
    <w:rsid w:val="00E53D11"/>
    <w:rsid w:val="00E5498F"/>
    <w:rsid w:val="00E55130"/>
    <w:rsid w:val="00E55D60"/>
    <w:rsid w:val="00E55EA3"/>
    <w:rsid w:val="00E56EF1"/>
    <w:rsid w:val="00E574F8"/>
    <w:rsid w:val="00E57C4A"/>
    <w:rsid w:val="00E60248"/>
    <w:rsid w:val="00E60758"/>
    <w:rsid w:val="00E60A97"/>
    <w:rsid w:val="00E610CA"/>
    <w:rsid w:val="00E622B9"/>
    <w:rsid w:val="00E63366"/>
    <w:rsid w:val="00E63478"/>
    <w:rsid w:val="00E646F1"/>
    <w:rsid w:val="00E64853"/>
    <w:rsid w:val="00E64DA3"/>
    <w:rsid w:val="00E65DCB"/>
    <w:rsid w:val="00E65E0A"/>
    <w:rsid w:val="00E66108"/>
    <w:rsid w:val="00E666C0"/>
    <w:rsid w:val="00E66963"/>
    <w:rsid w:val="00E66B68"/>
    <w:rsid w:val="00E671A6"/>
    <w:rsid w:val="00E6738B"/>
    <w:rsid w:val="00E70269"/>
    <w:rsid w:val="00E705B7"/>
    <w:rsid w:val="00E705D1"/>
    <w:rsid w:val="00E708B1"/>
    <w:rsid w:val="00E715DC"/>
    <w:rsid w:val="00E715DF"/>
    <w:rsid w:val="00E717D7"/>
    <w:rsid w:val="00E71901"/>
    <w:rsid w:val="00E729B0"/>
    <w:rsid w:val="00E72E06"/>
    <w:rsid w:val="00E73313"/>
    <w:rsid w:val="00E736A4"/>
    <w:rsid w:val="00E736F4"/>
    <w:rsid w:val="00E7503D"/>
    <w:rsid w:val="00E76BAE"/>
    <w:rsid w:val="00E77A82"/>
    <w:rsid w:val="00E77D55"/>
    <w:rsid w:val="00E808A6"/>
    <w:rsid w:val="00E80E94"/>
    <w:rsid w:val="00E81460"/>
    <w:rsid w:val="00E81611"/>
    <w:rsid w:val="00E817DB"/>
    <w:rsid w:val="00E8253F"/>
    <w:rsid w:val="00E82670"/>
    <w:rsid w:val="00E82B3D"/>
    <w:rsid w:val="00E82FC5"/>
    <w:rsid w:val="00E83C2D"/>
    <w:rsid w:val="00E83C90"/>
    <w:rsid w:val="00E843D5"/>
    <w:rsid w:val="00E847E8"/>
    <w:rsid w:val="00E84F3A"/>
    <w:rsid w:val="00E858B5"/>
    <w:rsid w:val="00E86ABA"/>
    <w:rsid w:val="00E870C0"/>
    <w:rsid w:val="00E908CA"/>
    <w:rsid w:val="00E90A67"/>
    <w:rsid w:val="00E90C7B"/>
    <w:rsid w:val="00E91AE4"/>
    <w:rsid w:val="00E91CAB"/>
    <w:rsid w:val="00E92066"/>
    <w:rsid w:val="00E929EF"/>
    <w:rsid w:val="00E92B2C"/>
    <w:rsid w:val="00E940E6"/>
    <w:rsid w:val="00E94CA4"/>
    <w:rsid w:val="00E94FE4"/>
    <w:rsid w:val="00E95094"/>
    <w:rsid w:val="00E950C6"/>
    <w:rsid w:val="00E956FC"/>
    <w:rsid w:val="00E95952"/>
    <w:rsid w:val="00E97288"/>
    <w:rsid w:val="00E974BF"/>
    <w:rsid w:val="00E9788F"/>
    <w:rsid w:val="00E979ED"/>
    <w:rsid w:val="00E97DE1"/>
    <w:rsid w:val="00EA0636"/>
    <w:rsid w:val="00EA0F49"/>
    <w:rsid w:val="00EA16EA"/>
    <w:rsid w:val="00EA1EB8"/>
    <w:rsid w:val="00EA232A"/>
    <w:rsid w:val="00EA29CD"/>
    <w:rsid w:val="00EA2AED"/>
    <w:rsid w:val="00EA34BD"/>
    <w:rsid w:val="00EA3990"/>
    <w:rsid w:val="00EA4362"/>
    <w:rsid w:val="00EA4B81"/>
    <w:rsid w:val="00EA629C"/>
    <w:rsid w:val="00EA66D4"/>
    <w:rsid w:val="00EA6990"/>
    <w:rsid w:val="00EA6DAC"/>
    <w:rsid w:val="00EA6DEF"/>
    <w:rsid w:val="00EA7E61"/>
    <w:rsid w:val="00EA7F22"/>
    <w:rsid w:val="00EB00D2"/>
    <w:rsid w:val="00EB0769"/>
    <w:rsid w:val="00EB0B0B"/>
    <w:rsid w:val="00EB0B79"/>
    <w:rsid w:val="00EB15E9"/>
    <w:rsid w:val="00EB2837"/>
    <w:rsid w:val="00EB3300"/>
    <w:rsid w:val="00EB33CA"/>
    <w:rsid w:val="00EB3AF1"/>
    <w:rsid w:val="00EB4CA8"/>
    <w:rsid w:val="00EB4E1E"/>
    <w:rsid w:val="00EB5A91"/>
    <w:rsid w:val="00EB5D89"/>
    <w:rsid w:val="00EB6D9B"/>
    <w:rsid w:val="00EB7327"/>
    <w:rsid w:val="00EB78DA"/>
    <w:rsid w:val="00EC0156"/>
    <w:rsid w:val="00EC07D5"/>
    <w:rsid w:val="00EC1709"/>
    <w:rsid w:val="00EC26E8"/>
    <w:rsid w:val="00EC3E10"/>
    <w:rsid w:val="00EC4A08"/>
    <w:rsid w:val="00EC4C42"/>
    <w:rsid w:val="00EC4FC4"/>
    <w:rsid w:val="00EC6022"/>
    <w:rsid w:val="00EC6D3E"/>
    <w:rsid w:val="00EC733F"/>
    <w:rsid w:val="00EC74E5"/>
    <w:rsid w:val="00ED003A"/>
    <w:rsid w:val="00ED0D56"/>
    <w:rsid w:val="00ED0FFC"/>
    <w:rsid w:val="00ED1559"/>
    <w:rsid w:val="00ED1574"/>
    <w:rsid w:val="00ED1FFE"/>
    <w:rsid w:val="00ED3334"/>
    <w:rsid w:val="00ED3404"/>
    <w:rsid w:val="00ED3482"/>
    <w:rsid w:val="00ED353B"/>
    <w:rsid w:val="00ED3853"/>
    <w:rsid w:val="00ED3F4A"/>
    <w:rsid w:val="00ED44A2"/>
    <w:rsid w:val="00ED49DD"/>
    <w:rsid w:val="00ED4CE8"/>
    <w:rsid w:val="00ED4DB7"/>
    <w:rsid w:val="00ED4E87"/>
    <w:rsid w:val="00ED5506"/>
    <w:rsid w:val="00ED6661"/>
    <w:rsid w:val="00ED668B"/>
    <w:rsid w:val="00ED68C0"/>
    <w:rsid w:val="00ED7F41"/>
    <w:rsid w:val="00EE0377"/>
    <w:rsid w:val="00EE2AB1"/>
    <w:rsid w:val="00EE2D51"/>
    <w:rsid w:val="00EE2DE3"/>
    <w:rsid w:val="00EE31B5"/>
    <w:rsid w:val="00EE32EA"/>
    <w:rsid w:val="00EE38FF"/>
    <w:rsid w:val="00EE3CB5"/>
    <w:rsid w:val="00EE4376"/>
    <w:rsid w:val="00EE46E5"/>
    <w:rsid w:val="00EE4DFE"/>
    <w:rsid w:val="00EE663F"/>
    <w:rsid w:val="00EE6768"/>
    <w:rsid w:val="00EE6EE2"/>
    <w:rsid w:val="00EE729F"/>
    <w:rsid w:val="00EE792C"/>
    <w:rsid w:val="00EF0946"/>
    <w:rsid w:val="00EF0C7E"/>
    <w:rsid w:val="00EF1026"/>
    <w:rsid w:val="00EF190B"/>
    <w:rsid w:val="00EF23B1"/>
    <w:rsid w:val="00EF31E3"/>
    <w:rsid w:val="00EF4B2B"/>
    <w:rsid w:val="00EF4E0A"/>
    <w:rsid w:val="00EF52B8"/>
    <w:rsid w:val="00EF635C"/>
    <w:rsid w:val="00EF6EE3"/>
    <w:rsid w:val="00EF7521"/>
    <w:rsid w:val="00EF7870"/>
    <w:rsid w:val="00EF7B51"/>
    <w:rsid w:val="00F01177"/>
    <w:rsid w:val="00F01184"/>
    <w:rsid w:val="00F015D3"/>
    <w:rsid w:val="00F01FD2"/>
    <w:rsid w:val="00F028AE"/>
    <w:rsid w:val="00F035D8"/>
    <w:rsid w:val="00F048F1"/>
    <w:rsid w:val="00F0527E"/>
    <w:rsid w:val="00F056D5"/>
    <w:rsid w:val="00F106FB"/>
    <w:rsid w:val="00F10C23"/>
    <w:rsid w:val="00F10FCF"/>
    <w:rsid w:val="00F11CE5"/>
    <w:rsid w:val="00F11F08"/>
    <w:rsid w:val="00F1287C"/>
    <w:rsid w:val="00F12A55"/>
    <w:rsid w:val="00F13069"/>
    <w:rsid w:val="00F1395C"/>
    <w:rsid w:val="00F1470C"/>
    <w:rsid w:val="00F15352"/>
    <w:rsid w:val="00F16207"/>
    <w:rsid w:val="00F1636C"/>
    <w:rsid w:val="00F16542"/>
    <w:rsid w:val="00F16910"/>
    <w:rsid w:val="00F172E8"/>
    <w:rsid w:val="00F203F7"/>
    <w:rsid w:val="00F2167E"/>
    <w:rsid w:val="00F21C33"/>
    <w:rsid w:val="00F238AE"/>
    <w:rsid w:val="00F24143"/>
    <w:rsid w:val="00F24751"/>
    <w:rsid w:val="00F24AA3"/>
    <w:rsid w:val="00F2512D"/>
    <w:rsid w:val="00F25FA0"/>
    <w:rsid w:val="00F26481"/>
    <w:rsid w:val="00F265DA"/>
    <w:rsid w:val="00F268BB"/>
    <w:rsid w:val="00F27D63"/>
    <w:rsid w:val="00F30023"/>
    <w:rsid w:val="00F3010D"/>
    <w:rsid w:val="00F30885"/>
    <w:rsid w:val="00F30AAC"/>
    <w:rsid w:val="00F30B39"/>
    <w:rsid w:val="00F317DB"/>
    <w:rsid w:val="00F31CF0"/>
    <w:rsid w:val="00F32EA9"/>
    <w:rsid w:val="00F33425"/>
    <w:rsid w:val="00F335E8"/>
    <w:rsid w:val="00F35A01"/>
    <w:rsid w:val="00F35B9C"/>
    <w:rsid w:val="00F36577"/>
    <w:rsid w:val="00F36679"/>
    <w:rsid w:val="00F369EA"/>
    <w:rsid w:val="00F40B63"/>
    <w:rsid w:val="00F40BF4"/>
    <w:rsid w:val="00F415B8"/>
    <w:rsid w:val="00F41CA1"/>
    <w:rsid w:val="00F41E13"/>
    <w:rsid w:val="00F41E3A"/>
    <w:rsid w:val="00F42A93"/>
    <w:rsid w:val="00F42CA1"/>
    <w:rsid w:val="00F42E2B"/>
    <w:rsid w:val="00F42EB1"/>
    <w:rsid w:val="00F43DE0"/>
    <w:rsid w:val="00F456FD"/>
    <w:rsid w:val="00F467A6"/>
    <w:rsid w:val="00F47A56"/>
    <w:rsid w:val="00F506B1"/>
    <w:rsid w:val="00F5086D"/>
    <w:rsid w:val="00F51690"/>
    <w:rsid w:val="00F52613"/>
    <w:rsid w:val="00F535E4"/>
    <w:rsid w:val="00F54348"/>
    <w:rsid w:val="00F5440A"/>
    <w:rsid w:val="00F54E6A"/>
    <w:rsid w:val="00F55213"/>
    <w:rsid w:val="00F555D8"/>
    <w:rsid w:val="00F55EFB"/>
    <w:rsid w:val="00F566D8"/>
    <w:rsid w:val="00F56A96"/>
    <w:rsid w:val="00F56C99"/>
    <w:rsid w:val="00F576E7"/>
    <w:rsid w:val="00F60372"/>
    <w:rsid w:val="00F611BA"/>
    <w:rsid w:val="00F6169B"/>
    <w:rsid w:val="00F616C9"/>
    <w:rsid w:val="00F6197C"/>
    <w:rsid w:val="00F61B44"/>
    <w:rsid w:val="00F61D11"/>
    <w:rsid w:val="00F6234D"/>
    <w:rsid w:val="00F62904"/>
    <w:rsid w:val="00F62C41"/>
    <w:rsid w:val="00F6322D"/>
    <w:rsid w:val="00F63AE7"/>
    <w:rsid w:val="00F63B37"/>
    <w:rsid w:val="00F66777"/>
    <w:rsid w:val="00F66CE2"/>
    <w:rsid w:val="00F6742D"/>
    <w:rsid w:val="00F67554"/>
    <w:rsid w:val="00F678FF"/>
    <w:rsid w:val="00F679A9"/>
    <w:rsid w:val="00F7001F"/>
    <w:rsid w:val="00F70BF0"/>
    <w:rsid w:val="00F72B15"/>
    <w:rsid w:val="00F72F7A"/>
    <w:rsid w:val="00F73354"/>
    <w:rsid w:val="00F7340C"/>
    <w:rsid w:val="00F73928"/>
    <w:rsid w:val="00F73B7D"/>
    <w:rsid w:val="00F74561"/>
    <w:rsid w:val="00F7578B"/>
    <w:rsid w:val="00F76B6D"/>
    <w:rsid w:val="00F818EA"/>
    <w:rsid w:val="00F81E51"/>
    <w:rsid w:val="00F82669"/>
    <w:rsid w:val="00F83E25"/>
    <w:rsid w:val="00F85CC8"/>
    <w:rsid w:val="00F8623B"/>
    <w:rsid w:val="00F866C0"/>
    <w:rsid w:val="00F8690E"/>
    <w:rsid w:val="00F87C06"/>
    <w:rsid w:val="00F929FE"/>
    <w:rsid w:val="00F93126"/>
    <w:rsid w:val="00F96358"/>
    <w:rsid w:val="00F975A5"/>
    <w:rsid w:val="00F97EF6"/>
    <w:rsid w:val="00FA1150"/>
    <w:rsid w:val="00FA19F9"/>
    <w:rsid w:val="00FA1FB1"/>
    <w:rsid w:val="00FA51E1"/>
    <w:rsid w:val="00FA5490"/>
    <w:rsid w:val="00FA5D43"/>
    <w:rsid w:val="00FA6D25"/>
    <w:rsid w:val="00FA6DE5"/>
    <w:rsid w:val="00FA6E30"/>
    <w:rsid w:val="00FA711D"/>
    <w:rsid w:val="00FA7B83"/>
    <w:rsid w:val="00FA7FD9"/>
    <w:rsid w:val="00FB076A"/>
    <w:rsid w:val="00FB141E"/>
    <w:rsid w:val="00FB36C6"/>
    <w:rsid w:val="00FB4F0A"/>
    <w:rsid w:val="00FB54BF"/>
    <w:rsid w:val="00FB5543"/>
    <w:rsid w:val="00FB5FB2"/>
    <w:rsid w:val="00FB64E5"/>
    <w:rsid w:val="00FB6E5E"/>
    <w:rsid w:val="00FB7418"/>
    <w:rsid w:val="00FB7BB6"/>
    <w:rsid w:val="00FB7D7E"/>
    <w:rsid w:val="00FC0086"/>
    <w:rsid w:val="00FC009A"/>
    <w:rsid w:val="00FC02AC"/>
    <w:rsid w:val="00FC0E85"/>
    <w:rsid w:val="00FC17C3"/>
    <w:rsid w:val="00FC1B7F"/>
    <w:rsid w:val="00FC1EFA"/>
    <w:rsid w:val="00FC1F79"/>
    <w:rsid w:val="00FC23F9"/>
    <w:rsid w:val="00FC2534"/>
    <w:rsid w:val="00FC266F"/>
    <w:rsid w:val="00FC28F0"/>
    <w:rsid w:val="00FC4EAC"/>
    <w:rsid w:val="00FC53CE"/>
    <w:rsid w:val="00FC5C1D"/>
    <w:rsid w:val="00FC65FC"/>
    <w:rsid w:val="00FC6712"/>
    <w:rsid w:val="00FC68FD"/>
    <w:rsid w:val="00FC76AA"/>
    <w:rsid w:val="00FD0243"/>
    <w:rsid w:val="00FD0DCE"/>
    <w:rsid w:val="00FD23CF"/>
    <w:rsid w:val="00FD2570"/>
    <w:rsid w:val="00FD2931"/>
    <w:rsid w:val="00FD2D4E"/>
    <w:rsid w:val="00FD318A"/>
    <w:rsid w:val="00FD3FBF"/>
    <w:rsid w:val="00FD4BD7"/>
    <w:rsid w:val="00FD5BC3"/>
    <w:rsid w:val="00FD70D7"/>
    <w:rsid w:val="00FD77CB"/>
    <w:rsid w:val="00FD78CF"/>
    <w:rsid w:val="00FD7EE9"/>
    <w:rsid w:val="00FE0391"/>
    <w:rsid w:val="00FE07F6"/>
    <w:rsid w:val="00FE0B11"/>
    <w:rsid w:val="00FE16CE"/>
    <w:rsid w:val="00FE1C1F"/>
    <w:rsid w:val="00FE241B"/>
    <w:rsid w:val="00FE2D8D"/>
    <w:rsid w:val="00FE3017"/>
    <w:rsid w:val="00FE3B73"/>
    <w:rsid w:val="00FE3E13"/>
    <w:rsid w:val="00FE40A9"/>
    <w:rsid w:val="00FE51CE"/>
    <w:rsid w:val="00FE553E"/>
    <w:rsid w:val="00FE5966"/>
    <w:rsid w:val="00FE5F10"/>
    <w:rsid w:val="00FE7BD2"/>
    <w:rsid w:val="00FE7D1A"/>
    <w:rsid w:val="00FF11F8"/>
    <w:rsid w:val="00FF1389"/>
    <w:rsid w:val="00FF1671"/>
    <w:rsid w:val="00FF2DB3"/>
    <w:rsid w:val="00FF2FED"/>
    <w:rsid w:val="00FF4169"/>
    <w:rsid w:val="00FF46B9"/>
    <w:rsid w:val="00FF4CF8"/>
    <w:rsid w:val="00FF5264"/>
    <w:rsid w:val="00FF5F9A"/>
    <w:rsid w:val="00FF693C"/>
    <w:rsid w:val="00FF6A5E"/>
    <w:rsid w:val="00FF70F8"/>
    <w:rsid w:val="00FF77BA"/>
    <w:rsid w:val="00FF79B3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8"/>
    <o:shapelayout v:ext="edit">
      <o:idmap v:ext="edit" data="2"/>
    </o:shapelayout>
  </w:shapeDefaults>
  <w:decimalSymbol w:val="."/>
  <w:listSeparator w:val=","/>
  <w14:docId w14:val="51367FAA"/>
  <w15:docId w15:val="{F05FAE92-107E-4930-9247-E4E66BDA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AD9"/>
    <w:pPr>
      <w:spacing w:after="33" w:line="271" w:lineRule="auto"/>
      <w:ind w:right="188" w:firstLine="53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rsid w:val="000F1AD9"/>
    <w:pPr>
      <w:keepNext/>
      <w:keepLines/>
      <w:spacing w:after="4" w:line="267" w:lineRule="auto"/>
      <w:ind w:left="202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rsid w:val="000F1AD9"/>
    <w:pPr>
      <w:keepNext/>
      <w:keepLines/>
      <w:spacing w:after="4" w:line="267" w:lineRule="auto"/>
      <w:ind w:left="202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BB1976"/>
    <w:pPr>
      <w:keepNext/>
      <w:spacing w:before="240" w:after="60" w:line="240" w:lineRule="auto"/>
      <w:ind w:right="0" w:firstLine="0"/>
      <w:jc w:val="left"/>
      <w:outlineLvl w:val="2"/>
    </w:pPr>
    <w:rPr>
      <w:rFonts w:ascii="Cambria" w:hAnsi="Cambria"/>
      <w:b/>
      <w:bCs/>
      <w:color w:val="auto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55C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F1AD9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Heading2Char">
    <w:name w:val="Heading 2 Char"/>
    <w:link w:val="Heading2"/>
    <w:rsid w:val="000F1AD9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rsid w:val="000F1AD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Bullet1,ANNEX"/>
    <w:basedOn w:val="Normal"/>
    <w:link w:val="ListParagraphChar"/>
    <w:uiPriority w:val="34"/>
    <w:qFormat/>
    <w:rsid w:val="00B41F8A"/>
    <w:pPr>
      <w:ind w:left="720"/>
      <w:contextualSpacing/>
    </w:pPr>
  </w:style>
  <w:style w:type="table" w:styleId="TableGrid0">
    <w:name w:val="Table Grid"/>
    <w:basedOn w:val="TableNormal"/>
    <w:uiPriority w:val="39"/>
    <w:rsid w:val="004767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F1975"/>
    <w:pPr>
      <w:suppressAutoHyphens/>
      <w:autoSpaceDN w:val="0"/>
      <w:spacing w:after="33" w:line="268" w:lineRule="auto"/>
      <w:ind w:right="188" w:firstLine="530"/>
      <w:jc w:val="both"/>
    </w:pPr>
    <w:rPr>
      <w:rFonts w:ascii="Times New Roman" w:eastAsia="Times New Roman" w:hAnsi="Times New Roman" w:cs="Times New Roman"/>
      <w:color w:val="000000"/>
      <w:kern w:val="3"/>
      <w:sz w:val="20"/>
    </w:rPr>
  </w:style>
  <w:style w:type="numbering" w:customStyle="1" w:styleId="WWNum46">
    <w:name w:val="WWNum46"/>
    <w:rsid w:val="00723245"/>
    <w:pPr>
      <w:numPr>
        <w:numId w:val="1"/>
      </w:numPr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2B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 w:firstLine="0"/>
      <w:jc w:val="left"/>
    </w:pPr>
    <w:rPr>
      <w:rFonts w:ascii="Courier New" w:hAnsi="Courier New" w:cs="Courier New"/>
      <w:color w:val="auto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2B4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92B45"/>
  </w:style>
  <w:style w:type="character" w:styleId="Hyperlink">
    <w:name w:val="Hyperlink"/>
    <w:basedOn w:val="DefaultParagraphFont"/>
    <w:uiPriority w:val="99"/>
    <w:unhideWhenUsed/>
    <w:rsid w:val="00FA7B83"/>
    <w:rPr>
      <w:color w:val="0000FF"/>
      <w:u w:val="single"/>
    </w:rPr>
  </w:style>
  <w:style w:type="paragraph" w:customStyle="1" w:styleId="formattext">
    <w:name w:val="formattext"/>
    <w:basedOn w:val="Normal"/>
    <w:rsid w:val="00967299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25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517"/>
    <w:rPr>
      <w:rFonts w:ascii="Segoe UI" w:eastAsia="Times New Roman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5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52B8"/>
    <w:rPr>
      <w:rFonts w:ascii="Times New Roman" w:eastAsia="Times New Roman" w:hAnsi="Times New Roman" w:cs="Times New Roman"/>
      <w:color w:val="000000"/>
      <w:sz w:val="20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3F2913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</w:rPr>
  </w:style>
  <w:style w:type="character" w:customStyle="1" w:styleId="user-name">
    <w:name w:val="user-name"/>
    <w:rsid w:val="003112F1"/>
    <w:rPr>
      <w:rFonts w:ascii="Times New Roman" w:hAnsi="Times New Roman" w:cs="Times New Roman" w:hint="defaul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2BA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2BAC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C68FD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C68F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C68FD"/>
    <w:pPr>
      <w:spacing w:after="100"/>
      <w:ind w:left="200"/>
    </w:pPr>
  </w:style>
  <w:style w:type="character" w:styleId="Strong">
    <w:name w:val="Strong"/>
    <w:basedOn w:val="DefaultParagraphFont"/>
    <w:uiPriority w:val="22"/>
    <w:qFormat/>
    <w:rsid w:val="00941C72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B093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931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naxarar">
    <w:name w:val="naxarar"/>
    <w:basedOn w:val="Normal"/>
    <w:rsid w:val="00F035D8"/>
    <w:pPr>
      <w:spacing w:after="0" w:line="240" w:lineRule="auto"/>
      <w:ind w:left="397" w:right="283" w:firstLine="0"/>
    </w:pPr>
    <w:rPr>
      <w:rFonts w:ascii="Dallak Helv" w:hAnsi="Dallak Helv" w:cs="Dallak Helv"/>
      <w:b/>
      <w:color w:val="auto"/>
      <w:sz w:val="18"/>
      <w:szCs w:val="20"/>
      <w:lang w:val="en-US" w:eastAsia="en-US"/>
    </w:rPr>
  </w:style>
  <w:style w:type="paragraph" w:customStyle="1" w:styleId="hodvatsken">
    <w:name w:val="hodvats ken"/>
    <w:basedOn w:val="Normal"/>
    <w:rsid w:val="00F035D8"/>
    <w:pPr>
      <w:tabs>
        <w:tab w:val="left" w:pos="993"/>
        <w:tab w:val="left" w:pos="1985"/>
      </w:tabs>
      <w:spacing w:before="57" w:after="170" w:line="260" w:lineRule="exact"/>
      <w:ind w:right="0" w:firstLine="0"/>
      <w:jc w:val="center"/>
    </w:pPr>
    <w:rPr>
      <w:rFonts w:ascii="Dallak Helv" w:hAnsi="Dallak Helv" w:cs="Dallak Helv"/>
      <w:b/>
      <w:color w:val="auto"/>
      <w:sz w:val="18"/>
      <w:szCs w:val="20"/>
      <w:lang w:val="en-US"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F82669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F826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qFormat/>
    <w:locked/>
    <w:rsid w:val="00021C73"/>
    <w:rPr>
      <w:rFonts w:ascii="Times New Roman" w:eastAsia="Times New Roman" w:hAnsi="Times New Roman" w:cs="Times New Roman"/>
      <w:color w:val="000000"/>
      <w:sz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B12479"/>
    <w:pPr>
      <w:spacing w:after="120" w:line="240" w:lineRule="auto"/>
      <w:ind w:left="283" w:right="0" w:firstLine="0"/>
      <w:jc w:val="left"/>
    </w:pPr>
    <w:rPr>
      <w:color w:val="auto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1247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a0">
    <w:name w:val="Բաժնի անվանում"/>
    <w:basedOn w:val="ListParagraph"/>
    <w:link w:val="Char"/>
    <w:qFormat/>
    <w:rsid w:val="00460564"/>
    <w:pPr>
      <w:autoSpaceDE w:val="0"/>
      <w:autoSpaceDN w:val="0"/>
      <w:adjustRightInd w:val="0"/>
      <w:spacing w:after="0" w:line="276" w:lineRule="auto"/>
      <w:ind w:right="0" w:hanging="360"/>
    </w:pPr>
    <w:rPr>
      <w:rFonts w:ascii="GHEA Grapalat" w:eastAsiaTheme="minorHAnsi" w:hAnsi="GHEA Grapalat"/>
      <w:b/>
      <w:bCs/>
      <w:color w:val="333333"/>
      <w:sz w:val="28"/>
      <w:szCs w:val="24"/>
      <w:lang w:val="hy-AM" w:eastAsia="en-US"/>
    </w:rPr>
  </w:style>
  <w:style w:type="character" w:customStyle="1" w:styleId="Char">
    <w:name w:val="Բաժնի անվանում Char"/>
    <w:basedOn w:val="DefaultParagraphFont"/>
    <w:link w:val="a0"/>
    <w:rsid w:val="00460564"/>
    <w:rPr>
      <w:rFonts w:ascii="GHEA Grapalat" w:eastAsiaTheme="minorHAnsi" w:hAnsi="GHEA Grapalat" w:cs="Times New Roman"/>
      <w:b/>
      <w:bCs/>
      <w:color w:val="333333"/>
      <w:sz w:val="28"/>
      <w:szCs w:val="24"/>
      <w:lang w:val="hy-AM" w:eastAsia="en-US"/>
    </w:rPr>
  </w:style>
  <w:style w:type="numbering" w:customStyle="1" w:styleId="a">
    <w:name w:val="ՀՀՇՆ"/>
    <w:uiPriority w:val="99"/>
    <w:rsid w:val="00094DD2"/>
    <w:pPr>
      <w:numPr>
        <w:numId w:val="3"/>
      </w:numPr>
    </w:pPr>
  </w:style>
  <w:style w:type="paragraph" w:styleId="PlainText">
    <w:name w:val="Plain Text"/>
    <w:basedOn w:val="Normal"/>
    <w:link w:val="PlainTextChar"/>
    <w:semiHidden/>
    <w:rsid w:val="00B87B84"/>
    <w:pPr>
      <w:autoSpaceDE w:val="0"/>
      <w:autoSpaceDN w:val="0"/>
      <w:spacing w:after="0" w:line="240" w:lineRule="auto"/>
      <w:ind w:right="0" w:firstLine="0"/>
      <w:jc w:val="left"/>
    </w:pPr>
    <w:rPr>
      <w:rFonts w:ascii="Courier New" w:hAnsi="Courier New" w:cs="Courier New"/>
      <w:color w:val="auto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B87B84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55C5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customStyle="1" w:styleId="copyright">
    <w:name w:val="copyright"/>
    <w:basedOn w:val="Normal"/>
    <w:rsid w:val="00C81A2D"/>
    <w:pPr>
      <w:spacing w:before="100" w:beforeAutospacing="1" w:after="100" w:afterAutospacing="1" w:line="240" w:lineRule="auto"/>
      <w:ind w:right="0" w:firstLine="0"/>
      <w:jc w:val="left"/>
    </w:pPr>
    <w:rPr>
      <w:color w:val="auto"/>
      <w:sz w:val="24"/>
      <w:szCs w:val="24"/>
      <w:lang w:val="en-US" w:eastAsia="en-US"/>
    </w:rPr>
  </w:style>
  <w:style w:type="character" w:customStyle="1" w:styleId="Heading73">
    <w:name w:val="Heading #7 (3)"/>
    <w:basedOn w:val="DefaultParagraphFont"/>
    <w:rsid w:val="00212E5A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/>
    </w:rPr>
  </w:style>
  <w:style w:type="character" w:customStyle="1" w:styleId="sup">
    <w:name w:val="sup"/>
    <w:rsid w:val="00732AB7"/>
  </w:style>
  <w:style w:type="character" w:customStyle="1" w:styleId="Heading3Char">
    <w:name w:val="Heading 3 Char"/>
    <w:basedOn w:val="DefaultParagraphFont"/>
    <w:link w:val="Heading3"/>
    <w:uiPriority w:val="9"/>
    <w:rsid w:val="00BB1976"/>
    <w:rPr>
      <w:rFonts w:ascii="Cambria" w:eastAsia="Times New Roman" w:hAnsi="Cambria" w:cs="Times New Roman"/>
      <w:b/>
      <w:bCs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7D575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7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75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showhide">
    <w:name w:val="showhide"/>
    <w:basedOn w:val="DefaultParagraphFont"/>
    <w:rsid w:val="00007D45"/>
  </w:style>
  <w:style w:type="character" w:styleId="Emphasis">
    <w:name w:val="Emphasis"/>
    <w:basedOn w:val="DefaultParagraphFont"/>
    <w:uiPriority w:val="20"/>
    <w:qFormat/>
    <w:rsid w:val="00007D45"/>
    <w:rPr>
      <w:i/>
      <w:iCs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A57E1"/>
    <w:pPr>
      <w:widowControl w:val="0"/>
      <w:autoSpaceDE w:val="0"/>
      <w:autoSpaceDN w:val="0"/>
      <w:adjustRightInd w:val="0"/>
      <w:spacing w:after="0" w:line="240" w:lineRule="auto"/>
      <w:ind w:left="1200" w:right="0" w:firstLine="0"/>
      <w:jc w:val="left"/>
    </w:pPr>
    <w:rPr>
      <w:color w:val="auto"/>
      <w:szCs w:val="20"/>
    </w:rPr>
  </w:style>
  <w:style w:type="paragraph" w:styleId="BodyText2">
    <w:name w:val="Body Text 2"/>
    <w:basedOn w:val="Normal"/>
    <w:link w:val="BodyText2Char"/>
    <w:rsid w:val="008A0F34"/>
    <w:pPr>
      <w:spacing w:after="120" w:line="480" w:lineRule="auto"/>
      <w:ind w:right="0" w:firstLine="0"/>
      <w:jc w:val="left"/>
    </w:pPr>
    <w:rPr>
      <w:rFonts w:ascii="Russian Text Book" w:hAnsi="Russian Text Book"/>
      <w:color w:val="auto"/>
      <w:sz w:val="26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8A0F34"/>
    <w:rPr>
      <w:rFonts w:ascii="Russian Text Book" w:eastAsia="Times New Roman" w:hAnsi="Russian Text Book" w:cs="Times New Roman"/>
      <w:sz w:val="26"/>
      <w:szCs w:val="24"/>
      <w:lang w:val="en-US" w:eastAsia="en-US"/>
    </w:rPr>
  </w:style>
  <w:style w:type="character" w:customStyle="1" w:styleId="ezkurwreuab5ozgtqnkl">
    <w:name w:val="ezkurwreuab5ozgtqnkl"/>
    <w:basedOn w:val="DefaultParagraphFont"/>
    <w:rsid w:val="00391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6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200123907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5.jpe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hy.wikipedia.org/wiki/%D5%80%D6%80%D5%A1%D5%BA%D5%A1%D6%80%D5%A1%D5%AF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8F3FC-DB50-4070-B5FE-DF98388D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29064</Words>
  <Characters>165670</Characters>
  <Application>Microsoft Office Word</Application>
  <DocSecurity>0</DocSecurity>
  <Lines>1380</Lines>
  <Paragraphs>388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Microsoft Word - Havelvac HHSHN 30-01-2014.doc</vt:lpstr>
      <vt:lpstr>Microsoft Word - Havelvac HHSHN 30-01-2014.doc</vt:lpstr>
    </vt:vector>
  </TitlesOfParts>
  <Company/>
  <LinksUpToDate>false</LinksUpToDate>
  <CharactersWithSpaces>194346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Havelvac HHSHN 30-01-2014.doc</dc:title>
  <dc:creator>h.petrosyan</dc:creator>
  <cp:keywords>https:/mul2-mud.gov.am/tasks/775866/oneclick?token=5b1f5c8486def829e57b3281ffd32c86</cp:keywords>
  <cp:lastModifiedBy>Tatevik</cp:lastModifiedBy>
  <cp:revision>4</cp:revision>
  <dcterms:created xsi:type="dcterms:W3CDTF">2025-04-04T08:11:00Z</dcterms:created>
  <dcterms:modified xsi:type="dcterms:W3CDTF">2025-04-07T12:58:00Z</dcterms:modified>
</cp:coreProperties>
</file>