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B725F" w14:textId="20BBEE1C" w:rsidR="00D03927" w:rsidRPr="00D03927" w:rsidRDefault="00D03927" w:rsidP="00D0392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D03927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Հավելված </w:t>
      </w:r>
      <w:r>
        <w:rPr>
          <w:rFonts w:ascii="GHEA Grapalat" w:eastAsia="GHEA Grapalat" w:hAnsi="GHEA Grapalat" w:cs="GHEA Grapalat"/>
          <w:color w:val="000000"/>
          <w:sz w:val="24"/>
          <w:szCs w:val="24"/>
        </w:rPr>
        <w:t>5</w:t>
      </w:r>
    </w:p>
    <w:p w14:paraId="52CF7290" w14:textId="77777777" w:rsidR="00D03927" w:rsidRPr="00D03927" w:rsidRDefault="00D03927" w:rsidP="00D0392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D03927">
        <w:rPr>
          <w:rFonts w:ascii="GHEA Grapalat" w:eastAsia="GHEA Grapalat" w:hAnsi="GHEA Grapalat" w:cs="GHEA Grapalat"/>
          <w:color w:val="000000"/>
          <w:sz w:val="24"/>
          <w:szCs w:val="24"/>
        </w:rPr>
        <w:t>ՀՀ կրթության,</w:t>
      </w:r>
      <w:r w:rsidRPr="00D03927">
        <w:rPr>
          <w:rFonts w:eastAsia="GHEA Grapalat"/>
          <w:color w:val="000000"/>
          <w:sz w:val="24"/>
          <w:szCs w:val="24"/>
        </w:rPr>
        <w:t> </w:t>
      </w:r>
      <w:r w:rsidRPr="00D03927">
        <w:rPr>
          <w:rFonts w:ascii="GHEA Grapalat" w:eastAsia="GHEA Grapalat" w:hAnsi="GHEA Grapalat" w:cs="GHEA Grapalat"/>
          <w:color w:val="000000"/>
          <w:sz w:val="24"/>
          <w:szCs w:val="24"/>
        </w:rPr>
        <w:t>գիտության,</w:t>
      </w:r>
      <w:r w:rsidRPr="00D03927">
        <w:rPr>
          <w:rFonts w:eastAsia="GHEA Grapalat"/>
          <w:color w:val="000000"/>
          <w:sz w:val="24"/>
          <w:szCs w:val="24"/>
        </w:rPr>
        <w:t> </w:t>
      </w:r>
      <w:r w:rsidRPr="00D03927">
        <w:rPr>
          <w:rFonts w:ascii="GHEA Grapalat" w:eastAsia="GHEA Grapalat" w:hAnsi="GHEA Grapalat" w:cs="GHEA Grapalat"/>
          <w:color w:val="000000"/>
          <w:sz w:val="24"/>
          <w:szCs w:val="24"/>
        </w:rPr>
        <w:t>մշակույթի</w:t>
      </w:r>
    </w:p>
    <w:p w14:paraId="7B6AE629" w14:textId="77777777" w:rsidR="00D03927" w:rsidRPr="00D03927" w:rsidRDefault="00D03927" w:rsidP="00D0392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D03927">
        <w:rPr>
          <w:rFonts w:ascii="GHEA Grapalat" w:eastAsia="GHEA Grapalat" w:hAnsi="GHEA Grapalat" w:cs="GHEA Grapalat"/>
          <w:color w:val="000000"/>
          <w:sz w:val="24"/>
          <w:szCs w:val="24"/>
        </w:rPr>
        <w:t>և սպորտի</w:t>
      </w:r>
      <w:r w:rsidRPr="00D03927">
        <w:rPr>
          <w:rFonts w:eastAsia="GHEA Grapalat"/>
          <w:color w:val="000000"/>
          <w:sz w:val="24"/>
          <w:szCs w:val="24"/>
        </w:rPr>
        <w:t> </w:t>
      </w:r>
      <w:r w:rsidRPr="00D03927">
        <w:rPr>
          <w:rFonts w:ascii="GHEA Grapalat" w:eastAsia="GHEA Grapalat" w:hAnsi="GHEA Grapalat" w:cs="GHEA Grapalat"/>
          <w:color w:val="000000"/>
          <w:sz w:val="24"/>
          <w:szCs w:val="24"/>
        </w:rPr>
        <w:t>նախարարի</w:t>
      </w:r>
      <w:r w:rsidRPr="00D03927">
        <w:rPr>
          <w:rFonts w:eastAsia="GHEA Grapalat"/>
          <w:color w:val="000000"/>
          <w:sz w:val="24"/>
          <w:szCs w:val="24"/>
        </w:rPr>
        <w:t> </w:t>
      </w:r>
      <w:r w:rsidRPr="00D03927">
        <w:rPr>
          <w:rFonts w:ascii="GHEA Grapalat" w:eastAsia="GHEA Grapalat" w:hAnsi="GHEA Grapalat" w:cs="GHEA Grapalat"/>
          <w:color w:val="000000"/>
          <w:sz w:val="24"/>
          <w:szCs w:val="24"/>
        </w:rPr>
        <w:t>2025  թվականի</w:t>
      </w:r>
    </w:p>
    <w:p w14:paraId="4B2FDF84" w14:textId="4F0CA9A8" w:rsidR="00C41301" w:rsidRDefault="00D03927" w:rsidP="00D0392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D03927">
        <w:rPr>
          <w:rFonts w:ascii="GHEA Grapalat" w:eastAsia="GHEA Grapalat" w:hAnsi="GHEA Grapalat" w:cs="GHEA Grapalat"/>
          <w:color w:val="000000"/>
          <w:sz w:val="24"/>
          <w:szCs w:val="24"/>
        </w:rPr>
        <w:t>փետրվարի 3-ի</w:t>
      </w:r>
      <w:r w:rsidRPr="00D03927">
        <w:rPr>
          <w:rFonts w:eastAsia="GHEA Grapalat"/>
          <w:color w:val="000000"/>
          <w:sz w:val="24"/>
          <w:szCs w:val="24"/>
        </w:rPr>
        <w:t> </w:t>
      </w:r>
      <w:r w:rsidRPr="00D03927">
        <w:rPr>
          <w:rFonts w:ascii="GHEA Grapalat" w:eastAsia="GHEA Grapalat" w:hAnsi="GHEA Grapalat" w:cs="GHEA Grapalat"/>
          <w:color w:val="000000"/>
          <w:sz w:val="24"/>
          <w:szCs w:val="24"/>
        </w:rPr>
        <w:t>N</w:t>
      </w:r>
      <w:r w:rsidRPr="00D03927">
        <w:rPr>
          <w:rFonts w:eastAsia="GHEA Grapalat"/>
          <w:color w:val="000000"/>
          <w:sz w:val="24"/>
          <w:szCs w:val="24"/>
        </w:rPr>
        <w:t> </w:t>
      </w:r>
      <w:r w:rsidRPr="00D03927">
        <w:rPr>
          <w:rFonts w:ascii="GHEA Grapalat" w:eastAsia="GHEA Grapalat" w:hAnsi="GHEA Grapalat" w:cs="GHEA Grapalat"/>
          <w:color w:val="000000"/>
          <w:sz w:val="24"/>
          <w:szCs w:val="24"/>
        </w:rPr>
        <w:t>11-Ն հրամանի</w:t>
      </w:r>
    </w:p>
    <w:p w14:paraId="069EB2CF" w14:textId="77777777" w:rsidR="00C41301" w:rsidRDefault="00C41301">
      <w:pPr>
        <w:spacing w:line="276" w:lineRule="auto"/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113E593D" w14:textId="77777777" w:rsidR="00C41301" w:rsidRDefault="00E25FB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GHEA Grapalat" w:eastAsia="GHEA Grapalat" w:hAnsi="GHEA Grapalat" w:cs="GHEA Grapalat"/>
          <w:color w:val="000000"/>
          <w:sz w:val="24"/>
          <w:szCs w:val="24"/>
        </w:rPr>
      </w:pPr>
      <w:r>
        <w:rPr>
          <w:rFonts w:ascii="GHEA Grapalat" w:eastAsia="GHEA Grapalat" w:hAnsi="GHEA Grapalat" w:cs="GHEA Grapalat"/>
          <w:b/>
          <w:sz w:val="24"/>
          <w:szCs w:val="24"/>
        </w:rPr>
        <w:t>«ՀԱՅԱՍՏԱՆԻ ՊԱՏՄՈՒԹՅՈՒՆ» ԱՌԱՐԿԱՅԻ ԾՐԱԳԻՐ</w:t>
      </w:r>
    </w:p>
    <w:p w14:paraId="1FF228D1" w14:textId="77777777" w:rsidR="00C41301" w:rsidRDefault="00E25FB6">
      <w:pPr>
        <w:shd w:val="clear" w:color="auto" w:fill="FFFFFF"/>
        <w:tabs>
          <w:tab w:val="left" w:pos="709"/>
        </w:tabs>
        <w:spacing w:after="0" w:line="276" w:lineRule="auto"/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  <w:r>
        <w:rPr>
          <w:rFonts w:ascii="GHEA Grapalat" w:eastAsia="GHEA Grapalat" w:hAnsi="GHEA Grapalat" w:cs="GHEA Grapalat"/>
          <w:b/>
          <w:sz w:val="24"/>
          <w:szCs w:val="24"/>
        </w:rPr>
        <w:t xml:space="preserve">9-ՐԴ ԴԱՍԱՐԱՆ  </w:t>
      </w:r>
    </w:p>
    <w:p w14:paraId="2814A17C" w14:textId="77777777" w:rsidR="00C41301" w:rsidRDefault="00C41301">
      <w:pPr>
        <w:shd w:val="clear" w:color="auto" w:fill="FFFFFF"/>
        <w:tabs>
          <w:tab w:val="left" w:pos="709"/>
        </w:tabs>
        <w:spacing w:after="0" w:line="276" w:lineRule="auto"/>
        <w:jc w:val="center"/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0"/>
        <w:tblW w:w="10349" w:type="dxa"/>
        <w:tblInd w:w="-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95"/>
        <w:gridCol w:w="709"/>
        <w:gridCol w:w="5245"/>
      </w:tblGrid>
      <w:tr w:rsidR="00C41301" w14:paraId="6EEC7871" w14:textId="77777777">
        <w:trPr>
          <w:trHeight w:val="375"/>
        </w:trPr>
        <w:tc>
          <w:tcPr>
            <w:tcW w:w="10349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3D76E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Թեմա 1.</w:t>
            </w:r>
          </w:p>
        </w:tc>
      </w:tr>
      <w:tr w:rsidR="00C41301" w14:paraId="16C1A7AE" w14:textId="77777777">
        <w:trPr>
          <w:trHeight w:val="440"/>
        </w:trPr>
        <w:tc>
          <w:tcPr>
            <w:tcW w:w="10349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56CF5" w14:textId="77777777" w:rsidR="00C41301" w:rsidRDefault="00E25FB6">
            <w:pPr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bookmarkStart w:id="0" w:name="_heading=h.3fwokq0" w:colFirst="0" w:colLast="0"/>
            <w:bookmarkEnd w:id="0"/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Հայ ժողովուրդը XX դարի սկզբին։ Հայոց ցեղասպանությունը</w:t>
            </w:r>
          </w:p>
        </w:tc>
      </w:tr>
      <w:tr w:rsidR="00C41301" w14:paraId="2CF4BC34" w14:textId="77777777">
        <w:trPr>
          <w:trHeight w:val="366"/>
        </w:trPr>
        <w:tc>
          <w:tcPr>
            <w:tcW w:w="10349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A8C4A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68A5CFCD" w14:textId="77777777">
        <w:trPr>
          <w:trHeight w:val="480"/>
        </w:trPr>
        <w:tc>
          <w:tcPr>
            <w:tcW w:w="10349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4D365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19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Ձևավորել՝</w:t>
            </w:r>
          </w:p>
          <w:p w14:paraId="3C8EAA3D" w14:textId="77777777" w:rsidR="00C41301" w:rsidRDefault="00E25FB6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26" w:right="181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Հայոց ցեղասպանության պատմությունը հետազոտելու (շարժառիթներ, պատճառներ, ծրագրեր, փուլեր, հետևանքներ, պատմական դասեր, ճանաչման գործընթաց, ինքնապաշտպանական մարտեր) համեմատելու, դրանց արդյունքներն ու հետևանքները վերլուծելու հմտություններ,</w:t>
            </w:r>
          </w:p>
          <w:p w14:paraId="4825AE8A" w14:textId="77777777" w:rsidR="00C41301" w:rsidRDefault="00E25FB6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26" w:right="181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մարդկության դեմ ուղղված հանցագործությունների նկատմամբ մերժողական վերաբերմունք ունեցող քաղաքացի:</w:t>
            </w:r>
          </w:p>
        </w:tc>
      </w:tr>
      <w:tr w:rsidR="00C41301" w14:paraId="7C74FC5A" w14:textId="77777777">
        <w:trPr>
          <w:trHeight w:val="440"/>
        </w:trPr>
        <w:tc>
          <w:tcPr>
            <w:tcW w:w="10349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1EC5A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41301" w14:paraId="614CCCE9" w14:textId="77777777">
        <w:trPr>
          <w:trHeight w:val="440"/>
        </w:trPr>
        <w:tc>
          <w:tcPr>
            <w:tcW w:w="10349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209B9" w14:textId="77777777" w:rsidR="00C41301" w:rsidRDefault="00E25FB6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162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1" w:name="_heading=h.1v1yuxt" w:colFirst="0" w:colLast="0"/>
            <w:bookmarkEnd w:id="1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Նկարագրի աշխարհաքաղաքական իրադրությունը և Հայաստանի դրությունը XX դարի սկզբին:</w:t>
            </w:r>
          </w:p>
          <w:p w14:paraId="7C3BCFF3" w14:textId="77777777" w:rsidR="00C41301" w:rsidRDefault="00E25FB6">
            <w:pPr>
              <w:numPr>
                <w:ilvl w:val="0"/>
                <w:numId w:val="96"/>
              </w:numPr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Ներկայացնի Առաջին աշխարհամարտում հայ ժողովրդի մասնակցությունը և Կովկասյան ճակատում հայկական կամավորական ջոկատների կազմավորումն ու  գործունեությունը։</w:t>
            </w:r>
          </w:p>
          <w:p w14:paraId="1DA5A400" w14:textId="77777777" w:rsidR="00C41301" w:rsidRDefault="00E25FB6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Նկարագրի սոցիալ-տնտեսական կյանքի, հասարակական հարաբերությունների, առօրյա կյանքի ու կենցաղի առանձնահատկությունները Արևելյան Հայաստանում, Արևմտյան Հայաստանում և Օսմանյան Թուրքիայի հայաբնակ շրջաններում XIX դարի  վերջին և XX դարի սկզբին, բացահայտի ընդհանրություններն ու առանձնահատկությունները։</w:t>
            </w:r>
          </w:p>
          <w:p w14:paraId="76915E40" w14:textId="77777777" w:rsidR="00C41301" w:rsidRDefault="00E25FB6">
            <w:pPr>
              <w:numPr>
                <w:ilvl w:val="0"/>
                <w:numId w:val="96"/>
              </w:numPr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Ներկայացնի և վերլուծի Հայոց ցեղասպանության շարժառիթները, պատճառները, ծրագրերը, փուլերը, ընթացքը, հետևանքները:</w:t>
            </w:r>
          </w:p>
          <w:p w14:paraId="41D9BDAD" w14:textId="77777777" w:rsidR="00C41301" w:rsidRDefault="00E25FB6">
            <w:pPr>
              <w:numPr>
                <w:ilvl w:val="0"/>
                <w:numId w:val="96"/>
              </w:numPr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Ներկայացնի ինքնապաշտպանական մարտերը  Հայոց ցեղասպանության տարիներին: </w:t>
            </w:r>
          </w:p>
          <w:p w14:paraId="594E7C93" w14:textId="77777777" w:rsidR="00C41301" w:rsidRDefault="00E25FB6">
            <w:pPr>
              <w:numPr>
                <w:ilvl w:val="0"/>
                <w:numId w:val="96"/>
              </w:numPr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Ցույց տա XX դարի ցեղասպանությունների միջև կապերը։</w:t>
            </w:r>
          </w:p>
          <w:p w14:paraId="330DEE5E" w14:textId="77777777" w:rsidR="00C41301" w:rsidRDefault="00E25FB6">
            <w:pPr>
              <w:numPr>
                <w:ilvl w:val="0"/>
                <w:numId w:val="96"/>
              </w:numPr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Գնահատի Հայոց ցեղասպանության տարիներին մեծ տերությունների, առաջադեմ գործիչների, միսիոներների, կազմակերպությունների հայամետ ու հայապահպան գործունեությունը:</w:t>
            </w:r>
          </w:p>
          <w:p w14:paraId="387E5342" w14:textId="77777777" w:rsidR="00C41301" w:rsidRDefault="00E25FB6">
            <w:pPr>
              <w:numPr>
                <w:ilvl w:val="0"/>
                <w:numId w:val="96"/>
              </w:numPr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Հետազոտի Ցեղասպանությունը որպես մարդկության դեմ ուղղված հանցագործություն։ </w:t>
            </w:r>
          </w:p>
        </w:tc>
      </w:tr>
      <w:tr w:rsidR="00C41301" w14:paraId="63538ED9" w14:textId="77777777">
        <w:trPr>
          <w:trHeight w:val="440"/>
        </w:trPr>
        <w:tc>
          <w:tcPr>
            <w:tcW w:w="10349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E00DA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Թեմայի բովանդակությունը</w:t>
            </w:r>
          </w:p>
        </w:tc>
      </w:tr>
      <w:tr w:rsidR="00C41301" w14:paraId="70B77978" w14:textId="77777777">
        <w:trPr>
          <w:trHeight w:val="440"/>
        </w:trPr>
        <w:tc>
          <w:tcPr>
            <w:tcW w:w="10349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C0B01" w14:textId="77777777" w:rsidR="00C41301" w:rsidRDefault="00E25FB6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12"/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2" w:name="_heading=h.4f1mdlm" w:colFirst="0" w:colLast="0"/>
            <w:bookmarkEnd w:id="2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Հայոց ցեղասպանության քաղաքականության սկիզբը Օսմանյան Թուրքիայում: Ցեղասպանության առաջին փուլը:</w:t>
            </w:r>
          </w:p>
          <w:p w14:paraId="585ED59E" w14:textId="77777777" w:rsidR="00C41301" w:rsidRDefault="00E25FB6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12"/>
                <w:tab w:val="left" w:pos="990"/>
              </w:tabs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1894-1896 թթ. ինքնապաշտպանական մարտերը: </w:t>
            </w:r>
          </w:p>
          <w:p w14:paraId="4935E757" w14:textId="77777777" w:rsidR="00C41301" w:rsidRDefault="00E25FB6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12"/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Ցարիզմի ազգային-գաղութային քաղաքականության նոր դրսևորումը։ Հայ ժողովրդի պայքարը ցարական ինքնակալության դեմ։ Հայ-թաթարական բախումները:  </w:t>
            </w:r>
          </w:p>
          <w:p w14:paraId="33F8BF63" w14:textId="77777777" w:rsidR="00C41301" w:rsidRDefault="00E25FB6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12"/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Կիլիկիահայության կոտորածները։ Պանթյուրքական գաղափարախոսությունը: </w:t>
            </w:r>
          </w:p>
          <w:p w14:paraId="68D2F714" w14:textId="77777777" w:rsidR="00C41301" w:rsidRDefault="00E25FB6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12"/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Հայկական հարցի վերաբացումը 1912-1914 թթ</w:t>
            </w: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․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։ Արևմտյան Հայաստանում բարենորոգումների համաձայնագիրը:</w:t>
            </w:r>
          </w:p>
          <w:p w14:paraId="005DAA5D" w14:textId="77777777" w:rsidR="00C41301" w:rsidRDefault="00E25FB6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12"/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Հայերի մասնակցությունն Առաջին աշխարհամարտին։ Կովկասյան ճակատը և կամավորական շարժումը։ Հայկական ջոկատների կազմավորումը և գործունեությունը: Հայկական լեգեոնի կազմավորումն ու գործունեությունը: </w:t>
            </w:r>
          </w:p>
          <w:p w14:paraId="245D5B13" w14:textId="77777777" w:rsidR="00C41301" w:rsidRDefault="00E25FB6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12"/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Հայոց մեծ եղեռնը: </w:t>
            </w:r>
          </w:p>
          <w:p w14:paraId="2C7B9E9A" w14:textId="77777777" w:rsidR="00C41301" w:rsidRDefault="00E25FB6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12"/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1915 թ. ինքնապաշտպանական մարտերը: </w:t>
            </w:r>
          </w:p>
          <w:p w14:paraId="1D8052BD" w14:textId="77777777" w:rsidR="00C41301" w:rsidRDefault="00E25FB6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12"/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Հայոց ցեղասպանության պատասխանատուների դատավարությունը: «Նեմեսիս» գործողությունը:</w:t>
            </w:r>
          </w:p>
          <w:p w14:paraId="5EF2D980" w14:textId="77777777" w:rsidR="00C41301" w:rsidRDefault="00E25FB6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12"/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Հայոց ցեղասպանության շարունակությունը քեմալականների կողմից։ </w:t>
            </w:r>
          </w:p>
          <w:p w14:paraId="258EF039" w14:textId="77777777" w:rsidR="00C41301" w:rsidRDefault="00E25FB6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12"/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Ցեղասպանությունը որպես մարդկության դեմ ուղղված հանցագործություն։ Ցեղասպանության հետևանքները:</w:t>
            </w:r>
          </w:p>
          <w:p w14:paraId="77A283AF" w14:textId="77777777" w:rsidR="00C41301" w:rsidRDefault="00E25FB6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12"/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Վերազարթոնք. անհատական ճակատագրեր:</w:t>
            </w:r>
          </w:p>
          <w:p w14:paraId="30A2CDA1" w14:textId="77777777" w:rsidR="00C41301" w:rsidRDefault="00E25FB6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12"/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Հայոց ցեղասպանության միջազգային ճանաչման գործընթացը: </w:t>
            </w:r>
          </w:p>
        </w:tc>
      </w:tr>
      <w:tr w:rsidR="00C41301" w14:paraId="6889CCDE" w14:textId="77777777">
        <w:tc>
          <w:tcPr>
            <w:tcW w:w="439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BE495" w14:textId="77777777" w:rsidR="00C41301" w:rsidRDefault="00E25FB6">
            <w:pPr>
              <w:shd w:val="clear" w:color="auto" w:fill="FFFFFF"/>
              <w:tabs>
                <w:tab w:val="left" w:pos="990"/>
              </w:tabs>
              <w:spacing w:after="0" w:line="276" w:lineRule="auto"/>
              <w:ind w:right="80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Առաջարկվող գործունեության ձևեր</w:t>
            </w:r>
          </w:p>
        </w:tc>
        <w:tc>
          <w:tcPr>
            <w:tcW w:w="5954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D08DC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41301" w14:paraId="677BF1B7" w14:textId="77777777">
        <w:tc>
          <w:tcPr>
            <w:tcW w:w="439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53E8A" w14:textId="77777777" w:rsidR="00C41301" w:rsidRDefault="00E25FB6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սկզբնաղբյուրների հետ աշխատանք, </w:t>
            </w:r>
          </w:p>
          <w:p w14:paraId="57BCD819" w14:textId="77777777" w:rsidR="00C41301" w:rsidRDefault="00E25FB6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գեղարվեստական ստեղծագործությունների ուսումնասիրություն</w:t>
            </w:r>
          </w:p>
          <w:p w14:paraId="02BB181E" w14:textId="77777777" w:rsidR="00C41301" w:rsidRDefault="00E25FB6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էսսեների, ակնարկների պատրաստում</w:t>
            </w:r>
          </w:p>
          <w:p w14:paraId="5E98F2FD" w14:textId="77777777" w:rsidR="00C41301" w:rsidRDefault="00E25FB6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հետազոտական աշխատանք (հիմնախնդիրների հետազոտում) </w:t>
            </w:r>
          </w:p>
          <w:p w14:paraId="2CAEC7AE" w14:textId="77777777" w:rsidR="00C41301" w:rsidRDefault="00E25FB6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համեմատական աղյուսակների և գծապատկերների կազմում</w:t>
            </w:r>
          </w:p>
        </w:tc>
        <w:tc>
          <w:tcPr>
            <w:tcW w:w="5954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F1AAE" w14:textId="77777777" w:rsidR="00C41301" w:rsidRDefault="00E25FB6">
            <w:pP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Օրինաչափություն</w:t>
            </w:r>
          </w:p>
          <w:p w14:paraId="521F4F17" w14:textId="77777777" w:rsidR="00C41301" w:rsidRDefault="00E25FB6">
            <w:pP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Ի՞նչն է օրինաչափ:</w:t>
            </w:r>
          </w:p>
          <w:p w14:paraId="162A02F2" w14:textId="77777777" w:rsidR="00C41301" w:rsidRDefault="00E25FB6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26" w:hanging="283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Պատմական երևույթների միջև օբյեկտիվորեն գոյություն ունեցող պատճառահետևանքային անհրաժեշտ կապեր, փոխադարձ պայմանավորվածություններ: Պատճառները,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հետևանքները, առանձնահատկությունները, ընդհանրությունները դիտարկել որպես պատմական ու հասարակական երևույթների և իրադարձությունների օրինաչափություններ:</w:t>
            </w:r>
          </w:p>
          <w:p w14:paraId="64BFAC5E" w14:textId="77777777" w:rsidR="00C41301" w:rsidRDefault="00C41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284483AB" w14:textId="77777777" w:rsidR="00C41301" w:rsidRDefault="00C41301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  <w:tr w:rsidR="00C41301" w14:paraId="039AFF9F" w14:textId="77777777">
        <w:trPr>
          <w:trHeight w:val="420"/>
        </w:trPr>
        <w:tc>
          <w:tcPr>
            <w:tcW w:w="10349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4D4F8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Միջառարկայական կապերը թեմայում</w:t>
            </w:r>
          </w:p>
        </w:tc>
      </w:tr>
      <w:tr w:rsidR="00C41301" w14:paraId="382D4DEC" w14:textId="77777777">
        <w:tc>
          <w:tcPr>
            <w:tcW w:w="10349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D1BD9" w14:textId="77777777" w:rsidR="00C41301" w:rsidRDefault="00E25FB6">
            <w:pPr>
              <w:shd w:val="clear" w:color="auto" w:fill="FFFFFF"/>
              <w:tabs>
                <w:tab w:val="left" w:pos="990"/>
              </w:tabs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Համաշխարհային պատմություն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XX դարասկզբի պետություններ, միջազգային կազմակերպություններ, կառույցներ, կոնֆլիկտներ, հարաբերություններ, նշանավոր գործիչներ, պատմական կարևոր իրադարձություններ, դեպքեր, փաստեր և այլն:</w:t>
            </w:r>
          </w:p>
          <w:p w14:paraId="653250A9" w14:textId="77777777" w:rsidR="00C41301" w:rsidRDefault="00E25FB6">
            <w:pPr>
              <w:shd w:val="clear" w:color="auto" w:fill="FFFFFF"/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Հասարակագիտություն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«Արժեքներ», «Մտածողություն, հուզական բանականություն և վարք», «Հետազոտական և կառավարչական հմտություններ» թեմաներ</w:t>
            </w:r>
          </w:p>
          <w:p w14:paraId="564D54E9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Հայոց լեզու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բանավոր և գրավոր  ճիշտ, գրագետ, փաստարկված խոսքի կառուցում, տարբեր բնույթի հայերեն տեքստերի վերլուծում և ընկալում,դրանց հիմնական գաղափարի ըմբռնում</w:t>
            </w:r>
          </w:p>
          <w:p w14:paraId="6FBF4F99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Գրականություն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գրողներ, բանաստեղծներ, ստեղծագործություններ</w:t>
            </w:r>
          </w:p>
          <w:p w14:paraId="195DA26F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-Արվեստ (ճարտարապետություն, կերպարվեստ, երաժշտություն, թատրոն, կիրառական արվեստ)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մշակույթի տարբեր բնագավառներ,  գործիչներ, ստեղծագործություններ, պատմամշակութային հուշարձաններ, արվեստի գործեր:</w:t>
            </w:r>
          </w:p>
        </w:tc>
      </w:tr>
      <w:tr w:rsidR="00C41301" w14:paraId="231EB5E1" w14:textId="77777777">
        <w:tc>
          <w:tcPr>
            <w:tcW w:w="10349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32928" w14:textId="77777777" w:rsidR="00C41301" w:rsidRDefault="00E25FB6">
            <w:pPr>
              <w:shd w:val="clear" w:color="auto" w:fill="FFFFFF"/>
              <w:tabs>
                <w:tab w:val="left" w:pos="990"/>
              </w:tabs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Կապը Հանրակրթության պետական չափորոշչով սահմանված հիմնական ծրագրի վերջնարդյունքների հետ</w:t>
            </w:r>
          </w:p>
        </w:tc>
      </w:tr>
      <w:tr w:rsidR="00C41301" w14:paraId="2C260266" w14:textId="77777777">
        <w:tc>
          <w:tcPr>
            <w:tcW w:w="10349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4441D" w14:textId="77777777" w:rsidR="00C41301" w:rsidRDefault="00E25FB6">
            <w:pPr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 15, Հ 16, Հ 17, Հ 18, Հ 25, Հ 27, Հ 28, Հ 29, Հ 30, Հ 31, Հ 34, Հ35, Հ45</w:t>
            </w:r>
          </w:p>
        </w:tc>
      </w:tr>
      <w:tr w:rsidR="00C41301" w14:paraId="572CE13A" w14:textId="77777777">
        <w:tc>
          <w:tcPr>
            <w:tcW w:w="10349" w:type="dxa"/>
            <w:gridSpan w:val="3"/>
            <w:tcBorders>
              <w:left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6D241" w14:textId="77777777" w:rsidR="00C41301" w:rsidRDefault="00C41301">
            <w:pPr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  <w:tr w:rsidR="00C41301" w14:paraId="193CF748" w14:textId="77777777">
        <w:trPr>
          <w:trHeight w:val="366"/>
        </w:trPr>
        <w:tc>
          <w:tcPr>
            <w:tcW w:w="10349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95133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bookmarkStart w:id="3" w:name="_heading=h.2u6wntf" w:colFirst="0" w:colLast="0"/>
            <w:bookmarkEnd w:id="3"/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Թեմա 2.</w:t>
            </w:r>
          </w:p>
        </w:tc>
      </w:tr>
      <w:tr w:rsidR="00C41301" w14:paraId="0F51440A" w14:textId="77777777">
        <w:trPr>
          <w:trHeight w:val="366"/>
        </w:trPr>
        <w:tc>
          <w:tcPr>
            <w:tcW w:w="10349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75268" w14:textId="77777777" w:rsidR="00C41301" w:rsidRDefault="00E25FB6">
            <w:pPr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bookmarkStart w:id="4" w:name="_heading=h.19c6y18" w:colFirst="0" w:colLast="0"/>
            <w:bookmarkEnd w:id="4"/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Հայաստանը անկախության վերականգնման ճանապարհին: Հայաստանի Առաջին Հանրապետությունը </w:t>
            </w:r>
          </w:p>
        </w:tc>
      </w:tr>
      <w:tr w:rsidR="00C41301" w14:paraId="4D01AC84" w14:textId="77777777">
        <w:trPr>
          <w:trHeight w:val="303"/>
        </w:trPr>
        <w:tc>
          <w:tcPr>
            <w:tcW w:w="10349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BE875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Նպատակ</w:t>
            </w:r>
          </w:p>
        </w:tc>
      </w:tr>
      <w:tr w:rsidR="00C41301" w14:paraId="21722E3F" w14:textId="77777777">
        <w:trPr>
          <w:trHeight w:val="480"/>
        </w:trPr>
        <w:tc>
          <w:tcPr>
            <w:tcW w:w="10349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41FE4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Ձևավորել՝</w:t>
            </w:r>
          </w:p>
          <w:p w14:paraId="548842CC" w14:textId="77777777" w:rsidR="00C41301" w:rsidRDefault="00E25FB6">
            <w:pPr>
              <w:numPr>
                <w:ilvl w:val="0"/>
                <w:numId w:val="10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XX դարի սկզբի հայոց քաղաքակրթության զարգացման և Հայաստանի Առաջին Հանրապետության պատմության կարևոր դեպքերը, իրադարձությունները,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ձեռքբերումները գնահատելու, բացթողումները բացահայտելու և ընդհանրացումներ անելու հմտություններ,</w:t>
            </w:r>
          </w:p>
          <w:p w14:paraId="0A776534" w14:textId="77777777" w:rsidR="00C41301" w:rsidRDefault="00E25FB6">
            <w:pPr>
              <w:numPr>
                <w:ilvl w:val="0"/>
                <w:numId w:val="10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Հայաստանի Առաջին Հանրապետության տեղն ու դերը հայոց պատմության մեջ գնահատելու հմտություններ:</w:t>
            </w:r>
          </w:p>
        </w:tc>
      </w:tr>
      <w:tr w:rsidR="00C41301" w14:paraId="1C75EF52" w14:textId="77777777">
        <w:trPr>
          <w:trHeight w:val="384"/>
        </w:trPr>
        <w:tc>
          <w:tcPr>
            <w:tcW w:w="10349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4DCC3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Վերջնարդյունքներ</w:t>
            </w:r>
          </w:p>
        </w:tc>
      </w:tr>
      <w:tr w:rsidR="00C41301" w14:paraId="159048F6" w14:textId="77777777">
        <w:trPr>
          <w:trHeight w:val="440"/>
        </w:trPr>
        <w:tc>
          <w:tcPr>
            <w:tcW w:w="10349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AE564" w14:textId="77777777" w:rsidR="00C41301" w:rsidRDefault="00E25FB6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6" w:right="182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5" w:name="_heading=h.3tbugp1" w:colFirst="0" w:colLast="0"/>
            <w:bookmarkEnd w:id="5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Նկարագրի աշխարհաքաղաքական իրադրությունը, Հայաստանի և տարածաշրջանի ներքաղաքական և արտաքին քաղաքական իրավիճակը 1917-1920 թթ</w:t>
            </w: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․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:</w:t>
            </w:r>
          </w:p>
          <w:p w14:paraId="66EF2DE7" w14:textId="77777777" w:rsidR="00C41301" w:rsidRDefault="00E25FB6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6" w:right="182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Նկարագրի Հայաստանի Առաջին Հանրապետության պետական կառավարման համակարգը, բանակը, սոցիալ-տնտեսական կյանքը, հասարակական հարաբերությունները, առօրյա կյանքն ու կենցաղը,  փորձի կապեր գտնել ներկա կյանքի իրողությունների հետ։</w:t>
            </w:r>
          </w:p>
          <w:p w14:paraId="00C0EB70" w14:textId="77777777" w:rsidR="00C41301" w:rsidRDefault="00E25FB6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6" w:right="182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Ներկայացնի հայոց եկեղեցու գործունեությունը: </w:t>
            </w:r>
          </w:p>
          <w:p w14:paraId="0414C61D" w14:textId="77777777" w:rsidR="00C41301" w:rsidRDefault="00E25FB6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6" w:right="182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Վերլուծի արտաքին և ներքին գործոնների ազդեցությունը Հայաստանի Առաջին Հանրապետության կայացման և անկման գործընթացներում, կատարի եզրահանգումներ:</w:t>
            </w:r>
          </w:p>
          <w:p w14:paraId="2C00F046" w14:textId="77777777" w:rsidR="00C41301" w:rsidRDefault="00E25FB6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6" w:right="182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Գնահատի մշակույթի զարգացման պայմանները, առանձնահատկությունները:</w:t>
            </w:r>
          </w:p>
          <w:p w14:paraId="3B0E7312" w14:textId="77777777" w:rsidR="00C41301" w:rsidRDefault="00E25FB6">
            <w:pPr>
              <w:numPr>
                <w:ilvl w:val="0"/>
                <w:numId w:val="99"/>
              </w:numPr>
              <w:shd w:val="clear" w:color="auto" w:fill="FFFFFF"/>
              <w:spacing w:after="0" w:line="276" w:lineRule="auto"/>
              <w:ind w:left="466" w:hanging="425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Արժևորի անկախ, ինքնիշխան պետություն ունենալու անհրաժեշտությունը։ </w:t>
            </w:r>
          </w:p>
          <w:p w14:paraId="34615896" w14:textId="77777777" w:rsidR="00C41301" w:rsidRDefault="00E25FB6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6" w:right="182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Հետազոտի իր գերդաստանի կամ համայնքի ներկայացուցիչների մասնակցությունը Առաջին աշխարհամարտին կամ Մայիսյան հերոսամարտերին:</w:t>
            </w:r>
          </w:p>
        </w:tc>
      </w:tr>
      <w:tr w:rsidR="00C41301" w14:paraId="06859F89" w14:textId="77777777">
        <w:trPr>
          <w:trHeight w:val="420"/>
        </w:trPr>
        <w:tc>
          <w:tcPr>
            <w:tcW w:w="10349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BD05E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ind w:left="395" w:hanging="27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Թեմայի բովանդակությունը</w:t>
            </w:r>
          </w:p>
        </w:tc>
      </w:tr>
      <w:tr w:rsidR="00C41301" w14:paraId="1CEAB645" w14:textId="77777777">
        <w:trPr>
          <w:trHeight w:val="440"/>
        </w:trPr>
        <w:tc>
          <w:tcPr>
            <w:tcW w:w="10349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60823" w14:textId="77777777" w:rsidR="00C41301" w:rsidRDefault="00E25FB6">
            <w:pPr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71"/>
                <w:tab w:val="left" w:pos="10205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Աշխարհաքաղաքական իրադրությունը։ Ներքաղաքական ու արտաքին քաղաքական իրավիճակը Հայաստանում և տարածաշրջանում:</w:t>
            </w:r>
          </w:p>
          <w:p w14:paraId="4CB2F77D" w14:textId="77777777" w:rsidR="00C41301" w:rsidRDefault="00E25FB6">
            <w:pPr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71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Ռուսական հեղափոխություններն ու Հայաստանը։ </w:t>
            </w:r>
          </w:p>
          <w:p w14:paraId="08CD48E9" w14:textId="77777777" w:rsidR="00C41301" w:rsidRDefault="00E25FB6">
            <w:pPr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71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Խորհրդային Ռուսաստանը և Հայկական հարցը։ Բրեստ-Լիտովսկի հաշտությունը։ </w:t>
            </w:r>
          </w:p>
          <w:p w14:paraId="4672C599" w14:textId="77777777" w:rsidR="00C41301" w:rsidRDefault="00E25FB6">
            <w:pPr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71"/>
                <w:tab w:val="left" w:pos="10205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Անկախության վերականգնման գործընթացը։ Թուրքական զորքերի ներխուժումն Այսրկովկաս և Հայաստան։ Տրապիզոնի բանակցությունները:</w:t>
            </w:r>
          </w:p>
          <w:p w14:paraId="3C1345D7" w14:textId="77777777" w:rsidR="00C41301" w:rsidRDefault="00E25FB6">
            <w:pPr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71"/>
                <w:tab w:val="left" w:pos="10205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Մայիսյան հերոսամարտերը: Հայաստանի Հանրապետության հռչակումը։ Բաթումի պայմանագիրը: Բաքվի գոյամարտը:</w:t>
            </w:r>
          </w:p>
          <w:p w14:paraId="4A6B18FB" w14:textId="77777777" w:rsidR="00C41301" w:rsidRDefault="00E25FB6">
            <w:pPr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71"/>
                <w:tab w:val="left" w:pos="10205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Հայաստանի Հանրապետության կայացումը։ Արամ Մանուկյան։ Ներքին դրությունը։ Պետական մարմինների ձևավորումը։ Բանակի ստեղծումը։ </w:t>
            </w:r>
          </w:p>
          <w:p w14:paraId="09AA20CA" w14:textId="77777777" w:rsidR="00C41301" w:rsidRDefault="00E25FB6">
            <w:pPr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71"/>
                <w:tab w:val="left" w:pos="10205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Հասարակական-քաղաքական կյանքը, սոցիալ-տնտեսական վիճակը, հասարակական հարաբերությունները առօրյա կյանքն ու կենցաղը Հայաստանի Հանրապետությունում։</w:t>
            </w:r>
          </w:p>
          <w:p w14:paraId="5EB8A36C" w14:textId="77777777" w:rsidR="00C41301" w:rsidRDefault="00E25FB6">
            <w:pPr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71"/>
                <w:tab w:val="left" w:pos="10205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Հայոց եկեղեցու գործունեությունը 1918-1920 թթ</w:t>
            </w: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․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։ </w:t>
            </w:r>
          </w:p>
          <w:p w14:paraId="6C624F5B" w14:textId="77777777" w:rsidR="00C41301" w:rsidRDefault="00E25FB6">
            <w:pPr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71"/>
                <w:tab w:val="left" w:pos="10205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ՀՀ տարածքային հիմնախնդիրները 1918-1920 թթ</w:t>
            </w: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․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։ </w:t>
            </w:r>
          </w:p>
          <w:p w14:paraId="128B5032" w14:textId="77777777" w:rsidR="00C41301" w:rsidRDefault="00E25FB6">
            <w:pPr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71"/>
                <w:tab w:val="left" w:pos="10205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Միջազգային հարաբերությունները և ՀՀ արտաքին քաղաքականությունը 1918-1920 թթ</w:t>
            </w: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>․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։ </w:t>
            </w:r>
          </w:p>
          <w:p w14:paraId="059044A4" w14:textId="77777777" w:rsidR="00C41301" w:rsidRDefault="00E25FB6">
            <w:pPr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71"/>
                <w:tab w:val="left" w:pos="10205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Թուրք-հայկական պատերազմը։ Հայաստանի Հանրապետության անկումը:  </w:t>
            </w:r>
          </w:p>
          <w:p w14:paraId="0AA5FD15" w14:textId="77777777" w:rsidR="00C41301" w:rsidRDefault="00E25FB6">
            <w:pPr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71"/>
                <w:tab w:val="left" w:pos="10205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Հայաստանի Առաջին Հանրապետության կրթամշակութային ձեոքբերումները։</w:t>
            </w:r>
          </w:p>
        </w:tc>
      </w:tr>
      <w:tr w:rsidR="00C41301" w14:paraId="058F9E2B" w14:textId="77777777">
        <w:tc>
          <w:tcPr>
            <w:tcW w:w="5104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F2BE9" w14:textId="77777777" w:rsidR="00C41301" w:rsidRDefault="00E25FB6">
            <w:pPr>
              <w:shd w:val="clear" w:color="auto" w:fill="FFFFFF"/>
              <w:tabs>
                <w:tab w:val="left" w:pos="990"/>
              </w:tabs>
              <w:spacing w:after="0" w:line="276" w:lineRule="auto"/>
              <w:ind w:right="80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Առաջարկվող գործունեության ձևեր</w:t>
            </w:r>
          </w:p>
        </w:tc>
        <w:tc>
          <w:tcPr>
            <w:tcW w:w="524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4885A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41301" w14:paraId="4F20366C" w14:textId="77777777">
        <w:trPr>
          <w:trHeight w:val="5082"/>
        </w:trPr>
        <w:tc>
          <w:tcPr>
            <w:tcW w:w="51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B3974F" w14:textId="77777777" w:rsidR="00C41301" w:rsidRDefault="00E25FB6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սկզբնաղբյուրների հետ աշխատանք, </w:t>
            </w:r>
          </w:p>
          <w:p w14:paraId="11C09AAD" w14:textId="77777777" w:rsidR="00C41301" w:rsidRDefault="00E25FB6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ֆիլմի, տեսանյութերի դիտում, քննարկում</w:t>
            </w:r>
          </w:p>
          <w:p w14:paraId="24FAA4C2" w14:textId="77777777" w:rsidR="00C41301" w:rsidRDefault="00E25FB6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էսսեների, ակնարկների պատրաստում</w:t>
            </w:r>
          </w:p>
          <w:p w14:paraId="3E8F6C03" w14:textId="77777777" w:rsidR="00C41301" w:rsidRDefault="00E25FB6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հետազոտական աշխատանք (հիմնախնդիրների հետազոտում) </w:t>
            </w:r>
          </w:p>
          <w:p w14:paraId="1F2F7826" w14:textId="77777777" w:rsidR="00C41301" w:rsidRDefault="00E25FB6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նկարի վերլուծություն</w:t>
            </w:r>
          </w:p>
          <w:p w14:paraId="7B210119" w14:textId="77777777" w:rsidR="00C41301" w:rsidRDefault="00E25FB6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քարտեզի հետ աշխատանք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3C341E3C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Համակարգ (Պետություն)</w:t>
            </w:r>
          </w:p>
          <w:p w14:paraId="3678AAE8" w14:textId="77777777" w:rsidR="00C41301" w:rsidRDefault="00E25FB6">
            <w:pPr>
              <w:shd w:val="clear" w:color="auto" w:fill="FFFFFF"/>
              <w:spacing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Որո՞նք են համակարգի բնորոշ հատկանիշները:</w:t>
            </w:r>
          </w:p>
          <w:p w14:paraId="4E414838" w14:textId="77777777" w:rsidR="00C41301" w:rsidRDefault="00E25FB6">
            <w:pPr>
              <w:numPr>
                <w:ilvl w:val="0"/>
                <w:numId w:val="10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Դիտարկել պետությունը որպես հասարակութան միասնական քաղաքական համակարգ:</w:t>
            </w:r>
          </w:p>
          <w:p w14:paraId="397C6030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Կառուցվածք և գործառույթ</w:t>
            </w:r>
          </w:p>
          <w:p w14:paraId="7382F517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Պետական կառավարման կառուցվածքը և պաշտոնյաների գործառույթները:</w:t>
            </w:r>
          </w:p>
          <w:p w14:paraId="02016387" w14:textId="77777777" w:rsidR="00C41301" w:rsidRDefault="00C41301">
            <w:pP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</w:p>
          <w:p w14:paraId="0A53E260" w14:textId="77777777" w:rsidR="00C41301" w:rsidRDefault="00C41301">
            <w:pPr>
              <w:shd w:val="clear" w:color="auto" w:fill="FFFFFF"/>
              <w:tabs>
                <w:tab w:val="left" w:pos="4306"/>
              </w:tabs>
              <w:spacing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  <w:tr w:rsidR="00C41301" w14:paraId="76AC92F7" w14:textId="77777777">
        <w:trPr>
          <w:trHeight w:val="321"/>
        </w:trPr>
        <w:tc>
          <w:tcPr>
            <w:tcW w:w="10349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4AAE3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կապերը թեմայում</w:t>
            </w:r>
          </w:p>
        </w:tc>
      </w:tr>
      <w:tr w:rsidR="00C41301" w14:paraId="531DA1F0" w14:textId="77777777">
        <w:tc>
          <w:tcPr>
            <w:tcW w:w="10349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EF907" w14:textId="77777777" w:rsidR="00C41301" w:rsidRDefault="00E25FB6">
            <w:pPr>
              <w:shd w:val="clear" w:color="auto" w:fill="FFFFFF"/>
              <w:tabs>
                <w:tab w:val="left" w:pos="990"/>
              </w:tabs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Համաշխարհային պատմություն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XX դարասկզբի պետություններ, միջազգային կազմակերպություններ, կառույցներ, կոնֆլիկտներ, հարաբերություններ, նշանավոր գործիչներ, պատմական կարևոր իրադարձություններ, դեպքեր, փաստեր և այլն:</w:t>
            </w:r>
          </w:p>
          <w:p w14:paraId="68F45F93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Աշխարհագրություն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- աշխարհի երկրներ՝ տարածք, բնակչություն</w:t>
            </w:r>
            <w:r>
              <w:rPr>
                <w:rFonts w:ascii="MS Gothic" w:eastAsia="MS Gothic" w:hAnsi="MS Gothic" w:cs="MS Gothic"/>
                <w:sz w:val="24"/>
                <w:szCs w:val="24"/>
              </w:rPr>
              <w:t>․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բնակլիմայական պայմաններ, բնական հարստություններ և այլն, քարտեզի հետ աշխատանք:</w:t>
            </w:r>
          </w:p>
          <w:p w14:paraId="02038909" w14:textId="77777777" w:rsidR="00C41301" w:rsidRDefault="00E25FB6">
            <w:pPr>
              <w:shd w:val="clear" w:color="auto" w:fill="FFFFFF"/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Հասարակագիտություն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«Արժեքներ», «Մտածողություն, հուզական բանականություն և վարք», «Հետազոտական և կառավարչական հմտություններ», «Պետություն», «Պետություն և մշակույթ», «Պետություն և տնտեսություն», »Պետություն և քաղաքականություն» թեմաներ:</w:t>
            </w:r>
          </w:p>
          <w:p w14:paraId="5CACD0B2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Հայոց լեզու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բանավոր և գրավոր  ճիշտ, գրագետ, փաստարկված խոսքի կառուցում, տարբեր բնույթի հայերեն տեքստերի վերլուծում և ընկալում, դրանց հիմնական գաղափարի ըմբռնում:</w:t>
            </w:r>
          </w:p>
          <w:p w14:paraId="6CCF1FDE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Գրականություն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գրողներ, բանաստեղծներ, ստեղծագործություններ:</w:t>
            </w:r>
          </w:p>
          <w:p w14:paraId="61068B5F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Արվեստ (ճարտարապետություն, կերպարվեստ, երաժշտություն, թատրոն, կիրառական արվեստ)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մշակույթի տարբեր բնագավառներ, գործիչներ, ստեղծագործություններ, պատմամշակութային հուշարձաններ, արվեստի գործեր:</w:t>
            </w:r>
          </w:p>
        </w:tc>
      </w:tr>
      <w:tr w:rsidR="00C41301" w14:paraId="7DADC02A" w14:textId="77777777">
        <w:tc>
          <w:tcPr>
            <w:tcW w:w="10349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A59A4" w14:textId="77777777" w:rsidR="00C41301" w:rsidRDefault="00E25FB6">
            <w:pPr>
              <w:shd w:val="clear" w:color="auto" w:fill="FFFFFF"/>
              <w:tabs>
                <w:tab w:val="left" w:pos="990"/>
              </w:tabs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Կապը Հանրակրթության պետական չափորոշչով սահմանված հիմնական ծրագրի վերջնարդյունքների հետ</w:t>
            </w:r>
          </w:p>
        </w:tc>
      </w:tr>
      <w:tr w:rsidR="00C41301" w14:paraId="045FC92B" w14:textId="77777777">
        <w:tc>
          <w:tcPr>
            <w:tcW w:w="10349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2186D" w14:textId="77777777" w:rsidR="00C41301" w:rsidRDefault="00E25FB6">
            <w:pPr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 15, Հ 16, Հ 17, Հ 18, Հ 25, Հ 27, Հ 28, Հ 29, Հ 30, Հ 31, Հ 34, Հ35, Հ45</w:t>
            </w:r>
          </w:p>
        </w:tc>
      </w:tr>
    </w:tbl>
    <w:p w14:paraId="69B5399B" w14:textId="77777777" w:rsidR="00C41301" w:rsidRDefault="00C41301">
      <w:pPr>
        <w:shd w:val="clear" w:color="auto" w:fill="FFFFFF"/>
        <w:tabs>
          <w:tab w:val="left" w:pos="990"/>
        </w:tabs>
        <w:spacing w:after="0" w:line="276" w:lineRule="auto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14:paraId="686FD7FB" w14:textId="77777777" w:rsidR="00C41301" w:rsidRDefault="00C41301">
      <w:pPr>
        <w:shd w:val="clear" w:color="auto" w:fill="FFFFFF"/>
        <w:tabs>
          <w:tab w:val="left" w:pos="990"/>
        </w:tabs>
        <w:spacing w:after="0" w:line="276" w:lineRule="auto"/>
        <w:jc w:val="both"/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1"/>
        <w:tblW w:w="10349" w:type="dxa"/>
        <w:tblInd w:w="-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5"/>
        <w:gridCol w:w="5844"/>
      </w:tblGrid>
      <w:tr w:rsidR="00C41301" w14:paraId="78EA700F" w14:textId="77777777">
        <w:trPr>
          <w:trHeight w:val="312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DAEDF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Թեմա 3.</w:t>
            </w:r>
          </w:p>
        </w:tc>
      </w:tr>
      <w:tr w:rsidR="00C41301" w14:paraId="45AC63EF" w14:textId="77777777">
        <w:trPr>
          <w:trHeight w:val="330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9E17D" w14:textId="77777777" w:rsidR="00C41301" w:rsidRDefault="00E25FB6">
            <w:pPr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Խորհրդային Հայաստանը 1920-1991 թթ.  </w:t>
            </w:r>
          </w:p>
        </w:tc>
      </w:tr>
      <w:tr w:rsidR="00C41301" w14:paraId="0983FF53" w14:textId="77777777">
        <w:trPr>
          <w:trHeight w:val="312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29468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4E14B320" w14:textId="77777777">
        <w:trPr>
          <w:trHeight w:val="480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6C6B5" w14:textId="77777777" w:rsidR="00C41301" w:rsidRDefault="00E25FB6">
            <w:pPr>
              <w:shd w:val="clear" w:color="auto" w:fill="FFFFFF"/>
              <w:spacing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Ձևավորել՝</w:t>
            </w:r>
          </w:p>
          <w:p w14:paraId="5B61CB88" w14:textId="77777777" w:rsidR="00C41301" w:rsidRDefault="00E25FB6">
            <w:pPr>
              <w:numPr>
                <w:ilvl w:val="0"/>
                <w:numId w:val="106"/>
              </w:num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Խորհրդային Հայաստանի պատմության կարևոր դեպքերը, իրադարձությունները, ձեռքբերումները գնահատելու, բացթողումները բացահայտելու և ընդհանրացումներ անելու հմտություններ,</w:t>
            </w:r>
          </w:p>
          <w:p w14:paraId="51CA0453" w14:textId="77777777" w:rsidR="00C41301" w:rsidRDefault="00E25FB6">
            <w:pPr>
              <w:numPr>
                <w:ilvl w:val="0"/>
                <w:numId w:val="106"/>
              </w:num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Խորհրդային Հայաստանի տեղն ու դերը Հայաստանի պատմության մեջ գնահատելու հմտություններ:</w:t>
            </w:r>
          </w:p>
        </w:tc>
      </w:tr>
      <w:tr w:rsidR="00C41301" w14:paraId="35024529" w14:textId="77777777">
        <w:trPr>
          <w:trHeight w:val="312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8BDB3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41301" w14:paraId="11FAAF90" w14:textId="77777777">
        <w:trPr>
          <w:trHeight w:val="440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3F429" w14:textId="77777777" w:rsidR="00C41301" w:rsidRDefault="00E25FB6">
            <w:pPr>
              <w:numPr>
                <w:ilvl w:val="0"/>
                <w:numId w:val="100"/>
              </w:numPr>
              <w:shd w:val="clear" w:color="auto" w:fill="FFFFFF"/>
              <w:spacing w:after="0" w:line="276" w:lineRule="auto"/>
              <w:ind w:left="468" w:hanging="468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Նկարագրի աշխարհաքաղաքական իրադրությունը, ԽՍՀՄ ու ՀԽՍՀ արտաքին քաղաքական և ներքաղաքական իրավիճակը 1920-1991 թթ</w:t>
            </w:r>
            <w:r>
              <w:rPr>
                <w:rFonts w:ascii="MS Gothic" w:eastAsia="MS Gothic" w:hAnsi="MS Gothic" w:cs="MS Gothic"/>
                <w:sz w:val="24"/>
                <w:szCs w:val="24"/>
              </w:rPr>
              <w:t>․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: </w:t>
            </w:r>
          </w:p>
          <w:p w14:paraId="055AA091" w14:textId="77777777" w:rsidR="00C41301" w:rsidRDefault="00E25FB6">
            <w:pPr>
              <w:numPr>
                <w:ilvl w:val="0"/>
                <w:numId w:val="100"/>
              </w:numPr>
              <w:shd w:val="clear" w:color="auto" w:fill="FFFFFF"/>
              <w:spacing w:after="0" w:line="276" w:lineRule="auto"/>
              <w:ind w:left="468" w:hanging="468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Նկարագրի Խորհրդային Հայաստանի պետական կառավարման համակարգը, սոցիալ-տնտեսական կյանքը, հասարակական հարաբերությունները, առօրյա կյանքն ու կենցաղը, փորձի կապեր գտնել ներկա կյանքի իրողությունների հետ։</w:t>
            </w:r>
          </w:p>
          <w:p w14:paraId="00CE7BB9" w14:textId="77777777" w:rsidR="00C41301" w:rsidRDefault="00E25FB6">
            <w:pPr>
              <w:numPr>
                <w:ilvl w:val="0"/>
                <w:numId w:val="100"/>
              </w:numPr>
              <w:shd w:val="clear" w:color="auto" w:fill="FFFFFF"/>
              <w:spacing w:after="0" w:line="276" w:lineRule="auto"/>
              <w:ind w:left="468" w:hanging="468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Ներկայացնի և բացատրի Խորհրդային Հայաստանի տարածքային հիմնախդիրները:</w:t>
            </w:r>
          </w:p>
          <w:p w14:paraId="0C6D1FA8" w14:textId="77777777" w:rsidR="00C41301" w:rsidRDefault="00E25FB6">
            <w:pPr>
              <w:numPr>
                <w:ilvl w:val="0"/>
                <w:numId w:val="100"/>
              </w:numPr>
              <w:shd w:val="clear" w:color="auto" w:fill="FFFFFF"/>
              <w:spacing w:after="0" w:line="276" w:lineRule="auto"/>
              <w:ind w:left="468" w:hanging="468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Բացահայտի հայ ժողովրդի մասնակցությունն Երկրորդ աշխարհամարտին: </w:t>
            </w:r>
          </w:p>
          <w:p w14:paraId="51643364" w14:textId="77777777" w:rsidR="00C41301" w:rsidRDefault="00E25FB6">
            <w:pPr>
              <w:numPr>
                <w:ilvl w:val="0"/>
                <w:numId w:val="100"/>
              </w:numPr>
              <w:shd w:val="clear" w:color="auto" w:fill="FFFFFF"/>
              <w:spacing w:after="0" w:line="276" w:lineRule="auto"/>
              <w:ind w:left="468" w:hanging="468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Վերլուծի Խորհրդային իշխանությունների կրոնական քաղաքանությունը և պետություն-եկեղեցի հարաբերությունները 1920-1991 թթ.։</w:t>
            </w:r>
          </w:p>
          <w:p w14:paraId="0C1473FC" w14:textId="77777777" w:rsidR="00C41301" w:rsidRDefault="00E25FB6">
            <w:pPr>
              <w:numPr>
                <w:ilvl w:val="0"/>
                <w:numId w:val="100"/>
              </w:numPr>
              <w:shd w:val="clear" w:color="auto" w:fill="FFFFFF"/>
              <w:spacing w:after="0" w:line="276" w:lineRule="auto"/>
              <w:ind w:left="468" w:hanging="468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Բացատրի խորհրդահայ մշակույթի զարգացման պայմաններն ու առանձնահատկությունները, արժևորի խորհրդահայ մշակույթի ձեռքբերումները  և գնահատի Երևանի համահայկական կենտրոն դառնալու նշանակությունը:</w:t>
            </w:r>
          </w:p>
          <w:p w14:paraId="07B254E1" w14:textId="77777777" w:rsidR="00C41301" w:rsidRDefault="00E25FB6">
            <w:pPr>
              <w:numPr>
                <w:ilvl w:val="0"/>
                <w:numId w:val="100"/>
              </w:numPr>
              <w:shd w:val="clear" w:color="auto" w:fill="FFFFFF"/>
              <w:spacing w:after="0" w:line="276" w:lineRule="auto"/>
              <w:ind w:left="468" w:hanging="468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bookmarkStart w:id="6" w:name="_heading=h.28h4qwu" w:colFirst="0" w:colLast="0"/>
            <w:bookmarkEnd w:id="6"/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Գնահատի Գարեգին Նժդեհի գործունեությունը և Զանգեզուրի հերոսամարտի  արդյունքներն ու նշանակությունը: </w:t>
            </w:r>
          </w:p>
          <w:p w14:paraId="5F6EF668" w14:textId="77777777" w:rsidR="00C41301" w:rsidRDefault="00E25FB6">
            <w:pPr>
              <w:numPr>
                <w:ilvl w:val="0"/>
                <w:numId w:val="100"/>
              </w:numPr>
              <w:shd w:val="clear" w:color="auto" w:fill="FFFFFF"/>
              <w:spacing w:after="0" w:line="276" w:lineRule="auto"/>
              <w:ind w:left="468" w:hanging="468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Կարծիք հայտնի Հայաստանի պատմության մեջ Խորհրդային Հայաստանի տեղի ու դերի վերաբերյալ։ </w:t>
            </w:r>
          </w:p>
          <w:p w14:paraId="3EEFD63D" w14:textId="77777777" w:rsidR="00C41301" w:rsidRDefault="00E25FB6">
            <w:pPr>
              <w:numPr>
                <w:ilvl w:val="0"/>
                <w:numId w:val="100"/>
              </w:numPr>
              <w:shd w:val="clear" w:color="auto" w:fill="FFFFFF"/>
              <w:spacing w:after="0" w:line="276" w:lineRule="auto"/>
              <w:ind w:left="468" w:hanging="468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Հետազոտի իր գերդաստանի ներկայացուցիչների առօրյա կյանքն ու գործունեությունը 1939-1991 թթ, փորձի կապեր գտնել ներկա կյանքի իրողությունների հետ:</w:t>
            </w:r>
          </w:p>
        </w:tc>
      </w:tr>
      <w:tr w:rsidR="00C41301" w14:paraId="52D57F06" w14:textId="77777777">
        <w:trPr>
          <w:trHeight w:val="303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DF324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Թեմայի բովանդակությունը</w:t>
            </w:r>
          </w:p>
        </w:tc>
      </w:tr>
      <w:tr w:rsidR="00C41301" w14:paraId="73C67487" w14:textId="77777777">
        <w:trPr>
          <w:trHeight w:val="440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6E5F0" w14:textId="77777777" w:rsidR="00C41301" w:rsidRDefault="00E25FB6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7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7" w:name="_heading=h.nmf14n" w:colFirst="0" w:colLast="0"/>
            <w:bookmarkEnd w:id="7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Հայաստանի խորհրդայնացումը: Խորհրդային վարչակարգի հաստատումը Հայաստանում. իշխանության մարմինների ստեղծումը։ </w:t>
            </w:r>
          </w:p>
          <w:p w14:paraId="63602371" w14:textId="77777777" w:rsidR="00C41301" w:rsidRDefault="00E25FB6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7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Խորհրդային Հայաստանի տարածքային հիմնախնդիրները 1920-1923 թթ: Զանգեզուրի հերոսամարտը։ Գարեգին Նժդեհ:</w:t>
            </w:r>
          </w:p>
          <w:p w14:paraId="7A3C9E88" w14:textId="77777777" w:rsidR="00C41301" w:rsidRDefault="00E25FB6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7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Մոսկվայի և Կարսի պայմանագրերը: Հայկական հարցը Լոնդոնի, Լոզանի  խորհրդաժողովներում: </w:t>
            </w:r>
          </w:p>
          <w:p w14:paraId="029ACA9C" w14:textId="77777777" w:rsidR="00C41301" w:rsidRDefault="00E25FB6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7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Խորհրդային Հայաստանը՝ միութենական հանրապետություն: ՀԽՍՀ սահմանադրությունը:</w:t>
            </w:r>
          </w:p>
          <w:p w14:paraId="075B7840" w14:textId="77777777" w:rsidR="00C41301" w:rsidRDefault="00E25FB6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7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Սոցիալ-տնտեսական կյանքը 1922 - 1940 թթ.: </w:t>
            </w:r>
          </w:p>
          <w:p w14:paraId="5B20DDDB" w14:textId="77777777" w:rsidR="00C41301" w:rsidRDefault="00E25FB6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7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Անհատի պաշտամունքի ձևավորումը: Քաղաքական հալածանքներն ու զանգվածային բռնությունները:</w:t>
            </w:r>
          </w:p>
          <w:p w14:paraId="16EC0AA5" w14:textId="77777777" w:rsidR="00C41301" w:rsidRDefault="00E25FB6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7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Խորհրդային իշխանության քաղաքականությունը եկեղեցու նկատմամբ։ Բռնություններ և հալածանքներ։ </w:t>
            </w:r>
          </w:p>
          <w:p w14:paraId="78611C4D" w14:textId="77777777" w:rsidR="00C41301" w:rsidRDefault="00E25FB6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7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Հայ ժողովուրդը Երկրորդ աշխարհամարտի տարիներին։ </w:t>
            </w:r>
          </w:p>
          <w:p w14:paraId="4087B74D" w14:textId="77777777" w:rsidR="00C41301" w:rsidRDefault="00E25FB6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7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Խորհրդային Հայաստանի սոցիալ-տնտեսական և հասարակական-քաղաքական կյանքը 1945-1991 թթ.:</w:t>
            </w:r>
          </w:p>
          <w:p w14:paraId="318FCC3B" w14:textId="77777777" w:rsidR="00C41301" w:rsidRDefault="00E25FB6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7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Խորհրդահայ հասարակության առօրյա կյանքն ու կենցաղը, հասարակական հարաբերությունները:</w:t>
            </w:r>
          </w:p>
          <w:p w14:paraId="749AC34E" w14:textId="77777777" w:rsidR="00C41301" w:rsidRDefault="00E25FB6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7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Արցախյան շարժման սկիզբը։ Խորհրդային Հայաստանին միանալու ԼՂԻՄ-ի որոշումը: Սումգայիթյան ողբերգություն:</w:t>
            </w:r>
          </w:p>
          <w:p w14:paraId="7043794D" w14:textId="77777777" w:rsidR="00C41301" w:rsidRDefault="00E25FB6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7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ՀԽՍՀ-ն ու ԼՂԻՄ-ը 1988 թ., պատմական շրջադարձային դեպքեր:</w:t>
            </w:r>
          </w:p>
          <w:p w14:paraId="67916373" w14:textId="77777777" w:rsidR="00C41301" w:rsidRDefault="00E25FB6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7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ՀՀ և ԼՂ անկախացման գործընթացը: Հայաստանի անկախության հռչակագիրը։ </w:t>
            </w:r>
          </w:p>
          <w:p w14:paraId="4FA122F2" w14:textId="77777777" w:rsidR="00C41301" w:rsidRDefault="00E25FB6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87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ԽՍՀՄ փլուզումը և ԱՊՀ ստեղծումը։</w:t>
            </w:r>
          </w:p>
        </w:tc>
      </w:tr>
      <w:tr w:rsidR="00C41301" w14:paraId="58E0C185" w14:textId="77777777">
        <w:tc>
          <w:tcPr>
            <w:tcW w:w="45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15E59" w14:textId="77777777" w:rsidR="00C41301" w:rsidRDefault="00E25FB6">
            <w:pPr>
              <w:shd w:val="clear" w:color="auto" w:fill="FFFFFF"/>
              <w:tabs>
                <w:tab w:val="left" w:pos="990"/>
              </w:tabs>
              <w:spacing w:after="0" w:line="276" w:lineRule="auto"/>
              <w:ind w:right="80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Առաջարկվող գործունեության ձևեր</w:t>
            </w:r>
          </w:p>
        </w:tc>
        <w:tc>
          <w:tcPr>
            <w:tcW w:w="584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D472F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41301" w14:paraId="7F99DDA7" w14:textId="77777777">
        <w:trPr>
          <w:trHeight w:val="330"/>
        </w:trPr>
        <w:tc>
          <w:tcPr>
            <w:tcW w:w="45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CF74A" w14:textId="77777777" w:rsidR="00C41301" w:rsidRDefault="00E25FB6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սկզբնաղբյուրների հետ աշխատանք, </w:t>
            </w:r>
          </w:p>
          <w:p w14:paraId="0C57A1E9" w14:textId="77777777" w:rsidR="00C41301" w:rsidRDefault="00E25FB6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սահիկաշարի, պաստառի կամ տեսանյութի պատրաստում</w:t>
            </w:r>
          </w:p>
          <w:p w14:paraId="18EB1AD3" w14:textId="77777777" w:rsidR="00C41301" w:rsidRDefault="00E25FB6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ֆիլմի, տեսանյութերի դիտում, քննարկում</w:t>
            </w:r>
          </w:p>
          <w:p w14:paraId="0E70C674" w14:textId="77777777" w:rsidR="00C41301" w:rsidRDefault="00E25FB6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էսսեների, ակնարկների պատրաստում</w:t>
            </w:r>
          </w:p>
          <w:p w14:paraId="177A13A7" w14:textId="77777777" w:rsidR="00C41301" w:rsidRDefault="00E25FB6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խնդիրների առաջադրում և լուծումների ներկայացում ու քննարկում</w:t>
            </w:r>
          </w:p>
        </w:tc>
        <w:tc>
          <w:tcPr>
            <w:tcW w:w="584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0BA65" w14:textId="77777777" w:rsidR="00C41301" w:rsidRDefault="00E25FB6">
            <w:pP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Ժամանակ և տարածություն</w:t>
            </w:r>
          </w:p>
          <w:p w14:paraId="510B8E88" w14:textId="77777777" w:rsidR="00C41301" w:rsidRDefault="00E25FB6">
            <w:pP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Որտե՞ղ և ե՞րբ:</w:t>
            </w:r>
          </w:p>
          <w:p w14:paraId="4367C914" w14:textId="77777777" w:rsidR="00C41301" w:rsidRDefault="00E25FB6">
            <w:pPr>
              <w:numPr>
                <w:ilvl w:val="0"/>
                <w:numId w:val="10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23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Դիտարկել պատմության շրջադարձային իրադարձությունները, երևույթները, ընկերային ու առտնին կյանքն ու սովորույթները, անհատների, հասարակությունների և քաղաքակրթությունների միջև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փոխհարաբերությունները, անձի, ազգի և մարդկության տեսանկյունից:</w:t>
            </w: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C41301" w14:paraId="461C63BB" w14:textId="77777777">
        <w:trPr>
          <w:trHeight w:val="330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94442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Միջառարկայական կապերը թեմայում</w:t>
            </w:r>
          </w:p>
        </w:tc>
      </w:tr>
      <w:tr w:rsidR="00C41301" w14:paraId="0269CED3" w14:textId="77777777"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AC8E9" w14:textId="77777777" w:rsidR="00C41301" w:rsidRDefault="00E25FB6">
            <w:pPr>
              <w:shd w:val="clear" w:color="auto" w:fill="FFFFFF"/>
              <w:tabs>
                <w:tab w:val="left" w:pos="990"/>
              </w:tabs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Համաշխարհային պատմություն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XX դարի պետություններ, միջազգային կազմակերպություններ, կառույցներ, կոնֆլիկտներ, հարաբերություններ, նշանավոր գործիչներ, պատմական կարևոր իրադարձություններ, դեպքեր, փաստեր և այլն:</w:t>
            </w:r>
          </w:p>
          <w:p w14:paraId="666A7386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Աշխարհագրություն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- աշխարհի երկրներ՝ տարածք, բնակչություն</w:t>
            </w:r>
            <w:r>
              <w:rPr>
                <w:rFonts w:ascii="MS Gothic" w:eastAsia="MS Gothic" w:hAnsi="MS Gothic" w:cs="MS Gothic"/>
                <w:sz w:val="24"/>
                <w:szCs w:val="24"/>
              </w:rPr>
              <w:t>․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բնակլիմայական պայմաններ, բնական հարստություններ և այլն, քարտեզի հետ աշխատանք: </w:t>
            </w:r>
          </w:p>
          <w:p w14:paraId="1CDED691" w14:textId="77777777" w:rsidR="00C41301" w:rsidRDefault="00E25FB6">
            <w:pPr>
              <w:shd w:val="clear" w:color="auto" w:fill="FFFFFF"/>
              <w:tabs>
                <w:tab w:val="left" w:pos="990"/>
              </w:tabs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Հասարակագիտություն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«Արժեքներ», «Մտածողություն, հուզական բանականություն և վարք», «Հետազոտական և կառավարչական հմտություններ», «Պետություն», «Պետություն և մշակույթ», «Պետություն և տնտեսություն», «Պետություն և քաղաքականություն» թեմաներ</w:t>
            </w:r>
          </w:p>
          <w:p w14:paraId="2BDA27F5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Հայոց լեզու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բանավոր և գրավոր  ճիշտ, գրագետ, փաստարկված խոսքի կառուցում, տարբեր բնույթի հայերեն տեքստերի վերլուծում և ընկալում, դրանց հիմնական գաղափարի ըմբռնում</w:t>
            </w:r>
          </w:p>
          <w:p w14:paraId="6B3BAD14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Գրականություն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գրողներ, բանաստեղծներ, ստեղծագործություններ</w:t>
            </w:r>
          </w:p>
          <w:p w14:paraId="6B6BD89E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Արվեստ (ճարտարապետություն, կերպարվեստ, երաժշտություն, կիրառական արվեստ)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մշակույթի տարբեր բնագավառներ, գործիչներ, ստեղծագործություններ, պատմամշակութային հուշարձաններ, արվեստի գործեր: </w:t>
            </w:r>
          </w:p>
          <w:p w14:paraId="23620515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Բնագիտամաթեմատիկական առարկաներ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հայտնագործություններ, նորարարություններ, ձեռքբերումներ:</w:t>
            </w:r>
          </w:p>
        </w:tc>
      </w:tr>
      <w:tr w:rsidR="00C41301" w14:paraId="414CB980" w14:textId="77777777"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0201D" w14:textId="77777777" w:rsidR="00C41301" w:rsidRDefault="00E25FB6">
            <w:pPr>
              <w:shd w:val="clear" w:color="auto" w:fill="FFFFFF"/>
              <w:tabs>
                <w:tab w:val="left" w:pos="990"/>
              </w:tabs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Կապը Հանրակրթության պետական չափորոշչով սահմանված հիմնական ծրագրի վերջնարդյունքների հետ</w:t>
            </w:r>
          </w:p>
        </w:tc>
      </w:tr>
      <w:tr w:rsidR="00C41301" w14:paraId="2837BED9" w14:textId="77777777"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5407D" w14:textId="77777777" w:rsidR="00C41301" w:rsidRDefault="00E25FB6">
            <w:pPr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 15, Հ 16, Հ 17, Հ 18, Հ 25, Հ 27, Հ 28, Հ 29, Հ 30, Հ 31, Հ 34, Հ35, Հ45</w:t>
            </w:r>
          </w:p>
        </w:tc>
      </w:tr>
    </w:tbl>
    <w:p w14:paraId="7DA15096" w14:textId="77777777" w:rsidR="00C41301" w:rsidRDefault="00C41301">
      <w:pPr>
        <w:shd w:val="clear" w:color="auto" w:fill="FFFFFF"/>
        <w:tabs>
          <w:tab w:val="left" w:pos="990"/>
        </w:tabs>
        <w:spacing w:after="0" w:line="276" w:lineRule="auto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14:paraId="309D8ED1" w14:textId="77777777" w:rsidR="00C41301" w:rsidRDefault="00C41301">
      <w:pPr>
        <w:shd w:val="clear" w:color="auto" w:fill="FFFFFF"/>
        <w:tabs>
          <w:tab w:val="left" w:pos="990"/>
        </w:tabs>
        <w:spacing w:after="0" w:line="276" w:lineRule="auto"/>
        <w:jc w:val="both"/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2"/>
        <w:tblW w:w="10349" w:type="dxa"/>
        <w:tblInd w:w="-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5"/>
        <w:gridCol w:w="5844"/>
      </w:tblGrid>
      <w:tr w:rsidR="00C41301" w14:paraId="76E05C5B" w14:textId="77777777">
        <w:trPr>
          <w:trHeight w:val="330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CB960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Թեմա 4.</w:t>
            </w:r>
          </w:p>
        </w:tc>
      </w:tr>
      <w:tr w:rsidR="00C41301" w14:paraId="06270DCC" w14:textId="77777777">
        <w:trPr>
          <w:trHeight w:val="384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41003" w14:textId="77777777" w:rsidR="00C41301" w:rsidRDefault="00E25FB6">
            <w:pPr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Լեռնային Ղարաբաղը ԽՍՀՄ փլուզումից հետո </w:t>
            </w:r>
          </w:p>
        </w:tc>
      </w:tr>
      <w:tr w:rsidR="00C41301" w14:paraId="42E86BD4" w14:textId="77777777">
        <w:trPr>
          <w:trHeight w:val="375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90242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1E6C9C4A" w14:textId="77777777">
        <w:trPr>
          <w:trHeight w:val="480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D734A" w14:textId="77777777" w:rsidR="00C41301" w:rsidRDefault="00E25FB6">
            <w:pPr>
              <w:shd w:val="clear" w:color="auto" w:fill="FFFFFF"/>
              <w:spacing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Ձևավորել՝</w:t>
            </w:r>
          </w:p>
          <w:p w14:paraId="0CBCBE78" w14:textId="77777777" w:rsidR="00C41301" w:rsidRDefault="00E25FB6">
            <w:pPr>
              <w:numPr>
                <w:ilvl w:val="0"/>
                <w:numId w:val="106"/>
              </w:numPr>
              <w:shd w:val="clear" w:color="auto" w:fill="FFFFFF"/>
              <w:spacing w:after="0" w:line="276" w:lineRule="auto"/>
              <w:ind w:left="468" w:hanging="425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Լեռնային Ղարաբաղի հիմնախնդիրը, դրա հետ կապված կարևոր դեպքերը, իրադարձությունները, ձեռքբերումները գնահատելու, բացթողումները բացահայտելու և ընդհանրացումներ անելու հմտություն, </w:t>
            </w:r>
          </w:p>
          <w:p w14:paraId="3FE3BA3D" w14:textId="77777777" w:rsidR="00C41301" w:rsidRDefault="00E25FB6">
            <w:pPr>
              <w:numPr>
                <w:ilvl w:val="0"/>
                <w:numId w:val="106"/>
              </w:numPr>
              <w:shd w:val="clear" w:color="auto" w:fill="FFFFFF"/>
              <w:spacing w:after="0" w:line="276" w:lineRule="auto"/>
              <w:ind w:left="468" w:hanging="425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Լեռնային Ղարաբաղի տեղն ու դերը Հայաստանի Հանրապետության՝ որպես անկախ պետության ձևավորման և պետականության կայացման գործընթացում գնահատելու հմտություն:</w:t>
            </w:r>
          </w:p>
        </w:tc>
      </w:tr>
      <w:tr w:rsidR="00C41301" w14:paraId="747D72F1" w14:textId="77777777">
        <w:trPr>
          <w:trHeight w:val="276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48C76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41301" w14:paraId="6F52C4CB" w14:textId="77777777">
        <w:trPr>
          <w:trHeight w:val="440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F6CDB" w14:textId="77777777" w:rsidR="00C41301" w:rsidRDefault="00E25FB6">
            <w:pPr>
              <w:numPr>
                <w:ilvl w:val="0"/>
                <w:numId w:val="108"/>
              </w:num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bookmarkStart w:id="8" w:name="_heading=h.37m2jsg" w:colFirst="0" w:colLast="0"/>
            <w:bookmarkEnd w:id="8"/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Ներկայացնի քաղաքական, տնտեսական, մշակութային և հասարակական հարաբերությունները հետխորհրդային շրջանում: </w:t>
            </w:r>
          </w:p>
          <w:p w14:paraId="63EFD736" w14:textId="77777777" w:rsidR="00C41301" w:rsidRDefault="00E25FB6">
            <w:pPr>
              <w:numPr>
                <w:ilvl w:val="0"/>
                <w:numId w:val="10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182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Ուսումնասիրի Լեռնային Ղարաբաղի հիմնախնդրի էությունը:</w:t>
            </w:r>
          </w:p>
          <w:p w14:paraId="032021AA" w14:textId="77777777" w:rsidR="00C41301" w:rsidRDefault="00E25FB6">
            <w:pPr>
              <w:numPr>
                <w:ilvl w:val="0"/>
                <w:numId w:val="108"/>
              </w:num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Հետազոտի իր ընտանիքի ներկայացուցիչների ներդրումը Արցախյան ազատամարտում:</w:t>
            </w:r>
          </w:p>
          <w:p w14:paraId="02B83195" w14:textId="77777777" w:rsidR="00C41301" w:rsidRDefault="00E25FB6">
            <w:pPr>
              <w:numPr>
                <w:ilvl w:val="0"/>
                <w:numId w:val="108"/>
              </w:num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Հետազոտի պատերազմի ազդեցությունը հասարակության կերպափոխման գործընթացում:</w:t>
            </w:r>
          </w:p>
        </w:tc>
      </w:tr>
      <w:tr w:rsidR="00C41301" w14:paraId="2AE1ED16" w14:textId="77777777">
        <w:trPr>
          <w:trHeight w:val="330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4A244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Թեմայի բովանդակությունը</w:t>
            </w:r>
          </w:p>
        </w:tc>
      </w:tr>
      <w:tr w:rsidR="00C41301" w14:paraId="53566906" w14:textId="77777777">
        <w:trPr>
          <w:trHeight w:val="1722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12B6D" w14:textId="77777777" w:rsidR="00C41301" w:rsidRDefault="00E25FB6">
            <w:pPr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751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Լեռնային Ղարաբաղի հիմնախնդիր: </w:t>
            </w:r>
          </w:p>
          <w:p w14:paraId="1CFBC48C" w14:textId="77777777" w:rsidR="00C41301" w:rsidRDefault="00E25FB6">
            <w:pPr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751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Լեռնային Ղարաբաղի հասարակական-քաղաքական, սոցիալ-տնտեսական կյանքը:</w:t>
            </w:r>
          </w:p>
          <w:p w14:paraId="01B0016F" w14:textId="77777777" w:rsidR="00C41301" w:rsidRDefault="00E25FB6">
            <w:pPr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751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Մշակույթը Լեռնային Ղարաբաղում:</w:t>
            </w:r>
          </w:p>
          <w:p w14:paraId="5833B93E" w14:textId="77777777" w:rsidR="00C41301" w:rsidRDefault="00E25FB6">
            <w:pPr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751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Հասարակության առօրյա կյանքն ու կենցաղը: </w:t>
            </w:r>
          </w:p>
        </w:tc>
      </w:tr>
      <w:tr w:rsidR="00C41301" w14:paraId="6013193A" w14:textId="77777777">
        <w:trPr>
          <w:trHeight w:val="366"/>
        </w:trPr>
        <w:tc>
          <w:tcPr>
            <w:tcW w:w="45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7F26F" w14:textId="77777777" w:rsidR="00C41301" w:rsidRDefault="00E25FB6">
            <w:pPr>
              <w:shd w:val="clear" w:color="auto" w:fill="FFFFFF"/>
              <w:tabs>
                <w:tab w:val="left" w:pos="990"/>
              </w:tabs>
              <w:spacing w:after="0" w:line="276" w:lineRule="auto"/>
              <w:ind w:right="80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Առաջարկվող գործունեության ձևեր</w:t>
            </w:r>
          </w:p>
        </w:tc>
        <w:tc>
          <w:tcPr>
            <w:tcW w:w="584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C4B58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41301" w14:paraId="2C9C9D2E" w14:textId="77777777">
        <w:trPr>
          <w:trHeight w:val="366"/>
        </w:trPr>
        <w:tc>
          <w:tcPr>
            <w:tcW w:w="45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BB0FE" w14:textId="77777777" w:rsidR="00C41301" w:rsidRDefault="00E25FB6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սկզբնաղբյուրների հետ աշխատանք, </w:t>
            </w:r>
          </w:p>
          <w:p w14:paraId="5681E1D4" w14:textId="77777777" w:rsidR="00C41301" w:rsidRDefault="00E25FB6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ֆիլմի, տեսանյութերի դիտում, քննարկում</w:t>
            </w:r>
          </w:p>
          <w:p w14:paraId="4FC16EE3" w14:textId="77777777" w:rsidR="00C41301" w:rsidRDefault="00E25FB6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հետազոտական աշխատանք (հիմնախնդիրների հետազոտում) </w:t>
            </w:r>
          </w:p>
          <w:p w14:paraId="4AC7D162" w14:textId="77777777" w:rsidR="00C41301" w:rsidRDefault="00E25FB6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խնդիրների առաջադրում և լուծումների ներկայացում, քննարկում</w:t>
            </w:r>
          </w:p>
          <w:p w14:paraId="6EB86B0D" w14:textId="77777777" w:rsidR="00C41301" w:rsidRDefault="00E25FB6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զանգվածային լրատվամիջոցների և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 xml:space="preserve">համացանցային տեղեկատվության  վերլուծություն </w:t>
            </w:r>
          </w:p>
          <w:p w14:paraId="33EFB262" w14:textId="77777777" w:rsidR="00C41301" w:rsidRDefault="00E25FB6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քարտեզի հետ աշխատանք</w:t>
            </w:r>
          </w:p>
        </w:tc>
        <w:tc>
          <w:tcPr>
            <w:tcW w:w="584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B195E" w14:textId="77777777" w:rsidR="00C41301" w:rsidRDefault="00E25FB6">
            <w:pP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Անհատներ և հարաբերություններ</w:t>
            </w:r>
          </w:p>
          <w:p w14:paraId="1228F4BB" w14:textId="77777777" w:rsidR="00C41301" w:rsidRDefault="00E25FB6">
            <w:pPr>
              <w:shd w:val="clear" w:color="auto" w:fill="FFFFFF"/>
              <w:spacing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Ո՞վ է պատմական անհատը:</w:t>
            </w:r>
          </w:p>
          <w:p w14:paraId="48416BA5" w14:textId="77777777" w:rsidR="00C41301" w:rsidRDefault="00E25FB6">
            <w:pPr>
              <w:numPr>
                <w:ilvl w:val="0"/>
                <w:numId w:val="10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23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Պատմական գործիչների կյանքը, գործունեությունը, մշակութային ընդհանրությունները և տարբերությունները:  Դիտարկել անհատի դերը և գործունեության ազդեցությունը պատմության հոլովույթում։</w:t>
            </w:r>
          </w:p>
          <w:p w14:paraId="10CB7E3F" w14:textId="77777777" w:rsidR="00C41301" w:rsidRDefault="00C41301">
            <w:pP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</w:p>
          <w:p w14:paraId="69B7008A" w14:textId="77777777" w:rsidR="00C41301" w:rsidRDefault="00C41301">
            <w:pPr>
              <w:shd w:val="clear" w:color="auto" w:fill="FFFFFF"/>
              <w:tabs>
                <w:tab w:val="left" w:pos="321"/>
              </w:tabs>
              <w:spacing w:line="276" w:lineRule="auto"/>
              <w:ind w:right="8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</w:p>
        </w:tc>
      </w:tr>
      <w:tr w:rsidR="00C41301" w14:paraId="24BC3370" w14:textId="77777777">
        <w:trPr>
          <w:trHeight w:val="249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6A888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կապերը թեմայում</w:t>
            </w:r>
          </w:p>
        </w:tc>
      </w:tr>
      <w:tr w:rsidR="00C41301" w14:paraId="4EB69BCC" w14:textId="77777777"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E14D8" w14:textId="77777777" w:rsidR="00C41301" w:rsidRDefault="00E25FB6">
            <w:pPr>
              <w:shd w:val="clear" w:color="auto" w:fill="FFFFFF"/>
              <w:tabs>
                <w:tab w:val="left" w:pos="990"/>
              </w:tabs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Համաշխարհային պատմություն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XX դարի պետություններ, միջազգային կազմակերպություններ, կառույցներ, կոնֆլիկտներ, հարաբերություններ, նշանավոր գործիչներ, պատմական կարևոր իրադարձություններ, դեպքեր, փաստեր և այլն:</w:t>
            </w:r>
          </w:p>
          <w:p w14:paraId="2E429569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Աշխարհագրություն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- աշխարհի երկրներ՝ տարածք, բնակչություն</w:t>
            </w:r>
            <w:r>
              <w:rPr>
                <w:rFonts w:ascii="MS Gothic" w:eastAsia="MS Gothic" w:hAnsi="MS Gothic" w:cs="MS Gothic"/>
                <w:sz w:val="24"/>
                <w:szCs w:val="24"/>
              </w:rPr>
              <w:t>․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բնակլիմայական պայմաններ, բնական հարստություններ և այլն, քարտեզի հետ աշխատանք: </w:t>
            </w:r>
          </w:p>
          <w:p w14:paraId="4B6AA90C" w14:textId="77777777" w:rsidR="00C41301" w:rsidRDefault="00E25FB6">
            <w:pPr>
              <w:shd w:val="clear" w:color="auto" w:fill="FFFFFF"/>
              <w:tabs>
                <w:tab w:val="left" w:pos="990"/>
              </w:tabs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Հասարակագիտություն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«Արժեքներ», «Մտածողություն, հուզական բանականություն և վարք», «Հետազոտական և կառավարչական հմտություններ», «Պետություն», «Պետություն և մշակույթ», «Պետություն և տնտեսություն», «Պետություն և քաղաքականություն» թեմաներ</w:t>
            </w:r>
          </w:p>
          <w:p w14:paraId="55E40B46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Հայոց լեզու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բանավոր և գրավոր  ճիշտ, գրագետ, փաստարկված խոսքի կառուցում, տարբեր բնույթի հայերեն տեքստերի վերլուծում և ընկալում, դրանց հիմնական գաղափարի ըմբռնում</w:t>
            </w:r>
          </w:p>
          <w:p w14:paraId="28915512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Գրականություն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գրողներ, բանաստեղծներ, ստեղծագործություններ</w:t>
            </w:r>
          </w:p>
          <w:p w14:paraId="6A7968CE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Արվեստ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- մշակույթի տարբեր բնագավառներ, գործիչներ, ստեղծագործություններ, պատմամշակութային հուշարձաններ, արվեստի գործեր: </w:t>
            </w:r>
          </w:p>
        </w:tc>
      </w:tr>
      <w:tr w:rsidR="00C41301" w14:paraId="31C40A21" w14:textId="77777777"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3CFB4" w14:textId="77777777" w:rsidR="00C41301" w:rsidRDefault="00E25FB6">
            <w:pPr>
              <w:shd w:val="clear" w:color="auto" w:fill="FFFFFF"/>
              <w:tabs>
                <w:tab w:val="left" w:pos="990"/>
              </w:tabs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Կապը Հանրակրթության պետական չափորոշչով սահմանված հիմնական ծրագրի վերջնարդյունքների հետ</w:t>
            </w:r>
          </w:p>
        </w:tc>
      </w:tr>
      <w:tr w:rsidR="00C41301" w14:paraId="54A98283" w14:textId="77777777"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55061" w14:textId="77777777" w:rsidR="00C41301" w:rsidRDefault="00E25FB6">
            <w:pPr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 15, Հ 16, Հ 17, Հ 18, Հ 25, Հ 27, Հ 28, Հ 29, Հ 30, Հ 31, Հ 34, Հ35, Հ45</w:t>
            </w:r>
          </w:p>
        </w:tc>
      </w:tr>
      <w:tr w:rsidR="00C41301" w14:paraId="0607027D" w14:textId="77777777">
        <w:trPr>
          <w:trHeight w:val="330"/>
        </w:trPr>
        <w:tc>
          <w:tcPr>
            <w:tcW w:w="10349" w:type="dxa"/>
            <w:gridSpan w:val="2"/>
            <w:tcBorders>
              <w:left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0BD4D" w14:textId="77777777" w:rsidR="00C41301" w:rsidRDefault="00C41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  <w:p w14:paraId="656AE10D" w14:textId="77777777" w:rsidR="00C41301" w:rsidRDefault="00C41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  <w:tbl>
            <w:tblPr>
              <w:tblStyle w:val="aff3"/>
              <w:tblW w:w="102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505"/>
              <w:gridCol w:w="5700"/>
            </w:tblGrid>
            <w:tr w:rsidR="00C41301" w14:paraId="0DE59C0B" w14:textId="77777777">
              <w:trPr>
                <w:trHeight w:val="330"/>
              </w:trPr>
              <w:tc>
                <w:tcPr>
                  <w:tcW w:w="1020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048A4C3" w14:textId="77777777" w:rsidR="00C41301" w:rsidRDefault="00E25FB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tabs>
                      <w:tab w:val="left" w:pos="990"/>
                    </w:tabs>
                    <w:spacing w:after="0" w:line="276" w:lineRule="auto"/>
                    <w:jc w:val="both"/>
                    <w:rPr>
                      <w:rFonts w:ascii="GHEA Grapalat" w:eastAsia="GHEA Grapalat" w:hAnsi="GHEA Grapalat" w:cs="GHEA Grapalat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b/>
                      <w:color w:val="000000"/>
                      <w:sz w:val="24"/>
                      <w:szCs w:val="24"/>
                    </w:rPr>
                    <w:t>Թեմա 5.</w:t>
                  </w:r>
                </w:p>
              </w:tc>
            </w:tr>
            <w:tr w:rsidR="00C41301" w14:paraId="61F62504" w14:textId="77777777">
              <w:trPr>
                <w:trHeight w:val="384"/>
              </w:trPr>
              <w:tc>
                <w:tcPr>
                  <w:tcW w:w="1020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CA0053F" w14:textId="77777777" w:rsidR="00C41301" w:rsidRDefault="00E25FB6">
                  <w:pPr>
                    <w:shd w:val="clear" w:color="auto" w:fill="FFFFFF"/>
                    <w:tabs>
                      <w:tab w:val="left" w:pos="990"/>
                    </w:tabs>
                    <w:spacing w:after="0" w:line="276" w:lineRule="auto"/>
                    <w:jc w:val="both"/>
                    <w:rPr>
                      <w:rFonts w:ascii="GHEA Grapalat" w:eastAsia="GHEA Grapalat" w:hAnsi="GHEA Grapalat" w:cs="GHEA Grapalat"/>
                      <w:b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GHEA Grapalat" w:eastAsia="GHEA Grapalat" w:hAnsi="GHEA Grapalat" w:cs="GHEA Grapalat"/>
                      <w:b/>
                      <w:sz w:val="24"/>
                      <w:szCs w:val="24"/>
                    </w:rPr>
                    <w:t xml:space="preserve">Հայաստանի Հանրապետությունը արդի փուլում </w:t>
                  </w:r>
                </w:p>
              </w:tc>
            </w:tr>
            <w:tr w:rsidR="00C41301" w14:paraId="2E69EE5B" w14:textId="77777777">
              <w:trPr>
                <w:trHeight w:val="375"/>
              </w:trPr>
              <w:tc>
                <w:tcPr>
                  <w:tcW w:w="1020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AF6F035" w14:textId="77777777" w:rsidR="00C41301" w:rsidRDefault="00E25FB6">
                  <w:pPr>
                    <w:widowControl w:val="0"/>
                    <w:shd w:val="clear" w:color="auto" w:fill="FFFFFF"/>
                    <w:tabs>
                      <w:tab w:val="left" w:pos="990"/>
                    </w:tabs>
                    <w:spacing w:after="0" w:line="276" w:lineRule="auto"/>
                    <w:jc w:val="both"/>
                    <w:rPr>
                      <w:rFonts w:ascii="GHEA Grapalat" w:eastAsia="GHEA Grapalat" w:hAnsi="GHEA Grapalat" w:cs="GHEA Grapalat"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b/>
                      <w:sz w:val="24"/>
                      <w:szCs w:val="24"/>
                    </w:rPr>
                    <w:t>Նպատակ</w:t>
                  </w:r>
                </w:p>
              </w:tc>
            </w:tr>
            <w:tr w:rsidR="00C41301" w14:paraId="7111F08F" w14:textId="77777777">
              <w:trPr>
                <w:trHeight w:val="480"/>
              </w:trPr>
              <w:tc>
                <w:tcPr>
                  <w:tcW w:w="1020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0E9EF61" w14:textId="77777777" w:rsidR="00C41301" w:rsidRDefault="00E25FB6">
                  <w:pPr>
                    <w:shd w:val="clear" w:color="auto" w:fill="FFFFFF"/>
                    <w:spacing w:line="276" w:lineRule="auto"/>
                    <w:jc w:val="both"/>
                    <w:rPr>
                      <w:rFonts w:ascii="GHEA Grapalat" w:eastAsia="GHEA Grapalat" w:hAnsi="GHEA Grapalat" w:cs="GHEA Grapalat"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sz w:val="24"/>
                      <w:szCs w:val="24"/>
                    </w:rPr>
                    <w:t>Ձևավորել՝</w:t>
                  </w:r>
                </w:p>
                <w:p w14:paraId="1991194F" w14:textId="77777777" w:rsidR="00C41301" w:rsidRDefault="00E25FB6">
                  <w:pPr>
                    <w:numPr>
                      <w:ilvl w:val="0"/>
                      <w:numId w:val="106"/>
                    </w:numPr>
                    <w:shd w:val="clear" w:color="auto" w:fill="FFFFFF"/>
                    <w:spacing w:after="0" w:line="276" w:lineRule="auto"/>
                    <w:ind w:left="468" w:hanging="425"/>
                    <w:jc w:val="both"/>
                    <w:rPr>
                      <w:rFonts w:ascii="GHEA Grapalat" w:eastAsia="GHEA Grapalat" w:hAnsi="GHEA Grapalat" w:cs="GHEA Grapalat"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sz w:val="24"/>
                      <w:szCs w:val="24"/>
                    </w:rPr>
                    <w:t xml:space="preserve">ՀՀ արդի շրջափուլի պատմության կարևոր դեպքերը, իրադարձությունները, ձեռքբերումները գնահատելու, բացթողումները բացահայտելու և ընդհանրացումներ անելու հմտություն, </w:t>
                  </w:r>
                </w:p>
                <w:p w14:paraId="6E84A099" w14:textId="77777777" w:rsidR="00C41301" w:rsidRDefault="00E25FB6">
                  <w:pPr>
                    <w:numPr>
                      <w:ilvl w:val="0"/>
                      <w:numId w:val="106"/>
                    </w:numPr>
                    <w:shd w:val="clear" w:color="auto" w:fill="FFFFFF"/>
                    <w:spacing w:after="0" w:line="276" w:lineRule="auto"/>
                    <w:ind w:left="468" w:hanging="425"/>
                    <w:jc w:val="both"/>
                    <w:rPr>
                      <w:rFonts w:ascii="GHEA Grapalat" w:eastAsia="GHEA Grapalat" w:hAnsi="GHEA Grapalat" w:cs="GHEA Grapalat"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sz w:val="24"/>
                      <w:szCs w:val="24"/>
                    </w:rPr>
                    <w:lastRenderedPageBreak/>
                    <w:t>Հայաստանի Հանրապետության տեղն ու դերը աշխարհաքաղաքական արդի  զարգացումների համատեքստում գնահատելու հմտություն:</w:t>
                  </w:r>
                </w:p>
              </w:tc>
            </w:tr>
            <w:tr w:rsidR="00C41301" w14:paraId="27E35347" w14:textId="77777777">
              <w:trPr>
                <w:trHeight w:val="276"/>
              </w:trPr>
              <w:tc>
                <w:tcPr>
                  <w:tcW w:w="1020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8469C34" w14:textId="77777777" w:rsidR="00C41301" w:rsidRDefault="00E25FB6">
                  <w:pPr>
                    <w:widowControl w:val="0"/>
                    <w:shd w:val="clear" w:color="auto" w:fill="FFFFFF"/>
                    <w:tabs>
                      <w:tab w:val="left" w:pos="990"/>
                    </w:tabs>
                    <w:spacing w:after="0" w:line="276" w:lineRule="auto"/>
                    <w:jc w:val="both"/>
                    <w:rPr>
                      <w:rFonts w:ascii="GHEA Grapalat" w:eastAsia="GHEA Grapalat" w:hAnsi="GHEA Grapalat" w:cs="GHEA Grapalat"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b/>
                      <w:sz w:val="24"/>
                      <w:szCs w:val="24"/>
                    </w:rPr>
                    <w:lastRenderedPageBreak/>
                    <w:t>Վերջնարդյունքներ</w:t>
                  </w:r>
                </w:p>
              </w:tc>
            </w:tr>
            <w:tr w:rsidR="00C41301" w14:paraId="7D68366D" w14:textId="77777777">
              <w:trPr>
                <w:trHeight w:val="440"/>
              </w:trPr>
              <w:tc>
                <w:tcPr>
                  <w:tcW w:w="1020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6FEA335" w14:textId="77777777" w:rsidR="00C41301" w:rsidRDefault="00E25FB6">
                  <w:pPr>
                    <w:numPr>
                      <w:ilvl w:val="0"/>
                      <w:numId w:val="120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spacing w:after="0" w:line="276" w:lineRule="auto"/>
                    <w:jc w:val="both"/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</w:pPr>
                  <w:bookmarkStart w:id="9" w:name="_heading=h.1mrcu09" w:colFirst="0" w:colLast="0"/>
                  <w:bookmarkEnd w:id="9"/>
                  <w:r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  <w:t xml:space="preserve">Նկարագրի տարածաշրջանի աշխարհաքաղաքական իրադրությունը, ՀՀ   արտաքին քաղաքական և ներքաղաքական իրավիճակը արդի շրջանում: </w:t>
                  </w:r>
                </w:p>
                <w:p w14:paraId="01C80EFC" w14:textId="77777777" w:rsidR="00C41301" w:rsidRDefault="00E25FB6">
                  <w:pPr>
                    <w:numPr>
                      <w:ilvl w:val="0"/>
                      <w:numId w:val="120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spacing w:after="0" w:line="276" w:lineRule="auto"/>
                    <w:jc w:val="both"/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  <w:t>Նկարագրի պետական կառավարման համակարգը, սոցիալ-տնտեսական կյանքը, հասարակական հարաբերությունները, առօրյա կյանքն ու կենցաղը, վերլուծի դրանց փոփոխությունները խորհրդային շրջանի համեմատությամբ։</w:t>
                  </w:r>
                </w:p>
                <w:p w14:paraId="72F38E25" w14:textId="77777777" w:rsidR="00C41301" w:rsidRDefault="00E25FB6">
                  <w:pPr>
                    <w:numPr>
                      <w:ilvl w:val="0"/>
                      <w:numId w:val="120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spacing w:after="0" w:line="276" w:lineRule="auto"/>
                    <w:jc w:val="both"/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  <w:t>Ներկայացնի և բացատրի անկախացմաև և պետականաշինության գործընթացները ՀՀ- ում, վերլուծի ներքին և արտաքին մարտահրավերները:</w:t>
                  </w:r>
                </w:p>
                <w:p w14:paraId="04A10EEB" w14:textId="77777777" w:rsidR="00C41301" w:rsidRDefault="00E25FB6">
                  <w:pPr>
                    <w:numPr>
                      <w:ilvl w:val="0"/>
                      <w:numId w:val="120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spacing w:after="0" w:line="276" w:lineRule="auto"/>
                    <w:jc w:val="both"/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  <w:t>Բացատրի հարաբերությունները հարևան և աշխարհի երկրների, միջպետական տարբեր միությունների, կառույցների, կազմակերպությունների հետ:</w:t>
                  </w:r>
                </w:p>
                <w:p w14:paraId="31C5FFF3" w14:textId="77777777" w:rsidR="00C41301" w:rsidRDefault="00E25FB6">
                  <w:pPr>
                    <w:numPr>
                      <w:ilvl w:val="0"/>
                      <w:numId w:val="120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spacing w:after="0" w:line="276" w:lineRule="auto"/>
                    <w:jc w:val="both"/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  <w:t>Հետազոտի նշանավոր գործիչների և պատմական դրվագների արտացոլումը գրականության մեջ և արվեստում՝ հատկապես շեշտադրելով պետականության խորհրդանիշ հանդիսացող աշխարհիկ պատմամշակութային հուշարձանների, Հայաստանի Հանրապետության տարածքում տեղակայված բնության հուշարձանները, բնապատկերները:</w:t>
                  </w:r>
                </w:p>
                <w:p w14:paraId="13F8D80F" w14:textId="77777777" w:rsidR="00C41301" w:rsidRDefault="00E25FB6">
                  <w:pPr>
                    <w:numPr>
                      <w:ilvl w:val="0"/>
                      <w:numId w:val="120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spacing w:after="0" w:line="276" w:lineRule="auto"/>
                    <w:jc w:val="both"/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  <w:t>Հետազոտի թվային տիրույթում Հայաստանի Հանրապետության ներկայացվածության հետ կապված հարցերը և ներկայացնի առաջարկներ՝ թվային ներկայացվածության առավել արդյունավետ ապահովման վերաբերյալ, որը կնպաստի Հայաստանի Հանրապետության հանրահռչակմանը։</w:t>
                  </w:r>
                </w:p>
                <w:p w14:paraId="4C857590" w14:textId="77777777" w:rsidR="00C41301" w:rsidRDefault="00E25FB6">
                  <w:pPr>
                    <w:numPr>
                      <w:ilvl w:val="0"/>
                      <w:numId w:val="120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spacing w:after="0" w:line="276" w:lineRule="auto"/>
                    <w:jc w:val="both"/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  <w:t xml:space="preserve">Հետազոտի իրենց տարածաշրջանի կամ պետության ներկայում գոյություն ունեցող որևէ խնդիր՝ փորձելով տեսնել դրա պատմական հիմքերն ու կապերը։ </w:t>
                  </w:r>
                </w:p>
                <w:p w14:paraId="36FC0568" w14:textId="77777777" w:rsidR="00C41301" w:rsidRDefault="00E25FB6">
                  <w:pPr>
                    <w:numPr>
                      <w:ilvl w:val="0"/>
                      <w:numId w:val="120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spacing w:after="0" w:line="276" w:lineRule="auto"/>
                    <w:ind w:right="182"/>
                    <w:jc w:val="both"/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  <w:t>Հետազոտի Հայաստանի Հանրապետության տարբեր մարզերը՝ համեմատելով և ներկայացնելով նմանություններն ու տարբերությունները, օրինակ՝ ճարտարապետության, ծեսերի, խոհանոցի, կենցաղի կամ այլ ուղղություններով։</w:t>
                  </w:r>
                </w:p>
              </w:tc>
            </w:tr>
            <w:tr w:rsidR="00C41301" w14:paraId="009D6BBD" w14:textId="77777777">
              <w:trPr>
                <w:trHeight w:val="330"/>
              </w:trPr>
              <w:tc>
                <w:tcPr>
                  <w:tcW w:w="1020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1FCF706" w14:textId="77777777" w:rsidR="00C41301" w:rsidRDefault="00E25FB6">
                  <w:pPr>
                    <w:widowControl w:val="0"/>
                    <w:shd w:val="clear" w:color="auto" w:fill="FFFFFF"/>
                    <w:tabs>
                      <w:tab w:val="left" w:pos="990"/>
                    </w:tabs>
                    <w:spacing w:after="0" w:line="276" w:lineRule="auto"/>
                    <w:jc w:val="both"/>
                    <w:rPr>
                      <w:rFonts w:ascii="GHEA Grapalat" w:eastAsia="GHEA Grapalat" w:hAnsi="GHEA Grapalat" w:cs="GHEA Grapalat"/>
                      <w:b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b/>
                      <w:sz w:val="24"/>
                      <w:szCs w:val="24"/>
                    </w:rPr>
                    <w:t>Թեմայի բովանդակությունը</w:t>
                  </w:r>
                </w:p>
              </w:tc>
            </w:tr>
            <w:tr w:rsidR="00C41301" w14:paraId="3A7B8349" w14:textId="77777777">
              <w:trPr>
                <w:trHeight w:val="1722"/>
              </w:trPr>
              <w:tc>
                <w:tcPr>
                  <w:tcW w:w="1020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23ADADF" w14:textId="77777777" w:rsidR="00C41301" w:rsidRDefault="00E25FB6">
                  <w:pPr>
                    <w:numPr>
                      <w:ilvl w:val="0"/>
                      <w:numId w:val="12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tabs>
                      <w:tab w:val="left" w:pos="751"/>
                    </w:tabs>
                    <w:spacing w:after="0" w:line="276" w:lineRule="auto"/>
                    <w:jc w:val="both"/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  <w:t xml:space="preserve">Հայաստանի Հանրապետության կայացման գործընթացը: </w:t>
                  </w:r>
                </w:p>
                <w:p w14:paraId="16EB731C" w14:textId="77777777" w:rsidR="00C41301" w:rsidRDefault="00E25FB6">
                  <w:pPr>
                    <w:numPr>
                      <w:ilvl w:val="0"/>
                      <w:numId w:val="12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tabs>
                      <w:tab w:val="left" w:pos="751"/>
                    </w:tabs>
                    <w:spacing w:after="0" w:line="276" w:lineRule="auto"/>
                    <w:jc w:val="both"/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  <w:t>Հայաստանի Հանրապետության միջազգային դրությունը և արտաքին քաղաքականությունը:</w:t>
                  </w:r>
                </w:p>
                <w:p w14:paraId="61ABACD5" w14:textId="77777777" w:rsidR="00C41301" w:rsidRDefault="00E25FB6">
                  <w:pPr>
                    <w:numPr>
                      <w:ilvl w:val="0"/>
                      <w:numId w:val="12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tabs>
                      <w:tab w:val="left" w:pos="751"/>
                    </w:tabs>
                    <w:spacing w:after="0" w:line="276" w:lineRule="auto"/>
                    <w:jc w:val="both"/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  <w:t>Հասարակական-քաղաքական, սոցիալ-տնտեսական կյանքը Հայաստանի Հանրապետություններում:</w:t>
                  </w:r>
                </w:p>
                <w:p w14:paraId="12125DA8" w14:textId="77777777" w:rsidR="00C41301" w:rsidRDefault="00E25FB6">
                  <w:pPr>
                    <w:numPr>
                      <w:ilvl w:val="0"/>
                      <w:numId w:val="12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tabs>
                      <w:tab w:val="left" w:pos="751"/>
                    </w:tabs>
                    <w:spacing w:after="0" w:line="276" w:lineRule="auto"/>
                    <w:jc w:val="both"/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  <w:t>Հայկական մշակույթը արդի շրջանում:</w:t>
                  </w:r>
                </w:p>
                <w:p w14:paraId="659FB1F9" w14:textId="77777777" w:rsidR="00C41301" w:rsidRDefault="00E25FB6">
                  <w:pPr>
                    <w:numPr>
                      <w:ilvl w:val="0"/>
                      <w:numId w:val="12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tabs>
                      <w:tab w:val="left" w:pos="751"/>
                    </w:tabs>
                    <w:spacing w:after="0" w:line="276" w:lineRule="auto"/>
                    <w:jc w:val="both"/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  <w:lastRenderedPageBreak/>
                    <w:t xml:space="preserve">Արդի հայ հասարակության առօրյա կյանքն ու կենցաղը: </w:t>
                  </w:r>
                </w:p>
              </w:tc>
            </w:tr>
            <w:tr w:rsidR="00C41301" w14:paraId="63201086" w14:textId="77777777">
              <w:trPr>
                <w:trHeight w:val="366"/>
              </w:trPr>
              <w:tc>
                <w:tcPr>
                  <w:tcW w:w="45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F685B97" w14:textId="77777777" w:rsidR="00C41301" w:rsidRDefault="00E25FB6">
                  <w:pPr>
                    <w:shd w:val="clear" w:color="auto" w:fill="FFFFFF"/>
                    <w:tabs>
                      <w:tab w:val="left" w:pos="990"/>
                    </w:tabs>
                    <w:spacing w:after="0" w:line="276" w:lineRule="auto"/>
                    <w:ind w:right="80"/>
                    <w:jc w:val="center"/>
                    <w:rPr>
                      <w:rFonts w:ascii="GHEA Grapalat" w:eastAsia="GHEA Grapalat" w:hAnsi="GHEA Grapalat" w:cs="GHEA Grapalat"/>
                      <w:b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b/>
                      <w:sz w:val="24"/>
                      <w:szCs w:val="24"/>
                    </w:rPr>
                    <w:lastRenderedPageBreak/>
                    <w:t>Առաջարկվող գործունեության ձևեր</w:t>
                  </w:r>
                </w:p>
              </w:tc>
              <w:tc>
                <w:tcPr>
                  <w:tcW w:w="57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18E820D" w14:textId="77777777" w:rsidR="00C41301" w:rsidRDefault="00E25FB6">
                  <w:pPr>
                    <w:widowControl w:val="0"/>
                    <w:shd w:val="clear" w:color="auto" w:fill="FFFFFF"/>
                    <w:tabs>
                      <w:tab w:val="left" w:pos="990"/>
                    </w:tabs>
                    <w:spacing w:after="0" w:line="276" w:lineRule="auto"/>
                    <w:jc w:val="center"/>
                    <w:rPr>
                      <w:rFonts w:ascii="GHEA Grapalat" w:eastAsia="GHEA Grapalat" w:hAnsi="GHEA Grapalat" w:cs="GHEA Grapalat"/>
                      <w:b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b/>
                      <w:sz w:val="24"/>
                      <w:szCs w:val="24"/>
                    </w:rPr>
                    <w:t>Խաչվող հասկացություններ</w:t>
                  </w:r>
                </w:p>
              </w:tc>
            </w:tr>
            <w:tr w:rsidR="00C41301" w14:paraId="575EB6E8" w14:textId="77777777">
              <w:trPr>
                <w:trHeight w:val="366"/>
              </w:trPr>
              <w:tc>
                <w:tcPr>
                  <w:tcW w:w="45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026E2C8" w14:textId="77777777" w:rsidR="00C41301" w:rsidRDefault="00E25FB6">
                  <w:pPr>
                    <w:numPr>
                      <w:ilvl w:val="0"/>
                      <w:numId w:val="92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spacing w:after="0" w:line="276" w:lineRule="auto"/>
                    <w:ind w:right="80"/>
                    <w:jc w:val="both"/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  <w:t xml:space="preserve">սկզբնաղբյուրների հետ աշխատանք, </w:t>
                  </w:r>
                </w:p>
                <w:p w14:paraId="4ED70765" w14:textId="77777777" w:rsidR="00C41301" w:rsidRDefault="00E25FB6">
                  <w:pPr>
                    <w:numPr>
                      <w:ilvl w:val="0"/>
                      <w:numId w:val="92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spacing w:after="0" w:line="276" w:lineRule="auto"/>
                    <w:ind w:right="80"/>
                    <w:jc w:val="both"/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  <w:t>սահիկաշարի, պաստառի կամ տեսանյութի պատրաստում</w:t>
                  </w:r>
                </w:p>
                <w:p w14:paraId="2A438762" w14:textId="77777777" w:rsidR="00C41301" w:rsidRDefault="00E25FB6">
                  <w:pPr>
                    <w:numPr>
                      <w:ilvl w:val="0"/>
                      <w:numId w:val="92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spacing w:after="0" w:line="276" w:lineRule="auto"/>
                    <w:ind w:right="80"/>
                    <w:jc w:val="both"/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  <w:t>ֆիլմի, տեսանյութերի դիտում, քննարկում</w:t>
                  </w:r>
                </w:p>
                <w:p w14:paraId="7BAD7E55" w14:textId="77777777" w:rsidR="00C41301" w:rsidRDefault="00E25FB6">
                  <w:pPr>
                    <w:numPr>
                      <w:ilvl w:val="0"/>
                      <w:numId w:val="92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spacing w:after="0" w:line="276" w:lineRule="auto"/>
                    <w:ind w:right="80"/>
                    <w:jc w:val="both"/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  <w:t>էսսեների, ակնարկների պատրաստում</w:t>
                  </w:r>
                </w:p>
                <w:p w14:paraId="49D48AE0" w14:textId="77777777" w:rsidR="00C41301" w:rsidRDefault="00E25FB6">
                  <w:pPr>
                    <w:numPr>
                      <w:ilvl w:val="0"/>
                      <w:numId w:val="92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spacing w:after="0" w:line="276" w:lineRule="auto"/>
                    <w:ind w:right="80"/>
                    <w:jc w:val="both"/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  <w:t xml:space="preserve">հետազոտական աշխատանք (հիմնախնդիրների հետազոտում) </w:t>
                  </w:r>
                </w:p>
                <w:p w14:paraId="79E080EC" w14:textId="77777777" w:rsidR="00C41301" w:rsidRDefault="00E25FB6">
                  <w:pPr>
                    <w:numPr>
                      <w:ilvl w:val="0"/>
                      <w:numId w:val="92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spacing w:after="0" w:line="276" w:lineRule="auto"/>
                    <w:ind w:right="80"/>
                    <w:jc w:val="both"/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  <w:t>համեմատական աղյուսակների և գծապատկերների կազմում</w:t>
                  </w:r>
                </w:p>
                <w:p w14:paraId="34BEDDDD" w14:textId="77777777" w:rsidR="00C41301" w:rsidRDefault="00E25FB6">
                  <w:pPr>
                    <w:numPr>
                      <w:ilvl w:val="0"/>
                      <w:numId w:val="92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spacing w:after="0" w:line="276" w:lineRule="auto"/>
                    <w:ind w:right="80"/>
                    <w:jc w:val="both"/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  <w:t xml:space="preserve">բանավեճ, քննարկում </w:t>
                  </w:r>
                </w:p>
                <w:p w14:paraId="19523224" w14:textId="77777777" w:rsidR="00C41301" w:rsidRDefault="00E25FB6">
                  <w:pPr>
                    <w:numPr>
                      <w:ilvl w:val="0"/>
                      <w:numId w:val="92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spacing w:after="0" w:line="276" w:lineRule="auto"/>
                    <w:ind w:right="80"/>
                    <w:jc w:val="both"/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  <w:t>խնդիրների առաջադրում և լուծումների ներկայացում, քննարկում</w:t>
                  </w:r>
                </w:p>
                <w:p w14:paraId="015A542B" w14:textId="77777777" w:rsidR="00C41301" w:rsidRDefault="00E25FB6">
                  <w:pPr>
                    <w:numPr>
                      <w:ilvl w:val="0"/>
                      <w:numId w:val="92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spacing w:after="0" w:line="276" w:lineRule="auto"/>
                    <w:ind w:right="80"/>
                    <w:jc w:val="both"/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  <w:t>քարտեզի հետ աշխատանք</w:t>
                  </w:r>
                </w:p>
              </w:tc>
              <w:tc>
                <w:tcPr>
                  <w:tcW w:w="57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15B94DF" w14:textId="77777777" w:rsidR="00C41301" w:rsidRDefault="00E25FB6">
                  <w:pPr>
                    <w:shd w:val="clear" w:color="auto" w:fill="FFFFFF"/>
                    <w:spacing w:after="0" w:line="276" w:lineRule="auto"/>
                    <w:jc w:val="both"/>
                    <w:rPr>
                      <w:rFonts w:ascii="GHEA Grapalat" w:eastAsia="GHEA Grapalat" w:hAnsi="GHEA Grapalat" w:cs="GHEA Grapalat"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b/>
                      <w:sz w:val="24"/>
                      <w:szCs w:val="24"/>
                    </w:rPr>
                    <w:t xml:space="preserve">Համաշխարհայնացում </w:t>
                  </w:r>
                </w:p>
                <w:p w14:paraId="316AD8AD" w14:textId="77777777" w:rsidR="00C41301" w:rsidRDefault="00E25FB6">
                  <w:pPr>
                    <w:shd w:val="clear" w:color="auto" w:fill="FFFFFF"/>
                    <w:spacing w:after="0" w:line="276" w:lineRule="auto"/>
                    <w:jc w:val="both"/>
                    <w:rPr>
                      <w:rFonts w:ascii="GHEA Grapalat" w:eastAsia="GHEA Grapalat" w:hAnsi="GHEA Grapalat" w:cs="GHEA Grapalat"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sz w:val="24"/>
                      <w:szCs w:val="24"/>
                    </w:rPr>
                    <w:t>Ի՞նչ է փոխկապակցվածությունը:</w:t>
                  </w:r>
                </w:p>
                <w:p w14:paraId="6B072385" w14:textId="77777777" w:rsidR="00C41301" w:rsidRDefault="00E25FB6">
                  <w:pPr>
                    <w:shd w:val="clear" w:color="auto" w:fill="FFFFFF"/>
                    <w:spacing w:line="276" w:lineRule="auto"/>
                    <w:rPr>
                      <w:rFonts w:ascii="GHEA Grapalat" w:eastAsia="GHEA Grapalat" w:hAnsi="GHEA Grapalat" w:cs="GHEA Grapalat"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sz w:val="24"/>
                      <w:szCs w:val="24"/>
                    </w:rPr>
                    <w:t>Որո՞նք են համաշխարհայնացման առավելություններն ու մարտահրավերները:</w:t>
                  </w:r>
                </w:p>
                <w:p w14:paraId="0BEA9F7E" w14:textId="77777777" w:rsidR="00C41301" w:rsidRDefault="00E25FB6">
                  <w:pPr>
                    <w:numPr>
                      <w:ilvl w:val="0"/>
                      <w:numId w:val="98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tabs>
                      <w:tab w:val="left" w:pos="396"/>
                    </w:tabs>
                    <w:spacing w:after="0" w:line="276" w:lineRule="auto"/>
                    <w:ind w:left="396" w:right="80" w:hanging="283"/>
                    <w:jc w:val="both"/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color w:val="000000"/>
                      <w:sz w:val="24"/>
                      <w:szCs w:val="24"/>
                    </w:rPr>
                    <w:t>մարդու ստեղծած համակարգերի և համայնքների փոխկա-պակցվածությունը, համաշխարհային և տեղական գործընթացների փոխհարաբերությունները, հնարավորությունները, որոշումների ազդեցությունը մարդկության և շրջակա միջավայրի վրա:</w:t>
                  </w:r>
                  <w:r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  <w:p w14:paraId="42F54B83" w14:textId="77777777" w:rsidR="00C41301" w:rsidRDefault="00C41301">
                  <w:pPr>
                    <w:shd w:val="clear" w:color="auto" w:fill="FFFFFF"/>
                    <w:tabs>
                      <w:tab w:val="left" w:pos="321"/>
                    </w:tabs>
                    <w:spacing w:line="276" w:lineRule="auto"/>
                    <w:ind w:right="80"/>
                    <w:jc w:val="both"/>
                    <w:rPr>
                      <w:rFonts w:ascii="GHEA Grapalat" w:eastAsia="GHEA Grapalat" w:hAnsi="GHEA Grapalat" w:cs="GHEA Grapalat"/>
                      <w:b/>
                      <w:sz w:val="24"/>
                      <w:szCs w:val="24"/>
                    </w:rPr>
                  </w:pPr>
                </w:p>
              </w:tc>
            </w:tr>
            <w:tr w:rsidR="00C41301" w14:paraId="5DFCB261" w14:textId="77777777">
              <w:trPr>
                <w:trHeight w:val="249"/>
              </w:trPr>
              <w:tc>
                <w:tcPr>
                  <w:tcW w:w="1020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79BC5B6" w14:textId="77777777" w:rsidR="00C41301" w:rsidRDefault="00E25FB6">
                  <w:pPr>
                    <w:widowControl w:val="0"/>
                    <w:shd w:val="clear" w:color="auto" w:fill="FFFFFF"/>
                    <w:tabs>
                      <w:tab w:val="left" w:pos="990"/>
                    </w:tabs>
                    <w:spacing w:after="0" w:line="276" w:lineRule="auto"/>
                    <w:jc w:val="both"/>
                    <w:rPr>
                      <w:rFonts w:ascii="GHEA Grapalat" w:eastAsia="GHEA Grapalat" w:hAnsi="GHEA Grapalat" w:cs="GHEA Grapalat"/>
                      <w:b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b/>
                      <w:sz w:val="24"/>
                      <w:szCs w:val="24"/>
                    </w:rPr>
                    <w:t>Միջառարկայական կապերը թեմայում</w:t>
                  </w:r>
                </w:p>
              </w:tc>
            </w:tr>
            <w:tr w:rsidR="00C41301" w14:paraId="53F0220B" w14:textId="77777777">
              <w:tc>
                <w:tcPr>
                  <w:tcW w:w="1020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2541638" w14:textId="77777777" w:rsidR="00C41301" w:rsidRDefault="00E25FB6">
                  <w:pPr>
                    <w:shd w:val="clear" w:color="auto" w:fill="FFFFFF"/>
                    <w:tabs>
                      <w:tab w:val="left" w:pos="990"/>
                    </w:tabs>
                    <w:spacing w:after="0" w:line="276" w:lineRule="auto"/>
                    <w:ind w:right="140"/>
                    <w:jc w:val="both"/>
                    <w:rPr>
                      <w:rFonts w:ascii="GHEA Grapalat" w:eastAsia="GHEA Grapalat" w:hAnsi="GHEA Grapalat" w:cs="GHEA Grapalat"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b/>
                      <w:sz w:val="24"/>
                      <w:szCs w:val="24"/>
                    </w:rPr>
                    <w:t>Համաշխարհային պատմություն</w:t>
                  </w:r>
                  <w:r>
                    <w:rPr>
                      <w:rFonts w:ascii="GHEA Grapalat" w:eastAsia="GHEA Grapalat" w:hAnsi="GHEA Grapalat" w:cs="GHEA Grapalat"/>
                      <w:sz w:val="24"/>
                      <w:szCs w:val="24"/>
                    </w:rPr>
                    <w:t xml:space="preserve"> - XX դարի պետություններ, միջազգային կազմակերպություններ, կառույցներ, կոնֆլիկտներ, հարաբերություններ, նշանավոր գործիչներ, պատմական կարևոր իրադարձություններ, դեպքեր, փաստեր և այլն:</w:t>
                  </w:r>
                </w:p>
                <w:p w14:paraId="2EE53A29" w14:textId="77777777" w:rsidR="00C41301" w:rsidRDefault="00E25FB6">
                  <w:pPr>
                    <w:widowControl w:val="0"/>
                    <w:shd w:val="clear" w:color="auto" w:fill="FFFFFF"/>
                    <w:tabs>
                      <w:tab w:val="left" w:pos="990"/>
                    </w:tabs>
                    <w:spacing w:after="0" w:line="276" w:lineRule="auto"/>
                    <w:jc w:val="both"/>
                    <w:rPr>
                      <w:rFonts w:ascii="GHEA Grapalat" w:eastAsia="GHEA Grapalat" w:hAnsi="GHEA Grapalat" w:cs="GHEA Grapalat"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b/>
                      <w:sz w:val="24"/>
                      <w:szCs w:val="24"/>
                    </w:rPr>
                    <w:t xml:space="preserve">Աշխարհագրություն </w:t>
                  </w:r>
                  <w:r>
                    <w:rPr>
                      <w:rFonts w:ascii="GHEA Grapalat" w:eastAsia="GHEA Grapalat" w:hAnsi="GHEA Grapalat" w:cs="GHEA Grapalat"/>
                      <w:sz w:val="24"/>
                      <w:szCs w:val="24"/>
                    </w:rPr>
                    <w:t>- աշխարհի երկրներ՝ տարածք, բնակչություն</w:t>
                  </w:r>
                  <w:r>
                    <w:rPr>
                      <w:rFonts w:ascii="MS Gothic" w:eastAsia="MS Gothic" w:hAnsi="MS Gothic" w:cs="MS Gothic"/>
                      <w:sz w:val="24"/>
                      <w:szCs w:val="24"/>
                    </w:rPr>
                    <w:t>․</w:t>
                  </w:r>
                  <w:r>
                    <w:rPr>
                      <w:rFonts w:ascii="GHEA Grapalat" w:eastAsia="GHEA Grapalat" w:hAnsi="GHEA Grapalat" w:cs="GHEA Grapalat"/>
                      <w:sz w:val="24"/>
                      <w:szCs w:val="24"/>
                    </w:rPr>
                    <w:t xml:space="preserve"> բնակլիմայական պայմաններ, բնական հարստություններ և այլն, քարտեզի հետ աշխատանք: </w:t>
                  </w:r>
                </w:p>
                <w:p w14:paraId="2AF50C3D" w14:textId="77777777" w:rsidR="00C41301" w:rsidRDefault="00E25FB6">
                  <w:pPr>
                    <w:shd w:val="clear" w:color="auto" w:fill="FFFFFF"/>
                    <w:tabs>
                      <w:tab w:val="left" w:pos="990"/>
                    </w:tabs>
                    <w:spacing w:after="0" w:line="276" w:lineRule="auto"/>
                    <w:ind w:right="140"/>
                    <w:jc w:val="both"/>
                    <w:rPr>
                      <w:rFonts w:ascii="GHEA Grapalat" w:eastAsia="GHEA Grapalat" w:hAnsi="GHEA Grapalat" w:cs="GHEA Grapalat"/>
                      <w:b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b/>
                      <w:sz w:val="24"/>
                      <w:szCs w:val="24"/>
                    </w:rPr>
                    <w:t>Հասարակագիտություն</w:t>
                  </w:r>
                  <w:r>
                    <w:rPr>
                      <w:rFonts w:ascii="GHEA Grapalat" w:eastAsia="GHEA Grapalat" w:hAnsi="GHEA Grapalat" w:cs="GHEA Grapalat"/>
                      <w:sz w:val="24"/>
                      <w:szCs w:val="24"/>
                    </w:rPr>
                    <w:t xml:space="preserve"> - «Արժեքներ», «Մտածողություն, հուզական բանականություն և վարք», «Հետազոտական և կառավարչական հմտություններ», «Պետություն», «Պետություն և մշակույթ», «Պետություն և տնտեսություն», «Պետություն և քաղաքականություն» թեմաներ</w:t>
                  </w:r>
                </w:p>
                <w:p w14:paraId="15E355BB" w14:textId="77777777" w:rsidR="00C41301" w:rsidRDefault="00E25FB6">
                  <w:pPr>
                    <w:widowControl w:val="0"/>
                    <w:shd w:val="clear" w:color="auto" w:fill="FFFFFF"/>
                    <w:tabs>
                      <w:tab w:val="left" w:pos="990"/>
                    </w:tabs>
                    <w:spacing w:after="0" w:line="276" w:lineRule="auto"/>
                    <w:jc w:val="both"/>
                    <w:rPr>
                      <w:rFonts w:ascii="GHEA Grapalat" w:eastAsia="GHEA Grapalat" w:hAnsi="GHEA Grapalat" w:cs="GHEA Grapalat"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b/>
                      <w:sz w:val="24"/>
                      <w:szCs w:val="24"/>
                    </w:rPr>
                    <w:t>Հայոց լեզու</w:t>
                  </w:r>
                  <w:r>
                    <w:rPr>
                      <w:rFonts w:ascii="GHEA Grapalat" w:eastAsia="GHEA Grapalat" w:hAnsi="GHEA Grapalat" w:cs="GHEA Grapalat"/>
                      <w:sz w:val="24"/>
                      <w:szCs w:val="24"/>
                    </w:rPr>
                    <w:t xml:space="preserve"> - բանավոր և գրավոր  ճիշտ, գրագետ, փաստարկված խոսքի կառուցում, </w:t>
                  </w:r>
                  <w:r>
                    <w:rPr>
                      <w:rFonts w:ascii="GHEA Grapalat" w:eastAsia="GHEA Grapalat" w:hAnsi="GHEA Grapalat" w:cs="GHEA Grapalat"/>
                      <w:sz w:val="24"/>
                      <w:szCs w:val="24"/>
                    </w:rPr>
                    <w:lastRenderedPageBreak/>
                    <w:t>տարբեր բնույթի հայերեն տեքստերի վերլուծում և ընկալում, դրանց հիմնական գաղափարի ըմբռնում</w:t>
                  </w:r>
                </w:p>
                <w:p w14:paraId="4D5CAB0B" w14:textId="77777777" w:rsidR="00C41301" w:rsidRDefault="00E25FB6">
                  <w:pPr>
                    <w:widowControl w:val="0"/>
                    <w:shd w:val="clear" w:color="auto" w:fill="FFFFFF"/>
                    <w:tabs>
                      <w:tab w:val="left" w:pos="990"/>
                    </w:tabs>
                    <w:spacing w:after="0" w:line="276" w:lineRule="auto"/>
                    <w:jc w:val="both"/>
                    <w:rPr>
                      <w:rFonts w:ascii="GHEA Grapalat" w:eastAsia="GHEA Grapalat" w:hAnsi="GHEA Grapalat" w:cs="GHEA Grapalat"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b/>
                      <w:sz w:val="24"/>
                      <w:szCs w:val="24"/>
                    </w:rPr>
                    <w:t>Գրականություն</w:t>
                  </w:r>
                  <w:r>
                    <w:rPr>
                      <w:rFonts w:ascii="GHEA Grapalat" w:eastAsia="GHEA Grapalat" w:hAnsi="GHEA Grapalat" w:cs="GHEA Grapalat"/>
                      <w:sz w:val="24"/>
                      <w:szCs w:val="24"/>
                    </w:rPr>
                    <w:t xml:space="preserve"> - գրողներ, բանաստեղծներ, ստեղծագործություններ</w:t>
                  </w:r>
                </w:p>
                <w:p w14:paraId="771AA31A" w14:textId="77777777" w:rsidR="00C41301" w:rsidRDefault="00E25FB6">
                  <w:pPr>
                    <w:widowControl w:val="0"/>
                    <w:shd w:val="clear" w:color="auto" w:fill="FFFFFF"/>
                    <w:tabs>
                      <w:tab w:val="left" w:pos="990"/>
                    </w:tabs>
                    <w:spacing w:after="0" w:line="276" w:lineRule="auto"/>
                    <w:jc w:val="both"/>
                    <w:rPr>
                      <w:rFonts w:ascii="GHEA Grapalat" w:eastAsia="GHEA Grapalat" w:hAnsi="GHEA Grapalat" w:cs="GHEA Grapalat"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b/>
                      <w:sz w:val="24"/>
                      <w:szCs w:val="24"/>
                    </w:rPr>
                    <w:t>Արվեստ (ճարտարապետություն, կերպարվեստ, երաժշտություն, կիրառական արվեստ)</w:t>
                  </w:r>
                  <w:r>
                    <w:rPr>
                      <w:rFonts w:ascii="GHEA Grapalat" w:eastAsia="GHEA Grapalat" w:hAnsi="GHEA Grapalat" w:cs="GHEA Grapalat"/>
                      <w:sz w:val="24"/>
                      <w:szCs w:val="24"/>
                    </w:rPr>
                    <w:t xml:space="preserve"> - մշակույթի տարբեր բնագավառներ, գործիչներ, ստեղծագործություններ, պատմամշակութային հուշարձաններ, արվեստի գործեր: </w:t>
                  </w:r>
                </w:p>
              </w:tc>
            </w:tr>
            <w:tr w:rsidR="00C41301" w14:paraId="242C4136" w14:textId="77777777">
              <w:tc>
                <w:tcPr>
                  <w:tcW w:w="1020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E56D4BE" w14:textId="77777777" w:rsidR="00C41301" w:rsidRDefault="00E25FB6">
                  <w:pPr>
                    <w:shd w:val="clear" w:color="auto" w:fill="FFFFFF"/>
                    <w:tabs>
                      <w:tab w:val="left" w:pos="990"/>
                    </w:tabs>
                    <w:spacing w:after="0" w:line="276" w:lineRule="auto"/>
                    <w:ind w:right="140"/>
                    <w:jc w:val="both"/>
                    <w:rPr>
                      <w:rFonts w:ascii="GHEA Grapalat" w:eastAsia="GHEA Grapalat" w:hAnsi="GHEA Grapalat" w:cs="GHEA Grapalat"/>
                      <w:b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b/>
                      <w:sz w:val="24"/>
                      <w:szCs w:val="24"/>
                    </w:rPr>
                    <w:lastRenderedPageBreak/>
                    <w:t>Կապը Հանրակրթության պետական չափորոշչով սահմանված հիմնական ծրագրի վերջնարդյունքների հետ</w:t>
                  </w:r>
                </w:p>
              </w:tc>
            </w:tr>
            <w:tr w:rsidR="00C41301" w14:paraId="1B2B5EFF" w14:textId="77777777">
              <w:tc>
                <w:tcPr>
                  <w:tcW w:w="1020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0CE7355" w14:textId="77777777" w:rsidR="00C41301" w:rsidRDefault="00E25FB6">
                  <w:pPr>
                    <w:shd w:val="clear" w:color="auto" w:fill="FFFFFF"/>
                    <w:tabs>
                      <w:tab w:val="left" w:pos="990"/>
                    </w:tabs>
                    <w:spacing w:after="0" w:line="276" w:lineRule="auto"/>
                    <w:jc w:val="both"/>
                    <w:rPr>
                      <w:rFonts w:ascii="GHEA Grapalat" w:eastAsia="GHEA Grapalat" w:hAnsi="GHEA Grapalat" w:cs="GHEA Grapalat"/>
                      <w:sz w:val="24"/>
                      <w:szCs w:val="24"/>
                    </w:rPr>
                  </w:pPr>
                  <w:r>
                    <w:rPr>
                      <w:rFonts w:ascii="GHEA Grapalat" w:eastAsia="GHEA Grapalat" w:hAnsi="GHEA Grapalat" w:cs="GHEA Grapalat"/>
                      <w:sz w:val="24"/>
                      <w:szCs w:val="24"/>
                    </w:rPr>
                    <w:t>Հ 15, Հ 16, Հ 17, Հ 18, Հ 25, Հ 27, Հ 28, Հ 29, Հ 30, Հ 31, Հ 34, Հ35, Հ45</w:t>
                  </w:r>
                </w:p>
              </w:tc>
            </w:tr>
          </w:tbl>
          <w:p w14:paraId="69E80B51" w14:textId="77777777" w:rsidR="00C41301" w:rsidRDefault="00C41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</w:tr>
      <w:tr w:rsidR="00C41301" w14:paraId="051F2732" w14:textId="77777777">
        <w:trPr>
          <w:trHeight w:val="330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723A4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Թեմա 6.</w:t>
            </w:r>
          </w:p>
        </w:tc>
      </w:tr>
      <w:tr w:rsidR="00C41301" w14:paraId="0C2D71D8" w14:textId="77777777">
        <w:trPr>
          <w:trHeight w:val="420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F49C3" w14:textId="77777777" w:rsidR="00C41301" w:rsidRDefault="00E25FB6">
            <w:pPr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Հայկական սփյուռքը ձևավորումից մինչ մեր օրերը </w:t>
            </w:r>
          </w:p>
        </w:tc>
      </w:tr>
      <w:tr w:rsidR="00C41301" w14:paraId="168737B5" w14:textId="77777777">
        <w:trPr>
          <w:trHeight w:val="384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52131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10FB2A51" w14:textId="77777777">
        <w:trPr>
          <w:trHeight w:val="480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0EB9A" w14:textId="77777777" w:rsidR="00C41301" w:rsidRDefault="00E25FB6">
            <w:pPr>
              <w:shd w:val="clear" w:color="auto" w:fill="FFFFFF"/>
              <w:spacing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Ձևավորել՝</w:t>
            </w:r>
          </w:p>
          <w:p w14:paraId="730B4C68" w14:textId="77777777" w:rsidR="00C41301" w:rsidRDefault="00E25FB6">
            <w:pPr>
              <w:numPr>
                <w:ilvl w:val="0"/>
                <w:numId w:val="106"/>
              </w:numPr>
              <w:shd w:val="clear" w:color="auto" w:fill="FFFFFF"/>
              <w:spacing w:after="0" w:line="276" w:lineRule="auto"/>
              <w:ind w:left="468" w:hanging="425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Հայրենիք-Սփյուռք հարաբերությունները, սփյուռքահայ համայնքների առանձնահատկությունները,  Սփյուռքի հիմնախնդիրները վերլուծելու հմտություններ, </w:t>
            </w:r>
          </w:p>
          <w:p w14:paraId="137F2D57" w14:textId="77777777" w:rsidR="00C41301" w:rsidRDefault="00E25FB6">
            <w:pPr>
              <w:numPr>
                <w:ilvl w:val="0"/>
                <w:numId w:val="106"/>
              </w:numPr>
              <w:shd w:val="clear" w:color="auto" w:fill="FFFFFF"/>
              <w:spacing w:after="0" w:line="276" w:lineRule="auto"/>
              <w:ind w:left="468" w:hanging="425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Համազգային հիմնախնդիրների լուծման ուղղությամբ Սփյուռքի գործունեությունը   և ներդրումը գնահատելու, Հայրենիք-Սփյուռք կապերի ամրապնդման կարևորությունը և հայության միասնությունն արժևորելու հմտություններ:</w:t>
            </w:r>
          </w:p>
        </w:tc>
      </w:tr>
      <w:tr w:rsidR="00C41301" w14:paraId="3B3512D7" w14:textId="77777777">
        <w:trPr>
          <w:trHeight w:val="440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31263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41301" w14:paraId="696350F1" w14:textId="77777777">
        <w:trPr>
          <w:trHeight w:val="440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0A8C1" w14:textId="77777777" w:rsidR="00C41301" w:rsidRDefault="00E25FB6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182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10" w:name="_heading=h.46r0co2" w:colFirst="0" w:colLast="0"/>
            <w:bookmarkEnd w:id="10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Նկարագրի աշխարհաքաղաքական իրադրությունը, Հայկական սփյուռքի աշխարհագրությունը, սփյուռքահայ նշանավոր կենտրոնները:</w:t>
            </w:r>
          </w:p>
          <w:p w14:paraId="45F6EE79" w14:textId="77777777" w:rsidR="00C41301" w:rsidRDefault="00E25FB6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182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Բնութագրի և համեմատի սփյուռքահայ ակնառու գործիչների գործունեությունը: </w:t>
            </w:r>
          </w:p>
          <w:p w14:paraId="2D276343" w14:textId="77777777" w:rsidR="00C41301" w:rsidRDefault="00E25FB6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182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Բացատրի Սփյուռքի ձևավորման, ստվարացման և նոր համայնքների առաջացման պատճառներն ու պատմական պայմանները: </w:t>
            </w:r>
          </w:p>
          <w:p w14:paraId="5B17C9DE" w14:textId="77777777" w:rsidR="00C41301" w:rsidRDefault="00E25FB6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182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Մեկնաբանի Սփյուռքի հիմնախնդիրները և արտահայտի տեսակետ Սփյուռքի ապագայի և պետություն- Սփյուռք հարաբերությունների հեռանկարի վերաբերյալ` առանցքում ունենալով ինքնիշխան Հայաստանի Հանրապետության շուրջ համատեղ ջանքի և ծրագրերի հնարավորությունները:</w:t>
            </w:r>
          </w:p>
          <w:p w14:paraId="3AA84342" w14:textId="77777777" w:rsidR="00C41301" w:rsidRDefault="00E25FB6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182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Փաստարկի և գնահատի Հայկական հարցի լուծման, Ցեղասպանության միջազգային ճանաչման, աշխարհասփյուռ հայության միավորման նպատակով սփյուռքի տարբեր կառույցների և գործիչների գործունեությունը:</w:t>
            </w:r>
          </w:p>
          <w:p w14:paraId="64290D3F" w14:textId="77777777" w:rsidR="00C41301" w:rsidRDefault="00E25FB6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182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Կարևորի պետություն-Սփյուռք կապերի սերտացման անհրաժեշտությունն ու միասնական և փոխհամաձայնեցված գործելու կարևորությունը արդի փուլում:  </w:t>
            </w:r>
          </w:p>
          <w:p w14:paraId="15EE14AA" w14:textId="77777777" w:rsidR="00C41301" w:rsidRDefault="00E25FB6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182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Գնահատի հայրենադարձության նշանակությունը Հայաստանի սոցիալ-տնտեսական և հասարակական-քաղաքական, մշակութային կյանքում։</w:t>
            </w:r>
          </w:p>
          <w:p w14:paraId="699B6B03" w14:textId="77777777" w:rsidR="00C41301" w:rsidRDefault="00E25FB6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182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Բացատրի սփյուռքահայ մշակույթի զարգացման առանձնահատկությունները, արժևորի սփյուռքահայ մշակույթի ձեռքբերումները համազգային և համաշխարհային մշակույթի համատեքստում: </w:t>
            </w:r>
          </w:p>
          <w:p w14:paraId="0A654735" w14:textId="77777777" w:rsidR="00C41301" w:rsidRDefault="00E25FB6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182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Հետազոտի Սփյուռքի ձևավորման և ընդլայնման գործընթացները կամ իր գերդաստանի կապերը սփյուռքահայ որևէ համայնքի հետ, կամ հետազոտի համահայկական որևէ միջոցառման պատմություն:</w:t>
            </w:r>
          </w:p>
          <w:p w14:paraId="6A696C0E" w14:textId="77777777" w:rsidR="00C41301" w:rsidRDefault="00E25FB6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182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Գիտակցի ազգային արժեքները պահպանելու, զարգացնելու, հաջորդ սերունդներին փոխանցելու անհրաժեշտությունը, պատրաստ լինի իր հնարավոր ներդրումն ունենալ այդ արժեքները հանրահռչակելու գործում:</w:t>
            </w:r>
          </w:p>
        </w:tc>
      </w:tr>
      <w:tr w:rsidR="00C41301" w14:paraId="030C2852" w14:textId="77777777">
        <w:trPr>
          <w:trHeight w:val="276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5110F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Թեմայի բովանդակությունը</w:t>
            </w:r>
          </w:p>
        </w:tc>
      </w:tr>
      <w:tr w:rsidR="00C41301" w14:paraId="3AF62385" w14:textId="77777777">
        <w:trPr>
          <w:trHeight w:val="440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38A4A" w14:textId="77777777" w:rsidR="00C41301" w:rsidRDefault="00E25FB6">
            <w:pPr>
              <w:numPr>
                <w:ilvl w:val="0"/>
                <w:numId w:val="9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71"/>
              </w:tabs>
              <w:spacing w:after="0" w:line="276" w:lineRule="auto"/>
              <w:ind w:hanging="519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    Հայկական սփյուռքի ձևավորումը, պայմանները, մարտահրավերները, նշանավոր կենտրոնները։</w:t>
            </w:r>
          </w:p>
          <w:p w14:paraId="5F8CEAB6" w14:textId="77777777" w:rsidR="00C41301" w:rsidRDefault="00E25FB6">
            <w:pPr>
              <w:numPr>
                <w:ilvl w:val="0"/>
                <w:numId w:val="9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71"/>
              </w:tabs>
              <w:spacing w:after="0" w:line="276" w:lineRule="auto"/>
              <w:ind w:hanging="519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«Ազգային օջախի» և հայ գաղթականության խնդիրը Ազգերի լիգայում։ </w:t>
            </w:r>
          </w:p>
          <w:p w14:paraId="3C1530EF" w14:textId="77777777" w:rsidR="00C41301" w:rsidRDefault="00E25FB6">
            <w:pPr>
              <w:numPr>
                <w:ilvl w:val="0"/>
                <w:numId w:val="9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71"/>
              </w:tabs>
              <w:spacing w:after="0" w:line="276" w:lineRule="auto"/>
              <w:ind w:hanging="519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Սփյուռք-Խորհրդային Հայաստան հարաբերությունները: Սփյուռքահայերի հայրենադարձությունը, փուլերը, արդյունքները: </w:t>
            </w:r>
          </w:p>
          <w:p w14:paraId="14030FCD" w14:textId="77777777" w:rsidR="00C41301" w:rsidRDefault="00E25FB6">
            <w:pPr>
              <w:numPr>
                <w:ilvl w:val="0"/>
                <w:numId w:val="9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71"/>
              </w:tabs>
              <w:spacing w:after="0" w:line="276" w:lineRule="auto"/>
              <w:ind w:hanging="519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1990-ական թթ. զանգվածային արտագաղթը և Սփյուռքի ստվարացումը։ Սփյուռքահայ հիմնական կենտրոնները և նոր համայնքներն այսօր:</w:t>
            </w:r>
          </w:p>
          <w:p w14:paraId="5481F02E" w14:textId="77777777" w:rsidR="00C41301" w:rsidRDefault="00E25FB6">
            <w:pPr>
              <w:numPr>
                <w:ilvl w:val="0"/>
                <w:numId w:val="9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71"/>
              </w:tabs>
              <w:spacing w:after="0" w:line="276" w:lineRule="auto"/>
              <w:ind w:hanging="519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Սփյուռքի հիմնախնդիրները: Պետություն-Սփյուռք հարաբերությունների հեռանկարը: </w:t>
            </w:r>
          </w:p>
          <w:p w14:paraId="17E80435" w14:textId="77777777" w:rsidR="00C41301" w:rsidRDefault="00E25FB6">
            <w:pPr>
              <w:numPr>
                <w:ilvl w:val="0"/>
                <w:numId w:val="9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71"/>
              </w:tabs>
              <w:spacing w:after="0" w:line="276" w:lineRule="auto"/>
              <w:ind w:hanging="519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Սփյուռքահայ մշակույթը, համաշխարհային ձեռքբերումներ: Սփյուռքահայ նշանավոր գործիչներ:</w:t>
            </w:r>
          </w:p>
        </w:tc>
      </w:tr>
      <w:tr w:rsidR="00C41301" w14:paraId="415BEC73" w14:textId="77777777">
        <w:tc>
          <w:tcPr>
            <w:tcW w:w="45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D7CFC" w14:textId="77777777" w:rsidR="00C41301" w:rsidRDefault="00E25FB6">
            <w:pPr>
              <w:shd w:val="clear" w:color="auto" w:fill="FFFFFF"/>
              <w:tabs>
                <w:tab w:val="left" w:pos="990"/>
              </w:tabs>
              <w:spacing w:after="0" w:line="276" w:lineRule="auto"/>
              <w:ind w:right="80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Առաջարկվող գործունեության ձևեր</w:t>
            </w:r>
          </w:p>
        </w:tc>
        <w:tc>
          <w:tcPr>
            <w:tcW w:w="584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096F3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41301" w14:paraId="2A36137E" w14:textId="77777777">
        <w:tc>
          <w:tcPr>
            <w:tcW w:w="45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AE17F" w14:textId="77777777" w:rsidR="00C41301" w:rsidRDefault="00E25FB6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էսսեների, ակնարկների պատրաստում</w:t>
            </w:r>
          </w:p>
          <w:p w14:paraId="30F9D0A8" w14:textId="77777777" w:rsidR="00C41301" w:rsidRDefault="00E25FB6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հետազոտական աշխատանք (հիմնախնդիրների հետազոտում) </w:t>
            </w:r>
          </w:p>
          <w:p w14:paraId="7AC678E5" w14:textId="77777777" w:rsidR="00C41301" w:rsidRDefault="00E25FB6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համեմատական աղյուսակների և գծապատկերների կազմում</w:t>
            </w:r>
          </w:p>
          <w:p w14:paraId="2B18EE6A" w14:textId="77777777" w:rsidR="00C41301" w:rsidRDefault="00E25FB6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 xml:space="preserve">բանավեճ, քննարկում </w:t>
            </w:r>
          </w:p>
          <w:p w14:paraId="767F30D8" w14:textId="77777777" w:rsidR="00C41301" w:rsidRDefault="00E25FB6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խնդիրների առաջադրում և լուծումների ներկայացում, քննարկում</w:t>
            </w:r>
          </w:p>
          <w:p w14:paraId="0881D498" w14:textId="77777777" w:rsidR="00C41301" w:rsidRDefault="00E25FB6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զանգվածային լրատվամիջոցների և համացանցային տեղեկատվության  վերլուծություն </w:t>
            </w:r>
          </w:p>
        </w:tc>
        <w:tc>
          <w:tcPr>
            <w:tcW w:w="584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58416" w14:textId="77777777" w:rsidR="00C41301" w:rsidRDefault="00E25FB6">
            <w:pP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Անհատներ և հարաբերություններ</w:t>
            </w:r>
          </w:p>
          <w:p w14:paraId="6F693B06" w14:textId="77777777" w:rsidR="00C41301" w:rsidRDefault="00E25FB6">
            <w:pPr>
              <w:shd w:val="clear" w:color="auto" w:fill="FFFFFF"/>
              <w:spacing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Ո՞վ է պատմական անհատը:</w:t>
            </w:r>
          </w:p>
          <w:p w14:paraId="330A38E9" w14:textId="77777777" w:rsidR="00C41301" w:rsidRDefault="00E25FB6">
            <w:pPr>
              <w:numPr>
                <w:ilvl w:val="0"/>
                <w:numId w:val="10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323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Պատմական գործիչների կյանքը, գործունեությունը, մշակութային ընդհանրությունները և տարբերությունները: 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Դիտարկել անհատի դերը և գործունեության ազդեցությունը պատմության հոլովույթում։</w:t>
            </w:r>
          </w:p>
        </w:tc>
      </w:tr>
      <w:tr w:rsidR="00C41301" w14:paraId="68DAD35A" w14:textId="77777777">
        <w:trPr>
          <w:trHeight w:val="357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6A23C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Միջառարկայական կապերը թեմայում</w:t>
            </w:r>
          </w:p>
        </w:tc>
      </w:tr>
      <w:tr w:rsidR="00C41301" w14:paraId="6A11D993" w14:textId="77777777"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B11C4" w14:textId="77777777" w:rsidR="00C41301" w:rsidRDefault="00E25FB6">
            <w:pPr>
              <w:shd w:val="clear" w:color="auto" w:fill="FFFFFF"/>
              <w:tabs>
                <w:tab w:val="left" w:pos="990"/>
              </w:tabs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Համաշխարհային պատմություն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XX դարի պետություններ, միջազգային կազմակերպություններ, կառույցներ, կոնֆլիկտներ, հարաբերություններ, նշանավոր գործիչներ, պատմական կարևոր իրադարձություններ, դեպքեր, փաստեր և այլն:</w:t>
            </w:r>
          </w:p>
          <w:p w14:paraId="2E155F86" w14:textId="77777777" w:rsidR="00C41301" w:rsidRDefault="00E25FB6">
            <w:pPr>
              <w:shd w:val="clear" w:color="auto" w:fill="FFFFFF"/>
              <w:tabs>
                <w:tab w:val="left" w:pos="990"/>
              </w:tabs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Հասարակագիտություն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«Արժեքներ», «Մտածողություն, հուզական բանականություն և վարք», «Հետազոտական և կառավարչական հմտություններ», «Պետություն», «Պետություն և մշակույթ», «Պետություն և տնտեսություն», «Պետություն և քաղաքականություն» թեմաներ</w:t>
            </w:r>
          </w:p>
          <w:p w14:paraId="04FE70EC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Հայոց լեզու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բանավոր և գրավոր  ճիշտ, գրագետ, փաստարկված խոսքի կառուցում, տարբեր բնույթի հայերեն տեքստերի վերլուծում և ընկալում, դրանց հիմնական գաղափարի ըմբռնում</w:t>
            </w:r>
          </w:p>
          <w:p w14:paraId="303ECE06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Գրականություն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գրողներ, բանաստեղծներ, ստեղծագործություններ </w:t>
            </w:r>
          </w:p>
          <w:p w14:paraId="7472902C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Արվեստ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-մշակույթի տարբեր բնագավառներ, գործիչներ, ստեղծագործություններ, պատմամշակութային հուշարձաններ, արվեստի գործեր:</w:t>
            </w:r>
          </w:p>
        </w:tc>
      </w:tr>
      <w:tr w:rsidR="00C41301" w14:paraId="027CA1E3" w14:textId="77777777"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4C454" w14:textId="77777777" w:rsidR="00C41301" w:rsidRDefault="00E25FB6">
            <w:pPr>
              <w:shd w:val="clear" w:color="auto" w:fill="FFFFFF"/>
              <w:tabs>
                <w:tab w:val="left" w:pos="990"/>
              </w:tabs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Կապը Հանրակրթության պետական չափորոշչով սահմանված հիմնական ծրագրի վերջնարդյունքների հետ</w:t>
            </w:r>
          </w:p>
        </w:tc>
      </w:tr>
      <w:tr w:rsidR="00C41301" w14:paraId="7EDA20EE" w14:textId="77777777"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B2D01" w14:textId="77777777" w:rsidR="00C41301" w:rsidRDefault="00E25FB6">
            <w:pPr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 15, Հ 16, Հ 17, Հ 18, Հ 25, Հ 27, Հ 28, Հ 29, Հ 30, Հ 31, Հ 34, Հ35, Հ45</w:t>
            </w:r>
          </w:p>
        </w:tc>
      </w:tr>
    </w:tbl>
    <w:p w14:paraId="112E49B0" w14:textId="77777777" w:rsidR="00C41301" w:rsidRDefault="00C41301">
      <w:pPr>
        <w:shd w:val="clear" w:color="auto" w:fill="FFFFFF"/>
        <w:tabs>
          <w:tab w:val="left" w:pos="990"/>
        </w:tabs>
        <w:spacing w:after="0" w:line="276" w:lineRule="auto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14:paraId="37CDA141" w14:textId="77777777" w:rsidR="00C41301" w:rsidRDefault="00C41301">
      <w:pPr>
        <w:shd w:val="clear" w:color="auto" w:fill="FFFFFF"/>
        <w:tabs>
          <w:tab w:val="left" w:pos="990"/>
        </w:tabs>
        <w:spacing w:after="0" w:line="276" w:lineRule="auto"/>
        <w:jc w:val="both"/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4"/>
        <w:tblW w:w="10349" w:type="dxa"/>
        <w:tblInd w:w="-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95"/>
        <w:gridCol w:w="5954"/>
      </w:tblGrid>
      <w:tr w:rsidR="00C41301" w14:paraId="0D524934" w14:textId="77777777">
        <w:trPr>
          <w:trHeight w:val="392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01CEB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Թեմա 7.</w:t>
            </w:r>
          </w:p>
        </w:tc>
      </w:tr>
      <w:tr w:rsidR="00C41301" w14:paraId="27E3A8C8" w14:textId="77777777">
        <w:trPr>
          <w:trHeight w:val="439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EFD99" w14:textId="77777777" w:rsidR="00C41301" w:rsidRDefault="00E25FB6">
            <w:pPr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Պատմություն և ապագա. Պետության զարգացման տեսլականը </w:t>
            </w:r>
          </w:p>
        </w:tc>
      </w:tr>
      <w:tr w:rsidR="00C41301" w14:paraId="0D5F9CD4" w14:textId="77777777">
        <w:trPr>
          <w:trHeight w:val="439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EBE18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7CD0142E" w14:textId="77777777">
        <w:trPr>
          <w:trHeight w:val="479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01907" w14:textId="77777777" w:rsidR="00C41301" w:rsidRDefault="00E25FB6">
            <w:pPr>
              <w:shd w:val="clear" w:color="auto" w:fill="FFFFFF"/>
              <w:spacing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Ձևավորել՝</w:t>
            </w:r>
          </w:p>
          <w:p w14:paraId="0C9CFB3C" w14:textId="77777777" w:rsidR="00C41301" w:rsidRDefault="00E25FB6">
            <w:pPr>
              <w:numPr>
                <w:ilvl w:val="0"/>
                <w:numId w:val="106"/>
              </w:numPr>
              <w:shd w:val="clear" w:color="auto" w:fill="FFFFFF"/>
              <w:spacing w:after="0" w:line="276" w:lineRule="auto"/>
              <w:ind w:left="468" w:hanging="425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Միջազգային աշխարհաքաղաքական զարգացումներում Հայաստանի Հանրապետության դերի և մասնակցության ընդլայնման հեռանկարների վերաբերյալ եզրահանգումներ անելու հմտություններ,</w:t>
            </w:r>
          </w:p>
          <w:p w14:paraId="7D5EF087" w14:textId="77777777" w:rsidR="00C41301" w:rsidRDefault="00E25FB6">
            <w:pPr>
              <w:numPr>
                <w:ilvl w:val="0"/>
                <w:numId w:val="106"/>
              </w:numPr>
              <w:shd w:val="clear" w:color="auto" w:fill="FFFFFF"/>
              <w:spacing w:after="0" w:line="276" w:lineRule="auto"/>
              <w:ind w:left="468" w:hanging="425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Անկախ, ինքնիշխան, իրավական պետություն ունենալու անհրաժեշտությունը գնահատելու հմտություններ, </w:t>
            </w:r>
          </w:p>
          <w:p w14:paraId="3E3E730A" w14:textId="77777777" w:rsidR="00C41301" w:rsidRDefault="00E25FB6">
            <w:pPr>
              <w:numPr>
                <w:ilvl w:val="0"/>
                <w:numId w:val="106"/>
              </w:numPr>
              <w:shd w:val="clear" w:color="auto" w:fill="FFFFFF"/>
              <w:spacing w:after="0" w:line="276" w:lineRule="auto"/>
              <w:ind w:left="468" w:hanging="425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Մրցունակ պետության կայացման և զարգացման գործում սեփական դերն ու մասնակցությունը, ազգային և համամարդկային հիմնարար արժեքների պահպանումն ու հանրահռչակումը կարևորելու գիտակցություն:</w:t>
            </w:r>
          </w:p>
        </w:tc>
      </w:tr>
      <w:tr w:rsidR="00C41301" w14:paraId="6F628AF5" w14:textId="77777777">
        <w:trPr>
          <w:trHeight w:val="439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328D6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Վերջնարդյունքներ</w:t>
            </w:r>
          </w:p>
        </w:tc>
      </w:tr>
      <w:tr w:rsidR="00C41301" w14:paraId="6DAC9E3B" w14:textId="77777777">
        <w:trPr>
          <w:trHeight w:val="439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9C474" w14:textId="77777777" w:rsidR="00C41301" w:rsidRDefault="00E25FB6">
            <w:pPr>
              <w:numPr>
                <w:ilvl w:val="0"/>
                <w:numId w:val="110"/>
              </w:numPr>
              <w:shd w:val="clear" w:color="auto" w:fill="FFFFFF"/>
              <w:tabs>
                <w:tab w:val="left" w:pos="395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bookmarkStart w:id="11" w:name="_heading=h.2lwamvv" w:colFirst="0" w:colLast="0"/>
            <w:bookmarkEnd w:id="11"/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Գիտակցի մրցունակ պետության կայացման և զարգացման գործում իր մասնակցության անհրաժեշտությունը։ Հետազոտի Հայաստանի Հանրապետության առջև ծառացած մարտահրավերները և քաղաքական, տնտեսական, մշակութային, բնապահպանական հիմնախնդիրները, դրանց լուծման և հաղթահարման վերաբերյալ փորձի առաջարկել ուղիներ: </w:t>
            </w:r>
          </w:p>
          <w:p w14:paraId="04725BE7" w14:textId="77777777" w:rsidR="00C41301" w:rsidRDefault="00E25FB6">
            <w:pPr>
              <w:numPr>
                <w:ilvl w:val="0"/>
                <w:numId w:val="110"/>
              </w:numPr>
              <w:shd w:val="clear" w:color="auto" w:fill="FFFFFF"/>
              <w:tabs>
                <w:tab w:val="left" w:pos="395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Աշխարհաքաղաքական արդի զարգացումների համատեքստում ուրվագծի հարաբերությունների և պատմական զարգացումների այլընտրանքային տարբերակներ: </w:t>
            </w:r>
          </w:p>
          <w:p w14:paraId="323C6484" w14:textId="77777777" w:rsidR="00C41301" w:rsidRDefault="00E25FB6">
            <w:pPr>
              <w:numPr>
                <w:ilvl w:val="0"/>
                <w:numId w:val="110"/>
              </w:numPr>
              <w:shd w:val="clear" w:color="auto" w:fill="FFFFFF"/>
              <w:tabs>
                <w:tab w:val="left" w:pos="395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Կարևորի խաղաղությունը և քաղաքացու անվտանգ, արժանապատիվ ու բարեկեցիկ կյանքի իրավունքը՝ որպես արժեք, ինչպես նաև ազգային արժեքները պահպանելու, զարգացնելու, հաջորդ սերունդներին փոխանցելու անհրաժեշտությունը, պատրաստ լինի իր հնարավոր ներդրումն ունենալ այդ արժեքները հանրահռչակելու գործում:</w:t>
            </w:r>
          </w:p>
          <w:p w14:paraId="51E8ED40" w14:textId="77777777" w:rsidR="00C41301" w:rsidRDefault="00E25FB6">
            <w:pPr>
              <w:numPr>
                <w:ilvl w:val="0"/>
                <w:numId w:val="110"/>
              </w:numPr>
              <w:shd w:val="clear" w:color="auto" w:fill="FFFFFF"/>
              <w:tabs>
                <w:tab w:val="left" w:pos="395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Բացատրի և արժևորի պետության պետությունը՝ որպես բարձրագույն արժեք և նպատակ, շեշտադրի սոցիալական տարբեր ինստիտուտների հետ համագործակցության անհրաժեշտությունն ու նշանակությունը Հայաստանի զորեղացման գործում։</w:t>
            </w:r>
          </w:p>
          <w:p w14:paraId="6FE28D29" w14:textId="77777777" w:rsidR="00C41301" w:rsidRDefault="00E25FB6">
            <w:pPr>
              <w:numPr>
                <w:ilvl w:val="0"/>
                <w:numId w:val="110"/>
              </w:numPr>
              <w:shd w:val="clear" w:color="auto" w:fill="FFFFFF"/>
              <w:tabs>
                <w:tab w:val="left" w:pos="395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Արժևորի պետական, ազգային, հասարակական, հոգևոր անձնական շահերի միասնականության և պետություն-Սփյուռք կապերի սերտացման անհրաժեշտությունն ու միասնական և փոխհամաձայնեցված գործելու կարևորությունը արդի փուլում:</w:t>
            </w:r>
          </w:p>
          <w:p w14:paraId="614E40B9" w14:textId="77777777" w:rsidR="00C41301" w:rsidRDefault="00E25FB6">
            <w:pPr>
              <w:numPr>
                <w:ilvl w:val="0"/>
                <w:numId w:val="110"/>
              </w:numPr>
              <w:shd w:val="clear" w:color="auto" w:fill="FFFFFF"/>
              <w:tabs>
                <w:tab w:val="left" w:pos="395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Գիտակցի զորեղ և մրցունակ պետության կայացման և զարգացման գործում իր մասնակցության անհրաժեշտությունը։</w:t>
            </w:r>
          </w:p>
          <w:p w14:paraId="1215E987" w14:textId="77777777" w:rsidR="00C41301" w:rsidRDefault="00E25FB6">
            <w:pPr>
              <w:numPr>
                <w:ilvl w:val="0"/>
                <w:numId w:val="110"/>
              </w:numPr>
              <w:shd w:val="clear" w:color="auto" w:fill="FFFFFF"/>
              <w:tabs>
                <w:tab w:val="left" w:pos="395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Արժևորի խաղաղությունը և տարածաշրջանային երկրների հետ համակեցությունը՝ որպես պետության զարգացման նախապայման։</w:t>
            </w:r>
          </w:p>
        </w:tc>
      </w:tr>
      <w:tr w:rsidR="00C41301" w14:paraId="1DCDB7BE" w14:textId="77777777">
        <w:trPr>
          <w:trHeight w:val="437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F347F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Թեմայի բովանդակությունը</w:t>
            </w:r>
          </w:p>
        </w:tc>
      </w:tr>
      <w:tr w:rsidR="00C41301" w14:paraId="00DD8D91" w14:textId="77777777">
        <w:trPr>
          <w:trHeight w:val="439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EB210" w14:textId="77777777" w:rsidR="00C41301" w:rsidRDefault="00E25FB6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71"/>
              </w:tabs>
              <w:spacing w:after="0" w:line="276" w:lineRule="auto"/>
              <w:ind w:left="37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Պետական, ազգային, անձնական և հոգևոր շահերի միասնության, Սփյուռքի հետ համագործակցության ամրապնդման անհրաժեշտությունը Հայաստանի զորեղացման և հայապահպանության գործում:</w:t>
            </w:r>
          </w:p>
          <w:p w14:paraId="66D1F8EF" w14:textId="77777777" w:rsidR="00C41301" w:rsidRDefault="00E25FB6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71"/>
              </w:tabs>
              <w:spacing w:after="0" w:line="276" w:lineRule="auto"/>
              <w:ind w:left="37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Ազգային մշակույթի կարևոր ձեռքբերումները և դրանց տեղը հայոց և համաշխարհային մշակույթի համատեքստում: Ազգային արժեքների հանրահռչակման անհրաժեշտությունը և ուղիները։</w:t>
            </w:r>
          </w:p>
          <w:p w14:paraId="2047E309" w14:textId="77777777" w:rsidR="00C41301" w:rsidRDefault="00E25FB6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71"/>
              </w:tabs>
              <w:spacing w:after="0" w:line="276" w:lineRule="auto"/>
              <w:ind w:left="37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Պետության առջև ծառացած մարտահրավերները, հիմնախնդիրները և դրանց լուծման ուղիներն ու հեռանկարները:</w:t>
            </w:r>
          </w:p>
        </w:tc>
      </w:tr>
      <w:tr w:rsidR="00C41301" w14:paraId="23E81C5C" w14:textId="77777777">
        <w:trPr>
          <w:trHeight w:val="212"/>
        </w:trPr>
        <w:tc>
          <w:tcPr>
            <w:tcW w:w="439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C971E" w14:textId="77777777" w:rsidR="00C41301" w:rsidRDefault="00E25FB6">
            <w:pPr>
              <w:shd w:val="clear" w:color="auto" w:fill="FFFFFF"/>
              <w:tabs>
                <w:tab w:val="left" w:pos="990"/>
              </w:tabs>
              <w:spacing w:after="0" w:line="276" w:lineRule="auto"/>
              <w:ind w:right="80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Առաջարկվող գործունեության ձևեր</w:t>
            </w:r>
          </w:p>
        </w:tc>
        <w:tc>
          <w:tcPr>
            <w:tcW w:w="595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E3085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41301" w14:paraId="15E57381" w14:textId="77777777">
        <w:trPr>
          <w:trHeight w:val="3021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1A94B830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4" w:right="80" w:hanging="283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սահիկաշարի, պաստառի կամ տեսանյութի պատրաստում</w:t>
            </w:r>
          </w:p>
          <w:p w14:paraId="566ACDD9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4" w:right="80" w:hanging="283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ֆիլմի, տեսանյութերի դիտում, քննարկում</w:t>
            </w:r>
          </w:p>
          <w:p w14:paraId="5A67D173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4" w:right="80" w:hanging="283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էսսեների, ակնարկների պատրաստում</w:t>
            </w:r>
          </w:p>
          <w:p w14:paraId="5BDB1DE4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4" w:right="80" w:hanging="283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հետազոտական աշխատանք (հիմնախնդիրների հետազոտում) </w:t>
            </w:r>
          </w:p>
          <w:p w14:paraId="00168A00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4" w:right="80" w:hanging="283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խնդիրների առաջադրում և լուծումների ներկայացում, քննարկում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7BB8D120" w14:textId="77777777" w:rsidR="00C41301" w:rsidRDefault="00E25FB6">
            <w:pP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Անհատներ և հարաբերություններ</w:t>
            </w:r>
          </w:p>
          <w:p w14:paraId="7C3BC27E" w14:textId="77777777" w:rsidR="00C41301" w:rsidRDefault="00E25FB6">
            <w:pPr>
              <w:shd w:val="clear" w:color="auto" w:fill="FFFFFF"/>
              <w:spacing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Ո՞վ է պատմական անհատը:</w:t>
            </w:r>
          </w:p>
          <w:p w14:paraId="1BA14BCB" w14:textId="77777777" w:rsidR="00C41301" w:rsidRDefault="00E25FB6">
            <w:pPr>
              <w:spacing w:line="276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Պատմական գործիչների կյանքը, գործունեությունը, մշակութային ընդհանրությունները և տարբերությունները:  Դիտարկել անհատի դերը և գործունեության ազդեցությունը պատմության հոլովույթում։</w:t>
            </w:r>
          </w:p>
        </w:tc>
      </w:tr>
      <w:tr w:rsidR="00C41301" w14:paraId="1D201594" w14:textId="77777777">
        <w:trPr>
          <w:trHeight w:val="356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CDDA7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կապերը թեմայում</w:t>
            </w:r>
          </w:p>
        </w:tc>
      </w:tr>
      <w:tr w:rsidR="00C41301" w14:paraId="166C978D" w14:textId="77777777">
        <w:trPr>
          <w:trHeight w:val="1581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8944C" w14:textId="77777777" w:rsidR="00C41301" w:rsidRDefault="00E25FB6">
            <w:pPr>
              <w:shd w:val="clear" w:color="auto" w:fill="FFFFFF"/>
              <w:tabs>
                <w:tab w:val="left" w:pos="990"/>
              </w:tabs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Համաշխարհային պատմություն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XX դարի պետություններ, միջազգային կազմակերպություններ, կառույցներ, կոնֆլիկտներ, հարաբերություններ, նշանավոր գործիչներ, պատմական կարևոր իրադարձություններ, դեպքեր, փաստեր և այլն:</w:t>
            </w:r>
          </w:p>
          <w:p w14:paraId="5F8E1707" w14:textId="77777777" w:rsidR="00C41301" w:rsidRDefault="00E25FB6">
            <w:pPr>
              <w:shd w:val="clear" w:color="auto" w:fill="FFFFFF"/>
              <w:tabs>
                <w:tab w:val="left" w:pos="990"/>
              </w:tabs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Հասարակագիտություն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«Մարդ ճաշակ-մշակույթ», «Արժեքներ», «Մտածողություն, հուզական բանականություն և վարք», «Հետազոտական և կառավարչական հմտություններ», «Պետություն», «Պետություն և մշակույթ», «Պետություն և տնտեսություն», «Պետություն և քաղաքականություն» թեմաներ</w:t>
            </w:r>
          </w:p>
          <w:p w14:paraId="69164547" w14:textId="77777777" w:rsidR="00C41301" w:rsidRDefault="00E25FB6">
            <w:pPr>
              <w:shd w:val="clear" w:color="auto" w:fill="FFFFFF"/>
              <w:tabs>
                <w:tab w:val="left" w:pos="990"/>
              </w:tabs>
              <w:spacing w:after="0" w:line="276" w:lineRule="auto"/>
              <w:ind w:left="44" w:right="140" w:hanging="5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Արվեստ (ճարտարապետություն, կերպարվեստ, երաժշտություն, կիրառական արվեստ)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մշակույթի տարբեր բնագավառներ, գործիչներ, ստեղծագործություններ, պատմամշակութային հուշարձաններ, արվեստի գործեր:</w:t>
            </w:r>
          </w:p>
        </w:tc>
      </w:tr>
      <w:tr w:rsidR="00C41301" w14:paraId="6DF75D0E" w14:textId="77777777">
        <w:trPr>
          <w:trHeight w:val="637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EBF22" w14:textId="77777777" w:rsidR="00C41301" w:rsidRDefault="00E25FB6">
            <w:pPr>
              <w:shd w:val="clear" w:color="auto" w:fill="FFFFFF"/>
              <w:tabs>
                <w:tab w:val="left" w:pos="990"/>
              </w:tabs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Կապը Հանրակրթության պետական չափորոշչով սահմանված հիմնական ծրագրի վերջնարդյունքների հետ</w:t>
            </w:r>
          </w:p>
        </w:tc>
      </w:tr>
      <w:tr w:rsidR="00C41301" w14:paraId="065C0BF2" w14:textId="77777777">
        <w:trPr>
          <w:trHeight w:val="637"/>
        </w:trPr>
        <w:tc>
          <w:tcPr>
            <w:tcW w:w="1034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9DCE5" w14:textId="77777777" w:rsidR="00C41301" w:rsidRDefault="00E25FB6">
            <w:pPr>
              <w:shd w:val="clear" w:color="auto" w:fill="FFFFFF"/>
              <w:tabs>
                <w:tab w:val="left" w:pos="990"/>
              </w:tabs>
              <w:spacing w:after="0" w:line="276" w:lineRule="auto"/>
              <w:ind w:right="14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Հ10, Հ16, Հ17, Հ18, Հ19, Հ23, Հ25, Հ26, Հ27, Հ28, Հ29, Հ30, Հ31, Հ32, Հ33, Հ34,  Հ35, Հ36, Հ45, Հ46</w:t>
            </w:r>
          </w:p>
        </w:tc>
      </w:tr>
    </w:tbl>
    <w:p w14:paraId="1442F2B9" w14:textId="77777777" w:rsidR="00C41301" w:rsidRDefault="00C41301" w:rsidP="00D03927">
      <w:pPr>
        <w:shd w:val="clear" w:color="auto" w:fill="FFFFFF"/>
        <w:spacing w:line="276" w:lineRule="auto"/>
        <w:rPr>
          <w:rFonts w:ascii="GHEA Grapalat" w:eastAsia="GHEA Grapalat" w:hAnsi="GHEA Grapalat" w:cs="GHEA Grapalat"/>
          <w:sz w:val="24"/>
          <w:szCs w:val="24"/>
        </w:rPr>
      </w:pPr>
    </w:p>
    <w:sectPr w:rsidR="00C41301">
      <w:headerReference w:type="default" r:id="rId8"/>
      <w:pgSz w:w="12240" w:h="15840"/>
      <w:pgMar w:top="709" w:right="1440" w:bottom="284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E4C74" w14:textId="77777777" w:rsidR="009276B8" w:rsidRDefault="009276B8">
      <w:pPr>
        <w:spacing w:after="0" w:line="240" w:lineRule="auto"/>
      </w:pPr>
      <w:r>
        <w:separator/>
      </w:r>
    </w:p>
  </w:endnote>
  <w:endnote w:type="continuationSeparator" w:id="0">
    <w:p w14:paraId="11E7BD97" w14:textId="77777777" w:rsidR="009276B8" w:rsidRDefault="00927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erriweather">
    <w:altName w:val="Calibri"/>
    <w:charset w:val="00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@MS Mincho">
    <w:altName w:val="@MS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eblySleek UI Semiligh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9BE59" w14:textId="77777777" w:rsidR="009276B8" w:rsidRDefault="009276B8">
      <w:pPr>
        <w:spacing w:after="0" w:line="240" w:lineRule="auto"/>
      </w:pPr>
      <w:r>
        <w:separator/>
      </w:r>
    </w:p>
  </w:footnote>
  <w:footnote w:type="continuationSeparator" w:id="0">
    <w:p w14:paraId="28C99ACC" w14:textId="77777777" w:rsidR="009276B8" w:rsidRDefault="00927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DFEBE" w14:textId="77777777" w:rsidR="00C41301" w:rsidRDefault="00C41301">
    <w:pPr>
      <w:rPr>
        <w:rFonts w:ascii="GHEA Grapalat" w:eastAsia="GHEA Grapalat" w:hAnsi="GHEA Grapalat" w:cs="GHEA Grapalat"/>
        <w:color w:val="000000"/>
        <w:sz w:val="24"/>
        <w:szCs w:val="24"/>
      </w:rPr>
    </w:pPr>
  </w:p>
  <w:p w14:paraId="47428216" w14:textId="77777777" w:rsidR="00C41301" w:rsidRDefault="00C41301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GHEA Grapalat" w:eastAsia="GHEA Grapalat" w:hAnsi="GHEA Grapalat" w:cs="GHEA Grapalat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4FFA"/>
    <w:multiLevelType w:val="multilevel"/>
    <w:tmpl w:val="DD48C74E"/>
    <w:lvl w:ilvl="0">
      <w:start w:val="1"/>
      <w:numFmt w:val="decimal"/>
      <w:lvlText w:val="%1.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" w15:restartNumberingAfterBreak="0">
    <w:nsid w:val="01596D93"/>
    <w:multiLevelType w:val="multilevel"/>
    <w:tmpl w:val="01C6688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7A20AE3"/>
    <w:multiLevelType w:val="multilevel"/>
    <w:tmpl w:val="CD40AC3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44E89"/>
    <w:multiLevelType w:val="multilevel"/>
    <w:tmpl w:val="6864315C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A546521"/>
    <w:multiLevelType w:val="multilevel"/>
    <w:tmpl w:val="E840A39E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3"/>
      <w:numFmt w:val="decimal"/>
      <w:lvlText w:val="%1.%2."/>
      <w:lvlJc w:val="left"/>
      <w:pPr>
        <w:ind w:left="660" w:hanging="6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0C746A15"/>
    <w:multiLevelType w:val="multilevel"/>
    <w:tmpl w:val="DD9406F8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"/>
      <w:lvlJc w:val="left"/>
      <w:pPr>
        <w:ind w:left="600" w:hanging="600"/>
      </w:pPr>
      <w:rPr>
        <w:b w:val="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6" w15:restartNumberingAfterBreak="0">
    <w:nsid w:val="0C7E726C"/>
    <w:multiLevelType w:val="multilevel"/>
    <w:tmpl w:val="C2BE63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BC0EC5"/>
    <w:multiLevelType w:val="multilevel"/>
    <w:tmpl w:val="8BB408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D45F2A"/>
    <w:multiLevelType w:val="multilevel"/>
    <w:tmpl w:val="1444BC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0FFE25E1"/>
    <w:multiLevelType w:val="multilevel"/>
    <w:tmpl w:val="DBE21E6E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10" w15:restartNumberingAfterBreak="0">
    <w:nsid w:val="115A4C75"/>
    <w:multiLevelType w:val="multilevel"/>
    <w:tmpl w:val="ED4E8728"/>
    <w:lvl w:ilvl="0">
      <w:start w:val="7"/>
      <w:numFmt w:val="bullet"/>
      <w:lvlText w:val="-"/>
      <w:lvlJc w:val="left"/>
      <w:pPr>
        <w:ind w:left="502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20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65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1D377EA"/>
    <w:multiLevelType w:val="multilevel"/>
    <w:tmpl w:val="2A508C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22A042D"/>
    <w:multiLevelType w:val="multilevel"/>
    <w:tmpl w:val="D2C2E468"/>
    <w:lvl w:ilvl="0">
      <w:start w:val="1"/>
      <w:numFmt w:val="decimal"/>
      <w:lvlText w:val="%1."/>
      <w:lvlJc w:val="left"/>
      <w:pPr>
        <w:ind w:left="949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669" w:hanging="360"/>
      </w:pPr>
    </w:lvl>
    <w:lvl w:ilvl="2">
      <w:start w:val="1"/>
      <w:numFmt w:val="lowerRoman"/>
      <w:lvlText w:val="%3."/>
      <w:lvlJc w:val="right"/>
      <w:pPr>
        <w:ind w:left="2389" w:hanging="180"/>
      </w:pPr>
    </w:lvl>
    <w:lvl w:ilvl="3">
      <w:start w:val="1"/>
      <w:numFmt w:val="decimal"/>
      <w:lvlText w:val="%4."/>
      <w:lvlJc w:val="left"/>
      <w:pPr>
        <w:ind w:left="3109" w:hanging="360"/>
      </w:pPr>
    </w:lvl>
    <w:lvl w:ilvl="4">
      <w:start w:val="1"/>
      <w:numFmt w:val="lowerLetter"/>
      <w:lvlText w:val="%5."/>
      <w:lvlJc w:val="left"/>
      <w:pPr>
        <w:ind w:left="3829" w:hanging="360"/>
      </w:pPr>
    </w:lvl>
    <w:lvl w:ilvl="5">
      <w:start w:val="1"/>
      <w:numFmt w:val="lowerRoman"/>
      <w:lvlText w:val="%6."/>
      <w:lvlJc w:val="right"/>
      <w:pPr>
        <w:ind w:left="4549" w:hanging="180"/>
      </w:pPr>
    </w:lvl>
    <w:lvl w:ilvl="6">
      <w:start w:val="1"/>
      <w:numFmt w:val="decimal"/>
      <w:lvlText w:val="%7."/>
      <w:lvlJc w:val="left"/>
      <w:pPr>
        <w:ind w:left="5269" w:hanging="360"/>
      </w:pPr>
    </w:lvl>
    <w:lvl w:ilvl="7">
      <w:start w:val="1"/>
      <w:numFmt w:val="lowerLetter"/>
      <w:lvlText w:val="%8."/>
      <w:lvlJc w:val="left"/>
      <w:pPr>
        <w:ind w:left="5989" w:hanging="360"/>
      </w:pPr>
    </w:lvl>
    <w:lvl w:ilvl="8">
      <w:start w:val="1"/>
      <w:numFmt w:val="lowerRoman"/>
      <w:lvlText w:val="%9."/>
      <w:lvlJc w:val="right"/>
      <w:pPr>
        <w:ind w:left="6709" w:hanging="180"/>
      </w:pPr>
    </w:lvl>
  </w:abstractNum>
  <w:abstractNum w:abstractNumId="13" w15:restartNumberingAfterBreak="0">
    <w:nsid w:val="13346D8C"/>
    <w:multiLevelType w:val="multilevel"/>
    <w:tmpl w:val="E21E2F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14732524"/>
    <w:multiLevelType w:val="multilevel"/>
    <w:tmpl w:val="1FDEFEE4"/>
    <w:lvl w:ilvl="0">
      <w:start w:val="1"/>
      <w:numFmt w:val="bullet"/>
      <w:lvlText w:val="●"/>
      <w:lvlJc w:val="left"/>
      <w:pPr>
        <w:ind w:left="84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565" w:hanging="360"/>
      </w:pPr>
    </w:lvl>
    <w:lvl w:ilvl="2">
      <w:start w:val="1"/>
      <w:numFmt w:val="lowerRoman"/>
      <w:lvlText w:val="%3."/>
      <w:lvlJc w:val="right"/>
      <w:pPr>
        <w:ind w:left="2285" w:hanging="180"/>
      </w:pPr>
    </w:lvl>
    <w:lvl w:ilvl="3">
      <w:start w:val="1"/>
      <w:numFmt w:val="decimal"/>
      <w:lvlText w:val="%4."/>
      <w:lvlJc w:val="left"/>
      <w:pPr>
        <w:ind w:left="3005" w:hanging="360"/>
      </w:pPr>
    </w:lvl>
    <w:lvl w:ilvl="4">
      <w:start w:val="1"/>
      <w:numFmt w:val="lowerLetter"/>
      <w:lvlText w:val="%5."/>
      <w:lvlJc w:val="left"/>
      <w:pPr>
        <w:ind w:left="3725" w:hanging="360"/>
      </w:pPr>
    </w:lvl>
    <w:lvl w:ilvl="5">
      <w:start w:val="1"/>
      <w:numFmt w:val="lowerRoman"/>
      <w:lvlText w:val="%6."/>
      <w:lvlJc w:val="right"/>
      <w:pPr>
        <w:ind w:left="4445" w:hanging="180"/>
      </w:pPr>
    </w:lvl>
    <w:lvl w:ilvl="6">
      <w:start w:val="1"/>
      <w:numFmt w:val="decimal"/>
      <w:lvlText w:val="%7."/>
      <w:lvlJc w:val="left"/>
      <w:pPr>
        <w:ind w:left="5165" w:hanging="360"/>
      </w:pPr>
    </w:lvl>
    <w:lvl w:ilvl="7">
      <w:start w:val="1"/>
      <w:numFmt w:val="lowerLetter"/>
      <w:lvlText w:val="%8."/>
      <w:lvlJc w:val="left"/>
      <w:pPr>
        <w:ind w:left="5885" w:hanging="360"/>
      </w:pPr>
    </w:lvl>
    <w:lvl w:ilvl="8">
      <w:start w:val="1"/>
      <w:numFmt w:val="lowerRoman"/>
      <w:lvlText w:val="%9."/>
      <w:lvlJc w:val="right"/>
      <w:pPr>
        <w:ind w:left="6605" w:hanging="180"/>
      </w:pPr>
    </w:lvl>
  </w:abstractNum>
  <w:abstractNum w:abstractNumId="15" w15:restartNumberingAfterBreak="0">
    <w:nsid w:val="14F12663"/>
    <w:multiLevelType w:val="multilevel"/>
    <w:tmpl w:val="BF40B0C0"/>
    <w:lvl w:ilvl="0">
      <w:start w:val="1"/>
      <w:numFmt w:val="bullet"/>
      <w:lvlText w:val="●"/>
      <w:lvlJc w:val="left"/>
      <w:pPr>
        <w:ind w:left="1042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7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2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15D52E7B"/>
    <w:multiLevelType w:val="multilevel"/>
    <w:tmpl w:val="B60EB716"/>
    <w:lvl w:ilvl="0">
      <w:start w:val="1"/>
      <w:numFmt w:val="decimal"/>
      <w:lvlText w:val="%1."/>
      <w:lvlJc w:val="left"/>
      <w:pPr>
        <w:ind w:left="480" w:hanging="480"/>
      </w:pPr>
      <w:rPr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17" w15:restartNumberingAfterBreak="0">
    <w:nsid w:val="15E94CDE"/>
    <w:multiLevelType w:val="multilevel"/>
    <w:tmpl w:val="50369C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17084D82"/>
    <w:multiLevelType w:val="multilevel"/>
    <w:tmpl w:val="64CC6A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674A53"/>
    <w:multiLevelType w:val="multilevel"/>
    <w:tmpl w:val="2E0A859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"/>
      <w:lvlJc w:val="left"/>
      <w:pPr>
        <w:ind w:left="3600" w:hanging="720"/>
      </w:pPr>
    </w:lvl>
    <w:lvl w:ilvl="3">
      <w:start w:val="1"/>
      <w:numFmt w:val="decimal"/>
      <w:lvlText w:val="%1.●.%3.%4"/>
      <w:lvlJc w:val="left"/>
      <w:pPr>
        <w:ind w:left="5040" w:hanging="720"/>
      </w:pPr>
    </w:lvl>
    <w:lvl w:ilvl="4">
      <w:start w:val="1"/>
      <w:numFmt w:val="decimal"/>
      <w:lvlText w:val="%1.●.%3.%4.%5"/>
      <w:lvlJc w:val="left"/>
      <w:pPr>
        <w:ind w:left="6840" w:hanging="1080"/>
      </w:pPr>
    </w:lvl>
    <w:lvl w:ilvl="5">
      <w:start w:val="1"/>
      <w:numFmt w:val="decimal"/>
      <w:lvlText w:val="%1.●.%3.%4.%5.%6"/>
      <w:lvlJc w:val="left"/>
      <w:pPr>
        <w:ind w:left="8280" w:hanging="1080"/>
      </w:pPr>
    </w:lvl>
    <w:lvl w:ilvl="6">
      <w:start w:val="1"/>
      <w:numFmt w:val="decimal"/>
      <w:lvlText w:val="%1.●.%3.%4.%5.%6.%7"/>
      <w:lvlJc w:val="left"/>
      <w:pPr>
        <w:ind w:left="10080" w:hanging="1440"/>
      </w:pPr>
    </w:lvl>
    <w:lvl w:ilvl="7">
      <w:start w:val="1"/>
      <w:numFmt w:val="decimal"/>
      <w:lvlText w:val="%1.●.%3.%4.%5.%6.%7.%8"/>
      <w:lvlJc w:val="left"/>
      <w:pPr>
        <w:ind w:left="11520" w:hanging="1440"/>
      </w:pPr>
    </w:lvl>
    <w:lvl w:ilvl="8">
      <w:start w:val="1"/>
      <w:numFmt w:val="decimal"/>
      <w:lvlText w:val="%1.●.%3.%4.%5.%6.%7.%8.%9"/>
      <w:lvlJc w:val="left"/>
      <w:pPr>
        <w:ind w:left="13320" w:hanging="1800"/>
      </w:pPr>
    </w:lvl>
  </w:abstractNum>
  <w:abstractNum w:abstractNumId="20" w15:restartNumberingAfterBreak="0">
    <w:nsid w:val="1A822E99"/>
    <w:multiLevelType w:val="multilevel"/>
    <w:tmpl w:val="C24C5A5A"/>
    <w:lvl w:ilvl="0">
      <w:start w:val="1"/>
      <w:numFmt w:val="decimal"/>
      <w:lvlText w:val="%1."/>
      <w:lvlJc w:val="left"/>
      <w:pPr>
        <w:ind w:left="480" w:hanging="480"/>
      </w:pPr>
      <w:rPr>
        <w:rFonts w:ascii="GHEA Grapalat" w:eastAsia="GHEA Grapalat" w:hAnsi="GHEA Grapalat" w:cs="GHEA Grapalat"/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21" w15:restartNumberingAfterBreak="0">
    <w:nsid w:val="1B2348EC"/>
    <w:multiLevelType w:val="multilevel"/>
    <w:tmpl w:val="9EBAD1E0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22" w15:restartNumberingAfterBreak="0">
    <w:nsid w:val="1B2F0B0E"/>
    <w:multiLevelType w:val="multilevel"/>
    <w:tmpl w:val="A1B878C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BF53BDD"/>
    <w:multiLevelType w:val="multilevel"/>
    <w:tmpl w:val="830CDA92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4"/>
      <w:numFmt w:val="decimal"/>
      <w:lvlText w:val="%1.%2."/>
      <w:lvlJc w:val="left"/>
      <w:pPr>
        <w:ind w:left="1140" w:hanging="780"/>
      </w:pPr>
    </w:lvl>
    <w:lvl w:ilvl="2">
      <w:start w:val="5"/>
      <w:numFmt w:val="decimal"/>
      <w:lvlText w:val="%1.%2.%3."/>
      <w:lvlJc w:val="left"/>
      <w:pPr>
        <w:ind w:left="1140" w:hanging="78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4" w15:restartNumberingAfterBreak="0">
    <w:nsid w:val="1C6B5C2E"/>
    <w:multiLevelType w:val="multilevel"/>
    <w:tmpl w:val="183C1A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1D1B4500"/>
    <w:multiLevelType w:val="multilevel"/>
    <w:tmpl w:val="CB725B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D95189A"/>
    <w:multiLevelType w:val="multilevel"/>
    <w:tmpl w:val="1A0C88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DD231CE"/>
    <w:multiLevelType w:val="multilevel"/>
    <w:tmpl w:val="B058A2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F0F3259"/>
    <w:multiLevelType w:val="multilevel"/>
    <w:tmpl w:val="63B6A0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4257F1"/>
    <w:multiLevelType w:val="multilevel"/>
    <w:tmpl w:val="E828CE8E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511A64"/>
    <w:multiLevelType w:val="multilevel"/>
    <w:tmpl w:val="2C58A646"/>
    <w:lvl w:ilvl="0">
      <w:start w:val="7"/>
      <w:numFmt w:val="bullet"/>
      <w:lvlText w:val="-"/>
      <w:lvlJc w:val="left"/>
      <w:pPr>
        <w:ind w:left="720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218F3405"/>
    <w:multiLevelType w:val="multilevel"/>
    <w:tmpl w:val="A32ECA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25822D37"/>
    <w:multiLevelType w:val="multilevel"/>
    <w:tmpl w:val="85349E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6D55E1"/>
    <w:multiLevelType w:val="multilevel"/>
    <w:tmpl w:val="DCC86F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6AD6400"/>
    <w:multiLevelType w:val="multilevel"/>
    <w:tmpl w:val="3A6CD2D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506804"/>
    <w:multiLevelType w:val="multilevel"/>
    <w:tmpl w:val="7A104C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900" w:hanging="540"/>
      </w:pPr>
      <w:rPr>
        <w:color w:val="000000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color w:val="000000"/>
      </w:rPr>
    </w:lvl>
  </w:abstractNum>
  <w:abstractNum w:abstractNumId="36" w15:restartNumberingAfterBreak="0">
    <w:nsid w:val="2798363E"/>
    <w:multiLevelType w:val="multilevel"/>
    <w:tmpl w:val="56626FB0"/>
    <w:lvl w:ilvl="0">
      <w:start w:val="1"/>
      <w:numFmt w:val="decimal"/>
      <w:lvlText w:val="%1."/>
      <w:lvlJc w:val="left"/>
      <w:pPr>
        <w:ind w:left="1045" w:hanging="360"/>
      </w:pPr>
    </w:lvl>
    <w:lvl w:ilvl="1">
      <w:start w:val="1"/>
      <w:numFmt w:val="lowerLetter"/>
      <w:lvlText w:val="%2."/>
      <w:lvlJc w:val="left"/>
      <w:pPr>
        <w:ind w:left="1765" w:hanging="360"/>
      </w:pPr>
    </w:lvl>
    <w:lvl w:ilvl="2">
      <w:start w:val="1"/>
      <w:numFmt w:val="lowerRoman"/>
      <w:lvlText w:val="%3."/>
      <w:lvlJc w:val="right"/>
      <w:pPr>
        <w:ind w:left="2485" w:hanging="180"/>
      </w:pPr>
    </w:lvl>
    <w:lvl w:ilvl="3">
      <w:start w:val="1"/>
      <w:numFmt w:val="decimal"/>
      <w:lvlText w:val="%4."/>
      <w:lvlJc w:val="left"/>
      <w:pPr>
        <w:ind w:left="3205" w:hanging="360"/>
      </w:pPr>
    </w:lvl>
    <w:lvl w:ilvl="4">
      <w:start w:val="1"/>
      <w:numFmt w:val="lowerLetter"/>
      <w:lvlText w:val="%5."/>
      <w:lvlJc w:val="left"/>
      <w:pPr>
        <w:ind w:left="3925" w:hanging="360"/>
      </w:pPr>
    </w:lvl>
    <w:lvl w:ilvl="5">
      <w:start w:val="1"/>
      <w:numFmt w:val="lowerRoman"/>
      <w:lvlText w:val="%6."/>
      <w:lvlJc w:val="right"/>
      <w:pPr>
        <w:ind w:left="4645" w:hanging="180"/>
      </w:pPr>
    </w:lvl>
    <w:lvl w:ilvl="6">
      <w:start w:val="1"/>
      <w:numFmt w:val="decimal"/>
      <w:lvlText w:val="%7."/>
      <w:lvlJc w:val="left"/>
      <w:pPr>
        <w:ind w:left="5365" w:hanging="360"/>
      </w:pPr>
    </w:lvl>
    <w:lvl w:ilvl="7">
      <w:start w:val="1"/>
      <w:numFmt w:val="lowerLetter"/>
      <w:lvlText w:val="%8."/>
      <w:lvlJc w:val="left"/>
      <w:pPr>
        <w:ind w:left="6085" w:hanging="360"/>
      </w:pPr>
    </w:lvl>
    <w:lvl w:ilvl="8">
      <w:start w:val="1"/>
      <w:numFmt w:val="lowerRoman"/>
      <w:lvlText w:val="%9."/>
      <w:lvlJc w:val="right"/>
      <w:pPr>
        <w:ind w:left="6805" w:hanging="180"/>
      </w:pPr>
    </w:lvl>
  </w:abstractNum>
  <w:abstractNum w:abstractNumId="37" w15:restartNumberingAfterBreak="0">
    <w:nsid w:val="282F53AC"/>
    <w:multiLevelType w:val="multilevel"/>
    <w:tmpl w:val="4C720EA8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29AB4F99"/>
    <w:multiLevelType w:val="multilevel"/>
    <w:tmpl w:val="DBFE4B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2AAD72CB"/>
    <w:multiLevelType w:val="multilevel"/>
    <w:tmpl w:val="47446230"/>
    <w:lvl w:ilvl="0">
      <w:start w:val="1"/>
      <w:numFmt w:val="bullet"/>
      <w:lvlText w:val="●"/>
      <w:lvlJc w:val="left"/>
      <w:pPr>
        <w:ind w:left="1042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7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2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2B213DC2"/>
    <w:multiLevelType w:val="multilevel"/>
    <w:tmpl w:val="160654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2BBE6450"/>
    <w:multiLevelType w:val="multilevel"/>
    <w:tmpl w:val="376C9DBC"/>
    <w:lvl w:ilvl="0">
      <w:start w:val="1"/>
      <w:numFmt w:val="decimal"/>
      <w:lvlText w:val="%1."/>
      <w:lvlJc w:val="left"/>
      <w:pPr>
        <w:ind w:left="1115" w:hanging="360"/>
      </w:pPr>
    </w:lvl>
    <w:lvl w:ilvl="1">
      <w:start w:val="1"/>
      <w:numFmt w:val="bullet"/>
      <w:lvlText w:val="●"/>
      <w:lvlJc w:val="left"/>
      <w:pPr>
        <w:ind w:left="1835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55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7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9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1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3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5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75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2C600E4D"/>
    <w:multiLevelType w:val="multilevel"/>
    <w:tmpl w:val="AE129662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C637A58"/>
    <w:multiLevelType w:val="multilevel"/>
    <w:tmpl w:val="B5981D3E"/>
    <w:lvl w:ilvl="0">
      <w:start w:val="1"/>
      <w:numFmt w:val="bullet"/>
      <w:lvlText w:val="●"/>
      <w:lvlJc w:val="left"/>
      <w:pPr>
        <w:ind w:left="104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2" w:hanging="360"/>
      </w:pPr>
      <w:rPr>
        <w:rFonts w:ascii="Noto Sans Symbols" w:eastAsia="Noto Sans Symbols" w:hAnsi="Noto Sans Symbols" w:cs="Noto Sans Symbols"/>
      </w:rPr>
    </w:lvl>
  </w:abstractNum>
  <w:abstractNum w:abstractNumId="44" w15:restartNumberingAfterBreak="0">
    <w:nsid w:val="2D3C0B28"/>
    <w:multiLevelType w:val="multilevel"/>
    <w:tmpl w:val="6D3AE2F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047394"/>
    <w:multiLevelType w:val="multilevel"/>
    <w:tmpl w:val="827A20B0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F940C53"/>
    <w:multiLevelType w:val="multilevel"/>
    <w:tmpl w:val="12302F28"/>
    <w:lvl w:ilvl="0">
      <w:start w:val="7"/>
      <w:numFmt w:val="bullet"/>
      <w:lvlText w:val="-"/>
      <w:lvlJc w:val="left"/>
      <w:pPr>
        <w:ind w:left="720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304B6965"/>
    <w:multiLevelType w:val="multilevel"/>
    <w:tmpl w:val="2D463FE8"/>
    <w:lvl w:ilvl="0">
      <w:start w:val="1"/>
      <w:numFmt w:val="decimal"/>
      <w:lvlText w:val="%1."/>
      <w:lvlJc w:val="left"/>
      <w:pPr>
        <w:ind w:left="111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05911B3"/>
    <w:multiLevelType w:val="multilevel"/>
    <w:tmpl w:val="84CAD990"/>
    <w:lvl w:ilvl="0">
      <w:start w:val="1"/>
      <w:numFmt w:val="bullet"/>
      <w:lvlText w:val="●"/>
      <w:lvlJc w:val="left"/>
      <w:pPr>
        <w:ind w:left="103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6" w:hanging="360"/>
      </w:pPr>
      <w:rPr>
        <w:rFonts w:ascii="Noto Sans Symbols" w:eastAsia="Noto Sans Symbols" w:hAnsi="Noto Sans Symbols" w:cs="Noto Sans Symbols"/>
      </w:rPr>
    </w:lvl>
  </w:abstractNum>
  <w:abstractNum w:abstractNumId="49" w15:restartNumberingAfterBreak="0">
    <w:nsid w:val="30D06448"/>
    <w:multiLevelType w:val="multilevel"/>
    <w:tmpl w:val="B776B2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 w15:restartNumberingAfterBreak="0">
    <w:nsid w:val="31182FF6"/>
    <w:multiLevelType w:val="multilevel"/>
    <w:tmpl w:val="4B22A562"/>
    <w:lvl w:ilvl="0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3351553C"/>
    <w:multiLevelType w:val="multilevel"/>
    <w:tmpl w:val="56CAF0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35A545C"/>
    <w:multiLevelType w:val="multilevel"/>
    <w:tmpl w:val="2BF4B4BE"/>
    <w:lvl w:ilvl="0">
      <w:start w:val="7"/>
      <w:numFmt w:val="bullet"/>
      <w:lvlText w:val="-"/>
      <w:lvlJc w:val="left"/>
      <w:pPr>
        <w:ind w:left="502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20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65" w:hanging="360"/>
      </w:pPr>
      <w:rPr>
        <w:rFonts w:ascii="Noto Sans Symbols" w:eastAsia="Noto Sans Symbols" w:hAnsi="Noto Sans Symbols" w:cs="Noto Sans Symbols"/>
      </w:rPr>
    </w:lvl>
  </w:abstractNum>
  <w:abstractNum w:abstractNumId="53" w15:restartNumberingAfterBreak="0">
    <w:nsid w:val="336B4FF0"/>
    <w:multiLevelType w:val="multilevel"/>
    <w:tmpl w:val="D9B0E1E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66E54F1"/>
    <w:multiLevelType w:val="multilevel"/>
    <w:tmpl w:val="E2486428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55" w15:restartNumberingAfterBreak="0">
    <w:nsid w:val="39687EA6"/>
    <w:multiLevelType w:val="multilevel"/>
    <w:tmpl w:val="E86640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A61693C"/>
    <w:multiLevelType w:val="multilevel"/>
    <w:tmpl w:val="EEDE4472"/>
    <w:lvl w:ilvl="0">
      <w:start w:val="8"/>
      <w:numFmt w:val="bullet"/>
      <w:lvlText w:val="-"/>
      <w:lvlJc w:val="left"/>
      <w:pPr>
        <w:ind w:left="720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7" w15:restartNumberingAfterBreak="0">
    <w:nsid w:val="3AF7642F"/>
    <w:multiLevelType w:val="multilevel"/>
    <w:tmpl w:val="50286514"/>
    <w:lvl w:ilvl="0">
      <w:start w:val="1"/>
      <w:numFmt w:val="decimal"/>
      <w:lvlText w:val="%1."/>
      <w:lvlJc w:val="left"/>
      <w:pPr>
        <w:ind w:left="480" w:hanging="480"/>
      </w:pPr>
      <w:rPr>
        <w:rFonts w:ascii="Merriweather" w:eastAsia="Merriweather" w:hAnsi="Merriweather" w:cs="Merriweather"/>
        <w:sz w:val="20"/>
        <w:szCs w:val="20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58" w15:restartNumberingAfterBreak="0">
    <w:nsid w:val="3C500833"/>
    <w:multiLevelType w:val="multilevel"/>
    <w:tmpl w:val="5820366E"/>
    <w:lvl w:ilvl="0">
      <w:start w:val="1"/>
      <w:numFmt w:val="decimal"/>
      <w:lvlText w:val="%1."/>
      <w:lvlJc w:val="left"/>
      <w:pPr>
        <w:ind w:left="480" w:hanging="480"/>
      </w:pPr>
      <w:rPr>
        <w:rFonts w:ascii="GHEA Grapalat" w:eastAsia="GHEA Grapalat" w:hAnsi="GHEA Grapalat" w:cs="GHEA Grapalat"/>
        <w:color w:val="000000"/>
        <w:sz w:val="22"/>
        <w:szCs w:val="22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color w:val="000000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color w:val="000000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color w:val="000000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color w:val="000000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color w:val="00000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color w:val="000000"/>
        <w:sz w:val="20"/>
        <w:szCs w:val="20"/>
      </w:rPr>
    </w:lvl>
  </w:abstractNum>
  <w:abstractNum w:abstractNumId="59" w15:restartNumberingAfterBreak="0">
    <w:nsid w:val="3C8903ED"/>
    <w:multiLevelType w:val="multilevel"/>
    <w:tmpl w:val="A532E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0" w15:restartNumberingAfterBreak="0">
    <w:nsid w:val="3D62120B"/>
    <w:multiLevelType w:val="multilevel"/>
    <w:tmpl w:val="A470C64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1" w15:restartNumberingAfterBreak="0">
    <w:nsid w:val="3E032F20"/>
    <w:multiLevelType w:val="multilevel"/>
    <w:tmpl w:val="1D3263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FAD7F19"/>
    <w:multiLevelType w:val="multilevel"/>
    <w:tmpl w:val="620A8BB2"/>
    <w:lvl w:ilvl="0">
      <w:start w:val="5"/>
      <w:numFmt w:val="decimal"/>
      <w:lvlText w:val="%1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GHEA Grapalat" w:eastAsia="GHEA Grapalat" w:hAnsi="GHEA Grapalat" w:cs="GHEA Grapala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color w:val="000000"/>
      </w:rPr>
    </w:lvl>
  </w:abstractNum>
  <w:abstractNum w:abstractNumId="63" w15:restartNumberingAfterBreak="0">
    <w:nsid w:val="3FF30B88"/>
    <w:multiLevelType w:val="multilevel"/>
    <w:tmpl w:val="0D887B6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40402388"/>
    <w:multiLevelType w:val="multilevel"/>
    <w:tmpl w:val="AA4475CE"/>
    <w:lvl w:ilvl="0">
      <w:start w:val="7"/>
      <w:numFmt w:val="bullet"/>
      <w:lvlText w:val="-"/>
      <w:lvlJc w:val="left"/>
      <w:pPr>
        <w:ind w:left="720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5" w15:restartNumberingAfterBreak="0">
    <w:nsid w:val="40FA70EA"/>
    <w:multiLevelType w:val="multilevel"/>
    <w:tmpl w:val="36167034"/>
    <w:lvl w:ilvl="0">
      <w:start w:val="1"/>
      <w:numFmt w:val="bullet"/>
      <w:lvlText w:val="●"/>
      <w:lvlJc w:val="left"/>
      <w:pPr>
        <w:ind w:left="118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0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2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4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6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8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0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2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42" w:hanging="360"/>
      </w:pPr>
      <w:rPr>
        <w:rFonts w:ascii="Noto Sans Symbols" w:eastAsia="Noto Sans Symbols" w:hAnsi="Noto Sans Symbols" w:cs="Noto Sans Symbols"/>
      </w:rPr>
    </w:lvl>
  </w:abstractNum>
  <w:abstractNum w:abstractNumId="66" w15:restartNumberingAfterBreak="0">
    <w:nsid w:val="412B52A4"/>
    <w:multiLevelType w:val="multilevel"/>
    <w:tmpl w:val="361C4592"/>
    <w:lvl w:ilvl="0">
      <w:start w:val="1"/>
      <w:numFmt w:val="decimal"/>
      <w:lvlText w:val="%1."/>
      <w:lvlJc w:val="left"/>
      <w:pPr>
        <w:ind w:left="630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20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65" w:hanging="360"/>
      </w:pPr>
      <w:rPr>
        <w:rFonts w:ascii="Noto Sans Symbols" w:eastAsia="Noto Sans Symbols" w:hAnsi="Noto Sans Symbols" w:cs="Noto Sans Symbols"/>
      </w:rPr>
    </w:lvl>
  </w:abstractNum>
  <w:abstractNum w:abstractNumId="67" w15:restartNumberingAfterBreak="0">
    <w:nsid w:val="43F548DA"/>
    <w:multiLevelType w:val="multilevel"/>
    <w:tmpl w:val="2FBC89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8" w15:restartNumberingAfterBreak="0">
    <w:nsid w:val="4469350E"/>
    <w:multiLevelType w:val="multilevel"/>
    <w:tmpl w:val="2A08D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4DB4E4B"/>
    <w:multiLevelType w:val="multilevel"/>
    <w:tmpl w:val="944A81B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47CD4984"/>
    <w:multiLevelType w:val="multilevel"/>
    <w:tmpl w:val="FD58B1EA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71" w15:restartNumberingAfterBreak="0">
    <w:nsid w:val="47E84D5E"/>
    <w:multiLevelType w:val="multilevel"/>
    <w:tmpl w:val="CB1449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8412E35"/>
    <w:multiLevelType w:val="multilevel"/>
    <w:tmpl w:val="EBEE987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●.%2.%3"/>
      <w:lvlJc w:val="left"/>
      <w:pPr>
        <w:ind w:left="3600" w:hanging="720"/>
      </w:pPr>
    </w:lvl>
    <w:lvl w:ilvl="3">
      <w:start w:val="1"/>
      <w:numFmt w:val="decimal"/>
      <w:lvlText w:val="●.%2.%3.%4"/>
      <w:lvlJc w:val="left"/>
      <w:pPr>
        <w:ind w:left="5040" w:hanging="720"/>
      </w:pPr>
    </w:lvl>
    <w:lvl w:ilvl="4">
      <w:start w:val="1"/>
      <w:numFmt w:val="decimal"/>
      <w:lvlText w:val="●.%2.%3.%4.%5"/>
      <w:lvlJc w:val="left"/>
      <w:pPr>
        <w:ind w:left="6840" w:hanging="1080"/>
      </w:pPr>
    </w:lvl>
    <w:lvl w:ilvl="5">
      <w:start w:val="1"/>
      <w:numFmt w:val="decimal"/>
      <w:lvlText w:val="●.%2.%3.%4.%5.%6"/>
      <w:lvlJc w:val="left"/>
      <w:pPr>
        <w:ind w:left="8280" w:hanging="1080"/>
      </w:pPr>
    </w:lvl>
    <w:lvl w:ilvl="6">
      <w:start w:val="1"/>
      <w:numFmt w:val="decimal"/>
      <w:lvlText w:val="●.%2.%3.%4.%5.%6.%7"/>
      <w:lvlJc w:val="left"/>
      <w:pPr>
        <w:ind w:left="10080" w:hanging="1440"/>
      </w:pPr>
    </w:lvl>
    <w:lvl w:ilvl="7">
      <w:start w:val="1"/>
      <w:numFmt w:val="decimal"/>
      <w:lvlText w:val="●.%2.%3.%4.%5.%6.%7.%8"/>
      <w:lvlJc w:val="left"/>
      <w:pPr>
        <w:ind w:left="11520" w:hanging="1440"/>
      </w:pPr>
    </w:lvl>
    <w:lvl w:ilvl="8">
      <w:start w:val="1"/>
      <w:numFmt w:val="decimal"/>
      <w:lvlText w:val="●.%2.%3.%4.%5.%6.%7.%8.%9"/>
      <w:lvlJc w:val="left"/>
      <w:pPr>
        <w:ind w:left="13320" w:hanging="1800"/>
      </w:pPr>
    </w:lvl>
  </w:abstractNum>
  <w:abstractNum w:abstractNumId="73" w15:restartNumberingAfterBreak="0">
    <w:nsid w:val="48425FFC"/>
    <w:multiLevelType w:val="multilevel"/>
    <w:tmpl w:val="1C425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8762C21"/>
    <w:multiLevelType w:val="multilevel"/>
    <w:tmpl w:val="6DDC0B60"/>
    <w:lvl w:ilvl="0">
      <w:start w:val="1"/>
      <w:numFmt w:val="decimal"/>
      <w:lvlText w:val="%1."/>
      <w:lvlJc w:val="left"/>
      <w:pPr>
        <w:ind w:left="949" w:hanging="360"/>
      </w:pPr>
    </w:lvl>
    <w:lvl w:ilvl="1">
      <w:start w:val="1"/>
      <w:numFmt w:val="lowerLetter"/>
      <w:lvlText w:val="%2."/>
      <w:lvlJc w:val="left"/>
      <w:pPr>
        <w:ind w:left="1669" w:hanging="360"/>
      </w:pPr>
    </w:lvl>
    <w:lvl w:ilvl="2">
      <w:start w:val="1"/>
      <w:numFmt w:val="lowerRoman"/>
      <w:lvlText w:val="%3."/>
      <w:lvlJc w:val="right"/>
      <w:pPr>
        <w:ind w:left="2389" w:hanging="180"/>
      </w:pPr>
    </w:lvl>
    <w:lvl w:ilvl="3">
      <w:start w:val="1"/>
      <w:numFmt w:val="decimal"/>
      <w:lvlText w:val="%4."/>
      <w:lvlJc w:val="left"/>
      <w:pPr>
        <w:ind w:left="3109" w:hanging="360"/>
      </w:pPr>
    </w:lvl>
    <w:lvl w:ilvl="4">
      <w:start w:val="1"/>
      <w:numFmt w:val="lowerLetter"/>
      <w:lvlText w:val="%5."/>
      <w:lvlJc w:val="left"/>
      <w:pPr>
        <w:ind w:left="3829" w:hanging="360"/>
      </w:pPr>
    </w:lvl>
    <w:lvl w:ilvl="5">
      <w:start w:val="1"/>
      <w:numFmt w:val="lowerRoman"/>
      <w:lvlText w:val="%6."/>
      <w:lvlJc w:val="right"/>
      <w:pPr>
        <w:ind w:left="4549" w:hanging="180"/>
      </w:pPr>
    </w:lvl>
    <w:lvl w:ilvl="6">
      <w:start w:val="1"/>
      <w:numFmt w:val="decimal"/>
      <w:lvlText w:val="%7."/>
      <w:lvlJc w:val="left"/>
      <w:pPr>
        <w:ind w:left="5269" w:hanging="360"/>
      </w:pPr>
    </w:lvl>
    <w:lvl w:ilvl="7">
      <w:start w:val="1"/>
      <w:numFmt w:val="lowerLetter"/>
      <w:lvlText w:val="%8."/>
      <w:lvlJc w:val="left"/>
      <w:pPr>
        <w:ind w:left="5989" w:hanging="360"/>
      </w:pPr>
    </w:lvl>
    <w:lvl w:ilvl="8">
      <w:start w:val="1"/>
      <w:numFmt w:val="lowerRoman"/>
      <w:lvlText w:val="%9."/>
      <w:lvlJc w:val="right"/>
      <w:pPr>
        <w:ind w:left="6709" w:hanging="180"/>
      </w:pPr>
    </w:lvl>
  </w:abstractNum>
  <w:abstractNum w:abstractNumId="75" w15:restartNumberingAfterBreak="0">
    <w:nsid w:val="489B1B55"/>
    <w:multiLevelType w:val="multilevel"/>
    <w:tmpl w:val="A798F77E"/>
    <w:lvl w:ilvl="0">
      <w:start w:val="1"/>
      <w:numFmt w:val="decimal"/>
      <w:lvlText w:val="%1.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color w:val="000000"/>
      </w:rPr>
    </w:lvl>
  </w:abstractNum>
  <w:abstractNum w:abstractNumId="76" w15:restartNumberingAfterBreak="0">
    <w:nsid w:val="4B3A32E6"/>
    <w:multiLevelType w:val="multilevel"/>
    <w:tmpl w:val="D96A4E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DA02996"/>
    <w:multiLevelType w:val="multilevel"/>
    <w:tmpl w:val="20C80D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8" w15:restartNumberingAfterBreak="0">
    <w:nsid w:val="507C5A57"/>
    <w:multiLevelType w:val="multilevel"/>
    <w:tmpl w:val="FBEAD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09101AA"/>
    <w:multiLevelType w:val="multilevel"/>
    <w:tmpl w:val="EAC04B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1432E07"/>
    <w:multiLevelType w:val="multilevel"/>
    <w:tmpl w:val="0B96C3B8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81" w15:restartNumberingAfterBreak="0">
    <w:nsid w:val="518A699A"/>
    <w:multiLevelType w:val="multilevel"/>
    <w:tmpl w:val="10481C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29D0A5E"/>
    <w:multiLevelType w:val="multilevel"/>
    <w:tmpl w:val="E1A04C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3" w15:restartNumberingAfterBreak="0">
    <w:nsid w:val="5321611E"/>
    <w:multiLevelType w:val="multilevel"/>
    <w:tmpl w:val="1A72D54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40C1ED1"/>
    <w:multiLevelType w:val="multilevel"/>
    <w:tmpl w:val="DACAF66C"/>
    <w:lvl w:ilvl="0">
      <w:start w:val="1"/>
      <w:numFmt w:val="bullet"/>
      <w:lvlText w:val="●"/>
      <w:lvlJc w:val="left"/>
      <w:pPr>
        <w:ind w:left="111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3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5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7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9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1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3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5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75" w:hanging="360"/>
      </w:pPr>
      <w:rPr>
        <w:rFonts w:ascii="Noto Sans Symbols" w:eastAsia="Noto Sans Symbols" w:hAnsi="Noto Sans Symbols" w:cs="Noto Sans Symbols"/>
      </w:rPr>
    </w:lvl>
  </w:abstractNum>
  <w:abstractNum w:abstractNumId="85" w15:restartNumberingAfterBreak="0">
    <w:nsid w:val="55A261DB"/>
    <w:multiLevelType w:val="multilevel"/>
    <w:tmpl w:val="9DEA9E66"/>
    <w:lvl w:ilvl="0">
      <w:start w:val="1"/>
      <w:numFmt w:val="decimal"/>
      <w:lvlText w:val="%1."/>
      <w:lvlJc w:val="left"/>
      <w:pPr>
        <w:ind w:left="644" w:hanging="359"/>
      </w:pPr>
      <w:rPr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6" w15:restartNumberingAfterBreak="0">
    <w:nsid w:val="56774C7C"/>
    <w:multiLevelType w:val="multilevel"/>
    <w:tmpl w:val="D9A411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7" w15:restartNumberingAfterBreak="0">
    <w:nsid w:val="58A208BE"/>
    <w:multiLevelType w:val="multilevel"/>
    <w:tmpl w:val="211477F6"/>
    <w:lvl w:ilvl="0">
      <w:start w:val="1"/>
      <w:numFmt w:val="decimal"/>
      <w:lvlText w:val="%1.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88" w15:restartNumberingAfterBreak="0">
    <w:nsid w:val="58BB464D"/>
    <w:multiLevelType w:val="multilevel"/>
    <w:tmpl w:val="8FB44FB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8D358CA"/>
    <w:multiLevelType w:val="multilevel"/>
    <w:tmpl w:val="238E4AA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58D81A86"/>
    <w:multiLevelType w:val="multilevel"/>
    <w:tmpl w:val="9E3E3702"/>
    <w:lvl w:ilvl="0">
      <w:start w:val="1"/>
      <w:numFmt w:val="decimal"/>
      <w:lvlText w:val="%1."/>
      <w:lvlJc w:val="left"/>
      <w:pPr>
        <w:ind w:left="480" w:hanging="480"/>
      </w:pPr>
      <w:rPr>
        <w:rFonts w:ascii="GHEA Grapalat" w:eastAsia="GHEA Grapalat" w:hAnsi="GHEA Grapalat" w:cs="GHEA Grapalat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91" w15:restartNumberingAfterBreak="0">
    <w:nsid w:val="59654EC3"/>
    <w:multiLevelType w:val="multilevel"/>
    <w:tmpl w:val="9954C1EA"/>
    <w:lvl w:ilvl="0">
      <w:start w:val="1"/>
      <w:numFmt w:val="decimal"/>
      <w:lvlText w:val="%1."/>
      <w:lvlJc w:val="left"/>
      <w:pPr>
        <w:ind w:left="480" w:hanging="480"/>
      </w:pPr>
      <w:rPr>
        <w:rFonts w:ascii="Merriweather" w:eastAsia="Merriweather" w:hAnsi="Merriweather" w:cs="Merriweather"/>
        <w:color w:val="00000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color w:val="000000"/>
      </w:rPr>
    </w:lvl>
  </w:abstractNum>
  <w:abstractNum w:abstractNumId="92" w15:restartNumberingAfterBreak="0">
    <w:nsid w:val="5BCD0DB0"/>
    <w:multiLevelType w:val="multilevel"/>
    <w:tmpl w:val="7E6C76DE"/>
    <w:lvl w:ilvl="0">
      <w:start w:val="1"/>
      <w:numFmt w:val="decimal"/>
      <w:lvlText w:val="%1."/>
      <w:lvlJc w:val="left"/>
      <w:pPr>
        <w:ind w:left="-66" w:hanging="360"/>
      </w:pPr>
    </w:lvl>
    <w:lvl w:ilvl="1">
      <w:start w:val="1"/>
      <w:numFmt w:val="lowerLetter"/>
      <w:lvlText w:val="%2."/>
      <w:lvlJc w:val="left"/>
      <w:pPr>
        <w:ind w:left="654" w:hanging="359"/>
      </w:pPr>
    </w:lvl>
    <w:lvl w:ilvl="2">
      <w:start w:val="1"/>
      <w:numFmt w:val="lowerRoman"/>
      <w:lvlText w:val="%3."/>
      <w:lvlJc w:val="right"/>
      <w:pPr>
        <w:ind w:left="1374" w:hanging="180"/>
      </w:pPr>
    </w:lvl>
    <w:lvl w:ilvl="3">
      <w:start w:val="1"/>
      <w:numFmt w:val="decimal"/>
      <w:lvlText w:val="%4."/>
      <w:lvlJc w:val="left"/>
      <w:pPr>
        <w:ind w:left="2094" w:hanging="360"/>
      </w:pPr>
    </w:lvl>
    <w:lvl w:ilvl="4">
      <w:start w:val="1"/>
      <w:numFmt w:val="lowerLetter"/>
      <w:lvlText w:val="%5."/>
      <w:lvlJc w:val="left"/>
      <w:pPr>
        <w:ind w:left="2814" w:hanging="360"/>
      </w:pPr>
    </w:lvl>
    <w:lvl w:ilvl="5">
      <w:start w:val="1"/>
      <w:numFmt w:val="lowerRoman"/>
      <w:lvlText w:val="%6."/>
      <w:lvlJc w:val="right"/>
      <w:pPr>
        <w:ind w:left="3534" w:hanging="180"/>
      </w:pPr>
    </w:lvl>
    <w:lvl w:ilvl="6">
      <w:start w:val="1"/>
      <w:numFmt w:val="decimal"/>
      <w:lvlText w:val="%7."/>
      <w:lvlJc w:val="left"/>
      <w:pPr>
        <w:ind w:left="4254" w:hanging="360"/>
      </w:pPr>
    </w:lvl>
    <w:lvl w:ilvl="7">
      <w:start w:val="1"/>
      <w:numFmt w:val="lowerLetter"/>
      <w:lvlText w:val="%8."/>
      <w:lvlJc w:val="left"/>
      <w:pPr>
        <w:ind w:left="4974" w:hanging="360"/>
      </w:pPr>
    </w:lvl>
    <w:lvl w:ilvl="8">
      <w:start w:val="1"/>
      <w:numFmt w:val="lowerRoman"/>
      <w:lvlText w:val="%9."/>
      <w:lvlJc w:val="right"/>
      <w:pPr>
        <w:ind w:left="5694" w:hanging="180"/>
      </w:pPr>
    </w:lvl>
  </w:abstractNum>
  <w:abstractNum w:abstractNumId="93" w15:restartNumberingAfterBreak="0">
    <w:nsid w:val="5C5D2412"/>
    <w:multiLevelType w:val="multilevel"/>
    <w:tmpl w:val="07861C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4" w15:restartNumberingAfterBreak="0">
    <w:nsid w:val="5DB52403"/>
    <w:multiLevelType w:val="multilevel"/>
    <w:tmpl w:val="81F04550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95" w15:restartNumberingAfterBreak="0">
    <w:nsid w:val="5DF66097"/>
    <w:multiLevelType w:val="multilevel"/>
    <w:tmpl w:val="A52AE260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96" w15:restartNumberingAfterBreak="0">
    <w:nsid w:val="5EA35301"/>
    <w:multiLevelType w:val="multilevel"/>
    <w:tmpl w:val="2FDED9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F9E7F50"/>
    <w:multiLevelType w:val="multilevel"/>
    <w:tmpl w:val="0DD4CA2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60086229"/>
    <w:multiLevelType w:val="multilevel"/>
    <w:tmpl w:val="291A3BFA"/>
    <w:lvl w:ilvl="0">
      <w:start w:val="1"/>
      <w:numFmt w:val="bullet"/>
      <w:lvlText w:val="●"/>
      <w:lvlJc w:val="left"/>
      <w:pPr>
        <w:ind w:left="43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5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7" w:hanging="360"/>
      </w:pPr>
      <w:rPr>
        <w:rFonts w:ascii="Noto Sans Symbols" w:eastAsia="Noto Sans Symbols" w:hAnsi="Noto Sans Symbols" w:cs="Noto Sans Symbols"/>
      </w:rPr>
    </w:lvl>
  </w:abstractNum>
  <w:abstractNum w:abstractNumId="99" w15:restartNumberingAfterBreak="0">
    <w:nsid w:val="602E0EF9"/>
    <w:multiLevelType w:val="multilevel"/>
    <w:tmpl w:val="1B9E03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60CB2582"/>
    <w:multiLevelType w:val="multilevel"/>
    <w:tmpl w:val="44E80F26"/>
    <w:lvl w:ilvl="0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614602F1"/>
    <w:multiLevelType w:val="multilevel"/>
    <w:tmpl w:val="EFDA43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3614EEE"/>
    <w:multiLevelType w:val="multilevel"/>
    <w:tmpl w:val="897AAA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"/>
      <w:lvlJc w:val="left"/>
      <w:pPr>
        <w:ind w:left="3600" w:hanging="720"/>
      </w:pPr>
    </w:lvl>
    <w:lvl w:ilvl="3">
      <w:start w:val="1"/>
      <w:numFmt w:val="decimal"/>
      <w:lvlText w:val="%1.%2.%3.%4"/>
      <w:lvlJc w:val="left"/>
      <w:pPr>
        <w:ind w:left="5040" w:hanging="720"/>
      </w:pPr>
    </w:lvl>
    <w:lvl w:ilvl="4">
      <w:start w:val="1"/>
      <w:numFmt w:val="decimal"/>
      <w:lvlText w:val="%1.%2.%3.%4.%5"/>
      <w:lvlJc w:val="left"/>
      <w:pPr>
        <w:ind w:left="6840" w:hanging="1080"/>
      </w:pPr>
    </w:lvl>
    <w:lvl w:ilvl="5">
      <w:start w:val="1"/>
      <w:numFmt w:val="decimal"/>
      <w:lvlText w:val="%1.%2.%3.%4.%5.%6"/>
      <w:lvlJc w:val="left"/>
      <w:pPr>
        <w:ind w:left="8280" w:hanging="1080"/>
      </w:pPr>
    </w:lvl>
    <w:lvl w:ilvl="6">
      <w:start w:val="1"/>
      <w:numFmt w:val="decimal"/>
      <w:lvlText w:val="%1.%2.%3.%4.%5.%6.%7"/>
      <w:lvlJc w:val="left"/>
      <w:pPr>
        <w:ind w:left="10080" w:hanging="1440"/>
      </w:pPr>
    </w:lvl>
    <w:lvl w:ilvl="7">
      <w:start w:val="1"/>
      <w:numFmt w:val="decimal"/>
      <w:lvlText w:val="%1.%2.%3.%4.%5.%6.%7.%8"/>
      <w:lvlJc w:val="left"/>
      <w:pPr>
        <w:ind w:left="11520" w:hanging="1440"/>
      </w:pPr>
    </w:lvl>
    <w:lvl w:ilvl="8">
      <w:start w:val="1"/>
      <w:numFmt w:val="decimal"/>
      <w:lvlText w:val="%1.%2.%3.%4.%5.%6.%7.%8.%9"/>
      <w:lvlJc w:val="left"/>
      <w:pPr>
        <w:ind w:left="13320" w:hanging="1800"/>
      </w:pPr>
    </w:lvl>
  </w:abstractNum>
  <w:abstractNum w:abstractNumId="103" w15:restartNumberingAfterBreak="0">
    <w:nsid w:val="67AF6DF4"/>
    <w:multiLevelType w:val="multilevel"/>
    <w:tmpl w:val="F5F0BD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4F755B"/>
    <w:multiLevelType w:val="multilevel"/>
    <w:tmpl w:val="0CEE54B8"/>
    <w:lvl w:ilvl="0">
      <w:start w:val="1"/>
      <w:numFmt w:val="decimal"/>
      <w:lvlText w:val="%1."/>
      <w:lvlJc w:val="left"/>
      <w:pPr>
        <w:ind w:left="314" w:hanging="360"/>
      </w:pPr>
    </w:lvl>
    <w:lvl w:ilvl="1">
      <w:start w:val="1"/>
      <w:numFmt w:val="lowerLetter"/>
      <w:lvlText w:val="%2."/>
      <w:lvlJc w:val="left"/>
      <w:pPr>
        <w:ind w:left="1034" w:hanging="360"/>
      </w:pPr>
    </w:lvl>
    <w:lvl w:ilvl="2">
      <w:start w:val="1"/>
      <w:numFmt w:val="lowerRoman"/>
      <w:lvlText w:val="%3."/>
      <w:lvlJc w:val="right"/>
      <w:pPr>
        <w:ind w:left="1754" w:hanging="180"/>
      </w:pPr>
    </w:lvl>
    <w:lvl w:ilvl="3">
      <w:start w:val="1"/>
      <w:numFmt w:val="decimal"/>
      <w:lvlText w:val="%4."/>
      <w:lvlJc w:val="left"/>
      <w:pPr>
        <w:ind w:left="2474" w:hanging="360"/>
      </w:pPr>
    </w:lvl>
    <w:lvl w:ilvl="4">
      <w:start w:val="1"/>
      <w:numFmt w:val="lowerLetter"/>
      <w:lvlText w:val="%5."/>
      <w:lvlJc w:val="left"/>
      <w:pPr>
        <w:ind w:left="3194" w:hanging="360"/>
      </w:pPr>
    </w:lvl>
    <w:lvl w:ilvl="5">
      <w:start w:val="1"/>
      <w:numFmt w:val="lowerRoman"/>
      <w:lvlText w:val="%6."/>
      <w:lvlJc w:val="right"/>
      <w:pPr>
        <w:ind w:left="3914" w:hanging="180"/>
      </w:pPr>
    </w:lvl>
    <w:lvl w:ilvl="6">
      <w:start w:val="1"/>
      <w:numFmt w:val="decimal"/>
      <w:lvlText w:val="%7."/>
      <w:lvlJc w:val="left"/>
      <w:pPr>
        <w:ind w:left="4634" w:hanging="360"/>
      </w:pPr>
    </w:lvl>
    <w:lvl w:ilvl="7">
      <w:start w:val="1"/>
      <w:numFmt w:val="lowerLetter"/>
      <w:lvlText w:val="%8."/>
      <w:lvlJc w:val="left"/>
      <w:pPr>
        <w:ind w:left="5354" w:hanging="360"/>
      </w:pPr>
    </w:lvl>
    <w:lvl w:ilvl="8">
      <w:start w:val="1"/>
      <w:numFmt w:val="lowerRoman"/>
      <w:lvlText w:val="%9."/>
      <w:lvlJc w:val="right"/>
      <w:pPr>
        <w:ind w:left="6074" w:hanging="180"/>
      </w:pPr>
    </w:lvl>
  </w:abstractNum>
  <w:abstractNum w:abstractNumId="105" w15:restartNumberingAfterBreak="0">
    <w:nsid w:val="68C47E2A"/>
    <w:multiLevelType w:val="multilevel"/>
    <w:tmpl w:val="B8868B82"/>
    <w:lvl w:ilvl="0">
      <w:start w:val="1"/>
      <w:numFmt w:val="bullet"/>
      <w:lvlText w:val="●"/>
      <w:lvlJc w:val="left"/>
      <w:pPr>
        <w:ind w:left="104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2" w:hanging="360"/>
      </w:pPr>
      <w:rPr>
        <w:rFonts w:ascii="Noto Sans Symbols" w:eastAsia="Noto Sans Symbols" w:hAnsi="Noto Sans Symbols" w:cs="Noto Sans Symbols"/>
      </w:rPr>
    </w:lvl>
  </w:abstractNum>
  <w:abstractNum w:abstractNumId="106" w15:restartNumberingAfterBreak="0">
    <w:nsid w:val="68E03296"/>
    <w:multiLevelType w:val="multilevel"/>
    <w:tmpl w:val="B3BE35D6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7" w15:restartNumberingAfterBreak="0">
    <w:nsid w:val="69384DBD"/>
    <w:multiLevelType w:val="multilevel"/>
    <w:tmpl w:val="4246E1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8" w15:restartNumberingAfterBreak="0">
    <w:nsid w:val="6A9D505C"/>
    <w:multiLevelType w:val="multilevel"/>
    <w:tmpl w:val="28D61290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B3225C0"/>
    <w:multiLevelType w:val="multilevel"/>
    <w:tmpl w:val="DB62E278"/>
    <w:lvl w:ilvl="0">
      <w:start w:val="1"/>
      <w:numFmt w:val="decimal"/>
      <w:lvlText w:val="%1."/>
      <w:lvlJc w:val="left"/>
      <w:pPr>
        <w:ind w:left="314" w:hanging="360"/>
      </w:pPr>
    </w:lvl>
    <w:lvl w:ilvl="1">
      <w:start w:val="1"/>
      <w:numFmt w:val="lowerLetter"/>
      <w:lvlText w:val="%2."/>
      <w:lvlJc w:val="left"/>
      <w:pPr>
        <w:ind w:left="1034" w:hanging="360"/>
      </w:pPr>
    </w:lvl>
    <w:lvl w:ilvl="2">
      <w:start w:val="1"/>
      <w:numFmt w:val="lowerRoman"/>
      <w:lvlText w:val="%3."/>
      <w:lvlJc w:val="right"/>
      <w:pPr>
        <w:ind w:left="1754" w:hanging="180"/>
      </w:pPr>
    </w:lvl>
    <w:lvl w:ilvl="3">
      <w:start w:val="1"/>
      <w:numFmt w:val="decimal"/>
      <w:lvlText w:val="%4."/>
      <w:lvlJc w:val="left"/>
      <w:pPr>
        <w:ind w:left="2474" w:hanging="360"/>
      </w:pPr>
    </w:lvl>
    <w:lvl w:ilvl="4">
      <w:start w:val="1"/>
      <w:numFmt w:val="lowerLetter"/>
      <w:lvlText w:val="%5."/>
      <w:lvlJc w:val="left"/>
      <w:pPr>
        <w:ind w:left="3194" w:hanging="360"/>
      </w:pPr>
    </w:lvl>
    <w:lvl w:ilvl="5">
      <w:start w:val="1"/>
      <w:numFmt w:val="lowerRoman"/>
      <w:lvlText w:val="%6."/>
      <w:lvlJc w:val="right"/>
      <w:pPr>
        <w:ind w:left="3914" w:hanging="180"/>
      </w:pPr>
    </w:lvl>
    <w:lvl w:ilvl="6">
      <w:start w:val="1"/>
      <w:numFmt w:val="decimal"/>
      <w:lvlText w:val="%7."/>
      <w:lvlJc w:val="left"/>
      <w:pPr>
        <w:ind w:left="4634" w:hanging="360"/>
      </w:pPr>
    </w:lvl>
    <w:lvl w:ilvl="7">
      <w:start w:val="1"/>
      <w:numFmt w:val="lowerLetter"/>
      <w:lvlText w:val="%8."/>
      <w:lvlJc w:val="left"/>
      <w:pPr>
        <w:ind w:left="5354" w:hanging="360"/>
      </w:pPr>
    </w:lvl>
    <w:lvl w:ilvl="8">
      <w:start w:val="1"/>
      <w:numFmt w:val="lowerRoman"/>
      <w:lvlText w:val="%9."/>
      <w:lvlJc w:val="right"/>
      <w:pPr>
        <w:ind w:left="6074" w:hanging="180"/>
      </w:pPr>
    </w:lvl>
  </w:abstractNum>
  <w:abstractNum w:abstractNumId="110" w15:restartNumberingAfterBreak="0">
    <w:nsid w:val="6E4A5F64"/>
    <w:multiLevelType w:val="multilevel"/>
    <w:tmpl w:val="9154D5B4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2"/>
      <w:numFmt w:val="decimal"/>
      <w:lvlText w:val="%1.%2."/>
      <w:lvlJc w:val="left"/>
      <w:pPr>
        <w:ind w:left="660" w:hanging="6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1" w15:restartNumberingAfterBreak="0">
    <w:nsid w:val="70C757B6"/>
    <w:multiLevelType w:val="multilevel"/>
    <w:tmpl w:val="79985C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23C25AA"/>
    <w:multiLevelType w:val="multilevel"/>
    <w:tmpl w:val="260AB1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3" w15:restartNumberingAfterBreak="0">
    <w:nsid w:val="72D812E6"/>
    <w:multiLevelType w:val="multilevel"/>
    <w:tmpl w:val="7D56EA86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114" w15:restartNumberingAfterBreak="0">
    <w:nsid w:val="74094750"/>
    <w:multiLevelType w:val="multilevel"/>
    <w:tmpl w:val="215873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41D4F1F"/>
    <w:multiLevelType w:val="multilevel"/>
    <w:tmpl w:val="2FEE35CC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116" w15:restartNumberingAfterBreak="0">
    <w:nsid w:val="74DD1F1A"/>
    <w:multiLevelType w:val="multilevel"/>
    <w:tmpl w:val="C0CAB4C6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117" w15:restartNumberingAfterBreak="0">
    <w:nsid w:val="752A2812"/>
    <w:multiLevelType w:val="multilevel"/>
    <w:tmpl w:val="FD64B3E2"/>
    <w:lvl w:ilvl="0">
      <w:start w:val="1"/>
      <w:numFmt w:val="decimal"/>
      <w:lvlText w:val="%1."/>
      <w:lvlJc w:val="left"/>
      <w:pPr>
        <w:ind w:left="949" w:hanging="360"/>
      </w:pPr>
    </w:lvl>
    <w:lvl w:ilvl="1">
      <w:start w:val="1"/>
      <w:numFmt w:val="lowerLetter"/>
      <w:lvlText w:val="%2."/>
      <w:lvlJc w:val="left"/>
      <w:pPr>
        <w:ind w:left="1669" w:hanging="360"/>
      </w:pPr>
    </w:lvl>
    <w:lvl w:ilvl="2">
      <w:start w:val="1"/>
      <w:numFmt w:val="lowerRoman"/>
      <w:lvlText w:val="%3."/>
      <w:lvlJc w:val="right"/>
      <w:pPr>
        <w:ind w:left="2389" w:hanging="180"/>
      </w:pPr>
    </w:lvl>
    <w:lvl w:ilvl="3">
      <w:start w:val="1"/>
      <w:numFmt w:val="decimal"/>
      <w:lvlText w:val="%4."/>
      <w:lvlJc w:val="left"/>
      <w:pPr>
        <w:ind w:left="3109" w:hanging="360"/>
      </w:pPr>
    </w:lvl>
    <w:lvl w:ilvl="4">
      <w:start w:val="1"/>
      <w:numFmt w:val="lowerLetter"/>
      <w:lvlText w:val="%5."/>
      <w:lvlJc w:val="left"/>
      <w:pPr>
        <w:ind w:left="3829" w:hanging="360"/>
      </w:pPr>
    </w:lvl>
    <w:lvl w:ilvl="5">
      <w:start w:val="1"/>
      <w:numFmt w:val="lowerRoman"/>
      <w:lvlText w:val="%6."/>
      <w:lvlJc w:val="right"/>
      <w:pPr>
        <w:ind w:left="4549" w:hanging="180"/>
      </w:pPr>
    </w:lvl>
    <w:lvl w:ilvl="6">
      <w:start w:val="1"/>
      <w:numFmt w:val="decimal"/>
      <w:lvlText w:val="%7."/>
      <w:lvlJc w:val="left"/>
      <w:pPr>
        <w:ind w:left="5269" w:hanging="360"/>
      </w:pPr>
    </w:lvl>
    <w:lvl w:ilvl="7">
      <w:start w:val="1"/>
      <w:numFmt w:val="lowerLetter"/>
      <w:lvlText w:val="%8."/>
      <w:lvlJc w:val="left"/>
      <w:pPr>
        <w:ind w:left="5989" w:hanging="360"/>
      </w:pPr>
    </w:lvl>
    <w:lvl w:ilvl="8">
      <w:start w:val="1"/>
      <w:numFmt w:val="lowerRoman"/>
      <w:lvlText w:val="%9."/>
      <w:lvlJc w:val="right"/>
      <w:pPr>
        <w:ind w:left="6709" w:hanging="180"/>
      </w:pPr>
    </w:lvl>
  </w:abstractNum>
  <w:abstractNum w:abstractNumId="118" w15:restartNumberingAfterBreak="0">
    <w:nsid w:val="7589473C"/>
    <w:multiLevelType w:val="multilevel"/>
    <w:tmpl w:val="34A636E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9" w15:restartNumberingAfterBreak="0">
    <w:nsid w:val="75A059A3"/>
    <w:multiLevelType w:val="multilevel"/>
    <w:tmpl w:val="F0FEEF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0" w15:restartNumberingAfterBreak="0">
    <w:nsid w:val="79562388"/>
    <w:multiLevelType w:val="multilevel"/>
    <w:tmpl w:val="82C09946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ADB6BFD"/>
    <w:multiLevelType w:val="multilevel"/>
    <w:tmpl w:val="21F41634"/>
    <w:lvl w:ilvl="0">
      <w:start w:val="1"/>
      <w:numFmt w:val="decimal"/>
      <w:lvlText w:val="%1."/>
      <w:lvlJc w:val="left"/>
      <w:pPr>
        <w:ind w:left="480" w:hanging="480"/>
      </w:pPr>
      <w:rPr>
        <w:rFonts w:ascii="Merriweather" w:eastAsia="Merriweather" w:hAnsi="Merriweather" w:cs="Merriweather"/>
      </w:rPr>
    </w:lvl>
    <w:lvl w:ilvl="1">
      <w:start w:val="4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2" w15:restartNumberingAfterBreak="0">
    <w:nsid w:val="7F4D7067"/>
    <w:multiLevelType w:val="multilevel"/>
    <w:tmpl w:val="F23C821A"/>
    <w:lvl w:ilvl="0">
      <w:start w:val="1"/>
      <w:numFmt w:val="decimal"/>
      <w:lvlText w:val="%1."/>
      <w:lvlJc w:val="left"/>
      <w:pPr>
        <w:ind w:left="1062" w:hanging="360"/>
      </w:pPr>
      <w:rPr>
        <w:b w:val="0"/>
        <w:color w:val="000000"/>
      </w:rPr>
    </w:lvl>
    <w:lvl w:ilvl="1">
      <w:start w:val="1"/>
      <w:numFmt w:val="decimal"/>
      <w:lvlText w:val="%1.%2."/>
      <w:lvlJc w:val="left"/>
      <w:pPr>
        <w:ind w:left="1257" w:hanging="555"/>
      </w:pPr>
    </w:lvl>
    <w:lvl w:ilvl="2">
      <w:start w:val="1"/>
      <w:numFmt w:val="decimal"/>
      <w:lvlText w:val="%1.%2.%3."/>
      <w:lvlJc w:val="left"/>
      <w:pPr>
        <w:ind w:left="1422" w:hanging="720"/>
      </w:pPr>
    </w:lvl>
    <w:lvl w:ilvl="3">
      <w:start w:val="1"/>
      <w:numFmt w:val="decimal"/>
      <w:lvlText w:val="%1.%2.%3.%4."/>
      <w:lvlJc w:val="left"/>
      <w:pPr>
        <w:ind w:left="1422" w:hanging="720"/>
      </w:pPr>
    </w:lvl>
    <w:lvl w:ilvl="4">
      <w:start w:val="1"/>
      <w:numFmt w:val="decimal"/>
      <w:lvlText w:val="%1.%2.%3.%4.%5."/>
      <w:lvlJc w:val="left"/>
      <w:pPr>
        <w:ind w:left="1782" w:hanging="1080"/>
      </w:pPr>
    </w:lvl>
    <w:lvl w:ilvl="5">
      <w:start w:val="1"/>
      <w:numFmt w:val="decimal"/>
      <w:lvlText w:val="%1.%2.%3.%4.%5.%6."/>
      <w:lvlJc w:val="left"/>
      <w:pPr>
        <w:ind w:left="1782" w:hanging="1080"/>
      </w:pPr>
    </w:lvl>
    <w:lvl w:ilvl="6">
      <w:start w:val="1"/>
      <w:numFmt w:val="decimal"/>
      <w:lvlText w:val="%1.%2.%3.%4.%5.%6.%7."/>
      <w:lvlJc w:val="left"/>
      <w:pPr>
        <w:ind w:left="1782" w:hanging="1080"/>
      </w:pPr>
    </w:lvl>
    <w:lvl w:ilvl="7">
      <w:start w:val="1"/>
      <w:numFmt w:val="decimal"/>
      <w:lvlText w:val="%1.%2.%3.%4.%5.%6.%7.%8."/>
      <w:lvlJc w:val="left"/>
      <w:pPr>
        <w:ind w:left="2142" w:hanging="1440"/>
      </w:pPr>
    </w:lvl>
    <w:lvl w:ilvl="8">
      <w:start w:val="1"/>
      <w:numFmt w:val="decimal"/>
      <w:lvlText w:val="%1.%2.%3.%4.%5.%6.%7.%8.%9."/>
      <w:lvlJc w:val="left"/>
      <w:pPr>
        <w:ind w:left="2142" w:hanging="1440"/>
      </w:pPr>
    </w:lvl>
  </w:abstractNum>
  <w:num w:numId="1" w16cid:durableId="110250144">
    <w:abstractNumId w:val="92"/>
  </w:num>
  <w:num w:numId="2" w16cid:durableId="966816422">
    <w:abstractNumId w:val="101"/>
  </w:num>
  <w:num w:numId="3" w16cid:durableId="345833987">
    <w:abstractNumId w:val="24"/>
  </w:num>
  <w:num w:numId="4" w16cid:durableId="1291596338">
    <w:abstractNumId w:val="0"/>
  </w:num>
  <w:num w:numId="5" w16cid:durableId="862405273">
    <w:abstractNumId w:val="62"/>
  </w:num>
  <w:num w:numId="6" w16cid:durableId="644310941">
    <w:abstractNumId w:val="75"/>
  </w:num>
  <w:num w:numId="7" w16cid:durableId="711613085">
    <w:abstractNumId w:val="38"/>
  </w:num>
  <w:num w:numId="8" w16cid:durableId="2116367138">
    <w:abstractNumId w:val="112"/>
  </w:num>
  <w:num w:numId="9" w16cid:durableId="183247665">
    <w:abstractNumId w:val="93"/>
  </w:num>
  <w:num w:numId="10" w16cid:durableId="1601254360">
    <w:abstractNumId w:val="121"/>
  </w:num>
  <w:num w:numId="11" w16cid:durableId="1441024945">
    <w:abstractNumId w:val="31"/>
  </w:num>
  <w:num w:numId="12" w16cid:durableId="1927693572">
    <w:abstractNumId w:val="57"/>
  </w:num>
  <w:num w:numId="13" w16cid:durableId="1399326623">
    <w:abstractNumId w:val="29"/>
  </w:num>
  <w:num w:numId="14" w16cid:durableId="334189150">
    <w:abstractNumId w:val="87"/>
  </w:num>
  <w:num w:numId="15" w16cid:durableId="2005819663">
    <w:abstractNumId w:val="91"/>
  </w:num>
  <w:num w:numId="16" w16cid:durableId="984352574">
    <w:abstractNumId w:val="84"/>
  </w:num>
  <w:num w:numId="17" w16cid:durableId="1878153397">
    <w:abstractNumId w:val="35"/>
  </w:num>
  <w:num w:numId="18" w16cid:durableId="1466655485">
    <w:abstractNumId w:val="8"/>
  </w:num>
  <w:num w:numId="19" w16cid:durableId="1624730514">
    <w:abstractNumId w:val="81"/>
  </w:num>
  <w:num w:numId="20" w16cid:durableId="1470440239">
    <w:abstractNumId w:val="96"/>
  </w:num>
  <w:num w:numId="21" w16cid:durableId="597563721">
    <w:abstractNumId w:val="103"/>
  </w:num>
  <w:num w:numId="22" w16cid:durableId="1621062479">
    <w:abstractNumId w:val="120"/>
  </w:num>
  <w:num w:numId="23" w16cid:durableId="945621180">
    <w:abstractNumId w:val="79"/>
  </w:num>
  <w:num w:numId="24" w16cid:durableId="574122731">
    <w:abstractNumId w:val="2"/>
  </w:num>
  <w:num w:numId="25" w16cid:durableId="1075854865">
    <w:abstractNumId w:val="17"/>
  </w:num>
  <w:num w:numId="26" w16cid:durableId="726681570">
    <w:abstractNumId w:val="67"/>
  </w:num>
  <w:num w:numId="27" w16cid:durableId="955408324">
    <w:abstractNumId w:val="40"/>
  </w:num>
  <w:num w:numId="28" w16cid:durableId="2109040646">
    <w:abstractNumId w:val="59"/>
  </w:num>
  <w:num w:numId="29" w16cid:durableId="1737433269">
    <w:abstractNumId w:val="56"/>
  </w:num>
  <w:num w:numId="30" w16cid:durableId="1300844089">
    <w:abstractNumId w:val="45"/>
  </w:num>
  <w:num w:numId="31" w16cid:durableId="1053503126">
    <w:abstractNumId w:val="44"/>
  </w:num>
  <w:num w:numId="32" w16cid:durableId="458651329">
    <w:abstractNumId w:val="16"/>
  </w:num>
  <w:num w:numId="33" w16cid:durableId="139881242">
    <w:abstractNumId w:val="34"/>
  </w:num>
  <w:num w:numId="34" w16cid:durableId="1796294299">
    <w:abstractNumId w:val="42"/>
  </w:num>
  <w:num w:numId="35" w16cid:durableId="752167895">
    <w:abstractNumId w:val="105"/>
  </w:num>
  <w:num w:numId="36" w16cid:durableId="1311442357">
    <w:abstractNumId w:val="65"/>
  </w:num>
  <w:num w:numId="37" w16cid:durableId="578753994">
    <w:abstractNumId w:val="3"/>
  </w:num>
  <w:num w:numId="38" w16cid:durableId="1353341202">
    <w:abstractNumId w:val="10"/>
  </w:num>
  <w:num w:numId="39" w16cid:durableId="1321302551">
    <w:abstractNumId w:val="60"/>
  </w:num>
  <w:num w:numId="40" w16cid:durableId="849679554">
    <w:abstractNumId w:val="22"/>
  </w:num>
  <w:num w:numId="41" w16cid:durableId="1863278603">
    <w:abstractNumId w:val="71"/>
  </w:num>
  <w:num w:numId="42" w16cid:durableId="1561089908">
    <w:abstractNumId w:val="97"/>
  </w:num>
  <w:num w:numId="43" w16cid:durableId="1355956678">
    <w:abstractNumId w:val="117"/>
  </w:num>
  <w:num w:numId="44" w16cid:durableId="1293243405">
    <w:abstractNumId w:val="74"/>
  </w:num>
  <w:num w:numId="45" w16cid:durableId="1532298368">
    <w:abstractNumId w:val="88"/>
  </w:num>
  <w:num w:numId="46" w16cid:durableId="1068267475">
    <w:abstractNumId w:val="18"/>
  </w:num>
  <w:num w:numId="47" w16cid:durableId="1292713127">
    <w:abstractNumId w:val="7"/>
  </w:num>
  <w:num w:numId="48" w16cid:durableId="1144542821">
    <w:abstractNumId w:val="58"/>
  </w:num>
  <w:num w:numId="49" w16cid:durableId="795835683">
    <w:abstractNumId w:val="78"/>
  </w:num>
  <w:num w:numId="50" w16cid:durableId="749279888">
    <w:abstractNumId w:val="63"/>
  </w:num>
  <w:num w:numId="51" w16cid:durableId="1871725345">
    <w:abstractNumId w:val="107"/>
  </w:num>
  <w:num w:numId="52" w16cid:durableId="773207266">
    <w:abstractNumId w:val="61"/>
  </w:num>
  <w:num w:numId="53" w16cid:durableId="239994152">
    <w:abstractNumId w:val="13"/>
  </w:num>
  <w:num w:numId="54" w16cid:durableId="1708606174">
    <w:abstractNumId w:val="83"/>
  </w:num>
  <w:num w:numId="55" w16cid:durableId="1985891862">
    <w:abstractNumId w:val="50"/>
  </w:num>
  <w:num w:numId="56" w16cid:durableId="965935523">
    <w:abstractNumId w:val="12"/>
  </w:num>
  <w:num w:numId="57" w16cid:durableId="917249647">
    <w:abstractNumId w:val="11"/>
  </w:num>
  <w:num w:numId="58" w16cid:durableId="1319724093">
    <w:abstractNumId w:val="47"/>
  </w:num>
  <w:num w:numId="59" w16cid:durableId="1024600992">
    <w:abstractNumId w:val="14"/>
  </w:num>
  <w:num w:numId="60" w16cid:durableId="1504320239">
    <w:abstractNumId w:val="19"/>
  </w:num>
  <w:num w:numId="61" w16cid:durableId="1992710066">
    <w:abstractNumId w:val="106"/>
  </w:num>
  <w:num w:numId="62" w16cid:durableId="1955214323">
    <w:abstractNumId w:val="111"/>
  </w:num>
  <w:num w:numId="63" w16cid:durableId="838812363">
    <w:abstractNumId w:val="114"/>
  </w:num>
  <w:num w:numId="64" w16cid:durableId="1280720062">
    <w:abstractNumId w:val="20"/>
  </w:num>
  <w:num w:numId="65" w16cid:durableId="785739146">
    <w:abstractNumId w:val="94"/>
  </w:num>
  <w:num w:numId="66" w16cid:durableId="1040327699">
    <w:abstractNumId w:val="80"/>
  </w:num>
  <w:num w:numId="67" w16cid:durableId="1330907077">
    <w:abstractNumId w:val="115"/>
  </w:num>
  <w:num w:numId="68" w16cid:durableId="2047292677">
    <w:abstractNumId w:val="23"/>
  </w:num>
  <w:num w:numId="69" w16cid:durableId="613634488">
    <w:abstractNumId w:val="72"/>
  </w:num>
  <w:num w:numId="70" w16cid:durableId="780497410">
    <w:abstractNumId w:val="46"/>
  </w:num>
  <w:num w:numId="71" w16cid:durableId="820854425">
    <w:abstractNumId w:val="64"/>
  </w:num>
  <w:num w:numId="72" w16cid:durableId="847133998">
    <w:abstractNumId w:val="108"/>
  </w:num>
  <w:num w:numId="73" w16cid:durableId="1276865801">
    <w:abstractNumId w:val="49"/>
  </w:num>
  <w:num w:numId="74" w16cid:durableId="538665865">
    <w:abstractNumId w:val="116"/>
  </w:num>
  <w:num w:numId="75" w16cid:durableId="804354128">
    <w:abstractNumId w:val="73"/>
  </w:num>
  <w:num w:numId="76" w16cid:durableId="1720548158">
    <w:abstractNumId w:val="82"/>
  </w:num>
  <w:num w:numId="77" w16cid:durableId="916791775">
    <w:abstractNumId w:val="119"/>
  </w:num>
  <w:num w:numId="78" w16cid:durableId="314995620">
    <w:abstractNumId w:val="54"/>
  </w:num>
  <w:num w:numId="79" w16cid:durableId="715010774">
    <w:abstractNumId w:val="104"/>
  </w:num>
  <w:num w:numId="80" w16cid:durableId="940530246">
    <w:abstractNumId w:val="90"/>
  </w:num>
  <w:num w:numId="81" w16cid:durableId="549614914">
    <w:abstractNumId w:val="86"/>
  </w:num>
  <w:num w:numId="82" w16cid:durableId="1641183676">
    <w:abstractNumId w:val="6"/>
  </w:num>
  <w:num w:numId="83" w16cid:durableId="972826722">
    <w:abstractNumId w:val="109"/>
  </w:num>
  <w:num w:numId="84" w16cid:durableId="665321954">
    <w:abstractNumId w:val="77"/>
  </w:num>
  <w:num w:numId="85" w16cid:durableId="825324600">
    <w:abstractNumId w:val="100"/>
  </w:num>
  <w:num w:numId="86" w16cid:durableId="1595236433">
    <w:abstractNumId w:val="55"/>
  </w:num>
  <w:num w:numId="87" w16cid:durableId="1638221111">
    <w:abstractNumId w:val="122"/>
  </w:num>
  <w:num w:numId="88" w16cid:durableId="2073582392">
    <w:abstractNumId w:val="76"/>
  </w:num>
  <w:num w:numId="89" w16cid:durableId="11803581">
    <w:abstractNumId w:val="1"/>
  </w:num>
  <w:num w:numId="90" w16cid:durableId="1750493384">
    <w:abstractNumId w:val="89"/>
  </w:num>
  <w:num w:numId="91" w16cid:durableId="1824197523">
    <w:abstractNumId w:val="68"/>
  </w:num>
  <w:num w:numId="92" w16cid:durableId="1247686532">
    <w:abstractNumId w:val="37"/>
  </w:num>
  <w:num w:numId="93" w16cid:durableId="807473808">
    <w:abstractNumId w:val="70"/>
  </w:num>
  <w:num w:numId="94" w16cid:durableId="920066023">
    <w:abstractNumId w:val="113"/>
  </w:num>
  <w:num w:numId="95" w16cid:durableId="1007709415">
    <w:abstractNumId w:val="102"/>
  </w:num>
  <w:num w:numId="96" w16cid:durableId="1259485612">
    <w:abstractNumId w:val="95"/>
  </w:num>
  <w:num w:numId="97" w16cid:durableId="393548609">
    <w:abstractNumId w:val="21"/>
  </w:num>
  <w:num w:numId="98" w16cid:durableId="1506091267">
    <w:abstractNumId w:val="15"/>
  </w:num>
  <w:num w:numId="99" w16cid:durableId="1474252286">
    <w:abstractNumId w:val="32"/>
  </w:num>
  <w:num w:numId="100" w16cid:durableId="1657103321">
    <w:abstractNumId w:val="27"/>
  </w:num>
  <w:num w:numId="101" w16cid:durableId="795878069">
    <w:abstractNumId w:val="66"/>
  </w:num>
  <w:num w:numId="102" w16cid:durableId="687832108">
    <w:abstractNumId w:val="41"/>
  </w:num>
  <w:num w:numId="103" w16cid:durableId="1803839601">
    <w:abstractNumId w:val="98"/>
  </w:num>
  <w:num w:numId="104" w16cid:durableId="1837456524">
    <w:abstractNumId w:val="43"/>
  </w:num>
  <w:num w:numId="105" w16cid:durableId="418723380">
    <w:abstractNumId w:val="39"/>
  </w:num>
  <w:num w:numId="106" w16cid:durableId="580483729">
    <w:abstractNumId w:val="30"/>
  </w:num>
  <w:num w:numId="107" w16cid:durableId="510799364">
    <w:abstractNumId w:val="52"/>
  </w:num>
  <w:num w:numId="108" w16cid:durableId="1658680568">
    <w:abstractNumId w:val="53"/>
  </w:num>
  <w:num w:numId="109" w16cid:durableId="1689217476">
    <w:abstractNumId w:val="51"/>
  </w:num>
  <w:num w:numId="110" w16cid:durableId="1001860781">
    <w:abstractNumId w:val="118"/>
  </w:num>
  <w:num w:numId="111" w16cid:durableId="1654522682">
    <w:abstractNumId w:val="99"/>
  </w:num>
  <w:num w:numId="112" w16cid:durableId="1884520095">
    <w:abstractNumId w:val="9"/>
  </w:num>
  <w:num w:numId="113" w16cid:durableId="631903629">
    <w:abstractNumId w:val="85"/>
  </w:num>
  <w:num w:numId="114" w16cid:durableId="1956788210">
    <w:abstractNumId w:val="48"/>
  </w:num>
  <w:num w:numId="115" w16cid:durableId="1393894648">
    <w:abstractNumId w:val="5"/>
  </w:num>
  <w:num w:numId="116" w16cid:durableId="107090586">
    <w:abstractNumId w:val="110"/>
  </w:num>
  <w:num w:numId="117" w16cid:durableId="1543442379">
    <w:abstractNumId w:val="4"/>
  </w:num>
  <w:num w:numId="118" w16cid:durableId="1026829906">
    <w:abstractNumId w:val="33"/>
  </w:num>
  <w:num w:numId="119" w16cid:durableId="1448433048">
    <w:abstractNumId w:val="26"/>
  </w:num>
  <w:num w:numId="120" w16cid:durableId="1257598929">
    <w:abstractNumId w:val="69"/>
  </w:num>
  <w:num w:numId="121" w16cid:durableId="1820032650">
    <w:abstractNumId w:val="36"/>
  </w:num>
  <w:num w:numId="122" w16cid:durableId="2097238628">
    <w:abstractNumId w:val="28"/>
  </w:num>
  <w:num w:numId="123" w16cid:durableId="1867252684">
    <w:abstractNumId w:val="25"/>
  </w:num>
  <w:numIdMacAtCleanup w:val="1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301"/>
    <w:rsid w:val="000F4E07"/>
    <w:rsid w:val="005B6780"/>
    <w:rsid w:val="007143BC"/>
    <w:rsid w:val="007F30CC"/>
    <w:rsid w:val="00817923"/>
    <w:rsid w:val="00925277"/>
    <w:rsid w:val="009276B8"/>
    <w:rsid w:val="00AA3258"/>
    <w:rsid w:val="00C41301"/>
    <w:rsid w:val="00CD438A"/>
    <w:rsid w:val="00D03927"/>
    <w:rsid w:val="00DA298B"/>
    <w:rsid w:val="00DB724D"/>
    <w:rsid w:val="00E25FB6"/>
    <w:rsid w:val="00EA3263"/>
    <w:rsid w:val="00ED12A3"/>
    <w:rsid w:val="00F4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C520B"/>
  <w15:docId w15:val="{2E8D382C-2EED-43D9-B677-79E12AE4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y-AM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1C6D53"/>
    <w:pPr>
      <w:keepNext/>
      <w:spacing w:after="0" w:line="240" w:lineRule="auto"/>
      <w:jc w:val="center"/>
      <w:outlineLvl w:val="3"/>
    </w:pPr>
    <w:rPr>
      <w:rFonts w:ascii="Arial Armenian" w:eastAsia="Times New Roman" w:hAnsi="Arial Armenian" w:cs="Times New Roman"/>
      <w:b/>
      <w:sz w:val="23"/>
      <w:szCs w:val="20"/>
      <w:lang w:val="en-GB"/>
    </w:rPr>
  </w:style>
  <w:style w:type="paragraph" w:styleId="Heading5">
    <w:name w:val="heading 5"/>
    <w:basedOn w:val="Normal"/>
    <w:next w:val="Normal"/>
    <w:link w:val="Heading5Char"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2B4"/>
    <w:pPr>
      <w:keepNext/>
      <w:keepLines/>
      <w:spacing w:before="200" w:after="0" w:line="240" w:lineRule="auto"/>
      <w:outlineLvl w:val="6"/>
    </w:pPr>
    <w:rPr>
      <w:rFonts w:ascii="@MS Mincho" w:eastAsia="@MS Mincho" w:hAnsi="@MS Mincho" w:cs="@MS Mincho"/>
      <w:i/>
      <w:iCs/>
      <w:color w:val="404040"/>
      <w:sz w:val="24"/>
      <w:szCs w:val="24"/>
      <w:lang w:val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C14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14A88"/>
    <w:rPr>
      <w:b/>
      <w:bCs/>
    </w:rPr>
  </w:style>
  <w:style w:type="character" w:styleId="Emphasis">
    <w:name w:val="Emphasis"/>
    <w:basedOn w:val="DefaultParagraphFont"/>
    <w:uiPriority w:val="20"/>
    <w:qFormat/>
    <w:rsid w:val="00C14A88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37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E0B58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rsid w:val="001C6D53"/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table" w:styleId="TableGrid">
    <w:name w:val="Table Grid"/>
    <w:basedOn w:val="TableNormal"/>
    <w:uiPriority w:val="39"/>
    <w:rsid w:val="001C6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1C6D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5D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5DF9"/>
    <w:rPr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Revision">
    <w:name w:val="Revision"/>
    <w:hidden/>
    <w:uiPriority w:val="99"/>
    <w:semiHidden/>
    <w:rsid w:val="00B95C45"/>
    <w:pPr>
      <w:spacing w:after="0" w:line="240" w:lineRule="auto"/>
    </w:pPr>
  </w:style>
  <w:style w:type="table" w:customStyle="1" w:styleId="a5">
    <w:basedOn w:val="TableNormal1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1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1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ListParagraph">
    <w:name w:val="List Paragraph"/>
    <w:aliases w:val="Akapit z listą BS,List Paragraph 1,List_Paragraph,Multilevel para_II"/>
    <w:basedOn w:val="Normal"/>
    <w:link w:val="ListParagraphChar"/>
    <w:uiPriority w:val="34"/>
    <w:qFormat/>
    <w:rsid w:val="00AB1BF4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"/>
    <w:link w:val="ListParagraph"/>
    <w:uiPriority w:val="34"/>
    <w:locked/>
    <w:rsid w:val="00A527BE"/>
  </w:style>
  <w:style w:type="character" w:customStyle="1" w:styleId="Heading1Char">
    <w:name w:val="Heading 1 Char"/>
    <w:basedOn w:val="DefaultParagraphFont"/>
    <w:link w:val="Heading1"/>
    <w:rsid w:val="00F07495"/>
    <w:rPr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F07495"/>
    <w:rPr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F07495"/>
    <w:rPr>
      <w:b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F07495"/>
    <w:rPr>
      <w:b/>
    </w:rPr>
  </w:style>
  <w:style w:type="character" w:customStyle="1" w:styleId="Heading6Char">
    <w:name w:val="Heading 6 Char"/>
    <w:basedOn w:val="DefaultParagraphFont"/>
    <w:link w:val="Heading6"/>
    <w:rsid w:val="00F07495"/>
    <w:rPr>
      <w:b/>
      <w:sz w:val="20"/>
      <w:szCs w:val="20"/>
    </w:rPr>
  </w:style>
  <w:style w:type="paragraph" w:customStyle="1" w:styleId="Normal1">
    <w:name w:val="Normal1"/>
    <w:rsid w:val="00F07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yHeading2">
    <w:name w:val="My Heading 2"/>
    <w:basedOn w:val="Normal"/>
    <w:qFormat/>
    <w:rsid w:val="00F07495"/>
    <w:pPr>
      <w:spacing w:after="0" w:line="360" w:lineRule="auto"/>
      <w:jc w:val="center"/>
    </w:pPr>
    <w:rPr>
      <w:rFonts w:ascii="WeblySleek UI Semilight" w:hAnsi="WeblySleek UI Semilight" w:cs="WeblySleek UI Semilight"/>
      <w:sz w:val="20"/>
      <w:szCs w:val="20"/>
      <w:lang w:val="en-US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F07495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apple-tab-span">
    <w:name w:val="apple-tab-span"/>
    <w:basedOn w:val="DefaultParagraphFont"/>
    <w:rsid w:val="00F07495"/>
  </w:style>
  <w:style w:type="paragraph" w:styleId="Header">
    <w:name w:val="header"/>
    <w:aliases w:val="h"/>
    <w:basedOn w:val="Normal"/>
    <w:link w:val="HeaderChar"/>
    <w:uiPriority w:val="99"/>
    <w:unhideWhenUsed/>
    <w:rsid w:val="00F07495"/>
    <w:pPr>
      <w:tabs>
        <w:tab w:val="center" w:pos="4680"/>
        <w:tab w:val="right" w:pos="9360"/>
      </w:tabs>
      <w:spacing w:after="0" w:line="240" w:lineRule="auto"/>
    </w:pPr>
    <w:rPr>
      <w:rFonts w:ascii="Arial" w:eastAsia="Arial" w:hAnsi="Arial" w:cs="Times New Roman"/>
      <w:sz w:val="20"/>
      <w:szCs w:val="20"/>
      <w:lang w:val="ru-RU"/>
    </w:rPr>
  </w:style>
  <w:style w:type="character" w:customStyle="1" w:styleId="HeaderChar">
    <w:name w:val="Header Char"/>
    <w:aliases w:val="h Char"/>
    <w:basedOn w:val="DefaultParagraphFont"/>
    <w:link w:val="Header"/>
    <w:uiPriority w:val="99"/>
    <w:rsid w:val="00F07495"/>
    <w:rPr>
      <w:rFonts w:ascii="Arial" w:eastAsia="Arial" w:hAnsi="Arial" w:cs="Times New Roman"/>
      <w:sz w:val="20"/>
      <w:szCs w:val="20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F07495"/>
    <w:pPr>
      <w:tabs>
        <w:tab w:val="center" w:pos="4680"/>
        <w:tab w:val="right" w:pos="9360"/>
      </w:tabs>
      <w:spacing w:after="0" w:line="240" w:lineRule="auto"/>
    </w:pPr>
    <w:rPr>
      <w:rFonts w:ascii="Arial" w:eastAsia="Arial" w:hAnsi="Arial" w:cs="Times New Roman"/>
      <w:sz w:val="20"/>
      <w:szCs w:val="20"/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F07495"/>
    <w:rPr>
      <w:rFonts w:ascii="Arial" w:eastAsia="Arial" w:hAnsi="Arial" w:cs="Times New Roman"/>
      <w:sz w:val="20"/>
      <w:szCs w:val="20"/>
      <w:lang w:val="ru-RU"/>
    </w:rPr>
  </w:style>
  <w:style w:type="paragraph" w:customStyle="1" w:styleId="c1">
    <w:name w:val="c1"/>
    <w:basedOn w:val="Normal"/>
    <w:rsid w:val="00F07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F07495"/>
    <w:rPr>
      <w:color w:val="0000FF"/>
      <w:u w:val="single"/>
    </w:rPr>
  </w:style>
  <w:style w:type="character" w:customStyle="1" w:styleId="3">
    <w:name w:val="Основной текст (3)_"/>
    <w:link w:val="30"/>
    <w:rsid w:val="00F07495"/>
    <w:rPr>
      <w:rFonts w:ascii="Sylfaen" w:eastAsia="Sylfaen" w:hAnsi="Sylfaen" w:cs="Sylfaen"/>
      <w:spacing w:val="20"/>
      <w:sz w:val="40"/>
      <w:szCs w:val="40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F07495"/>
    <w:pPr>
      <w:widowControl w:val="0"/>
      <w:shd w:val="clear" w:color="auto" w:fill="FFFFFF"/>
      <w:spacing w:before="2280" w:after="960" w:line="0" w:lineRule="atLeast"/>
      <w:jc w:val="center"/>
    </w:pPr>
    <w:rPr>
      <w:rFonts w:ascii="Sylfaen" w:eastAsia="Sylfaen" w:hAnsi="Sylfaen" w:cs="Sylfaen"/>
      <w:spacing w:val="20"/>
      <w:sz w:val="40"/>
      <w:szCs w:val="40"/>
    </w:rPr>
  </w:style>
  <w:style w:type="character" w:customStyle="1" w:styleId="a8">
    <w:name w:val="Основной текст_"/>
    <w:link w:val="4"/>
    <w:rsid w:val="00F07495"/>
    <w:rPr>
      <w:rFonts w:ascii="Sylfaen" w:eastAsia="Sylfaen" w:hAnsi="Sylfaen" w:cs="Sylfaen"/>
      <w:sz w:val="18"/>
      <w:szCs w:val="18"/>
      <w:shd w:val="clear" w:color="auto" w:fill="FFFFFF"/>
    </w:rPr>
  </w:style>
  <w:style w:type="paragraph" w:customStyle="1" w:styleId="4">
    <w:name w:val="Основной текст4"/>
    <w:basedOn w:val="Normal"/>
    <w:link w:val="a8"/>
    <w:rsid w:val="00F07495"/>
    <w:pPr>
      <w:widowControl w:val="0"/>
      <w:shd w:val="clear" w:color="auto" w:fill="FFFFFF"/>
      <w:spacing w:after="0" w:line="288" w:lineRule="exact"/>
      <w:ind w:hanging="360"/>
      <w:jc w:val="both"/>
    </w:pPr>
    <w:rPr>
      <w:rFonts w:ascii="Sylfaen" w:eastAsia="Sylfaen" w:hAnsi="Sylfaen" w:cs="Sylfaen"/>
      <w:sz w:val="18"/>
      <w:szCs w:val="18"/>
    </w:rPr>
  </w:style>
  <w:style w:type="character" w:customStyle="1" w:styleId="TitleChar">
    <w:name w:val="Title Char"/>
    <w:basedOn w:val="DefaultParagraphFont"/>
    <w:link w:val="Title"/>
    <w:rsid w:val="00F07495"/>
    <w:rPr>
      <w:b/>
      <w:sz w:val="72"/>
      <w:szCs w:val="72"/>
    </w:rPr>
  </w:style>
  <w:style w:type="paragraph" w:styleId="BodyTextIndent">
    <w:name w:val="Body Text Indent"/>
    <w:basedOn w:val="Normal"/>
    <w:link w:val="BodyTextIndentChar"/>
    <w:unhideWhenUsed/>
    <w:rsid w:val="00F07495"/>
    <w:pPr>
      <w:spacing w:after="0" w:line="240" w:lineRule="auto"/>
      <w:ind w:firstLine="142"/>
      <w:jc w:val="both"/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F07495"/>
    <w:rPr>
      <w:rFonts w:ascii="Times New Roman" w:eastAsia="Times New Roman" w:hAnsi="Times New Roman" w:cs="Times New Roman"/>
      <w:sz w:val="20"/>
      <w:szCs w:val="20"/>
      <w:lang w:val="ru-RU"/>
    </w:rPr>
  </w:style>
  <w:style w:type="paragraph" w:customStyle="1" w:styleId="Normal2">
    <w:name w:val="Normal2"/>
    <w:rsid w:val="00F07495"/>
    <w:pPr>
      <w:spacing w:after="0" w:line="240" w:lineRule="auto"/>
    </w:pPr>
    <w:rPr>
      <w:rFonts w:ascii="Arial" w:eastAsia="Arial" w:hAnsi="Arial" w:cs="Arial"/>
      <w:sz w:val="20"/>
      <w:szCs w:val="20"/>
      <w:lang w:val="ru-RU"/>
    </w:rPr>
  </w:style>
  <w:style w:type="character" w:customStyle="1" w:styleId="SubtitleChar">
    <w:name w:val="Subtitle Char"/>
    <w:basedOn w:val="DefaultParagraphFont"/>
    <w:link w:val="Subtitle"/>
    <w:rsid w:val="00F07495"/>
    <w:rPr>
      <w:rFonts w:ascii="Georgia" w:eastAsia="Georgia" w:hAnsi="Georgia" w:cs="Georgia"/>
      <w:i/>
      <w:color w:val="666666"/>
      <w:sz w:val="48"/>
      <w:szCs w:val="48"/>
    </w:rPr>
  </w:style>
  <w:style w:type="paragraph" w:styleId="FootnoteText">
    <w:name w:val="footnote text"/>
    <w:basedOn w:val="Normal"/>
    <w:link w:val="FootnoteTextChar"/>
    <w:uiPriority w:val="99"/>
    <w:unhideWhenUsed/>
    <w:rsid w:val="00F07495"/>
    <w:pPr>
      <w:spacing w:after="0" w:line="240" w:lineRule="auto"/>
    </w:pPr>
    <w:rPr>
      <w:rFonts w:ascii="Arial" w:eastAsia="Arial" w:hAnsi="Arial" w:cs="Times New Roman"/>
      <w:sz w:val="20"/>
      <w:szCs w:val="20"/>
      <w:lang w:val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07495"/>
    <w:rPr>
      <w:rFonts w:ascii="Arial" w:eastAsia="Arial" w:hAnsi="Arial" w:cs="Times New Roman"/>
      <w:sz w:val="20"/>
      <w:szCs w:val="20"/>
      <w:lang w:val="ru-RU"/>
    </w:rPr>
  </w:style>
  <w:style w:type="character" w:customStyle="1" w:styleId="CommentSubjectChar1">
    <w:name w:val="Comment Subject Char1"/>
    <w:basedOn w:val="CommentTextChar"/>
    <w:uiPriority w:val="99"/>
    <w:semiHidden/>
    <w:rsid w:val="00F07495"/>
    <w:rPr>
      <w:rFonts w:ascii="Calibri" w:eastAsia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10">
    <w:name w:val="Тема примечания Знак1"/>
    <w:basedOn w:val="CommentTextChar"/>
    <w:uiPriority w:val="99"/>
    <w:semiHidden/>
    <w:rsid w:val="00F07495"/>
    <w:rPr>
      <w:rFonts w:ascii="Calibri" w:eastAsia="Calibri" w:hAnsi="Calibri" w:cs="Times New Roman"/>
      <w:b/>
      <w:bCs/>
      <w:kern w:val="0"/>
      <w:sz w:val="20"/>
      <w:szCs w:val="20"/>
      <w:lang w:val="en-US" w:eastAsia="ru-RU"/>
    </w:rPr>
  </w:style>
  <w:style w:type="paragraph" w:styleId="BodyText">
    <w:name w:val="Body Text"/>
    <w:basedOn w:val="Normal"/>
    <w:link w:val="BodyTextChar"/>
    <w:uiPriority w:val="99"/>
    <w:unhideWhenUsed/>
    <w:rsid w:val="00F07495"/>
    <w:pPr>
      <w:spacing w:after="120" w:line="276" w:lineRule="auto"/>
    </w:pPr>
    <w:rPr>
      <w:rFonts w:asciiTheme="minorHAnsi" w:eastAsiaTheme="minorEastAsia" w:hAnsiTheme="minorHAnsi" w:cstheme="minorBidi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rsid w:val="00F07495"/>
    <w:rPr>
      <w:rFonts w:asciiTheme="minorHAnsi" w:eastAsiaTheme="minorEastAsia" w:hAnsiTheme="minorHAnsi" w:cstheme="minorBidi"/>
      <w:lang w:val="ru-RU"/>
    </w:rPr>
  </w:style>
  <w:style w:type="character" w:customStyle="1" w:styleId="normaltextrun">
    <w:name w:val="normaltextrun"/>
    <w:basedOn w:val="DefaultParagraphFont"/>
    <w:rsid w:val="00F07495"/>
  </w:style>
  <w:style w:type="character" w:customStyle="1" w:styleId="eop">
    <w:name w:val="eop"/>
    <w:basedOn w:val="DefaultParagraphFont"/>
    <w:rsid w:val="00F07495"/>
  </w:style>
  <w:style w:type="character" w:customStyle="1" w:styleId="Heading7Char">
    <w:name w:val="Heading 7 Char"/>
    <w:basedOn w:val="DefaultParagraphFont"/>
    <w:link w:val="Heading7"/>
    <w:uiPriority w:val="9"/>
    <w:semiHidden/>
    <w:rsid w:val="00E972B4"/>
    <w:rPr>
      <w:rFonts w:ascii="@MS Mincho" w:eastAsia="@MS Mincho" w:hAnsi="@MS Mincho" w:cs="@MS Mincho"/>
      <w:i/>
      <w:iCs/>
      <w:color w:val="404040"/>
      <w:sz w:val="24"/>
      <w:szCs w:val="24"/>
      <w:lang w:val="ru-RU"/>
    </w:rPr>
  </w:style>
  <w:style w:type="character" w:styleId="FootnoteReference">
    <w:name w:val="footnote reference"/>
    <w:uiPriority w:val="99"/>
    <w:semiHidden/>
    <w:unhideWhenUsed/>
    <w:rsid w:val="00E972B4"/>
    <w:rPr>
      <w:rFonts w:cs="Times New Roman"/>
      <w:vertAlign w:val="superscript"/>
    </w:rPr>
  </w:style>
  <w:style w:type="character" w:customStyle="1" w:styleId="c3">
    <w:name w:val="c3"/>
    <w:basedOn w:val="DefaultParagraphFont"/>
    <w:rsid w:val="00E972B4"/>
  </w:style>
  <w:style w:type="character" w:customStyle="1" w:styleId="11">
    <w:name w:val="Неразрешенное упоминание1"/>
    <w:uiPriority w:val="99"/>
    <w:semiHidden/>
    <w:unhideWhenUsed/>
    <w:rsid w:val="00E972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E972B4"/>
    <w:rPr>
      <w:color w:val="954F72"/>
      <w:u w:val="single"/>
    </w:rPr>
  </w:style>
  <w:style w:type="paragraph" w:styleId="BodyTextIndent2">
    <w:name w:val="Body Text Indent 2"/>
    <w:basedOn w:val="Normal"/>
    <w:link w:val="BodyTextIndent2Char"/>
    <w:rsid w:val="00E972B4"/>
    <w:pPr>
      <w:spacing w:after="120" w:line="480" w:lineRule="auto"/>
      <w:ind w:left="283"/>
    </w:pPr>
    <w:rPr>
      <w:rFonts w:ascii="@MS Mincho" w:eastAsia="@MS Mincho" w:hAnsi="@MS Mincho" w:cs="@MS Mincho"/>
      <w:sz w:val="24"/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rsid w:val="00E972B4"/>
    <w:rPr>
      <w:rFonts w:ascii="@MS Mincho" w:eastAsia="@MS Mincho" w:hAnsi="@MS Mincho" w:cs="@MS Mincho"/>
      <w:sz w:val="24"/>
      <w:szCs w:val="24"/>
      <w:lang w:val="ru-RU"/>
    </w:rPr>
  </w:style>
  <w:style w:type="paragraph" w:styleId="BodyTextIndent3">
    <w:name w:val="Body Text Indent 3"/>
    <w:basedOn w:val="Normal"/>
    <w:link w:val="BodyTextIndent3Char"/>
    <w:rsid w:val="00E972B4"/>
    <w:pPr>
      <w:spacing w:after="0" w:line="288" w:lineRule="auto"/>
      <w:ind w:firstLine="737"/>
      <w:jc w:val="both"/>
    </w:pPr>
    <w:rPr>
      <w:rFonts w:ascii="@MS Mincho" w:eastAsia="@MS Mincho" w:hAnsi="@MS Mincho" w:cs="@MS Mincho"/>
      <w:bCs/>
      <w:sz w:val="24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E972B4"/>
    <w:rPr>
      <w:rFonts w:ascii="@MS Mincho" w:eastAsia="@MS Mincho" w:hAnsi="@MS Mincho" w:cs="@MS Mincho"/>
      <w:bCs/>
      <w:sz w:val="24"/>
      <w:szCs w:val="16"/>
      <w:lang w:val="en-US"/>
    </w:rPr>
  </w:style>
  <w:style w:type="character" w:customStyle="1" w:styleId="font01">
    <w:name w:val="font01"/>
    <w:rsid w:val="00E972B4"/>
    <w:rPr>
      <w:rFonts w:ascii="@MS Mincho" w:hAnsi="@MS Mincho" w:hint="default"/>
      <w:sz w:val="20"/>
      <w:szCs w:val="20"/>
    </w:rPr>
  </w:style>
  <w:style w:type="paragraph" w:styleId="BodyText2">
    <w:name w:val="Body Text 2"/>
    <w:basedOn w:val="Normal"/>
    <w:link w:val="BodyText2Char"/>
    <w:rsid w:val="00E972B4"/>
    <w:pPr>
      <w:spacing w:after="120" w:line="480" w:lineRule="auto"/>
    </w:pPr>
    <w:rPr>
      <w:rFonts w:ascii="@MS Mincho" w:eastAsia="@MS Mincho" w:hAnsi="@MS Mincho" w:cs="@MS Mincho"/>
      <w:sz w:val="24"/>
      <w:szCs w:val="24"/>
      <w:lang w:val="ru-RU"/>
    </w:rPr>
  </w:style>
  <w:style w:type="character" w:customStyle="1" w:styleId="BodyText2Char">
    <w:name w:val="Body Text 2 Char"/>
    <w:basedOn w:val="DefaultParagraphFont"/>
    <w:link w:val="BodyText2"/>
    <w:rsid w:val="00E972B4"/>
    <w:rPr>
      <w:rFonts w:ascii="@MS Mincho" w:eastAsia="@MS Mincho" w:hAnsi="@MS Mincho" w:cs="@MS Mincho"/>
      <w:sz w:val="24"/>
      <w:szCs w:val="24"/>
      <w:lang w:val="ru-RU"/>
    </w:rPr>
  </w:style>
  <w:style w:type="character" w:styleId="PageNumber">
    <w:name w:val="page number"/>
    <w:basedOn w:val="DefaultParagraphFont"/>
    <w:rsid w:val="00E972B4"/>
  </w:style>
  <w:style w:type="paragraph" w:customStyle="1" w:styleId="Default">
    <w:name w:val="Default"/>
    <w:rsid w:val="00E972B4"/>
    <w:pPr>
      <w:autoSpaceDE w:val="0"/>
      <w:autoSpaceDN w:val="0"/>
      <w:adjustRightInd w:val="0"/>
      <w:spacing w:after="0" w:line="240" w:lineRule="auto"/>
    </w:pPr>
    <w:rPr>
      <w:rFonts w:ascii="@MS Mincho" w:eastAsia="@MS Mincho" w:hAnsi="@MS Mincho" w:cs="@MS Mincho"/>
      <w:color w:val="000000"/>
      <w:sz w:val="24"/>
      <w:szCs w:val="24"/>
      <w:lang w:val="ru-RU"/>
    </w:rPr>
  </w:style>
  <w:style w:type="paragraph" w:customStyle="1" w:styleId="CM130">
    <w:name w:val="CM130"/>
    <w:basedOn w:val="Default"/>
    <w:next w:val="Default"/>
    <w:uiPriority w:val="99"/>
    <w:rsid w:val="00E972B4"/>
    <w:rPr>
      <w:color w:val="auto"/>
      <w:lang w:eastAsia="en-US"/>
    </w:rPr>
  </w:style>
  <w:style w:type="paragraph" w:customStyle="1" w:styleId="CM30">
    <w:name w:val="CM30"/>
    <w:basedOn w:val="Default"/>
    <w:next w:val="Default"/>
    <w:uiPriority w:val="99"/>
    <w:rsid w:val="00E972B4"/>
    <w:pPr>
      <w:spacing w:line="240" w:lineRule="atLeast"/>
    </w:pPr>
    <w:rPr>
      <w:color w:val="auto"/>
      <w:lang w:eastAsia="en-US"/>
    </w:rPr>
  </w:style>
  <w:style w:type="paragraph" w:customStyle="1" w:styleId="CM131">
    <w:name w:val="CM131"/>
    <w:basedOn w:val="Default"/>
    <w:next w:val="Default"/>
    <w:uiPriority w:val="99"/>
    <w:rsid w:val="00E972B4"/>
    <w:rPr>
      <w:color w:val="auto"/>
      <w:lang w:eastAsia="en-US"/>
    </w:rPr>
  </w:style>
  <w:style w:type="paragraph" w:customStyle="1" w:styleId="msonormal0">
    <w:name w:val="msonormal"/>
    <w:basedOn w:val="Normal"/>
    <w:rsid w:val="00E972B4"/>
    <w:pPr>
      <w:spacing w:before="100" w:beforeAutospacing="1" w:after="100" w:afterAutospacing="1" w:line="240" w:lineRule="auto"/>
    </w:pPr>
    <w:rPr>
      <w:rFonts w:ascii="@MS Mincho" w:eastAsia="@MS Mincho" w:hAnsi="@MS Mincho" w:cs="@MS Mincho"/>
      <w:sz w:val="24"/>
      <w:szCs w:val="24"/>
      <w:lang w:eastAsia="hy-AM"/>
    </w:rPr>
  </w:style>
  <w:style w:type="character" w:customStyle="1" w:styleId="12">
    <w:name w:val="Текст выноски Знак1"/>
    <w:uiPriority w:val="99"/>
    <w:semiHidden/>
    <w:rsid w:val="00E972B4"/>
    <w:rPr>
      <w:rFonts w:ascii="Segoe UI" w:hAnsi="Segoe UI" w:cs="Segoe UI"/>
      <w:sz w:val="18"/>
      <w:szCs w:val="18"/>
      <w:lang w:val="ru-RU" w:eastAsia="ru-RU"/>
    </w:rPr>
  </w:style>
  <w:style w:type="paragraph" w:customStyle="1" w:styleId="TableParagraph">
    <w:name w:val="Table Paragraph"/>
    <w:basedOn w:val="Normal"/>
    <w:uiPriority w:val="1"/>
    <w:qFormat/>
    <w:rsid w:val="00E972B4"/>
    <w:pPr>
      <w:widowControl w:val="0"/>
      <w:autoSpaceDE w:val="0"/>
      <w:autoSpaceDN w:val="0"/>
      <w:spacing w:before="23" w:after="0" w:line="240" w:lineRule="auto"/>
      <w:ind w:left="107"/>
    </w:pPr>
    <w:rPr>
      <w:rFonts w:ascii="@MS Mincho" w:eastAsia="@MS Mincho" w:hAnsi="@MS Mincho" w:cs="@MS Mincho"/>
      <w:lang w:val="lt-LT" w:eastAsia="lt-LT" w:bidi="lt-LT"/>
    </w:rPr>
  </w:style>
  <w:style w:type="paragraph" w:customStyle="1" w:styleId="Style19">
    <w:name w:val="Style19"/>
    <w:basedOn w:val="Normal"/>
    <w:uiPriority w:val="99"/>
    <w:rsid w:val="00E972B4"/>
    <w:pPr>
      <w:widowControl w:val="0"/>
      <w:autoSpaceDE w:val="0"/>
      <w:autoSpaceDN w:val="0"/>
      <w:adjustRightInd w:val="0"/>
      <w:spacing w:after="0" w:line="403" w:lineRule="exact"/>
    </w:pPr>
    <w:rPr>
      <w:rFonts w:ascii="@MS Mincho" w:eastAsia="@MS Mincho" w:hAnsi="@MS Mincho" w:cs="@MS Mincho"/>
      <w:sz w:val="24"/>
      <w:szCs w:val="24"/>
      <w:lang w:val="en-US" w:eastAsia="en-US"/>
    </w:rPr>
  </w:style>
  <w:style w:type="character" w:customStyle="1" w:styleId="FontStyle38">
    <w:name w:val="Font Style38"/>
    <w:uiPriority w:val="99"/>
    <w:rsid w:val="00E972B4"/>
    <w:rPr>
      <w:rFonts w:ascii="@MS Mincho" w:hAnsi="@MS Mincho" w:cs="@MS Mincho"/>
      <w:spacing w:val="20"/>
      <w:sz w:val="18"/>
      <w:szCs w:val="18"/>
    </w:rPr>
  </w:style>
  <w:style w:type="character" w:styleId="IntenseEmphasis">
    <w:name w:val="Intense Emphasis"/>
    <w:uiPriority w:val="21"/>
    <w:qFormat/>
    <w:rsid w:val="00E972B4"/>
    <w:rPr>
      <w:i/>
      <w:iCs/>
      <w:color w:val="4472C4"/>
    </w:rPr>
  </w:style>
  <w:style w:type="numbering" w:customStyle="1" w:styleId="NoList1">
    <w:name w:val="No List1"/>
    <w:next w:val="NoList"/>
    <w:uiPriority w:val="99"/>
    <w:semiHidden/>
    <w:unhideWhenUsed/>
    <w:rsid w:val="00E972B4"/>
  </w:style>
  <w:style w:type="numbering" w:customStyle="1" w:styleId="NoList11">
    <w:name w:val="No List11"/>
    <w:next w:val="NoList"/>
    <w:uiPriority w:val="99"/>
    <w:semiHidden/>
    <w:unhideWhenUsed/>
    <w:rsid w:val="00E972B4"/>
  </w:style>
  <w:style w:type="character" w:customStyle="1" w:styleId="BalloonTextChar114">
    <w:name w:val="Balloon Text Char114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3">
    <w:name w:val="Balloon Text Char113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2">
    <w:name w:val="Balloon Text Char112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1">
    <w:name w:val="Balloon Text Char111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0">
    <w:name w:val="Balloon Text Char110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9">
    <w:name w:val="Balloon Text Char19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8">
    <w:name w:val="Balloon Text Char18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7">
    <w:name w:val="Balloon Text Char17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6">
    <w:name w:val="Balloon Text Char16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5">
    <w:name w:val="Balloon Text Char15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4">
    <w:name w:val="Balloon Text Char14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3">
    <w:name w:val="Balloon Text Char13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">
    <w:name w:val="Balloon Text Char12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">
    <w:name w:val="Balloon Text Char11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31">
    <w:name w:val="Îñíîâíîé òåêñò (3)_"/>
    <w:link w:val="32"/>
    <w:locked/>
    <w:rsid w:val="00E972B4"/>
    <w:rPr>
      <w:rFonts w:ascii="Sylfaen" w:hAnsi="Sylfaen"/>
      <w:spacing w:val="20"/>
      <w:sz w:val="40"/>
      <w:shd w:val="clear" w:color="auto" w:fill="FFFFFF"/>
    </w:rPr>
  </w:style>
  <w:style w:type="paragraph" w:customStyle="1" w:styleId="32">
    <w:name w:val="Îñíîâíîé òåêñò (3)"/>
    <w:basedOn w:val="Normal"/>
    <w:link w:val="31"/>
    <w:rsid w:val="00E972B4"/>
    <w:pPr>
      <w:widowControl w:val="0"/>
      <w:shd w:val="clear" w:color="auto" w:fill="FFFFFF"/>
      <w:spacing w:before="2280" w:after="960" w:line="240" w:lineRule="atLeast"/>
      <w:jc w:val="center"/>
    </w:pPr>
    <w:rPr>
      <w:rFonts w:ascii="Sylfaen" w:hAnsi="Sylfaen"/>
      <w:spacing w:val="20"/>
      <w:sz w:val="40"/>
    </w:rPr>
  </w:style>
  <w:style w:type="character" w:customStyle="1" w:styleId="a9">
    <w:name w:val="Îñíîâíîé òåêñò_"/>
    <w:link w:val="40"/>
    <w:locked/>
    <w:rsid w:val="00E972B4"/>
    <w:rPr>
      <w:rFonts w:ascii="Sylfaen" w:hAnsi="Sylfaen"/>
      <w:sz w:val="18"/>
      <w:shd w:val="clear" w:color="auto" w:fill="FFFFFF"/>
    </w:rPr>
  </w:style>
  <w:style w:type="paragraph" w:customStyle="1" w:styleId="40">
    <w:name w:val="Îñíîâíîé òåêñò4"/>
    <w:basedOn w:val="Normal"/>
    <w:link w:val="a9"/>
    <w:rsid w:val="00E972B4"/>
    <w:pPr>
      <w:widowControl w:val="0"/>
      <w:shd w:val="clear" w:color="auto" w:fill="FFFFFF"/>
      <w:spacing w:after="0" w:line="288" w:lineRule="exact"/>
      <w:ind w:hanging="360"/>
      <w:jc w:val="both"/>
    </w:pPr>
    <w:rPr>
      <w:rFonts w:ascii="Sylfaen" w:hAnsi="Sylfaen"/>
      <w:sz w:val="18"/>
    </w:rPr>
  </w:style>
  <w:style w:type="character" w:customStyle="1" w:styleId="CommentSubjectChar114">
    <w:name w:val="Comment Subject Char114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3">
    <w:name w:val="Comment Subject Char113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2">
    <w:name w:val="Comment Subject Char112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1">
    <w:name w:val="Comment Subject Char111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0">
    <w:name w:val="Comment Subject Char110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9">
    <w:name w:val="Comment Subject Char19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8">
    <w:name w:val="Comment Subject Char18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7">
    <w:name w:val="Comment Subject Char17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6">
    <w:name w:val="Comment Subject Char16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5">
    <w:name w:val="Comment Subject Char15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4">
    <w:name w:val="Comment Subject Char14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3">
    <w:name w:val="Comment Subject Char13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2">
    <w:name w:val="Comment Subject Char12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">
    <w:name w:val="Comment Subject Char11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13">
    <w:name w:val="Òåìà ïðèìå÷àíèÿ Çíàê1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styleId="PlaceholderText">
    <w:name w:val="Placeholder Text"/>
    <w:basedOn w:val="DefaultParagraphFont"/>
    <w:uiPriority w:val="99"/>
    <w:semiHidden/>
    <w:rsid w:val="00E972B4"/>
    <w:rPr>
      <w:rFonts w:cs="Times New Roman"/>
      <w:color w:val="808080"/>
    </w:rPr>
  </w:style>
  <w:style w:type="character" w:customStyle="1" w:styleId="BalloonTextChar124">
    <w:name w:val="Balloon Text Char124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3">
    <w:name w:val="Balloon Text Char123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2">
    <w:name w:val="Balloon Text Char122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1">
    <w:name w:val="Balloon Text Char121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0">
    <w:name w:val="Balloon Text Char120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9">
    <w:name w:val="Balloon Text Char119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8">
    <w:name w:val="Balloon Text Char118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7">
    <w:name w:val="Balloon Text Char117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6">
    <w:name w:val="Balloon Text Char116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5">
    <w:name w:val="Balloon Text Char115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CommentSubjectChar124">
    <w:name w:val="Comment Subject Char124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23">
    <w:name w:val="Comment Subject Char123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22">
    <w:name w:val="Comment Subject Char122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21">
    <w:name w:val="Comment Subject Char121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20">
    <w:name w:val="Comment Subject Char120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9">
    <w:name w:val="Comment Subject Char119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8">
    <w:name w:val="Comment Subject Char118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7">
    <w:name w:val="Comment Subject Char117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6">
    <w:name w:val="Comment Subject Char116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5">
    <w:name w:val="Comment Subject Char115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3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Cqoc6N2mmxcPhZeq6wxwJJzH3w==">CgMxLjAyCWguM3pueXNoNzIJaC4yZXQ5MnAwMgloLjMwajB6bGwyCGgudHlqY3d0MgloLjNkeTZ2a20yCWguMXQzaDVzZjIJaC40ZDM0b2c4MgloLjJzOGV5bzEyCWguMTdkcDh2dTIJaC4zcmRjcmpuMgloLjI2aW4xcmcyCGgubG54Yno5MgloLjM1bmt1bjIyCWguMWtzdjR1djIJaC40NHNpbmlvMghoLnozMzd5YT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IJaC4zY3FtZXR4MgloLjFydndwMXEyCWguNGJ2azdwajIJaC4ycjB1aHhjMgloLjE2NjRzNTUyCWguM3E1c2FzeTIJaC4yNWIybDByMghoLmtnY3Y4azIJaC4zNGcwZHdkMgloLjFqbGFvNDYyCWguNDNreTZyejIJaC4yaXE4Z3pzMghoLnh2aXI3bDIJaC4zaHY2OXZlMgloLjF4MGdrMzcyCWguNGgwNDJyMDIJaC4ydzVlY3l0OAByITFsNGlhdE5zeWp5ZzlVMnRPMGN2QzFLYm1SWFJPYXRT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18</Pages>
  <Words>3967</Words>
  <Characters>22616</Characters>
  <Application>Microsoft Office Word</Application>
  <DocSecurity>0</DocSecurity>
  <Lines>188</Lines>
  <Paragraphs>53</Paragraphs>
  <ScaleCrop>false</ScaleCrop>
  <Company/>
  <LinksUpToDate>false</LinksUpToDate>
  <CharactersWithSpaces>26530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Lusine Khazarian</cp:lastModifiedBy>
  <cp:revision>9</cp:revision>
  <dcterms:created xsi:type="dcterms:W3CDTF">2024-01-12T13:25:00Z</dcterms:created>
  <dcterms:modified xsi:type="dcterms:W3CDTF">2025-02-03T13:57:00Z</dcterms:modified>
</cp:coreProperties>
</file>